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BAC5" w14:textId="77777777" w:rsidR="00C51AED" w:rsidRDefault="00C51AED">
      <w:pPr>
        <w:pStyle w:val="big-header"/>
        <w:ind w:left="0" w:right="1134"/>
        <w:rPr>
          <w:rFonts w:cs="FrankRuehl" w:hint="cs"/>
          <w:sz w:val="32"/>
          <w:rtl/>
        </w:rPr>
      </w:pPr>
      <w:r>
        <w:rPr>
          <w:rFonts w:cs="FrankRuehl"/>
          <w:sz w:val="32"/>
          <w:rtl/>
        </w:rPr>
        <w:t>תקנות ההתגוננות האזרחית (מפרטים לבניית מקלטים), תש"ן-1990</w:t>
      </w:r>
    </w:p>
    <w:p w14:paraId="41DFC978" w14:textId="77777777" w:rsidR="007474F4" w:rsidRDefault="007474F4" w:rsidP="007474F4">
      <w:pPr>
        <w:spacing w:line="320" w:lineRule="auto"/>
        <w:jc w:val="left"/>
        <w:rPr>
          <w:rFonts w:cs="FrankRuehl" w:hint="cs"/>
          <w:szCs w:val="26"/>
          <w:rtl/>
        </w:rPr>
      </w:pPr>
    </w:p>
    <w:p w14:paraId="4140D962" w14:textId="77777777" w:rsidR="00875B73" w:rsidRPr="007474F4" w:rsidRDefault="00875B73" w:rsidP="007474F4">
      <w:pPr>
        <w:spacing w:line="320" w:lineRule="auto"/>
        <w:jc w:val="left"/>
        <w:rPr>
          <w:rFonts w:cs="FrankRuehl" w:hint="cs"/>
          <w:szCs w:val="26"/>
          <w:rtl/>
        </w:rPr>
      </w:pPr>
    </w:p>
    <w:p w14:paraId="6FE067CE" w14:textId="77777777" w:rsidR="000E219F" w:rsidRPr="007474F4" w:rsidRDefault="007474F4" w:rsidP="007474F4">
      <w:pPr>
        <w:spacing w:line="320" w:lineRule="auto"/>
        <w:jc w:val="left"/>
        <w:rPr>
          <w:rFonts w:cs="Miriam" w:hint="cs"/>
          <w:szCs w:val="22"/>
          <w:rtl/>
        </w:rPr>
      </w:pPr>
      <w:r w:rsidRPr="007474F4">
        <w:rPr>
          <w:rFonts w:cs="Miriam"/>
          <w:szCs w:val="22"/>
          <w:rtl/>
        </w:rPr>
        <w:t>בטחון</w:t>
      </w:r>
      <w:r w:rsidRPr="007474F4">
        <w:rPr>
          <w:rFonts w:cs="FrankRuehl"/>
          <w:szCs w:val="26"/>
          <w:rtl/>
        </w:rPr>
        <w:t xml:space="preserve"> – התגוננות אזרחית</w:t>
      </w:r>
    </w:p>
    <w:p w14:paraId="0EFB368F" w14:textId="77777777" w:rsidR="00C51AED" w:rsidRDefault="00C51AE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53F4" w:rsidRPr="006553F4" w14:paraId="21EFBBF6" w14:textId="77777777" w:rsidTr="006553F4">
        <w:tblPrEx>
          <w:tblCellMar>
            <w:top w:w="0" w:type="dxa"/>
            <w:bottom w:w="0" w:type="dxa"/>
          </w:tblCellMar>
        </w:tblPrEx>
        <w:tc>
          <w:tcPr>
            <w:tcW w:w="1247" w:type="dxa"/>
          </w:tcPr>
          <w:p w14:paraId="5668D501" w14:textId="77777777" w:rsidR="006553F4" w:rsidRPr="006553F4" w:rsidRDefault="006553F4" w:rsidP="006553F4">
            <w:pPr>
              <w:spacing w:line="240" w:lineRule="auto"/>
              <w:jc w:val="left"/>
              <w:rPr>
                <w:rFonts w:cs="Frankruhel"/>
                <w:sz w:val="24"/>
                <w:rtl/>
              </w:rPr>
            </w:pPr>
          </w:p>
        </w:tc>
        <w:tc>
          <w:tcPr>
            <w:tcW w:w="5669" w:type="dxa"/>
          </w:tcPr>
          <w:p w14:paraId="0EC06507" w14:textId="77777777" w:rsidR="006553F4" w:rsidRPr="006553F4" w:rsidRDefault="006553F4" w:rsidP="006553F4">
            <w:pPr>
              <w:spacing w:line="240" w:lineRule="auto"/>
              <w:jc w:val="left"/>
              <w:rPr>
                <w:rFonts w:cs="Frankruhel"/>
                <w:sz w:val="24"/>
                <w:rtl/>
              </w:rPr>
            </w:pPr>
            <w:r>
              <w:rPr>
                <w:sz w:val="24"/>
                <w:rtl/>
              </w:rPr>
              <w:t>חלק א' – כללי</w:t>
            </w:r>
          </w:p>
        </w:tc>
        <w:tc>
          <w:tcPr>
            <w:tcW w:w="567" w:type="dxa"/>
          </w:tcPr>
          <w:p w14:paraId="05F072F9" w14:textId="77777777" w:rsidR="006553F4" w:rsidRPr="006553F4" w:rsidRDefault="006553F4" w:rsidP="006553F4">
            <w:pPr>
              <w:spacing w:line="240" w:lineRule="auto"/>
              <w:jc w:val="left"/>
              <w:rPr>
                <w:rStyle w:val="Hyperlink"/>
                <w:rtl/>
              </w:rPr>
            </w:pPr>
            <w:hyperlink w:anchor="med0" w:tooltip="חלק א – כללי" w:history="1">
              <w:r w:rsidRPr="006553F4">
                <w:rPr>
                  <w:rStyle w:val="Hyperlink"/>
                </w:rPr>
                <w:t>Go</w:t>
              </w:r>
            </w:hyperlink>
          </w:p>
        </w:tc>
        <w:tc>
          <w:tcPr>
            <w:tcW w:w="850" w:type="dxa"/>
          </w:tcPr>
          <w:p w14:paraId="74775B1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553F4" w:rsidRPr="006553F4" w14:paraId="7F45450E" w14:textId="77777777" w:rsidTr="006553F4">
        <w:tblPrEx>
          <w:tblCellMar>
            <w:top w:w="0" w:type="dxa"/>
            <w:bottom w:w="0" w:type="dxa"/>
          </w:tblCellMar>
        </w:tblPrEx>
        <w:tc>
          <w:tcPr>
            <w:tcW w:w="1247" w:type="dxa"/>
          </w:tcPr>
          <w:p w14:paraId="050A7E0C" w14:textId="77777777" w:rsidR="006553F4" w:rsidRPr="006553F4" w:rsidRDefault="006553F4" w:rsidP="006553F4">
            <w:pPr>
              <w:spacing w:line="240" w:lineRule="auto"/>
              <w:jc w:val="left"/>
              <w:rPr>
                <w:rFonts w:cs="Frankruhel"/>
                <w:sz w:val="24"/>
                <w:rtl/>
              </w:rPr>
            </w:pPr>
          </w:p>
        </w:tc>
        <w:tc>
          <w:tcPr>
            <w:tcW w:w="5669" w:type="dxa"/>
          </w:tcPr>
          <w:p w14:paraId="7E92563E" w14:textId="77777777" w:rsidR="006553F4" w:rsidRPr="006553F4" w:rsidRDefault="006553F4" w:rsidP="006553F4">
            <w:pPr>
              <w:spacing w:line="240" w:lineRule="auto"/>
              <w:jc w:val="left"/>
              <w:rPr>
                <w:rFonts w:cs="Frankruhel"/>
                <w:sz w:val="24"/>
                <w:rtl/>
              </w:rPr>
            </w:pPr>
            <w:r>
              <w:rPr>
                <w:sz w:val="24"/>
                <w:rtl/>
              </w:rPr>
              <w:t>סימן א' – פרשנות</w:t>
            </w:r>
          </w:p>
        </w:tc>
        <w:tc>
          <w:tcPr>
            <w:tcW w:w="567" w:type="dxa"/>
          </w:tcPr>
          <w:p w14:paraId="4F037817" w14:textId="77777777" w:rsidR="006553F4" w:rsidRPr="006553F4" w:rsidRDefault="006553F4" w:rsidP="006553F4">
            <w:pPr>
              <w:spacing w:line="240" w:lineRule="auto"/>
              <w:jc w:val="left"/>
              <w:rPr>
                <w:rStyle w:val="Hyperlink"/>
                <w:rtl/>
              </w:rPr>
            </w:pPr>
            <w:hyperlink w:anchor="hed20" w:tooltip="סימן א – פרשנות" w:history="1">
              <w:r w:rsidRPr="006553F4">
                <w:rPr>
                  <w:rStyle w:val="Hyperlink"/>
                </w:rPr>
                <w:t>Go</w:t>
              </w:r>
            </w:hyperlink>
          </w:p>
        </w:tc>
        <w:tc>
          <w:tcPr>
            <w:tcW w:w="850" w:type="dxa"/>
          </w:tcPr>
          <w:p w14:paraId="5322F60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553F4" w:rsidRPr="006553F4" w14:paraId="7A34E617" w14:textId="77777777" w:rsidTr="006553F4">
        <w:tblPrEx>
          <w:tblCellMar>
            <w:top w:w="0" w:type="dxa"/>
            <w:bottom w:w="0" w:type="dxa"/>
          </w:tblCellMar>
        </w:tblPrEx>
        <w:tc>
          <w:tcPr>
            <w:tcW w:w="1247" w:type="dxa"/>
          </w:tcPr>
          <w:p w14:paraId="1F77141D" w14:textId="77777777" w:rsidR="006553F4" w:rsidRPr="006553F4" w:rsidRDefault="006553F4" w:rsidP="006553F4">
            <w:pPr>
              <w:spacing w:line="240" w:lineRule="auto"/>
              <w:jc w:val="left"/>
              <w:rPr>
                <w:rFonts w:cs="Frankruhel"/>
                <w:sz w:val="24"/>
                <w:rtl/>
              </w:rPr>
            </w:pPr>
            <w:r>
              <w:rPr>
                <w:sz w:val="24"/>
                <w:rtl/>
              </w:rPr>
              <w:t xml:space="preserve">סעיף 1 </w:t>
            </w:r>
          </w:p>
        </w:tc>
        <w:tc>
          <w:tcPr>
            <w:tcW w:w="5669" w:type="dxa"/>
          </w:tcPr>
          <w:p w14:paraId="364B50E9" w14:textId="77777777" w:rsidR="006553F4" w:rsidRPr="006553F4" w:rsidRDefault="006553F4" w:rsidP="006553F4">
            <w:pPr>
              <w:spacing w:line="240" w:lineRule="auto"/>
              <w:jc w:val="left"/>
              <w:rPr>
                <w:rFonts w:cs="Frankruhel"/>
                <w:sz w:val="24"/>
                <w:rtl/>
              </w:rPr>
            </w:pPr>
            <w:r>
              <w:rPr>
                <w:sz w:val="24"/>
                <w:rtl/>
              </w:rPr>
              <w:t>הגדרות</w:t>
            </w:r>
          </w:p>
        </w:tc>
        <w:tc>
          <w:tcPr>
            <w:tcW w:w="567" w:type="dxa"/>
          </w:tcPr>
          <w:p w14:paraId="026BD337" w14:textId="77777777" w:rsidR="006553F4" w:rsidRPr="006553F4" w:rsidRDefault="006553F4" w:rsidP="006553F4">
            <w:pPr>
              <w:spacing w:line="240" w:lineRule="auto"/>
              <w:jc w:val="left"/>
              <w:rPr>
                <w:rStyle w:val="Hyperlink"/>
                <w:rtl/>
              </w:rPr>
            </w:pPr>
            <w:hyperlink w:anchor="Seif197" w:tooltip="הגדרות" w:history="1">
              <w:r w:rsidRPr="006553F4">
                <w:rPr>
                  <w:rStyle w:val="Hyperlink"/>
                </w:rPr>
                <w:t>Go</w:t>
              </w:r>
            </w:hyperlink>
          </w:p>
        </w:tc>
        <w:tc>
          <w:tcPr>
            <w:tcW w:w="850" w:type="dxa"/>
          </w:tcPr>
          <w:p w14:paraId="7D928CE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553F4" w:rsidRPr="006553F4" w14:paraId="6E25917A" w14:textId="77777777" w:rsidTr="006553F4">
        <w:tblPrEx>
          <w:tblCellMar>
            <w:top w:w="0" w:type="dxa"/>
            <w:bottom w:w="0" w:type="dxa"/>
          </w:tblCellMar>
        </w:tblPrEx>
        <w:tc>
          <w:tcPr>
            <w:tcW w:w="1247" w:type="dxa"/>
          </w:tcPr>
          <w:p w14:paraId="5A6C05A7" w14:textId="77777777" w:rsidR="006553F4" w:rsidRPr="006553F4" w:rsidRDefault="006553F4" w:rsidP="006553F4">
            <w:pPr>
              <w:spacing w:line="240" w:lineRule="auto"/>
              <w:jc w:val="left"/>
              <w:rPr>
                <w:rFonts w:cs="Frankruhel"/>
                <w:sz w:val="24"/>
                <w:rtl/>
              </w:rPr>
            </w:pPr>
            <w:r>
              <w:rPr>
                <w:sz w:val="24"/>
                <w:rtl/>
              </w:rPr>
              <w:t xml:space="preserve">סעיף 2 </w:t>
            </w:r>
          </w:p>
        </w:tc>
        <w:tc>
          <w:tcPr>
            <w:tcW w:w="5669" w:type="dxa"/>
          </w:tcPr>
          <w:p w14:paraId="7D21B6E6" w14:textId="77777777" w:rsidR="006553F4" w:rsidRPr="006553F4" w:rsidRDefault="006553F4" w:rsidP="006553F4">
            <w:pPr>
              <w:spacing w:line="240" w:lineRule="auto"/>
              <w:jc w:val="left"/>
              <w:rPr>
                <w:rFonts w:cs="Frankruhel"/>
                <w:sz w:val="24"/>
                <w:rtl/>
              </w:rPr>
            </w:pPr>
            <w:r>
              <w:rPr>
                <w:sz w:val="24"/>
                <w:rtl/>
              </w:rPr>
              <w:t>משמעות מונחים</w:t>
            </w:r>
          </w:p>
        </w:tc>
        <w:tc>
          <w:tcPr>
            <w:tcW w:w="567" w:type="dxa"/>
          </w:tcPr>
          <w:p w14:paraId="11729097" w14:textId="77777777" w:rsidR="006553F4" w:rsidRPr="006553F4" w:rsidRDefault="006553F4" w:rsidP="006553F4">
            <w:pPr>
              <w:spacing w:line="240" w:lineRule="auto"/>
              <w:jc w:val="left"/>
              <w:rPr>
                <w:rStyle w:val="Hyperlink"/>
                <w:rtl/>
              </w:rPr>
            </w:pPr>
            <w:hyperlink w:anchor="Seif1" w:tooltip="משמעות מונחים" w:history="1">
              <w:r w:rsidRPr="006553F4">
                <w:rPr>
                  <w:rStyle w:val="Hyperlink"/>
                </w:rPr>
                <w:t>Go</w:t>
              </w:r>
            </w:hyperlink>
          </w:p>
        </w:tc>
        <w:tc>
          <w:tcPr>
            <w:tcW w:w="850" w:type="dxa"/>
          </w:tcPr>
          <w:p w14:paraId="7321AE3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553F4" w:rsidRPr="006553F4" w14:paraId="6310F79D" w14:textId="77777777" w:rsidTr="006553F4">
        <w:tblPrEx>
          <w:tblCellMar>
            <w:top w:w="0" w:type="dxa"/>
            <w:bottom w:w="0" w:type="dxa"/>
          </w:tblCellMar>
        </w:tblPrEx>
        <w:tc>
          <w:tcPr>
            <w:tcW w:w="1247" w:type="dxa"/>
          </w:tcPr>
          <w:p w14:paraId="324AEE55" w14:textId="77777777" w:rsidR="006553F4" w:rsidRPr="006553F4" w:rsidRDefault="006553F4" w:rsidP="006553F4">
            <w:pPr>
              <w:spacing w:line="240" w:lineRule="auto"/>
              <w:jc w:val="left"/>
              <w:rPr>
                <w:rFonts w:cs="Frankruhel"/>
                <w:sz w:val="24"/>
                <w:rtl/>
              </w:rPr>
            </w:pPr>
          </w:p>
        </w:tc>
        <w:tc>
          <w:tcPr>
            <w:tcW w:w="5669" w:type="dxa"/>
          </w:tcPr>
          <w:p w14:paraId="7FA5F3D7" w14:textId="77777777" w:rsidR="006553F4" w:rsidRPr="006553F4" w:rsidRDefault="006553F4" w:rsidP="006553F4">
            <w:pPr>
              <w:spacing w:line="240" w:lineRule="auto"/>
              <w:jc w:val="left"/>
              <w:rPr>
                <w:rFonts w:cs="Frankruhel"/>
                <w:sz w:val="24"/>
                <w:rtl/>
              </w:rPr>
            </w:pPr>
            <w:r>
              <w:rPr>
                <w:sz w:val="24"/>
                <w:rtl/>
              </w:rPr>
              <w:t>סימן ב' – שונות</w:t>
            </w:r>
          </w:p>
        </w:tc>
        <w:tc>
          <w:tcPr>
            <w:tcW w:w="567" w:type="dxa"/>
          </w:tcPr>
          <w:p w14:paraId="1C886B74" w14:textId="77777777" w:rsidR="006553F4" w:rsidRPr="006553F4" w:rsidRDefault="006553F4" w:rsidP="006553F4">
            <w:pPr>
              <w:spacing w:line="240" w:lineRule="auto"/>
              <w:jc w:val="left"/>
              <w:rPr>
                <w:rStyle w:val="Hyperlink"/>
                <w:rtl/>
              </w:rPr>
            </w:pPr>
            <w:hyperlink w:anchor="hed21" w:tooltip="סימן ב – שונות" w:history="1">
              <w:r w:rsidRPr="006553F4">
                <w:rPr>
                  <w:rStyle w:val="Hyperlink"/>
                </w:rPr>
                <w:t>Go</w:t>
              </w:r>
            </w:hyperlink>
          </w:p>
        </w:tc>
        <w:tc>
          <w:tcPr>
            <w:tcW w:w="850" w:type="dxa"/>
          </w:tcPr>
          <w:p w14:paraId="388F0DC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553F4" w:rsidRPr="006553F4" w14:paraId="61DE5F71" w14:textId="77777777" w:rsidTr="006553F4">
        <w:tblPrEx>
          <w:tblCellMar>
            <w:top w:w="0" w:type="dxa"/>
            <w:bottom w:w="0" w:type="dxa"/>
          </w:tblCellMar>
        </w:tblPrEx>
        <w:tc>
          <w:tcPr>
            <w:tcW w:w="1247" w:type="dxa"/>
          </w:tcPr>
          <w:p w14:paraId="1CF83E32" w14:textId="77777777" w:rsidR="006553F4" w:rsidRPr="006553F4" w:rsidRDefault="006553F4" w:rsidP="006553F4">
            <w:pPr>
              <w:spacing w:line="240" w:lineRule="auto"/>
              <w:jc w:val="left"/>
              <w:rPr>
                <w:rFonts w:cs="Frankruhel"/>
                <w:sz w:val="24"/>
                <w:rtl/>
              </w:rPr>
            </w:pPr>
            <w:r>
              <w:rPr>
                <w:sz w:val="24"/>
                <w:rtl/>
              </w:rPr>
              <w:t xml:space="preserve">סעיף 3 </w:t>
            </w:r>
          </w:p>
        </w:tc>
        <w:tc>
          <w:tcPr>
            <w:tcW w:w="5669" w:type="dxa"/>
          </w:tcPr>
          <w:p w14:paraId="7A76B6D0" w14:textId="77777777" w:rsidR="006553F4" w:rsidRPr="006553F4" w:rsidRDefault="006553F4" w:rsidP="006553F4">
            <w:pPr>
              <w:spacing w:line="240" w:lineRule="auto"/>
              <w:jc w:val="left"/>
              <w:rPr>
                <w:rFonts w:cs="Frankruhel"/>
                <w:sz w:val="24"/>
                <w:rtl/>
              </w:rPr>
            </w:pPr>
            <w:r>
              <w:rPr>
                <w:sz w:val="24"/>
                <w:rtl/>
              </w:rPr>
              <w:t>תרשימי דוגמאות</w:t>
            </w:r>
          </w:p>
        </w:tc>
        <w:tc>
          <w:tcPr>
            <w:tcW w:w="567" w:type="dxa"/>
          </w:tcPr>
          <w:p w14:paraId="375041AC" w14:textId="77777777" w:rsidR="006553F4" w:rsidRPr="006553F4" w:rsidRDefault="006553F4" w:rsidP="006553F4">
            <w:pPr>
              <w:spacing w:line="240" w:lineRule="auto"/>
              <w:jc w:val="left"/>
              <w:rPr>
                <w:rStyle w:val="Hyperlink"/>
                <w:rtl/>
              </w:rPr>
            </w:pPr>
            <w:hyperlink w:anchor="Seif2" w:tooltip="תרשימי דוגמאות" w:history="1">
              <w:r w:rsidRPr="006553F4">
                <w:rPr>
                  <w:rStyle w:val="Hyperlink"/>
                </w:rPr>
                <w:t>Go</w:t>
              </w:r>
            </w:hyperlink>
          </w:p>
        </w:tc>
        <w:tc>
          <w:tcPr>
            <w:tcW w:w="850" w:type="dxa"/>
          </w:tcPr>
          <w:p w14:paraId="1CF443E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553F4" w:rsidRPr="006553F4" w14:paraId="40C18318" w14:textId="77777777" w:rsidTr="006553F4">
        <w:tblPrEx>
          <w:tblCellMar>
            <w:top w:w="0" w:type="dxa"/>
            <w:bottom w:w="0" w:type="dxa"/>
          </w:tblCellMar>
        </w:tblPrEx>
        <w:tc>
          <w:tcPr>
            <w:tcW w:w="1247" w:type="dxa"/>
          </w:tcPr>
          <w:p w14:paraId="2B00606C" w14:textId="77777777" w:rsidR="006553F4" w:rsidRPr="006553F4" w:rsidRDefault="006553F4" w:rsidP="006553F4">
            <w:pPr>
              <w:spacing w:line="240" w:lineRule="auto"/>
              <w:jc w:val="left"/>
              <w:rPr>
                <w:rFonts w:cs="Frankruhel"/>
                <w:sz w:val="24"/>
                <w:rtl/>
              </w:rPr>
            </w:pPr>
            <w:r>
              <w:rPr>
                <w:sz w:val="24"/>
                <w:rtl/>
              </w:rPr>
              <w:t xml:space="preserve">סעיף 4 </w:t>
            </w:r>
          </w:p>
        </w:tc>
        <w:tc>
          <w:tcPr>
            <w:tcW w:w="5669" w:type="dxa"/>
          </w:tcPr>
          <w:p w14:paraId="487FD811" w14:textId="77777777" w:rsidR="006553F4" w:rsidRPr="006553F4" w:rsidRDefault="006553F4" w:rsidP="006553F4">
            <w:pPr>
              <w:spacing w:line="240" w:lineRule="auto"/>
              <w:jc w:val="left"/>
              <w:rPr>
                <w:rFonts w:cs="Frankruhel"/>
                <w:sz w:val="24"/>
                <w:rtl/>
              </w:rPr>
            </w:pPr>
            <w:r>
              <w:rPr>
                <w:sz w:val="24"/>
                <w:rtl/>
              </w:rPr>
              <w:t>המפרטים</w:t>
            </w:r>
          </w:p>
        </w:tc>
        <w:tc>
          <w:tcPr>
            <w:tcW w:w="567" w:type="dxa"/>
          </w:tcPr>
          <w:p w14:paraId="6B90CCEE" w14:textId="77777777" w:rsidR="006553F4" w:rsidRPr="006553F4" w:rsidRDefault="006553F4" w:rsidP="006553F4">
            <w:pPr>
              <w:spacing w:line="240" w:lineRule="auto"/>
              <w:jc w:val="left"/>
              <w:rPr>
                <w:rStyle w:val="Hyperlink"/>
                <w:rtl/>
              </w:rPr>
            </w:pPr>
            <w:hyperlink w:anchor="Seif3" w:tooltip="המפרטים" w:history="1">
              <w:r w:rsidRPr="006553F4">
                <w:rPr>
                  <w:rStyle w:val="Hyperlink"/>
                </w:rPr>
                <w:t>Go</w:t>
              </w:r>
            </w:hyperlink>
          </w:p>
        </w:tc>
        <w:tc>
          <w:tcPr>
            <w:tcW w:w="850" w:type="dxa"/>
          </w:tcPr>
          <w:p w14:paraId="2D12AE9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553F4" w:rsidRPr="006553F4" w14:paraId="3E2C2314" w14:textId="77777777" w:rsidTr="006553F4">
        <w:tblPrEx>
          <w:tblCellMar>
            <w:top w:w="0" w:type="dxa"/>
            <w:bottom w:w="0" w:type="dxa"/>
          </w:tblCellMar>
        </w:tblPrEx>
        <w:tc>
          <w:tcPr>
            <w:tcW w:w="1247" w:type="dxa"/>
          </w:tcPr>
          <w:p w14:paraId="5ACF0330" w14:textId="77777777" w:rsidR="006553F4" w:rsidRPr="006553F4" w:rsidRDefault="006553F4" w:rsidP="006553F4">
            <w:pPr>
              <w:spacing w:line="240" w:lineRule="auto"/>
              <w:jc w:val="left"/>
              <w:rPr>
                <w:rFonts w:cs="Frankruhel"/>
                <w:sz w:val="24"/>
                <w:rtl/>
              </w:rPr>
            </w:pPr>
            <w:r>
              <w:rPr>
                <w:sz w:val="24"/>
                <w:rtl/>
              </w:rPr>
              <w:t xml:space="preserve">סעיף 5 </w:t>
            </w:r>
          </w:p>
        </w:tc>
        <w:tc>
          <w:tcPr>
            <w:tcW w:w="5669" w:type="dxa"/>
          </w:tcPr>
          <w:p w14:paraId="52BA2F9D" w14:textId="77777777" w:rsidR="006553F4" w:rsidRPr="006553F4" w:rsidRDefault="006553F4" w:rsidP="006553F4">
            <w:pPr>
              <w:spacing w:line="240" w:lineRule="auto"/>
              <w:jc w:val="left"/>
              <w:rPr>
                <w:rFonts w:cs="Frankruhel"/>
                <w:sz w:val="24"/>
                <w:rtl/>
              </w:rPr>
            </w:pPr>
            <w:r>
              <w:rPr>
                <w:sz w:val="24"/>
                <w:rtl/>
              </w:rPr>
              <w:t>סימן השגחה של מכון התקנים</w:t>
            </w:r>
          </w:p>
        </w:tc>
        <w:tc>
          <w:tcPr>
            <w:tcW w:w="567" w:type="dxa"/>
          </w:tcPr>
          <w:p w14:paraId="4BC17872" w14:textId="77777777" w:rsidR="006553F4" w:rsidRPr="006553F4" w:rsidRDefault="006553F4" w:rsidP="006553F4">
            <w:pPr>
              <w:spacing w:line="240" w:lineRule="auto"/>
              <w:jc w:val="left"/>
              <w:rPr>
                <w:rStyle w:val="Hyperlink"/>
                <w:rtl/>
              </w:rPr>
            </w:pPr>
            <w:hyperlink w:anchor="Seif4" w:tooltip="סימן השגחה של מכון התקנים" w:history="1">
              <w:r w:rsidRPr="006553F4">
                <w:rPr>
                  <w:rStyle w:val="Hyperlink"/>
                </w:rPr>
                <w:t>Go</w:t>
              </w:r>
            </w:hyperlink>
          </w:p>
        </w:tc>
        <w:tc>
          <w:tcPr>
            <w:tcW w:w="850" w:type="dxa"/>
          </w:tcPr>
          <w:p w14:paraId="5836822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764D033D" w14:textId="77777777" w:rsidTr="006553F4">
        <w:tblPrEx>
          <w:tblCellMar>
            <w:top w:w="0" w:type="dxa"/>
            <w:bottom w:w="0" w:type="dxa"/>
          </w:tblCellMar>
        </w:tblPrEx>
        <w:tc>
          <w:tcPr>
            <w:tcW w:w="1247" w:type="dxa"/>
          </w:tcPr>
          <w:p w14:paraId="3E4A9B58" w14:textId="77777777" w:rsidR="006553F4" w:rsidRPr="006553F4" w:rsidRDefault="006553F4" w:rsidP="006553F4">
            <w:pPr>
              <w:spacing w:line="240" w:lineRule="auto"/>
              <w:jc w:val="left"/>
              <w:rPr>
                <w:rFonts w:cs="Frankruhel"/>
                <w:sz w:val="24"/>
                <w:rtl/>
              </w:rPr>
            </w:pPr>
            <w:r>
              <w:rPr>
                <w:sz w:val="24"/>
                <w:rtl/>
              </w:rPr>
              <w:t xml:space="preserve">סעיף 5א </w:t>
            </w:r>
          </w:p>
        </w:tc>
        <w:tc>
          <w:tcPr>
            <w:tcW w:w="5669" w:type="dxa"/>
          </w:tcPr>
          <w:p w14:paraId="4F365A15" w14:textId="77777777" w:rsidR="006553F4" w:rsidRPr="006553F4" w:rsidRDefault="006553F4" w:rsidP="006553F4">
            <w:pPr>
              <w:spacing w:line="240" w:lineRule="auto"/>
              <w:jc w:val="left"/>
              <w:rPr>
                <w:rFonts w:cs="Frankruhel"/>
                <w:sz w:val="24"/>
                <w:rtl/>
              </w:rPr>
            </w:pPr>
            <w:r>
              <w:rPr>
                <w:sz w:val="24"/>
                <w:rtl/>
              </w:rPr>
              <w:t>בדיקת אטימות של מקלטים ומרחבים מוגנים</w:t>
            </w:r>
          </w:p>
        </w:tc>
        <w:tc>
          <w:tcPr>
            <w:tcW w:w="567" w:type="dxa"/>
          </w:tcPr>
          <w:p w14:paraId="732AACAB" w14:textId="77777777" w:rsidR="006553F4" w:rsidRPr="006553F4" w:rsidRDefault="006553F4" w:rsidP="006553F4">
            <w:pPr>
              <w:spacing w:line="240" w:lineRule="auto"/>
              <w:jc w:val="left"/>
              <w:rPr>
                <w:rStyle w:val="Hyperlink"/>
                <w:rtl/>
              </w:rPr>
            </w:pPr>
            <w:hyperlink w:anchor="Seif277" w:tooltip="בדיקת אטימות של מקלטים ומרחבים מוגנים" w:history="1">
              <w:r w:rsidRPr="006553F4">
                <w:rPr>
                  <w:rStyle w:val="Hyperlink"/>
                </w:rPr>
                <w:t>Go</w:t>
              </w:r>
            </w:hyperlink>
          </w:p>
        </w:tc>
        <w:tc>
          <w:tcPr>
            <w:tcW w:w="850" w:type="dxa"/>
          </w:tcPr>
          <w:p w14:paraId="472F228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40AEAF64" w14:textId="77777777" w:rsidTr="006553F4">
        <w:tblPrEx>
          <w:tblCellMar>
            <w:top w:w="0" w:type="dxa"/>
            <w:bottom w:w="0" w:type="dxa"/>
          </w:tblCellMar>
        </w:tblPrEx>
        <w:tc>
          <w:tcPr>
            <w:tcW w:w="1247" w:type="dxa"/>
          </w:tcPr>
          <w:p w14:paraId="038225B6" w14:textId="77777777" w:rsidR="006553F4" w:rsidRPr="006553F4" w:rsidRDefault="006553F4" w:rsidP="006553F4">
            <w:pPr>
              <w:spacing w:line="240" w:lineRule="auto"/>
              <w:jc w:val="left"/>
              <w:rPr>
                <w:rFonts w:cs="Frankruhel"/>
                <w:sz w:val="24"/>
                <w:rtl/>
              </w:rPr>
            </w:pPr>
          </w:p>
        </w:tc>
        <w:tc>
          <w:tcPr>
            <w:tcW w:w="5669" w:type="dxa"/>
          </w:tcPr>
          <w:p w14:paraId="32ED75FC" w14:textId="77777777" w:rsidR="006553F4" w:rsidRPr="006553F4" w:rsidRDefault="006553F4" w:rsidP="006553F4">
            <w:pPr>
              <w:spacing w:line="240" w:lineRule="auto"/>
              <w:jc w:val="left"/>
              <w:rPr>
                <w:rFonts w:cs="Frankruhel"/>
                <w:sz w:val="24"/>
                <w:rtl/>
              </w:rPr>
            </w:pPr>
            <w:r>
              <w:rPr>
                <w:sz w:val="24"/>
                <w:rtl/>
              </w:rPr>
              <w:t>חלק ב' – מקלט צמוד קרקע ומקלט תת-קרקעי</w:t>
            </w:r>
          </w:p>
        </w:tc>
        <w:tc>
          <w:tcPr>
            <w:tcW w:w="567" w:type="dxa"/>
          </w:tcPr>
          <w:p w14:paraId="5AD4073B" w14:textId="77777777" w:rsidR="006553F4" w:rsidRPr="006553F4" w:rsidRDefault="006553F4" w:rsidP="006553F4">
            <w:pPr>
              <w:spacing w:line="240" w:lineRule="auto"/>
              <w:jc w:val="left"/>
              <w:rPr>
                <w:rStyle w:val="Hyperlink"/>
                <w:rtl/>
              </w:rPr>
            </w:pPr>
            <w:hyperlink w:anchor="med1" w:tooltip="חלק ב – מקלט צמוד קרקע ומקלט תת-קרקעי" w:history="1">
              <w:r w:rsidRPr="006553F4">
                <w:rPr>
                  <w:rStyle w:val="Hyperlink"/>
                </w:rPr>
                <w:t>Go</w:t>
              </w:r>
            </w:hyperlink>
          </w:p>
        </w:tc>
        <w:tc>
          <w:tcPr>
            <w:tcW w:w="850" w:type="dxa"/>
          </w:tcPr>
          <w:p w14:paraId="1326559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354B7F4A" w14:textId="77777777" w:rsidTr="006553F4">
        <w:tblPrEx>
          <w:tblCellMar>
            <w:top w:w="0" w:type="dxa"/>
            <w:bottom w:w="0" w:type="dxa"/>
          </w:tblCellMar>
        </w:tblPrEx>
        <w:tc>
          <w:tcPr>
            <w:tcW w:w="1247" w:type="dxa"/>
          </w:tcPr>
          <w:p w14:paraId="088B5CE2" w14:textId="77777777" w:rsidR="006553F4" w:rsidRPr="006553F4" w:rsidRDefault="006553F4" w:rsidP="006553F4">
            <w:pPr>
              <w:spacing w:line="240" w:lineRule="auto"/>
              <w:jc w:val="left"/>
              <w:rPr>
                <w:rFonts w:cs="Frankruhel"/>
                <w:sz w:val="24"/>
                <w:rtl/>
              </w:rPr>
            </w:pPr>
          </w:p>
        </w:tc>
        <w:tc>
          <w:tcPr>
            <w:tcW w:w="5669" w:type="dxa"/>
          </w:tcPr>
          <w:p w14:paraId="6576FD80" w14:textId="77777777" w:rsidR="006553F4" w:rsidRPr="006553F4" w:rsidRDefault="006553F4" w:rsidP="006553F4">
            <w:pPr>
              <w:spacing w:line="240" w:lineRule="auto"/>
              <w:jc w:val="left"/>
              <w:rPr>
                <w:rFonts w:cs="Frankruhel"/>
                <w:sz w:val="24"/>
                <w:rtl/>
              </w:rPr>
            </w:pPr>
            <w:r>
              <w:rPr>
                <w:sz w:val="24"/>
                <w:rtl/>
              </w:rPr>
              <w:t>פרק א' – תכנון</w:t>
            </w:r>
          </w:p>
        </w:tc>
        <w:tc>
          <w:tcPr>
            <w:tcW w:w="567" w:type="dxa"/>
          </w:tcPr>
          <w:p w14:paraId="20E80892" w14:textId="77777777" w:rsidR="006553F4" w:rsidRPr="006553F4" w:rsidRDefault="006553F4" w:rsidP="006553F4">
            <w:pPr>
              <w:spacing w:line="240" w:lineRule="auto"/>
              <w:jc w:val="left"/>
              <w:rPr>
                <w:rStyle w:val="Hyperlink"/>
                <w:rtl/>
              </w:rPr>
            </w:pPr>
            <w:hyperlink w:anchor="med2" w:tooltip="פרק א – תכנון" w:history="1">
              <w:r w:rsidRPr="006553F4">
                <w:rPr>
                  <w:rStyle w:val="Hyperlink"/>
                </w:rPr>
                <w:t>Go</w:t>
              </w:r>
            </w:hyperlink>
          </w:p>
        </w:tc>
        <w:tc>
          <w:tcPr>
            <w:tcW w:w="850" w:type="dxa"/>
          </w:tcPr>
          <w:p w14:paraId="009D803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5A2CDFE5" w14:textId="77777777" w:rsidTr="006553F4">
        <w:tblPrEx>
          <w:tblCellMar>
            <w:top w:w="0" w:type="dxa"/>
            <w:bottom w:w="0" w:type="dxa"/>
          </w:tblCellMar>
        </w:tblPrEx>
        <w:tc>
          <w:tcPr>
            <w:tcW w:w="1247" w:type="dxa"/>
          </w:tcPr>
          <w:p w14:paraId="2C5F0929" w14:textId="77777777" w:rsidR="006553F4" w:rsidRPr="006553F4" w:rsidRDefault="006553F4" w:rsidP="006553F4">
            <w:pPr>
              <w:spacing w:line="240" w:lineRule="auto"/>
              <w:jc w:val="left"/>
              <w:rPr>
                <w:rFonts w:cs="Frankruhel"/>
                <w:sz w:val="24"/>
                <w:rtl/>
              </w:rPr>
            </w:pPr>
          </w:p>
        </w:tc>
        <w:tc>
          <w:tcPr>
            <w:tcW w:w="5669" w:type="dxa"/>
          </w:tcPr>
          <w:p w14:paraId="54EF2F9D" w14:textId="77777777" w:rsidR="006553F4" w:rsidRPr="006553F4" w:rsidRDefault="006553F4" w:rsidP="006553F4">
            <w:pPr>
              <w:spacing w:line="240" w:lineRule="auto"/>
              <w:jc w:val="left"/>
              <w:rPr>
                <w:rFonts w:cs="Frankruhel"/>
                <w:sz w:val="24"/>
                <w:rtl/>
              </w:rPr>
            </w:pPr>
            <w:r>
              <w:rPr>
                <w:sz w:val="24"/>
                <w:rtl/>
              </w:rPr>
              <w:t>סימן א' – נתונים כלליים</w:t>
            </w:r>
          </w:p>
        </w:tc>
        <w:tc>
          <w:tcPr>
            <w:tcW w:w="567" w:type="dxa"/>
          </w:tcPr>
          <w:p w14:paraId="770287B1" w14:textId="77777777" w:rsidR="006553F4" w:rsidRPr="006553F4" w:rsidRDefault="006553F4" w:rsidP="006553F4">
            <w:pPr>
              <w:spacing w:line="240" w:lineRule="auto"/>
              <w:jc w:val="left"/>
              <w:rPr>
                <w:rStyle w:val="Hyperlink"/>
                <w:rtl/>
              </w:rPr>
            </w:pPr>
            <w:hyperlink w:anchor="hed22" w:tooltip="סימן א – נתונים כלליים" w:history="1">
              <w:r w:rsidRPr="006553F4">
                <w:rPr>
                  <w:rStyle w:val="Hyperlink"/>
                </w:rPr>
                <w:t>Go</w:t>
              </w:r>
            </w:hyperlink>
          </w:p>
        </w:tc>
        <w:tc>
          <w:tcPr>
            <w:tcW w:w="850" w:type="dxa"/>
          </w:tcPr>
          <w:p w14:paraId="371C77C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3F0D98DD" w14:textId="77777777" w:rsidTr="006553F4">
        <w:tblPrEx>
          <w:tblCellMar>
            <w:top w:w="0" w:type="dxa"/>
            <w:bottom w:w="0" w:type="dxa"/>
          </w:tblCellMar>
        </w:tblPrEx>
        <w:tc>
          <w:tcPr>
            <w:tcW w:w="1247" w:type="dxa"/>
          </w:tcPr>
          <w:p w14:paraId="069627AA" w14:textId="77777777" w:rsidR="006553F4" w:rsidRPr="006553F4" w:rsidRDefault="006553F4" w:rsidP="006553F4">
            <w:pPr>
              <w:spacing w:line="240" w:lineRule="auto"/>
              <w:jc w:val="left"/>
              <w:rPr>
                <w:rFonts w:cs="Frankruhel"/>
                <w:sz w:val="24"/>
                <w:rtl/>
              </w:rPr>
            </w:pPr>
            <w:r>
              <w:rPr>
                <w:sz w:val="24"/>
                <w:rtl/>
              </w:rPr>
              <w:t xml:space="preserve">סעיף 6 </w:t>
            </w:r>
          </w:p>
        </w:tc>
        <w:tc>
          <w:tcPr>
            <w:tcW w:w="5669" w:type="dxa"/>
          </w:tcPr>
          <w:p w14:paraId="497C6592" w14:textId="77777777" w:rsidR="006553F4" w:rsidRPr="006553F4" w:rsidRDefault="006553F4" w:rsidP="006553F4">
            <w:pPr>
              <w:spacing w:line="240" w:lineRule="auto"/>
              <w:jc w:val="left"/>
              <w:rPr>
                <w:rFonts w:cs="Frankruhel"/>
                <w:sz w:val="24"/>
                <w:rtl/>
              </w:rPr>
            </w:pPr>
            <w:r>
              <w:rPr>
                <w:sz w:val="24"/>
                <w:rtl/>
              </w:rPr>
              <w:t>סוג המקלט</w:t>
            </w:r>
          </w:p>
        </w:tc>
        <w:tc>
          <w:tcPr>
            <w:tcW w:w="567" w:type="dxa"/>
          </w:tcPr>
          <w:p w14:paraId="44517073" w14:textId="77777777" w:rsidR="006553F4" w:rsidRPr="006553F4" w:rsidRDefault="006553F4" w:rsidP="006553F4">
            <w:pPr>
              <w:spacing w:line="240" w:lineRule="auto"/>
              <w:jc w:val="left"/>
              <w:rPr>
                <w:rStyle w:val="Hyperlink"/>
                <w:rtl/>
              </w:rPr>
            </w:pPr>
            <w:hyperlink w:anchor="Seif5" w:tooltip="סוג המקלט" w:history="1">
              <w:r w:rsidRPr="006553F4">
                <w:rPr>
                  <w:rStyle w:val="Hyperlink"/>
                </w:rPr>
                <w:t>Go</w:t>
              </w:r>
            </w:hyperlink>
          </w:p>
        </w:tc>
        <w:tc>
          <w:tcPr>
            <w:tcW w:w="850" w:type="dxa"/>
          </w:tcPr>
          <w:p w14:paraId="0353C08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65A8D86B" w14:textId="77777777" w:rsidTr="006553F4">
        <w:tblPrEx>
          <w:tblCellMar>
            <w:top w:w="0" w:type="dxa"/>
            <w:bottom w:w="0" w:type="dxa"/>
          </w:tblCellMar>
        </w:tblPrEx>
        <w:tc>
          <w:tcPr>
            <w:tcW w:w="1247" w:type="dxa"/>
          </w:tcPr>
          <w:p w14:paraId="07AE3B5F" w14:textId="77777777" w:rsidR="006553F4" w:rsidRPr="006553F4" w:rsidRDefault="006553F4" w:rsidP="006553F4">
            <w:pPr>
              <w:spacing w:line="240" w:lineRule="auto"/>
              <w:jc w:val="left"/>
              <w:rPr>
                <w:rFonts w:cs="Frankruhel"/>
                <w:sz w:val="24"/>
                <w:rtl/>
              </w:rPr>
            </w:pPr>
            <w:r>
              <w:rPr>
                <w:sz w:val="24"/>
                <w:rtl/>
              </w:rPr>
              <w:t xml:space="preserve">סעיף 7 </w:t>
            </w:r>
          </w:p>
        </w:tc>
        <w:tc>
          <w:tcPr>
            <w:tcW w:w="5669" w:type="dxa"/>
          </w:tcPr>
          <w:p w14:paraId="422850E7" w14:textId="77777777" w:rsidR="006553F4" w:rsidRPr="006553F4" w:rsidRDefault="006553F4" w:rsidP="006553F4">
            <w:pPr>
              <w:spacing w:line="240" w:lineRule="auto"/>
              <w:jc w:val="left"/>
              <w:rPr>
                <w:rFonts w:cs="Frankruhel"/>
                <w:sz w:val="24"/>
                <w:rtl/>
              </w:rPr>
            </w:pPr>
            <w:r>
              <w:rPr>
                <w:sz w:val="24"/>
                <w:rtl/>
              </w:rPr>
              <w:t>שטח מקלט  דו תכליתי</w:t>
            </w:r>
          </w:p>
        </w:tc>
        <w:tc>
          <w:tcPr>
            <w:tcW w:w="567" w:type="dxa"/>
          </w:tcPr>
          <w:p w14:paraId="1FB479E6" w14:textId="77777777" w:rsidR="006553F4" w:rsidRPr="006553F4" w:rsidRDefault="006553F4" w:rsidP="006553F4">
            <w:pPr>
              <w:spacing w:line="240" w:lineRule="auto"/>
              <w:jc w:val="left"/>
              <w:rPr>
                <w:rStyle w:val="Hyperlink"/>
                <w:rtl/>
              </w:rPr>
            </w:pPr>
            <w:hyperlink w:anchor="Seif6" w:tooltip="שטח מקלט  דו תכליתי" w:history="1">
              <w:r w:rsidRPr="006553F4">
                <w:rPr>
                  <w:rStyle w:val="Hyperlink"/>
                </w:rPr>
                <w:t>Go</w:t>
              </w:r>
            </w:hyperlink>
          </w:p>
        </w:tc>
        <w:tc>
          <w:tcPr>
            <w:tcW w:w="850" w:type="dxa"/>
          </w:tcPr>
          <w:p w14:paraId="69B5271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5E50378C" w14:textId="77777777" w:rsidTr="006553F4">
        <w:tblPrEx>
          <w:tblCellMar>
            <w:top w:w="0" w:type="dxa"/>
            <w:bottom w:w="0" w:type="dxa"/>
          </w:tblCellMar>
        </w:tblPrEx>
        <w:tc>
          <w:tcPr>
            <w:tcW w:w="1247" w:type="dxa"/>
          </w:tcPr>
          <w:p w14:paraId="19837CE1" w14:textId="77777777" w:rsidR="006553F4" w:rsidRPr="006553F4" w:rsidRDefault="006553F4" w:rsidP="006553F4">
            <w:pPr>
              <w:spacing w:line="240" w:lineRule="auto"/>
              <w:jc w:val="left"/>
              <w:rPr>
                <w:rFonts w:cs="Frankruhel"/>
                <w:sz w:val="24"/>
                <w:rtl/>
              </w:rPr>
            </w:pPr>
            <w:r>
              <w:rPr>
                <w:sz w:val="24"/>
                <w:rtl/>
              </w:rPr>
              <w:t xml:space="preserve">סעיף 8 </w:t>
            </w:r>
          </w:p>
        </w:tc>
        <w:tc>
          <w:tcPr>
            <w:tcW w:w="5669" w:type="dxa"/>
          </w:tcPr>
          <w:p w14:paraId="645A8ED1" w14:textId="77777777" w:rsidR="006553F4" w:rsidRPr="006553F4" w:rsidRDefault="006553F4" w:rsidP="006553F4">
            <w:pPr>
              <w:spacing w:line="240" w:lineRule="auto"/>
              <w:jc w:val="left"/>
              <w:rPr>
                <w:rFonts w:cs="Frankruhel"/>
                <w:sz w:val="24"/>
                <w:rtl/>
              </w:rPr>
            </w:pPr>
            <w:r>
              <w:rPr>
                <w:sz w:val="24"/>
                <w:rtl/>
              </w:rPr>
              <w:t>מתכונת המקלטים לפי סיווג הישובים</w:t>
            </w:r>
          </w:p>
        </w:tc>
        <w:tc>
          <w:tcPr>
            <w:tcW w:w="567" w:type="dxa"/>
          </w:tcPr>
          <w:p w14:paraId="0125C1EB" w14:textId="77777777" w:rsidR="006553F4" w:rsidRPr="006553F4" w:rsidRDefault="006553F4" w:rsidP="006553F4">
            <w:pPr>
              <w:spacing w:line="240" w:lineRule="auto"/>
              <w:jc w:val="left"/>
              <w:rPr>
                <w:rStyle w:val="Hyperlink"/>
                <w:rtl/>
              </w:rPr>
            </w:pPr>
            <w:hyperlink w:anchor="Seif7" w:tooltip="מתכונת המקלטים לפי סיווג הישובים" w:history="1">
              <w:r w:rsidRPr="006553F4">
                <w:rPr>
                  <w:rStyle w:val="Hyperlink"/>
                </w:rPr>
                <w:t>Go</w:t>
              </w:r>
            </w:hyperlink>
          </w:p>
        </w:tc>
        <w:tc>
          <w:tcPr>
            <w:tcW w:w="850" w:type="dxa"/>
          </w:tcPr>
          <w:p w14:paraId="208D0D9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553F4" w:rsidRPr="006553F4" w14:paraId="2CBEE35F" w14:textId="77777777" w:rsidTr="006553F4">
        <w:tblPrEx>
          <w:tblCellMar>
            <w:top w:w="0" w:type="dxa"/>
            <w:bottom w:w="0" w:type="dxa"/>
          </w:tblCellMar>
        </w:tblPrEx>
        <w:tc>
          <w:tcPr>
            <w:tcW w:w="1247" w:type="dxa"/>
          </w:tcPr>
          <w:p w14:paraId="466FD056" w14:textId="77777777" w:rsidR="006553F4" w:rsidRPr="006553F4" w:rsidRDefault="006553F4" w:rsidP="006553F4">
            <w:pPr>
              <w:spacing w:line="240" w:lineRule="auto"/>
              <w:jc w:val="left"/>
              <w:rPr>
                <w:rFonts w:cs="Frankruhel"/>
                <w:sz w:val="24"/>
                <w:rtl/>
              </w:rPr>
            </w:pPr>
            <w:r>
              <w:rPr>
                <w:sz w:val="24"/>
                <w:rtl/>
              </w:rPr>
              <w:t xml:space="preserve">סעיף 9 </w:t>
            </w:r>
          </w:p>
        </w:tc>
        <w:tc>
          <w:tcPr>
            <w:tcW w:w="5669" w:type="dxa"/>
          </w:tcPr>
          <w:p w14:paraId="4A984690" w14:textId="77777777" w:rsidR="006553F4" w:rsidRPr="006553F4" w:rsidRDefault="006553F4" w:rsidP="006553F4">
            <w:pPr>
              <w:spacing w:line="240" w:lineRule="auto"/>
              <w:jc w:val="left"/>
              <w:rPr>
                <w:rFonts w:cs="Frankruhel"/>
                <w:sz w:val="24"/>
                <w:rtl/>
              </w:rPr>
            </w:pPr>
            <w:r>
              <w:rPr>
                <w:sz w:val="24"/>
                <w:rtl/>
              </w:rPr>
              <w:t>מיגון מקלטים</w:t>
            </w:r>
          </w:p>
        </w:tc>
        <w:tc>
          <w:tcPr>
            <w:tcW w:w="567" w:type="dxa"/>
          </w:tcPr>
          <w:p w14:paraId="4ED7DB8D" w14:textId="77777777" w:rsidR="006553F4" w:rsidRPr="006553F4" w:rsidRDefault="006553F4" w:rsidP="006553F4">
            <w:pPr>
              <w:spacing w:line="240" w:lineRule="auto"/>
              <w:jc w:val="left"/>
              <w:rPr>
                <w:rStyle w:val="Hyperlink"/>
                <w:rtl/>
              </w:rPr>
            </w:pPr>
            <w:hyperlink w:anchor="Seif8" w:tooltip="מיגון מקלטים" w:history="1">
              <w:r w:rsidRPr="006553F4">
                <w:rPr>
                  <w:rStyle w:val="Hyperlink"/>
                </w:rPr>
                <w:t>Go</w:t>
              </w:r>
            </w:hyperlink>
          </w:p>
        </w:tc>
        <w:tc>
          <w:tcPr>
            <w:tcW w:w="850" w:type="dxa"/>
          </w:tcPr>
          <w:p w14:paraId="4A0E96E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553F4" w:rsidRPr="006553F4" w14:paraId="6897DE38" w14:textId="77777777" w:rsidTr="006553F4">
        <w:tblPrEx>
          <w:tblCellMar>
            <w:top w:w="0" w:type="dxa"/>
            <w:bottom w:w="0" w:type="dxa"/>
          </w:tblCellMar>
        </w:tblPrEx>
        <w:tc>
          <w:tcPr>
            <w:tcW w:w="1247" w:type="dxa"/>
          </w:tcPr>
          <w:p w14:paraId="32257EBE" w14:textId="77777777" w:rsidR="006553F4" w:rsidRPr="006553F4" w:rsidRDefault="006553F4" w:rsidP="006553F4">
            <w:pPr>
              <w:spacing w:line="240" w:lineRule="auto"/>
              <w:jc w:val="left"/>
              <w:rPr>
                <w:rFonts w:cs="Frankruhel"/>
                <w:sz w:val="24"/>
                <w:rtl/>
              </w:rPr>
            </w:pPr>
            <w:r>
              <w:rPr>
                <w:sz w:val="24"/>
                <w:rtl/>
              </w:rPr>
              <w:t xml:space="preserve">סעיף 10 </w:t>
            </w:r>
          </w:p>
        </w:tc>
        <w:tc>
          <w:tcPr>
            <w:tcW w:w="5669" w:type="dxa"/>
          </w:tcPr>
          <w:p w14:paraId="637C0095" w14:textId="77777777" w:rsidR="006553F4" w:rsidRPr="006553F4" w:rsidRDefault="006553F4" w:rsidP="006553F4">
            <w:pPr>
              <w:spacing w:line="240" w:lineRule="auto"/>
              <w:jc w:val="left"/>
              <w:rPr>
                <w:rFonts w:cs="Frankruhel"/>
                <w:sz w:val="24"/>
                <w:rtl/>
              </w:rPr>
            </w:pPr>
            <w:r>
              <w:rPr>
                <w:sz w:val="24"/>
                <w:rtl/>
              </w:rPr>
              <w:t>מרכיבי המקלט לפי מתכונת המקלט</w:t>
            </w:r>
          </w:p>
        </w:tc>
        <w:tc>
          <w:tcPr>
            <w:tcW w:w="567" w:type="dxa"/>
          </w:tcPr>
          <w:p w14:paraId="272F51DC" w14:textId="77777777" w:rsidR="006553F4" w:rsidRPr="006553F4" w:rsidRDefault="006553F4" w:rsidP="006553F4">
            <w:pPr>
              <w:spacing w:line="240" w:lineRule="auto"/>
              <w:jc w:val="left"/>
              <w:rPr>
                <w:rStyle w:val="Hyperlink"/>
                <w:rtl/>
              </w:rPr>
            </w:pPr>
            <w:hyperlink w:anchor="Seif9" w:tooltip="מרכיבי המקלט לפי מתכונת המקלט" w:history="1">
              <w:r w:rsidRPr="006553F4">
                <w:rPr>
                  <w:rStyle w:val="Hyperlink"/>
                </w:rPr>
                <w:t>Go</w:t>
              </w:r>
            </w:hyperlink>
          </w:p>
        </w:tc>
        <w:tc>
          <w:tcPr>
            <w:tcW w:w="850" w:type="dxa"/>
          </w:tcPr>
          <w:p w14:paraId="5D6436D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553F4" w:rsidRPr="006553F4" w14:paraId="4655E8DD" w14:textId="77777777" w:rsidTr="006553F4">
        <w:tblPrEx>
          <w:tblCellMar>
            <w:top w:w="0" w:type="dxa"/>
            <w:bottom w:w="0" w:type="dxa"/>
          </w:tblCellMar>
        </w:tblPrEx>
        <w:tc>
          <w:tcPr>
            <w:tcW w:w="1247" w:type="dxa"/>
          </w:tcPr>
          <w:p w14:paraId="2534F292" w14:textId="77777777" w:rsidR="006553F4" w:rsidRPr="006553F4" w:rsidRDefault="006553F4" w:rsidP="006553F4">
            <w:pPr>
              <w:spacing w:line="240" w:lineRule="auto"/>
              <w:jc w:val="left"/>
              <w:rPr>
                <w:rFonts w:cs="Frankruhel"/>
                <w:sz w:val="24"/>
                <w:rtl/>
              </w:rPr>
            </w:pPr>
            <w:r>
              <w:rPr>
                <w:sz w:val="24"/>
                <w:rtl/>
              </w:rPr>
              <w:t xml:space="preserve">סעיף 11 </w:t>
            </w:r>
          </w:p>
        </w:tc>
        <w:tc>
          <w:tcPr>
            <w:tcW w:w="5669" w:type="dxa"/>
          </w:tcPr>
          <w:p w14:paraId="7B4A97EA" w14:textId="77777777" w:rsidR="006553F4" w:rsidRPr="006553F4" w:rsidRDefault="006553F4" w:rsidP="006553F4">
            <w:pPr>
              <w:spacing w:line="240" w:lineRule="auto"/>
              <w:jc w:val="left"/>
              <w:rPr>
                <w:rFonts w:cs="Frankruhel"/>
                <w:sz w:val="24"/>
                <w:rtl/>
              </w:rPr>
            </w:pPr>
            <w:r>
              <w:rPr>
                <w:sz w:val="24"/>
                <w:rtl/>
              </w:rPr>
              <w:t>מקלט פנימי או חיצוני</w:t>
            </w:r>
          </w:p>
        </w:tc>
        <w:tc>
          <w:tcPr>
            <w:tcW w:w="567" w:type="dxa"/>
          </w:tcPr>
          <w:p w14:paraId="77B2D3C8" w14:textId="77777777" w:rsidR="006553F4" w:rsidRPr="006553F4" w:rsidRDefault="006553F4" w:rsidP="006553F4">
            <w:pPr>
              <w:spacing w:line="240" w:lineRule="auto"/>
              <w:jc w:val="left"/>
              <w:rPr>
                <w:rStyle w:val="Hyperlink"/>
                <w:rtl/>
              </w:rPr>
            </w:pPr>
            <w:hyperlink w:anchor="Seif10" w:tooltip="מקלט פנימי או חיצוני" w:history="1">
              <w:r w:rsidRPr="006553F4">
                <w:rPr>
                  <w:rStyle w:val="Hyperlink"/>
                </w:rPr>
                <w:t>Go</w:t>
              </w:r>
            </w:hyperlink>
          </w:p>
        </w:tc>
        <w:tc>
          <w:tcPr>
            <w:tcW w:w="850" w:type="dxa"/>
          </w:tcPr>
          <w:p w14:paraId="22738F8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553F4" w:rsidRPr="006553F4" w14:paraId="510705F7" w14:textId="77777777" w:rsidTr="006553F4">
        <w:tblPrEx>
          <w:tblCellMar>
            <w:top w:w="0" w:type="dxa"/>
            <w:bottom w:w="0" w:type="dxa"/>
          </w:tblCellMar>
        </w:tblPrEx>
        <w:tc>
          <w:tcPr>
            <w:tcW w:w="1247" w:type="dxa"/>
          </w:tcPr>
          <w:p w14:paraId="68D33050" w14:textId="77777777" w:rsidR="006553F4" w:rsidRPr="006553F4" w:rsidRDefault="006553F4" w:rsidP="006553F4">
            <w:pPr>
              <w:spacing w:line="240" w:lineRule="auto"/>
              <w:jc w:val="left"/>
              <w:rPr>
                <w:rFonts w:cs="Frankruhel"/>
                <w:sz w:val="24"/>
                <w:rtl/>
              </w:rPr>
            </w:pPr>
            <w:r>
              <w:rPr>
                <w:sz w:val="24"/>
                <w:rtl/>
              </w:rPr>
              <w:t xml:space="preserve">סעיף 12 </w:t>
            </w:r>
          </w:p>
        </w:tc>
        <w:tc>
          <w:tcPr>
            <w:tcW w:w="5669" w:type="dxa"/>
          </w:tcPr>
          <w:p w14:paraId="08F15897" w14:textId="77777777" w:rsidR="006553F4" w:rsidRPr="006553F4" w:rsidRDefault="006553F4" w:rsidP="006553F4">
            <w:pPr>
              <w:spacing w:line="240" w:lineRule="auto"/>
              <w:jc w:val="left"/>
              <w:rPr>
                <w:rFonts w:cs="Frankruhel"/>
                <w:sz w:val="24"/>
                <w:rtl/>
              </w:rPr>
            </w:pPr>
            <w:r>
              <w:rPr>
                <w:sz w:val="24"/>
                <w:rtl/>
              </w:rPr>
              <w:t>מרחק בין מקלטים</w:t>
            </w:r>
          </w:p>
        </w:tc>
        <w:tc>
          <w:tcPr>
            <w:tcW w:w="567" w:type="dxa"/>
          </w:tcPr>
          <w:p w14:paraId="2DE03F12" w14:textId="77777777" w:rsidR="006553F4" w:rsidRPr="006553F4" w:rsidRDefault="006553F4" w:rsidP="006553F4">
            <w:pPr>
              <w:spacing w:line="240" w:lineRule="auto"/>
              <w:jc w:val="left"/>
              <w:rPr>
                <w:rStyle w:val="Hyperlink"/>
                <w:rtl/>
              </w:rPr>
            </w:pPr>
            <w:hyperlink w:anchor="Seif11" w:tooltip="מרחק בין מקלטים" w:history="1">
              <w:r w:rsidRPr="006553F4">
                <w:rPr>
                  <w:rStyle w:val="Hyperlink"/>
                </w:rPr>
                <w:t>Go</w:t>
              </w:r>
            </w:hyperlink>
          </w:p>
        </w:tc>
        <w:tc>
          <w:tcPr>
            <w:tcW w:w="850" w:type="dxa"/>
          </w:tcPr>
          <w:p w14:paraId="0EE0617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553F4" w:rsidRPr="006553F4" w14:paraId="3690FBF0" w14:textId="77777777" w:rsidTr="006553F4">
        <w:tblPrEx>
          <w:tblCellMar>
            <w:top w:w="0" w:type="dxa"/>
            <w:bottom w:w="0" w:type="dxa"/>
          </w:tblCellMar>
        </w:tblPrEx>
        <w:tc>
          <w:tcPr>
            <w:tcW w:w="1247" w:type="dxa"/>
          </w:tcPr>
          <w:p w14:paraId="157CAD60" w14:textId="77777777" w:rsidR="006553F4" w:rsidRPr="006553F4" w:rsidRDefault="006553F4" w:rsidP="006553F4">
            <w:pPr>
              <w:spacing w:line="240" w:lineRule="auto"/>
              <w:jc w:val="left"/>
              <w:rPr>
                <w:rFonts w:cs="Frankruhel"/>
                <w:sz w:val="24"/>
                <w:rtl/>
              </w:rPr>
            </w:pPr>
            <w:r>
              <w:rPr>
                <w:sz w:val="24"/>
                <w:rtl/>
              </w:rPr>
              <w:t xml:space="preserve">סעיף 13 </w:t>
            </w:r>
          </w:p>
        </w:tc>
        <w:tc>
          <w:tcPr>
            <w:tcW w:w="5669" w:type="dxa"/>
          </w:tcPr>
          <w:p w14:paraId="6B13EAC7" w14:textId="77777777" w:rsidR="006553F4" w:rsidRPr="006553F4" w:rsidRDefault="006553F4" w:rsidP="006553F4">
            <w:pPr>
              <w:spacing w:line="240" w:lineRule="auto"/>
              <w:jc w:val="left"/>
              <w:rPr>
                <w:rFonts w:cs="Frankruhel"/>
                <w:sz w:val="24"/>
                <w:rtl/>
              </w:rPr>
            </w:pPr>
            <w:r>
              <w:rPr>
                <w:sz w:val="24"/>
                <w:rtl/>
              </w:rPr>
              <w:t>מתכונת מקלט מסוג א 1 לבית  חד משפחתי  ודו משפחתי</w:t>
            </w:r>
          </w:p>
        </w:tc>
        <w:tc>
          <w:tcPr>
            <w:tcW w:w="567" w:type="dxa"/>
          </w:tcPr>
          <w:p w14:paraId="7622C941" w14:textId="77777777" w:rsidR="006553F4" w:rsidRPr="006553F4" w:rsidRDefault="006553F4" w:rsidP="006553F4">
            <w:pPr>
              <w:spacing w:line="240" w:lineRule="auto"/>
              <w:jc w:val="left"/>
              <w:rPr>
                <w:rStyle w:val="Hyperlink"/>
                <w:rtl/>
              </w:rPr>
            </w:pPr>
            <w:hyperlink w:anchor="Seif12" w:tooltip="מתכונת מקלט מסוג א 1 לבית  חד משפחתי  ודו משפחתי" w:history="1">
              <w:r w:rsidRPr="006553F4">
                <w:rPr>
                  <w:rStyle w:val="Hyperlink"/>
                </w:rPr>
                <w:t>Go</w:t>
              </w:r>
            </w:hyperlink>
          </w:p>
        </w:tc>
        <w:tc>
          <w:tcPr>
            <w:tcW w:w="850" w:type="dxa"/>
          </w:tcPr>
          <w:p w14:paraId="2F8FB14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553F4" w:rsidRPr="006553F4" w14:paraId="1770E750" w14:textId="77777777" w:rsidTr="006553F4">
        <w:tblPrEx>
          <w:tblCellMar>
            <w:top w:w="0" w:type="dxa"/>
            <w:bottom w:w="0" w:type="dxa"/>
          </w:tblCellMar>
        </w:tblPrEx>
        <w:tc>
          <w:tcPr>
            <w:tcW w:w="1247" w:type="dxa"/>
          </w:tcPr>
          <w:p w14:paraId="731DE56D" w14:textId="77777777" w:rsidR="006553F4" w:rsidRPr="006553F4" w:rsidRDefault="006553F4" w:rsidP="006553F4">
            <w:pPr>
              <w:spacing w:line="240" w:lineRule="auto"/>
              <w:jc w:val="left"/>
              <w:rPr>
                <w:rFonts w:cs="Frankruhel"/>
                <w:sz w:val="24"/>
                <w:rtl/>
              </w:rPr>
            </w:pPr>
            <w:r>
              <w:rPr>
                <w:sz w:val="24"/>
                <w:rtl/>
              </w:rPr>
              <w:t xml:space="preserve">סעיף 14 </w:t>
            </w:r>
          </w:p>
        </w:tc>
        <w:tc>
          <w:tcPr>
            <w:tcW w:w="5669" w:type="dxa"/>
          </w:tcPr>
          <w:p w14:paraId="5CF76C20" w14:textId="77777777" w:rsidR="006553F4" w:rsidRPr="006553F4" w:rsidRDefault="006553F4" w:rsidP="006553F4">
            <w:pPr>
              <w:spacing w:line="240" w:lineRule="auto"/>
              <w:jc w:val="left"/>
              <w:rPr>
                <w:rFonts w:cs="Frankruhel"/>
                <w:sz w:val="24"/>
                <w:rtl/>
              </w:rPr>
            </w:pPr>
            <w:r>
              <w:rPr>
                <w:sz w:val="24"/>
                <w:rtl/>
              </w:rPr>
              <w:t>חיפוי הרצפה</w:t>
            </w:r>
          </w:p>
        </w:tc>
        <w:tc>
          <w:tcPr>
            <w:tcW w:w="567" w:type="dxa"/>
          </w:tcPr>
          <w:p w14:paraId="1AFBE643" w14:textId="77777777" w:rsidR="006553F4" w:rsidRPr="006553F4" w:rsidRDefault="006553F4" w:rsidP="006553F4">
            <w:pPr>
              <w:spacing w:line="240" w:lineRule="auto"/>
              <w:jc w:val="left"/>
              <w:rPr>
                <w:rStyle w:val="Hyperlink"/>
                <w:rtl/>
              </w:rPr>
            </w:pPr>
            <w:hyperlink w:anchor="Seif13" w:tooltip="חיפוי הרצפה" w:history="1">
              <w:r w:rsidRPr="006553F4">
                <w:rPr>
                  <w:rStyle w:val="Hyperlink"/>
                </w:rPr>
                <w:t>Go</w:t>
              </w:r>
            </w:hyperlink>
          </w:p>
        </w:tc>
        <w:tc>
          <w:tcPr>
            <w:tcW w:w="850" w:type="dxa"/>
          </w:tcPr>
          <w:p w14:paraId="4CBD5BA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5998A03F" w14:textId="77777777" w:rsidTr="006553F4">
        <w:tblPrEx>
          <w:tblCellMar>
            <w:top w:w="0" w:type="dxa"/>
            <w:bottom w:w="0" w:type="dxa"/>
          </w:tblCellMar>
        </w:tblPrEx>
        <w:tc>
          <w:tcPr>
            <w:tcW w:w="1247" w:type="dxa"/>
          </w:tcPr>
          <w:p w14:paraId="6166A7E6" w14:textId="77777777" w:rsidR="006553F4" w:rsidRPr="006553F4" w:rsidRDefault="006553F4" w:rsidP="006553F4">
            <w:pPr>
              <w:spacing w:line="240" w:lineRule="auto"/>
              <w:jc w:val="left"/>
              <w:rPr>
                <w:rFonts w:cs="Frankruhel"/>
                <w:sz w:val="24"/>
                <w:rtl/>
              </w:rPr>
            </w:pPr>
            <w:r>
              <w:rPr>
                <w:sz w:val="24"/>
                <w:rtl/>
              </w:rPr>
              <w:t xml:space="preserve">סעיף 15 </w:t>
            </w:r>
          </w:p>
        </w:tc>
        <w:tc>
          <w:tcPr>
            <w:tcW w:w="5669" w:type="dxa"/>
          </w:tcPr>
          <w:p w14:paraId="3A441977" w14:textId="77777777" w:rsidR="006553F4" w:rsidRPr="006553F4" w:rsidRDefault="006553F4" w:rsidP="006553F4">
            <w:pPr>
              <w:spacing w:line="240" w:lineRule="auto"/>
              <w:jc w:val="left"/>
              <w:rPr>
                <w:rFonts w:cs="Frankruhel"/>
                <w:sz w:val="24"/>
                <w:rtl/>
              </w:rPr>
            </w:pPr>
            <w:r>
              <w:rPr>
                <w:sz w:val="24"/>
                <w:rtl/>
              </w:rPr>
              <w:t>תקרה אקוסטית</w:t>
            </w:r>
          </w:p>
        </w:tc>
        <w:tc>
          <w:tcPr>
            <w:tcW w:w="567" w:type="dxa"/>
          </w:tcPr>
          <w:p w14:paraId="6191CE2F" w14:textId="77777777" w:rsidR="006553F4" w:rsidRPr="006553F4" w:rsidRDefault="006553F4" w:rsidP="006553F4">
            <w:pPr>
              <w:spacing w:line="240" w:lineRule="auto"/>
              <w:jc w:val="left"/>
              <w:rPr>
                <w:rStyle w:val="Hyperlink"/>
                <w:rtl/>
              </w:rPr>
            </w:pPr>
            <w:hyperlink w:anchor="Seif14" w:tooltip="תקרה אקוסטית" w:history="1">
              <w:r w:rsidRPr="006553F4">
                <w:rPr>
                  <w:rStyle w:val="Hyperlink"/>
                </w:rPr>
                <w:t>Go</w:t>
              </w:r>
            </w:hyperlink>
          </w:p>
        </w:tc>
        <w:tc>
          <w:tcPr>
            <w:tcW w:w="850" w:type="dxa"/>
          </w:tcPr>
          <w:p w14:paraId="319FC6C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56AB0180" w14:textId="77777777" w:rsidTr="006553F4">
        <w:tblPrEx>
          <w:tblCellMar>
            <w:top w:w="0" w:type="dxa"/>
            <w:bottom w:w="0" w:type="dxa"/>
          </w:tblCellMar>
        </w:tblPrEx>
        <w:tc>
          <w:tcPr>
            <w:tcW w:w="1247" w:type="dxa"/>
          </w:tcPr>
          <w:p w14:paraId="4F486B53" w14:textId="77777777" w:rsidR="006553F4" w:rsidRPr="006553F4" w:rsidRDefault="006553F4" w:rsidP="006553F4">
            <w:pPr>
              <w:spacing w:line="240" w:lineRule="auto"/>
              <w:jc w:val="left"/>
              <w:rPr>
                <w:rFonts w:cs="Frankruhel"/>
                <w:sz w:val="24"/>
                <w:rtl/>
              </w:rPr>
            </w:pPr>
            <w:r>
              <w:rPr>
                <w:sz w:val="24"/>
                <w:rtl/>
              </w:rPr>
              <w:t xml:space="preserve">סעיף 16 </w:t>
            </w:r>
          </w:p>
        </w:tc>
        <w:tc>
          <w:tcPr>
            <w:tcW w:w="5669" w:type="dxa"/>
          </w:tcPr>
          <w:p w14:paraId="284A3236" w14:textId="77777777" w:rsidR="006553F4" w:rsidRPr="006553F4" w:rsidRDefault="006553F4" w:rsidP="006553F4">
            <w:pPr>
              <w:spacing w:line="240" w:lineRule="auto"/>
              <w:jc w:val="left"/>
              <w:rPr>
                <w:rFonts w:cs="Frankruhel"/>
                <w:sz w:val="24"/>
                <w:rtl/>
              </w:rPr>
            </w:pPr>
            <w:r>
              <w:rPr>
                <w:sz w:val="24"/>
                <w:rtl/>
              </w:rPr>
              <w:t>סילוק שפכים</w:t>
            </w:r>
          </w:p>
        </w:tc>
        <w:tc>
          <w:tcPr>
            <w:tcW w:w="567" w:type="dxa"/>
          </w:tcPr>
          <w:p w14:paraId="4174FA0A" w14:textId="77777777" w:rsidR="006553F4" w:rsidRPr="006553F4" w:rsidRDefault="006553F4" w:rsidP="006553F4">
            <w:pPr>
              <w:spacing w:line="240" w:lineRule="auto"/>
              <w:jc w:val="left"/>
              <w:rPr>
                <w:rStyle w:val="Hyperlink"/>
                <w:rtl/>
              </w:rPr>
            </w:pPr>
            <w:hyperlink w:anchor="Seif15" w:tooltip="סילוק שפכים" w:history="1">
              <w:r w:rsidRPr="006553F4">
                <w:rPr>
                  <w:rStyle w:val="Hyperlink"/>
                </w:rPr>
                <w:t>Go</w:t>
              </w:r>
            </w:hyperlink>
          </w:p>
        </w:tc>
        <w:tc>
          <w:tcPr>
            <w:tcW w:w="850" w:type="dxa"/>
          </w:tcPr>
          <w:p w14:paraId="3FA922D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7C7BAF30" w14:textId="77777777" w:rsidTr="006553F4">
        <w:tblPrEx>
          <w:tblCellMar>
            <w:top w:w="0" w:type="dxa"/>
            <w:bottom w:w="0" w:type="dxa"/>
          </w:tblCellMar>
        </w:tblPrEx>
        <w:tc>
          <w:tcPr>
            <w:tcW w:w="1247" w:type="dxa"/>
          </w:tcPr>
          <w:p w14:paraId="79657273" w14:textId="77777777" w:rsidR="006553F4" w:rsidRPr="006553F4" w:rsidRDefault="006553F4" w:rsidP="006553F4">
            <w:pPr>
              <w:spacing w:line="240" w:lineRule="auto"/>
              <w:jc w:val="left"/>
              <w:rPr>
                <w:rFonts w:cs="Frankruhel"/>
                <w:sz w:val="24"/>
                <w:rtl/>
              </w:rPr>
            </w:pPr>
            <w:r>
              <w:rPr>
                <w:sz w:val="24"/>
                <w:rtl/>
              </w:rPr>
              <w:t xml:space="preserve">סעיף 17 </w:t>
            </w:r>
          </w:p>
        </w:tc>
        <w:tc>
          <w:tcPr>
            <w:tcW w:w="5669" w:type="dxa"/>
          </w:tcPr>
          <w:p w14:paraId="43E495A5" w14:textId="77777777" w:rsidR="006553F4" w:rsidRPr="006553F4" w:rsidRDefault="006553F4" w:rsidP="006553F4">
            <w:pPr>
              <w:spacing w:line="240" w:lineRule="auto"/>
              <w:jc w:val="left"/>
              <w:rPr>
                <w:rFonts w:cs="Frankruhel"/>
                <w:sz w:val="24"/>
                <w:rtl/>
              </w:rPr>
            </w:pPr>
            <w:r>
              <w:rPr>
                <w:sz w:val="24"/>
                <w:rtl/>
              </w:rPr>
              <w:t>מרחק בניה מבור</w:t>
            </w:r>
          </w:p>
        </w:tc>
        <w:tc>
          <w:tcPr>
            <w:tcW w:w="567" w:type="dxa"/>
          </w:tcPr>
          <w:p w14:paraId="334DBC20" w14:textId="77777777" w:rsidR="006553F4" w:rsidRPr="006553F4" w:rsidRDefault="006553F4" w:rsidP="006553F4">
            <w:pPr>
              <w:spacing w:line="240" w:lineRule="auto"/>
              <w:jc w:val="left"/>
              <w:rPr>
                <w:rStyle w:val="Hyperlink"/>
                <w:rtl/>
              </w:rPr>
            </w:pPr>
            <w:hyperlink w:anchor="Seif16" w:tooltip="מרחק בניה מבור" w:history="1">
              <w:r w:rsidRPr="006553F4">
                <w:rPr>
                  <w:rStyle w:val="Hyperlink"/>
                </w:rPr>
                <w:t>Go</w:t>
              </w:r>
            </w:hyperlink>
          </w:p>
        </w:tc>
        <w:tc>
          <w:tcPr>
            <w:tcW w:w="850" w:type="dxa"/>
          </w:tcPr>
          <w:p w14:paraId="4836E1A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38B28CAF" w14:textId="77777777" w:rsidTr="006553F4">
        <w:tblPrEx>
          <w:tblCellMar>
            <w:top w:w="0" w:type="dxa"/>
            <w:bottom w:w="0" w:type="dxa"/>
          </w:tblCellMar>
        </w:tblPrEx>
        <w:tc>
          <w:tcPr>
            <w:tcW w:w="1247" w:type="dxa"/>
          </w:tcPr>
          <w:p w14:paraId="2FFCB761" w14:textId="77777777" w:rsidR="006553F4" w:rsidRPr="006553F4" w:rsidRDefault="006553F4" w:rsidP="006553F4">
            <w:pPr>
              <w:spacing w:line="240" w:lineRule="auto"/>
              <w:jc w:val="left"/>
              <w:rPr>
                <w:rFonts w:cs="Frankruhel"/>
                <w:sz w:val="24"/>
                <w:rtl/>
              </w:rPr>
            </w:pPr>
            <w:r>
              <w:rPr>
                <w:sz w:val="24"/>
                <w:rtl/>
              </w:rPr>
              <w:t xml:space="preserve">סעיף 18 </w:t>
            </w:r>
          </w:p>
        </w:tc>
        <w:tc>
          <w:tcPr>
            <w:tcW w:w="5669" w:type="dxa"/>
          </w:tcPr>
          <w:p w14:paraId="0D13D04B" w14:textId="77777777" w:rsidR="006553F4" w:rsidRPr="006553F4" w:rsidRDefault="006553F4" w:rsidP="006553F4">
            <w:pPr>
              <w:spacing w:line="240" w:lineRule="auto"/>
              <w:jc w:val="left"/>
              <w:rPr>
                <w:rFonts w:cs="Frankruhel"/>
                <w:sz w:val="24"/>
                <w:rtl/>
              </w:rPr>
            </w:pPr>
            <w:r>
              <w:rPr>
                <w:sz w:val="24"/>
                <w:rtl/>
              </w:rPr>
              <w:t>מעקה בטיחות לגג</w:t>
            </w:r>
          </w:p>
        </w:tc>
        <w:tc>
          <w:tcPr>
            <w:tcW w:w="567" w:type="dxa"/>
          </w:tcPr>
          <w:p w14:paraId="4C2A8EBC" w14:textId="77777777" w:rsidR="006553F4" w:rsidRPr="006553F4" w:rsidRDefault="006553F4" w:rsidP="006553F4">
            <w:pPr>
              <w:spacing w:line="240" w:lineRule="auto"/>
              <w:jc w:val="left"/>
              <w:rPr>
                <w:rStyle w:val="Hyperlink"/>
                <w:rtl/>
              </w:rPr>
            </w:pPr>
            <w:hyperlink w:anchor="Seif17" w:tooltip="מעקה בטיחות לגג" w:history="1">
              <w:r w:rsidRPr="006553F4">
                <w:rPr>
                  <w:rStyle w:val="Hyperlink"/>
                </w:rPr>
                <w:t>Go</w:t>
              </w:r>
            </w:hyperlink>
          </w:p>
        </w:tc>
        <w:tc>
          <w:tcPr>
            <w:tcW w:w="850" w:type="dxa"/>
          </w:tcPr>
          <w:p w14:paraId="17B292B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09192435" w14:textId="77777777" w:rsidTr="006553F4">
        <w:tblPrEx>
          <w:tblCellMar>
            <w:top w:w="0" w:type="dxa"/>
            <w:bottom w:w="0" w:type="dxa"/>
          </w:tblCellMar>
        </w:tblPrEx>
        <w:tc>
          <w:tcPr>
            <w:tcW w:w="1247" w:type="dxa"/>
          </w:tcPr>
          <w:p w14:paraId="34CBDD22" w14:textId="77777777" w:rsidR="006553F4" w:rsidRPr="006553F4" w:rsidRDefault="006553F4" w:rsidP="006553F4">
            <w:pPr>
              <w:spacing w:line="240" w:lineRule="auto"/>
              <w:jc w:val="left"/>
              <w:rPr>
                <w:rFonts w:cs="Frankruhel"/>
                <w:sz w:val="24"/>
                <w:rtl/>
              </w:rPr>
            </w:pPr>
            <w:r>
              <w:rPr>
                <w:sz w:val="24"/>
                <w:rtl/>
              </w:rPr>
              <w:t xml:space="preserve">סעיף 19 </w:t>
            </w:r>
          </w:p>
        </w:tc>
        <w:tc>
          <w:tcPr>
            <w:tcW w:w="5669" w:type="dxa"/>
          </w:tcPr>
          <w:p w14:paraId="0BEF26BD" w14:textId="77777777" w:rsidR="006553F4" w:rsidRPr="006553F4" w:rsidRDefault="006553F4" w:rsidP="006553F4">
            <w:pPr>
              <w:spacing w:line="240" w:lineRule="auto"/>
              <w:jc w:val="left"/>
              <w:rPr>
                <w:rFonts w:cs="Frankruhel"/>
                <w:sz w:val="24"/>
                <w:rtl/>
              </w:rPr>
            </w:pPr>
            <w:r>
              <w:rPr>
                <w:sz w:val="24"/>
                <w:rtl/>
              </w:rPr>
              <w:t>הפעלת מיכשור במקלט</w:t>
            </w:r>
          </w:p>
        </w:tc>
        <w:tc>
          <w:tcPr>
            <w:tcW w:w="567" w:type="dxa"/>
          </w:tcPr>
          <w:p w14:paraId="70ADDBC7" w14:textId="77777777" w:rsidR="006553F4" w:rsidRPr="006553F4" w:rsidRDefault="006553F4" w:rsidP="006553F4">
            <w:pPr>
              <w:spacing w:line="240" w:lineRule="auto"/>
              <w:jc w:val="left"/>
              <w:rPr>
                <w:rStyle w:val="Hyperlink"/>
                <w:rtl/>
              </w:rPr>
            </w:pPr>
            <w:hyperlink w:anchor="Seif18" w:tooltip="הפעלת מיכשור במקלט" w:history="1">
              <w:r w:rsidRPr="006553F4">
                <w:rPr>
                  <w:rStyle w:val="Hyperlink"/>
                </w:rPr>
                <w:t>Go</w:t>
              </w:r>
            </w:hyperlink>
          </w:p>
        </w:tc>
        <w:tc>
          <w:tcPr>
            <w:tcW w:w="850" w:type="dxa"/>
          </w:tcPr>
          <w:p w14:paraId="58D5473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5168476F" w14:textId="77777777" w:rsidTr="006553F4">
        <w:tblPrEx>
          <w:tblCellMar>
            <w:top w:w="0" w:type="dxa"/>
            <w:bottom w:w="0" w:type="dxa"/>
          </w:tblCellMar>
        </w:tblPrEx>
        <w:tc>
          <w:tcPr>
            <w:tcW w:w="1247" w:type="dxa"/>
          </w:tcPr>
          <w:p w14:paraId="248EACF8" w14:textId="77777777" w:rsidR="006553F4" w:rsidRPr="006553F4" w:rsidRDefault="006553F4" w:rsidP="006553F4">
            <w:pPr>
              <w:spacing w:line="240" w:lineRule="auto"/>
              <w:jc w:val="left"/>
              <w:rPr>
                <w:rFonts w:cs="Frankruhel"/>
                <w:sz w:val="24"/>
                <w:rtl/>
              </w:rPr>
            </w:pPr>
          </w:p>
        </w:tc>
        <w:tc>
          <w:tcPr>
            <w:tcW w:w="5669" w:type="dxa"/>
          </w:tcPr>
          <w:p w14:paraId="108E63EA" w14:textId="77777777" w:rsidR="006553F4" w:rsidRPr="006553F4" w:rsidRDefault="006553F4" w:rsidP="006553F4">
            <w:pPr>
              <w:spacing w:line="240" w:lineRule="auto"/>
              <w:jc w:val="left"/>
              <w:rPr>
                <w:rFonts w:cs="Frankruhel"/>
                <w:sz w:val="24"/>
                <w:rtl/>
              </w:rPr>
            </w:pPr>
            <w:r>
              <w:rPr>
                <w:sz w:val="24"/>
                <w:rtl/>
              </w:rPr>
              <w:t>סימן ב' – נתיב גישה למקלט</w:t>
            </w:r>
          </w:p>
        </w:tc>
        <w:tc>
          <w:tcPr>
            <w:tcW w:w="567" w:type="dxa"/>
          </w:tcPr>
          <w:p w14:paraId="419BB5DD" w14:textId="77777777" w:rsidR="006553F4" w:rsidRPr="006553F4" w:rsidRDefault="006553F4" w:rsidP="006553F4">
            <w:pPr>
              <w:spacing w:line="240" w:lineRule="auto"/>
              <w:jc w:val="left"/>
              <w:rPr>
                <w:rStyle w:val="Hyperlink"/>
                <w:rtl/>
              </w:rPr>
            </w:pPr>
            <w:hyperlink w:anchor="hed23" w:tooltip="סימן ב – נתיב גישה למקלט" w:history="1">
              <w:r w:rsidRPr="006553F4">
                <w:rPr>
                  <w:rStyle w:val="Hyperlink"/>
                </w:rPr>
                <w:t>Go</w:t>
              </w:r>
            </w:hyperlink>
          </w:p>
        </w:tc>
        <w:tc>
          <w:tcPr>
            <w:tcW w:w="850" w:type="dxa"/>
          </w:tcPr>
          <w:p w14:paraId="0D9CBF6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66FA2958" w14:textId="77777777" w:rsidTr="006553F4">
        <w:tblPrEx>
          <w:tblCellMar>
            <w:top w:w="0" w:type="dxa"/>
            <w:bottom w:w="0" w:type="dxa"/>
          </w:tblCellMar>
        </w:tblPrEx>
        <w:tc>
          <w:tcPr>
            <w:tcW w:w="1247" w:type="dxa"/>
          </w:tcPr>
          <w:p w14:paraId="288945D1" w14:textId="77777777" w:rsidR="006553F4" w:rsidRPr="006553F4" w:rsidRDefault="006553F4" w:rsidP="006553F4">
            <w:pPr>
              <w:spacing w:line="240" w:lineRule="auto"/>
              <w:jc w:val="left"/>
              <w:rPr>
                <w:rFonts w:cs="Frankruhel"/>
                <w:sz w:val="24"/>
                <w:rtl/>
              </w:rPr>
            </w:pPr>
            <w:r>
              <w:rPr>
                <w:sz w:val="24"/>
                <w:rtl/>
              </w:rPr>
              <w:t xml:space="preserve">סעיף 20 </w:t>
            </w:r>
          </w:p>
        </w:tc>
        <w:tc>
          <w:tcPr>
            <w:tcW w:w="5669" w:type="dxa"/>
          </w:tcPr>
          <w:p w14:paraId="35482A42" w14:textId="77777777" w:rsidR="006553F4" w:rsidRPr="006553F4" w:rsidRDefault="006553F4" w:rsidP="006553F4">
            <w:pPr>
              <w:spacing w:line="240" w:lineRule="auto"/>
              <w:jc w:val="left"/>
              <w:rPr>
                <w:rFonts w:cs="Frankruhel"/>
                <w:sz w:val="24"/>
                <w:rtl/>
              </w:rPr>
            </w:pPr>
            <w:r>
              <w:rPr>
                <w:sz w:val="24"/>
                <w:rtl/>
              </w:rPr>
              <w:t>נתיב גישה</w:t>
            </w:r>
          </w:p>
        </w:tc>
        <w:tc>
          <w:tcPr>
            <w:tcW w:w="567" w:type="dxa"/>
          </w:tcPr>
          <w:p w14:paraId="2C89FCD2" w14:textId="77777777" w:rsidR="006553F4" w:rsidRPr="006553F4" w:rsidRDefault="006553F4" w:rsidP="006553F4">
            <w:pPr>
              <w:spacing w:line="240" w:lineRule="auto"/>
              <w:jc w:val="left"/>
              <w:rPr>
                <w:rStyle w:val="Hyperlink"/>
                <w:rtl/>
              </w:rPr>
            </w:pPr>
            <w:hyperlink w:anchor="Seif19" w:tooltip="נתיב גישה" w:history="1">
              <w:r w:rsidRPr="006553F4">
                <w:rPr>
                  <w:rStyle w:val="Hyperlink"/>
                </w:rPr>
                <w:t>Go</w:t>
              </w:r>
            </w:hyperlink>
          </w:p>
        </w:tc>
        <w:tc>
          <w:tcPr>
            <w:tcW w:w="850" w:type="dxa"/>
          </w:tcPr>
          <w:p w14:paraId="44B4CBC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3E46635E" w14:textId="77777777" w:rsidTr="006553F4">
        <w:tblPrEx>
          <w:tblCellMar>
            <w:top w:w="0" w:type="dxa"/>
            <w:bottom w:w="0" w:type="dxa"/>
          </w:tblCellMar>
        </w:tblPrEx>
        <w:tc>
          <w:tcPr>
            <w:tcW w:w="1247" w:type="dxa"/>
          </w:tcPr>
          <w:p w14:paraId="2610FA93" w14:textId="77777777" w:rsidR="006553F4" w:rsidRPr="006553F4" w:rsidRDefault="006553F4" w:rsidP="006553F4">
            <w:pPr>
              <w:spacing w:line="240" w:lineRule="auto"/>
              <w:jc w:val="left"/>
              <w:rPr>
                <w:rFonts w:cs="Frankruhel"/>
                <w:sz w:val="24"/>
                <w:rtl/>
              </w:rPr>
            </w:pPr>
            <w:r>
              <w:rPr>
                <w:sz w:val="24"/>
                <w:rtl/>
              </w:rPr>
              <w:t xml:space="preserve">סעיף 21 </w:t>
            </w:r>
          </w:p>
        </w:tc>
        <w:tc>
          <w:tcPr>
            <w:tcW w:w="5669" w:type="dxa"/>
          </w:tcPr>
          <w:p w14:paraId="74699890" w14:textId="77777777" w:rsidR="006553F4" w:rsidRPr="006553F4" w:rsidRDefault="006553F4" w:rsidP="006553F4">
            <w:pPr>
              <w:spacing w:line="240" w:lineRule="auto"/>
              <w:jc w:val="left"/>
              <w:rPr>
                <w:rFonts w:cs="Frankruhel"/>
                <w:sz w:val="24"/>
                <w:rtl/>
              </w:rPr>
            </w:pPr>
            <w:r>
              <w:rPr>
                <w:sz w:val="24"/>
                <w:rtl/>
              </w:rPr>
              <w:t>נתיב גישה מוגן</w:t>
            </w:r>
          </w:p>
        </w:tc>
        <w:tc>
          <w:tcPr>
            <w:tcW w:w="567" w:type="dxa"/>
          </w:tcPr>
          <w:p w14:paraId="120ED13D" w14:textId="77777777" w:rsidR="006553F4" w:rsidRPr="006553F4" w:rsidRDefault="006553F4" w:rsidP="006553F4">
            <w:pPr>
              <w:spacing w:line="240" w:lineRule="auto"/>
              <w:jc w:val="left"/>
              <w:rPr>
                <w:rStyle w:val="Hyperlink"/>
                <w:rtl/>
              </w:rPr>
            </w:pPr>
            <w:hyperlink w:anchor="Seif20" w:tooltip="נתיב גישה מוגן" w:history="1">
              <w:r w:rsidRPr="006553F4">
                <w:rPr>
                  <w:rStyle w:val="Hyperlink"/>
                </w:rPr>
                <w:t>Go</w:t>
              </w:r>
            </w:hyperlink>
          </w:p>
        </w:tc>
        <w:tc>
          <w:tcPr>
            <w:tcW w:w="850" w:type="dxa"/>
          </w:tcPr>
          <w:p w14:paraId="5D7DCDA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3B48BEB3" w14:textId="77777777" w:rsidTr="006553F4">
        <w:tblPrEx>
          <w:tblCellMar>
            <w:top w:w="0" w:type="dxa"/>
            <w:bottom w:w="0" w:type="dxa"/>
          </w:tblCellMar>
        </w:tblPrEx>
        <w:tc>
          <w:tcPr>
            <w:tcW w:w="1247" w:type="dxa"/>
          </w:tcPr>
          <w:p w14:paraId="2D5EEABC" w14:textId="77777777" w:rsidR="006553F4" w:rsidRPr="006553F4" w:rsidRDefault="006553F4" w:rsidP="006553F4">
            <w:pPr>
              <w:spacing w:line="240" w:lineRule="auto"/>
              <w:jc w:val="left"/>
              <w:rPr>
                <w:rFonts w:cs="Frankruhel"/>
                <w:sz w:val="24"/>
                <w:rtl/>
              </w:rPr>
            </w:pPr>
            <w:r>
              <w:rPr>
                <w:sz w:val="24"/>
                <w:rtl/>
              </w:rPr>
              <w:t xml:space="preserve">סעיף 22 </w:t>
            </w:r>
          </w:p>
        </w:tc>
        <w:tc>
          <w:tcPr>
            <w:tcW w:w="5669" w:type="dxa"/>
          </w:tcPr>
          <w:p w14:paraId="2D60031E" w14:textId="77777777" w:rsidR="006553F4" w:rsidRPr="006553F4" w:rsidRDefault="006553F4" w:rsidP="006553F4">
            <w:pPr>
              <w:spacing w:line="240" w:lineRule="auto"/>
              <w:jc w:val="left"/>
              <w:rPr>
                <w:rFonts w:cs="Frankruhel"/>
                <w:sz w:val="24"/>
                <w:rtl/>
              </w:rPr>
            </w:pPr>
            <w:r>
              <w:rPr>
                <w:sz w:val="24"/>
                <w:rtl/>
              </w:rPr>
              <w:t>מידות נתיב גישה מוגן</w:t>
            </w:r>
          </w:p>
        </w:tc>
        <w:tc>
          <w:tcPr>
            <w:tcW w:w="567" w:type="dxa"/>
          </w:tcPr>
          <w:p w14:paraId="5764610D" w14:textId="77777777" w:rsidR="006553F4" w:rsidRPr="006553F4" w:rsidRDefault="006553F4" w:rsidP="006553F4">
            <w:pPr>
              <w:spacing w:line="240" w:lineRule="auto"/>
              <w:jc w:val="left"/>
              <w:rPr>
                <w:rStyle w:val="Hyperlink"/>
                <w:rtl/>
              </w:rPr>
            </w:pPr>
            <w:hyperlink w:anchor="Seif21" w:tooltip="מידות נתיב גישה מוגן" w:history="1">
              <w:r w:rsidRPr="006553F4">
                <w:rPr>
                  <w:rStyle w:val="Hyperlink"/>
                </w:rPr>
                <w:t>Go</w:t>
              </w:r>
            </w:hyperlink>
          </w:p>
        </w:tc>
        <w:tc>
          <w:tcPr>
            <w:tcW w:w="850" w:type="dxa"/>
          </w:tcPr>
          <w:p w14:paraId="40EC10A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553F4" w:rsidRPr="006553F4" w14:paraId="1D6EAFE0" w14:textId="77777777" w:rsidTr="006553F4">
        <w:tblPrEx>
          <w:tblCellMar>
            <w:top w:w="0" w:type="dxa"/>
            <w:bottom w:w="0" w:type="dxa"/>
          </w:tblCellMar>
        </w:tblPrEx>
        <w:tc>
          <w:tcPr>
            <w:tcW w:w="1247" w:type="dxa"/>
          </w:tcPr>
          <w:p w14:paraId="70C8AA8C" w14:textId="77777777" w:rsidR="006553F4" w:rsidRPr="006553F4" w:rsidRDefault="006553F4" w:rsidP="006553F4">
            <w:pPr>
              <w:spacing w:line="240" w:lineRule="auto"/>
              <w:jc w:val="left"/>
              <w:rPr>
                <w:rFonts w:cs="Frankruhel"/>
                <w:sz w:val="24"/>
                <w:rtl/>
              </w:rPr>
            </w:pPr>
          </w:p>
        </w:tc>
        <w:tc>
          <w:tcPr>
            <w:tcW w:w="5669" w:type="dxa"/>
          </w:tcPr>
          <w:p w14:paraId="5D43AEAD" w14:textId="77777777" w:rsidR="006553F4" w:rsidRPr="006553F4" w:rsidRDefault="006553F4" w:rsidP="006553F4">
            <w:pPr>
              <w:spacing w:line="240" w:lineRule="auto"/>
              <w:jc w:val="left"/>
              <w:rPr>
                <w:rFonts w:cs="Frankruhel"/>
                <w:sz w:val="24"/>
                <w:rtl/>
              </w:rPr>
            </w:pPr>
            <w:r>
              <w:rPr>
                <w:sz w:val="24"/>
                <w:rtl/>
              </w:rPr>
              <w:t>סימן ג' – דרך גישה למקלט</w:t>
            </w:r>
          </w:p>
        </w:tc>
        <w:tc>
          <w:tcPr>
            <w:tcW w:w="567" w:type="dxa"/>
          </w:tcPr>
          <w:p w14:paraId="0890F965" w14:textId="77777777" w:rsidR="006553F4" w:rsidRPr="006553F4" w:rsidRDefault="006553F4" w:rsidP="006553F4">
            <w:pPr>
              <w:spacing w:line="240" w:lineRule="auto"/>
              <w:jc w:val="left"/>
              <w:rPr>
                <w:rStyle w:val="Hyperlink"/>
                <w:rtl/>
              </w:rPr>
            </w:pPr>
            <w:hyperlink w:anchor="hed24" w:tooltip="סימן ג – דרך גישה למקלט" w:history="1">
              <w:r w:rsidRPr="006553F4">
                <w:rPr>
                  <w:rStyle w:val="Hyperlink"/>
                </w:rPr>
                <w:t>Go</w:t>
              </w:r>
            </w:hyperlink>
          </w:p>
        </w:tc>
        <w:tc>
          <w:tcPr>
            <w:tcW w:w="850" w:type="dxa"/>
          </w:tcPr>
          <w:p w14:paraId="3CBC434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553F4" w:rsidRPr="006553F4" w14:paraId="6D1D7F39" w14:textId="77777777" w:rsidTr="006553F4">
        <w:tblPrEx>
          <w:tblCellMar>
            <w:top w:w="0" w:type="dxa"/>
            <w:bottom w:w="0" w:type="dxa"/>
          </w:tblCellMar>
        </w:tblPrEx>
        <w:tc>
          <w:tcPr>
            <w:tcW w:w="1247" w:type="dxa"/>
          </w:tcPr>
          <w:p w14:paraId="3A5DE21E" w14:textId="77777777" w:rsidR="006553F4" w:rsidRPr="006553F4" w:rsidRDefault="006553F4" w:rsidP="006553F4">
            <w:pPr>
              <w:spacing w:line="240" w:lineRule="auto"/>
              <w:jc w:val="left"/>
              <w:rPr>
                <w:rFonts w:cs="Frankruhel"/>
                <w:sz w:val="24"/>
                <w:rtl/>
              </w:rPr>
            </w:pPr>
            <w:r>
              <w:rPr>
                <w:sz w:val="24"/>
                <w:rtl/>
              </w:rPr>
              <w:t xml:space="preserve">סעיף 23 </w:t>
            </w:r>
          </w:p>
        </w:tc>
        <w:tc>
          <w:tcPr>
            <w:tcW w:w="5669" w:type="dxa"/>
          </w:tcPr>
          <w:p w14:paraId="3EB86626" w14:textId="77777777" w:rsidR="006553F4" w:rsidRPr="006553F4" w:rsidRDefault="006553F4" w:rsidP="006553F4">
            <w:pPr>
              <w:spacing w:line="240" w:lineRule="auto"/>
              <w:jc w:val="left"/>
              <w:rPr>
                <w:rFonts w:cs="Frankruhel"/>
                <w:sz w:val="24"/>
                <w:rtl/>
              </w:rPr>
            </w:pPr>
            <w:r>
              <w:rPr>
                <w:sz w:val="24"/>
                <w:rtl/>
              </w:rPr>
              <w:t>מספר דרכי גישה</w:t>
            </w:r>
          </w:p>
        </w:tc>
        <w:tc>
          <w:tcPr>
            <w:tcW w:w="567" w:type="dxa"/>
          </w:tcPr>
          <w:p w14:paraId="4333A40F" w14:textId="77777777" w:rsidR="006553F4" w:rsidRPr="006553F4" w:rsidRDefault="006553F4" w:rsidP="006553F4">
            <w:pPr>
              <w:spacing w:line="240" w:lineRule="auto"/>
              <w:jc w:val="left"/>
              <w:rPr>
                <w:rStyle w:val="Hyperlink"/>
                <w:rtl/>
              </w:rPr>
            </w:pPr>
            <w:hyperlink w:anchor="Seif22" w:tooltip="מספר דרכי גישה" w:history="1">
              <w:r w:rsidRPr="006553F4">
                <w:rPr>
                  <w:rStyle w:val="Hyperlink"/>
                </w:rPr>
                <w:t>Go</w:t>
              </w:r>
            </w:hyperlink>
          </w:p>
        </w:tc>
        <w:tc>
          <w:tcPr>
            <w:tcW w:w="850" w:type="dxa"/>
          </w:tcPr>
          <w:p w14:paraId="2F29AEA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553F4" w:rsidRPr="006553F4" w14:paraId="4DE4E774" w14:textId="77777777" w:rsidTr="006553F4">
        <w:tblPrEx>
          <w:tblCellMar>
            <w:top w:w="0" w:type="dxa"/>
            <w:bottom w:w="0" w:type="dxa"/>
          </w:tblCellMar>
        </w:tblPrEx>
        <w:tc>
          <w:tcPr>
            <w:tcW w:w="1247" w:type="dxa"/>
          </w:tcPr>
          <w:p w14:paraId="1FA6B002" w14:textId="77777777" w:rsidR="006553F4" w:rsidRPr="006553F4" w:rsidRDefault="006553F4" w:rsidP="006553F4">
            <w:pPr>
              <w:spacing w:line="240" w:lineRule="auto"/>
              <w:jc w:val="left"/>
              <w:rPr>
                <w:rFonts w:cs="Frankruhel"/>
                <w:sz w:val="24"/>
                <w:rtl/>
              </w:rPr>
            </w:pPr>
            <w:r>
              <w:rPr>
                <w:sz w:val="24"/>
                <w:rtl/>
              </w:rPr>
              <w:t xml:space="preserve">סעיף 24 </w:t>
            </w:r>
          </w:p>
        </w:tc>
        <w:tc>
          <w:tcPr>
            <w:tcW w:w="5669" w:type="dxa"/>
          </w:tcPr>
          <w:p w14:paraId="58BB11C5" w14:textId="77777777" w:rsidR="006553F4" w:rsidRPr="006553F4" w:rsidRDefault="006553F4" w:rsidP="006553F4">
            <w:pPr>
              <w:spacing w:line="240" w:lineRule="auto"/>
              <w:jc w:val="left"/>
              <w:rPr>
                <w:rFonts w:cs="Frankruhel"/>
                <w:sz w:val="24"/>
                <w:rtl/>
              </w:rPr>
            </w:pPr>
            <w:r>
              <w:rPr>
                <w:sz w:val="24"/>
                <w:rtl/>
              </w:rPr>
              <w:t>מיקום דרך גישה</w:t>
            </w:r>
          </w:p>
        </w:tc>
        <w:tc>
          <w:tcPr>
            <w:tcW w:w="567" w:type="dxa"/>
          </w:tcPr>
          <w:p w14:paraId="1BA592A1" w14:textId="77777777" w:rsidR="006553F4" w:rsidRPr="006553F4" w:rsidRDefault="006553F4" w:rsidP="006553F4">
            <w:pPr>
              <w:spacing w:line="240" w:lineRule="auto"/>
              <w:jc w:val="left"/>
              <w:rPr>
                <w:rStyle w:val="Hyperlink"/>
                <w:rtl/>
              </w:rPr>
            </w:pPr>
            <w:hyperlink w:anchor="Seif23" w:tooltip="מיקום דרך גישה" w:history="1">
              <w:r w:rsidRPr="006553F4">
                <w:rPr>
                  <w:rStyle w:val="Hyperlink"/>
                </w:rPr>
                <w:t>Go</w:t>
              </w:r>
            </w:hyperlink>
          </w:p>
        </w:tc>
        <w:tc>
          <w:tcPr>
            <w:tcW w:w="850" w:type="dxa"/>
          </w:tcPr>
          <w:p w14:paraId="39F6D8B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553F4" w:rsidRPr="006553F4" w14:paraId="66F0BA6C" w14:textId="77777777" w:rsidTr="006553F4">
        <w:tblPrEx>
          <w:tblCellMar>
            <w:top w:w="0" w:type="dxa"/>
            <w:bottom w:w="0" w:type="dxa"/>
          </w:tblCellMar>
        </w:tblPrEx>
        <w:tc>
          <w:tcPr>
            <w:tcW w:w="1247" w:type="dxa"/>
          </w:tcPr>
          <w:p w14:paraId="61903A76" w14:textId="77777777" w:rsidR="006553F4" w:rsidRPr="006553F4" w:rsidRDefault="006553F4" w:rsidP="006553F4">
            <w:pPr>
              <w:spacing w:line="240" w:lineRule="auto"/>
              <w:jc w:val="left"/>
              <w:rPr>
                <w:rFonts w:cs="Frankruhel"/>
                <w:sz w:val="24"/>
                <w:rtl/>
              </w:rPr>
            </w:pPr>
            <w:r>
              <w:rPr>
                <w:sz w:val="24"/>
                <w:rtl/>
              </w:rPr>
              <w:t xml:space="preserve">סעיף 25 </w:t>
            </w:r>
          </w:p>
        </w:tc>
        <w:tc>
          <w:tcPr>
            <w:tcW w:w="5669" w:type="dxa"/>
          </w:tcPr>
          <w:p w14:paraId="751F9B3A" w14:textId="77777777" w:rsidR="006553F4" w:rsidRPr="006553F4" w:rsidRDefault="006553F4" w:rsidP="006553F4">
            <w:pPr>
              <w:spacing w:line="240" w:lineRule="auto"/>
              <w:jc w:val="left"/>
              <w:rPr>
                <w:rFonts w:cs="Frankruhel"/>
                <w:sz w:val="24"/>
                <w:rtl/>
              </w:rPr>
            </w:pPr>
            <w:r>
              <w:rPr>
                <w:sz w:val="24"/>
                <w:rtl/>
              </w:rPr>
              <w:t>רוחב דרך הגישה ודרך פנימית</w:t>
            </w:r>
          </w:p>
        </w:tc>
        <w:tc>
          <w:tcPr>
            <w:tcW w:w="567" w:type="dxa"/>
          </w:tcPr>
          <w:p w14:paraId="58930285" w14:textId="77777777" w:rsidR="006553F4" w:rsidRPr="006553F4" w:rsidRDefault="006553F4" w:rsidP="006553F4">
            <w:pPr>
              <w:spacing w:line="240" w:lineRule="auto"/>
              <w:jc w:val="left"/>
              <w:rPr>
                <w:rStyle w:val="Hyperlink"/>
                <w:rtl/>
              </w:rPr>
            </w:pPr>
            <w:hyperlink w:anchor="Seif24" w:tooltip="רוחב דרך הגישה ודרך פנימית" w:history="1">
              <w:r w:rsidRPr="006553F4">
                <w:rPr>
                  <w:rStyle w:val="Hyperlink"/>
                </w:rPr>
                <w:t>Go</w:t>
              </w:r>
            </w:hyperlink>
          </w:p>
        </w:tc>
        <w:tc>
          <w:tcPr>
            <w:tcW w:w="850" w:type="dxa"/>
          </w:tcPr>
          <w:p w14:paraId="1AD48B4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553F4" w:rsidRPr="006553F4" w14:paraId="1AFFD100" w14:textId="77777777" w:rsidTr="006553F4">
        <w:tblPrEx>
          <w:tblCellMar>
            <w:top w:w="0" w:type="dxa"/>
            <w:bottom w:w="0" w:type="dxa"/>
          </w:tblCellMar>
        </w:tblPrEx>
        <w:tc>
          <w:tcPr>
            <w:tcW w:w="1247" w:type="dxa"/>
          </w:tcPr>
          <w:p w14:paraId="3C2CBCF1" w14:textId="77777777" w:rsidR="006553F4" w:rsidRPr="006553F4" w:rsidRDefault="006553F4" w:rsidP="006553F4">
            <w:pPr>
              <w:spacing w:line="240" w:lineRule="auto"/>
              <w:jc w:val="left"/>
              <w:rPr>
                <w:rFonts w:cs="Frankruhel"/>
                <w:sz w:val="24"/>
                <w:rtl/>
              </w:rPr>
            </w:pPr>
            <w:r>
              <w:rPr>
                <w:sz w:val="24"/>
                <w:rtl/>
              </w:rPr>
              <w:t xml:space="preserve">סעיף 27 </w:t>
            </w:r>
          </w:p>
        </w:tc>
        <w:tc>
          <w:tcPr>
            <w:tcW w:w="5669" w:type="dxa"/>
          </w:tcPr>
          <w:p w14:paraId="1B593F1F" w14:textId="77777777" w:rsidR="006553F4" w:rsidRPr="006553F4" w:rsidRDefault="006553F4" w:rsidP="006553F4">
            <w:pPr>
              <w:spacing w:line="240" w:lineRule="auto"/>
              <w:jc w:val="left"/>
              <w:rPr>
                <w:rFonts w:cs="Frankruhel"/>
                <w:sz w:val="24"/>
                <w:rtl/>
              </w:rPr>
            </w:pPr>
            <w:r>
              <w:rPr>
                <w:sz w:val="24"/>
                <w:rtl/>
              </w:rPr>
              <w:t>מזקף ראש של דרך הגישה ודרך פנימית</w:t>
            </w:r>
          </w:p>
        </w:tc>
        <w:tc>
          <w:tcPr>
            <w:tcW w:w="567" w:type="dxa"/>
          </w:tcPr>
          <w:p w14:paraId="49D74C5F" w14:textId="77777777" w:rsidR="006553F4" w:rsidRPr="006553F4" w:rsidRDefault="006553F4" w:rsidP="006553F4">
            <w:pPr>
              <w:spacing w:line="240" w:lineRule="auto"/>
              <w:jc w:val="left"/>
              <w:rPr>
                <w:rStyle w:val="Hyperlink"/>
                <w:rtl/>
              </w:rPr>
            </w:pPr>
            <w:hyperlink w:anchor="Seif25" w:tooltip="מזקף ראש של דרך הגישה ודרך פנימית" w:history="1">
              <w:r w:rsidRPr="006553F4">
                <w:rPr>
                  <w:rStyle w:val="Hyperlink"/>
                </w:rPr>
                <w:t>Go</w:t>
              </w:r>
            </w:hyperlink>
          </w:p>
        </w:tc>
        <w:tc>
          <w:tcPr>
            <w:tcW w:w="850" w:type="dxa"/>
          </w:tcPr>
          <w:p w14:paraId="6399B69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553F4" w:rsidRPr="006553F4" w14:paraId="0F1F5BD8" w14:textId="77777777" w:rsidTr="006553F4">
        <w:tblPrEx>
          <w:tblCellMar>
            <w:top w:w="0" w:type="dxa"/>
            <w:bottom w:w="0" w:type="dxa"/>
          </w:tblCellMar>
        </w:tblPrEx>
        <w:tc>
          <w:tcPr>
            <w:tcW w:w="1247" w:type="dxa"/>
          </w:tcPr>
          <w:p w14:paraId="63019B4E" w14:textId="77777777" w:rsidR="006553F4" w:rsidRPr="006553F4" w:rsidRDefault="006553F4" w:rsidP="006553F4">
            <w:pPr>
              <w:spacing w:line="240" w:lineRule="auto"/>
              <w:jc w:val="left"/>
              <w:rPr>
                <w:rFonts w:cs="Frankruhel"/>
                <w:sz w:val="24"/>
                <w:rtl/>
              </w:rPr>
            </w:pPr>
            <w:r>
              <w:rPr>
                <w:sz w:val="24"/>
                <w:rtl/>
              </w:rPr>
              <w:t xml:space="preserve">סעיף 28 </w:t>
            </w:r>
          </w:p>
        </w:tc>
        <w:tc>
          <w:tcPr>
            <w:tcW w:w="5669" w:type="dxa"/>
          </w:tcPr>
          <w:p w14:paraId="4FAFE2EA" w14:textId="77777777" w:rsidR="006553F4" w:rsidRPr="006553F4" w:rsidRDefault="006553F4" w:rsidP="006553F4">
            <w:pPr>
              <w:spacing w:line="240" w:lineRule="auto"/>
              <w:jc w:val="left"/>
              <w:rPr>
                <w:rFonts w:cs="Frankruhel"/>
                <w:sz w:val="24"/>
                <w:rtl/>
              </w:rPr>
            </w:pPr>
            <w:r>
              <w:rPr>
                <w:sz w:val="24"/>
                <w:rtl/>
              </w:rPr>
              <w:t>עובי רצפה, קירות ותקרת דרך הגישה</w:t>
            </w:r>
          </w:p>
        </w:tc>
        <w:tc>
          <w:tcPr>
            <w:tcW w:w="567" w:type="dxa"/>
          </w:tcPr>
          <w:p w14:paraId="29A11435" w14:textId="77777777" w:rsidR="006553F4" w:rsidRPr="006553F4" w:rsidRDefault="006553F4" w:rsidP="006553F4">
            <w:pPr>
              <w:spacing w:line="240" w:lineRule="auto"/>
              <w:jc w:val="left"/>
              <w:rPr>
                <w:rStyle w:val="Hyperlink"/>
                <w:rtl/>
              </w:rPr>
            </w:pPr>
            <w:hyperlink w:anchor="Seif26" w:tooltip="עובי רצפה, קירות ותקרת דרך הגישה" w:history="1">
              <w:r w:rsidRPr="006553F4">
                <w:rPr>
                  <w:rStyle w:val="Hyperlink"/>
                </w:rPr>
                <w:t>Go</w:t>
              </w:r>
            </w:hyperlink>
          </w:p>
        </w:tc>
        <w:tc>
          <w:tcPr>
            <w:tcW w:w="850" w:type="dxa"/>
          </w:tcPr>
          <w:p w14:paraId="23910FF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3DB20371" w14:textId="77777777" w:rsidTr="006553F4">
        <w:tblPrEx>
          <w:tblCellMar>
            <w:top w:w="0" w:type="dxa"/>
            <w:bottom w:w="0" w:type="dxa"/>
          </w:tblCellMar>
        </w:tblPrEx>
        <w:tc>
          <w:tcPr>
            <w:tcW w:w="1247" w:type="dxa"/>
          </w:tcPr>
          <w:p w14:paraId="41131568" w14:textId="77777777" w:rsidR="006553F4" w:rsidRPr="006553F4" w:rsidRDefault="006553F4" w:rsidP="006553F4">
            <w:pPr>
              <w:spacing w:line="240" w:lineRule="auto"/>
              <w:jc w:val="left"/>
              <w:rPr>
                <w:rFonts w:cs="Frankruhel"/>
                <w:sz w:val="24"/>
                <w:rtl/>
              </w:rPr>
            </w:pPr>
          </w:p>
        </w:tc>
        <w:tc>
          <w:tcPr>
            <w:tcW w:w="5669" w:type="dxa"/>
          </w:tcPr>
          <w:p w14:paraId="14290981" w14:textId="77777777" w:rsidR="006553F4" w:rsidRPr="006553F4" w:rsidRDefault="006553F4" w:rsidP="006553F4">
            <w:pPr>
              <w:spacing w:line="240" w:lineRule="auto"/>
              <w:jc w:val="left"/>
              <w:rPr>
                <w:rFonts w:cs="Frankruhel"/>
                <w:sz w:val="24"/>
                <w:rtl/>
              </w:rPr>
            </w:pPr>
            <w:r>
              <w:rPr>
                <w:sz w:val="24"/>
                <w:rtl/>
              </w:rPr>
              <w:t>סימן ד' – כניסות למקלט</w:t>
            </w:r>
          </w:p>
        </w:tc>
        <w:tc>
          <w:tcPr>
            <w:tcW w:w="567" w:type="dxa"/>
          </w:tcPr>
          <w:p w14:paraId="055E61B9" w14:textId="77777777" w:rsidR="006553F4" w:rsidRPr="006553F4" w:rsidRDefault="006553F4" w:rsidP="006553F4">
            <w:pPr>
              <w:spacing w:line="240" w:lineRule="auto"/>
              <w:jc w:val="left"/>
              <w:rPr>
                <w:rStyle w:val="Hyperlink"/>
                <w:rtl/>
              </w:rPr>
            </w:pPr>
            <w:hyperlink w:anchor="hed25" w:tooltip="סימן ד – כניסות למקלט" w:history="1">
              <w:r w:rsidRPr="006553F4">
                <w:rPr>
                  <w:rStyle w:val="Hyperlink"/>
                </w:rPr>
                <w:t>Go</w:t>
              </w:r>
            </w:hyperlink>
          </w:p>
        </w:tc>
        <w:tc>
          <w:tcPr>
            <w:tcW w:w="850" w:type="dxa"/>
          </w:tcPr>
          <w:p w14:paraId="10D7B11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2DFB6364" w14:textId="77777777" w:rsidTr="006553F4">
        <w:tblPrEx>
          <w:tblCellMar>
            <w:top w:w="0" w:type="dxa"/>
            <w:bottom w:w="0" w:type="dxa"/>
          </w:tblCellMar>
        </w:tblPrEx>
        <w:tc>
          <w:tcPr>
            <w:tcW w:w="1247" w:type="dxa"/>
          </w:tcPr>
          <w:p w14:paraId="713AED73" w14:textId="77777777" w:rsidR="006553F4" w:rsidRPr="006553F4" w:rsidRDefault="006553F4" w:rsidP="006553F4">
            <w:pPr>
              <w:spacing w:line="240" w:lineRule="auto"/>
              <w:jc w:val="left"/>
              <w:rPr>
                <w:rFonts w:cs="Frankruhel"/>
                <w:sz w:val="24"/>
                <w:rtl/>
              </w:rPr>
            </w:pPr>
            <w:r>
              <w:rPr>
                <w:sz w:val="24"/>
                <w:rtl/>
              </w:rPr>
              <w:t xml:space="preserve">סעיף 29 </w:t>
            </w:r>
          </w:p>
        </w:tc>
        <w:tc>
          <w:tcPr>
            <w:tcW w:w="5669" w:type="dxa"/>
          </w:tcPr>
          <w:p w14:paraId="7CB44817" w14:textId="77777777" w:rsidR="006553F4" w:rsidRPr="006553F4" w:rsidRDefault="006553F4" w:rsidP="006553F4">
            <w:pPr>
              <w:spacing w:line="240" w:lineRule="auto"/>
              <w:jc w:val="left"/>
              <w:rPr>
                <w:rFonts w:cs="Frankruhel"/>
                <w:sz w:val="24"/>
                <w:rtl/>
              </w:rPr>
            </w:pPr>
            <w:r>
              <w:rPr>
                <w:sz w:val="24"/>
                <w:rtl/>
              </w:rPr>
              <w:t>הגדרת הכניסות</w:t>
            </w:r>
          </w:p>
        </w:tc>
        <w:tc>
          <w:tcPr>
            <w:tcW w:w="567" w:type="dxa"/>
          </w:tcPr>
          <w:p w14:paraId="2B3E892D" w14:textId="77777777" w:rsidR="006553F4" w:rsidRPr="006553F4" w:rsidRDefault="006553F4" w:rsidP="006553F4">
            <w:pPr>
              <w:spacing w:line="240" w:lineRule="auto"/>
              <w:jc w:val="left"/>
              <w:rPr>
                <w:rStyle w:val="Hyperlink"/>
                <w:rtl/>
              </w:rPr>
            </w:pPr>
            <w:hyperlink w:anchor="Seif27" w:tooltip="הגדרת הכניסות" w:history="1">
              <w:r w:rsidRPr="006553F4">
                <w:rPr>
                  <w:rStyle w:val="Hyperlink"/>
                </w:rPr>
                <w:t>Go</w:t>
              </w:r>
            </w:hyperlink>
          </w:p>
        </w:tc>
        <w:tc>
          <w:tcPr>
            <w:tcW w:w="850" w:type="dxa"/>
          </w:tcPr>
          <w:p w14:paraId="19214FB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5B250621" w14:textId="77777777" w:rsidTr="006553F4">
        <w:tblPrEx>
          <w:tblCellMar>
            <w:top w:w="0" w:type="dxa"/>
            <w:bottom w:w="0" w:type="dxa"/>
          </w:tblCellMar>
        </w:tblPrEx>
        <w:tc>
          <w:tcPr>
            <w:tcW w:w="1247" w:type="dxa"/>
          </w:tcPr>
          <w:p w14:paraId="2020B33F" w14:textId="77777777" w:rsidR="006553F4" w:rsidRPr="006553F4" w:rsidRDefault="006553F4" w:rsidP="006553F4">
            <w:pPr>
              <w:spacing w:line="240" w:lineRule="auto"/>
              <w:jc w:val="left"/>
              <w:rPr>
                <w:rFonts w:cs="Frankruhel"/>
                <w:sz w:val="24"/>
                <w:rtl/>
              </w:rPr>
            </w:pPr>
            <w:r>
              <w:rPr>
                <w:sz w:val="24"/>
                <w:rtl/>
              </w:rPr>
              <w:t xml:space="preserve">סעיף 30 </w:t>
            </w:r>
          </w:p>
        </w:tc>
        <w:tc>
          <w:tcPr>
            <w:tcW w:w="5669" w:type="dxa"/>
          </w:tcPr>
          <w:p w14:paraId="2189290B" w14:textId="77777777" w:rsidR="006553F4" w:rsidRPr="006553F4" w:rsidRDefault="006553F4" w:rsidP="006553F4">
            <w:pPr>
              <w:spacing w:line="240" w:lineRule="auto"/>
              <w:jc w:val="left"/>
              <w:rPr>
                <w:rFonts w:cs="Frankruhel"/>
                <w:sz w:val="24"/>
                <w:rtl/>
              </w:rPr>
            </w:pPr>
            <w:r>
              <w:rPr>
                <w:sz w:val="24"/>
                <w:rtl/>
              </w:rPr>
              <w:t>מספר הכניסות למקלט</w:t>
            </w:r>
          </w:p>
        </w:tc>
        <w:tc>
          <w:tcPr>
            <w:tcW w:w="567" w:type="dxa"/>
          </w:tcPr>
          <w:p w14:paraId="25F84478" w14:textId="77777777" w:rsidR="006553F4" w:rsidRPr="006553F4" w:rsidRDefault="006553F4" w:rsidP="006553F4">
            <w:pPr>
              <w:spacing w:line="240" w:lineRule="auto"/>
              <w:jc w:val="left"/>
              <w:rPr>
                <w:rStyle w:val="Hyperlink"/>
                <w:rtl/>
              </w:rPr>
            </w:pPr>
            <w:hyperlink w:anchor="Seif28" w:tooltip="מספר הכניסות למקלט" w:history="1">
              <w:r w:rsidRPr="006553F4">
                <w:rPr>
                  <w:rStyle w:val="Hyperlink"/>
                </w:rPr>
                <w:t>Go</w:t>
              </w:r>
            </w:hyperlink>
          </w:p>
        </w:tc>
        <w:tc>
          <w:tcPr>
            <w:tcW w:w="850" w:type="dxa"/>
          </w:tcPr>
          <w:p w14:paraId="40676F4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25006DEC" w14:textId="77777777" w:rsidTr="006553F4">
        <w:tblPrEx>
          <w:tblCellMar>
            <w:top w:w="0" w:type="dxa"/>
            <w:bottom w:w="0" w:type="dxa"/>
          </w:tblCellMar>
        </w:tblPrEx>
        <w:tc>
          <w:tcPr>
            <w:tcW w:w="1247" w:type="dxa"/>
          </w:tcPr>
          <w:p w14:paraId="36690C30" w14:textId="77777777" w:rsidR="006553F4" w:rsidRPr="006553F4" w:rsidRDefault="006553F4" w:rsidP="006553F4">
            <w:pPr>
              <w:spacing w:line="240" w:lineRule="auto"/>
              <w:jc w:val="left"/>
              <w:rPr>
                <w:rFonts w:cs="Frankruhel"/>
                <w:sz w:val="24"/>
                <w:rtl/>
              </w:rPr>
            </w:pPr>
            <w:r>
              <w:rPr>
                <w:sz w:val="24"/>
                <w:rtl/>
              </w:rPr>
              <w:lastRenderedPageBreak/>
              <w:t xml:space="preserve">סעיף 31 </w:t>
            </w:r>
          </w:p>
        </w:tc>
        <w:tc>
          <w:tcPr>
            <w:tcW w:w="5669" w:type="dxa"/>
          </w:tcPr>
          <w:p w14:paraId="77054C00" w14:textId="77777777" w:rsidR="006553F4" w:rsidRPr="006553F4" w:rsidRDefault="006553F4" w:rsidP="006553F4">
            <w:pPr>
              <w:spacing w:line="240" w:lineRule="auto"/>
              <w:jc w:val="left"/>
              <w:rPr>
                <w:rFonts w:cs="Frankruhel"/>
                <w:sz w:val="24"/>
                <w:rtl/>
              </w:rPr>
            </w:pPr>
            <w:r>
              <w:rPr>
                <w:sz w:val="24"/>
                <w:rtl/>
              </w:rPr>
              <w:t>מספר הכניסות המוגנות</w:t>
            </w:r>
          </w:p>
        </w:tc>
        <w:tc>
          <w:tcPr>
            <w:tcW w:w="567" w:type="dxa"/>
          </w:tcPr>
          <w:p w14:paraId="21418F8B" w14:textId="77777777" w:rsidR="006553F4" w:rsidRPr="006553F4" w:rsidRDefault="006553F4" w:rsidP="006553F4">
            <w:pPr>
              <w:spacing w:line="240" w:lineRule="auto"/>
              <w:jc w:val="left"/>
              <w:rPr>
                <w:rStyle w:val="Hyperlink"/>
                <w:rtl/>
              </w:rPr>
            </w:pPr>
            <w:hyperlink w:anchor="Seif29" w:tooltip="מספר הכניסות המוגנות" w:history="1">
              <w:r w:rsidRPr="006553F4">
                <w:rPr>
                  <w:rStyle w:val="Hyperlink"/>
                </w:rPr>
                <w:t>Go</w:t>
              </w:r>
            </w:hyperlink>
          </w:p>
        </w:tc>
        <w:tc>
          <w:tcPr>
            <w:tcW w:w="850" w:type="dxa"/>
          </w:tcPr>
          <w:p w14:paraId="6B2C7E9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379810B7" w14:textId="77777777" w:rsidTr="006553F4">
        <w:tblPrEx>
          <w:tblCellMar>
            <w:top w:w="0" w:type="dxa"/>
            <w:bottom w:w="0" w:type="dxa"/>
          </w:tblCellMar>
        </w:tblPrEx>
        <w:tc>
          <w:tcPr>
            <w:tcW w:w="1247" w:type="dxa"/>
          </w:tcPr>
          <w:p w14:paraId="1C85CA48" w14:textId="77777777" w:rsidR="006553F4" w:rsidRPr="006553F4" w:rsidRDefault="006553F4" w:rsidP="006553F4">
            <w:pPr>
              <w:spacing w:line="240" w:lineRule="auto"/>
              <w:jc w:val="left"/>
              <w:rPr>
                <w:rFonts w:cs="Frankruhel"/>
                <w:sz w:val="24"/>
                <w:rtl/>
              </w:rPr>
            </w:pPr>
            <w:r>
              <w:rPr>
                <w:sz w:val="24"/>
                <w:rtl/>
              </w:rPr>
              <w:t xml:space="preserve">סעיף 32 </w:t>
            </w:r>
          </w:p>
        </w:tc>
        <w:tc>
          <w:tcPr>
            <w:tcW w:w="5669" w:type="dxa"/>
          </w:tcPr>
          <w:p w14:paraId="53ADF3F0" w14:textId="77777777" w:rsidR="006553F4" w:rsidRPr="006553F4" w:rsidRDefault="006553F4" w:rsidP="006553F4">
            <w:pPr>
              <w:spacing w:line="240" w:lineRule="auto"/>
              <w:jc w:val="left"/>
              <w:rPr>
                <w:rFonts w:cs="Frankruhel"/>
                <w:sz w:val="24"/>
                <w:rtl/>
              </w:rPr>
            </w:pPr>
            <w:r>
              <w:rPr>
                <w:sz w:val="24"/>
                <w:rtl/>
              </w:rPr>
              <w:t>מספר כניסות פנימיות</w:t>
            </w:r>
          </w:p>
        </w:tc>
        <w:tc>
          <w:tcPr>
            <w:tcW w:w="567" w:type="dxa"/>
          </w:tcPr>
          <w:p w14:paraId="5374187A" w14:textId="77777777" w:rsidR="006553F4" w:rsidRPr="006553F4" w:rsidRDefault="006553F4" w:rsidP="006553F4">
            <w:pPr>
              <w:spacing w:line="240" w:lineRule="auto"/>
              <w:jc w:val="left"/>
              <w:rPr>
                <w:rStyle w:val="Hyperlink"/>
                <w:rtl/>
              </w:rPr>
            </w:pPr>
            <w:hyperlink w:anchor="Seif30" w:tooltip="מספר כניסות פנימיות" w:history="1">
              <w:r w:rsidRPr="006553F4">
                <w:rPr>
                  <w:rStyle w:val="Hyperlink"/>
                </w:rPr>
                <w:t>Go</w:t>
              </w:r>
            </w:hyperlink>
          </w:p>
        </w:tc>
        <w:tc>
          <w:tcPr>
            <w:tcW w:w="850" w:type="dxa"/>
          </w:tcPr>
          <w:p w14:paraId="27DBD57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6ABE5C84" w14:textId="77777777" w:rsidTr="006553F4">
        <w:tblPrEx>
          <w:tblCellMar>
            <w:top w:w="0" w:type="dxa"/>
            <w:bottom w:w="0" w:type="dxa"/>
          </w:tblCellMar>
        </w:tblPrEx>
        <w:tc>
          <w:tcPr>
            <w:tcW w:w="1247" w:type="dxa"/>
          </w:tcPr>
          <w:p w14:paraId="5FC60CF4" w14:textId="77777777" w:rsidR="006553F4" w:rsidRPr="006553F4" w:rsidRDefault="006553F4" w:rsidP="006553F4">
            <w:pPr>
              <w:spacing w:line="240" w:lineRule="auto"/>
              <w:jc w:val="left"/>
              <w:rPr>
                <w:rFonts w:cs="Frankruhel"/>
                <w:sz w:val="24"/>
                <w:rtl/>
              </w:rPr>
            </w:pPr>
            <w:r>
              <w:rPr>
                <w:sz w:val="24"/>
                <w:rtl/>
              </w:rPr>
              <w:t xml:space="preserve">סעיף 33 </w:t>
            </w:r>
          </w:p>
        </w:tc>
        <w:tc>
          <w:tcPr>
            <w:tcW w:w="5669" w:type="dxa"/>
          </w:tcPr>
          <w:p w14:paraId="4BEBC9A0" w14:textId="77777777" w:rsidR="006553F4" w:rsidRPr="006553F4" w:rsidRDefault="006553F4" w:rsidP="006553F4">
            <w:pPr>
              <w:spacing w:line="240" w:lineRule="auto"/>
              <w:jc w:val="left"/>
              <w:rPr>
                <w:rFonts w:cs="Frankruhel"/>
                <w:sz w:val="24"/>
                <w:rtl/>
              </w:rPr>
            </w:pPr>
            <w:r>
              <w:rPr>
                <w:sz w:val="24"/>
                <w:rtl/>
              </w:rPr>
              <w:t>מספר כניסות פנימיות מוגנות</w:t>
            </w:r>
          </w:p>
        </w:tc>
        <w:tc>
          <w:tcPr>
            <w:tcW w:w="567" w:type="dxa"/>
          </w:tcPr>
          <w:p w14:paraId="2FA2E8ED" w14:textId="77777777" w:rsidR="006553F4" w:rsidRPr="006553F4" w:rsidRDefault="006553F4" w:rsidP="006553F4">
            <w:pPr>
              <w:spacing w:line="240" w:lineRule="auto"/>
              <w:jc w:val="left"/>
              <w:rPr>
                <w:rStyle w:val="Hyperlink"/>
                <w:rtl/>
              </w:rPr>
            </w:pPr>
            <w:hyperlink w:anchor="Seif31" w:tooltip="מספר כניסות פנימיות מוגנות" w:history="1">
              <w:r w:rsidRPr="006553F4">
                <w:rPr>
                  <w:rStyle w:val="Hyperlink"/>
                </w:rPr>
                <w:t>Go</w:t>
              </w:r>
            </w:hyperlink>
          </w:p>
        </w:tc>
        <w:tc>
          <w:tcPr>
            <w:tcW w:w="850" w:type="dxa"/>
          </w:tcPr>
          <w:p w14:paraId="17CE91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01CB1371" w14:textId="77777777" w:rsidTr="006553F4">
        <w:tblPrEx>
          <w:tblCellMar>
            <w:top w:w="0" w:type="dxa"/>
            <w:bottom w:w="0" w:type="dxa"/>
          </w:tblCellMar>
        </w:tblPrEx>
        <w:tc>
          <w:tcPr>
            <w:tcW w:w="1247" w:type="dxa"/>
          </w:tcPr>
          <w:p w14:paraId="23F02B9E" w14:textId="77777777" w:rsidR="006553F4" w:rsidRPr="006553F4" w:rsidRDefault="006553F4" w:rsidP="006553F4">
            <w:pPr>
              <w:spacing w:line="240" w:lineRule="auto"/>
              <w:jc w:val="left"/>
              <w:rPr>
                <w:rFonts w:cs="Frankruhel"/>
                <w:sz w:val="24"/>
                <w:rtl/>
              </w:rPr>
            </w:pPr>
            <w:r>
              <w:rPr>
                <w:sz w:val="24"/>
                <w:rtl/>
              </w:rPr>
              <w:t xml:space="preserve">סעיף 34 </w:t>
            </w:r>
          </w:p>
        </w:tc>
        <w:tc>
          <w:tcPr>
            <w:tcW w:w="5669" w:type="dxa"/>
          </w:tcPr>
          <w:p w14:paraId="4FC602F2" w14:textId="77777777" w:rsidR="006553F4" w:rsidRPr="006553F4" w:rsidRDefault="006553F4" w:rsidP="006553F4">
            <w:pPr>
              <w:spacing w:line="240" w:lineRule="auto"/>
              <w:jc w:val="left"/>
              <w:rPr>
                <w:rFonts w:cs="Frankruhel"/>
                <w:sz w:val="24"/>
                <w:rtl/>
              </w:rPr>
            </w:pPr>
            <w:r>
              <w:rPr>
                <w:sz w:val="24"/>
                <w:rtl/>
              </w:rPr>
              <w:t>דלת הדף</w:t>
            </w:r>
          </w:p>
        </w:tc>
        <w:tc>
          <w:tcPr>
            <w:tcW w:w="567" w:type="dxa"/>
          </w:tcPr>
          <w:p w14:paraId="7A6BE0BE" w14:textId="77777777" w:rsidR="006553F4" w:rsidRPr="006553F4" w:rsidRDefault="006553F4" w:rsidP="006553F4">
            <w:pPr>
              <w:spacing w:line="240" w:lineRule="auto"/>
              <w:jc w:val="left"/>
              <w:rPr>
                <w:rStyle w:val="Hyperlink"/>
                <w:rtl/>
              </w:rPr>
            </w:pPr>
            <w:hyperlink w:anchor="Seif32" w:tooltip="דלת הדף" w:history="1">
              <w:r w:rsidRPr="006553F4">
                <w:rPr>
                  <w:rStyle w:val="Hyperlink"/>
                </w:rPr>
                <w:t>Go</w:t>
              </w:r>
            </w:hyperlink>
          </w:p>
        </w:tc>
        <w:tc>
          <w:tcPr>
            <w:tcW w:w="850" w:type="dxa"/>
          </w:tcPr>
          <w:p w14:paraId="1799C94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553F4" w:rsidRPr="006553F4" w14:paraId="74740042" w14:textId="77777777" w:rsidTr="006553F4">
        <w:tblPrEx>
          <w:tblCellMar>
            <w:top w:w="0" w:type="dxa"/>
            <w:bottom w:w="0" w:type="dxa"/>
          </w:tblCellMar>
        </w:tblPrEx>
        <w:tc>
          <w:tcPr>
            <w:tcW w:w="1247" w:type="dxa"/>
          </w:tcPr>
          <w:p w14:paraId="66B59271" w14:textId="77777777" w:rsidR="006553F4" w:rsidRPr="006553F4" w:rsidRDefault="006553F4" w:rsidP="006553F4">
            <w:pPr>
              <w:spacing w:line="240" w:lineRule="auto"/>
              <w:jc w:val="left"/>
              <w:rPr>
                <w:rFonts w:cs="Frankruhel"/>
                <w:sz w:val="24"/>
                <w:rtl/>
              </w:rPr>
            </w:pPr>
          </w:p>
        </w:tc>
        <w:tc>
          <w:tcPr>
            <w:tcW w:w="5669" w:type="dxa"/>
          </w:tcPr>
          <w:p w14:paraId="5EBFE253" w14:textId="77777777" w:rsidR="006553F4" w:rsidRPr="006553F4" w:rsidRDefault="006553F4" w:rsidP="006553F4">
            <w:pPr>
              <w:spacing w:line="240" w:lineRule="auto"/>
              <w:jc w:val="left"/>
              <w:rPr>
                <w:rFonts w:cs="Frankruhel"/>
                <w:sz w:val="24"/>
                <w:rtl/>
              </w:rPr>
            </w:pPr>
            <w:r>
              <w:rPr>
                <w:sz w:val="24"/>
                <w:rtl/>
              </w:rPr>
              <w:t>סימן ה' – מהלכי מדרגות</w:t>
            </w:r>
          </w:p>
        </w:tc>
        <w:tc>
          <w:tcPr>
            <w:tcW w:w="567" w:type="dxa"/>
          </w:tcPr>
          <w:p w14:paraId="025A82DE" w14:textId="77777777" w:rsidR="006553F4" w:rsidRPr="006553F4" w:rsidRDefault="006553F4" w:rsidP="006553F4">
            <w:pPr>
              <w:spacing w:line="240" w:lineRule="auto"/>
              <w:jc w:val="left"/>
              <w:rPr>
                <w:rStyle w:val="Hyperlink"/>
                <w:rtl/>
              </w:rPr>
            </w:pPr>
            <w:hyperlink w:anchor="hed26" w:tooltip="סימן ה – מהלכי מדרגות" w:history="1">
              <w:r w:rsidRPr="006553F4">
                <w:rPr>
                  <w:rStyle w:val="Hyperlink"/>
                </w:rPr>
                <w:t>Go</w:t>
              </w:r>
            </w:hyperlink>
          </w:p>
        </w:tc>
        <w:tc>
          <w:tcPr>
            <w:tcW w:w="850" w:type="dxa"/>
          </w:tcPr>
          <w:p w14:paraId="655B23A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553F4" w:rsidRPr="006553F4" w14:paraId="609EA60B" w14:textId="77777777" w:rsidTr="006553F4">
        <w:tblPrEx>
          <w:tblCellMar>
            <w:top w:w="0" w:type="dxa"/>
            <w:bottom w:w="0" w:type="dxa"/>
          </w:tblCellMar>
        </w:tblPrEx>
        <w:tc>
          <w:tcPr>
            <w:tcW w:w="1247" w:type="dxa"/>
          </w:tcPr>
          <w:p w14:paraId="213ACA1B" w14:textId="77777777" w:rsidR="006553F4" w:rsidRPr="006553F4" w:rsidRDefault="006553F4" w:rsidP="006553F4">
            <w:pPr>
              <w:spacing w:line="240" w:lineRule="auto"/>
              <w:jc w:val="left"/>
              <w:rPr>
                <w:rFonts w:cs="Frankruhel"/>
                <w:sz w:val="24"/>
                <w:rtl/>
              </w:rPr>
            </w:pPr>
            <w:r>
              <w:rPr>
                <w:sz w:val="24"/>
                <w:rtl/>
              </w:rPr>
              <w:t xml:space="preserve">סעיף 35 </w:t>
            </w:r>
          </w:p>
        </w:tc>
        <w:tc>
          <w:tcPr>
            <w:tcW w:w="5669" w:type="dxa"/>
          </w:tcPr>
          <w:p w14:paraId="67683776" w14:textId="77777777" w:rsidR="006553F4" w:rsidRPr="006553F4" w:rsidRDefault="006553F4" w:rsidP="006553F4">
            <w:pPr>
              <w:spacing w:line="240" w:lineRule="auto"/>
              <w:jc w:val="left"/>
              <w:rPr>
                <w:rFonts w:cs="Frankruhel"/>
                <w:sz w:val="24"/>
                <w:rtl/>
              </w:rPr>
            </w:pPr>
            <w:r>
              <w:rPr>
                <w:sz w:val="24"/>
                <w:rtl/>
              </w:rPr>
              <w:t>כללי</w:t>
            </w:r>
          </w:p>
        </w:tc>
        <w:tc>
          <w:tcPr>
            <w:tcW w:w="567" w:type="dxa"/>
          </w:tcPr>
          <w:p w14:paraId="242498EA" w14:textId="77777777" w:rsidR="006553F4" w:rsidRPr="006553F4" w:rsidRDefault="006553F4" w:rsidP="006553F4">
            <w:pPr>
              <w:spacing w:line="240" w:lineRule="auto"/>
              <w:jc w:val="left"/>
              <w:rPr>
                <w:rStyle w:val="Hyperlink"/>
                <w:rtl/>
              </w:rPr>
            </w:pPr>
            <w:hyperlink w:anchor="Seif33" w:tooltip="כללי" w:history="1">
              <w:r w:rsidRPr="006553F4">
                <w:rPr>
                  <w:rStyle w:val="Hyperlink"/>
                </w:rPr>
                <w:t>Go</w:t>
              </w:r>
            </w:hyperlink>
          </w:p>
        </w:tc>
        <w:tc>
          <w:tcPr>
            <w:tcW w:w="850" w:type="dxa"/>
          </w:tcPr>
          <w:p w14:paraId="2B0B03D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553F4" w:rsidRPr="006553F4" w14:paraId="676ADF5C" w14:textId="77777777" w:rsidTr="006553F4">
        <w:tblPrEx>
          <w:tblCellMar>
            <w:top w:w="0" w:type="dxa"/>
            <w:bottom w:w="0" w:type="dxa"/>
          </w:tblCellMar>
        </w:tblPrEx>
        <w:tc>
          <w:tcPr>
            <w:tcW w:w="1247" w:type="dxa"/>
          </w:tcPr>
          <w:p w14:paraId="4154DF85" w14:textId="77777777" w:rsidR="006553F4" w:rsidRPr="006553F4" w:rsidRDefault="006553F4" w:rsidP="006553F4">
            <w:pPr>
              <w:spacing w:line="240" w:lineRule="auto"/>
              <w:jc w:val="left"/>
              <w:rPr>
                <w:rFonts w:cs="Frankruhel"/>
                <w:sz w:val="24"/>
                <w:rtl/>
              </w:rPr>
            </w:pPr>
            <w:r>
              <w:rPr>
                <w:sz w:val="24"/>
                <w:rtl/>
              </w:rPr>
              <w:t xml:space="preserve">סעיף 36 </w:t>
            </w:r>
          </w:p>
        </w:tc>
        <w:tc>
          <w:tcPr>
            <w:tcW w:w="5669" w:type="dxa"/>
          </w:tcPr>
          <w:p w14:paraId="700FBDE4" w14:textId="77777777" w:rsidR="006553F4" w:rsidRPr="006553F4" w:rsidRDefault="006553F4" w:rsidP="006553F4">
            <w:pPr>
              <w:spacing w:line="240" w:lineRule="auto"/>
              <w:jc w:val="left"/>
              <w:rPr>
                <w:rFonts w:cs="Frankruhel"/>
                <w:sz w:val="24"/>
                <w:rtl/>
              </w:rPr>
            </w:pPr>
            <w:r>
              <w:rPr>
                <w:sz w:val="24"/>
                <w:rtl/>
              </w:rPr>
              <w:t>מהלך מדרגות</w:t>
            </w:r>
          </w:p>
        </w:tc>
        <w:tc>
          <w:tcPr>
            <w:tcW w:w="567" w:type="dxa"/>
          </w:tcPr>
          <w:p w14:paraId="26F4C618" w14:textId="77777777" w:rsidR="006553F4" w:rsidRPr="006553F4" w:rsidRDefault="006553F4" w:rsidP="006553F4">
            <w:pPr>
              <w:spacing w:line="240" w:lineRule="auto"/>
              <w:jc w:val="left"/>
              <w:rPr>
                <w:rStyle w:val="Hyperlink"/>
                <w:rtl/>
              </w:rPr>
            </w:pPr>
            <w:hyperlink w:anchor="Seif34" w:tooltip="מהלך מדרגות" w:history="1">
              <w:r w:rsidRPr="006553F4">
                <w:rPr>
                  <w:rStyle w:val="Hyperlink"/>
                </w:rPr>
                <w:t>Go</w:t>
              </w:r>
            </w:hyperlink>
          </w:p>
        </w:tc>
        <w:tc>
          <w:tcPr>
            <w:tcW w:w="850" w:type="dxa"/>
          </w:tcPr>
          <w:p w14:paraId="176060B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553F4" w:rsidRPr="006553F4" w14:paraId="57252685" w14:textId="77777777" w:rsidTr="006553F4">
        <w:tblPrEx>
          <w:tblCellMar>
            <w:top w:w="0" w:type="dxa"/>
            <w:bottom w:w="0" w:type="dxa"/>
          </w:tblCellMar>
        </w:tblPrEx>
        <w:tc>
          <w:tcPr>
            <w:tcW w:w="1247" w:type="dxa"/>
          </w:tcPr>
          <w:p w14:paraId="0A07C3F0" w14:textId="77777777" w:rsidR="006553F4" w:rsidRPr="006553F4" w:rsidRDefault="006553F4" w:rsidP="006553F4">
            <w:pPr>
              <w:spacing w:line="240" w:lineRule="auto"/>
              <w:jc w:val="left"/>
              <w:rPr>
                <w:rFonts w:cs="Frankruhel"/>
                <w:sz w:val="24"/>
                <w:rtl/>
              </w:rPr>
            </w:pPr>
            <w:r>
              <w:rPr>
                <w:sz w:val="24"/>
                <w:rtl/>
              </w:rPr>
              <w:t xml:space="preserve">סעיף 37 </w:t>
            </w:r>
          </w:p>
        </w:tc>
        <w:tc>
          <w:tcPr>
            <w:tcW w:w="5669" w:type="dxa"/>
          </w:tcPr>
          <w:p w14:paraId="66F476CC" w14:textId="77777777" w:rsidR="006553F4" w:rsidRPr="006553F4" w:rsidRDefault="006553F4" w:rsidP="006553F4">
            <w:pPr>
              <w:spacing w:line="240" w:lineRule="auto"/>
              <w:jc w:val="left"/>
              <w:rPr>
                <w:rFonts w:cs="Frankruhel"/>
                <w:sz w:val="24"/>
                <w:rtl/>
              </w:rPr>
            </w:pPr>
            <w:r>
              <w:rPr>
                <w:sz w:val="24"/>
                <w:rtl/>
              </w:rPr>
              <w:t>מספר המדרגות וצורתן</w:t>
            </w:r>
          </w:p>
        </w:tc>
        <w:tc>
          <w:tcPr>
            <w:tcW w:w="567" w:type="dxa"/>
          </w:tcPr>
          <w:p w14:paraId="4B7E5B2E" w14:textId="77777777" w:rsidR="006553F4" w:rsidRPr="006553F4" w:rsidRDefault="006553F4" w:rsidP="006553F4">
            <w:pPr>
              <w:spacing w:line="240" w:lineRule="auto"/>
              <w:jc w:val="left"/>
              <w:rPr>
                <w:rStyle w:val="Hyperlink"/>
                <w:rtl/>
              </w:rPr>
            </w:pPr>
            <w:hyperlink w:anchor="Seif35" w:tooltip="מספר המדרגות וצורתן" w:history="1">
              <w:r w:rsidRPr="006553F4">
                <w:rPr>
                  <w:rStyle w:val="Hyperlink"/>
                </w:rPr>
                <w:t>Go</w:t>
              </w:r>
            </w:hyperlink>
          </w:p>
        </w:tc>
        <w:tc>
          <w:tcPr>
            <w:tcW w:w="850" w:type="dxa"/>
          </w:tcPr>
          <w:p w14:paraId="497CE33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553F4" w:rsidRPr="006553F4" w14:paraId="58B397A7" w14:textId="77777777" w:rsidTr="006553F4">
        <w:tblPrEx>
          <w:tblCellMar>
            <w:top w:w="0" w:type="dxa"/>
            <w:bottom w:w="0" w:type="dxa"/>
          </w:tblCellMar>
        </w:tblPrEx>
        <w:tc>
          <w:tcPr>
            <w:tcW w:w="1247" w:type="dxa"/>
          </w:tcPr>
          <w:p w14:paraId="474393FB" w14:textId="77777777" w:rsidR="006553F4" w:rsidRPr="006553F4" w:rsidRDefault="006553F4" w:rsidP="006553F4">
            <w:pPr>
              <w:spacing w:line="240" w:lineRule="auto"/>
              <w:jc w:val="left"/>
              <w:rPr>
                <w:rFonts w:cs="Frankruhel"/>
                <w:sz w:val="24"/>
                <w:rtl/>
              </w:rPr>
            </w:pPr>
            <w:r>
              <w:rPr>
                <w:sz w:val="24"/>
                <w:rtl/>
              </w:rPr>
              <w:t xml:space="preserve">סעיף 38 </w:t>
            </w:r>
          </w:p>
        </w:tc>
        <w:tc>
          <w:tcPr>
            <w:tcW w:w="5669" w:type="dxa"/>
          </w:tcPr>
          <w:p w14:paraId="0690F1F5" w14:textId="77777777" w:rsidR="006553F4" w:rsidRPr="006553F4" w:rsidRDefault="006553F4" w:rsidP="006553F4">
            <w:pPr>
              <w:spacing w:line="240" w:lineRule="auto"/>
              <w:jc w:val="left"/>
              <w:rPr>
                <w:rFonts w:cs="Frankruhel"/>
                <w:sz w:val="24"/>
                <w:rtl/>
              </w:rPr>
            </w:pPr>
            <w:r>
              <w:rPr>
                <w:sz w:val="24"/>
                <w:rtl/>
              </w:rPr>
              <w:t>מידות המדרגות</w:t>
            </w:r>
          </w:p>
        </w:tc>
        <w:tc>
          <w:tcPr>
            <w:tcW w:w="567" w:type="dxa"/>
          </w:tcPr>
          <w:p w14:paraId="019EFB74" w14:textId="77777777" w:rsidR="006553F4" w:rsidRPr="006553F4" w:rsidRDefault="006553F4" w:rsidP="006553F4">
            <w:pPr>
              <w:spacing w:line="240" w:lineRule="auto"/>
              <w:jc w:val="left"/>
              <w:rPr>
                <w:rStyle w:val="Hyperlink"/>
                <w:rtl/>
              </w:rPr>
            </w:pPr>
            <w:hyperlink w:anchor="Seif36" w:tooltip="מידות המדרגות" w:history="1">
              <w:r w:rsidRPr="006553F4">
                <w:rPr>
                  <w:rStyle w:val="Hyperlink"/>
                </w:rPr>
                <w:t>Go</w:t>
              </w:r>
            </w:hyperlink>
          </w:p>
        </w:tc>
        <w:tc>
          <w:tcPr>
            <w:tcW w:w="850" w:type="dxa"/>
          </w:tcPr>
          <w:p w14:paraId="4B21548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553F4" w:rsidRPr="006553F4" w14:paraId="69823DB6" w14:textId="77777777" w:rsidTr="006553F4">
        <w:tblPrEx>
          <w:tblCellMar>
            <w:top w:w="0" w:type="dxa"/>
            <w:bottom w:w="0" w:type="dxa"/>
          </w:tblCellMar>
        </w:tblPrEx>
        <w:tc>
          <w:tcPr>
            <w:tcW w:w="1247" w:type="dxa"/>
          </w:tcPr>
          <w:p w14:paraId="7CCDCF36" w14:textId="77777777" w:rsidR="006553F4" w:rsidRPr="006553F4" w:rsidRDefault="006553F4" w:rsidP="006553F4">
            <w:pPr>
              <w:spacing w:line="240" w:lineRule="auto"/>
              <w:jc w:val="left"/>
              <w:rPr>
                <w:rFonts w:cs="Frankruhel"/>
                <w:sz w:val="24"/>
                <w:rtl/>
              </w:rPr>
            </w:pPr>
            <w:r>
              <w:rPr>
                <w:sz w:val="24"/>
                <w:rtl/>
              </w:rPr>
              <w:t xml:space="preserve">סעיף 39 </w:t>
            </w:r>
          </w:p>
        </w:tc>
        <w:tc>
          <w:tcPr>
            <w:tcW w:w="5669" w:type="dxa"/>
          </w:tcPr>
          <w:p w14:paraId="7E9339E2" w14:textId="77777777" w:rsidR="006553F4" w:rsidRPr="006553F4" w:rsidRDefault="006553F4" w:rsidP="006553F4">
            <w:pPr>
              <w:spacing w:line="240" w:lineRule="auto"/>
              <w:jc w:val="left"/>
              <w:rPr>
                <w:rFonts w:cs="Frankruhel"/>
                <w:sz w:val="24"/>
                <w:rtl/>
              </w:rPr>
            </w:pPr>
            <w:r>
              <w:rPr>
                <w:sz w:val="24"/>
                <w:rtl/>
              </w:rPr>
              <w:t>מידות משטחי ביניים</w:t>
            </w:r>
          </w:p>
        </w:tc>
        <w:tc>
          <w:tcPr>
            <w:tcW w:w="567" w:type="dxa"/>
          </w:tcPr>
          <w:p w14:paraId="71208943" w14:textId="77777777" w:rsidR="006553F4" w:rsidRPr="006553F4" w:rsidRDefault="006553F4" w:rsidP="006553F4">
            <w:pPr>
              <w:spacing w:line="240" w:lineRule="auto"/>
              <w:jc w:val="left"/>
              <w:rPr>
                <w:rStyle w:val="Hyperlink"/>
                <w:rtl/>
              </w:rPr>
            </w:pPr>
            <w:hyperlink w:anchor="Seif37" w:tooltip="מידות משטחי ביניים" w:history="1">
              <w:r w:rsidRPr="006553F4">
                <w:rPr>
                  <w:rStyle w:val="Hyperlink"/>
                </w:rPr>
                <w:t>Go</w:t>
              </w:r>
            </w:hyperlink>
          </w:p>
        </w:tc>
        <w:tc>
          <w:tcPr>
            <w:tcW w:w="850" w:type="dxa"/>
          </w:tcPr>
          <w:p w14:paraId="083EBA6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4D5D93E9" w14:textId="77777777" w:rsidTr="006553F4">
        <w:tblPrEx>
          <w:tblCellMar>
            <w:top w:w="0" w:type="dxa"/>
            <w:bottom w:w="0" w:type="dxa"/>
          </w:tblCellMar>
        </w:tblPrEx>
        <w:tc>
          <w:tcPr>
            <w:tcW w:w="1247" w:type="dxa"/>
          </w:tcPr>
          <w:p w14:paraId="44865AB7" w14:textId="77777777" w:rsidR="006553F4" w:rsidRPr="006553F4" w:rsidRDefault="006553F4" w:rsidP="006553F4">
            <w:pPr>
              <w:spacing w:line="240" w:lineRule="auto"/>
              <w:jc w:val="left"/>
              <w:rPr>
                <w:rFonts w:cs="Frankruhel"/>
                <w:sz w:val="24"/>
                <w:rtl/>
              </w:rPr>
            </w:pPr>
            <w:r>
              <w:rPr>
                <w:sz w:val="24"/>
                <w:rtl/>
              </w:rPr>
              <w:t xml:space="preserve">סעיף 40 </w:t>
            </w:r>
          </w:p>
        </w:tc>
        <w:tc>
          <w:tcPr>
            <w:tcW w:w="5669" w:type="dxa"/>
          </w:tcPr>
          <w:p w14:paraId="7152F206" w14:textId="77777777" w:rsidR="006553F4" w:rsidRPr="006553F4" w:rsidRDefault="006553F4" w:rsidP="006553F4">
            <w:pPr>
              <w:spacing w:line="240" w:lineRule="auto"/>
              <w:jc w:val="left"/>
              <w:rPr>
                <w:rFonts w:cs="Frankruhel"/>
                <w:sz w:val="24"/>
                <w:rtl/>
              </w:rPr>
            </w:pPr>
            <w:r>
              <w:rPr>
                <w:sz w:val="24"/>
                <w:rtl/>
              </w:rPr>
              <w:t>גובה החלל הפנימי בחדר המדרגות</w:t>
            </w:r>
          </w:p>
        </w:tc>
        <w:tc>
          <w:tcPr>
            <w:tcW w:w="567" w:type="dxa"/>
          </w:tcPr>
          <w:p w14:paraId="161BBE54" w14:textId="77777777" w:rsidR="006553F4" w:rsidRPr="006553F4" w:rsidRDefault="006553F4" w:rsidP="006553F4">
            <w:pPr>
              <w:spacing w:line="240" w:lineRule="auto"/>
              <w:jc w:val="left"/>
              <w:rPr>
                <w:rStyle w:val="Hyperlink"/>
                <w:rtl/>
              </w:rPr>
            </w:pPr>
            <w:hyperlink w:anchor="Seif38" w:tooltip="גובה החלל הפנימי בחדר המדרגות" w:history="1">
              <w:r w:rsidRPr="006553F4">
                <w:rPr>
                  <w:rStyle w:val="Hyperlink"/>
                </w:rPr>
                <w:t>Go</w:t>
              </w:r>
            </w:hyperlink>
          </w:p>
        </w:tc>
        <w:tc>
          <w:tcPr>
            <w:tcW w:w="850" w:type="dxa"/>
          </w:tcPr>
          <w:p w14:paraId="4161509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6EEE3949" w14:textId="77777777" w:rsidTr="006553F4">
        <w:tblPrEx>
          <w:tblCellMar>
            <w:top w:w="0" w:type="dxa"/>
            <w:bottom w:w="0" w:type="dxa"/>
          </w:tblCellMar>
        </w:tblPrEx>
        <w:tc>
          <w:tcPr>
            <w:tcW w:w="1247" w:type="dxa"/>
          </w:tcPr>
          <w:p w14:paraId="1A00306E" w14:textId="77777777" w:rsidR="006553F4" w:rsidRPr="006553F4" w:rsidRDefault="006553F4" w:rsidP="006553F4">
            <w:pPr>
              <w:spacing w:line="240" w:lineRule="auto"/>
              <w:jc w:val="left"/>
              <w:rPr>
                <w:rFonts w:cs="Frankruhel"/>
                <w:sz w:val="24"/>
                <w:rtl/>
              </w:rPr>
            </w:pPr>
            <w:r>
              <w:rPr>
                <w:sz w:val="24"/>
                <w:rtl/>
              </w:rPr>
              <w:t xml:space="preserve">סעיף 41 </w:t>
            </w:r>
          </w:p>
        </w:tc>
        <w:tc>
          <w:tcPr>
            <w:tcW w:w="5669" w:type="dxa"/>
          </w:tcPr>
          <w:p w14:paraId="144EBD30" w14:textId="77777777" w:rsidR="006553F4" w:rsidRPr="006553F4" w:rsidRDefault="006553F4" w:rsidP="006553F4">
            <w:pPr>
              <w:spacing w:line="240" w:lineRule="auto"/>
              <w:jc w:val="left"/>
              <w:rPr>
                <w:rFonts w:cs="Frankruhel"/>
                <w:sz w:val="24"/>
                <w:rtl/>
              </w:rPr>
            </w:pPr>
            <w:r>
              <w:rPr>
                <w:sz w:val="24"/>
                <w:rtl/>
              </w:rPr>
              <w:t>חיפוי מדרגות ומשטחי ביניים</w:t>
            </w:r>
          </w:p>
        </w:tc>
        <w:tc>
          <w:tcPr>
            <w:tcW w:w="567" w:type="dxa"/>
          </w:tcPr>
          <w:p w14:paraId="2BBC8A05" w14:textId="77777777" w:rsidR="006553F4" w:rsidRPr="006553F4" w:rsidRDefault="006553F4" w:rsidP="006553F4">
            <w:pPr>
              <w:spacing w:line="240" w:lineRule="auto"/>
              <w:jc w:val="left"/>
              <w:rPr>
                <w:rStyle w:val="Hyperlink"/>
                <w:rtl/>
              </w:rPr>
            </w:pPr>
            <w:hyperlink w:anchor="Seif39" w:tooltip="חיפוי מדרגות ומשטחי ביניים" w:history="1">
              <w:r w:rsidRPr="006553F4">
                <w:rPr>
                  <w:rStyle w:val="Hyperlink"/>
                </w:rPr>
                <w:t>Go</w:t>
              </w:r>
            </w:hyperlink>
          </w:p>
        </w:tc>
        <w:tc>
          <w:tcPr>
            <w:tcW w:w="850" w:type="dxa"/>
          </w:tcPr>
          <w:p w14:paraId="7B07A26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59F10F3F" w14:textId="77777777" w:rsidTr="006553F4">
        <w:tblPrEx>
          <w:tblCellMar>
            <w:top w:w="0" w:type="dxa"/>
            <w:bottom w:w="0" w:type="dxa"/>
          </w:tblCellMar>
        </w:tblPrEx>
        <w:tc>
          <w:tcPr>
            <w:tcW w:w="1247" w:type="dxa"/>
          </w:tcPr>
          <w:p w14:paraId="441886B4" w14:textId="77777777" w:rsidR="006553F4" w:rsidRPr="006553F4" w:rsidRDefault="006553F4" w:rsidP="006553F4">
            <w:pPr>
              <w:spacing w:line="240" w:lineRule="auto"/>
              <w:jc w:val="left"/>
              <w:rPr>
                <w:rFonts w:cs="Frankruhel"/>
                <w:sz w:val="24"/>
                <w:rtl/>
              </w:rPr>
            </w:pPr>
          </w:p>
        </w:tc>
        <w:tc>
          <w:tcPr>
            <w:tcW w:w="5669" w:type="dxa"/>
          </w:tcPr>
          <w:p w14:paraId="7BF4717E" w14:textId="77777777" w:rsidR="006553F4" w:rsidRPr="006553F4" w:rsidRDefault="006553F4" w:rsidP="006553F4">
            <w:pPr>
              <w:spacing w:line="240" w:lineRule="auto"/>
              <w:jc w:val="left"/>
              <w:rPr>
                <w:rFonts w:cs="Frankruhel"/>
                <w:sz w:val="24"/>
                <w:rtl/>
              </w:rPr>
            </w:pPr>
            <w:r>
              <w:rPr>
                <w:sz w:val="24"/>
                <w:rtl/>
              </w:rPr>
              <w:t>סימן ו' – גובה המקלט</w:t>
            </w:r>
          </w:p>
        </w:tc>
        <w:tc>
          <w:tcPr>
            <w:tcW w:w="567" w:type="dxa"/>
          </w:tcPr>
          <w:p w14:paraId="6BB2E143" w14:textId="77777777" w:rsidR="006553F4" w:rsidRPr="006553F4" w:rsidRDefault="006553F4" w:rsidP="006553F4">
            <w:pPr>
              <w:spacing w:line="240" w:lineRule="auto"/>
              <w:jc w:val="left"/>
              <w:rPr>
                <w:rStyle w:val="Hyperlink"/>
                <w:rtl/>
              </w:rPr>
            </w:pPr>
            <w:hyperlink w:anchor="hed27" w:tooltip="סימן ו – גובה המקלט" w:history="1">
              <w:r w:rsidRPr="006553F4">
                <w:rPr>
                  <w:rStyle w:val="Hyperlink"/>
                </w:rPr>
                <w:t>Go</w:t>
              </w:r>
            </w:hyperlink>
          </w:p>
        </w:tc>
        <w:tc>
          <w:tcPr>
            <w:tcW w:w="850" w:type="dxa"/>
          </w:tcPr>
          <w:p w14:paraId="4878B62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0E8E93E5" w14:textId="77777777" w:rsidTr="006553F4">
        <w:tblPrEx>
          <w:tblCellMar>
            <w:top w:w="0" w:type="dxa"/>
            <w:bottom w:w="0" w:type="dxa"/>
          </w:tblCellMar>
        </w:tblPrEx>
        <w:tc>
          <w:tcPr>
            <w:tcW w:w="1247" w:type="dxa"/>
          </w:tcPr>
          <w:p w14:paraId="0FE2C140" w14:textId="77777777" w:rsidR="006553F4" w:rsidRPr="006553F4" w:rsidRDefault="006553F4" w:rsidP="006553F4">
            <w:pPr>
              <w:spacing w:line="240" w:lineRule="auto"/>
              <w:jc w:val="left"/>
              <w:rPr>
                <w:rFonts w:cs="Frankruhel"/>
                <w:sz w:val="24"/>
                <w:rtl/>
              </w:rPr>
            </w:pPr>
            <w:r>
              <w:rPr>
                <w:sz w:val="24"/>
                <w:rtl/>
              </w:rPr>
              <w:t xml:space="preserve">סעיף 42 </w:t>
            </w:r>
          </w:p>
        </w:tc>
        <w:tc>
          <w:tcPr>
            <w:tcW w:w="5669" w:type="dxa"/>
          </w:tcPr>
          <w:p w14:paraId="091C742B" w14:textId="77777777" w:rsidR="006553F4" w:rsidRPr="006553F4" w:rsidRDefault="006553F4" w:rsidP="006553F4">
            <w:pPr>
              <w:spacing w:line="240" w:lineRule="auto"/>
              <w:jc w:val="left"/>
              <w:rPr>
                <w:rFonts w:cs="Frankruhel"/>
                <w:sz w:val="24"/>
                <w:rtl/>
              </w:rPr>
            </w:pPr>
            <w:r>
              <w:rPr>
                <w:sz w:val="24"/>
                <w:rtl/>
              </w:rPr>
              <w:t>גובה ונפח עיקר המקלט</w:t>
            </w:r>
          </w:p>
        </w:tc>
        <w:tc>
          <w:tcPr>
            <w:tcW w:w="567" w:type="dxa"/>
          </w:tcPr>
          <w:p w14:paraId="23A146C7" w14:textId="77777777" w:rsidR="006553F4" w:rsidRPr="006553F4" w:rsidRDefault="006553F4" w:rsidP="006553F4">
            <w:pPr>
              <w:spacing w:line="240" w:lineRule="auto"/>
              <w:jc w:val="left"/>
              <w:rPr>
                <w:rStyle w:val="Hyperlink"/>
                <w:rtl/>
              </w:rPr>
            </w:pPr>
            <w:hyperlink w:anchor="Seif40" w:tooltip="גובה ונפח עיקר המקלט" w:history="1">
              <w:r w:rsidRPr="006553F4">
                <w:rPr>
                  <w:rStyle w:val="Hyperlink"/>
                </w:rPr>
                <w:t>Go</w:t>
              </w:r>
            </w:hyperlink>
          </w:p>
        </w:tc>
        <w:tc>
          <w:tcPr>
            <w:tcW w:w="850" w:type="dxa"/>
          </w:tcPr>
          <w:p w14:paraId="7D24F9C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0F95A195" w14:textId="77777777" w:rsidTr="006553F4">
        <w:tblPrEx>
          <w:tblCellMar>
            <w:top w:w="0" w:type="dxa"/>
            <w:bottom w:w="0" w:type="dxa"/>
          </w:tblCellMar>
        </w:tblPrEx>
        <w:tc>
          <w:tcPr>
            <w:tcW w:w="1247" w:type="dxa"/>
          </w:tcPr>
          <w:p w14:paraId="0ECC7AF5" w14:textId="77777777" w:rsidR="006553F4" w:rsidRPr="006553F4" w:rsidRDefault="006553F4" w:rsidP="006553F4">
            <w:pPr>
              <w:spacing w:line="240" w:lineRule="auto"/>
              <w:jc w:val="left"/>
              <w:rPr>
                <w:rFonts w:cs="Frankruhel"/>
                <w:sz w:val="24"/>
                <w:rtl/>
              </w:rPr>
            </w:pPr>
            <w:r>
              <w:rPr>
                <w:sz w:val="24"/>
                <w:rtl/>
              </w:rPr>
              <w:t xml:space="preserve">סעיף 43 </w:t>
            </w:r>
          </w:p>
        </w:tc>
        <w:tc>
          <w:tcPr>
            <w:tcW w:w="5669" w:type="dxa"/>
          </w:tcPr>
          <w:p w14:paraId="5595B669" w14:textId="77777777" w:rsidR="006553F4" w:rsidRPr="006553F4" w:rsidRDefault="006553F4" w:rsidP="006553F4">
            <w:pPr>
              <w:spacing w:line="240" w:lineRule="auto"/>
              <w:jc w:val="left"/>
              <w:rPr>
                <w:rFonts w:cs="Frankruhel"/>
                <w:sz w:val="24"/>
                <w:rtl/>
              </w:rPr>
            </w:pPr>
            <w:r>
              <w:rPr>
                <w:sz w:val="24"/>
                <w:rtl/>
              </w:rPr>
              <w:t>גובה מפלס עליון במקלט דו מפלסי</w:t>
            </w:r>
          </w:p>
        </w:tc>
        <w:tc>
          <w:tcPr>
            <w:tcW w:w="567" w:type="dxa"/>
          </w:tcPr>
          <w:p w14:paraId="6B83B6D4" w14:textId="77777777" w:rsidR="006553F4" w:rsidRPr="006553F4" w:rsidRDefault="006553F4" w:rsidP="006553F4">
            <w:pPr>
              <w:spacing w:line="240" w:lineRule="auto"/>
              <w:jc w:val="left"/>
              <w:rPr>
                <w:rStyle w:val="Hyperlink"/>
                <w:rtl/>
              </w:rPr>
            </w:pPr>
            <w:hyperlink w:anchor="Seif41" w:tooltip="גובה מפלס עליון במקלט דו מפלסי" w:history="1">
              <w:r w:rsidRPr="006553F4">
                <w:rPr>
                  <w:rStyle w:val="Hyperlink"/>
                </w:rPr>
                <w:t>Go</w:t>
              </w:r>
            </w:hyperlink>
          </w:p>
        </w:tc>
        <w:tc>
          <w:tcPr>
            <w:tcW w:w="850" w:type="dxa"/>
          </w:tcPr>
          <w:p w14:paraId="3709D74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553F4" w:rsidRPr="006553F4" w14:paraId="3CE5A9EB" w14:textId="77777777" w:rsidTr="006553F4">
        <w:tblPrEx>
          <w:tblCellMar>
            <w:top w:w="0" w:type="dxa"/>
            <w:bottom w:w="0" w:type="dxa"/>
          </w:tblCellMar>
        </w:tblPrEx>
        <w:tc>
          <w:tcPr>
            <w:tcW w:w="1247" w:type="dxa"/>
          </w:tcPr>
          <w:p w14:paraId="7A648739" w14:textId="77777777" w:rsidR="006553F4" w:rsidRPr="006553F4" w:rsidRDefault="006553F4" w:rsidP="006553F4">
            <w:pPr>
              <w:spacing w:line="240" w:lineRule="auto"/>
              <w:jc w:val="left"/>
              <w:rPr>
                <w:rFonts w:cs="Frankruhel"/>
                <w:sz w:val="24"/>
                <w:rtl/>
              </w:rPr>
            </w:pPr>
          </w:p>
        </w:tc>
        <w:tc>
          <w:tcPr>
            <w:tcW w:w="5669" w:type="dxa"/>
          </w:tcPr>
          <w:p w14:paraId="7DA49B73" w14:textId="77777777" w:rsidR="006553F4" w:rsidRPr="006553F4" w:rsidRDefault="006553F4" w:rsidP="006553F4">
            <w:pPr>
              <w:spacing w:line="240" w:lineRule="auto"/>
              <w:jc w:val="left"/>
              <w:rPr>
                <w:rFonts w:cs="Frankruhel"/>
                <w:sz w:val="24"/>
                <w:rtl/>
              </w:rPr>
            </w:pPr>
            <w:r>
              <w:rPr>
                <w:sz w:val="24"/>
                <w:rtl/>
              </w:rPr>
              <w:t>סימן ז' – חלוקת עיקר המקלט למדורים</w:t>
            </w:r>
          </w:p>
        </w:tc>
        <w:tc>
          <w:tcPr>
            <w:tcW w:w="567" w:type="dxa"/>
          </w:tcPr>
          <w:p w14:paraId="2EEC93D3" w14:textId="77777777" w:rsidR="006553F4" w:rsidRPr="006553F4" w:rsidRDefault="006553F4" w:rsidP="006553F4">
            <w:pPr>
              <w:spacing w:line="240" w:lineRule="auto"/>
              <w:jc w:val="left"/>
              <w:rPr>
                <w:rStyle w:val="Hyperlink"/>
                <w:rtl/>
              </w:rPr>
            </w:pPr>
            <w:hyperlink w:anchor="hed28" w:tooltip="סימן ז – חלוקת עיקר המקלט למדורים" w:history="1">
              <w:r w:rsidRPr="006553F4">
                <w:rPr>
                  <w:rStyle w:val="Hyperlink"/>
                </w:rPr>
                <w:t>Go</w:t>
              </w:r>
            </w:hyperlink>
          </w:p>
        </w:tc>
        <w:tc>
          <w:tcPr>
            <w:tcW w:w="850" w:type="dxa"/>
          </w:tcPr>
          <w:p w14:paraId="44EFC1A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77097E13" w14:textId="77777777" w:rsidTr="006553F4">
        <w:tblPrEx>
          <w:tblCellMar>
            <w:top w:w="0" w:type="dxa"/>
            <w:bottom w:w="0" w:type="dxa"/>
          </w:tblCellMar>
        </w:tblPrEx>
        <w:tc>
          <w:tcPr>
            <w:tcW w:w="1247" w:type="dxa"/>
          </w:tcPr>
          <w:p w14:paraId="51B46C52" w14:textId="77777777" w:rsidR="006553F4" w:rsidRPr="006553F4" w:rsidRDefault="006553F4" w:rsidP="006553F4">
            <w:pPr>
              <w:spacing w:line="240" w:lineRule="auto"/>
              <w:jc w:val="left"/>
              <w:rPr>
                <w:rFonts w:cs="Frankruhel"/>
                <w:sz w:val="24"/>
                <w:rtl/>
              </w:rPr>
            </w:pPr>
            <w:r>
              <w:rPr>
                <w:sz w:val="24"/>
                <w:rtl/>
              </w:rPr>
              <w:t xml:space="preserve">סעיף 44 </w:t>
            </w:r>
          </w:p>
        </w:tc>
        <w:tc>
          <w:tcPr>
            <w:tcW w:w="5669" w:type="dxa"/>
          </w:tcPr>
          <w:p w14:paraId="11AC585D" w14:textId="77777777" w:rsidR="006553F4" w:rsidRPr="006553F4" w:rsidRDefault="006553F4" w:rsidP="006553F4">
            <w:pPr>
              <w:spacing w:line="240" w:lineRule="auto"/>
              <w:jc w:val="left"/>
              <w:rPr>
                <w:rFonts w:cs="Frankruhel"/>
                <w:sz w:val="24"/>
                <w:rtl/>
              </w:rPr>
            </w:pPr>
            <w:r>
              <w:rPr>
                <w:sz w:val="24"/>
                <w:rtl/>
              </w:rPr>
              <w:t>שטח מדור</w:t>
            </w:r>
          </w:p>
        </w:tc>
        <w:tc>
          <w:tcPr>
            <w:tcW w:w="567" w:type="dxa"/>
          </w:tcPr>
          <w:p w14:paraId="1BC6A1B5" w14:textId="77777777" w:rsidR="006553F4" w:rsidRPr="006553F4" w:rsidRDefault="006553F4" w:rsidP="006553F4">
            <w:pPr>
              <w:spacing w:line="240" w:lineRule="auto"/>
              <w:jc w:val="left"/>
              <w:rPr>
                <w:rStyle w:val="Hyperlink"/>
                <w:rtl/>
              </w:rPr>
            </w:pPr>
            <w:hyperlink w:anchor="Seif42" w:tooltip="שטח מדור" w:history="1">
              <w:r w:rsidRPr="006553F4">
                <w:rPr>
                  <w:rStyle w:val="Hyperlink"/>
                </w:rPr>
                <w:t>Go</w:t>
              </w:r>
            </w:hyperlink>
          </w:p>
        </w:tc>
        <w:tc>
          <w:tcPr>
            <w:tcW w:w="850" w:type="dxa"/>
          </w:tcPr>
          <w:p w14:paraId="2E365FE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05814EB3" w14:textId="77777777" w:rsidTr="006553F4">
        <w:tblPrEx>
          <w:tblCellMar>
            <w:top w:w="0" w:type="dxa"/>
            <w:bottom w:w="0" w:type="dxa"/>
          </w:tblCellMar>
        </w:tblPrEx>
        <w:tc>
          <w:tcPr>
            <w:tcW w:w="1247" w:type="dxa"/>
          </w:tcPr>
          <w:p w14:paraId="42368D59" w14:textId="77777777" w:rsidR="006553F4" w:rsidRPr="006553F4" w:rsidRDefault="006553F4" w:rsidP="006553F4">
            <w:pPr>
              <w:spacing w:line="240" w:lineRule="auto"/>
              <w:jc w:val="left"/>
              <w:rPr>
                <w:rFonts w:cs="Frankruhel"/>
                <w:sz w:val="24"/>
                <w:rtl/>
              </w:rPr>
            </w:pPr>
            <w:r>
              <w:rPr>
                <w:sz w:val="24"/>
                <w:rtl/>
              </w:rPr>
              <w:t xml:space="preserve">סעיף 45 </w:t>
            </w:r>
          </w:p>
        </w:tc>
        <w:tc>
          <w:tcPr>
            <w:tcW w:w="5669" w:type="dxa"/>
          </w:tcPr>
          <w:p w14:paraId="41D95F48" w14:textId="77777777" w:rsidR="006553F4" w:rsidRPr="006553F4" w:rsidRDefault="006553F4" w:rsidP="006553F4">
            <w:pPr>
              <w:spacing w:line="240" w:lineRule="auto"/>
              <w:jc w:val="left"/>
              <w:rPr>
                <w:rFonts w:cs="Frankruhel"/>
                <w:sz w:val="24"/>
                <w:rtl/>
              </w:rPr>
            </w:pPr>
            <w:r>
              <w:rPr>
                <w:sz w:val="24"/>
                <w:rtl/>
              </w:rPr>
              <w:t>קירות מפרידים</w:t>
            </w:r>
          </w:p>
        </w:tc>
        <w:tc>
          <w:tcPr>
            <w:tcW w:w="567" w:type="dxa"/>
          </w:tcPr>
          <w:p w14:paraId="4B291FBA" w14:textId="77777777" w:rsidR="006553F4" w:rsidRPr="006553F4" w:rsidRDefault="006553F4" w:rsidP="006553F4">
            <w:pPr>
              <w:spacing w:line="240" w:lineRule="auto"/>
              <w:jc w:val="left"/>
              <w:rPr>
                <w:rStyle w:val="Hyperlink"/>
                <w:rtl/>
              </w:rPr>
            </w:pPr>
            <w:hyperlink w:anchor="Seif43" w:tooltip="קירות מפרידים" w:history="1">
              <w:r w:rsidRPr="006553F4">
                <w:rPr>
                  <w:rStyle w:val="Hyperlink"/>
                </w:rPr>
                <w:t>Go</w:t>
              </w:r>
            </w:hyperlink>
          </w:p>
        </w:tc>
        <w:tc>
          <w:tcPr>
            <w:tcW w:w="850" w:type="dxa"/>
          </w:tcPr>
          <w:p w14:paraId="03B302D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1CE88BC9" w14:textId="77777777" w:rsidTr="006553F4">
        <w:tblPrEx>
          <w:tblCellMar>
            <w:top w:w="0" w:type="dxa"/>
            <w:bottom w:w="0" w:type="dxa"/>
          </w:tblCellMar>
        </w:tblPrEx>
        <w:tc>
          <w:tcPr>
            <w:tcW w:w="1247" w:type="dxa"/>
          </w:tcPr>
          <w:p w14:paraId="4CB4D2E9" w14:textId="77777777" w:rsidR="006553F4" w:rsidRPr="006553F4" w:rsidRDefault="006553F4" w:rsidP="006553F4">
            <w:pPr>
              <w:spacing w:line="240" w:lineRule="auto"/>
              <w:jc w:val="left"/>
              <w:rPr>
                <w:rFonts w:cs="Frankruhel"/>
                <w:sz w:val="24"/>
                <w:rtl/>
              </w:rPr>
            </w:pPr>
          </w:p>
        </w:tc>
        <w:tc>
          <w:tcPr>
            <w:tcW w:w="5669" w:type="dxa"/>
          </w:tcPr>
          <w:p w14:paraId="500C2317" w14:textId="77777777" w:rsidR="006553F4" w:rsidRPr="006553F4" w:rsidRDefault="006553F4" w:rsidP="006553F4">
            <w:pPr>
              <w:spacing w:line="240" w:lineRule="auto"/>
              <w:jc w:val="left"/>
              <w:rPr>
                <w:rFonts w:cs="Frankruhel"/>
                <w:sz w:val="24"/>
                <w:rtl/>
              </w:rPr>
            </w:pPr>
            <w:r>
              <w:rPr>
                <w:sz w:val="24"/>
                <w:rtl/>
              </w:rPr>
              <w:t>סימן ח' – מרכיבי טיהור וטפול</w:t>
            </w:r>
          </w:p>
        </w:tc>
        <w:tc>
          <w:tcPr>
            <w:tcW w:w="567" w:type="dxa"/>
          </w:tcPr>
          <w:p w14:paraId="7CAAF927" w14:textId="77777777" w:rsidR="006553F4" w:rsidRPr="006553F4" w:rsidRDefault="006553F4" w:rsidP="006553F4">
            <w:pPr>
              <w:spacing w:line="240" w:lineRule="auto"/>
              <w:jc w:val="left"/>
              <w:rPr>
                <w:rStyle w:val="Hyperlink"/>
                <w:rtl/>
              </w:rPr>
            </w:pPr>
            <w:hyperlink w:anchor="hed29" w:tooltip="סימן ח – מרכיבי טיהור וטפול" w:history="1">
              <w:r w:rsidRPr="006553F4">
                <w:rPr>
                  <w:rStyle w:val="Hyperlink"/>
                </w:rPr>
                <w:t>Go</w:t>
              </w:r>
            </w:hyperlink>
          </w:p>
        </w:tc>
        <w:tc>
          <w:tcPr>
            <w:tcW w:w="850" w:type="dxa"/>
          </w:tcPr>
          <w:p w14:paraId="4625382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2ABF5AD0" w14:textId="77777777" w:rsidTr="006553F4">
        <w:tblPrEx>
          <w:tblCellMar>
            <w:top w:w="0" w:type="dxa"/>
            <w:bottom w:w="0" w:type="dxa"/>
          </w:tblCellMar>
        </w:tblPrEx>
        <w:tc>
          <w:tcPr>
            <w:tcW w:w="1247" w:type="dxa"/>
          </w:tcPr>
          <w:p w14:paraId="20476069" w14:textId="77777777" w:rsidR="006553F4" w:rsidRPr="006553F4" w:rsidRDefault="006553F4" w:rsidP="006553F4">
            <w:pPr>
              <w:spacing w:line="240" w:lineRule="auto"/>
              <w:jc w:val="left"/>
              <w:rPr>
                <w:rFonts w:cs="Frankruhel"/>
                <w:sz w:val="24"/>
                <w:rtl/>
              </w:rPr>
            </w:pPr>
            <w:r>
              <w:rPr>
                <w:sz w:val="24"/>
                <w:rtl/>
              </w:rPr>
              <w:t xml:space="preserve">סעיף 46 </w:t>
            </w:r>
          </w:p>
        </w:tc>
        <w:tc>
          <w:tcPr>
            <w:tcW w:w="5669" w:type="dxa"/>
          </w:tcPr>
          <w:p w14:paraId="6D4A4D12" w14:textId="77777777" w:rsidR="006553F4" w:rsidRPr="006553F4" w:rsidRDefault="006553F4" w:rsidP="006553F4">
            <w:pPr>
              <w:spacing w:line="240" w:lineRule="auto"/>
              <w:jc w:val="left"/>
              <w:rPr>
                <w:rFonts w:cs="Frankruhel"/>
                <w:sz w:val="24"/>
                <w:rtl/>
              </w:rPr>
            </w:pPr>
            <w:r>
              <w:rPr>
                <w:sz w:val="24"/>
                <w:rtl/>
              </w:rPr>
              <w:t>כללי</w:t>
            </w:r>
          </w:p>
        </w:tc>
        <w:tc>
          <w:tcPr>
            <w:tcW w:w="567" w:type="dxa"/>
          </w:tcPr>
          <w:p w14:paraId="567B9CD4" w14:textId="77777777" w:rsidR="006553F4" w:rsidRPr="006553F4" w:rsidRDefault="006553F4" w:rsidP="006553F4">
            <w:pPr>
              <w:spacing w:line="240" w:lineRule="auto"/>
              <w:jc w:val="left"/>
              <w:rPr>
                <w:rStyle w:val="Hyperlink"/>
                <w:rtl/>
              </w:rPr>
            </w:pPr>
            <w:hyperlink w:anchor="Seif44" w:tooltip="כללי" w:history="1">
              <w:r w:rsidRPr="006553F4">
                <w:rPr>
                  <w:rStyle w:val="Hyperlink"/>
                </w:rPr>
                <w:t>Go</w:t>
              </w:r>
            </w:hyperlink>
          </w:p>
        </w:tc>
        <w:tc>
          <w:tcPr>
            <w:tcW w:w="850" w:type="dxa"/>
          </w:tcPr>
          <w:p w14:paraId="5F3C636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0FE85A3E" w14:textId="77777777" w:rsidTr="006553F4">
        <w:tblPrEx>
          <w:tblCellMar>
            <w:top w:w="0" w:type="dxa"/>
            <w:bottom w:w="0" w:type="dxa"/>
          </w:tblCellMar>
        </w:tblPrEx>
        <w:tc>
          <w:tcPr>
            <w:tcW w:w="1247" w:type="dxa"/>
          </w:tcPr>
          <w:p w14:paraId="0A0BADF7" w14:textId="77777777" w:rsidR="006553F4" w:rsidRPr="006553F4" w:rsidRDefault="006553F4" w:rsidP="006553F4">
            <w:pPr>
              <w:spacing w:line="240" w:lineRule="auto"/>
              <w:jc w:val="left"/>
              <w:rPr>
                <w:rFonts w:cs="Frankruhel"/>
                <w:sz w:val="24"/>
                <w:rtl/>
              </w:rPr>
            </w:pPr>
            <w:r>
              <w:rPr>
                <w:sz w:val="24"/>
                <w:rtl/>
              </w:rPr>
              <w:t xml:space="preserve">סעיף 47 </w:t>
            </w:r>
          </w:p>
        </w:tc>
        <w:tc>
          <w:tcPr>
            <w:tcW w:w="5669" w:type="dxa"/>
          </w:tcPr>
          <w:p w14:paraId="7D1D8C62" w14:textId="77777777" w:rsidR="006553F4" w:rsidRPr="006553F4" w:rsidRDefault="006553F4" w:rsidP="006553F4">
            <w:pPr>
              <w:spacing w:line="240" w:lineRule="auto"/>
              <w:jc w:val="left"/>
              <w:rPr>
                <w:rFonts w:cs="Frankruhel"/>
                <w:sz w:val="24"/>
                <w:rtl/>
              </w:rPr>
            </w:pPr>
            <w:r>
              <w:rPr>
                <w:sz w:val="24"/>
                <w:rtl/>
              </w:rPr>
              <w:t>התקנת מרכיבי טיהור וטיפול לפי סוגי המקלטים</w:t>
            </w:r>
          </w:p>
        </w:tc>
        <w:tc>
          <w:tcPr>
            <w:tcW w:w="567" w:type="dxa"/>
          </w:tcPr>
          <w:p w14:paraId="719F7985" w14:textId="77777777" w:rsidR="006553F4" w:rsidRPr="006553F4" w:rsidRDefault="006553F4" w:rsidP="006553F4">
            <w:pPr>
              <w:spacing w:line="240" w:lineRule="auto"/>
              <w:jc w:val="left"/>
              <w:rPr>
                <w:rStyle w:val="Hyperlink"/>
                <w:rtl/>
              </w:rPr>
            </w:pPr>
            <w:hyperlink w:anchor="Seif45" w:tooltip="התקנת מרכיבי טיהור וטיפול לפי סוגי המקלטים" w:history="1">
              <w:r w:rsidRPr="006553F4">
                <w:rPr>
                  <w:rStyle w:val="Hyperlink"/>
                </w:rPr>
                <w:t>Go</w:t>
              </w:r>
            </w:hyperlink>
          </w:p>
        </w:tc>
        <w:tc>
          <w:tcPr>
            <w:tcW w:w="850" w:type="dxa"/>
          </w:tcPr>
          <w:p w14:paraId="0E05CF2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05B56922" w14:textId="77777777" w:rsidTr="006553F4">
        <w:tblPrEx>
          <w:tblCellMar>
            <w:top w:w="0" w:type="dxa"/>
            <w:bottom w:w="0" w:type="dxa"/>
          </w:tblCellMar>
        </w:tblPrEx>
        <w:tc>
          <w:tcPr>
            <w:tcW w:w="1247" w:type="dxa"/>
          </w:tcPr>
          <w:p w14:paraId="5FDABEE9" w14:textId="77777777" w:rsidR="006553F4" w:rsidRPr="006553F4" w:rsidRDefault="006553F4" w:rsidP="006553F4">
            <w:pPr>
              <w:spacing w:line="240" w:lineRule="auto"/>
              <w:jc w:val="left"/>
              <w:rPr>
                <w:rFonts w:cs="Frankruhel"/>
                <w:sz w:val="24"/>
                <w:rtl/>
              </w:rPr>
            </w:pPr>
            <w:r>
              <w:rPr>
                <w:sz w:val="24"/>
                <w:rtl/>
              </w:rPr>
              <w:t xml:space="preserve">סעיף 48 </w:t>
            </w:r>
          </w:p>
        </w:tc>
        <w:tc>
          <w:tcPr>
            <w:tcW w:w="5669" w:type="dxa"/>
          </w:tcPr>
          <w:p w14:paraId="65DAC7EF" w14:textId="77777777" w:rsidR="006553F4" w:rsidRPr="006553F4" w:rsidRDefault="006553F4" w:rsidP="006553F4">
            <w:pPr>
              <w:spacing w:line="240" w:lineRule="auto"/>
              <w:jc w:val="left"/>
              <w:rPr>
                <w:rFonts w:cs="Frankruhel"/>
                <w:sz w:val="24"/>
                <w:rtl/>
              </w:rPr>
            </w:pPr>
            <w:r>
              <w:rPr>
                <w:sz w:val="24"/>
                <w:rtl/>
              </w:rPr>
              <w:t>שטח תא מפריד עצמאי ותכולתו</w:t>
            </w:r>
          </w:p>
        </w:tc>
        <w:tc>
          <w:tcPr>
            <w:tcW w:w="567" w:type="dxa"/>
          </w:tcPr>
          <w:p w14:paraId="15350D1E" w14:textId="77777777" w:rsidR="006553F4" w:rsidRPr="006553F4" w:rsidRDefault="006553F4" w:rsidP="006553F4">
            <w:pPr>
              <w:spacing w:line="240" w:lineRule="auto"/>
              <w:jc w:val="left"/>
              <w:rPr>
                <w:rStyle w:val="Hyperlink"/>
                <w:rtl/>
              </w:rPr>
            </w:pPr>
            <w:hyperlink w:anchor="Seif46" w:tooltip="שטח תא מפריד עצמאי ותכולתו" w:history="1">
              <w:r w:rsidRPr="006553F4">
                <w:rPr>
                  <w:rStyle w:val="Hyperlink"/>
                </w:rPr>
                <w:t>Go</w:t>
              </w:r>
            </w:hyperlink>
          </w:p>
        </w:tc>
        <w:tc>
          <w:tcPr>
            <w:tcW w:w="850" w:type="dxa"/>
          </w:tcPr>
          <w:p w14:paraId="2F4503F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44423748" w14:textId="77777777" w:rsidTr="006553F4">
        <w:tblPrEx>
          <w:tblCellMar>
            <w:top w:w="0" w:type="dxa"/>
            <w:bottom w:w="0" w:type="dxa"/>
          </w:tblCellMar>
        </w:tblPrEx>
        <w:tc>
          <w:tcPr>
            <w:tcW w:w="1247" w:type="dxa"/>
          </w:tcPr>
          <w:p w14:paraId="1B8EE764" w14:textId="77777777" w:rsidR="006553F4" w:rsidRPr="006553F4" w:rsidRDefault="006553F4" w:rsidP="006553F4">
            <w:pPr>
              <w:spacing w:line="240" w:lineRule="auto"/>
              <w:jc w:val="left"/>
              <w:rPr>
                <w:rFonts w:cs="Frankruhel"/>
                <w:sz w:val="24"/>
                <w:rtl/>
              </w:rPr>
            </w:pPr>
            <w:r>
              <w:rPr>
                <w:sz w:val="24"/>
                <w:rtl/>
              </w:rPr>
              <w:t xml:space="preserve">סעיף 49 </w:t>
            </w:r>
          </w:p>
        </w:tc>
        <w:tc>
          <w:tcPr>
            <w:tcW w:w="5669" w:type="dxa"/>
          </w:tcPr>
          <w:p w14:paraId="544F96FB" w14:textId="77777777" w:rsidR="006553F4" w:rsidRPr="006553F4" w:rsidRDefault="006553F4" w:rsidP="006553F4">
            <w:pPr>
              <w:spacing w:line="240" w:lineRule="auto"/>
              <w:jc w:val="left"/>
              <w:rPr>
                <w:rFonts w:cs="Frankruhel"/>
                <w:sz w:val="24"/>
                <w:rtl/>
              </w:rPr>
            </w:pPr>
            <w:r>
              <w:rPr>
                <w:sz w:val="24"/>
                <w:rtl/>
              </w:rPr>
              <w:t>שטח מערך טיהור וטיפול ותכולתו</w:t>
            </w:r>
          </w:p>
        </w:tc>
        <w:tc>
          <w:tcPr>
            <w:tcW w:w="567" w:type="dxa"/>
          </w:tcPr>
          <w:p w14:paraId="0C60091B" w14:textId="77777777" w:rsidR="006553F4" w:rsidRPr="006553F4" w:rsidRDefault="006553F4" w:rsidP="006553F4">
            <w:pPr>
              <w:spacing w:line="240" w:lineRule="auto"/>
              <w:jc w:val="left"/>
              <w:rPr>
                <w:rStyle w:val="Hyperlink"/>
                <w:rtl/>
              </w:rPr>
            </w:pPr>
            <w:hyperlink w:anchor="Seif47" w:tooltip="שטח מערך טיהור וטיפול ותכולתו" w:history="1">
              <w:r w:rsidRPr="006553F4">
                <w:rPr>
                  <w:rStyle w:val="Hyperlink"/>
                </w:rPr>
                <w:t>Go</w:t>
              </w:r>
            </w:hyperlink>
          </w:p>
        </w:tc>
        <w:tc>
          <w:tcPr>
            <w:tcW w:w="850" w:type="dxa"/>
          </w:tcPr>
          <w:p w14:paraId="5B4A163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553F4" w:rsidRPr="006553F4" w14:paraId="07DAE809" w14:textId="77777777" w:rsidTr="006553F4">
        <w:tblPrEx>
          <w:tblCellMar>
            <w:top w:w="0" w:type="dxa"/>
            <w:bottom w:w="0" w:type="dxa"/>
          </w:tblCellMar>
        </w:tblPrEx>
        <w:tc>
          <w:tcPr>
            <w:tcW w:w="1247" w:type="dxa"/>
          </w:tcPr>
          <w:p w14:paraId="3B4FAB0F" w14:textId="77777777" w:rsidR="006553F4" w:rsidRPr="006553F4" w:rsidRDefault="006553F4" w:rsidP="006553F4">
            <w:pPr>
              <w:spacing w:line="240" w:lineRule="auto"/>
              <w:jc w:val="left"/>
              <w:rPr>
                <w:rFonts w:cs="Frankruhel"/>
                <w:sz w:val="24"/>
                <w:rtl/>
              </w:rPr>
            </w:pPr>
            <w:r>
              <w:rPr>
                <w:sz w:val="24"/>
                <w:rtl/>
              </w:rPr>
              <w:t xml:space="preserve">סעיף 50 </w:t>
            </w:r>
          </w:p>
        </w:tc>
        <w:tc>
          <w:tcPr>
            <w:tcW w:w="5669" w:type="dxa"/>
          </w:tcPr>
          <w:p w14:paraId="7A62397C" w14:textId="77777777" w:rsidR="006553F4" w:rsidRPr="006553F4" w:rsidRDefault="006553F4" w:rsidP="006553F4">
            <w:pPr>
              <w:spacing w:line="240" w:lineRule="auto"/>
              <w:jc w:val="left"/>
              <w:rPr>
                <w:rFonts w:cs="Frankruhel"/>
                <w:sz w:val="24"/>
                <w:rtl/>
              </w:rPr>
            </w:pPr>
            <w:r>
              <w:rPr>
                <w:sz w:val="24"/>
                <w:rtl/>
              </w:rPr>
              <w:t>דלת גז</w:t>
            </w:r>
          </w:p>
        </w:tc>
        <w:tc>
          <w:tcPr>
            <w:tcW w:w="567" w:type="dxa"/>
          </w:tcPr>
          <w:p w14:paraId="25443E7D" w14:textId="77777777" w:rsidR="006553F4" w:rsidRPr="006553F4" w:rsidRDefault="006553F4" w:rsidP="006553F4">
            <w:pPr>
              <w:spacing w:line="240" w:lineRule="auto"/>
              <w:jc w:val="left"/>
              <w:rPr>
                <w:rStyle w:val="Hyperlink"/>
                <w:rtl/>
              </w:rPr>
            </w:pPr>
            <w:hyperlink w:anchor="Seif48" w:tooltip="דלת גז" w:history="1">
              <w:r w:rsidRPr="006553F4">
                <w:rPr>
                  <w:rStyle w:val="Hyperlink"/>
                </w:rPr>
                <w:t>Go</w:t>
              </w:r>
            </w:hyperlink>
          </w:p>
        </w:tc>
        <w:tc>
          <w:tcPr>
            <w:tcW w:w="850" w:type="dxa"/>
          </w:tcPr>
          <w:p w14:paraId="461DFF6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553F4" w:rsidRPr="006553F4" w14:paraId="4900780A" w14:textId="77777777" w:rsidTr="006553F4">
        <w:tblPrEx>
          <w:tblCellMar>
            <w:top w:w="0" w:type="dxa"/>
            <w:bottom w:w="0" w:type="dxa"/>
          </w:tblCellMar>
        </w:tblPrEx>
        <w:tc>
          <w:tcPr>
            <w:tcW w:w="1247" w:type="dxa"/>
          </w:tcPr>
          <w:p w14:paraId="740452CB" w14:textId="77777777" w:rsidR="006553F4" w:rsidRPr="006553F4" w:rsidRDefault="006553F4" w:rsidP="006553F4">
            <w:pPr>
              <w:spacing w:line="240" w:lineRule="auto"/>
              <w:jc w:val="left"/>
              <w:rPr>
                <w:rFonts w:cs="Frankruhel"/>
                <w:sz w:val="24"/>
                <w:rtl/>
              </w:rPr>
            </w:pPr>
            <w:r>
              <w:rPr>
                <w:sz w:val="24"/>
                <w:rtl/>
              </w:rPr>
              <w:t xml:space="preserve">סעיף 51 </w:t>
            </w:r>
          </w:p>
        </w:tc>
        <w:tc>
          <w:tcPr>
            <w:tcW w:w="5669" w:type="dxa"/>
          </w:tcPr>
          <w:p w14:paraId="64E9386B" w14:textId="77777777" w:rsidR="006553F4" w:rsidRPr="006553F4" w:rsidRDefault="006553F4" w:rsidP="006553F4">
            <w:pPr>
              <w:spacing w:line="240" w:lineRule="auto"/>
              <w:jc w:val="left"/>
              <w:rPr>
                <w:rFonts w:cs="Frankruhel"/>
                <w:sz w:val="24"/>
                <w:rtl/>
              </w:rPr>
            </w:pPr>
            <w:r>
              <w:rPr>
                <w:sz w:val="24"/>
                <w:rtl/>
              </w:rPr>
              <w:t>צינורות איוורור</w:t>
            </w:r>
          </w:p>
        </w:tc>
        <w:tc>
          <w:tcPr>
            <w:tcW w:w="567" w:type="dxa"/>
          </w:tcPr>
          <w:p w14:paraId="622658AE" w14:textId="77777777" w:rsidR="006553F4" w:rsidRPr="006553F4" w:rsidRDefault="006553F4" w:rsidP="006553F4">
            <w:pPr>
              <w:spacing w:line="240" w:lineRule="auto"/>
              <w:jc w:val="left"/>
              <w:rPr>
                <w:rStyle w:val="Hyperlink"/>
                <w:rtl/>
              </w:rPr>
            </w:pPr>
            <w:hyperlink w:anchor="Seif49" w:tooltip="צינורות איוורור" w:history="1">
              <w:r w:rsidRPr="006553F4">
                <w:rPr>
                  <w:rStyle w:val="Hyperlink"/>
                </w:rPr>
                <w:t>Go</w:t>
              </w:r>
            </w:hyperlink>
          </w:p>
        </w:tc>
        <w:tc>
          <w:tcPr>
            <w:tcW w:w="850" w:type="dxa"/>
          </w:tcPr>
          <w:p w14:paraId="7424F60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0350311A" w14:textId="77777777" w:rsidTr="006553F4">
        <w:tblPrEx>
          <w:tblCellMar>
            <w:top w:w="0" w:type="dxa"/>
            <w:bottom w:w="0" w:type="dxa"/>
          </w:tblCellMar>
        </w:tblPrEx>
        <w:tc>
          <w:tcPr>
            <w:tcW w:w="1247" w:type="dxa"/>
          </w:tcPr>
          <w:p w14:paraId="3209E256" w14:textId="77777777" w:rsidR="006553F4" w:rsidRPr="006553F4" w:rsidRDefault="006553F4" w:rsidP="006553F4">
            <w:pPr>
              <w:spacing w:line="240" w:lineRule="auto"/>
              <w:jc w:val="left"/>
              <w:rPr>
                <w:rFonts w:cs="Frankruhel"/>
                <w:sz w:val="24"/>
                <w:rtl/>
              </w:rPr>
            </w:pPr>
            <w:r>
              <w:rPr>
                <w:sz w:val="24"/>
                <w:rtl/>
              </w:rPr>
              <w:t xml:space="preserve">סעיף 52 </w:t>
            </w:r>
          </w:p>
        </w:tc>
        <w:tc>
          <w:tcPr>
            <w:tcW w:w="5669" w:type="dxa"/>
          </w:tcPr>
          <w:p w14:paraId="403CDAC1" w14:textId="77777777" w:rsidR="006553F4" w:rsidRPr="006553F4" w:rsidRDefault="006553F4" w:rsidP="006553F4">
            <w:pPr>
              <w:spacing w:line="240" w:lineRule="auto"/>
              <w:jc w:val="left"/>
              <w:rPr>
                <w:rFonts w:cs="Frankruhel"/>
                <w:sz w:val="24"/>
                <w:rtl/>
              </w:rPr>
            </w:pPr>
            <w:r>
              <w:rPr>
                <w:sz w:val="24"/>
                <w:rtl/>
              </w:rPr>
              <w:t>עובי קירות</w:t>
            </w:r>
          </w:p>
        </w:tc>
        <w:tc>
          <w:tcPr>
            <w:tcW w:w="567" w:type="dxa"/>
          </w:tcPr>
          <w:p w14:paraId="79A0EBF6" w14:textId="77777777" w:rsidR="006553F4" w:rsidRPr="006553F4" w:rsidRDefault="006553F4" w:rsidP="006553F4">
            <w:pPr>
              <w:spacing w:line="240" w:lineRule="auto"/>
              <w:jc w:val="left"/>
              <w:rPr>
                <w:rStyle w:val="Hyperlink"/>
                <w:rtl/>
              </w:rPr>
            </w:pPr>
            <w:hyperlink w:anchor="Seif50" w:tooltip="עובי קירות" w:history="1">
              <w:r w:rsidRPr="006553F4">
                <w:rPr>
                  <w:rStyle w:val="Hyperlink"/>
                </w:rPr>
                <w:t>Go</w:t>
              </w:r>
            </w:hyperlink>
          </w:p>
        </w:tc>
        <w:tc>
          <w:tcPr>
            <w:tcW w:w="850" w:type="dxa"/>
          </w:tcPr>
          <w:p w14:paraId="2D89320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741A3F1E" w14:textId="77777777" w:rsidTr="006553F4">
        <w:tblPrEx>
          <w:tblCellMar>
            <w:top w:w="0" w:type="dxa"/>
            <w:bottom w:w="0" w:type="dxa"/>
          </w:tblCellMar>
        </w:tblPrEx>
        <w:tc>
          <w:tcPr>
            <w:tcW w:w="1247" w:type="dxa"/>
          </w:tcPr>
          <w:p w14:paraId="367852AA" w14:textId="77777777" w:rsidR="006553F4" w:rsidRPr="006553F4" w:rsidRDefault="006553F4" w:rsidP="006553F4">
            <w:pPr>
              <w:spacing w:line="240" w:lineRule="auto"/>
              <w:jc w:val="left"/>
              <w:rPr>
                <w:rFonts w:cs="Frankruhel"/>
                <w:sz w:val="24"/>
                <w:rtl/>
              </w:rPr>
            </w:pPr>
          </w:p>
        </w:tc>
        <w:tc>
          <w:tcPr>
            <w:tcW w:w="5669" w:type="dxa"/>
          </w:tcPr>
          <w:p w14:paraId="410821A5" w14:textId="77777777" w:rsidR="006553F4" w:rsidRPr="006553F4" w:rsidRDefault="006553F4" w:rsidP="006553F4">
            <w:pPr>
              <w:spacing w:line="240" w:lineRule="auto"/>
              <w:jc w:val="left"/>
              <w:rPr>
                <w:rFonts w:cs="Frankruhel"/>
                <w:sz w:val="24"/>
                <w:rtl/>
              </w:rPr>
            </w:pPr>
            <w:r>
              <w:rPr>
                <w:sz w:val="24"/>
                <w:rtl/>
              </w:rPr>
              <w:t>סימן ט' – יציאת חירום</w:t>
            </w:r>
          </w:p>
        </w:tc>
        <w:tc>
          <w:tcPr>
            <w:tcW w:w="567" w:type="dxa"/>
          </w:tcPr>
          <w:p w14:paraId="6FFF9845" w14:textId="77777777" w:rsidR="006553F4" w:rsidRPr="006553F4" w:rsidRDefault="006553F4" w:rsidP="006553F4">
            <w:pPr>
              <w:spacing w:line="240" w:lineRule="auto"/>
              <w:jc w:val="left"/>
              <w:rPr>
                <w:rStyle w:val="Hyperlink"/>
                <w:rtl/>
              </w:rPr>
            </w:pPr>
            <w:hyperlink w:anchor="hed210" w:tooltip="סימן ט – יציאת חירום" w:history="1">
              <w:r w:rsidRPr="006553F4">
                <w:rPr>
                  <w:rStyle w:val="Hyperlink"/>
                </w:rPr>
                <w:t>Go</w:t>
              </w:r>
            </w:hyperlink>
          </w:p>
        </w:tc>
        <w:tc>
          <w:tcPr>
            <w:tcW w:w="850" w:type="dxa"/>
          </w:tcPr>
          <w:p w14:paraId="3B818D6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3D197857" w14:textId="77777777" w:rsidTr="006553F4">
        <w:tblPrEx>
          <w:tblCellMar>
            <w:top w:w="0" w:type="dxa"/>
            <w:bottom w:w="0" w:type="dxa"/>
          </w:tblCellMar>
        </w:tblPrEx>
        <w:tc>
          <w:tcPr>
            <w:tcW w:w="1247" w:type="dxa"/>
          </w:tcPr>
          <w:p w14:paraId="2DF46387" w14:textId="77777777" w:rsidR="006553F4" w:rsidRPr="006553F4" w:rsidRDefault="006553F4" w:rsidP="006553F4">
            <w:pPr>
              <w:spacing w:line="240" w:lineRule="auto"/>
              <w:jc w:val="left"/>
              <w:rPr>
                <w:rFonts w:cs="Frankruhel"/>
                <w:sz w:val="24"/>
                <w:rtl/>
              </w:rPr>
            </w:pPr>
            <w:r>
              <w:rPr>
                <w:sz w:val="24"/>
                <w:rtl/>
              </w:rPr>
              <w:t xml:space="preserve">סעיף 54 </w:t>
            </w:r>
          </w:p>
        </w:tc>
        <w:tc>
          <w:tcPr>
            <w:tcW w:w="5669" w:type="dxa"/>
          </w:tcPr>
          <w:p w14:paraId="139AEED0" w14:textId="77777777" w:rsidR="006553F4" w:rsidRPr="006553F4" w:rsidRDefault="006553F4" w:rsidP="006553F4">
            <w:pPr>
              <w:spacing w:line="240" w:lineRule="auto"/>
              <w:jc w:val="left"/>
              <w:rPr>
                <w:rFonts w:cs="Frankruhel"/>
                <w:sz w:val="24"/>
                <w:rtl/>
              </w:rPr>
            </w:pPr>
            <w:r>
              <w:rPr>
                <w:sz w:val="24"/>
                <w:rtl/>
              </w:rPr>
              <w:t>כללי</w:t>
            </w:r>
          </w:p>
        </w:tc>
        <w:tc>
          <w:tcPr>
            <w:tcW w:w="567" w:type="dxa"/>
          </w:tcPr>
          <w:p w14:paraId="39C860F4" w14:textId="77777777" w:rsidR="006553F4" w:rsidRPr="006553F4" w:rsidRDefault="006553F4" w:rsidP="006553F4">
            <w:pPr>
              <w:spacing w:line="240" w:lineRule="auto"/>
              <w:jc w:val="left"/>
              <w:rPr>
                <w:rStyle w:val="Hyperlink"/>
                <w:rtl/>
              </w:rPr>
            </w:pPr>
            <w:hyperlink w:anchor="Seif51" w:tooltip="כללי" w:history="1">
              <w:r w:rsidRPr="006553F4">
                <w:rPr>
                  <w:rStyle w:val="Hyperlink"/>
                </w:rPr>
                <w:t>Go</w:t>
              </w:r>
            </w:hyperlink>
          </w:p>
        </w:tc>
        <w:tc>
          <w:tcPr>
            <w:tcW w:w="850" w:type="dxa"/>
          </w:tcPr>
          <w:p w14:paraId="573C3DB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2759A400" w14:textId="77777777" w:rsidTr="006553F4">
        <w:tblPrEx>
          <w:tblCellMar>
            <w:top w:w="0" w:type="dxa"/>
            <w:bottom w:w="0" w:type="dxa"/>
          </w:tblCellMar>
        </w:tblPrEx>
        <w:tc>
          <w:tcPr>
            <w:tcW w:w="1247" w:type="dxa"/>
          </w:tcPr>
          <w:p w14:paraId="152A850A" w14:textId="77777777" w:rsidR="006553F4" w:rsidRPr="006553F4" w:rsidRDefault="006553F4" w:rsidP="006553F4">
            <w:pPr>
              <w:spacing w:line="240" w:lineRule="auto"/>
              <w:jc w:val="left"/>
              <w:rPr>
                <w:rFonts w:cs="Frankruhel"/>
                <w:sz w:val="24"/>
                <w:rtl/>
              </w:rPr>
            </w:pPr>
            <w:r>
              <w:rPr>
                <w:sz w:val="24"/>
                <w:rtl/>
              </w:rPr>
              <w:t xml:space="preserve">סעיף 55 </w:t>
            </w:r>
          </w:p>
        </w:tc>
        <w:tc>
          <w:tcPr>
            <w:tcW w:w="5669" w:type="dxa"/>
          </w:tcPr>
          <w:p w14:paraId="1B3E8589" w14:textId="77777777" w:rsidR="006553F4" w:rsidRPr="006553F4" w:rsidRDefault="006553F4" w:rsidP="006553F4">
            <w:pPr>
              <w:spacing w:line="240" w:lineRule="auto"/>
              <w:jc w:val="left"/>
              <w:rPr>
                <w:rFonts w:cs="Frankruhel"/>
                <w:sz w:val="24"/>
                <w:rtl/>
              </w:rPr>
            </w:pPr>
            <w:r>
              <w:rPr>
                <w:sz w:val="24"/>
                <w:rtl/>
              </w:rPr>
              <w:t>מספר יציאות חירום בצורת חלונות</w:t>
            </w:r>
          </w:p>
        </w:tc>
        <w:tc>
          <w:tcPr>
            <w:tcW w:w="567" w:type="dxa"/>
          </w:tcPr>
          <w:p w14:paraId="48959563" w14:textId="77777777" w:rsidR="006553F4" w:rsidRPr="006553F4" w:rsidRDefault="006553F4" w:rsidP="006553F4">
            <w:pPr>
              <w:spacing w:line="240" w:lineRule="auto"/>
              <w:jc w:val="left"/>
              <w:rPr>
                <w:rStyle w:val="Hyperlink"/>
                <w:rtl/>
              </w:rPr>
            </w:pPr>
            <w:hyperlink w:anchor="Seif52" w:tooltip="מספר יציאות חירום בצורת חלונות" w:history="1">
              <w:r w:rsidRPr="006553F4">
                <w:rPr>
                  <w:rStyle w:val="Hyperlink"/>
                </w:rPr>
                <w:t>Go</w:t>
              </w:r>
            </w:hyperlink>
          </w:p>
        </w:tc>
        <w:tc>
          <w:tcPr>
            <w:tcW w:w="850" w:type="dxa"/>
          </w:tcPr>
          <w:p w14:paraId="2D90CEC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70748831" w14:textId="77777777" w:rsidTr="006553F4">
        <w:tblPrEx>
          <w:tblCellMar>
            <w:top w:w="0" w:type="dxa"/>
            <w:bottom w:w="0" w:type="dxa"/>
          </w:tblCellMar>
        </w:tblPrEx>
        <w:tc>
          <w:tcPr>
            <w:tcW w:w="1247" w:type="dxa"/>
          </w:tcPr>
          <w:p w14:paraId="34F56992" w14:textId="77777777" w:rsidR="006553F4" w:rsidRPr="006553F4" w:rsidRDefault="006553F4" w:rsidP="006553F4">
            <w:pPr>
              <w:spacing w:line="240" w:lineRule="auto"/>
              <w:jc w:val="left"/>
              <w:rPr>
                <w:rFonts w:cs="Frankruhel"/>
                <w:sz w:val="24"/>
                <w:rtl/>
              </w:rPr>
            </w:pPr>
            <w:r>
              <w:rPr>
                <w:sz w:val="24"/>
                <w:rtl/>
              </w:rPr>
              <w:t xml:space="preserve">סעיף 56 </w:t>
            </w:r>
          </w:p>
        </w:tc>
        <w:tc>
          <w:tcPr>
            <w:tcW w:w="5669" w:type="dxa"/>
          </w:tcPr>
          <w:p w14:paraId="45DFCA26" w14:textId="77777777" w:rsidR="006553F4" w:rsidRPr="006553F4" w:rsidRDefault="006553F4" w:rsidP="006553F4">
            <w:pPr>
              <w:spacing w:line="240" w:lineRule="auto"/>
              <w:jc w:val="left"/>
              <w:rPr>
                <w:rFonts w:cs="Frankruhel"/>
                <w:sz w:val="24"/>
                <w:rtl/>
              </w:rPr>
            </w:pPr>
            <w:r>
              <w:rPr>
                <w:sz w:val="24"/>
                <w:rtl/>
              </w:rPr>
              <w:t>מיקום יציאות חירום</w:t>
            </w:r>
          </w:p>
        </w:tc>
        <w:tc>
          <w:tcPr>
            <w:tcW w:w="567" w:type="dxa"/>
          </w:tcPr>
          <w:p w14:paraId="355AF1EA" w14:textId="77777777" w:rsidR="006553F4" w:rsidRPr="006553F4" w:rsidRDefault="006553F4" w:rsidP="006553F4">
            <w:pPr>
              <w:spacing w:line="240" w:lineRule="auto"/>
              <w:jc w:val="left"/>
              <w:rPr>
                <w:rStyle w:val="Hyperlink"/>
                <w:rtl/>
              </w:rPr>
            </w:pPr>
            <w:hyperlink w:anchor="Seif53" w:tooltip="מיקום יציאות חירום" w:history="1">
              <w:r w:rsidRPr="006553F4">
                <w:rPr>
                  <w:rStyle w:val="Hyperlink"/>
                </w:rPr>
                <w:t>Go</w:t>
              </w:r>
            </w:hyperlink>
          </w:p>
        </w:tc>
        <w:tc>
          <w:tcPr>
            <w:tcW w:w="850" w:type="dxa"/>
          </w:tcPr>
          <w:p w14:paraId="7CFF7D3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50471693" w14:textId="77777777" w:rsidTr="006553F4">
        <w:tblPrEx>
          <w:tblCellMar>
            <w:top w:w="0" w:type="dxa"/>
            <w:bottom w:w="0" w:type="dxa"/>
          </w:tblCellMar>
        </w:tblPrEx>
        <w:tc>
          <w:tcPr>
            <w:tcW w:w="1247" w:type="dxa"/>
          </w:tcPr>
          <w:p w14:paraId="4199A388" w14:textId="77777777" w:rsidR="006553F4" w:rsidRPr="006553F4" w:rsidRDefault="006553F4" w:rsidP="006553F4">
            <w:pPr>
              <w:spacing w:line="240" w:lineRule="auto"/>
              <w:jc w:val="left"/>
              <w:rPr>
                <w:rFonts w:cs="Frankruhel"/>
                <w:sz w:val="24"/>
                <w:rtl/>
              </w:rPr>
            </w:pPr>
            <w:r>
              <w:rPr>
                <w:sz w:val="24"/>
                <w:rtl/>
              </w:rPr>
              <w:t xml:space="preserve">סעיף 57 </w:t>
            </w:r>
          </w:p>
        </w:tc>
        <w:tc>
          <w:tcPr>
            <w:tcW w:w="5669" w:type="dxa"/>
          </w:tcPr>
          <w:p w14:paraId="3E236941" w14:textId="77777777" w:rsidR="006553F4" w:rsidRPr="006553F4" w:rsidRDefault="006553F4" w:rsidP="006553F4">
            <w:pPr>
              <w:spacing w:line="240" w:lineRule="auto"/>
              <w:jc w:val="left"/>
              <w:rPr>
                <w:rFonts w:cs="Frankruhel"/>
                <w:sz w:val="24"/>
                <w:rtl/>
              </w:rPr>
            </w:pPr>
            <w:r>
              <w:rPr>
                <w:sz w:val="24"/>
                <w:rtl/>
              </w:rPr>
              <w:t>פתחי יציאות החירום</w:t>
            </w:r>
          </w:p>
        </w:tc>
        <w:tc>
          <w:tcPr>
            <w:tcW w:w="567" w:type="dxa"/>
          </w:tcPr>
          <w:p w14:paraId="6F89BC13" w14:textId="77777777" w:rsidR="006553F4" w:rsidRPr="006553F4" w:rsidRDefault="006553F4" w:rsidP="006553F4">
            <w:pPr>
              <w:spacing w:line="240" w:lineRule="auto"/>
              <w:jc w:val="left"/>
              <w:rPr>
                <w:rStyle w:val="Hyperlink"/>
                <w:rtl/>
              </w:rPr>
            </w:pPr>
            <w:hyperlink w:anchor="Seif54" w:tooltip="פתחי יציאות החירום" w:history="1">
              <w:r w:rsidRPr="006553F4">
                <w:rPr>
                  <w:rStyle w:val="Hyperlink"/>
                </w:rPr>
                <w:t>Go</w:t>
              </w:r>
            </w:hyperlink>
          </w:p>
        </w:tc>
        <w:tc>
          <w:tcPr>
            <w:tcW w:w="850" w:type="dxa"/>
          </w:tcPr>
          <w:p w14:paraId="1201207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553F4" w:rsidRPr="006553F4" w14:paraId="207C5137" w14:textId="77777777" w:rsidTr="006553F4">
        <w:tblPrEx>
          <w:tblCellMar>
            <w:top w:w="0" w:type="dxa"/>
            <w:bottom w:w="0" w:type="dxa"/>
          </w:tblCellMar>
        </w:tblPrEx>
        <w:tc>
          <w:tcPr>
            <w:tcW w:w="1247" w:type="dxa"/>
          </w:tcPr>
          <w:p w14:paraId="5239D8B9" w14:textId="77777777" w:rsidR="006553F4" w:rsidRPr="006553F4" w:rsidRDefault="006553F4" w:rsidP="006553F4">
            <w:pPr>
              <w:spacing w:line="240" w:lineRule="auto"/>
              <w:jc w:val="left"/>
              <w:rPr>
                <w:rFonts w:cs="Frankruhel"/>
                <w:sz w:val="24"/>
                <w:rtl/>
              </w:rPr>
            </w:pPr>
            <w:r>
              <w:rPr>
                <w:sz w:val="24"/>
                <w:rtl/>
              </w:rPr>
              <w:t xml:space="preserve">סעיף 58 </w:t>
            </w:r>
          </w:p>
        </w:tc>
        <w:tc>
          <w:tcPr>
            <w:tcW w:w="5669" w:type="dxa"/>
          </w:tcPr>
          <w:p w14:paraId="103C0A73" w14:textId="77777777" w:rsidR="006553F4" w:rsidRPr="006553F4" w:rsidRDefault="006553F4" w:rsidP="006553F4">
            <w:pPr>
              <w:spacing w:line="240" w:lineRule="auto"/>
              <w:jc w:val="left"/>
              <w:rPr>
                <w:rFonts w:cs="Frankruhel"/>
                <w:sz w:val="24"/>
                <w:rtl/>
              </w:rPr>
            </w:pPr>
            <w:r>
              <w:rPr>
                <w:sz w:val="24"/>
                <w:rtl/>
              </w:rPr>
              <w:t>מידות פתחי יציאות החירום</w:t>
            </w:r>
          </w:p>
        </w:tc>
        <w:tc>
          <w:tcPr>
            <w:tcW w:w="567" w:type="dxa"/>
          </w:tcPr>
          <w:p w14:paraId="6A699E10" w14:textId="77777777" w:rsidR="006553F4" w:rsidRPr="006553F4" w:rsidRDefault="006553F4" w:rsidP="006553F4">
            <w:pPr>
              <w:spacing w:line="240" w:lineRule="auto"/>
              <w:jc w:val="left"/>
              <w:rPr>
                <w:rStyle w:val="Hyperlink"/>
                <w:rtl/>
              </w:rPr>
            </w:pPr>
            <w:hyperlink w:anchor="Seif55" w:tooltip="מידות פתחי יציאות החירום" w:history="1">
              <w:r w:rsidRPr="006553F4">
                <w:rPr>
                  <w:rStyle w:val="Hyperlink"/>
                </w:rPr>
                <w:t>Go</w:t>
              </w:r>
            </w:hyperlink>
          </w:p>
        </w:tc>
        <w:tc>
          <w:tcPr>
            <w:tcW w:w="850" w:type="dxa"/>
          </w:tcPr>
          <w:p w14:paraId="70E1C62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553F4" w:rsidRPr="006553F4" w14:paraId="5564A896" w14:textId="77777777" w:rsidTr="006553F4">
        <w:tblPrEx>
          <w:tblCellMar>
            <w:top w:w="0" w:type="dxa"/>
            <w:bottom w:w="0" w:type="dxa"/>
          </w:tblCellMar>
        </w:tblPrEx>
        <w:tc>
          <w:tcPr>
            <w:tcW w:w="1247" w:type="dxa"/>
          </w:tcPr>
          <w:p w14:paraId="5C446C8B" w14:textId="77777777" w:rsidR="006553F4" w:rsidRPr="006553F4" w:rsidRDefault="006553F4" w:rsidP="006553F4">
            <w:pPr>
              <w:spacing w:line="240" w:lineRule="auto"/>
              <w:jc w:val="left"/>
              <w:rPr>
                <w:rFonts w:cs="Frankruhel"/>
                <w:sz w:val="24"/>
                <w:rtl/>
              </w:rPr>
            </w:pPr>
            <w:r>
              <w:rPr>
                <w:sz w:val="24"/>
                <w:rtl/>
              </w:rPr>
              <w:t xml:space="preserve">סעיף 59 </w:t>
            </w:r>
          </w:p>
        </w:tc>
        <w:tc>
          <w:tcPr>
            <w:tcW w:w="5669" w:type="dxa"/>
          </w:tcPr>
          <w:p w14:paraId="4804E7DD" w14:textId="77777777" w:rsidR="006553F4" w:rsidRPr="006553F4" w:rsidRDefault="006553F4" w:rsidP="006553F4">
            <w:pPr>
              <w:spacing w:line="240" w:lineRule="auto"/>
              <w:jc w:val="left"/>
              <w:rPr>
                <w:rFonts w:cs="Frankruhel"/>
                <w:sz w:val="24"/>
                <w:rtl/>
              </w:rPr>
            </w:pPr>
            <w:r>
              <w:rPr>
                <w:sz w:val="24"/>
                <w:rtl/>
              </w:rPr>
              <w:t>מפלס פתחי יציאות החירום בצורת חלונות</w:t>
            </w:r>
          </w:p>
        </w:tc>
        <w:tc>
          <w:tcPr>
            <w:tcW w:w="567" w:type="dxa"/>
          </w:tcPr>
          <w:p w14:paraId="7F3FDB2E" w14:textId="77777777" w:rsidR="006553F4" w:rsidRPr="006553F4" w:rsidRDefault="006553F4" w:rsidP="006553F4">
            <w:pPr>
              <w:spacing w:line="240" w:lineRule="auto"/>
              <w:jc w:val="left"/>
              <w:rPr>
                <w:rStyle w:val="Hyperlink"/>
                <w:rtl/>
              </w:rPr>
            </w:pPr>
            <w:hyperlink w:anchor="Seif56" w:tooltip="מפלס פתחי יציאות החירום בצורת חלונות" w:history="1">
              <w:r w:rsidRPr="006553F4">
                <w:rPr>
                  <w:rStyle w:val="Hyperlink"/>
                </w:rPr>
                <w:t>Go</w:t>
              </w:r>
            </w:hyperlink>
          </w:p>
        </w:tc>
        <w:tc>
          <w:tcPr>
            <w:tcW w:w="850" w:type="dxa"/>
          </w:tcPr>
          <w:p w14:paraId="4FC8620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553F4" w:rsidRPr="006553F4" w14:paraId="1CC7152F" w14:textId="77777777" w:rsidTr="006553F4">
        <w:tblPrEx>
          <w:tblCellMar>
            <w:top w:w="0" w:type="dxa"/>
            <w:bottom w:w="0" w:type="dxa"/>
          </w:tblCellMar>
        </w:tblPrEx>
        <w:tc>
          <w:tcPr>
            <w:tcW w:w="1247" w:type="dxa"/>
          </w:tcPr>
          <w:p w14:paraId="11A475BC" w14:textId="77777777" w:rsidR="006553F4" w:rsidRPr="006553F4" w:rsidRDefault="006553F4" w:rsidP="006553F4">
            <w:pPr>
              <w:spacing w:line="240" w:lineRule="auto"/>
              <w:jc w:val="left"/>
              <w:rPr>
                <w:rFonts w:cs="Frankruhel"/>
                <w:sz w:val="24"/>
                <w:rtl/>
              </w:rPr>
            </w:pPr>
            <w:r>
              <w:rPr>
                <w:sz w:val="24"/>
                <w:rtl/>
              </w:rPr>
              <w:t xml:space="preserve">סעיף 60 </w:t>
            </w:r>
          </w:p>
        </w:tc>
        <w:tc>
          <w:tcPr>
            <w:tcW w:w="5669" w:type="dxa"/>
          </w:tcPr>
          <w:p w14:paraId="6D456EB5" w14:textId="77777777" w:rsidR="006553F4" w:rsidRPr="006553F4" w:rsidRDefault="006553F4" w:rsidP="006553F4">
            <w:pPr>
              <w:spacing w:line="240" w:lineRule="auto"/>
              <w:jc w:val="left"/>
              <w:rPr>
                <w:rFonts w:cs="Frankruhel"/>
                <w:sz w:val="24"/>
                <w:rtl/>
              </w:rPr>
            </w:pPr>
            <w:r>
              <w:rPr>
                <w:sz w:val="24"/>
                <w:rtl/>
              </w:rPr>
              <w:t>סולמות ביציאת חירום</w:t>
            </w:r>
          </w:p>
        </w:tc>
        <w:tc>
          <w:tcPr>
            <w:tcW w:w="567" w:type="dxa"/>
          </w:tcPr>
          <w:p w14:paraId="1BB5058D" w14:textId="77777777" w:rsidR="006553F4" w:rsidRPr="006553F4" w:rsidRDefault="006553F4" w:rsidP="006553F4">
            <w:pPr>
              <w:spacing w:line="240" w:lineRule="auto"/>
              <w:jc w:val="left"/>
              <w:rPr>
                <w:rStyle w:val="Hyperlink"/>
                <w:rtl/>
              </w:rPr>
            </w:pPr>
            <w:hyperlink w:anchor="Seif57" w:tooltip="סולמות ביציאת חירום" w:history="1">
              <w:r w:rsidRPr="006553F4">
                <w:rPr>
                  <w:rStyle w:val="Hyperlink"/>
                </w:rPr>
                <w:t>Go</w:t>
              </w:r>
            </w:hyperlink>
          </w:p>
        </w:tc>
        <w:tc>
          <w:tcPr>
            <w:tcW w:w="850" w:type="dxa"/>
          </w:tcPr>
          <w:p w14:paraId="0AA2A60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553F4" w:rsidRPr="006553F4" w14:paraId="02A8A759" w14:textId="77777777" w:rsidTr="006553F4">
        <w:tblPrEx>
          <w:tblCellMar>
            <w:top w:w="0" w:type="dxa"/>
            <w:bottom w:w="0" w:type="dxa"/>
          </w:tblCellMar>
        </w:tblPrEx>
        <w:tc>
          <w:tcPr>
            <w:tcW w:w="1247" w:type="dxa"/>
          </w:tcPr>
          <w:p w14:paraId="1C8474FB" w14:textId="77777777" w:rsidR="006553F4" w:rsidRPr="006553F4" w:rsidRDefault="006553F4" w:rsidP="006553F4">
            <w:pPr>
              <w:spacing w:line="240" w:lineRule="auto"/>
              <w:jc w:val="left"/>
              <w:rPr>
                <w:rFonts w:cs="Frankruhel"/>
                <w:sz w:val="24"/>
                <w:rtl/>
              </w:rPr>
            </w:pPr>
            <w:r>
              <w:rPr>
                <w:sz w:val="24"/>
                <w:rtl/>
              </w:rPr>
              <w:t xml:space="preserve">סעיף 61 </w:t>
            </w:r>
          </w:p>
        </w:tc>
        <w:tc>
          <w:tcPr>
            <w:tcW w:w="5669" w:type="dxa"/>
          </w:tcPr>
          <w:p w14:paraId="208890E9" w14:textId="77777777" w:rsidR="006553F4" w:rsidRPr="006553F4" w:rsidRDefault="006553F4" w:rsidP="006553F4">
            <w:pPr>
              <w:spacing w:line="240" w:lineRule="auto"/>
              <w:jc w:val="left"/>
              <w:rPr>
                <w:rFonts w:cs="Frankruhel"/>
                <w:sz w:val="24"/>
                <w:rtl/>
              </w:rPr>
            </w:pPr>
            <w:r>
              <w:rPr>
                <w:sz w:val="24"/>
                <w:rtl/>
              </w:rPr>
              <w:t>ארובה כיציאת חירום</w:t>
            </w:r>
          </w:p>
        </w:tc>
        <w:tc>
          <w:tcPr>
            <w:tcW w:w="567" w:type="dxa"/>
          </w:tcPr>
          <w:p w14:paraId="322BF850" w14:textId="77777777" w:rsidR="006553F4" w:rsidRPr="006553F4" w:rsidRDefault="006553F4" w:rsidP="006553F4">
            <w:pPr>
              <w:spacing w:line="240" w:lineRule="auto"/>
              <w:jc w:val="left"/>
              <w:rPr>
                <w:rStyle w:val="Hyperlink"/>
                <w:rtl/>
              </w:rPr>
            </w:pPr>
            <w:hyperlink w:anchor="Seif58" w:tooltip="ארובה כיציאת חירום" w:history="1">
              <w:r w:rsidRPr="006553F4">
                <w:rPr>
                  <w:rStyle w:val="Hyperlink"/>
                </w:rPr>
                <w:t>Go</w:t>
              </w:r>
            </w:hyperlink>
          </w:p>
        </w:tc>
        <w:tc>
          <w:tcPr>
            <w:tcW w:w="850" w:type="dxa"/>
          </w:tcPr>
          <w:p w14:paraId="5BE1DB5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553F4" w:rsidRPr="006553F4" w14:paraId="2B4B20ED" w14:textId="77777777" w:rsidTr="006553F4">
        <w:tblPrEx>
          <w:tblCellMar>
            <w:top w:w="0" w:type="dxa"/>
            <w:bottom w:w="0" w:type="dxa"/>
          </w:tblCellMar>
        </w:tblPrEx>
        <w:tc>
          <w:tcPr>
            <w:tcW w:w="1247" w:type="dxa"/>
          </w:tcPr>
          <w:p w14:paraId="1B28B5C9" w14:textId="77777777" w:rsidR="006553F4" w:rsidRPr="006553F4" w:rsidRDefault="006553F4" w:rsidP="006553F4">
            <w:pPr>
              <w:spacing w:line="240" w:lineRule="auto"/>
              <w:jc w:val="left"/>
              <w:rPr>
                <w:rFonts w:cs="Frankruhel"/>
                <w:sz w:val="24"/>
                <w:rtl/>
              </w:rPr>
            </w:pPr>
            <w:r>
              <w:rPr>
                <w:sz w:val="24"/>
                <w:rtl/>
              </w:rPr>
              <w:t xml:space="preserve">סעיף 62 </w:t>
            </w:r>
          </w:p>
        </w:tc>
        <w:tc>
          <w:tcPr>
            <w:tcW w:w="5669" w:type="dxa"/>
          </w:tcPr>
          <w:p w14:paraId="03D29932" w14:textId="77777777" w:rsidR="006553F4" w:rsidRPr="006553F4" w:rsidRDefault="006553F4" w:rsidP="006553F4">
            <w:pPr>
              <w:spacing w:line="240" w:lineRule="auto"/>
              <w:jc w:val="left"/>
              <w:rPr>
                <w:rFonts w:cs="Frankruhel"/>
                <w:sz w:val="24"/>
                <w:rtl/>
              </w:rPr>
            </w:pPr>
            <w:r>
              <w:rPr>
                <w:sz w:val="24"/>
                <w:rtl/>
              </w:rPr>
              <w:t>מנהרות ומנהרות מונמכות כיציאת חירום   כללי</w:t>
            </w:r>
          </w:p>
        </w:tc>
        <w:tc>
          <w:tcPr>
            <w:tcW w:w="567" w:type="dxa"/>
          </w:tcPr>
          <w:p w14:paraId="414BCDFC" w14:textId="77777777" w:rsidR="006553F4" w:rsidRPr="006553F4" w:rsidRDefault="006553F4" w:rsidP="006553F4">
            <w:pPr>
              <w:spacing w:line="240" w:lineRule="auto"/>
              <w:jc w:val="left"/>
              <w:rPr>
                <w:rStyle w:val="Hyperlink"/>
                <w:rtl/>
              </w:rPr>
            </w:pPr>
            <w:hyperlink w:anchor="Seif59" w:tooltip="מנהרות ומנהרות מונמכות כיציאת חירום   כללי" w:history="1">
              <w:r w:rsidRPr="006553F4">
                <w:rPr>
                  <w:rStyle w:val="Hyperlink"/>
                </w:rPr>
                <w:t>Go</w:t>
              </w:r>
            </w:hyperlink>
          </w:p>
        </w:tc>
        <w:tc>
          <w:tcPr>
            <w:tcW w:w="850" w:type="dxa"/>
          </w:tcPr>
          <w:p w14:paraId="142A069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553F4" w:rsidRPr="006553F4" w14:paraId="57BD9115" w14:textId="77777777" w:rsidTr="006553F4">
        <w:tblPrEx>
          <w:tblCellMar>
            <w:top w:w="0" w:type="dxa"/>
            <w:bottom w:w="0" w:type="dxa"/>
          </w:tblCellMar>
        </w:tblPrEx>
        <w:tc>
          <w:tcPr>
            <w:tcW w:w="1247" w:type="dxa"/>
          </w:tcPr>
          <w:p w14:paraId="7C3AF0AC" w14:textId="77777777" w:rsidR="006553F4" w:rsidRPr="006553F4" w:rsidRDefault="006553F4" w:rsidP="006553F4">
            <w:pPr>
              <w:spacing w:line="240" w:lineRule="auto"/>
              <w:jc w:val="left"/>
              <w:rPr>
                <w:rFonts w:cs="Frankruhel"/>
                <w:sz w:val="24"/>
                <w:rtl/>
              </w:rPr>
            </w:pPr>
            <w:r>
              <w:rPr>
                <w:sz w:val="24"/>
                <w:rtl/>
              </w:rPr>
              <w:t xml:space="preserve">סעיף 63 </w:t>
            </w:r>
          </w:p>
        </w:tc>
        <w:tc>
          <w:tcPr>
            <w:tcW w:w="5669" w:type="dxa"/>
          </w:tcPr>
          <w:p w14:paraId="7C2FE8BF" w14:textId="77777777" w:rsidR="006553F4" w:rsidRPr="006553F4" w:rsidRDefault="006553F4" w:rsidP="006553F4">
            <w:pPr>
              <w:spacing w:line="240" w:lineRule="auto"/>
              <w:jc w:val="left"/>
              <w:rPr>
                <w:rFonts w:cs="Frankruhel"/>
                <w:sz w:val="24"/>
                <w:rtl/>
              </w:rPr>
            </w:pPr>
            <w:r>
              <w:rPr>
                <w:sz w:val="24"/>
                <w:rtl/>
              </w:rPr>
              <w:t>מנהרה כיציאת חירום</w:t>
            </w:r>
          </w:p>
        </w:tc>
        <w:tc>
          <w:tcPr>
            <w:tcW w:w="567" w:type="dxa"/>
          </w:tcPr>
          <w:p w14:paraId="5500E7BD" w14:textId="77777777" w:rsidR="006553F4" w:rsidRPr="006553F4" w:rsidRDefault="006553F4" w:rsidP="006553F4">
            <w:pPr>
              <w:spacing w:line="240" w:lineRule="auto"/>
              <w:jc w:val="left"/>
              <w:rPr>
                <w:rStyle w:val="Hyperlink"/>
                <w:rtl/>
              </w:rPr>
            </w:pPr>
            <w:hyperlink w:anchor="Seif60" w:tooltip="מנהרה כיציאת חירום" w:history="1">
              <w:r w:rsidRPr="006553F4">
                <w:rPr>
                  <w:rStyle w:val="Hyperlink"/>
                </w:rPr>
                <w:t>Go</w:t>
              </w:r>
            </w:hyperlink>
          </w:p>
        </w:tc>
        <w:tc>
          <w:tcPr>
            <w:tcW w:w="850" w:type="dxa"/>
          </w:tcPr>
          <w:p w14:paraId="1EC71D5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553F4" w:rsidRPr="006553F4" w14:paraId="262EDFCC" w14:textId="77777777" w:rsidTr="006553F4">
        <w:tblPrEx>
          <w:tblCellMar>
            <w:top w:w="0" w:type="dxa"/>
            <w:bottom w:w="0" w:type="dxa"/>
          </w:tblCellMar>
        </w:tblPrEx>
        <w:tc>
          <w:tcPr>
            <w:tcW w:w="1247" w:type="dxa"/>
          </w:tcPr>
          <w:p w14:paraId="1E73C3D9" w14:textId="77777777" w:rsidR="006553F4" w:rsidRPr="006553F4" w:rsidRDefault="006553F4" w:rsidP="006553F4">
            <w:pPr>
              <w:spacing w:line="240" w:lineRule="auto"/>
              <w:jc w:val="left"/>
              <w:rPr>
                <w:rFonts w:cs="Frankruhel"/>
                <w:sz w:val="24"/>
                <w:rtl/>
              </w:rPr>
            </w:pPr>
            <w:r>
              <w:rPr>
                <w:sz w:val="24"/>
                <w:rtl/>
              </w:rPr>
              <w:t xml:space="preserve">סעיף 64 </w:t>
            </w:r>
          </w:p>
        </w:tc>
        <w:tc>
          <w:tcPr>
            <w:tcW w:w="5669" w:type="dxa"/>
          </w:tcPr>
          <w:p w14:paraId="5A2D20EA" w14:textId="77777777" w:rsidR="006553F4" w:rsidRPr="006553F4" w:rsidRDefault="006553F4" w:rsidP="006553F4">
            <w:pPr>
              <w:spacing w:line="240" w:lineRule="auto"/>
              <w:jc w:val="left"/>
              <w:rPr>
                <w:rFonts w:cs="Frankruhel"/>
                <w:sz w:val="24"/>
                <w:rtl/>
              </w:rPr>
            </w:pPr>
            <w:r>
              <w:rPr>
                <w:sz w:val="24"/>
                <w:rtl/>
              </w:rPr>
              <w:t>מנהרה מונמכת כיציאת חירום</w:t>
            </w:r>
          </w:p>
        </w:tc>
        <w:tc>
          <w:tcPr>
            <w:tcW w:w="567" w:type="dxa"/>
          </w:tcPr>
          <w:p w14:paraId="10549CFC" w14:textId="77777777" w:rsidR="006553F4" w:rsidRPr="006553F4" w:rsidRDefault="006553F4" w:rsidP="006553F4">
            <w:pPr>
              <w:spacing w:line="240" w:lineRule="auto"/>
              <w:jc w:val="left"/>
              <w:rPr>
                <w:rStyle w:val="Hyperlink"/>
                <w:rtl/>
              </w:rPr>
            </w:pPr>
            <w:hyperlink w:anchor="Seif61" w:tooltip="מנהרה מונמכת כיציאת חירום" w:history="1">
              <w:r w:rsidRPr="006553F4">
                <w:rPr>
                  <w:rStyle w:val="Hyperlink"/>
                </w:rPr>
                <w:t>Go</w:t>
              </w:r>
            </w:hyperlink>
          </w:p>
        </w:tc>
        <w:tc>
          <w:tcPr>
            <w:tcW w:w="850" w:type="dxa"/>
          </w:tcPr>
          <w:p w14:paraId="1917193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553F4" w:rsidRPr="006553F4" w14:paraId="5850697D" w14:textId="77777777" w:rsidTr="006553F4">
        <w:tblPrEx>
          <w:tblCellMar>
            <w:top w:w="0" w:type="dxa"/>
            <w:bottom w:w="0" w:type="dxa"/>
          </w:tblCellMar>
        </w:tblPrEx>
        <w:tc>
          <w:tcPr>
            <w:tcW w:w="1247" w:type="dxa"/>
          </w:tcPr>
          <w:p w14:paraId="6F4C4AE8" w14:textId="77777777" w:rsidR="006553F4" w:rsidRPr="006553F4" w:rsidRDefault="006553F4" w:rsidP="006553F4">
            <w:pPr>
              <w:spacing w:line="240" w:lineRule="auto"/>
              <w:jc w:val="left"/>
              <w:rPr>
                <w:rFonts w:cs="Frankruhel"/>
                <w:sz w:val="24"/>
                <w:rtl/>
              </w:rPr>
            </w:pPr>
            <w:r>
              <w:rPr>
                <w:sz w:val="24"/>
                <w:rtl/>
              </w:rPr>
              <w:t xml:space="preserve">סעיף 65 </w:t>
            </w:r>
          </w:p>
        </w:tc>
        <w:tc>
          <w:tcPr>
            <w:tcW w:w="5669" w:type="dxa"/>
          </w:tcPr>
          <w:p w14:paraId="5CE29027" w14:textId="77777777" w:rsidR="006553F4" w:rsidRPr="006553F4" w:rsidRDefault="006553F4" w:rsidP="006553F4">
            <w:pPr>
              <w:spacing w:line="240" w:lineRule="auto"/>
              <w:jc w:val="left"/>
              <w:rPr>
                <w:rFonts w:cs="Frankruhel"/>
                <w:sz w:val="24"/>
                <w:rtl/>
              </w:rPr>
            </w:pPr>
            <w:r>
              <w:rPr>
                <w:sz w:val="24"/>
                <w:rtl/>
              </w:rPr>
              <w:t>חדר מדרגות כיציאת חירום</w:t>
            </w:r>
          </w:p>
        </w:tc>
        <w:tc>
          <w:tcPr>
            <w:tcW w:w="567" w:type="dxa"/>
          </w:tcPr>
          <w:p w14:paraId="7AC11B54" w14:textId="77777777" w:rsidR="006553F4" w:rsidRPr="006553F4" w:rsidRDefault="006553F4" w:rsidP="006553F4">
            <w:pPr>
              <w:spacing w:line="240" w:lineRule="auto"/>
              <w:jc w:val="left"/>
              <w:rPr>
                <w:rStyle w:val="Hyperlink"/>
                <w:rtl/>
              </w:rPr>
            </w:pPr>
            <w:hyperlink w:anchor="Seif62" w:tooltip="חדר מדרגות כיציאת חירום" w:history="1">
              <w:r w:rsidRPr="006553F4">
                <w:rPr>
                  <w:rStyle w:val="Hyperlink"/>
                </w:rPr>
                <w:t>Go</w:t>
              </w:r>
            </w:hyperlink>
          </w:p>
        </w:tc>
        <w:tc>
          <w:tcPr>
            <w:tcW w:w="850" w:type="dxa"/>
          </w:tcPr>
          <w:p w14:paraId="5D426CA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553F4" w:rsidRPr="006553F4" w14:paraId="69164594" w14:textId="77777777" w:rsidTr="006553F4">
        <w:tblPrEx>
          <w:tblCellMar>
            <w:top w:w="0" w:type="dxa"/>
            <w:bottom w:w="0" w:type="dxa"/>
          </w:tblCellMar>
        </w:tblPrEx>
        <w:tc>
          <w:tcPr>
            <w:tcW w:w="1247" w:type="dxa"/>
          </w:tcPr>
          <w:p w14:paraId="1FEBBA2D" w14:textId="77777777" w:rsidR="006553F4" w:rsidRPr="006553F4" w:rsidRDefault="006553F4" w:rsidP="006553F4">
            <w:pPr>
              <w:spacing w:line="240" w:lineRule="auto"/>
              <w:jc w:val="left"/>
              <w:rPr>
                <w:rFonts w:cs="Frankruhel"/>
                <w:sz w:val="24"/>
                <w:rtl/>
              </w:rPr>
            </w:pPr>
          </w:p>
        </w:tc>
        <w:tc>
          <w:tcPr>
            <w:tcW w:w="5669" w:type="dxa"/>
          </w:tcPr>
          <w:p w14:paraId="31521B0D" w14:textId="77777777" w:rsidR="006553F4" w:rsidRPr="006553F4" w:rsidRDefault="006553F4" w:rsidP="006553F4">
            <w:pPr>
              <w:spacing w:line="240" w:lineRule="auto"/>
              <w:jc w:val="left"/>
              <w:rPr>
                <w:rFonts w:cs="Frankruhel"/>
                <w:sz w:val="24"/>
                <w:rtl/>
              </w:rPr>
            </w:pPr>
            <w:r>
              <w:rPr>
                <w:sz w:val="24"/>
                <w:rtl/>
              </w:rPr>
              <w:t>פרק ב' – מבנה</w:t>
            </w:r>
          </w:p>
        </w:tc>
        <w:tc>
          <w:tcPr>
            <w:tcW w:w="567" w:type="dxa"/>
          </w:tcPr>
          <w:p w14:paraId="35E49F3C" w14:textId="77777777" w:rsidR="006553F4" w:rsidRPr="006553F4" w:rsidRDefault="006553F4" w:rsidP="006553F4">
            <w:pPr>
              <w:spacing w:line="240" w:lineRule="auto"/>
              <w:jc w:val="left"/>
              <w:rPr>
                <w:rStyle w:val="Hyperlink"/>
                <w:rtl/>
              </w:rPr>
            </w:pPr>
            <w:hyperlink w:anchor="med3" w:tooltip="פרק ב – מבנה" w:history="1">
              <w:r w:rsidRPr="006553F4">
                <w:rPr>
                  <w:rStyle w:val="Hyperlink"/>
                </w:rPr>
                <w:t>Go</w:t>
              </w:r>
            </w:hyperlink>
          </w:p>
        </w:tc>
        <w:tc>
          <w:tcPr>
            <w:tcW w:w="850" w:type="dxa"/>
          </w:tcPr>
          <w:p w14:paraId="1EBD8EA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553F4" w:rsidRPr="006553F4" w14:paraId="07B27974" w14:textId="77777777" w:rsidTr="006553F4">
        <w:tblPrEx>
          <w:tblCellMar>
            <w:top w:w="0" w:type="dxa"/>
            <w:bottom w:w="0" w:type="dxa"/>
          </w:tblCellMar>
        </w:tblPrEx>
        <w:tc>
          <w:tcPr>
            <w:tcW w:w="1247" w:type="dxa"/>
          </w:tcPr>
          <w:p w14:paraId="16781F5A" w14:textId="77777777" w:rsidR="006553F4" w:rsidRPr="006553F4" w:rsidRDefault="006553F4" w:rsidP="006553F4">
            <w:pPr>
              <w:spacing w:line="240" w:lineRule="auto"/>
              <w:jc w:val="left"/>
              <w:rPr>
                <w:rFonts w:cs="Frankruhel"/>
                <w:sz w:val="24"/>
                <w:rtl/>
              </w:rPr>
            </w:pPr>
          </w:p>
        </w:tc>
        <w:tc>
          <w:tcPr>
            <w:tcW w:w="5669" w:type="dxa"/>
          </w:tcPr>
          <w:p w14:paraId="19577858" w14:textId="77777777" w:rsidR="006553F4" w:rsidRPr="006553F4" w:rsidRDefault="006553F4" w:rsidP="006553F4">
            <w:pPr>
              <w:spacing w:line="240" w:lineRule="auto"/>
              <w:jc w:val="left"/>
              <w:rPr>
                <w:rFonts w:cs="Frankruhel"/>
                <w:sz w:val="24"/>
                <w:rtl/>
              </w:rPr>
            </w:pPr>
            <w:r>
              <w:rPr>
                <w:sz w:val="24"/>
                <w:rtl/>
              </w:rPr>
              <w:t>סימן א' – שלד המקלט</w:t>
            </w:r>
          </w:p>
        </w:tc>
        <w:tc>
          <w:tcPr>
            <w:tcW w:w="567" w:type="dxa"/>
          </w:tcPr>
          <w:p w14:paraId="4BB087BB" w14:textId="77777777" w:rsidR="006553F4" w:rsidRPr="006553F4" w:rsidRDefault="006553F4" w:rsidP="006553F4">
            <w:pPr>
              <w:spacing w:line="240" w:lineRule="auto"/>
              <w:jc w:val="left"/>
              <w:rPr>
                <w:rStyle w:val="Hyperlink"/>
                <w:rtl/>
              </w:rPr>
            </w:pPr>
            <w:hyperlink w:anchor="hed211" w:tooltip="סימן א – שלד המקלט" w:history="1">
              <w:r w:rsidRPr="006553F4">
                <w:rPr>
                  <w:rStyle w:val="Hyperlink"/>
                </w:rPr>
                <w:t>Go</w:t>
              </w:r>
            </w:hyperlink>
          </w:p>
        </w:tc>
        <w:tc>
          <w:tcPr>
            <w:tcW w:w="850" w:type="dxa"/>
          </w:tcPr>
          <w:p w14:paraId="4E5400E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553F4" w:rsidRPr="006553F4" w14:paraId="168D4326" w14:textId="77777777" w:rsidTr="006553F4">
        <w:tblPrEx>
          <w:tblCellMar>
            <w:top w:w="0" w:type="dxa"/>
            <w:bottom w:w="0" w:type="dxa"/>
          </w:tblCellMar>
        </w:tblPrEx>
        <w:tc>
          <w:tcPr>
            <w:tcW w:w="1247" w:type="dxa"/>
          </w:tcPr>
          <w:p w14:paraId="64EA1614" w14:textId="77777777" w:rsidR="006553F4" w:rsidRPr="006553F4" w:rsidRDefault="006553F4" w:rsidP="006553F4">
            <w:pPr>
              <w:spacing w:line="240" w:lineRule="auto"/>
              <w:jc w:val="left"/>
              <w:rPr>
                <w:rFonts w:cs="Frankruhel"/>
                <w:sz w:val="24"/>
                <w:rtl/>
              </w:rPr>
            </w:pPr>
            <w:r>
              <w:rPr>
                <w:sz w:val="24"/>
                <w:rtl/>
              </w:rPr>
              <w:t xml:space="preserve">סעיף 66 </w:t>
            </w:r>
          </w:p>
        </w:tc>
        <w:tc>
          <w:tcPr>
            <w:tcW w:w="5669" w:type="dxa"/>
          </w:tcPr>
          <w:p w14:paraId="035DED4A" w14:textId="77777777" w:rsidR="006553F4" w:rsidRPr="006553F4" w:rsidRDefault="006553F4" w:rsidP="006553F4">
            <w:pPr>
              <w:spacing w:line="240" w:lineRule="auto"/>
              <w:jc w:val="left"/>
              <w:rPr>
                <w:rFonts w:cs="Frankruhel"/>
                <w:sz w:val="24"/>
                <w:rtl/>
              </w:rPr>
            </w:pPr>
            <w:r>
              <w:rPr>
                <w:sz w:val="24"/>
                <w:rtl/>
              </w:rPr>
              <w:t>עקרונות התכן</w:t>
            </w:r>
          </w:p>
        </w:tc>
        <w:tc>
          <w:tcPr>
            <w:tcW w:w="567" w:type="dxa"/>
          </w:tcPr>
          <w:p w14:paraId="4564D233" w14:textId="77777777" w:rsidR="006553F4" w:rsidRPr="006553F4" w:rsidRDefault="006553F4" w:rsidP="006553F4">
            <w:pPr>
              <w:spacing w:line="240" w:lineRule="auto"/>
              <w:jc w:val="left"/>
              <w:rPr>
                <w:rStyle w:val="Hyperlink"/>
                <w:rtl/>
              </w:rPr>
            </w:pPr>
            <w:hyperlink w:anchor="Seif63" w:tooltip="עקרונות התכן" w:history="1">
              <w:r w:rsidRPr="006553F4">
                <w:rPr>
                  <w:rStyle w:val="Hyperlink"/>
                </w:rPr>
                <w:t>Go</w:t>
              </w:r>
            </w:hyperlink>
          </w:p>
        </w:tc>
        <w:tc>
          <w:tcPr>
            <w:tcW w:w="850" w:type="dxa"/>
          </w:tcPr>
          <w:p w14:paraId="47E0CFB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553F4" w:rsidRPr="006553F4" w14:paraId="725A888F" w14:textId="77777777" w:rsidTr="006553F4">
        <w:tblPrEx>
          <w:tblCellMar>
            <w:top w:w="0" w:type="dxa"/>
            <w:bottom w:w="0" w:type="dxa"/>
          </w:tblCellMar>
        </w:tblPrEx>
        <w:tc>
          <w:tcPr>
            <w:tcW w:w="1247" w:type="dxa"/>
          </w:tcPr>
          <w:p w14:paraId="4455CDF7" w14:textId="77777777" w:rsidR="006553F4" w:rsidRPr="006553F4" w:rsidRDefault="006553F4" w:rsidP="006553F4">
            <w:pPr>
              <w:spacing w:line="240" w:lineRule="auto"/>
              <w:jc w:val="left"/>
              <w:rPr>
                <w:rFonts w:cs="Frankruhel"/>
                <w:sz w:val="24"/>
                <w:rtl/>
              </w:rPr>
            </w:pPr>
            <w:r>
              <w:rPr>
                <w:sz w:val="24"/>
                <w:rtl/>
              </w:rPr>
              <w:t xml:space="preserve">סעיף 67 </w:t>
            </w:r>
          </w:p>
        </w:tc>
        <w:tc>
          <w:tcPr>
            <w:tcW w:w="5669" w:type="dxa"/>
          </w:tcPr>
          <w:p w14:paraId="2ACB494F" w14:textId="77777777" w:rsidR="006553F4" w:rsidRPr="006553F4" w:rsidRDefault="006553F4" w:rsidP="006553F4">
            <w:pPr>
              <w:spacing w:line="240" w:lineRule="auto"/>
              <w:jc w:val="left"/>
              <w:rPr>
                <w:rFonts w:cs="Frankruhel"/>
                <w:sz w:val="24"/>
                <w:rtl/>
              </w:rPr>
            </w:pPr>
            <w:r>
              <w:rPr>
                <w:sz w:val="24"/>
                <w:rtl/>
              </w:rPr>
              <w:t>עומסים</w:t>
            </w:r>
          </w:p>
        </w:tc>
        <w:tc>
          <w:tcPr>
            <w:tcW w:w="567" w:type="dxa"/>
          </w:tcPr>
          <w:p w14:paraId="53C8279A" w14:textId="77777777" w:rsidR="006553F4" w:rsidRPr="006553F4" w:rsidRDefault="006553F4" w:rsidP="006553F4">
            <w:pPr>
              <w:spacing w:line="240" w:lineRule="auto"/>
              <w:jc w:val="left"/>
              <w:rPr>
                <w:rStyle w:val="Hyperlink"/>
                <w:rtl/>
              </w:rPr>
            </w:pPr>
            <w:hyperlink w:anchor="Seif64" w:tooltip="עומסים" w:history="1">
              <w:r w:rsidRPr="006553F4">
                <w:rPr>
                  <w:rStyle w:val="Hyperlink"/>
                </w:rPr>
                <w:t>Go</w:t>
              </w:r>
            </w:hyperlink>
          </w:p>
        </w:tc>
        <w:tc>
          <w:tcPr>
            <w:tcW w:w="850" w:type="dxa"/>
          </w:tcPr>
          <w:p w14:paraId="40A418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553F4" w:rsidRPr="006553F4" w14:paraId="5E17246F" w14:textId="77777777" w:rsidTr="006553F4">
        <w:tblPrEx>
          <w:tblCellMar>
            <w:top w:w="0" w:type="dxa"/>
            <w:bottom w:w="0" w:type="dxa"/>
          </w:tblCellMar>
        </w:tblPrEx>
        <w:tc>
          <w:tcPr>
            <w:tcW w:w="1247" w:type="dxa"/>
          </w:tcPr>
          <w:p w14:paraId="1635D195" w14:textId="77777777" w:rsidR="006553F4" w:rsidRPr="006553F4" w:rsidRDefault="006553F4" w:rsidP="006553F4">
            <w:pPr>
              <w:spacing w:line="240" w:lineRule="auto"/>
              <w:jc w:val="left"/>
              <w:rPr>
                <w:rFonts w:cs="Frankruhel"/>
                <w:sz w:val="24"/>
                <w:rtl/>
              </w:rPr>
            </w:pPr>
            <w:r>
              <w:rPr>
                <w:sz w:val="24"/>
                <w:rtl/>
              </w:rPr>
              <w:t xml:space="preserve">סעיף 68 </w:t>
            </w:r>
          </w:p>
        </w:tc>
        <w:tc>
          <w:tcPr>
            <w:tcW w:w="5669" w:type="dxa"/>
          </w:tcPr>
          <w:p w14:paraId="29B60FE1" w14:textId="77777777" w:rsidR="006553F4" w:rsidRPr="006553F4" w:rsidRDefault="006553F4" w:rsidP="006553F4">
            <w:pPr>
              <w:spacing w:line="240" w:lineRule="auto"/>
              <w:jc w:val="left"/>
              <w:rPr>
                <w:rFonts w:cs="Frankruhel"/>
                <w:sz w:val="24"/>
                <w:rtl/>
              </w:rPr>
            </w:pPr>
            <w:r>
              <w:rPr>
                <w:sz w:val="24"/>
                <w:rtl/>
              </w:rPr>
              <w:t>הבטון</w:t>
            </w:r>
          </w:p>
        </w:tc>
        <w:tc>
          <w:tcPr>
            <w:tcW w:w="567" w:type="dxa"/>
          </w:tcPr>
          <w:p w14:paraId="488C00E8" w14:textId="77777777" w:rsidR="006553F4" w:rsidRPr="006553F4" w:rsidRDefault="006553F4" w:rsidP="006553F4">
            <w:pPr>
              <w:spacing w:line="240" w:lineRule="auto"/>
              <w:jc w:val="left"/>
              <w:rPr>
                <w:rStyle w:val="Hyperlink"/>
                <w:rtl/>
              </w:rPr>
            </w:pPr>
            <w:hyperlink w:anchor="Seif65" w:tooltip="הבטון" w:history="1">
              <w:r w:rsidRPr="006553F4">
                <w:rPr>
                  <w:rStyle w:val="Hyperlink"/>
                </w:rPr>
                <w:t>Go</w:t>
              </w:r>
            </w:hyperlink>
          </w:p>
        </w:tc>
        <w:tc>
          <w:tcPr>
            <w:tcW w:w="850" w:type="dxa"/>
          </w:tcPr>
          <w:p w14:paraId="3E0B99C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553F4" w:rsidRPr="006553F4" w14:paraId="22D62051" w14:textId="77777777" w:rsidTr="006553F4">
        <w:tblPrEx>
          <w:tblCellMar>
            <w:top w:w="0" w:type="dxa"/>
            <w:bottom w:w="0" w:type="dxa"/>
          </w:tblCellMar>
        </w:tblPrEx>
        <w:tc>
          <w:tcPr>
            <w:tcW w:w="1247" w:type="dxa"/>
          </w:tcPr>
          <w:p w14:paraId="38DD988E" w14:textId="77777777" w:rsidR="006553F4" w:rsidRPr="006553F4" w:rsidRDefault="006553F4" w:rsidP="006553F4">
            <w:pPr>
              <w:spacing w:line="240" w:lineRule="auto"/>
              <w:jc w:val="left"/>
              <w:rPr>
                <w:rFonts w:cs="Frankruhel"/>
                <w:sz w:val="24"/>
                <w:rtl/>
              </w:rPr>
            </w:pPr>
            <w:r>
              <w:rPr>
                <w:sz w:val="24"/>
                <w:rtl/>
              </w:rPr>
              <w:t xml:space="preserve">סעיף 69 </w:t>
            </w:r>
          </w:p>
        </w:tc>
        <w:tc>
          <w:tcPr>
            <w:tcW w:w="5669" w:type="dxa"/>
          </w:tcPr>
          <w:p w14:paraId="28325E72" w14:textId="77777777" w:rsidR="006553F4" w:rsidRPr="006553F4" w:rsidRDefault="006553F4" w:rsidP="006553F4">
            <w:pPr>
              <w:spacing w:line="240" w:lineRule="auto"/>
              <w:jc w:val="left"/>
              <w:rPr>
                <w:rFonts w:cs="Frankruhel"/>
                <w:sz w:val="24"/>
                <w:rtl/>
              </w:rPr>
            </w:pPr>
            <w:r>
              <w:rPr>
                <w:sz w:val="24"/>
                <w:rtl/>
              </w:rPr>
              <w:t>פלדת זיון</w:t>
            </w:r>
          </w:p>
        </w:tc>
        <w:tc>
          <w:tcPr>
            <w:tcW w:w="567" w:type="dxa"/>
          </w:tcPr>
          <w:p w14:paraId="2F5E139B" w14:textId="77777777" w:rsidR="006553F4" w:rsidRPr="006553F4" w:rsidRDefault="006553F4" w:rsidP="006553F4">
            <w:pPr>
              <w:spacing w:line="240" w:lineRule="auto"/>
              <w:jc w:val="left"/>
              <w:rPr>
                <w:rStyle w:val="Hyperlink"/>
                <w:rtl/>
              </w:rPr>
            </w:pPr>
            <w:hyperlink w:anchor="Seif66" w:tooltip="פלדת זיון" w:history="1">
              <w:r w:rsidRPr="006553F4">
                <w:rPr>
                  <w:rStyle w:val="Hyperlink"/>
                </w:rPr>
                <w:t>Go</w:t>
              </w:r>
            </w:hyperlink>
          </w:p>
        </w:tc>
        <w:tc>
          <w:tcPr>
            <w:tcW w:w="850" w:type="dxa"/>
          </w:tcPr>
          <w:p w14:paraId="4722F32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553F4" w:rsidRPr="006553F4" w14:paraId="5B5E1E6E" w14:textId="77777777" w:rsidTr="006553F4">
        <w:tblPrEx>
          <w:tblCellMar>
            <w:top w:w="0" w:type="dxa"/>
            <w:bottom w:w="0" w:type="dxa"/>
          </w:tblCellMar>
        </w:tblPrEx>
        <w:tc>
          <w:tcPr>
            <w:tcW w:w="1247" w:type="dxa"/>
          </w:tcPr>
          <w:p w14:paraId="0BA2896A" w14:textId="77777777" w:rsidR="006553F4" w:rsidRPr="006553F4" w:rsidRDefault="006553F4" w:rsidP="006553F4">
            <w:pPr>
              <w:spacing w:line="240" w:lineRule="auto"/>
              <w:jc w:val="left"/>
              <w:rPr>
                <w:rFonts w:cs="Frankruhel"/>
                <w:sz w:val="24"/>
                <w:rtl/>
              </w:rPr>
            </w:pPr>
            <w:r>
              <w:rPr>
                <w:sz w:val="24"/>
                <w:rtl/>
              </w:rPr>
              <w:t xml:space="preserve">סעיף 70 </w:t>
            </w:r>
          </w:p>
        </w:tc>
        <w:tc>
          <w:tcPr>
            <w:tcW w:w="5669" w:type="dxa"/>
          </w:tcPr>
          <w:p w14:paraId="757E4DA5" w14:textId="77777777" w:rsidR="006553F4" w:rsidRPr="006553F4" w:rsidRDefault="006553F4" w:rsidP="006553F4">
            <w:pPr>
              <w:spacing w:line="240" w:lineRule="auto"/>
              <w:jc w:val="left"/>
              <w:rPr>
                <w:rFonts w:cs="Frankruhel"/>
                <w:sz w:val="24"/>
                <w:rtl/>
              </w:rPr>
            </w:pPr>
            <w:r>
              <w:rPr>
                <w:sz w:val="24"/>
                <w:rtl/>
              </w:rPr>
              <w:t>דרישות תכן</w:t>
            </w:r>
          </w:p>
        </w:tc>
        <w:tc>
          <w:tcPr>
            <w:tcW w:w="567" w:type="dxa"/>
          </w:tcPr>
          <w:p w14:paraId="09759E3E" w14:textId="77777777" w:rsidR="006553F4" w:rsidRPr="006553F4" w:rsidRDefault="006553F4" w:rsidP="006553F4">
            <w:pPr>
              <w:spacing w:line="240" w:lineRule="auto"/>
              <w:jc w:val="left"/>
              <w:rPr>
                <w:rStyle w:val="Hyperlink"/>
                <w:rtl/>
              </w:rPr>
            </w:pPr>
            <w:hyperlink w:anchor="Seif67" w:tooltip="דרישות תכן" w:history="1">
              <w:r w:rsidRPr="006553F4">
                <w:rPr>
                  <w:rStyle w:val="Hyperlink"/>
                </w:rPr>
                <w:t>Go</w:t>
              </w:r>
            </w:hyperlink>
          </w:p>
        </w:tc>
        <w:tc>
          <w:tcPr>
            <w:tcW w:w="850" w:type="dxa"/>
          </w:tcPr>
          <w:p w14:paraId="0044683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553F4" w:rsidRPr="006553F4" w14:paraId="1D86FBD4" w14:textId="77777777" w:rsidTr="006553F4">
        <w:tblPrEx>
          <w:tblCellMar>
            <w:top w:w="0" w:type="dxa"/>
            <w:bottom w:w="0" w:type="dxa"/>
          </w:tblCellMar>
        </w:tblPrEx>
        <w:tc>
          <w:tcPr>
            <w:tcW w:w="1247" w:type="dxa"/>
          </w:tcPr>
          <w:p w14:paraId="44C23AC1" w14:textId="77777777" w:rsidR="006553F4" w:rsidRPr="006553F4" w:rsidRDefault="006553F4" w:rsidP="006553F4">
            <w:pPr>
              <w:spacing w:line="240" w:lineRule="auto"/>
              <w:jc w:val="left"/>
              <w:rPr>
                <w:rFonts w:cs="Frankruhel"/>
                <w:sz w:val="24"/>
                <w:rtl/>
              </w:rPr>
            </w:pPr>
            <w:r>
              <w:rPr>
                <w:sz w:val="24"/>
                <w:rtl/>
              </w:rPr>
              <w:t xml:space="preserve">סעיף 71 </w:t>
            </w:r>
          </w:p>
        </w:tc>
        <w:tc>
          <w:tcPr>
            <w:tcW w:w="5669" w:type="dxa"/>
          </w:tcPr>
          <w:p w14:paraId="6A54C957" w14:textId="77777777" w:rsidR="006553F4" w:rsidRPr="006553F4" w:rsidRDefault="006553F4" w:rsidP="006553F4">
            <w:pPr>
              <w:spacing w:line="240" w:lineRule="auto"/>
              <w:jc w:val="left"/>
              <w:rPr>
                <w:rFonts w:cs="Frankruhel"/>
                <w:sz w:val="24"/>
                <w:rtl/>
              </w:rPr>
            </w:pPr>
            <w:r>
              <w:rPr>
                <w:sz w:val="24"/>
                <w:rtl/>
              </w:rPr>
              <w:t>תרשים דוגמאות לפרטי ריתום</w:t>
            </w:r>
          </w:p>
        </w:tc>
        <w:tc>
          <w:tcPr>
            <w:tcW w:w="567" w:type="dxa"/>
          </w:tcPr>
          <w:p w14:paraId="51BCF688" w14:textId="77777777" w:rsidR="006553F4" w:rsidRPr="006553F4" w:rsidRDefault="006553F4" w:rsidP="006553F4">
            <w:pPr>
              <w:spacing w:line="240" w:lineRule="auto"/>
              <w:jc w:val="left"/>
              <w:rPr>
                <w:rStyle w:val="Hyperlink"/>
                <w:rtl/>
              </w:rPr>
            </w:pPr>
            <w:hyperlink w:anchor="Seif68" w:tooltip="תרשים דוגמאות לפרטי ריתום" w:history="1">
              <w:r w:rsidRPr="006553F4">
                <w:rPr>
                  <w:rStyle w:val="Hyperlink"/>
                </w:rPr>
                <w:t>Go</w:t>
              </w:r>
            </w:hyperlink>
          </w:p>
        </w:tc>
        <w:tc>
          <w:tcPr>
            <w:tcW w:w="850" w:type="dxa"/>
          </w:tcPr>
          <w:p w14:paraId="594A96C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553F4" w:rsidRPr="006553F4" w14:paraId="74AD6A4C" w14:textId="77777777" w:rsidTr="006553F4">
        <w:tblPrEx>
          <w:tblCellMar>
            <w:top w:w="0" w:type="dxa"/>
            <w:bottom w:w="0" w:type="dxa"/>
          </w:tblCellMar>
        </w:tblPrEx>
        <w:tc>
          <w:tcPr>
            <w:tcW w:w="1247" w:type="dxa"/>
          </w:tcPr>
          <w:p w14:paraId="5E77BBF2" w14:textId="77777777" w:rsidR="006553F4" w:rsidRPr="006553F4" w:rsidRDefault="006553F4" w:rsidP="006553F4">
            <w:pPr>
              <w:spacing w:line="240" w:lineRule="auto"/>
              <w:jc w:val="left"/>
              <w:rPr>
                <w:rFonts w:cs="Frankruhel"/>
                <w:sz w:val="24"/>
                <w:rtl/>
              </w:rPr>
            </w:pPr>
            <w:r>
              <w:rPr>
                <w:sz w:val="24"/>
                <w:rtl/>
              </w:rPr>
              <w:t xml:space="preserve">סעיף 72 </w:t>
            </w:r>
          </w:p>
        </w:tc>
        <w:tc>
          <w:tcPr>
            <w:tcW w:w="5669" w:type="dxa"/>
          </w:tcPr>
          <w:p w14:paraId="32721B24" w14:textId="77777777" w:rsidR="006553F4" w:rsidRPr="006553F4" w:rsidRDefault="006553F4" w:rsidP="006553F4">
            <w:pPr>
              <w:spacing w:line="240" w:lineRule="auto"/>
              <w:jc w:val="left"/>
              <w:rPr>
                <w:rFonts w:cs="Frankruhel"/>
                <w:sz w:val="24"/>
                <w:rtl/>
              </w:rPr>
            </w:pPr>
            <w:r>
              <w:rPr>
                <w:sz w:val="24"/>
                <w:rtl/>
              </w:rPr>
              <w:t>מידות מזעריות ועומסים נוספים</w:t>
            </w:r>
          </w:p>
        </w:tc>
        <w:tc>
          <w:tcPr>
            <w:tcW w:w="567" w:type="dxa"/>
          </w:tcPr>
          <w:p w14:paraId="5E8800F4" w14:textId="77777777" w:rsidR="006553F4" w:rsidRPr="006553F4" w:rsidRDefault="006553F4" w:rsidP="006553F4">
            <w:pPr>
              <w:spacing w:line="240" w:lineRule="auto"/>
              <w:jc w:val="left"/>
              <w:rPr>
                <w:rStyle w:val="Hyperlink"/>
                <w:rtl/>
              </w:rPr>
            </w:pPr>
            <w:hyperlink w:anchor="Seif69" w:tooltip="מידות מזעריות ועומסים נוספים" w:history="1">
              <w:r w:rsidRPr="006553F4">
                <w:rPr>
                  <w:rStyle w:val="Hyperlink"/>
                </w:rPr>
                <w:t>Go</w:t>
              </w:r>
            </w:hyperlink>
          </w:p>
        </w:tc>
        <w:tc>
          <w:tcPr>
            <w:tcW w:w="850" w:type="dxa"/>
          </w:tcPr>
          <w:p w14:paraId="2299786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553F4" w:rsidRPr="006553F4" w14:paraId="79994B43" w14:textId="77777777" w:rsidTr="006553F4">
        <w:tblPrEx>
          <w:tblCellMar>
            <w:top w:w="0" w:type="dxa"/>
            <w:bottom w:w="0" w:type="dxa"/>
          </w:tblCellMar>
        </w:tblPrEx>
        <w:tc>
          <w:tcPr>
            <w:tcW w:w="1247" w:type="dxa"/>
          </w:tcPr>
          <w:p w14:paraId="3BD3E61D" w14:textId="77777777" w:rsidR="006553F4" w:rsidRPr="006553F4" w:rsidRDefault="006553F4" w:rsidP="006553F4">
            <w:pPr>
              <w:spacing w:line="240" w:lineRule="auto"/>
              <w:jc w:val="left"/>
              <w:rPr>
                <w:rFonts w:cs="Frankruhel"/>
                <w:sz w:val="24"/>
                <w:rtl/>
              </w:rPr>
            </w:pPr>
            <w:r>
              <w:rPr>
                <w:sz w:val="24"/>
                <w:rtl/>
              </w:rPr>
              <w:t xml:space="preserve">סעיף 73 </w:t>
            </w:r>
          </w:p>
        </w:tc>
        <w:tc>
          <w:tcPr>
            <w:tcW w:w="5669" w:type="dxa"/>
          </w:tcPr>
          <w:p w14:paraId="4B2FADCB" w14:textId="77777777" w:rsidR="006553F4" w:rsidRPr="006553F4" w:rsidRDefault="006553F4" w:rsidP="006553F4">
            <w:pPr>
              <w:spacing w:line="240" w:lineRule="auto"/>
              <w:jc w:val="left"/>
              <w:rPr>
                <w:rFonts w:cs="Frankruhel"/>
                <w:sz w:val="24"/>
                <w:rtl/>
              </w:rPr>
            </w:pPr>
            <w:r>
              <w:rPr>
                <w:sz w:val="24"/>
                <w:rtl/>
              </w:rPr>
              <w:t>עובי מזערי לרכיבים משניים</w:t>
            </w:r>
          </w:p>
        </w:tc>
        <w:tc>
          <w:tcPr>
            <w:tcW w:w="567" w:type="dxa"/>
          </w:tcPr>
          <w:p w14:paraId="7F2B149E" w14:textId="77777777" w:rsidR="006553F4" w:rsidRPr="006553F4" w:rsidRDefault="006553F4" w:rsidP="006553F4">
            <w:pPr>
              <w:spacing w:line="240" w:lineRule="auto"/>
              <w:jc w:val="left"/>
              <w:rPr>
                <w:rStyle w:val="Hyperlink"/>
                <w:rtl/>
              </w:rPr>
            </w:pPr>
            <w:hyperlink w:anchor="Seif70" w:tooltip="עובי מזערי לרכיבים משניים" w:history="1">
              <w:r w:rsidRPr="006553F4">
                <w:rPr>
                  <w:rStyle w:val="Hyperlink"/>
                </w:rPr>
                <w:t>Go</w:t>
              </w:r>
            </w:hyperlink>
          </w:p>
        </w:tc>
        <w:tc>
          <w:tcPr>
            <w:tcW w:w="850" w:type="dxa"/>
          </w:tcPr>
          <w:p w14:paraId="32C2E35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553F4" w:rsidRPr="006553F4" w14:paraId="31312596" w14:textId="77777777" w:rsidTr="006553F4">
        <w:tblPrEx>
          <w:tblCellMar>
            <w:top w:w="0" w:type="dxa"/>
            <w:bottom w:w="0" w:type="dxa"/>
          </w:tblCellMar>
        </w:tblPrEx>
        <w:tc>
          <w:tcPr>
            <w:tcW w:w="1247" w:type="dxa"/>
          </w:tcPr>
          <w:p w14:paraId="08E93970" w14:textId="77777777" w:rsidR="006553F4" w:rsidRPr="006553F4" w:rsidRDefault="006553F4" w:rsidP="006553F4">
            <w:pPr>
              <w:spacing w:line="240" w:lineRule="auto"/>
              <w:jc w:val="left"/>
              <w:rPr>
                <w:rFonts w:cs="Frankruhel"/>
                <w:sz w:val="24"/>
                <w:rtl/>
              </w:rPr>
            </w:pPr>
            <w:r>
              <w:rPr>
                <w:sz w:val="24"/>
                <w:rtl/>
              </w:rPr>
              <w:lastRenderedPageBreak/>
              <w:t xml:space="preserve">סעיף 74 </w:t>
            </w:r>
          </w:p>
        </w:tc>
        <w:tc>
          <w:tcPr>
            <w:tcW w:w="5669" w:type="dxa"/>
          </w:tcPr>
          <w:p w14:paraId="764D26F8" w14:textId="77777777" w:rsidR="006553F4" w:rsidRPr="006553F4" w:rsidRDefault="006553F4" w:rsidP="006553F4">
            <w:pPr>
              <w:spacing w:line="240" w:lineRule="auto"/>
              <w:jc w:val="left"/>
              <w:rPr>
                <w:rFonts w:cs="Frankruhel"/>
                <w:sz w:val="24"/>
                <w:rtl/>
              </w:rPr>
            </w:pPr>
            <w:r>
              <w:rPr>
                <w:sz w:val="24"/>
                <w:rtl/>
              </w:rPr>
              <w:t>דרישות ביצוע</w:t>
            </w:r>
          </w:p>
        </w:tc>
        <w:tc>
          <w:tcPr>
            <w:tcW w:w="567" w:type="dxa"/>
          </w:tcPr>
          <w:p w14:paraId="08DCFB86" w14:textId="77777777" w:rsidR="006553F4" w:rsidRPr="006553F4" w:rsidRDefault="006553F4" w:rsidP="006553F4">
            <w:pPr>
              <w:spacing w:line="240" w:lineRule="auto"/>
              <w:jc w:val="left"/>
              <w:rPr>
                <w:rStyle w:val="Hyperlink"/>
                <w:rtl/>
              </w:rPr>
            </w:pPr>
            <w:hyperlink w:anchor="Seif71" w:tooltip="דרישות ביצוע" w:history="1">
              <w:r w:rsidRPr="006553F4">
                <w:rPr>
                  <w:rStyle w:val="Hyperlink"/>
                </w:rPr>
                <w:t>Go</w:t>
              </w:r>
            </w:hyperlink>
          </w:p>
        </w:tc>
        <w:tc>
          <w:tcPr>
            <w:tcW w:w="850" w:type="dxa"/>
          </w:tcPr>
          <w:p w14:paraId="20A9E7D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553F4" w:rsidRPr="006553F4" w14:paraId="287B8BA5" w14:textId="77777777" w:rsidTr="006553F4">
        <w:tblPrEx>
          <w:tblCellMar>
            <w:top w:w="0" w:type="dxa"/>
            <w:bottom w:w="0" w:type="dxa"/>
          </w:tblCellMar>
        </w:tblPrEx>
        <w:tc>
          <w:tcPr>
            <w:tcW w:w="1247" w:type="dxa"/>
          </w:tcPr>
          <w:p w14:paraId="457BC196" w14:textId="77777777" w:rsidR="006553F4" w:rsidRPr="006553F4" w:rsidRDefault="006553F4" w:rsidP="006553F4">
            <w:pPr>
              <w:spacing w:line="240" w:lineRule="auto"/>
              <w:jc w:val="left"/>
              <w:rPr>
                <w:rFonts w:cs="Frankruhel"/>
                <w:sz w:val="24"/>
                <w:rtl/>
              </w:rPr>
            </w:pPr>
            <w:r>
              <w:rPr>
                <w:sz w:val="24"/>
                <w:rtl/>
              </w:rPr>
              <w:t xml:space="preserve">סעיף 75 </w:t>
            </w:r>
          </w:p>
        </w:tc>
        <w:tc>
          <w:tcPr>
            <w:tcW w:w="5669" w:type="dxa"/>
          </w:tcPr>
          <w:p w14:paraId="37BE6605" w14:textId="77777777" w:rsidR="006553F4" w:rsidRPr="006553F4" w:rsidRDefault="006553F4" w:rsidP="006553F4">
            <w:pPr>
              <w:spacing w:line="240" w:lineRule="auto"/>
              <w:jc w:val="left"/>
              <w:rPr>
                <w:rFonts w:cs="Frankruhel"/>
                <w:sz w:val="24"/>
                <w:rtl/>
              </w:rPr>
            </w:pPr>
            <w:r>
              <w:rPr>
                <w:sz w:val="24"/>
                <w:rtl/>
              </w:rPr>
              <w:t>תרשים דוגמאות להפסקות יציקה</w:t>
            </w:r>
          </w:p>
        </w:tc>
        <w:tc>
          <w:tcPr>
            <w:tcW w:w="567" w:type="dxa"/>
          </w:tcPr>
          <w:p w14:paraId="1E5C8F15" w14:textId="77777777" w:rsidR="006553F4" w:rsidRPr="006553F4" w:rsidRDefault="006553F4" w:rsidP="006553F4">
            <w:pPr>
              <w:spacing w:line="240" w:lineRule="auto"/>
              <w:jc w:val="left"/>
              <w:rPr>
                <w:rStyle w:val="Hyperlink"/>
                <w:rtl/>
              </w:rPr>
            </w:pPr>
            <w:hyperlink w:anchor="Seif72" w:tooltip="תרשים דוגמאות להפסקות יציקה" w:history="1">
              <w:r w:rsidRPr="006553F4">
                <w:rPr>
                  <w:rStyle w:val="Hyperlink"/>
                </w:rPr>
                <w:t>Go</w:t>
              </w:r>
            </w:hyperlink>
          </w:p>
        </w:tc>
        <w:tc>
          <w:tcPr>
            <w:tcW w:w="850" w:type="dxa"/>
          </w:tcPr>
          <w:p w14:paraId="5FE9D41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7F313768" w14:textId="77777777" w:rsidTr="006553F4">
        <w:tblPrEx>
          <w:tblCellMar>
            <w:top w:w="0" w:type="dxa"/>
            <w:bottom w:w="0" w:type="dxa"/>
          </w:tblCellMar>
        </w:tblPrEx>
        <w:tc>
          <w:tcPr>
            <w:tcW w:w="1247" w:type="dxa"/>
          </w:tcPr>
          <w:p w14:paraId="26A8FF60" w14:textId="77777777" w:rsidR="006553F4" w:rsidRPr="006553F4" w:rsidRDefault="006553F4" w:rsidP="006553F4">
            <w:pPr>
              <w:spacing w:line="240" w:lineRule="auto"/>
              <w:jc w:val="left"/>
              <w:rPr>
                <w:rFonts w:cs="Frankruhel"/>
                <w:sz w:val="24"/>
                <w:rtl/>
              </w:rPr>
            </w:pPr>
          </w:p>
        </w:tc>
        <w:tc>
          <w:tcPr>
            <w:tcW w:w="5669" w:type="dxa"/>
          </w:tcPr>
          <w:p w14:paraId="3C59D5D3" w14:textId="77777777" w:rsidR="006553F4" w:rsidRPr="006553F4" w:rsidRDefault="006553F4" w:rsidP="006553F4">
            <w:pPr>
              <w:spacing w:line="240" w:lineRule="auto"/>
              <w:jc w:val="left"/>
              <w:rPr>
                <w:rFonts w:cs="Frankruhel"/>
                <w:sz w:val="24"/>
                <w:rtl/>
              </w:rPr>
            </w:pPr>
            <w:r>
              <w:rPr>
                <w:sz w:val="24"/>
                <w:rtl/>
              </w:rPr>
              <w:t>סימן ב' – שכבות מגן</w:t>
            </w:r>
          </w:p>
        </w:tc>
        <w:tc>
          <w:tcPr>
            <w:tcW w:w="567" w:type="dxa"/>
          </w:tcPr>
          <w:p w14:paraId="5D6CD239" w14:textId="77777777" w:rsidR="006553F4" w:rsidRPr="006553F4" w:rsidRDefault="006553F4" w:rsidP="006553F4">
            <w:pPr>
              <w:spacing w:line="240" w:lineRule="auto"/>
              <w:jc w:val="left"/>
              <w:rPr>
                <w:rStyle w:val="Hyperlink"/>
                <w:rtl/>
              </w:rPr>
            </w:pPr>
            <w:hyperlink w:anchor="hed212" w:tooltip="סימן ב – שכבות מגן" w:history="1">
              <w:r w:rsidRPr="006553F4">
                <w:rPr>
                  <w:rStyle w:val="Hyperlink"/>
                </w:rPr>
                <w:t>Go</w:t>
              </w:r>
            </w:hyperlink>
          </w:p>
        </w:tc>
        <w:tc>
          <w:tcPr>
            <w:tcW w:w="850" w:type="dxa"/>
          </w:tcPr>
          <w:p w14:paraId="32C9B4F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1A5D7126" w14:textId="77777777" w:rsidTr="006553F4">
        <w:tblPrEx>
          <w:tblCellMar>
            <w:top w:w="0" w:type="dxa"/>
            <w:bottom w:w="0" w:type="dxa"/>
          </w:tblCellMar>
        </w:tblPrEx>
        <w:tc>
          <w:tcPr>
            <w:tcW w:w="1247" w:type="dxa"/>
          </w:tcPr>
          <w:p w14:paraId="1E278765" w14:textId="77777777" w:rsidR="006553F4" w:rsidRPr="006553F4" w:rsidRDefault="006553F4" w:rsidP="006553F4">
            <w:pPr>
              <w:spacing w:line="240" w:lineRule="auto"/>
              <w:jc w:val="left"/>
              <w:rPr>
                <w:rFonts w:cs="Frankruhel"/>
                <w:sz w:val="24"/>
                <w:rtl/>
              </w:rPr>
            </w:pPr>
            <w:r>
              <w:rPr>
                <w:sz w:val="24"/>
                <w:rtl/>
              </w:rPr>
              <w:t xml:space="preserve">סעיף 76 </w:t>
            </w:r>
          </w:p>
        </w:tc>
        <w:tc>
          <w:tcPr>
            <w:tcW w:w="5669" w:type="dxa"/>
          </w:tcPr>
          <w:p w14:paraId="6D81F5D8" w14:textId="77777777" w:rsidR="006553F4" w:rsidRPr="006553F4" w:rsidRDefault="006553F4" w:rsidP="006553F4">
            <w:pPr>
              <w:spacing w:line="240" w:lineRule="auto"/>
              <w:jc w:val="left"/>
              <w:rPr>
                <w:rFonts w:cs="Frankruhel"/>
                <w:sz w:val="24"/>
                <w:rtl/>
              </w:rPr>
            </w:pPr>
            <w:r>
              <w:rPr>
                <w:sz w:val="24"/>
                <w:rtl/>
              </w:rPr>
              <w:t>שכב"ל</w:t>
            </w:r>
          </w:p>
        </w:tc>
        <w:tc>
          <w:tcPr>
            <w:tcW w:w="567" w:type="dxa"/>
          </w:tcPr>
          <w:p w14:paraId="2DC15C9A" w14:textId="77777777" w:rsidR="006553F4" w:rsidRPr="006553F4" w:rsidRDefault="006553F4" w:rsidP="006553F4">
            <w:pPr>
              <w:spacing w:line="240" w:lineRule="auto"/>
              <w:jc w:val="left"/>
              <w:rPr>
                <w:rStyle w:val="Hyperlink"/>
                <w:rtl/>
              </w:rPr>
            </w:pPr>
            <w:hyperlink w:anchor="Seif73" w:tooltip="שכבל" w:history="1">
              <w:r w:rsidRPr="006553F4">
                <w:rPr>
                  <w:rStyle w:val="Hyperlink"/>
                </w:rPr>
                <w:t>Go</w:t>
              </w:r>
            </w:hyperlink>
          </w:p>
        </w:tc>
        <w:tc>
          <w:tcPr>
            <w:tcW w:w="850" w:type="dxa"/>
          </w:tcPr>
          <w:p w14:paraId="6E0A409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273B97B7" w14:textId="77777777" w:rsidTr="006553F4">
        <w:tblPrEx>
          <w:tblCellMar>
            <w:top w:w="0" w:type="dxa"/>
            <w:bottom w:w="0" w:type="dxa"/>
          </w:tblCellMar>
        </w:tblPrEx>
        <w:tc>
          <w:tcPr>
            <w:tcW w:w="1247" w:type="dxa"/>
          </w:tcPr>
          <w:p w14:paraId="0DCA7595" w14:textId="77777777" w:rsidR="006553F4" w:rsidRPr="006553F4" w:rsidRDefault="006553F4" w:rsidP="006553F4">
            <w:pPr>
              <w:spacing w:line="240" w:lineRule="auto"/>
              <w:jc w:val="left"/>
              <w:rPr>
                <w:rFonts w:cs="Frankruhel"/>
                <w:sz w:val="24"/>
                <w:rtl/>
              </w:rPr>
            </w:pPr>
            <w:r>
              <w:rPr>
                <w:sz w:val="24"/>
                <w:rtl/>
              </w:rPr>
              <w:t xml:space="preserve">סעיף 77 </w:t>
            </w:r>
          </w:p>
        </w:tc>
        <w:tc>
          <w:tcPr>
            <w:tcW w:w="5669" w:type="dxa"/>
          </w:tcPr>
          <w:p w14:paraId="2B0D8024" w14:textId="77777777" w:rsidR="006553F4" w:rsidRPr="006553F4" w:rsidRDefault="006553F4" w:rsidP="006553F4">
            <w:pPr>
              <w:spacing w:line="240" w:lineRule="auto"/>
              <w:jc w:val="left"/>
              <w:rPr>
                <w:rFonts w:cs="Frankruhel"/>
                <w:sz w:val="24"/>
                <w:rtl/>
              </w:rPr>
            </w:pPr>
            <w:r>
              <w:rPr>
                <w:sz w:val="24"/>
                <w:rtl/>
              </w:rPr>
              <w:t>שכפ"ץ</w:t>
            </w:r>
          </w:p>
        </w:tc>
        <w:tc>
          <w:tcPr>
            <w:tcW w:w="567" w:type="dxa"/>
          </w:tcPr>
          <w:p w14:paraId="3FF9A298" w14:textId="77777777" w:rsidR="006553F4" w:rsidRPr="006553F4" w:rsidRDefault="006553F4" w:rsidP="006553F4">
            <w:pPr>
              <w:spacing w:line="240" w:lineRule="auto"/>
              <w:jc w:val="left"/>
              <w:rPr>
                <w:rStyle w:val="Hyperlink"/>
                <w:rtl/>
              </w:rPr>
            </w:pPr>
            <w:hyperlink w:anchor="Seif74" w:tooltip="שכפץ" w:history="1">
              <w:r w:rsidRPr="006553F4">
                <w:rPr>
                  <w:rStyle w:val="Hyperlink"/>
                </w:rPr>
                <w:t>Go</w:t>
              </w:r>
            </w:hyperlink>
          </w:p>
        </w:tc>
        <w:tc>
          <w:tcPr>
            <w:tcW w:w="850" w:type="dxa"/>
          </w:tcPr>
          <w:p w14:paraId="66DF7FE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6EB206BF" w14:textId="77777777" w:rsidTr="006553F4">
        <w:tblPrEx>
          <w:tblCellMar>
            <w:top w:w="0" w:type="dxa"/>
            <w:bottom w:w="0" w:type="dxa"/>
          </w:tblCellMar>
        </w:tblPrEx>
        <w:tc>
          <w:tcPr>
            <w:tcW w:w="1247" w:type="dxa"/>
          </w:tcPr>
          <w:p w14:paraId="3438218C" w14:textId="77777777" w:rsidR="006553F4" w:rsidRPr="006553F4" w:rsidRDefault="006553F4" w:rsidP="006553F4">
            <w:pPr>
              <w:spacing w:line="240" w:lineRule="auto"/>
              <w:jc w:val="left"/>
              <w:rPr>
                <w:rFonts w:cs="Frankruhel"/>
                <w:sz w:val="24"/>
                <w:rtl/>
              </w:rPr>
            </w:pPr>
            <w:r>
              <w:rPr>
                <w:sz w:val="24"/>
                <w:rtl/>
              </w:rPr>
              <w:t xml:space="preserve">סעיף 78 </w:t>
            </w:r>
          </w:p>
        </w:tc>
        <w:tc>
          <w:tcPr>
            <w:tcW w:w="5669" w:type="dxa"/>
          </w:tcPr>
          <w:p w14:paraId="686BB812" w14:textId="77777777" w:rsidR="006553F4" w:rsidRPr="006553F4" w:rsidRDefault="006553F4" w:rsidP="006553F4">
            <w:pPr>
              <w:spacing w:line="240" w:lineRule="auto"/>
              <w:jc w:val="left"/>
              <w:rPr>
                <w:rFonts w:cs="Frankruhel"/>
                <w:sz w:val="24"/>
                <w:rtl/>
              </w:rPr>
            </w:pPr>
            <w:r>
              <w:rPr>
                <w:sz w:val="24"/>
                <w:rtl/>
              </w:rPr>
              <w:t>דרישות תכן לשכב"ל במקלט ק1</w:t>
            </w:r>
          </w:p>
        </w:tc>
        <w:tc>
          <w:tcPr>
            <w:tcW w:w="567" w:type="dxa"/>
          </w:tcPr>
          <w:p w14:paraId="07817DEF" w14:textId="77777777" w:rsidR="006553F4" w:rsidRPr="006553F4" w:rsidRDefault="006553F4" w:rsidP="006553F4">
            <w:pPr>
              <w:spacing w:line="240" w:lineRule="auto"/>
              <w:jc w:val="left"/>
              <w:rPr>
                <w:rStyle w:val="Hyperlink"/>
                <w:rtl/>
              </w:rPr>
            </w:pPr>
            <w:hyperlink w:anchor="Seif75" w:tooltip="דרישות תכן לשכבל במקלט ק1" w:history="1">
              <w:r w:rsidRPr="006553F4">
                <w:rPr>
                  <w:rStyle w:val="Hyperlink"/>
                </w:rPr>
                <w:t>Go</w:t>
              </w:r>
            </w:hyperlink>
          </w:p>
        </w:tc>
        <w:tc>
          <w:tcPr>
            <w:tcW w:w="850" w:type="dxa"/>
          </w:tcPr>
          <w:p w14:paraId="0DC8E2D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1E34FF59" w14:textId="77777777" w:rsidTr="006553F4">
        <w:tblPrEx>
          <w:tblCellMar>
            <w:top w:w="0" w:type="dxa"/>
            <w:bottom w:w="0" w:type="dxa"/>
          </w:tblCellMar>
        </w:tblPrEx>
        <w:tc>
          <w:tcPr>
            <w:tcW w:w="1247" w:type="dxa"/>
          </w:tcPr>
          <w:p w14:paraId="3EB9CEA3" w14:textId="77777777" w:rsidR="006553F4" w:rsidRPr="006553F4" w:rsidRDefault="006553F4" w:rsidP="006553F4">
            <w:pPr>
              <w:spacing w:line="240" w:lineRule="auto"/>
              <w:jc w:val="left"/>
              <w:rPr>
                <w:rFonts w:cs="Frankruhel"/>
                <w:sz w:val="24"/>
                <w:rtl/>
              </w:rPr>
            </w:pPr>
            <w:r>
              <w:rPr>
                <w:sz w:val="24"/>
                <w:rtl/>
              </w:rPr>
              <w:t xml:space="preserve">סעיף 79 </w:t>
            </w:r>
          </w:p>
        </w:tc>
        <w:tc>
          <w:tcPr>
            <w:tcW w:w="5669" w:type="dxa"/>
          </w:tcPr>
          <w:p w14:paraId="793929CA" w14:textId="77777777" w:rsidR="006553F4" w:rsidRPr="006553F4" w:rsidRDefault="006553F4" w:rsidP="006553F4">
            <w:pPr>
              <w:spacing w:line="240" w:lineRule="auto"/>
              <w:jc w:val="left"/>
              <w:rPr>
                <w:rFonts w:cs="Frankruhel"/>
                <w:sz w:val="24"/>
                <w:rtl/>
              </w:rPr>
            </w:pPr>
            <w:r>
              <w:rPr>
                <w:sz w:val="24"/>
                <w:rtl/>
              </w:rPr>
              <w:t>דרישות תכן לשכב"ל במקלט ק2</w:t>
            </w:r>
          </w:p>
        </w:tc>
        <w:tc>
          <w:tcPr>
            <w:tcW w:w="567" w:type="dxa"/>
          </w:tcPr>
          <w:p w14:paraId="21051DC6" w14:textId="77777777" w:rsidR="006553F4" w:rsidRPr="006553F4" w:rsidRDefault="006553F4" w:rsidP="006553F4">
            <w:pPr>
              <w:spacing w:line="240" w:lineRule="auto"/>
              <w:jc w:val="left"/>
              <w:rPr>
                <w:rStyle w:val="Hyperlink"/>
                <w:rtl/>
              </w:rPr>
            </w:pPr>
            <w:hyperlink w:anchor="Seif76" w:tooltip="דרישות תכן לשכבל במקלט ק2" w:history="1">
              <w:r w:rsidRPr="006553F4">
                <w:rPr>
                  <w:rStyle w:val="Hyperlink"/>
                </w:rPr>
                <w:t>Go</w:t>
              </w:r>
            </w:hyperlink>
          </w:p>
        </w:tc>
        <w:tc>
          <w:tcPr>
            <w:tcW w:w="850" w:type="dxa"/>
          </w:tcPr>
          <w:p w14:paraId="5C54044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553F4" w:rsidRPr="006553F4" w14:paraId="550873DC" w14:textId="77777777" w:rsidTr="006553F4">
        <w:tblPrEx>
          <w:tblCellMar>
            <w:top w:w="0" w:type="dxa"/>
            <w:bottom w:w="0" w:type="dxa"/>
          </w:tblCellMar>
        </w:tblPrEx>
        <w:tc>
          <w:tcPr>
            <w:tcW w:w="1247" w:type="dxa"/>
          </w:tcPr>
          <w:p w14:paraId="7234ADDB" w14:textId="77777777" w:rsidR="006553F4" w:rsidRPr="006553F4" w:rsidRDefault="006553F4" w:rsidP="006553F4">
            <w:pPr>
              <w:spacing w:line="240" w:lineRule="auto"/>
              <w:jc w:val="left"/>
              <w:rPr>
                <w:rFonts w:cs="Frankruhel"/>
                <w:sz w:val="24"/>
                <w:rtl/>
              </w:rPr>
            </w:pPr>
            <w:r>
              <w:rPr>
                <w:sz w:val="24"/>
                <w:rtl/>
              </w:rPr>
              <w:t xml:space="preserve">סעיף 80 </w:t>
            </w:r>
          </w:p>
        </w:tc>
        <w:tc>
          <w:tcPr>
            <w:tcW w:w="5669" w:type="dxa"/>
          </w:tcPr>
          <w:p w14:paraId="69FE910F" w14:textId="77777777" w:rsidR="006553F4" w:rsidRPr="006553F4" w:rsidRDefault="006553F4" w:rsidP="006553F4">
            <w:pPr>
              <w:spacing w:line="240" w:lineRule="auto"/>
              <w:jc w:val="left"/>
              <w:rPr>
                <w:rFonts w:cs="Frankruhel"/>
                <w:sz w:val="24"/>
                <w:rtl/>
              </w:rPr>
            </w:pPr>
            <w:r>
              <w:rPr>
                <w:sz w:val="24"/>
                <w:rtl/>
              </w:rPr>
              <w:t>דרישות תכן לשכפ"ץ</w:t>
            </w:r>
          </w:p>
        </w:tc>
        <w:tc>
          <w:tcPr>
            <w:tcW w:w="567" w:type="dxa"/>
          </w:tcPr>
          <w:p w14:paraId="660FD8DE" w14:textId="77777777" w:rsidR="006553F4" w:rsidRPr="006553F4" w:rsidRDefault="006553F4" w:rsidP="006553F4">
            <w:pPr>
              <w:spacing w:line="240" w:lineRule="auto"/>
              <w:jc w:val="left"/>
              <w:rPr>
                <w:rStyle w:val="Hyperlink"/>
                <w:rtl/>
              </w:rPr>
            </w:pPr>
            <w:hyperlink w:anchor="Seif77" w:tooltip="דרישות תכן לשכפץ" w:history="1">
              <w:r w:rsidRPr="006553F4">
                <w:rPr>
                  <w:rStyle w:val="Hyperlink"/>
                </w:rPr>
                <w:t>Go</w:t>
              </w:r>
            </w:hyperlink>
          </w:p>
        </w:tc>
        <w:tc>
          <w:tcPr>
            <w:tcW w:w="850" w:type="dxa"/>
          </w:tcPr>
          <w:p w14:paraId="08FFB67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553F4" w:rsidRPr="006553F4" w14:paraId="4D9BCC68" w14:textId="77777777" w:rsidTr="006553F4">
        <w:tblPrEx>
          <w:tblCellMar>
            <w:top w:w="0" w:type="dxa"/>
            <w:bottom w:w="0" w:type="dxa"/>
          </w:tblCellMar>
        </w:tblPrEx>
        <w:tc>
          <w:tcPr>
            <w:tcW w:w="1247" w:type="dxa"/>
          </w:tcPr>
          <w:p w14:paraId="40519D55" w14:textId="77777777" w:rsidR="006553F4" w:rsidRPr="006553F4" w:rsidRDefault="006553F4" w:rsidP="006553F4">
            <w:pPr>
              <w:spacing w:line="240" w:lineRule="auto"/>
              <w:jc w:val="left"/>
              <w:rPr>
                <w:rFonts w:cs="Frankruhel"/>
                <w:sz w:val="24"/>
                <w:rtl/>
              </w:rPr>
            </w:pPr>
            <w:r>
              <w:rPr>
                <w:sz w:val="24"/>
                <w:rtl/>
              </w:rPr>
              <w:t xml:space="preserve">סעיף 81 </w:t>
            </w:r>
          </w:p>
        </w:tc>
        <w:tc>
          <w:tcPr>
            <w:tcW w:w="5669" w:type="dxa"/>
          </w:tcPr>
          <w:p w14:paraId="160D9AA0" w14:textId="77777777" w:rsidR="006553F4" w:rsidRPr="006553F4" w:rsidRDefault="006553F4" w:rsidP="006553F4">
            <w:pPr>
              <w:spacing w:line="240" w:lineRule="auto"/>
              <w:jc w:val="left"/>
              <w:rPr>
                <w:rFonts w:cs="Frankruhel"/>
                <w:sz w:val="24"/>
                <w:rtl/>
              </w:rPr>
            </w:pPr>
            <w:r>
              <w:rPr>
                <w:sz w:val="24"/>
                <w:rtl/>
              </w:rPr>
              <w:t>תרשים דוגמאות לשכבות מגן</w:t>
            </w:r>
          </w:p>
        </w:tc>
        <w:tc>
          <w:tcPr>
            <w:tcW w:w="567" w:type="dxa"/>
          </w:tcPr>
          <w:p w14:paraId="22F1B050" w14:textId="77777777" w:rsidR="006553F4" w:rsidRPr="006553F4" w:rsidRDefault="006553F4" w:rsidP="006553F4">
            <w:pPr>
              <w:spacing w:line="240" w:lineRule="auto"/>
              <w:jc w:val="left"/>
              <w:rPr>
                <w:rStyle w:val="Hyperlink"/>
                <w:rtl/>
              </w:rPr>
            </w:pPr>
            <w:hyperlink w:anchor="Seif78" w:tooltip="תרשים דוגמאות לשכבות מגן" w:history="1">
              <w:r w:rsidRPr="006553F4">
                <w:rPr>
                  <w:rStyle w:val="Hyperlink"/>
                </w:rPr>
                <w:t>Go</w:t>
              </w:r>
            </w:hyperlink>
          </w:p>
        </w:tc>
        <w:tc>
          <w:tcPr>
            <w:tcW w:w="850" w:type="dxa"/>
          </w:tcPr>
          <w:p w14:paraId="2D05ABC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7E3740AB" w14:textId="77777777" w:rsidTr="006553F4">
        <w:tblPrEx>
          <w:tblCellMar>
            <w:top w:w="0" w:type="dxa"/>
            <w:bottom w:w="0" w:type="dxa"/>
          </w:tblCellMar>
        </w:tblPrEx>
        <w:tc>
          <w:tcPr>
            <w:tcW w:w="1247" w:type="dxa"/>
          </w:tcPr>
          <w:p w14:paraId="6CFD86D3" w14:textId="77777777" w:rsidR="006553F4" w:rsidRPr="006553F4" w:rsidRDefault="006553F4" w:rsidP="006553F4">
            <w:pPr>
              <w:spacing w:line="240" w:lineRule="auto"/>
              <w:jc w:val="left"/>
              <w:rPr>
                <w:rFonts w:cs="Frankruhel"/>
                <w:sz w:val="24"/>
                <w:rtl/>
              </w:rPr>
            </w:pPr>
          </w:p>
        </w:tc>
        <w:tc>
          <w:tcPr>
            <w:tcW w:w="5669" w:type="dxa"/>
          </w:tcPr>
          <w:p w14:paraId="552A2CB6" w14:textId="77777777" w:rsidR="006553F4" w:rsidRPr="006553F4" w:rsidRDefault="006553F4" w:rsidP="006553F4">
            <w:pPr>
              <w:spacing w:line="240" w:lineRule="auto"/>
              <w:jc w:val="left"/>
              <w:rPr>
                <w:rFonts w:cs="Frankruhel"/>
                <w:sz w:val="24"/>
                <w:rtl/>
              </w:rPr>
            </w:pPr>
            <w:r>
              <w:rPr>
                <w:sz w:val="24"/>
                <w:rtl/>
              </w:rPr>
              <w:t>פרק ג' – איוורור וסינון</w:t>
            </w:r>
          </w:p>
        </w:tc>
        <w:tc>
          <w:tcPr>
            <w:tcW w:w="567" w:type="dxa"/>
          </w:tcPr>
          <w:p w14:paraId="4E0216DC" w14:textId="77777777" w:rsidR="006553F4" w:rsidRPr="006553F4" w:rsidRDefault="006553F4" w:rsidP="006553F4">
            <w:pPr>
              <w:spacing w:line="240" w:lineRule="auto"/>
              <w:jc w:val="left"/>
              <w:rPr>
                <w:rStyle w:val="Hyperlink"/>
                <w:rtl/>
              </w:rPr>
            </w:pPr>
            <w:hyperlink w:anchor="med4" w:tooltip="פרק ג – איוורור וסינון" w:history="1">
              <w:r w:rsidRPr="006553F4">
                <w:rPr>
                  <w:rStyle w:val="Hyperlink"/>
                </w:rPr>
                <w:t>Go</w:t>
              </w:r>
            </w:hyperlink>
          </w:p>
        </w:tc>
        <w:tc>
          <w:tcPr>
            <w:tcW w:w="850" w:type="dxa"/>
          </w:tcPr>
          <w:p w14:paraId="4133E07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2E1324BC" w14:textId="77777777" w:rsidTr="006553F4">
        <w:tblPrEx>
          <w:tblCellMar>
            <w:top w:w="0" w:type="dxa"/>
            <w:bottom w:w="0" w:type="dxa"/>
          </w:tblCellMar>
        </w:tblPrEx>
        <w:tc>
          <w:tcPr>
            <w:tcW w:w="1247" w:type="dxa"/>
          </w:tcPr>
          <w:p w14:paraId="28B8E199" w14:textId="77777777" w:rsidR="006553F4" w:rsidRPr="006553F4" w:rsidRDefault="006553F4" w:rsidP="006553F4">
            <w:pPr>
              <w:spacing w:line="240" w:lineRule="auto"/>
              <w:jc w:val="left"/>
              <w:rPr>
                <w:rFonts w:cs="Frankruhel"/>
                <w:sz w:val="24"/>
                <w:rtl/>
              </w:rPr>
            </w:pPr>
            <w:r>
              <w:rPr>
                <w:sz w:val="24"/>
                <w:rtl/>
              </w:rPr>
              <w:t xml:space="preserve">סעיף 82 </w:t>
            </w:r>
          </w:p>
        </w:tc>
        <w:tc>
          <w:tcPr>
            <w:tcW w:w="5669" w:type="dxa"/>
          </w:tcPr>
          <w:p w14:paraId="57B37FA0" w14:textId="77777777" w:rsidR="006553F4" w:rsidRPr="006553F4" w:rsidRDefault="006553F4" w:rsidP="006553F4">
            <w:pPr>
              <w:spacing w:line="240" w:lineRule="auto"/>
              <w:jc w:val="left"/>
              <w:rPr>
                <w:rFonts w:cs="Frankruhel"/>
                <w:sz w:val="24"/>
                <w:rtl/>
              </w:rPr>
            </w:pPr>
            <w:r>
              <w:rPr>
                <w:sz w:val="24"/>
                <w:rtl/>
              </w:rPr>
              <w:t>האיוורור בהתאם למצבי שהייה</w:t>
            </w:r>
          </w:p>
        </w:tc>
        <w:tc>
          <w:tcPr>
            <w:tcW w:w="567" w:type="dxa"/>
          </w:tcPr>
          <w:p w14:paraId="1C33FD30" w14:textId="77777777" w:rsidR="006553F4" w:rsidRPr="006553F4" w:rsidRDefault="006553F4" w:rsidP="006553F4">
            <w:pPr>
              <w:spacing w:line="240" w:lineRule="auto"/>
              <w:jc w:val="left"/>
              <w:rPr>
                <w:rStyle w:val="Hyperlink"/>
                <w:rtl/>
              </w:rPr>
            </w:pPr>
            <w:hyperlink w:anchor="Seif79" w:tooltip="האיוורור בהתאם למצבי שהייה" w:history="1">
              <w:r w:rsidRPr="006553F4">
                <w:rPr>
                  <w:rStyle w:val="Hyperlink"/>
                </w:rPr>
                <w:t>Go</w:t>
              </w:r>
            </w:hyperlink>
          </w:p>
        </w:tc>
        <w:tc>
          <w:tcPr>
            <w:tcW w:w="850" w:type="dxa"/>
          </w:tcPr>
          <w:p w14:paraId="1184C8A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13FEB94A" w14:textId="77777777" w:rsidTr="006553F4">
        <w:tblPrEx>
          <w:tblCellMar>
            <w:top w:w="0" w:type="dxa"/>
            <w:bottom w:w="0" w:type="dxa"/>
          </w:tblCellMar>
        </w:tblPrEx>
        <w:tc>
          <w:tcPr>
            <w:tcW w:w="1247" w:type="dxa"/>
          </w:tcPr>
          <w:p w14:paraId="2F750741" w14:textId="77777777" w:rsidR="006553F4" w:rsidRPr="006553F4" w:rsidRDefault="006553F4" w:rsidP="006553F4">
            <w:pPr>
              <w:spacing w:line="240" w:lineRule="auto"/>
              <w:jc w:val="left"/>
              <w:rPr>
                <w:rFonts w:cs="Frankruhel"/>
                <w:sz w:val="24"/>
                <w:rtl/>
              </w:rPr>
            </w:pPr>
            <w:r>
              <w:rPr>
                <w:sz w:val="24"/>
                <w:rtl/>
              </w:rPr>
              <w:t xml:space="preserve">סעיף 83 </w:t>
            </w:r>
          </w:p>
        </w:tc>
        <w:tc>
          <w:tcPr>
            <w:tcW w:w="5669" w:type="dxa"/>
          </w:tcPr>
          <w:p w14:paraId="37A422FA" w14:textId="77777777" w:rsidR="006553F4" w:rsidRPr="006553F4" w:rsidRDefault="006553F4" w:rsidP="006553F4">
            <w:pPr>
              <w:spacing w:line="240" w:lineRule="auto"/>
              <w:jc w:val="left"/>
              <w:rPr>
                <w:rFonts w:cs="Frankruhel"/>
                <w:sz w:val="24"/>
                <w:rtl/>
              </w:rPr>
            </w:pPr>
            <w:r>
              <w:rPr>
                <w:sz w:val="24"/>
                <w:rtl/>
              </w:rPr>
              <w:t>איוורור טבעי</w:t>
            </w:r>
          </w:p>
        </w:tc>
        <w:tc>
          <w:tcPr>
            <w:tcW w:w="567" w:type="dxa"/>
          </w:tcPr>
          <w:p w14:paraId="2EDEACE9" w14:textId="77777777" w:rsidR="006553F4" w:rsidRPr="006553F4" w:rsidRDefault="006553F4" w:rsidP="006553F4">
            <w:pPr>
              <w:spacing w:line="240" w:lineRule="auto"/>
              <w:jc w:val="left"/>
              <w:rPr>
                <w:rStyle w:val="Hyperlink"/>
                <w:rtl/>
              </w:rPr>
            </w:pPr>
            <w:hyperlink w:anchor="Seif80" w:tooltip="איוורור טבעי" w:history="1">
              <w:r w:rsidRPr="006553F4">
                <w:rPr>
                  <w:rStyle w:val="Hyperlink"/>
                </w:rPr>
                <w:t>Go</w:t>
              </w:r>
            </w:hyperlink>
          </w:p>
        </w:tc>
        <w:tc>
          <w:tcPr>
            <w:tcW w:w="850" w:type="dxa"/>
          </w:tcPr>
          <w:p w14:paraId="2F9C233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1A3497F7" w14:textId="77777777" w:rsidTr="006553F4">
        <w:tblPrEx>
          <w:tblCellMar>
            <w:top w:w="0" w:type="dxa"/>
            <w:bottom w:w="0" w:type="dxa"/>
          </w:tblCellMar>
        </w:tblPrEx>
        <w:tc>
          <w:tcPr>
            <w:tcW w:w="1247" w:type="dxa"/>
          </w:tcPr>
          <w:p w14:paraId="2E16FEFC" w14:textId="77777777" w:rsidR="006553F4" w:rsidRPr="006553F4" w:rsidRDefault="006553F4" w:rsidP="006553F4">
            <w:pPr>
              <w:spacing w:line="240" w:lineRule="auto"/>
              <w:jc w:val="left"/>
              <w:rPr>
                <w:rFonts w:cs="Frankruhel"/>
                <w:sz w:val="24"/>
                <w:rtl/>
              </w:rPr>
            </w:pPr>
            <w:r>
              <w:rPr>
                <w:sz w:val="24"/>
                <w:rtl/>
              </w:rPr>
              <w:t xml:space="preserve">סעיף 84 </w:t>
            </w:r>
          </w:p>
        </w:tc>
        <w:tc>
          <w:tcPr>
            <w:tcW w:w="5669" w:type="dxa"/>
          </w:tcPr>
          <w:p w14:paraId="4340DEBE" w14:textId="77777777" w:rsidR="006553F4" w:rsidRPr="006553F4" w:rsidRDefault="006553F4" w:rsidP="006553F4">
            <w:pPr>
              <w:spacing w:line="240" w:lineRule="auto"/>
              <w:jc w:val="left"/>
              <w:rPr>
                <w:rFonts w:cs="Frankruhel"/>
                <w:sz w:val="24"/>
                <w:rtl/>
              </w:rPr>
            </w:pPr>
            <w:r>
              <w:rPr>
                <w:sz w:val="24"/>
                <w:rtl/>
              </w:rPr>
              <w:t>התקנת רכיבי מערכת אוורור וסינון</w:t>
            </w:r>
          </w:p>
        </w:tc>
        <w:tc>
          <w:tcPr>
            <w:tcW w:w="567" w:type="dxa"/>
          </w:tcPr>
          <w:p w14:paraId="2AADE6A8" w14:textId="77777777" w:rsidR="006553F4" w:rsidRPr="006553F4" w:rsidRDefault="006553F4" w:rsidP="006553F4">
            <w:pPr>
              <w:spacing w:line="240" w:lineRule="auto"/>
              <w:jc w:val="left"/>
              <w:rPr>
                <w:rStyle w:val="Hyperlink"/>
                <w:rtl/>
              </w:rPr>
            </w:pPr>
            <w:hyperlink w:anchor="Seif81" w:tooltip="התקנת רכיבי מערכת אוורור וסינון" w:history="1">
              <w:r w:rsidRPr="006553F4">
                <w:rPr>
                  <w:rStyle w:val="Hyperlink"/>
                </w:rPr>
                <w:t>Go</w:t>
              </w:r>
            </w:hyperlink>
          </w:p>
        </w:tc>
        <w:tc>
          <w:tcPr>
            <w:tcW w:w="850" w:type="dxa"/>
          </w:tcPr>
          <w:p w14:paraId="6C76876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0772089D" w14:textId="77777777" w:rsidTr="006553F4">
        <w:tblPrEx>
          <w:tblCellMar>
            <w:top w:w="0" w:type="dxa"/>
            <w:bottom w:w="0" w:type="dxa"/>
          </w:tblCellMar>
        </w:tblPrEx>
        <w:tc>
          <w:tcPr>
            <w:tcW w:w="1247" w:type="dxa"/>
          </w:tcPr>
          <w:p w14:paraId="6EB69ECB" w14:textId="77777777" w:rsidR="006553F4" w:rsidRPr="006553F4" w:rsidRDefault="006553F4" w:rsidP="006553F4">
            <w:pPr>
              <w:spacing w:line="240" w:lineRule="auto"/>
              <w:jc w:val="left"/>
              <w:rPr>
                <w:rFonts w:cs="Frankruhel"/>
                <w:sz w:val="24"/>
                <w:rtl/>
              </w:rPr>
            </w:pPr>
            <w:r>
              <w:rPr>
                <w:sz w:val="24"/>
                <w:rtl/>
              </w:rPr>
              <w:t xml:space="preserve">סעיף 85 </w:t>
            </w:r>
          </w:p>
        </w:tc>
        <w:tc>
          <w:tcPr>
            <w:tcW w:w="5669" w:type="dxa"/>
          </w:tcPr>
          <w:p w14:paraId="6EF6B732" w14:textId="77777777" w:rsidR="006553F4" w:rsidRPr="006553F4" w:rsidRDefault="006553F4" w:rsidP="006553F4">
            <w:pPr>
              <w:spacing w:line="240" w:lineRule="auto"/>
              <w:jc w:val="left"/>
              <w:rPr>
                <w:rFonts w:cs="Frankruhel"/>
                <w:sz w:val="24"/>
                <w:rtl/>
              </w:rPr>
            </w:pPr>
            <w:r>
              <w:rPr>
                <w:sz w:val="24"/>
                <w:rtl/>
              </w:rPr>
              <w:t>כמות פתחי איוורור בצורת חלונות</w:t>
            </w:r>
          </w:p>
        </w:tc>
        <w:tc>
          <w:tcPr>
            <w:tcW w:w="567" w:type="dxa"/>
          </w:tcPr>
          <w:p w14:paraId="09DEF746" w14:textId="77777777" w:rsidR="006553F4" w:rsidRPr="006553F4" w:rsidRDefault="006553F4" w:rsidP="006553F4">
            <w:pPr>
              <w:spacing w:line="240" w:lineRule="auto"/>
              <w:jc w:val="left"/>
              <w:rPr>
                <w:rStyle w:val="Hyperlink"/>
                <w:rtl/>
              </w:rPr>
            </w:pPr>
            <w:hyperlink w:anchor="Seif82" w:tooltip="כמות פתחי איוורור בצורת חלונות" w:history="1">
              <w:r w:rsidRPr="006553F4">
                <w:rPr>
                  <w:rStyle w:val="Hyperlink"/>
                </w:rPr>
                <w:t>Go</w:t>
              </w:r>
            </w:hyperlink>
          </w:p>
        </w:tc>
        <w:tc>
          <w:tcPr>
            <w:tcW w:w="850" w:type="dxa"/>
          </w:tcPr>
          <w:p w14:paraId="49C0E0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553F4" w:rsidRPr="006553F4" w14:paraId="7A8C7A6C" w14:textId="77777777" w:rsidTr="006553F4">
        <w:tblPrEx>
          <w:tblCellMar>
            <w:top w:w="0" w:type="dxa"/>
            <w:bottom w:w="0" w:type="dxa"/>
          </w:tblCellMar>
        </w:tblPrEx>
        <w:tc>
          <w:tcPr>
            <w:tcW w:w="1247" w:type="dxa"/>
          </w:tcPr>
          <w:p w14:paraId="3CC12EA6" w14:textId="77777777" w:rsidR="006553F4" w:rsidRPr="006553F4" w:rsidRDefault="006553F4" w:rsidP="006553F4">
            <w:pPr>
              <w:spacing w:line="240" w:lineRule="auto"/>
              <w:jc w:val="left"/>
              <w:rPr>
                <w:rFonts w:cs="Frankruhel"/>
                <w:sz w:val="24"/>
                <w:rtl/>
              </w:rPr>
            </w:pPr>
            <w:r>
              <w:rPr>
                <w:sz w:val="24"/>
                <w:rtl/>
              </w:rPr>
              <w:t xml:space="preserve">סעיף 86 </w:t>
            </w:r>
          </w:p>
        </w:tc>
        <w:tc>
          <w:tcPr>
            <w:tcW w:w="5669" w:type="dxa"/>
          </w:tcPr>
          <w:p w14:paraId="5A27784F" w14:textId="77777777" w:rsidR="006553F4" w:rsidRPr="006553F4" w:rsidRDefault="006553F4" w:rsidP="006553F4">
            <w:pPr>
              <w:spacing w:line="240" w:lineRule="auto"/>
              <w:jc w:val="left"/>
              <w:rPr>
                <w:rFonts w:cs="Frankruhel"/>
                <w:sz w:val="24"/>
                <w:rtl/>
              </w:rPr>
            </w:pPr>
            <w:r>
              <w:rPr>
                <w:sz w:val="24"/>
                <w:rtl/>
              </w:rPr>
              <w:t>צינורות כפתחי איוורור</w:t>
            </w:r>
          </w:p>
        </w:tc>
        <w:tc>
          <w:tcPr>
            <w:tcW w:w="567" w:type="dxa"/>
          </w:tcPr>
          <w:p w14:paraId="373F5F05" w14:textId="77777777" w:rsidR="006553F4" w:rsidRPr="006553F4" w:rsidRDefault="006553F4" w:rsidP="006553F4">
            <w:pPr>
              <w:spacing w:line="240" w:lineRule="auto"/>
              <w:jc w:val="left"/>
              <w:rPr>
                <w:rStyle w:val="Hyperlink"/>
                <w:rtl/>
              </w:rPr>
            </w:pPr>
            <w:hyperlink w:anchor="Seif83" w:tooltip="צינורות כפתחי איוורור" w:history="1">
              <w:r w:rsidRPr="006553F4">
                <w:rPr>
                  <w:rStyle w:val="Hyperlink"/>
                </w:rPr>
                <w:t>Go</w:t>
              </w:r>
            </w:hyperlink>
          </w:p>
        </w:tc>
        <w:tc>
          <w:tcPr>
            <w:tcW w:w="850" w:type="dxa"/>
          </w:tcPr>
          <w:p w14:paraId="152D010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553F4" w:rsidRPr="006553F4" w14:paraId="2D28C58D" w14:textId="77777777" w:rsidTr="006553F4">
        <w:tblPrEx>
          <w:tblCellMar>
            <w:top w:w="0" w:type="dxa"/>
            <w:bottom w:w="0" w:type="dxa"/>
          </w:tblCellMar>
        </w:tblPrEx>
        <w:tc>
          <w:tcPr>
            <w:tcW w:w="1247" w:type="dxa"/>
          </w:tcPr>
          <w:p w14:paraId="7A41731F" w14:textId="77777777" w:rsidR="006553F4" w:rsidRPr="006553F4" w:rsidRDefault="006553F4" w:rsidP="006553F4">
            <w:pPr>
              <w:spacing w:line="240" w:lineRule="auto"/>
              <w:jc w:val="left"/>
              <w:rPr>
                <w:rFonts w:cs="Frankruhel"/>
                <w:sz w:val="24"/>
                <w:rtl/>
              </w:rPr>
            </w:pPr>
            <w:r>
              <w:rPr>
                <w:sz w:val="24"/>
                <w:rtl/>
              </w:rPr>
              <w:t xml:space="preserve">סעיף 87 </w:t>
            </w:r>
          </w:p>
        </w:tc>
        <w:tc>
          <w:tcPr>
            <w:tcW w:w="5669" w:type="dxa"/>
          </w:tcPr>
          <w:p w14:paraId="3BEA7010" w14:textId="77777777" w:rsidR="006553F4" w:rsidRPr="006553F4" w:rsidRDefault="006553F4" w:rsidP="006553F4">
            <w:pPr>
              <w:spacing w:line="240" w:lineRule="auto"/>
              <w:jc w:val="left"/>
              <w:rPr>
                <w:rFonts w:cs="Frankruhel"/>
                <w:sz w:val="24"/>
                <w:rtl/>
              </w:rPr>
            </w:pPr>
            <w:r>
              <w:rPr>
                <w:sz w:val="24"/>
                <w:rtl/>
              </w:rPr>
              <w:t>האיוורור באמצעות מפוחים</w:t>
            </w:r>
          </w:p>
        </w:tc>
        <w:tc>
          <w:tcPr>
            <w:tcW w:w="567" w:type="dxa"/>
          </w:tcPr>
          <w:p w14:paraId="2BD9DCC5" w14:textId="77777777" w:rsidR="006553F4" w:rsidRPr="006553F4" w:rsidRDefault="006553F4" w:rsidP="006553F4">
            <w:pPr>
              <w:spacing w:line="240" w:lineRule="auto"/>
              <w:jc w:val="left"/>
              <w:rPr>
                <w:rStyle w:val="Hyperlink"/>
                <w:rtl/>
              </w:rPr>
            </w:pPr>
            <w:hyperlink w:anchor="Seif84" w:tooltip="האיוורור באמצעות מפוחים" w:history="1">
              <w:r w:rsidRPr="006553F4">
                <w:rPr>
                  <w:rStyle w:val="Hyperlink"/>
                </w:rPr>
                <w:t>Go</w:t>
              </w:r>
            </w:hyperlink>
          </w:p>
        </w:tc>
        <w:tc>
          <w:tcPr>
            <w:tcW w:w="850" w:type="dxa"/>
          </w:tcPr>
          <w:p w14:paraId="5FF74BE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553F4" w:rsidRPr="006553F4" w14:paraId="62D7267B" w14:textId="77777777" w:rsidTr="006553F4">
        <w:tblPrEx>
          <w:tblCellMar>
            <w:top w:w="0" w:type="dxa"/>
            <w:bottom w:w="0" w:type="dxa"/>
          </w:tblCellMar>
        </w:tblPrEx>
        <w:tc>
          <w:tcPr>
            <w:tcW w:w="1247" w:type="dxa"/>
          </w:tcPr>
          <w:p w14:paraId="102F6EC5" w14:textId="77777777" w:rsidR="006553F4" w:rsidRPr="006553F4" w:rsidRDefault="006553F4" w:rsidP="006553F4">
            <w:pPr>
              <w:spacing w:line="240" w:lineRule="auto"/>
              <w:jc w:val="left"/>
              <w:rPr>
                <w:rFonts w:cs="Frankruhel"/>
                <w:sz w:val="24"/>
                <w:rtl/>
              </w:rPr>
            </w:pPr>
            <w:r>
              <w:rPr>
                <w:sz w:val="24"/>
                <w:rtl/>
              </w:rPr>
              <w:t xml:space="preserve">סעיף 89 </w:t>
            </w:r>
          </w:p>
        </w:tc>
        <w:tc>
          <w:tcPr>
            <w:tcW w:w="5669" w:type="dxa"/>
          </w:tcPr>
          <w:p w14:paraId="06B9260E" w14:textId="77777777" w:rsidR="006553F4" w:rsidRPr="006553F4" w:rsidRDefault="006553F4" w:rsidP="006553F4">
            <w:pPr>
              <w:spacing w:line="240" w:lineRule="auto"/>
              <w:jc w:val="left"/>
              <w:rPr>
                <w:rFonts w:cs="Frankruhel"/>
                <w:sz w:val="24"/>
                <w:rtl/>
              </w:rPr>
            </w:pPr>
            <w:r>
              <w:rPr>
                <w:sz w:val="24"/>
                <w:rtl/>
              </w:rPr>
              <w:t>מפוח סיחרור צנטריפוגלי</w:t>
            </w:r>
          </w:p>
        </w:tc>
        <w:tc>
          <w:tcPr>
            <w:tcW w:w="567" w:type="dxa"/>
          </w:tcPr>
          <w:p w14:paraId="07F59A31" w14:textId="77777777" w:rsidR="006553F4" w:rsidRPr="006553F4" w:rsidRDefault="006553F4" w:rsidP="006553F4">
            <w:pPr>
              <w:spacing w:line="240" w:lineRule="auto"/>
              <w:jc w:val="left"/>
              <w:rPr>
                <w:rStyle w:val="Hyperlink"/>
                <w:rtl/>
              </w:rPr>
            </w:pPr>
            <w:hyperlink w:anchor="Seif85" w:tooltip="מפוח סיחרור צנטריפוגלי" w:history="1">
              <w:r w:rsidRPr="006553F4">
                <w:rPr>
                  <w:rStyle w:val="Hyperlink"/>
                </w:rPr>
                <w:t>Go</w:t>
              </w:r>
            </w:hyperlink>
          </w:p>
        </w:tc>
        <w:tc>
          <w:tcPr>
            <w:tcW w:w="850" w:type="dxa"/>
          </w:tcPr>
          <w:p w14:paraId="7428F8A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553F4" w:rsidRPr="006553F4" w14:paraId="0906BE63" w14:textId="77777777" w:rsidTr="006553F4">
        <w:tblPrEx>
          <w:tblCellMar>
            <w:top w:w="0" w:type="dxa"/>
            <w:bottom w:w="0" w:type="dxa"/>
          </w:tblCellMar>
        </w:tblPrEx>
        <w:tc>
          <w:tcPr>
            <w:tcW w:w="1247" w:type="dxa"/>
          </w:tcPr>
          <w:p w14:paraId="72EC2F65" w14:textId="77777777" w:rsidR="006553F4" w:rsidRPr="006553F4" w:rsidRDefault="006553F4" w:rsidP="006553F4">
            <w:pPr>
              <w:spacing w:line="240" w:lineRule="auto"/>
              <w:jc w:val="left"/>
              <w:rPr>
                <w:rFonts w:cs="Frankruhel"/>
                <w:sz w:val="24"/>
                <w:rtl/>
              </w:rPr>
            </w:pPr>
            <w:r>
              <w:rPr>
                <w:sz w:val="24"/>
                <w:rtl/>
              </w:rPr>
              <w:t xml:space="preserve">סעיף 90 </w:t>
            </w:r>
          </w:p>
        </w:tc>
        <w:tc>
          <w:tcPr>
            <w:tcW w:w="5669" w:type="dxa"/>
          </w:tcPr>
          <w:p w14:paraId="69E3396A" w14:textId="77777777" w:rsidR="006553F4" w:rsidRPr="006553F4" w:rsidRDefault="006553F4" w:rsidP="006553F4">
            <w:pPr>
              <w:spacing w:line="240" w:lineRule="auto"/>
              <w:jc w:val="left"/>
              <w:rPr>
                <w:rFonts w:cs="Frankruhel"/>
                <w:sz w:val="24"/>
                <w:rtl/>
              </w:rPr>
            </w:pPr>
            <w:r>
              <w:rPr>
                <w:sz w:val="24"/>
                <w:rtl/>
              </w:rPr>
              <w:t>מפוח לאספקת אויר מסונן</w:t>
            </w:r>
          </w:p>
        </w:tc>
        <w:tc>
          <w:tcPr>
            <w:tcW w:w="567" w:type="dxa"/>
          </w:tcPr>
          <w:p w14:paraId="4D1E7DEF" w14:textId="77777777" w:rsidR="006553F4" w:rsidRPr="006553F4" w:rsidRDefault="006553F4" w:rsidP="006553F4">
            <w:pPr>
              <w:spacing w:line="240" w:lineRule="auto"/>
              <w:jc w:val="left"/>
              <w:rPr>
                <w:rStyle w:val="Hyperlink"/>
                <w:rtl/>
              </w:rPr>
            </w:pPr>
            <w:hyperlink w:anchor="Seif86" w:tooltip="מפוח לאספקת אויר מסונן" w:history="1">
              <w:r w:rsidRPr="006553F4">
                <w:rPr>
                  <w:rStyle w:val="Hyperlink"/>
                </w:rPr>
                <w:t>Go</w:t>
              </w:r>
            </w:hyperlink>
          </w:p>
        </w:tc>
        <w:tc>
          <w:tcPr>
            <w:tcW w:w="850" w:type="dxa"/>
          </w:tcPr>
          <w:p w14:paraId="25D21F4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553F4" w:rsidRPr="006553F4" w14:paraId="42336BCA" w14:textId="77777777" w:rsidTr="006553F4">
        <w:tblPrEx>
          <w:tblCellMar>
            <w:top w:w="0" w:type="dxa"/>
            <w:bottom w:w="0" w:type="dxa"/>
          </w:tblCellMar>
        </w:tblPrEx>
        <w:tc>
          <w:tcPr>
            <w:tcW w:w="1247" w:type="dxa"/>
          </w:tcPr>
          <w:p w14:paraId="62C29C67" w14:textId="77777777" w:rsidR="006553F4" w:rsidRPr="006553F4" w:rsidRDefault="006553F4" w:rsidP="006553F4">
            <w:pPr>
              <w:spacing w:line="240" w:lineRule="auto"/>
              <w:jc w:val="left"/>
              <w:rPr>
                <w:rFonts w:cs="Frankruhel"/>
                <w:sz w:val="24"/>
                <w:rtl/>
              </w:rPr>
            </w:pPr>
            <w:r>
              <w:rPr>
                <w:sz w:val="24"/>
                <w:rtl/>
              </w:rPr>
              <w:t xml:space="preserve">סעיף 91 </w:t>
            </w:r>
          </w:p>
        </w:tc>
        <w:tc>
          <w:tcPr>
            <w:tcW w:w="5669" w:type="dxa"/>
          </w:tcPr>
          <w:p w14:paraId="5EF6FD59" w14:textId="77777777" w:rsidR="006553F4" w:rsidRPr="006553F4" w:rsidRDefault="006553F4" w:rsidP="006553F4">
            <w:pPr>
              <w:spacing w:line="240" w:lineRule="auto"/>
              <w:jc w:val="left"/>
              <w:rPr>
                <w:rFonts w:cs="Frankruhel"/>
                <w:sz w:val="24"/>
                <w:rtl/>
              </w:rPr>
            </w:pPr>
            <w:r>
              <w:rPr>
                <w:sz w:val="24"/>
                <w:rtl/>
              </w:rPr>
              <w:t>מיקום ומתכונת תא איוורור וסינון</w:t>
            </w:r>
          </w:p>
        </w:tc>
        <w:tc>
          <w:tcPr>
            <w:tcW w:w="567" w:type="dxa"/>
          </w:tcPr>
          <w:p w14:paraId="446228AE" w14:textId="77777777" w:rsidR="006553F4" w:rsidRPr="006553F4" w:rsidRDefault="006553F4" w:rsidP="006553F4">
            <w:pPr>
              <w:spacing w:line="240" w:lineRule="auto"/>
              <w:jc w:val="left"/>
              <w:rPr>
                <w:rStyle w:val="Hyperlink"/>
                <w:rtl/>
              </w:rPr>
            </w:pPr>
            <w:hyperlink w:anchor="Seif87" w:tooltip="מיקום ומתכונת תא איוורור וסינון" w:history="1">
              <w:r w:rsidRPr="006553F4">
                <w:rPr>
                  <w:rStyle w:val="Hyperlink"/>
                </w:rPr>
                <w:t>Go</w:t>
              </w:r>
            </w:hyperlink>
          </w:p>
        </w:tc>
        <w:tc>
          <w:tcPr>
            <w:tcW w:w="850" w:type="dxa"/>
          </w:tcPr>
          <w:p w14:paraId="04BF83E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553F4" w:rsidRPr="006553F4" w14:paraId="0F6DA51A" w14:textId="77777777" w:rsidTr="006553F4">
        <w:tblPrEx>
          <w:tblCellMar>
            <w:top w:w="0" w:type="dxa"/>
            <w:bottom w:w="0" w:type="dxa"/>
          </w:tblCellMar>
        </w:tblPrEx>
        <w:tc>
          <w:tcPr>
            <w:tcW w:w="1247" w:type="dxa"/>
          </w:tcPr>
          <w:p w14:paraId="49BAF36F" w14:textId="77777777" w:rsidR="006553F4" w:rsidRPr="006553F4" w:rsidRDefault="006553F4" w:rsidP="006553F4">
            <w:pPr>
              <w:spacing w:line="240" w:lineRule="auto"/>
              <w:jc w:val="left"/>
              <w:rPr>
                <w:rFonts w:cs="Frankruhel"/>
                <w:sz w:val="24"/>
                <w:rtl/>
              </w:rPr>
            </w:pPr>
            <w:r>
              <w:rPr>
                <w:sz w:val="24"/>
                <w:rtl/>
              </w:rPr>
              <w:t xml:space="preserve">סעיף 92 </w:t>
            </w:r>
          </w:p>
        </w:tc>
        <w:tc>
          <w:tcPr>
            <w:tcW w:w="5669" w:type="dxa"/>
          </w:tcPr>
          <w:p w14:paraId="2419B501" w14:textId="77777777" w:rsidR="006553F4" w:rsidRPr="006553F4" w:rsidRDefault="006553F4" w:rsidP="006553F4">
            <w:pPr>
              <w:spacing w:line="240" w:lineRule="auto"/>
              <w:jc w:val="left"/>
              <w:rPr>
                <w:rFonts w:cs="Frankruhel"/>
                <w:sz w:val="24"/>
                <w:rtl/>
              </w:rPr>
            </w:pPr>
            <w:r>
              <w:rPr>
                <w:sz w:val="24"/>
                <w:rtl/>
              </w:rPr>
              <w:t>מידות תא איוורור וסינון</w:t>
            </w:r>
          </w:p>
        </w:tc>
        <w:tc>
          <w:tcPr>
            <w:tcW w:w="567" w:type="dxa"/>
          </w:tcPr>
          <w:p w14:paraId="0941AC60" w14:textId="77777777" w:rsidR="006553F4" w:rsidRPr="006553F4" w:rsidRDefault="006553F4" w:rsidP="006553F4">
            <w:pPr>
              <w:spacing w:line="240" w:lineRule="auto"/>
              <w:jc w:val="left"/>
              <w:rPr>
                <w:rStyle w:val="Hyperlink"/>
                <w:rtl/>
              </w:rPr>
            </w:pPr>
            <w:hyperlink w:anchor="Seif88" w:tooltip="מידות תא איוורור וסינון" w:history="1">
              <w:r w:rsidRPr="006553F4">
                <w:rPr>
                  <w:rStyle w:val="Hyperlink"/>
                </w:rPr>
                <w:t>Go</w:t>
              </w:r>
            </w:hyperlink>
          </w:p>
        </w:tc>
        <w:tc>
          <w:tcPr>
            <w:tcW w:w="850" w:type="dxa"/>
          </w:tcPr>
          <w:p w14:paraId="377E9D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553F4" w:rsidRPr="006553F4" w14:paraId="4034B3F1" w14:textId="77777777" w:rsidTr="006553F4">
        <w:tblPrEx>
          <w:tblCellMar>
            <w:top w:w="0" w:type="dxa"/>
            <w:bottom w:w="0" w:type="dxa"/>
          </w:tblCellMar>
        </w:tblPrEx>
        <w:tc>
          <w:tcPr>
            <w:tcW w:w="1247" w:type="dxa"/>
          </w:tcPr>
          <w:p w14:paraId="7C63893E" w14:textId="77777777" w:rsidR="006553F4" w:rsidRPr="006553F4" w:rsidRDefault="006553F4" w:rsidP="006553F4">
            <w:pPr>
              <w:spacing w:line="240" w:lineRule="auto"/>
              <w:jc w:val="left"/>
              <w:rPr>
                <w:rFonts w:cs="Frankruhel"/>
                <w:sz w:val="24"/>
                <w:rtl/>
              </w:rPr>
            </w:pPr>
            <w:r>
              <w:rPr>
                <w:sz w:val="24"/>
                <w:rtl/>
              </w:rPr>
              <w:t xml:space="preserve">סעיף 93 </w:t>
            </w:r>
          </w:p>
        </w:tc>
        <w:tc>
          <w:tcPr>
            <w:tcW w:w="5669" w:type="dxa"/>
          </w:tcPr>
          <w:p w14:paraId="11951593" w14:textId="77777777" w:rsidR="006553F4" w:rsidRPr="006553F4" w:rsidRDefault="006553F4" w:rsidP="006553F4">
            <w:pPr>
              <w:spacing w:line="240" w:lineRule="auto"/>
              <w:jc w:val="left"/>
              <w:rPr>
                <w:rFonts w:cs="Frankruhel"/>
                <w:sz w:val="24"/>
                <w:rtl/>
              </w:rPr>
            </w:pPr>
            <w:r>
              <w:rPr>
                <w:sz w:val="24"/>
                <w:rtl/>
              </w:rPr>
              <w:t>עובי קירות של תא איוורור וסינון</w:t>
            </w:r>
          </w:p>
        </w:tc>
        <w:tc>
          <w:tcPr>
            <w:tcW w:w="567" w:type="dxa"/>
          </w:tcPr>
          <w:p w14:paraId="1F695A3B" w14:textId="77777777" w:rsidR="006553F4" w:rsidRPr="006553F4" w:rsidRDefault="006553F4" w:rsidP="006553F4">
            <w:pPr>
              <w:spacing w:line="240" w:lineRule="auto"/>
              <w:jc w:val="left"/>
              <w:rPr>
                <w:rStyle w:val="Hyperlink"/>
                <w:rtl/>
              </w:rPr>
            </w:pPr>
            <w:hyperlink w:anchor="Seif89" w:tooltip="עובי קירות של תא איוורור וסינון" w:history="1">
              <w:r w:rsidRPr="006553F4">
                <w:rPr>
                  <w:rStyle w:val="Hyperlink"/>
                </w:rPr>
                <w:t>Go</w:t>
              </w:r>
            </w:hyperlink>
          </w:p>
        </w:tc>
        <w:tc>
          <w:tcPr>
            <w:tcW w:w="850" w:type="dxa"/>
          </w:tcPr>
          <w:p w14:paraId="27B75B4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553F4" w:rsidRPr="006553F4" w14:paraId="7716498D" w14:textId="77777777" w:rsidTr="006553F4">
        <w:tblPrEx>
          <w:tblCellMar>
            <w:top w:w="0" w:type="dxa"/>
            <w:bottom w:w="0" w:type="dxa"/>
          </w:tblCellMar>
        </w:tblPrEx>
        <w:tc>
          <w:tcPr>
            <w:tcW w:w="1247" w:type="dxa"/>
          </w:tcPr>
          <w:p w14:paraId="40E7EA89" w14:textId="77777777" w:rsidR="006553F4" w:rsidRPr="006553F4" w:rsidRDefault="006553F4" w:rsidP="006553F4">
            <w:pPr>
              <w:spacing w:line="240" w:lineRule="auto"/>
              <w:jc w:val="left"/>
              <w:rPr>
                <w:rFonts w:cs="Frankruhel"/>
                <w:sz w:val="24"/>
                <w:rtl/>
              </w:rPr>
            </w:pPr>
            <w:r>
              <w:rPr>
                <w:sz w:val="24"/>
                <w:rtl/>
              </w:rPr>
              <w:t xml:space="preserve">סעיף 94 </w:t>
            </w:r>
          </w:p>
        </w:tc>
        <w:tc>
          <w:tcPr>
            <w:tcW w:w="5669" w:type="dxa"/>
          </w:tcPr>
          <w:p w14:paraId="1C1D5646" w14:textId="77777777" w:rsidR="006553F4" w:rsidRPr="006553F4" w:rsidRDefault="006553F4" w:rsidP="006553F4">
            <w:pPr>
              <w:spacing w:line="240" w:lineRule="auto"/>
              <w:jc w:val="left"/>
              <w:rPr>
                <w:rFonts w:cs="Frankruhel"/>
                <w:sz w:val="24"/>
                <w:rtl/>
              </w:rPr>
            </w:pPr>
            <w:r>
              <w:rPr>
                <w:sz w:val="24"/>
                <w:rtl/>
              </w:rPr>
              <w:t>תא איוורור וסינון משולב ביציאת חירום</w:t>
            </w:r>
          </w:p>
        </w:tc>
        <w:tc>
          <w:tcPr>
            <w:tcW w:w="567" w:type="dxa"/>
          </w:tcPr>
          <w:p w14:paraId="2C83805D" w14:textId="77777777" w:rsidR="006553F4" w:rsidRPr="006553F4" w:rsidRDefault="006553F4" w:rsidP="006553F4">
            <w:pPr>
              <w:spacing w:line="240" w:lineRule="auto"/>
              <w:jc w:val="left"/>
              <w:rPr>
                <w:rStyle w:val="Hyperlink"/>
                <w:rtl/>
              </w:rPr>
            </w:pPr>
            <w:hyperlink w:anchor="Seif90" w:tooltip="תא איוורור וסינון משולב ביציאת חירום" w:history="1">
              <w:r w:rsidRPr="006553F4">
                <w:rPr>
                  <w:rStyle w:val="Hyperlink"/>
                </w:rPr>
                <w:t>Go</w:t>
              </w:r>
            </w:hyperlink>
          </w:p>
        </w:tc>
        <w:tc>
          <w:tcPr>
            <w:tcW w:w="850" w:type="dxa"/>
          </w:tcPr>
          <w:p w14:paraId="4BE04DD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553F4" w:rsidRPr="006553F4" w14:paraId="008291BA" w14:textId="77777777" w:rsidTr="006553F4">
        <w:tblPrEx>
          <w:tblCellMar>
            <w:top w:w="0" w:type="dxa"/>
            <w:bottom w:w="0" w:type="dxa"/>
          </w:tblCellMar>
        </w:tblPrEx>
        <w:tc>
          <w:tcPr>
            <w:tcW w:w="1247" w:type="dxa"/>
          </w:tcPr>
          <w:p w14:paraId="2D10A561" w14:textId="77777777" w:rsidR="006553F4" w:rsidRPr="006553F4" w:rsidRDefault="006553F4" w:rsidP="006553F4">
            <w:pPr>
              <w:spacing w:line="240" w:lineRule="auto"/>
              <w:jc w:val="left"/>
              <w:rPr>
                <w:rFonts w:cs="Frankruhel"/>
                <w:sz w:val="24"/>
                <w:rtl/>
              </w:rPr>
            </w:pPr>
            <w:r>
              <w:rPr>
                <w:sz w:val="24"/>
                <w:rtl/>
              </w:rPr>
              <w:t xml:space="preserve">סעיף 95 </w:t>
            </w:r>
          </w:p>
        </w:tc>
        <w:tc>
          <w:tcPr>
            <w:tcW w:w="5669" w:type="dxa"/>
          </w:tcPr>
          <w:p w14:paraId="72A53727" w14:textId="77777777" w:rsidR="006553F4" w:rsidRPr="006553F4" w:rsidRDefault="006553F4" w:rsidP="006553F4">
            <w:pPr>
              <w:spacing w:line="240" w:lineRule="auto"/>
              <w:jc w:val="left"/>
              <w:rPr>
                <w:rFonts w:cs="Frankruhel"/>
                <w:sz w:val="24"/>
                <w:rtl/>
              </w:rPr>
            </w:pPr>
            <w:r>
              <w:rPr>
                <w:sz w:val="24"/>
                <w:rtl/>
              </w:rPr>
              <w:t>התקנות בתא איוורור וסינון</w:t>
            </w:r>
          </w:p>
        </w:tc>
        <w:tc>
          <w:tcPr>
            <w:tcW w:w="567" w:type="dxa"/>
          </w:tcPr>
          <w:p w14:paraId="4741C6DB" w14:textId="77777777" w:rsidR="006553F4" w:rsidRPr="006553F4" w:rsidRDefault="006553F4" w:rsidP="006553F4">
            <w:pPr>
              <w:spacing w:line="240" w:lineRule="auto"/>
              <w:jc w:val="left"/>
              <w:rPr>
                <w:rStyle w:val="Hyperlink"/>
                <w:rtl/>
              </w:rPr>
            </w:pPr>
            <w:hyperlink w:anchor="Seif91" w:tooltip="התקנות בתא איוורור וסינון" w:history="1">
              <w:r w:rsidRPr="006553F4">
                <w:rPr>
                  <w:rStyle w:val="Hyperlink"/>
                </w:rPr>
                <w:t>Go</w:t>
              </w:r>
            </w:hyperlink>
          </w:p>
        </w:tc>
        <w:tc>
          <w:tcPr>
            <w:tcW w:w="850" w:type="dxa"/>
          </w:tcPr>
          <w:p w14:paraId="4176AAC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553F4" w:rsidRPr="006553F4" w14:paraId="1113D511" w14:textId="77777777" w:rsidTr="006553F4">
        <w:tblPrEx>
          <w:tblCellMar>
            <w:top w:w="0" w:type="dxa"/>
            <w:bottom w:w="0" w:type="dxa"/>
          </w:tblCellMar>
        </w:tblPrEx>
        <w:tc>
          <w:tcPr>
            <w:tcW w:w="1247" w:type="dxa"/>
          </w:tcPr>
          <w:p w14:paraId="2C1D4298" w14:textId="77777777" w:rsidR="006553F4" w:rsidRPr="006553F4" w:rsidRDefault="006553F4" w:rsidP="006553F4">
            <w:pPr>
              <w:spacing w:line="240" w:lineRule="auto"/>
              <w:jc w:val="left"/>
              <w:rPr>
                <w:rFonts w:cs="Frankruhel"/>
                <w:sz w:val="24"/>
                <w:rtl/>
              </w:rPr>
            </w:pPr>
            <w:r>
              <w:rPr>
                <w:sz w:val="24"/>
                <w:rtl/>
              </w:rPr>
              <w:t xml:space="preserve">סעיף 96 </w:t>
            </w:r>
          </w:p>
        </w:tc>
        <w:tc>
          <w:tcPr>
            <w:tcW w:w="5669" w:type="dxa"/>
          </w:tcPr>
          <w:p w14:paraId="799099A2" w14:textId="77777777" w:rsidR="006553F4" w:rsidRPr="006553F4" w:rsidRDefault="006553F4" w:rsidP="006553F4">
            <w:pPr>
              <w:spacing w:line="240" w:lineRule="auto"/>
              <w:jc w:val="left"/>
              <w:rPr>
                <w:rFonts w:cs="Frankruhel"/>
                <w:sz w:val="24"/>
                <w:rtl/>
              </w:rPr>
            </w:pPr>
            <w:r>
              <w:rPr>
                <w:sz w:val="24"/>
                <w:rtl/>
              </w:rPr>
              <w:t>חדר איוורור וסינון מרכזי</w:t>
            </w:r>
          </w:p>
        </w:tc>
        <w:tc>
          <w:tcPr>
            <w:tcW w:w="567" w:type="dxa"/>
          </w:tcPr>
          <w:p w14:paraId="3B62CE15" w14:textId="77777777" w:rsidR="006553F4" w:rsidRPr="006553F4" w:rsidRDefault="006553F4" w:rsidP="006553F4">
            <w:pPr>
              <w:spacing w:line="240" w:lineRule="auto"/>
              <w:jc w:val="left"/>
              <w:rPr>
                <w:rStyle w:val="Hyperlink"/>
                <w:rtl/>
              </w:rPr>
            </w:pPr>
            <w:hyperlink w:anchor="Seif92" w:tooltip="חדר איוורור וסינון מרכזי" w:history="1">
              <w:r w:rsidRPr="006553F4">
                <w:rPr>
                  <w:rStyle w:val="Hyperlink"/>
                </w:rPr>
                <w:t>Go</w:t>
              </w:r>
            </w:hyperlink>
          </w:p>
        </w:tc>
        <w:tc>
          <w:tcPr>
            <w:tcW w:w="850" w:type="dxa"/>
          </w:tcPr>
          <w:p w14:paraId="5888BEF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553F4" w:rsidRPr="006553F4" w14:paraId="49A832A0" w14:textId="77777777" w:rsidTr="006553F4">
        <w:tblPrEx>
          <w:tblCellMar>
            <w:top w:w="0" w:type="dxa"/>
            <w:bottom w:w="0" w:type="dxa"/>
          </w:tblCellMar>
        </w:tblPrEx>
        <w:tc>
          <w:tcPr>
            <w:tcW w:w="1247" w:type="dxa"/>
          </w:tcPr>
          <w:p w14:paraId="40E1A8E5" w14:textId="77777777" w:rsidR="006553F4" w:rsidRPr="006553F4" w:rsidRDefault="006553F4" w:rsidP="006553F4">
            <w:pPr>
              <w:spacing w:line="240" w:lineRule="auto"/>
              <w:jc w:val="left"/>
              <w:rPr>
                <w:rFonts w:cs="Frankruhel"/>
                <w:sz w:val="24"/>
                <w:rtl/>
              </w:rPr>
            </w:pPr>
            <w:r>
              <w:rPr>
                <w:sz w:val="24"/>
                <w:rtl/>
              </w:rPr>
              <w:t xml:space="preserve">סעיף 97 </w:t>
            </w:r>
          </w:p>
        </w:tc>
        <w:tc>
          <w:tcPr>
            <w:tcW w:w="5669" w:type="dxa"/>
          </w:tcPr>
          <w:p w14:paraId="2C192A1E" w14:textId="77777777" w:rsidR="006553F4" w:rsidRPr="006553F4" w:rsidRDefault="006553F4" w:rsidP="006553F4">
            <w:pPr>
              <w:spacing w:line="240" w:lineRule="auto"/>
              <w:jc w:val="left"/>
              <w:rPr>
                <w:rFonts w:cs="Frankruhel"/>
                <w:sz w:val="24"/>
                <w:rtl/>
              </w:rPr>
            </w:pPr>
            <w:r>
              <w:rPr>
                <w:sz w:val="24"/>
                <w:rtl/>
              </w:rPr>
              <w:t>התקנות בחדר איוורור וסינון מרכזי</w:t>
            </w:r>
          </w:p>
        </w:tc>
        <w:tc>
          <w:tcPr>
            <w:tcW w:w="567" w:type="dxa"/>
          </w:tcPr>
          <w:p w14:paraId="5C717AF7" w14:textId="77777777" w:rsidR="006553F4" w:rsidRPr="006553F4" w:rsidRDefault="006553F4" w:rsidP="006553F4">
            <w:pPr>
              <w:spacing w:line="240" w:lineRule="auto"/>
              <w:jc w:val="left"/>
              <w:rPr>
                <w:rStyle w:val="Hyperlink"/>
                <w:rtl/>
              </w:rPr>
            </w:pPr>
            <w:hyperlink w:anchor="Seif93" w:tooltip="התקנות בחדר איוורור וסינון מרכזי" w:history="1">
              <w:r w:rsidRPr="006553F4">
                <w:rPr>
                  <w:rStyle w:val="Hyperlink"/>
                </w:rPr>
                <w:t>Go</w:t>
              </w:r>
            </w:hyperlink>
          </w:p>
        </w:tc>
        <w:tc>
          <w:tcPr>
            <w:tcW w:w="850" w:type="dxa"/>
          </w:tcPr>
          <w:p w14:paraId="08874D2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553F4" w:rsidRPr="006553F4" w14:paraId="4F8BCA83" w14:textId="77777777" w:rsidTr="006553F4">
        <w:tblPrEx>
          <w:tblCellMar>
            <w:top w:w="0" w:type="dxa"/>
            <w:bottom w:w="0" w:type="dxa"/>
          </w:tblCellMar>
        </w:tblPrEx>
        <w:tc>
          <w:tcPr>
            <w:tcW w:w="1247" w:type="dxa"/>
          </w:tcPr>
          <w:p w14:paraId="54AB1351" w14:textId="77777777" w:rsidR="006553F4" w:rsidRPr="006553F4" w:rsidRDefault="006553F4" w:rsidP="006553F4">
            <w:pPr>
              <w:spacing w:line="240" w:lineRule="auto"/>
              <w:jc w:val="left"/>
              <w:rPr>
                <w:rFonts w:cs="Frankruhel"/>
                <w:sz w:val="24"/>
                <w:rtl/>
              </w:rPr>
            </w:pPr>
            <w:r>
              <w:rPr>
                <w:sz w:val="24"/>
                <w:rtl/>
              </w:rPr>
              <w:t xml:space="preserve">סעיף 98 </w:t>
            </w:r>
          </w:p>
        </w:tc>
        <w:tc>
          <w:tcPr>
            <w:tcW w:w="5669" w:type="dxa"/>
          </w:tcPr>
          <w:p w14:paraId="4210F98B" w14:textId="77777777" w:rsidR="006553F4" w:rsidRPr="006553F4" w:rsidRDefault="006553F4" w:rsidP="006553F4">
            <w:pPr>
              <w:spacing w:line="240" w:lineRule="auto"/>
              <w:jc w:val="left"/>
              <w:rPr>
                <w:rFonts w:cs="Frankruhel"/>
                <w:sz w:val="24"/>
                <w:rtl/>
              </w:rPr>
            </w:pPr>
            <w:r>
              <w:rPr>
                <w:sz w:val="24"/>
                <w:rtl/>
              </w:rPr>
              <w:t>מרכיבי איוורור וסינון לפי סוגי מקלטים</w:t>
            </w:r>
          </w:p>
        </w:tc>
        <w:tc>
          <w:tcPr>
            <w:tcW w:w="567" w:type="dxa"/>
          </w:tcPr>
          <w:p w14:paraId="204231A6" w14:textId="77777777" w:rsidR="006553F4" w:rsidRPr="006553F4" w:rsidRDefault="006553F4" w:rsidP="006553F4">
            <w:pPr>
              <w:spacing w:line="240" w:lineRule="auto"/>
              <w:jc w:val="left"/>
              <w:rPr>
                <w:rStyle w:val="Hyperlink"/>
                <w:rtl/>
              </w:rPr>
            </w:pPr>
            <w:hyperlink w:anchor="Seif94" w:tooltip="מרכיבי איוורור וסינון לפי סוגי מקלטים" w:history="1">
              <w:r w:rsidRPr="006553F4">
                <w:rPr>
                  <w:rStyle w:val="Hyperlink"/>
                </w:rPr>
                <w:t>Go</w:t>
              </w:r>
            </w:hyperlink>
          </w:p>
        </w:tc>
        <w:tc>
          <w:tcPr>
            <w:tcW w:w="850" w:type="dxa"/>
          </w:tcPr>
          <w:p w14:paraId="2677733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553F4" w:rsidRPr="006553F4" w14:paraId="59F6A1C6" w14:textId="77777777" w:rsidTr="006553F4">
        <w:tblPrEx>
          <w:tblCellMar>
            <w:top w:w="0" w:type="dxa"/>
            <w:bottom w:w="0" w:type="dxa"/>
          </w:tblCellMar>
        </w:tblPrEx>
        <w:tc>
          <w:tcPr>
            <w:tcW w:w="1247" w:type="dxa"/>
          </w:tcPr>
          <w:p w14:paraId="40E4F302" w14:textId="77777777" w:rsidR="006553F4" w:rsidRPr="006553F4" w:rsidRDefault="006553F4" w:rsidP="006553F4">
            <w:pPr>
              <w:spacing w:line="240" w:lineRule="auto"/>
              <w:jc w:val="left"/>
              <w:rPr>
                <w:rFonts w:cs="Frankruhel"/>
                <w:sz w:val="24"/>
                <w:rtl/>
              </w:rPr>
            </w:pPr>
            <w:r>
              <w:rPr>
                <w:sz w:val="24"/>
                <w:rtl/>
              </w:rPr>
              <w:t xml:space="preserve">סעיף 99 </w:t>
            </w:r>
          </w:p>
        </w:tc>
        <w:tc>
          <w:tcPr>
            <w:tcW w:w="5669" w:type="dxa"/>
          </w:tcPr>
          <w:p w14:paraId="2A4B7163" w14:textId="77777777" w:rsidR="006553F4" w:rsidRPr="006553F4" w:rsidRDefault="006553F4" w:rsidP="006553F4">
            <w:pPr>
              <w:spacing w:line="240" w:lineRule="auto"/>
              <w:jc w:val="left"/>
              <w:rPr>
                <w:rFonts w:cs="Frankruhel"/>
                <w:sz w:val="24"/>
                <w:rtl/>
              </w:rPr>
            </w:pPr>
            <w:r>
              <w:rPr>
                <w:sz w:val="24"/>
                <w:rtl/>
              </w:rPr>
              <w:t>הכנה למיזוג אויר</w:t>
            </w:r>
          </w:p>
        </w:tc>
        <w:tc>
          <w:tcPr>
            <w:tcW w:w="567" w:type="dxa"/>
          </w:tcPr>
          <w:p w14:paraId="2B49BEC1" w14:textId="77777777" w:rsidR="006553F4" w:rsidRPr="006553F4" w:rsidRDefault="006553F4" w:rsidP="006553F4">
            <w:pPr>
              <w:spacing w:line="240" w:lineRule="auto"/>
              <w:jc w:val="left"/>
              <w:rPr>
                <w:rStyle w:val="Hyperlink"/>
                <w:rtl/>
              </w:rPr>
            </w:pPr>
            <w:hyperlink w:anchor="Seif95" w:tooltip="הכנה למיזוג אויר" w:history="1">
              <w:r w:rsidRPr="006553F4">
                <w:rPr>
                  <w:rStyle w:val="Hyperlink"/>
                </w:rPr>
                <w:t>Go</w:t>
              </w:r>
            </w:hyperlink>
          </w:p>
        </w:tc>
        <w:tc>
          <w:tcPr>
            <w:tcW w:w="850" w:type="dxa"/>
          </w:tcPr>
          <w:p w14:paraId="4727B92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2CD7CC4E" w14:textId="77777777" w:rsidTr="006553F4">
        <w:tblPrEx>
          <w:tblCellMar>
            <w:top w:w="0" w:type="dxa"/>
            <w:bottom w:w="0" w:type="dxa"/>
          </w:tblCellMar>
        </w:tblPrEx>
        <w:tc>
          <w:tcPr>
            <w:tcW w:w="1247" w:type="dxa"/>
          </w:tcPr>
          <w:p w14:paraId="65A900E5" w14:textId="77777777" w:rsidR="006553F4" w:rsidRPr="006553F4" w:rsidRDefault="006553F4" w:rsidP="006553F4">
            <w:pPr>
              <w:spacing w:line="240" w:lineRule="auto"/>
              <w:jc w:val="left"/>
              <w:rPr>
                <w:rFonts w:cs="Frankruhel"/>
                <w:sz w:val="24"/>
                <w:rtl/>
              </w:rPr>
            </w:pPr>
            <w:r>
              <w:rPr>
                <w:sz w:val="24"/>
                <w:rtl/>
              </w:rPr>
              <w:t xml:space="preserve">סעיף 100 </w:t>
            </w:r>
          </w:p>
        </w:tc>
        <w:tc>
          <w:tcPr>
            <w:tcW w:w="5669" w:type="dxa"/>
          </w:tcPr>
          <w:p w14:paraId="1F943479" w14:textId="77777777" w:rsidR="006553F4" w:rsidRPr="006553F4" w:rsidRDefault="006553F4" w:rsidP="006553F4">
            <w:pPr>
              <w:spacing w:line="240" w:lineRule="auto"/>
              <w:jc w:val="left"/>
              <w:rPr>
                <w:rFonts w:cs="Frankruhel"/>
                <w:sz w:val="24"/>
                <w:rtl/>
              </w:rPr>
            </w:pPr>
            <w:r>
              <w:rPr>
                <w:sz w:val="24"/>
                <w:rtl/>
              </w:rPr>
              <w:t>מיזוג אויר במקלט על קרקעי</w:t>
            </w:r>
          </w:p>
        </w:tc>
        <w:tc>
          <w:tcPr>
            <w:tcW w:w="567" w:type="dxa"/>
          </w:tcPr>
          <w:p w14:paraId="13ADD349" w14:textId="77777777" w:rsidR="006553F4" w:rsidRPr="006553F4" w:rsidRDefault="006553F4" w:rsidP="006553F4">
            <w:pPr>
              <w:spacing w:line="240" w:lineRule="auto"/>
              <w:jc w:val="left"/>
              <w:rPr>
                <w:rStyle w:val="Hyperlink"/>
                <w:rtl/>
              </w:rPr>
            </w:pPr>
            <w:hyperlink w:anchor="Seif96" w:tooltip="מיזוג אויר במקלט על קרקעי" w:history="1">
              <w:r w:rsidRPr="006553F4">
                <w:rPr>
                  <w:rStyle w:val="Hyperlink"/>
                </w:rPr>
                <w:t>Go</w:t>
              </w:r>
            </w:hyperlink>
          </w:p>
        </w:tc>
        <w:tc>
          <w:tcPr>
            <w:tcW w:w="850" w:type="dxa"/>
          </w:tcPr>
          <w:p w14:paraId="0E8F5C6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3A09AF22" w14:textId="77777777" w:rsidTr="006553F4">
        <w:tblPrEx>
          <w:tblCellMar>
            <w:top w:w="0" w:type="dxa"/>
            <w:bottom w:w="0" w:type="dxa"/>
          </w:tblCellMar>
        </w:tblPrEx>
        <w:tc>
          <w:tcPr>
            <w:tcW w:w="1247" w:type="dxa"/>
          </w:tcPr>
          <w:p w14:paraId="6DC5A8B8" w14:textId="77777777" w:rsidR="006553F4" w:rsidRPr="006553F4" w:rsidRDefault="006553F4" w:rsidP="006553F4">
            <w:pPr>
              <w:spacing w:line="240" w:lineRule="auto"/>
              <w:jc w:val="left"/>
              <w:rPr>
                <w:rFonts w:cs="Frankruhel"/>
                <w:sz w:val="24"/>
                <w:rtl/>
              </w:rPr>
            </w:pPr>
            <w:r>
              <w:rPr>
                <w:sz w:val="24"/>
                <w:rtl/>
              </w:rPr>
              <w:t xml:space="preserve">סעיף 101 </w:t>
            </w:r>
          </w:p>
        </w:tc>
        <w:tc>
          <w:tcPr>
            <w:tcW w:w="5669" w:type="dxa"/>
          </w:tcPr>
          <w:p w14:paraId="52E6999F" w14:textId="77777777" w:rsidR="006553F4" w:rsidRPr="006553F4" w:rsidRDefault="006553F4" w:rsidP="006553F4">
            <w:pPr>
              <w:spacing w:line="240" w:lineRule="auto"/>
              <w:jc w:val="left"/>
              <w:rPr>
                <w:rFonts w:cs="Frankruhel"/>
                <w:sz w:val="24"/>
                <w:rtl/>
              </w:rPr>
            </w:pPr>
            <w:r>
              <w:rPr>
                <w:sz w:val="24"/>
                <w:rtl/>
              </w:rPr>
              <w:t>מיזוג אויר במקלט תת קרקעי</w:t>
            </w:r>
          </w:p>
        </w:tc>
        <w:tc>
          <w:tcPr>
            <w:tcW w:w="567" w:type="dxa"/>
          </w:tcPr>
          <w:p w14:paraId="73A04F7C" w14:textId="77777777" w:rsidR="006553F4" w:rsidRPr="006553F4" w:rsidRDefault="006553F4" w:rsidP="006553F4">
            <w:pPr>
              <w:spacing w:line="240" w:lineRule="auto"/>
              <w:jc w:val="left"/>
              <w:rPr>
                <w:rStyle w:val="Hyperlink"/>
                <w:rtl/>
              </w:rPr>
            </w:pPr>
            <w:hyperlink w:anchor="Seif97" w:tooltip="מיזוג אויר במקלט תת קרקעי" w:history="1">
              <w:r w:rsidRPr="006553F4">
                <w:rPr>
                  <w:rStyle w:val="Hyperlink"/>
                </w:rPr>
                <w:t>Go</w:t>
              </w:r>
            </w:hyperlink>
          </w:p>
        </w:tc>
        <w:tc>
          <w:tcPr>
            <w:tcW w:w="850" w:type="dxa"/>
          </w:tcPr>
          <w:p w14:paraId="6816495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40F7DEA0" w14:textId="77777777" w:rsidTr="006553F4">
        <w:tblPrEx>
          <w:tblCellMar>
            <w:top w:w="0" w:type="dxa"/>
            <w:bottom w:w="0" w:type="dxa"/>
          </w:tblCellMar>
        </w:tblPrEx>
        <w:tc>
          <w:tcPr>
            <w:tcW w:w="1247" w:type="dxa"/>
          </w:tcPr>
          <w:p w14:paraId="20907B3A" w14:textId="77777777" w:rsidR="006553F4" w:rsidRPr="006553F4" w:rsidRDefault="006553F4" w:rsidP="006553F4">
            <w:pPr>
              <w:spacing w:line="240" w:lineRule="auto"/>
              <w:jc w:val="left"/>
              <w:rPr>
                <w:rFonts w:cs="Frankruhel"/>
                <w:sz w:val="24"/>
                <w:rtl/>
              </w:rPr>
            </w:pPr>
            <w:r>
              <w:rPr>
                <w:sz w:val="24"/>
                <w:rtl/>
              </w:rPr>
              <w:t xml:space="preserve">סעיף 102 </w:t>
            </w:r>
          </w:p>
        </w:tc>
        <w:tc>
          <w:tcPr>
            <w:tcW w:w="5669" w:type="dxa"/>
          </w:tcPr>
          <w:p w14:paraId="61D42BAC" w14:textId="77777777" w:rsidR="006553F4" w:rsidRPr="006553F4" w:rsidRDefault="006553F4" w:rsidP="006553F4">
            <w:pPr>
              <w:spacing w:line="240" w:lineRule="auto"/>
              <w:jc w:val="left"/>
              <w:rPr>
                <w:rFonts w:cs="Frankruhel"/>
                <w:sz w:val="24"/>
                <w:rtl/>
              </w:rPr>
            </w:pPr>
            <w:r>
              <w:rPr>
                <w:sz w:val="24"/>
                <w:rtl/>
              </w:rPr>
              <w:t>מיזוג אויר במקלט מסוג ג 2</w:t>
            </w:r>
          </w:p>
        </w:tc>
        <w:tc>
          <w:tcPr>
            <w:tcW w:w="567" w:type="dxa"/>
          </w:tcPr>
          <w:p w14:paraId="239C49E4" w14:textId="77777777" w:rsidR="006553F4" w:rsidRPr="006553F4" w:rsidRDefault="006553F4" w:rsidP="006553F4">
            <w:pPr>
              <w:spacing w:line="240" w:lineRule="auto"/>
              <w:jc w:val="left"/>
              <w:rPr>
                <w:rStyle w:val="Hyperlink"/>
                <w:rtl/>
              </w:rPr>
            </w:pPr>
            <w:hyperlink w:anchor="Seif98" w:tooltip="מיזוג אויר במקלט מסוג ג 2" w:history="1">
              <w:r w:rsidRPr="006553F4">
                <w:rPr>
                  <w:rStyle w:val="Hyperlink"/>
                </w:rPr>
                <w:t>Go</w:t>
              </w:r>
            </w:hyperlink>
          </w:p>
        </w:tc>
        <w:tc>
          <w:tcPr>
            <w:tcW w:w="850" w:type="dxa"/>
          </w:tcPr>
          <w:p w14:paraId="3DCB729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4B956993" w14:textId="77777777" w:rsidTr="006553F4">
        <w:tblPrEx>
          <w:tblCellMar>
            <w:top w:w="0" w:type="dxa"/>
            <w:bottom w:w="0" w:type="dxa"/>
          </w:tblCellMar>
        </w:tblPrEx>
        <w:tc>
          <w:tcPr>
            <w:tcW w:w="1247" w:type="dxa"/>
          </w:tcPr>
          <w:p w14:paraId="00247CD1" w14:textId="77777777" w:rsidR="006553F4" w:rsidRPr="006553F4" w:rsidRDefault="006553F4" w:rsidP="006553F4">
            <w:pPr>
              <w:spacing w:line="240" w:lineRule="auto"/>
              <w:jc w:val="left"/>
              <w:rPr>
                <w:rFonts w:cs="Frankruhel"/>
                <w:sz w:val="24"/>
                <w:rtl/>
              </w:rPr>
            </w:pPr>
            <w:r>
              <w:rPr>
                <w:sz w:val="24"/>
                <w:rtl/>
              </w:rPr>
              <w:t xml:space="preserve">סעיף 103 </w:t>
            </w:r>
          </w:p>
        </w:tc>
        <w:tc>
          <w:tcPr>
            <w:tcW w:w="5669" w:type="dxa"/>
          </w:tcPr>
          <w:p w14:paraId="12D5057E" w14:textId="77777777" w:rsidR="006553F4" w:rsidRPr="006553F4" w:rsidRDefault="006553F4" w:rsidP="006553F4">
            <w:pPr>
              <w:spacing w:line="240" w:lineRule="auto"/>
              <w:jc w:val="left"/>
              <w:rPr>
                <w:rFonts w:cs="Frankruhel"/>
                <w:sz w:val="24"/>
                <w:rtl/>
              </w:rPr>
            </w:pPr>
            <w:r>
              <w:rPr>
                <w:sz w:val="24"/>
                <w:rtl/>
              </w:rPr>
              <w:t>מסנן מיכני משולב במערכת מיזוג אויר</w:t>
            </w:r>
          </w:p>
        </w:tc>
        <w:tc>
          <w:tcPr>
            <w:tcW w:w="567" w:type="dxa"/>
          </w:tcPr>
          <w:p w14:paraId="114062A8" w14:textId="77777777" w:rsidR="006553F4" w:rsidRPr="006553F4" w:rsidRDefault="006553F4" w:rsidP="006553F4">
            <w:pPr>
              <w:spacing w:line="240" w:lineRule="auto"/>
              <w:jc w:val="left"/>
              <w:rPr>
                <w:rStyle w:val="Hyperlink"/>
                <w:rtl/>
              </w:rPr>
            </w:pPr>
            <w:hyperlink w:anchor="Seif99" w:tooltip="מסנן מיכני משולב במערכת מיזוג אויר" w:history="1">
              <w:r w:rsidRPr="006553F4">
                <w:rPr>
                  <w:rStyle w:val="Hyperlink"/>
                </w:rPr>
                <w:t>Go</w:t>
              </w:r>
            </w:hyperlink>
          </w:p>
        </w:tc>
        <w:tc>
          <w:tcPr>
            <w:tcW w:w="850" w:type="dxa"/>
          </w:tcPr>
          <w:p w14:paraId="6E158B7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69E9DF2C" w14:textId="77777777" w:rsidTr="006553F4">
        <w:tblPrEx>
          <w:tblCellMar>
            <w:top w:w="0" w:type="dxa"/>
            <w:bottom w:w="0" w:type="dxa"/>
          </w:tblCellMar>
        </w:tblPrEx>
        <w:tc>
          <w:tcPr>
            <w:tcW w:w="1247" w:type="dxa"/>
          </w:tcPr>
          <w:p w14:paraId="3E0001BF" w14:textId="77777777" w:rsidR="006553F4" w:rsidRPr="006553F4" w:rsidRDefault="006553F4" w:rsidP="006553F4">
            <w:pPr>
              <w:spacing w:line="240" w:lineRule="auto"/>
              <w:jc w:val="left"/>
              <w:rPr>
                <w:rFonts w:cs="Frankruhel"/>
                <w:sz w:val="24"/>
                <w:rtl/>
              </w:rPr>
            </w:pPr>
          </w:p>
        </w:tc>
        <w:tc>
          <w:tcPr>
            <w:tcW w:w="5669" w:type="dxa"/>
          </w:tcPr>
          <w:p w14:paraId="214FD1F5" w14:textId="77777777" w:rsidR="006553F4" w:rsidRPr="006553F4" w:rsidRDefault="006553F4" w:rsidP="006553F4">
            <w:pPr>
              <w:spacing w:line="240" w:lineRule="auto"/>
              <w:jc w:val="left"/>
              <w:rPr>
                <w:rFonts w:cs="Frankruhel"/>
                <w:sz w:val="24"/>
                <w:rtl/>
              </w:rPr>
            </w:pPr>
            <w:r>
              <w:rPr>
                <w:sz w:val="24"/>
                <w:rtl/>
              </w:rPr>
              <w:t>פרק ד' – מיתקני תברואה</w:t>
            </w:r>
          </w:p>
        </w:tc>
        <w:tc>
          <w:tcPr>
            <w:tcW w:w="567" w:type="dxa"/>
          </w:tcPr>
          <w:p w14:paraId="0E36681E" w14:textId="77777777" w:rsidR="006553F4" w:rsidRPr="006553F4" w:rsidRDefault="006553F4" w:rsidP="006553F4">
            <w:pPr>
              <w:spacing w:line="240" w:lineRule="auto"/>
              <w:jc w:val="left"/>
              <w:rPr>
                <w:rStyle w:val="Hyperlink"/>
                <w:rtl/>
              </w:rPr>
            </w:pPr>
            <w:hyperlink w:anchor="med5" w:tooltip="פרק ד – מיתקני תברואה" w:history="1">
              <w:r w:rsidRPr="006553F4">
                <w:rPr>
                  <w:rStyle w:val="Hyperlink"/>
                </w:rPr>
                <w:t>Go</w:t>
              </w:r>
            </w:hyperlink>
          </w:p>
        </w:tc>
        <w:tc>
          <w:tcPr>
            <w:tcW w:w="850" w:type="dxa"/>
          </w:tcPr>
          <w:p w14:paraId="5844FEA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517C446D" w14:textId="77777777" w:rsidTr="006553F4">
        <w:tblPrEx>
          <w:tblCellMar>
            <w:top w:w="0" w:type="dxa"/>
            <w:bottom w:w="0" w:type="dxa"/>
          </w:tblCellMar>
        </w:tblPrEx>
        <w:tc>
          <w:tcPr>
            <w:tcW w:w="1247" w:type="dxa"/>
          </w:tcPr>
          <w:p w14:paraId="4C239604" w14:textId="77777777" w:rsidR="006553F4" w:rsidRPr="006553F4" w:rsidRDefault="006553F4" w:rsidP="006553F4">
            <w:pPr>
              <w:spacing w:line="240" w:lineRule="auto"/>
              <w:jc w:val="left"/>
              <w:rPr>
                <w:rFonts w:cs="Frankruhel"/>
                <w:sz w:val="24"/>
                <w:rtl/>
              </w:rPr>
            </w:pPr>
            <w:r>
              <w:rPr>
                <w:sz w:val="24"/>
                <w:rtl/>
              </w:rPr>
              <w:t xml:space="preserve">סעיף 104 </w:t>
            </w:r>
          </w:p>
        </w:tc>
        <w:tc>
          <w:tcPr>
            <w:tcW w:w="5669" w:type="dxa"/>
          </w:tcPr>
          <w:p w14:paraId="0C3EFB09" w14:textId="77777777" w:rsidR="006553F4" w:rsidRPr="006553F4" w:rsidRDefault="006553F4" w:rsidP="006553F4">
            <w:pPr>
              <w:spacing w:line="240" w:lineRule="auto"/>
              <w:jc w:val="left"/>
              <w:rPr>
                <w:rFonts w:cs="Frankruhel"/>
                <w:sz w:val="24"/>
                <w:rtl/>
              </w:rPr>
            </w:pPr>
            <w:r>
              <w:rPr>
                <w:sz w:val="24"/>
                <w:rtl/>
              </w:rPr>
              <w:t>כמות בתי כסא</w:t>
            </w:r>
          </w:p>
        </w:tc>
        <w:tc>
          <w:tcPr>
            <w:tcW w:w="567" w:type="dxa"/>
          </w:tcPr>
          <w:p w14:paraId="67314B1A" w14:textId="77777777" w:rsidR="006553F4" w:rsidRPr="006553F4" w:rsidRDefault="006553F4" w:rsidP="006553F4">
            <w:pPr>
              <w:spacing w:line="240" w:lineRule="auto"/>
              <w:jc w:val="left"/>
              <w:rPr>
                <w:rStyle w:val="Hyperlink"/>
                <w:rtl/>
              </w:rPr>
            </w:pPr>
            <w:hyperlink w:anchor="Seif100" w:tooltip="כמות בתי כסא" w:history="1">
              <w:r w:rsidRPr="006553F4">
                <w:rPr>
                  <w:rStyle w:val="Hyperlink"/>
                </w:rPr>
                <w:t>Go</w:t>
              </w:r>
            </w:hyperlink>
          </w:p>
        </w:tc>
        <w:tc>
          <w:tcPr>
            <w:tcW w:w="850" w:type="dxa"/>
          </w:tcPr>
          <w:p w14:paraId="691B258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14777E50" w14:textId="77777777" w:rsidTr="006553F4">
        <w:tblPrEx>
          <w:tblCellMar>
            <w:top w:w="0" w:type="dxa"/>
            <w:bottom w:w="0" w:type="dxa"/>
          </w:tblCellMar>
        </w:tblPrEx>
        <w:tc>
          <w:tcPr>
            <w:tcW w:w="1247" w:type="dxa"/>
          </w:tcPr>
          <w:p w14:paraId="2759D7E6" w14:textId="77777777" w:rsidR="006553F4" w:rsidRPr="006553F4" w:rsidRDefault="006553F4" w:rsidP="006553F4">
            <w:pPr>
              <w:spacing w:line="240" w:lineRule="auto"/>
              <w:jc w:val="left"/>
              <w:rPr>
                <w:rFonts w:cs="Frankruhel"/>
                <w:sz w:val="24"/>
                <w:rtl/>
              </w:rPr>
            </w:pPr>
            <w:r>
              <w:rPr>
                <w:sz w:val="24"/>
                <w:rtl/>
              </w:rPr>
              <w:t xml:space="preserve">סעיף 105 </w:t>
            </w:r>
          </w:p>
        </w:tc>
        <w:tc>
          <w:tcPr>
            <w:tcW w:w="5669" w:type="dxa"/>
          </w:tcPr>
          <w:p w14:paraId="3CBC6547" w14:textId="77777777" w:rsidR="006553F4" w:rsidRPr="006553F4" w:rsidRDefault="006553F4" w:rsidP="006553F4">
            <w:pPr>
              <w:spacing w:line="240" w:lineRule="auto"/>
              <w:jc w:val="left"/>
              <w:rPr>
                <w:rFonts w:cs="Frankruhel"/>
                <w:sz w:val="24"/>
                <w:rtl/>
              </w:rPr>
            </w:pPr>
            <w:r>
              <w:rPr>
                <w:sz w:val="24"/>
                <w:rtl/>
              </w:rPr>
              <w:t>תאי בית כסא</w:t>
            </w:r>
          </w:p>
        </w:tc>
        <w:tc>
          <w:tcPr>
            <w:tcW w:w="567" w:type="dxa"/>
          </w:tcPr>
          <w:p w14:paraId="22861CA7" w14:textId="77777777" w:rsidR="006553F4" w:rsidRPr="006553F4" w:rsidRDefault="006553F4" w:rsidP="006553F4">
            <w:pPr>
              <w:spacing w:line="240" w:lineRule="auto"/>
              <w:jc w:val="left"/>
              <w:rPr>
                <w:rStyle w:val="Hyperlink"/>
                <w:rtl/>
              </w:rPr>
            </w:pPr>
            <w:hyperlink w:anchor="Seif101" w:tooltip="תאי בית כסא" w:history="1">
              <w:r w:rsidRPr="006553F4">
                <w:rPr>
                  <w:rStyle w:val="Hyperlink"/>
                </w:rPr>
                <w:t>Go</w:t>
              </w:r>
            </w:hyperlink>
          </w:p>
        </w:tc>
        <w:tc>
          <w:tcPr>
            <w:tcW w:w="850" w:type="dxa"/>
          </w:tcPr>
          <w:p w14:paraId="0E05ED9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553F4" w:rsidRPr="006553F4" w14:paraId="7BA9A0E3" w14:textId="77777777" w:rsidTr="006553F4">
        <w:tblPrEx>
          <w:tblCellMar>
            <w:top w:w="0" w:type="dxa"/>
            <w:bottom w:w="0" w:type="dxa"/>
          </w:tblCellMar>
        </w:tblPrEx>
        <w:tc>
          <w:tcPr>
            <w:tcW w:w="1247" w:type="dxa"/>
          </w:tcPr>
          <w:p w14:paraId="4735841A" w14:textId="77777777" w:rsidR="006553F4" w:rsidRPr="006553F4" w:rsidRDefault="006553F4" w:rsidP="006553F4">
            <w:pPr>
              <w:spacing w:line="240" w:lineRule="auto"/>
              <w:jc w:val="left"/>
              <w:rPr>
                <w:rFonts w:cs="Frankruhel"/>
                <w:sz w:val="24"/>
                <w:rtl/>
              </w:rPr>
            </w:pPr>
            <w:r>
              <w:rPr>
                <w:sz w:val="24"/>
                <w:rtl/>
              </w:rPr>
              <w:t xml:space="preserve">סעיף 106 </w:t>
            </w:r>
          </w:p>
        </w:tc>
        <w:tc>
          <w:tcPr>
            <w:tcW w:w="5669" w:type="dxa"/>
          </w:tcPr>
          <w:p w14:paraId="6B19A665" w14:textId="77777777" w:rsidR="006553F4" w:rsidRPr="006553F4" w:rsidRDefault="006553F4" w:rsidP="006553F4">
            <w:pPr>
              <w:spacing w:line="240" w:lineRule="auto"/>
              <w:jc w:val="left"/>
              <w:rPr>
                <w:rFonts w:cs="Frankruhel"/>
                <w:sz w:val="24"/>
                <w:rtl/>
              </w:rPr>
            </w:pPr>
            <w:r>
              <w:rPr>
                <w:sz w:val="24"/>
                <w:rtl/>
              </w:rPr>
              <w:t>אסלות</w:t>
            </w:r>
          </w:p>
        </w:tc>
        <w:tc>
          <w:tcPr>
            <w:tcW w:w="567" w:type="dxa"/>
          </w:tcPr>
          <w:p w14:paraId="52115F6F" w14:textId="77777777" w:rsidR="006553F4" w:rsidRPr="006553F4" w:rsidRDefault="006553F4" w:rsidP="006553F4">
            <w:pPr>
              <w:spacing w:line="240" w:lineRule="auto"/>
              <w:jc w:val="left"/>
              <w:rPr>
                <w:rStyle w:val="Hyperlink"/>
                <w:rtl/>
              </w:rPr>
            </w:pPr>
            <w:hyperlink w:anchor="Seif102" w:tooltip="אסלות" w:history="1">
              <w:r w:rsidRPr="006553F4">
                <w:rPr>
                  <w:rStyle w:val="Hyperlink"/>
                </w:rPr>
                <w:t>Go</w:t>
              </w:r>
            </w:hyperlink>
          </w:p>
        </w:tc>
        <w:tc>
          <w:tcPr>
            <w:tcW w:w="850" w:type="dxa"/>
          </w:tcPr>
          <w:p w14:paraId="7F87112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553F4" w:rsidRPr="006553F4" w14:paraId="4C28375B" w14:textId="77777777" w:rsidTr="006553F4">
        <w:tblPrEx>
          <w:tblCellMar>
            <w:top w:w="0" w:type="dxa"/>
            <w:bottom w:w="0" w:type="dxa"/>
          </w:tblCellMar>
        </w:tblPrEx>
        <w:tc>
          <w:tcPr>
            <w:tcW w:w="1247" w:type="dxa"/>
          </w:tcPr>
          <w:p w14:paraId="358E2CC3" w14:textId="77777777" w:rsidR="006553F4" w:rsidRPr="006553F4" w:rsidRDefault="006553F4" w:rsidP="006553F4">
            <w:pPr>
              <w:spacing w:line="240" w:lineRule="auto"/>
              <w:jc w:val="left"/>
              <w:rPr>
                <w:rFonts w:cs="Frankruhel"/>
                <w:sz w:val="24"/>
                <w:rtl/>
              </w:rPr>
            </w:pPr>
            <w:r>
              <w:rPr>
                <w:sz w:val="24"/>
                <w:rtl/>
              </w:rPr>
              <w:t xml:space="preserve">סעיף 107 </w:t>
            </w:r>
          </w:p>
        </w:tc>
        <w:tc>
          <w:tcPr>
            <w:tcW w:w="5669" w:type="dxa"/>
          </w:tcPr>
          <w:p w14:paraId="2A57F7E7" w14:textId="77777777" w:rsidR="006553F4" w:rsidRPr="006553F4" w:rsidRDefault="006553F4" w:rsidP="006553F4">
            <w:pPr>
              <w:spacing w:line="240" w:lineRule="auto"/>
              <w:jc w:val="left"/>
              <w:rPr>
                <w:rFonts w:cs="Frankruhel"/>
                <w:sz w:val="24"/>
                <w:rtl/>
              </w:rPr>
            </w:pPr>
            <w:r>
              <w:rPr>
                <w:sz w:val="24"/>
                <w:rtl/>
              </w:rPr>
              <w:t>מיכלי הדחה</w:t>
            </w:r>
          </w:p>
        </w:tc>
        <w:tc>
          <w:tcPr>
            <w:tcW w:w="567" w:type="dxa"/>
          </w:tcPr>
          <w:p w14:paraId="0BCE2234" w14:textId="77777777" w:rsidR="006553F4" w:rsidRPr="006553F4" w:rsidRDefault="006553F4" w:rsidP="006553F4">
            <w:pPr>
              <w:spacing w:line="240" w:lineRule="auto"/>
              <w:jc w:val="left"/>
              <w:rPr>
                <w:rStyle w:val="Hyperlink"/>
                <w:rtl/>
              </w:rPr>
            </w:pPr>
            <w:hyperlink w:anchor="Seif103" w:tooltip="מיכלי הדחה" w:history="1">
              <w:r w:rsidRPr="006553F4">
                <w:rPr>
                  <w:rStyle w:val="Hyperlink"/>
                </w:rPr>
                <w:t>Go</w:t>
              </w:r>
            </w:hyperlink>
          </w:p>
        </w:tc>
        <w:tc>
          <w:tcPr>
            <w:tcW w:w="850" w:type="dxa"/>
          </w:tcPr>
          <w:p w14:paraId="7E02CAB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553F4" w:rsidRPr="006553F4" w14:paraId="19FBED51" w14:textId="77777777" w:rsidTr="006553F4">
        <w:tblPrEx>
          <w:tblCellMar>
            <w:top w:w="0" w:type="dxa"/>
            <w:bottom w:w="0" w:type="dxa"/>
          </w:tblCellMar>
        </w:tblPrEx>
        <w:tc>
          <w:tcPr>
            <w:tcW w:w="1247" w:type="dxa"/>
          </w:tcPr>
          <w:p w14:paraId="3DE08C94" w14:textId="77777777" w:rsidR="006553F4" w:rsidRPr="006553F4" w:rsidRDefault="006553F4" w:rsidP="006553F4">
            <w:pPr>
              <w:spacing w:line="240" w:lineRule="auto"/>
              <w:jc w:val="left"/>
              <w:rPr>
                <w:rFonts w:cs="Frankruhel"/>
                <w:sz w:val="24"/>
                <w:rtl/>
              </w:rPr>
            </w:pPr>
            <w:r>
              <w:rPr>
                <w:sz w:val="24"/>
                <w:rtl/>
              </w:rPr>
              <w:t xml:space="preserve">סעיף 108 </w:t>
            </w:r>
          </w:p>
        </w:tc>
        <w:tc>
          <w:tcPr>
            <w:tcW w:w="5669" w:type="dxa"/>
          </w:tcPr>
          <w:p w14:paraId="6A7DE088" w14:textId="77777777" w:rsidR="006553F4" w:rsidRPr="006553F4" w:rsidRDefault="006553F4" w:rsidP="006553F4">
            <w:pPr>
              <w:spacing w:line="240" w:lineRule="auto"/>
              <w:jc w:val="left"/>
              <w:rPr>
                <w:rFonts w:cs="Frankruhel"/>
                <w:sz w:val="24"/>
                <w:rtl/>
              </w:rPr>
            </w:pPr>
            <w:r>
              <w:rPr>
                <w:sz w:val="24"/>
                <w:rtl/>
              </w:rPr>
              <w:t>מעבר צנרת</w:t>
            </w:r>
          </w:p>
        </w:tc>
        <w:tc>
          <w:tcPr>
            <w:tcW w:w="567" w:type="dxa"/>
          </w:tcPr>
          <w:p w14:paraId="7A1BA848" w14:textId="77777777" w:rsidR="006553F4" w:rsidRPr="006553F4" w:rsidRDefault="006553F4" w:rsidP="006553F4">
            <w:pPr>
              <w:spacing w:line="240" w:lineRule="auto"/>
              <w:jc w:val="left"/>
              <w:rPr>
                <w:rStyle w:val="Hyperlink"/>
                <w:rtl/>
              </w:rPr>
            </w:pPr>
            <w:hyperlink w:anchor="Seif104" w:tooltip="מעבר צנרת" w:history="1">
              <w:r w:rsidRPr="006553F4">
                <w:rPr>
                  <w:rStyle w:val="Hyperlink"/>
                </w:rPr>
                <w:t>Go</w:t>
              </w:r>
            </w:hyperlink>
          </w:p>
        </w:tc>
        <w:tc>
          <w:tcPr>
            <w:tcW w:w="850" w:type="dxa"/>
          </w:tcPr>
          <w:p w14:paraId="1213BB0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553F4" w:rsidRPr="006553F4" w14:paraId="0C8A4D17" w14:textId="77777777" w:rsidTr="006553F4">
        <w:tblPrEx>
          <w:tblCellMar>
            <w:top w:w="0" w:type="dxa"/>
            <w:bottom w:w="0" w:type="dxa"/>
          </w:tblCellMar>
        </w:tblPrEx>
        <w:tc>
          <w:tcPr>
            <w:tcW w:w="1247" w:type="dxa"/>
          </w:tcPr>
          <w:p w14:paraId="70CBFF1C" w14:textId="77777777" w:rsidR="006553F4" w:rsidRPr="006553F4" w:rsidRDefault="006553F4" w:rsidP="006553F4">
            <w:pPr>
              <w:spacing w:line="240" w:lineRule="auto"/>
              <w:jc w:val="left"/>
              <w:rPr>
                <w:rFonts w:cs="Frankruhel"/>
                <w:sz w:val="24"/>
                <w:rtl/>
              </w:rPr>
            </w:pPr>
            <w:r>
              <w:rPr>
                <w:sz w:val="24"/>
                <w:rtl/>
              </w:rPr>
              <w:t xml:space="preserve">סעיף 109 </w:t>
            </w:r>
          </w:p>
        </w:tc>
        <w:tc>
          <w:tcPr>
            <w:tcW w:w="5669" w:type="dxa"/>
          </w:tcPr>
          <w:p w14:paraId="5D06C856" w14:textId="77777777" w:rsidR="006553F4" w:rsidRPr="006553F4" w:rsidRDefault="006553F4" w:rsidP="006553F4">
            <w:pPr>
              <w:spacing w:line="240" w:lineRule="auto"/>
              <w:jc w:val="left"/>
              <w:rPr>
                <w:rFonts w:cs="Frankruhel"/>
                <w:sz w:val="24"/>
                <w:rtl/>
              </w:rPr>
            </w:pPr>
            <w:r>
              <w:rPr>
                <w:sz w:val="24"/>
                <w:rtl/>
              </w:rPr>
              <w:t>צנרת מים, נקזים והרכבתם</w:t>
            </w:r>
          </w:p>
        </w:tc>
        <w:tc>
          <w:tcPr>
            <w:tcW w:w="567" w:type="dxa"/>
          </w:tcPr>
          <w:p w14:paraId="68406C1F" w14:textId="77777777" w:rsidR="006553F4" w:rsidRPr="006553F4" w:rsidRDefault="006553F4" w:rsidP="006553F4">
            <w:pPr>
              <w:spacing w:line="240" w:lineRule="auto"/>
              <w:jc w:val="left"/>
              <w:rPr>
                <w:rStyle w:val="Hyperlink"/>
                <w:rtl/>
              </w:rPr>
            </w:pPr>
            <w:hyperlink w:anchor="Seif105" w:tooltip="צנרת מים, נקזים והרכבתם" w:history="1">
              <w:r w:rsidRPr="006553F4">
                <w:rPr>
                  <w:rStyle w:val="Hyperlink"/>
                </w:rPr>
                <w:t>Go</w:t>
              </w:r>
            </w:hyperlink>
          </w:p>
        </w:tc>
        <w:tc>
          <w:tcPr>
            <w:tcW w:w="850" w:type="dxa"/>
          </w:tcPr>
          <w:p w14:paraId="0A80DC2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553F4" w:rsidRPr="006553F4" w14:paraId="3DAB71E7" w14:textId="77777777" w:rsidTr="006553F4">
        <w:tblPrEx>
          <w:tblCellMar>
            <w:top w:w="0" w:type="dxa"/>
            <w:bottom w:w="0" w:type="dxa"/>
          </w:tblCellMar>
        </w:tblPrEx>
        <w:tc>
          <w:tcPr>
            <w:tcW w:w="1247" w:type="dxa"/>
          </w:tcPr>
          <w:p w14:paraId="30BC1012" w14:textId="77777777" w:rsidR="006553F4" w:rsidRPr="006553F4" w:rsidRDefault="006553F4" w:rsidP="006553F4">
            <w:pPr>
              <w:spacing w:line="240" w:lineRule="auto"/>
              <w:jc w:val="left"/>
              <w:rPr>
                <w:rFonts w:cs="Frankruhel"/>
                <w:sz w:val="24"/>
                <w:rtl/>
              </w:rPr>
            </w:pPr>
            <w:r>
              <w:rPr>
                <w:sz w:val="24"/>
                <w:rtl/>
              </w:rPr>
              <w:t xml:space="preserve">סעיף 110 </w:t>
            </w:r>
          </w:p>
        </w:tc>
        <w:tc>
          <w:tcPr>
            <w:tcW w:w="5669" w:type="dxa"/>
          </w:tcPr>
          <w:p w14:paraId="39C15C87" w14:textId="77777777" w:rsidR="006553F4" w:rsidRPr="006553F4" w:rsidRDefault="006553F4" w:rsidP="006553F4">
            <w:pPr>
              <w:spacing w:line="240" w:lineRule="auto"/>
              <w:jc w:val="left"/>
              <w:rPr>
                <w:rFonts w:cs="Frankruhel"/>
                <w:sz w:val="24"/>
                <w:rtl/>
              </w:rPr>
            </w:pPr>
            <w:r>
              <w:rPr>
                <w:sz w:val="24"/>
                <w:rtl/>
              </w:rPr>
              <w:t>סילוק שפכים</w:t>
            </w:r>
          </w:p>
        </w:tc>
        <w:tc>
          <w:tcPr>
            <w:tcW w:w="567" w:type="dxa"/>
          </w:tcPr>
          <w:p w14:paraId="4A0786A7" w14:textId="77777777" w:rsidR="006553F4" w:rsidRPr="006553F4" w:rsidRDefault="006553F4" w:rsidP="006553F4">
            <w:pPr>
              <w:spacing w:line="240" w:lineRule="auto"/>
              <w:jc w:val="left"/>
              <w:rPr>
                <w:rStyle w:val="Hyperlink"/>
                <w:rtl/>
              </w:rPr>
            </w:pPr>
            <w:hyperlink w:anchor="Seif106" w:tooltip="סילוק שפכים" w:history="1">
              <w:r w:rsidRPr="006553F4">
                <w:rPr>
                  <w:rStyle w:val="Hyperlink"/>
                </w:rPr>
                <w:t>Go</w:t>
              </w:r>
            </w:hyperlink>
          </w:p>
        </w:tc>
        <w:tc>
          <w:tcPr>
            <w:tcW w:w="850" w:type="dxa"/>
          </w:tcPr>
          <w:p w14:paraId="1DC585D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553F4" w:rsidRPr="006553F4" w14:paraId="740A8105" w14:textId="77777777" w:rsidTr="006553F4">
        <w:tblPrEx>
          <w:tblCellMar>
            <w:top w:w="0" w:type="dxa"/>
            <w:bottom w:w="0" w:type="dxa"/>
          </w:tblCellMar>
        </w:tblPrEx>
        <w:tc>
          <w:tcPr>
            <w:tcW w:w="1247" w:type="dxa"/>
          </w:tcPr>
          <w:p w14:paraId="753D6FA0" w14:textId="77777777" w:rsidR="006553F4" w:rsidRPr="006553F4" w:rsidRDefault="006553F4" w:rsidP="006553F4">
            <w:pPr>
              <w:spacing w:line="240" w:lineRule="auto"/>
              <w:jc w:val="left"/>
              <w:rPr>
                <w:rFonts w:cs="Frankruhel"/>
                <w:sz w:val="24"/>
                <w:rtl/>
              </w:rPr>
            </w:pPr>
            <w:r>
              <w:rPr>
                <w:sz w:val="24"/>
                <w:rtl/>
              </w:rPr>
              <w:t xml:space="preserve">סעיף 111 </w:t>
            </w:r>
          </w:p>
        </w:tc>
        <w:tc>
          <w:tcPr>
            <w:tcW w:w="5669" w:type="dxa"/>
          </w:tcPr>
          <w:p w14:paraId="50F03C9E" w14:textId="77777777" w:rsidR="006553F4" w:rsidRPr="006553F4" w:rsidRDefault="006553F4" w:rsidP="006553F4">
            <w:pPr>
              <w:spacing w:line="240" w:lineRule="auto"/>
              <w:jc w:val="left"/>
              <w:rPr>
                <w:rFonts w:cs="Frankruhel"/>
                <w:sz w:val="24"/>
                <w:rtl/>
              </w:rPr>
            </w:pPr>
            <w:r>
              <w:rPr>
                <w:sz w:val="24"/>
                <w:rtl/>
              </w:rPr>
              <w:t>בור איסוף</w:t>
            </w:r>
          </w:p>
        </w:tc>
        <w:tc>
          <w:tcPr>
            <w:tcW w:w="567" w:type="dxa"/>
          </w:tcPr>
          <w:p w14:paraId="2B525E07" w14:textId="77777777" w:rsidR="006553F4" w:rsidRPr="006553F4" w:rsidRDefault="006553F4" w:rsidP="006553F4">
            <w:pPr>
              <w:spacing w:line="240" w:lineRule="auto"/>
              <w:jc w:val="left"/>
              <w:rPr>
                <w:rStyle w:val="Hyperlink"/>
                <w:rtl/>
              </w:rPr>
            </w:pPr>
            <w:hyperlink w:anchor="Seif107" w:tooltip="בור איסוף" w:history="1">
              <w:r w:rsidRPr="006553F4">
                <w:rPr>
                  <w:rStyle w:val="Hyperlink"/>
                </w:rPr>
                <w:t>Go</w:t>
              </w:r>
            </w:hyperlink>
          </w:p>
        </w:tc>
        <w:tc>
          <w:tcPr>
            <w:tcW w:w="850" w:type="dxa"/>
          </w:tcPr>
          <w:p w14:paraId="11EE0A3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553F4" w:rsidRPr="006553F4" w14:paraId="6BB21956" w14:textId="77777777" w:rsidTr="006553F4">
        <w:tblPrEx>
          <w:tblCellMar>
            <w:top w:w="0" w:type="dxa"/>
            <w:bottom w:w="0" w:type="dxa"/>
          </w:tblCellMar>
        </w:tblPrEx>
        <w:tc>
          <w:tcPr>
            <w:tcW w:w="1247" w:type="dxa"/>
          </w:tcPr>
          <w:p w14:paraId="5204A0FD" w14:textId="77777777" w:rsidR="006553F4" w:rsidRPr="006553F4" w:rsidRDefault="006553F4" w:rsidP="006553F4">
            <w:pPr>
              <w:spacing w:line="240" w:lineRule="auto"/>
              <w:jc w:val="left"/>
              <w:rPr>
                <w:rFonts w:cs="Frankruhel"/>
                <w:sz w:val="24"/>
                <w:rtl/>
              </w:rPr>
            </w:pPr>
            <w:r>
              <w:rPr>
                <w:sz w:val="24"/>
                <w:rtl/>
              </w:rPr>
              <w:t xml:space="preserve">סעיף 112 </w:t>
            </w:r>
          </w:p>
        </w:tc>
        <w:tc>
          <w:tcPr>
            <w:tcW w:w="5669" w:type="dxa"/>
          </w:tcPr>
          <w:p w14:paraId="16A0F3A3" w14:textId="77777777" w:rsidR="006553F4" w:rsidRPr="006553F4" w:rsidRDefault="006553F4" w:rsidP="006553F4">
            <w:pPr>
              <w:spacing w:line="240" w:lineRule="auto"/>
              <w:jc w:val="left"/>
              <w:rPr>
                <w:rFonts w:cs="Frankruhel"/>
                <w:sz w:val="24"/>
                <w:rtl/>
              </w:rPr>
            </w:pPr>
            <w:r>
              <w:rPr>
                <w:sz w:val="24"/>
                <w:rtl/>
              </w:rPr>
              <w:t>נפח בור האיסוף</w:t>
            </w:r>
          </w:p>
        </w:tc>
        <w:tc>
          <w:tcPr>
            <w:tcW w:w="567" w:type="dxa"/>
          </w:tcPr>
          <w:p w14:paraId="37AF7301" w14:textId="77777777" w:rsidR="006553F4" w:rsidRPr="006553F4" w:rsidRDefault="006553F4" w:rsidP="006553F4">
            <w:pPr>
              <w:spacing w:line="240" w:lineRule="auto"/>
              <w:jc w:val="left"/>
              <w:rPr>
                <w:rStyle w:val="Hyperlink"/>
                <w:rtl/>
              </w:rPr>
            </w:pPr>
            <w:hyperlink w:anchor="Seif108" w:tooltip="נפח בור האיסוף" w:history="1">
              <w:r w:rsidRPr="006553F4">
                <w:rPr>
                  <w:rStyle w:val="Hyperlink"/>
                </w:rPr>
                <w:t>Go</w:t>
              </w:r>
            </w:hyperlink>
          </w:p>
        </w:tc>
        <w:tc>
          <w:tcPr>
            <w:tcW w:w="850" w:type="dxa"/>
          </w:tcPr>
          <w:p w14:paraId="60DBCF7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553F4" w:rsidRPr="006553F4" w14:paraId="07645D43" w14:textId="77777777" w:rsidTr="006553F4">
        <w:tblPrEx>
          <w:tblCellMar>
            <w:top w:w="0" w:type="dxa"/>
            <w:bottom w:w="0" w:type="dxa"/>
          </w:tblCellMar>
        </w:tblPrEx>
        <w:tc>
          <w:tcPr>
            <w:tcW w:w="1247" w:type="dxa"/>
          </w:tcPr>
          <w:p w14:paraId="2A82D8AD" w14:textId="77777777" w:rsidR="006553F4" w:rsidRPr="006553F4" w:rsidRDefault="006553F4" w:rsidP="006553F4">
            <w:pPr>
              <w:spacing w:line="240" w:lineRule="auto"/>
              <w:jc w:val="left"/>
              <w:rPr>
                <w:rFonts w:cs="Frankruhel"/>
                <w:sz w:val="24"/>
                <w:rtl/>
              </w:rPr>
            </w:pPr>
            <w:r>
              <w:rPr>
                <w:sz w:val="24"/>
                <w:rtl/>
              </w:rPr>
              <w:t xml:space="preserve">סעיף 113 </w:t>
            </w:r>
          </w:p>
        </w:tc>
        <w:tc>
          <w:tcPr>
            <w:tcW w:w="5669" w:type="dxa"/>
          </w:tcPr>
          <w:p w14:paraId="78BF35FE" w14:textId="77777777" w:rsidR="006553F4" w:rsidRPr="006553F4" w:rsidRDefault="006553F4" w:rsidP="006553F4">
            <w:pPr>
              <w:spacing w:line="240" w:lineRule="auto"/>
              <w:jc w:val="left"/>
              <w:rPr>
                <w:rFonts w:cs="Frankruhel"/>
                <w:sz w:val="24"/>
                <w:rtl/>
              </w:rPr>
            </w:pPr>
            <w:r>
              <w:rPr>
                <w:sz w:val="24"/>
                <w:rtl/>
              </w:rPr>
              <w:t>התקנת משאבה ידנית וחשמלית</w:t>
            </w:r>
          </w:p>
        </w:tc>
        <w:tc>
          <w:tcPr>
            <w:tcW w:w="567" w:type="dxa"/>
          </w:tcPr>
          <w:p w14:paraId="5A87469C" w14:textId="77777777" w:rsidR="006553F4" w:rsidRPr="006553F4" w:rsidRDefault="006553F4" w:rsidP="006553F4">
            <w:pPr>
              <w:spacing w:line="240" w:lineRule="auto"/>
              <w:jc w:val="left"/>
              <w:rPr>
                <w:rStyle w:val="Hyperlink"/>
                <w:rtl/>
              </w:rPr>
            </w:pPr>
            <w:hyperlink w:anchor="Seif109" w:tooltip="התקנת משאבה ידנית וחשמלית" w:history="1">
              <w:r w:rsidRPr="006553F4">
                <w:rPr>
                  <w:rStyle w:val="Hyperlink"/>
                </w:rPr>
                <w:t>Go</w:t>
              </w:r>
            </w:hyperlink>
          </w:p>
        </w:tc>
        <w:tc>
          <w:tcPr>
            <w:tcW w:w="850" w:type="dxa"/>
          </w:tcPr>
          <w:p w14:paraId="12ACB9E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553F4" w:rsidRPr="006553F4" w14:paraId="42771106" w14:textId="77777777" w:rsidTr="006553F4">
        <w:tblPrEx>
          <w:tblCellMar>
            <w:top w:w="0" w:type="dxa"/>
            <w:bottom w:w="0" w:type="dxa"/>
          </w:tblCellMar>
        </w:tblPrEx>
        <w:tc>
          <w:tcPr>
            <w:tcW w:w="1247" w:type="dxa"/>
          </w:tcPr>
          <w:p w14:paraId="305A895D" w14:textId="77777777" w:rsidR="006553F4" w:rsidRPr="006553F4" w:rsidRDefault="006553F4" w:rsidP="006553F4">
            <w:pPr>
              <w:spacing w:line="240" w:lineRule="auto"/>
              <w:jc w:val="left"/>
              <w:rPr>
                <w:rFonts w:cs="Frankruhel"/>
                <w:sz w:val="24"/>
                <w:rtl/>
              </w:rPr>
            </w:pPr>
            <w:r>
              <w:rPr>
                <w:sz w:val="24"/>
                <w:rtl/>
              </w:rPr>
              <w:t xml:space="preserve">סעיף 114 </w:t>
            </w:r>
          </w:p>
        </w:tc>
        <w:tc>
          <w:tcPr>
            <w:tcW w:w="5669" w:type="dxa"/>
          </w:tcPr>
          <w:p w14:paraId="1C548D34" w14:textId="77777777" w:rsidR="006553F4" w:rsidRPr="006553F4" w:rsidRDefault="006553F4" w:rsidP="006553F4">
            <w:pPr>
              <w:spacing w:line="240" w:lineRule="auto"/>
              <w:jc w:val="left"/>
              <w:rPr>
                <w:rFonts w:cs="Frankruhel"/>
                <w:sz w:val="24"/>
                <w:rtl/>
              </w:rPr>
            </w:pPr>
            <w:r>
              <w:rPr>
                <w:sz w:val="24"/>
                <w:rtl/>
              </w:rPr>
              <w:t>סילוק מי הדלוחין</w:t>
            </w:r>
          </w:p>
        </w:tc>
        <w:tc>
          <w:tcPr>
            <w:tcW w:w="567" w:type="dxa"/>
          </w:tcPr>
          <w:p w14:paraId="72B9C440" w14:textId="77777777" w:rsidR="006553F4" w:rsidRPr="006553F4" w:rsidRDefault="006553F4" w:rsidP="006553F4">
            <w:pPr>
              <w:spacing w:line="240" w:lineRule="auto"/>
              <w:jc w:val="left"/>
              <w:rPr>
                <w:rStyle w:val="Hyperlink"/>
                <w:rtl/>
              </w:rPr>
            </w:pPr>
            <w:hyperlink w:anchor="Seif110" w:tooltip="סילוק מי הדלוחין" w:history="1">
              <w:r w:rsidRPr="006553F4">
                <w:rPr>
                  <w:rStyle w:val="Hyperlink"/>
                </w:rPr>
                <w:t>Go</w:t>
              </w:r>
            </w:hyperlink>
          </w:p>
        </w:tc>
        <w:tc>
          <w:tcPr>
            <w:tcW w:w="850" w:type="dxa"/>
          </w:tcPr>
          <w:p w14:paraId="5BAACC9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3D5D5898" w14:textId="77777777" w:rsidTr="006553F4">
        <w:tblPrEx>
          <w:tblCellMar>
            <w:top w:w="0" w:type="dxa"/>
            <w:bottom w:w="0" w:type="dxa"/>
          </w:tblCellMar>
        </w:tblPrEx>
        <w:tc>
          <w:tcPr>
            <w:tcW w:w="1247" w:type="dxa"/>
          </w:tcPr>
          <w:p w14:paraId="6CD4E30D" w14:textId="77777777" w:rsidR="006553F4" w:rsidRPr="006553F4" w:rsidRDefault="006553F4" w:rsidP="006553F4">
            <w:pPr>
              <w:spacing w:line="240" w:lineRule="auto"/>
              <w:jc w:val="left"/>
              <w:rPr>
                <w:rFonts w:cs="Frankruhel"/>
                <w:sz w:val="24"/>
                <w:rtl/>
              </w:rPr>
            </w:pPr>
            <w:r>
              <w:rPr>
                <w:sz w:val="24"/>
                <w:rtl/>
              </w:rPr>
              <w:t xml:space="preserve">סעיף 115 </w:t>
            </w:r>
          </w:p>
        </w:tc>
        <w:tc>
          <w:tcPr>
            <w:tcW w:w="5669" w:type="dxa"/>
          </w:tcPr>
          <w:p w14:paraId="3E175BB0" w14:textId="77777777" w:rsidR="006553F4" w:rsidRPr="006553F4" w:rsidRDefault="006553F4" w:rsidP="006553F4">
            <w:pPr>
              <w:spacing w:line="240" w:lineRule="auto"/>
              <w:jc w:val="left"/>
              <w:rPr>
                <w:rFonts w:cs="Frankruhel"/>
                <w:sz w:val="24"/>
                <w:rtl/>
              </w:rPr>
            </w:pPr>
            <w:r>
              <w:rPr>
                <w:sz w:val="24"/>
                <w:rtl/>
              </w:rPr>
              <w:t>תכנון, התקנה ובדיקה של מיתקני התברואה</w:t>
            </w:r>
          </w:p>
        </w:tc>
        <w:tc>
          <w:tcPr>
            <w:tcW w:w="567" w:type="dxa"/>
          </w:tcPr>
          <w:p w14:paraId="2125536B" w14:textId="77777777" w:rsidR="006553F4" w:rsidRPr="006553F4" w:rsidRDefault="006553F4" w:rsidP="006553F4">
            <w:pPr>
              <w:spacing w:line="240" w:lineRule="auto"/>
              <w:jc w:val="left"/>
              <w:rPr>
                <w:rStyle w:val="Hyperlink"/>
                <w:rtl/>
              </w:rPr>
            </w:pPr>
            <w:hyperlink w:anchor="Seif111" w:tooltip="תכנון, התקנה ובדיקה של מיתקני התברואה" w:history="1">
              <w:r w:rsidRPr="006553F4">
                <w:rPr>
                  <w:rStyle w:val="Hyperlink"/>
                </w:rPr>
                <w:t>Go</w:t>
              </w:r>
            </w:hyperlink>
          </w:p>
        </w:tc>
        <w:tc>
          <w:tcPr>
            <w:tcW w:w="850" w:type="dxa"/>
          </w:tcPr>
          <w:p w14:paraId="2FFDF99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78A6854F" w14:textId="77777777" w:rsidTr="006553F4">
        <w:tblPrEx>
          <w:tblCellMar>
            <w:top w:w="0" w:type="dxa"/>
            <w:bottom w:w="0" w:type="dxa"/>
          </w:tblCellMar>
        </w:tblPrEx>
        <w:tc>
          <w:tcPr>
            <w:tcW w:w="1247" w:type="dxa"/>
          </w:tcPr>
          <w:p w14:paraId="411C9C48" w14:textId="77777777" w:rsidR="006553F4" w:rsidRPr="006553F4" w:rsidRDefault="006553F4" w:rsidP="006553F4">
            <w:pPr>
              <w:spacing w:line="240" w:lineRule="auto"/>
              <w:jc w:val="left"/>
              <w:rPr>
                <w:rFonts w:cs="Frankruhel"/>
                <w:sz w:val="24"/>
                <w:rtl/>
              </w:rPr>
            </w:pPr>
            <w:r>
              <w:rPr>
                <w:sz w:val="24"/>
                <w:rtl/>
              </w:rPr>
              <w:t xml:space="preserve">סעיף 116 </w:t>
            </w:r>
          </w:p>
        </w:tc>
        <w:tc>
          <w:tcPr>
            <w:tcW w:w="5669" w:type="dxa"/>
          </w:tcPr>
          <w:p w14:paraId="01A44090" w14:textId="77777777" w:rsidR="006553F4" w:rsidRPr="006553F4" w:rsidRDefault="006553F4" w:rsidP="006553F4">
            <w:pPr>
              <w:spacing w:line="240" w:lineRule="auto"/>
              <w:jc w:val="left"/>
              <w:rPr>
                <w:rFonts w:cs="Frankruhel"/>
                <w:sz w:val="24"/>
                <w:rtl/>
              </w:rPr>
            </w:pPr>
            <w:r>
              <w:rPr>
                <w:sz w:val="24"/>
                <w:rtl/>
              </w:rPr>
              <w:t>כיור</w:t>
            </w:r>
          </w:p>
        </w:tc>
        <w:tc>
          <w:tcPr>
            <w:tcW w:w="567" w:type="dxa"/>
          </w:tcPr>
          <w:p w14:paraId="154D95F4" w14:textId="77777777" w:rsidR="006553F4" w:rsidRPr="006553F4" w:rsidRDefault="006553F4" w:rsidP="006553F4">
            <w:pPr>
              <w:spacing w:line="240" w:lineRule="auto"/>
              <w:jc w:val="left"/>
              <w:rPr>
                <w:rStyle w:val="Hyperlink"/>
                <w:rtl/>
              </w:rPr>
            </w:pPr>
            <w:hyperlink w:anchor="Seif112" w:tooltip="כיור" w:history="1">
              <w:r w:rsidRPr="006553F4">
                <w:rPr>
                  <w:rStyle w:val="Hyperlink"/>
                </w:rPr>
                <w:t>Go</w:t>
              </w:r>
            </w:hyperlink>
          </w:p>
        </w:tc>
        <w:tc>
          <w:tcPr>
            <w:tcW w:w="850" w:type="dxa"/>
          </w:tcPr>
          <w:p w14:paraId="5C7E699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15C703E6" w14:textId="77777777" w:rsidTr="006553F4">
        <w:tblPrEx>
          <w:tblCellMar>
            <w:top w:w="0" w:type="dxa"/>
            <w:bottom w:w="0" w:type="dxa"/>
          </w:tblCellMar>
        </w:tblPrEx>
        <w:tc>
          <w:tcPr>
            <w:tcW w:w="1247" w:type="dxa"/>
          </w:tcPr>
          <w:p w14:paraId="275524FB" w14:textId="77777777" w:rsidR="006553F4" w:rsidRPr="006553F4" w:rsidRDefault="006553F4" w:rsidP="006553F4">
            <w:pPr>
              <w:spacing w:line="240" w:lineRule="auto"/>
              <w:jc w:val="left"/>
              <w:rPr>
                <w:rFonts w:cs="Frankruhel"/>
                <w:sz w:val="24"/>
                <w:rtl/>
              </w:rPr>
            </w:pPr>
            <w:r>
              <w:rPr>
                <w:sz w:val="24"/>
                <w:rtl/>
              </w:rPr>
              <w:t xml:space="preserve">סעיף 117 </w:t>
            </w:r>
          </w:p>
        </w:tc>
        <w:tc>
          <w:tcPr>
            <w:tcW w:w="5669" w:type="dxa"/>
          </w:tcPr>
          <w:p w14:paraId="08787FA3" w14:textId="77777777" w:rsidR="006553F4" w:rsidRPr="006553F4" w:rsidRDefault="006553F4" w:rsidP="006553F4">
            <w:pPr>
              <w:spacing w:line="240" w:lineRule="auto"/>
              <w:jc w:val="left"/>
              <w:rPr>
                <w:rFonts w:cs="Frankruhel"/>
                <w:sz w:val="24"/>
                <w:rtl/>
              </w:rPr>
            </w:pPr>
            <w:r>
              <w:rPr>
                <w:sz w:val="24"/>
                <w:rtl/>
              </w:rPr>
              <w:t>מי שתיה</w:t>
            </w:r>
          </w:p>
        </w:tc>
        <w:tc>
          <w:tcPr>
            <w:tcW w:w="567" w:type="dxa"/>
          </w:tcPr>
          <w:p w14:paraId="11C54A83" w14:textId="77777777" w:rsidR="006553F4" w:rsidRPr="006553F4" w:rsidRDefault="006553F4" w:rsidP="006553F4">
            <w:pPr>
              <w:spacing w:line="240" w:lineRule="auto"/>
              <w:jc w:val="left"/>
              <w:rPr>
                <w:rStyle w:val="Hyperlink"/>
                <w:rtl/>
              </w:rPr>
            </w:pPr>
            <w:hyperlink w:anchor="Seif113" w:tooltip="מי שתיה" w:history="1">
              <w:r w:rsidRPr="006553F4">
                <w:rPr>
                  <w:rStyle w:val="Hyperlink"/>
                </w:rPr>
                <w:t>Go</w:t>
              </w:r>
            </w:hyperlink>
          </w:p>
        </w:tc>
        <w:tc>
          <w:tcPr>
            <w:tcW w:w="850" w:type="dxa"/>
          </w:tcPr>
          <w:p w14:paraId="58C8433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0F14D1EE" w14:textId="77777777" w:rsidTr="006553F4">
        <w:tblPrEx>
          <w:tblCellMar>
            <w:top w:w="0" w:type="dxa"/>
            <w:bottom w:w="0" w:type="dxa"/>
          </w:tblCellMar>
        </w:tblPrEx>
        <w:tc>
          <w:tcPr>
            <w:tcW w:w="1247" w:type="dxa"/>
          </w:tcPr>
          <w:p w14:paraId="0EED5883" w14:textId="77777777" w:rsidR="006553F4" w:rsidRPr="006553F4" w:rsidRDefault="006553F4" w:rsidP="006553F4">
            <w:pPr>
              <w:spacing w:line="240" w:lineRule="auto"/>
              <w:jc w:val="left"/>
              <w:rPr>
                <w:rFonts w:cs="Frankruhel"/>
                <w:sz w:val="24"/>
                <w:rtl/>
              </w:rPr>
            </w:pPr>
          </w:p>
        </w:tc>
        <w:tc>
          <w:tcPr>
            <w:tcW w:w="5669" w:type="dxa"/>
          </w:tcPr>
          <w:p w14:paraId="426957C8" w14:textId="77777777" w:rsidR="006553F4" w:rsidRPr="006553F4" w:rsidRDefault="006553F4" w:rsidP="006553F4">
            <w:pPr>
              <w:spacing w:line="240" w:lineRule="auto"/>
              <w:jc w:val="left"/>
              <w:rPr>
                <w:rFonts w:cs="Frankruhel"/>
                <w:sz w:val="24"/>
                <w:rtl/>
              </w:rPr>
            </w:pPr>
            <w:r>
              <w:rPr>
                <w:sz w:val="24"/>
                <w:rtl/>
              </w:rPr>
              <w:t>פרק ה' – מיתקני חשמל וקשר</w:t>
            </w:r>
          </w:p>
        </w:tc>
        <w:tc>
          <w:tcPr>
            <w:tcW w:w="567" w:type="dxa"/>
          </w:tcPr>
          <w:p w14:paraId="5E59645A" w14:textId="77777777" w:rsidR="006553F4" w:rsidRPr="006553F4" w:rsidRDefault="006553F4" w:rsidP="006553F4">
            <w:pPr>
              <w:spacing w:line="240" w:lineRule="auto"/>
              <w:jc w:val="left"/>
              <w:rPr>
                <w:rStyle w:val="Hyperlink"/>
                <w:rtl/>
              </w:rPr>
            </w:pPr>
            <w:hyperlink w:anchor="med6" w:tooltip="פרק ה – מיתקני חשמל וקשר" w:history="1">
              <w:r w:rsidRPr="006553F4">
                <w:rPr>
                  <w:rStyle w:val="Hyperlink"/>
                </w:rPr>
                <w:t>Go</w:t>
              </w:r>
            </w:hyperlink>
          </w:p>
        </w:tc>
        <w:tc>
          <w:tcPr>
            <w:tcW w:w="850" w:type="dxa"/>
          </w:tcPr>
          <w:p w14:paraId="266BC29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0117F136" w14:textId="77777777" w:rsidTr="006553F4">
        <w:tblPrEx>
          <w:tblCellMar>
            <w:top w:w="0" w:type="dxa"/>
            <w:bottom w:w="0" w:type="dxa"/>
          </w:tblCellMar>
        </w:tblPrEx>
        <w:tc>
          <w:tcPr>
            <w:tcW w:w="1247" w:type="dxa"/>
          </w:tcPr>
          <w:p w14:paraId="2CC65E58" w14:textId="77777777" w:rsidR="006553F4" w:rsidRPr="006553F4" w:rsidRDefault="006553F4" w:rsidP="006553F4">
            <w:pPr>
              <w:spacing w:line="240" w:lineRule="auto"/>
              <w:jc w:val="left"/>
              <w:rPr>
                <w:rFonts w:cs="Frankruhel"/>
                <w:sz w:val="24"/>
                <w:rtl/>
              </w:rPr>
            </w:pPr>
            <w:r>
              <w:rPr>
                <w:sz w:val="24"/>
                <w:rtl/>
              </w:rPr>
              <w:t xml:space="preserve">סעיף 118 </w:t>
            </w:r>
          </w:p>
        </w:tc>
        <w:tc>
          <w:tcPr>
            <w:tcW w:w="5669" w:type="dxa"/>
          </w:tcPr>
          <w:p w14:paraId="511E295D" w14:textId="77777777" w:rsidR="006553F4" w:rsidRPr="006553F4" w:rsidRDefault="006553F4" w:rsidP="006553F4">
            <w:pPr>
              <w:spacing w:line="240" w:lineRule="auto"/>
              <w:jc w:val="left"/>
              <w:rPr>
                <w:rFonts w:cs="Frankruhel"/>
                <w:sz w:val="24"/>
                <w:rtl/>
              </w:rPr>
            </w:pPr>
            <w:r>
              <w:rPr>
                <w:sz w:val="24"/>
                <w:rtl/>
              </w:rPr>
              <w:t>אספקת חשמל ומתקן חשמל</w:t>
            </w:r>
          </w:p>
        </w:tc>
        <w:tc>
          <w:tcPr>
            <w:tcW w:w="567" w:type="dxa"/>
          </w:tcPr>
          <w:p w14:paraId="0D25B4FF" w14:textId="77777777" w:rsidR="006553F4" w:rsidRPr="006553F4" w:rsidRDefault="006553F4" w:rsidP="006553F4">
            <w:pPr>
              <w:spacing w:line="240" w:lineRule="auto"/>
              <w:jc w:val="left"/>
              <w:rPr>
                <w:rStyle w:val="Hyperlink"/>
                <w:rtl/>
              </w:rPr>
            </w:pPr>
            <w:hyperlink w:anchor="Seif114" w:tooltip="אספקת חשמל ומתקן חשמל" w:history="1">
              <w:r w:rsidRPr="006553F4">
                <w:rPr>
                  <w:rStyle w:val="Hyperlink"/>
                </w:rPr>
                <w:t>Go</w:t>
              </w:r>
            </w:hyperlink>
          </w:p>
        </w:tc>
        <w:tc>
          <w:tcPr>
            <w:tcW w:w="850" w:type="dxa"/>
          </w:tcPr>
          <w:p w14:paraId="7A9D56C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553F4" w:rsidRPr="006553F4" w14:paraId="179AE7E3" w14:textId="77777777" w:rsidTr="006553F4">
        <w:tblPrEx>
          <w:tblCellMar>
            <w:top w:w="0" w:type="dxa"/>
            <w:bottom w:w="0" w:type="dxa"/>
          </w:tblCellMar>
        </w:tblPrEx>
        <w:tc>
          <w:tcPr>
            <w:tcW w:w="1247" w:type="dxa"/>
          </w:tcPr>
          <w:p w14:paraId="0E8D461D" w14:textId="77777777" w:rsidR="006553F4" w:rsidRPr="006553F4" w:rsidRDefault="006553F4" w:rsidP="006553F4">
            <w:pPr>
              <w:spacing w:line="240" w:lineRule="auto"/>
              <w:jc w:val="left"/>
              <w:rPr>
                <w:rFonts w:cs="Frankruhel"/>
                <w:sz w:val="24"/>
                <w:rtl/>
              </w:rPr>
            </w:pPr>
            <w:r>
              <w:rPr>
                <w:sz w:val="24"/>
                <w:rtl/>
              </w:rPr>
              <w:t xml:space="preserve">סעיף 119 </w:t>
            </w:r>
          </w:p>
        </w:tc>
        <w:tc>
          <w:tcPr>
            <w:tcW w:w="5669" w:type="dxa"/>
          </w:tcPr>
          <w:p w14:paraId="5CC7816E" w14:textId="77777777" w:rsidR="006553F4" w:rsidRPr="006553F4" w:rsidRDefault="006553F4" w:rsidP="006553F4">
            <w:pPr>
              <w:spacing w:line="240" w:lineRule="auto"/>
              <w:jc w:val="left"/>
              <w:rPr>
                <w:rFonts w:cs="Frankruhel"/>
                <w:sz w:val="24"/>
                <w:rtl/>
              </w:rPr>
            </w:pPr>
            <w:r>
              <w:rPr>
                <w:sz w:val="24"/>
                <w:rtl/>
              </w:rPr>
              <w:t>סוגי החיבורים</w:t>
            </w:r>
          </w:p>
        </w:tc>
        <w:tc>
          <w:tcPr>
            <w:tcW w:w="567" w:type="dxa"/>
          </w:tcPr>
          <w:p w14:paraId="6CBD3575" w14:textId="77777777" w:rsidR="006553F4" w:rsidRPr="006553F4" w:rsidRDefault="006553F4" w:rsidP="006553F4">
            <w:pPr>
              <w:spacing w:line="240" w:lineRule="auto"/>
              <w:jc w:val="left"/>
              <w:rPr>
                <w:rStyle w:val="Hyperlink"/>
                <w:rtl/>
              </w:rPr>
            </w:pPr>
            <w:hyperlink w:anchor="Seif115" w:tooltip="סוגי החיבורים" w:history="1">
              <w:r w:rsidRPr="006553F4">
                <w:rPr>
                  <w:rStyle w:val="Hyperlink"/>
                </w:rPr>
                <w:t>Go</w:t>
              </w:r>
            </w:hyperlink>
          </w:p>
        </w:tc>
        <w:tc>
          <w:tcPr>
            <w:tcW w:w="850" w:type="dxa"/>
          </w:tcPr>
          <w:p w14:paraId="31B8BF9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553F4" w:rsidRPr="006553F4" w14:paraId="49D97612" w14:textId="77777777" w:rsidTr="006553F4">
        <w:tblPrEx>
          <w:tblCellMar>
            <w:top w:w="0" w:type="dxa"/>
            <w:bottom w:w="0" w:type="dxa"/>
          </w:tblCellMar>
        </w:tblPrEx>
        <w:tc>
          <w:tcPr>
            <w:tcW w:w="1247" w:type="dxa"/>
          </w:tcPr>
          <w:p w14:paraId="2CBEB5C0" w14:textId="77777777" w:rsidR="006553F4" w:rsidRPr="006553F4" w:rsidRDefault="006553F4" w:rsidP="006553F4">
            <w:pPr>
              <w:spacing w:line="240" w:lineRule="auto"/>
              <w:jc w:val="left"/>
              <w:rPr>
                <w:rFonts w:cs="Frankruhel"/>
                <w:sz w:val="24"/>
                <w:rtl/>
              </w:rPr>
            </w:pPr>
            <w:r>
              <w:rPr>
                <w:sz w:val="24"/>
                <w:rtl/>
              </w:rPr>
              <w:t xml:space="preserve">סעיף 120 </w:t>
            </w:r>
          </w:p>
        </w:tc>
        <w:tc>
          <w:tcPr>
            <w:tcW w:w="5669" w:type="dxa"/>
          </w:tcPr>
          <w:p w14:paraId="2B4F48C3" w14:textId="77777777" w:rsidR="006553F4" w:rsidRPr="006553F4" w:rsidRDefault="006553F4" w:rsidP="006553F4">
            <w:pPr>
              <w:spacing w:line="240" w:lineRule="auto"/>
              <w:jc w:val="left"/>
              <w:rPr>
                <w:rFonts w:cs="Frankruhel"/>
                <w:sz w:val="24"/>
                <w:rtl/>
              </w:rPr>
            </w:pPr>
            <w:r>
              <w:rPr>
                <w:sz w:val="24"/>
                <w:rtl/>
              </w:rPr>
              <w:t>אופן החיבור לרשת החשמל</w:t>
            </w:r>
          </w:p>
        </w:tc>
        <w:tc>
          <w:tcPr>
            <w:tcW w:w="567" w:type="dxa"/>
          </w:tcPr>
          <w:p w14:paraId="1BA73BA8" w14:textId="77777777" w:rsidR="006553F4" w:rsidRPr="006553F4" w:rsidRDefault="006553F4" w:rsidP="006553F4">
            <w:pPr>
              <w:spacing w:line="240" w:lineRule="auto"/>
              <w:jc w:val="left"/>
              <w:rPr>
                <w:rStyle w:val="Hyperlink"/>
                <w:rtl/>
              </w:rPr>
            </w:pPr>
            <w:hyperlink w:anchor="Seif116" w:tooltip="אופן החיבור לרשת החשמל" w:history="1">
              <w:r w:rsidRPr="006553F4">
                <w:rPr>
                  <w:rStyle w:val="Hyperlink"/>
                </w:rPr>
                <w:t>Go</w:t>
              </w:r>
            </w:hyperlink>
          </w:p>
        </w:tc>
        <w:tc>
          <w:tcPr>
            <w:tcW w:w="850" w:type="dxa"/>
          </w:tcPr>
          <w:p w14:paraId="79A8553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553F4" w:rsidRPr="006553F4" w14:paraId="4BD1266B" w14:textId="77777777" w:rsidTr="006553F4">
        <w:tblPrEx>
          <w:tblCellMar>
            <w:top w:w="0" w:type="dxa"/>
            <w:bottom w:w="0" w:type="dxa"/>
          </w:tblCellMar>
        </w:tblPrEx>
        <w:tc>
          <w:tcPr>
            <w:tcW w:w="1247" w:type="dxa"/>
          </w:tcPr>
          <w:p w14:paraId="369363C9" w14:textId="77777777" w:rsidR="006553F4" w:rsidRPr="006553F4" w:rsidRDefault="006553F4" w:rsidP="006553F4">
            <w:pPr>
              <w:spacing w:line="240" w:lineRule="auto"/>
              <w:jc w:val="left"/>
              <w:rPr>
                <w:rFonts w:cs="Frankruhel"/>
                <w:sz w:val="24"/>
                <w:rtl/>
              </w:rPr>
            </w:pPr>
            <w:r>
              <w:rPr>
                <w:sz w:val="24"/>
                <w:rtl/>
              </w:rPr>
              <w:t xml:space="preserve">סעיף 121 </w:t>
            </w:r>
          </w:p>
        </w:tc>
        <w:tc>
          <w:tcPr>
            <w:tcW w:w="5669" w:type="dxa"/>
          </w:tcPr>
          <w:p w14:paraId="4F67E84A" w14:textId="77777777" w:rsidR="006553F4" w:rsidRPr="006553F4" w:rsidRDefault="006553F4" w:rsidP="006553F4">
            <w:pPr>
              <w:spacing w:line="240" w:lineRule="auto"/>
              <w:jc w:val="left"/>
              <w:rPr>
                <w:rFonts w:cs="Frankruhel"/>
                <w:sz w:val="24"/>
                <w:rtl/>
              </w:rPr>
            </w:pPr>
            <w:r>
              <w:rPr>
                <w:sz w:val="24"/>
                <w:rtl/>
              </w:rPr>
              <w:t>מבנה לוח החשמל ומיקומו</w:t>
            </w:r>
          </w:p>
        </w:tc>
        <w:tc>
          <w:tcPr>
            <w:tcW w:w="567" w:type="dxa"/>
          </w:tcPr>
          <w:p w14:paraId="604749A7" w14:textId="77777777" w:rsidR="006553F4" w:rsidRPr="006553F4" w:rsidRDefault="006553F4" w:rsidP="006553F4">
            <w:pPr>
              <w:spacing w:line="240" w:lineRule="auto"/>
              <w:jc w:val="left"/>
              <w:rPr>
                <w:rStyle w:val="Hyperlink"/>
                <w:rtl/>
              </w:rPr>
            </w:pPr>
            <w:hyperlink w:anchor="Seif117" w:tooltip="מבנה לוח החשמל ומיקומו" w:history="1">
              <w:r w:rsidRPr="006553F4">
                <w:rPr>
                  <w:rStyle w:val="Hyperlink"/>
                </w:rPr>
                <w:t>Go</w:t>
              </w:r>
            </w:hyperlink>
          </w:p>
        </w:tc>
        <w:tc>
          <w:tcPr>
            <w:tcW w:w="850" w:type="dxa"/>
          </w:tcPr>
          <w:p w14:paraId="29E185A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553F4" w:rsidRPr="006553F4" w14:paraId="7B9F9433" w14:textId="77777777" w:rsidTr="006553F4">
        <w:tblPrEx>
          <w:tblCellMar>
            <w:top w:w="0" w:type="dxa"/>
            <w:bottom w:w="0" w:type="dxa"/>
          </w:tblCellMar>
        </w:tblPrEx>
        <w:tc>
          <w:tcPr>
            <w:tcW w:w="1247" w:type="dxa"/>
          </w:tcPr>
          <w:p w14:paraId="31BBAD0A" w14:textId="77777777" w:rsidR="006553F4" w:rsidRPr="006553F4" w:rsidRDefault="006553F4" w:rsidP="006553F4">
            <w:pPr>
              <w:spacing w:line="240" w:lineRule="auto"/>
              <w:jc w:val="left"/>
              <w:rPr>
                <w:rFonts w:cs="Frankruhel"/>
                <w:sz w:val="24"/>
                <w:rtl/>
              </w:rPr>
            </w:pPr>
            <w:r>
              <w:rPr>
                <w:sz w:val="24"/>
                <w:rtl/>
              </w:rPr>
              <w:t xml:space="preserve">סעיף 122 </w:t>
            </w:r>
          </w:p>
        </w:tc>
        <w:tc>
          <w:tcPr>
            <w:tcW w:w="5669" w:type="dxa"/>
          </w:tcPr>
          <w:p w14:paraId="07EA2E21" w14:textId="77777777" w:rsidR="006553F4" w:rsidRPr="006553F4" w:rsidRDefault="006553F4" w:rsidP="006553F4">
            <w:pPr>
              <w:spacing w:line="240" w:lineRule="auto"/>
              <w:jc w:val="left"/>
              <w:rPr>
                <w:rFonts w:cs="Frankruhel"/>
                <w:sz w:val="24"/>
                <w:rtl/>
              </w:rPr>
            </w:pPr>
            <w:r>
              <w:rPr>
                <w:sz w:val="24"/>
                <w:rtl/>
              </w:rPr>
              <w:t>פריטי לוח החשמל</w:t>
            </w:r>
          </w:p>
        </w:tc>
        <w:tc>
          <w:tcPr>
            <w:tcW w:w="567" w:type="dxa"/>
          </w:tcPr>
          <w:p w14:paraId="3DF86521" w14:textId="77777777" w:rsidR="006553F4" w:rsidRPr="006553F4" w:rsidRDefault="006553F4" w:rsidP="006553F4">
            <w:pPr>
              <w:spacing w:line="240" w:lineRule="auto"/>
              <w:jc w:val="left"/>
              <w:rPr>
                <w:rStyle w:val="Hyperlink"/>
                <w:rtl/>
              </w:rPr>
            </w:pPr>
            <w:hyperlink w:anchor="Seif118" w:tooltip="פריטי לוח החשמל" w:history="1">
              <w:r w:rsidRPr="006553F4">
                <w:rPr>
                  <w:rStyle w:val="Hyperlink"/>
                </w:rPr>
                <w:t>Go</w:t>
              </w:r>
            </w:hyperlink>
          </w:p>
        </w:tc>
        <w:tc>
          <w:tcPr>
            <w:tcW w:w="850" w:type="dxa"/>
          </w:tcPr>
          <w:p w14:paraId="7D4C853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553F4" w:rsidRPr="006553F4" w14:paraId="417D8930" w14:textId="77777777" w:rsidTr="006553F4">
        <w:tblPrEx>
          <w:tblCellMar>
            <w:top w:w="0" w:type="dxa"/>
            <w:bottom w:w="0" w:type="dxa"/>
          </w:tblCellMar>
        </w:tblPrEx>
        <w:tc>
          <w:tcPr>
            <w:tcW w:w="1247" w:type="dxa"/>
          </w:tcPr>
          <w:p w14:paraId="3405673B" w14:textId="77777777" w:rsidR="006553F4" w:rsidRPr="006553F4" w:rsidRDefault="006553F4" w:rsidP="006553F4">
            <w:pPr>
              <w:spacing w:line="240" w:lineRule="auto"/>
              <w:jc w:val="left"/>
              <w:rPr>
                <w:rFonts w:cs="Frankruhel"/>
                <w:sz w:val="24"/>
                <w:rtl/>
              </w:rPr>
            </w:pPr>
            <w:r>
              <w:rPr>
                <w:sz w:val="24"/>
                <w:rtl/>
              </w:rPr>
              <w:t xml:space="preserve">סעיף 123 </w:t>
            </w:r>
          </w:p>
        </w:tc>
        <w:tc>
          <w:tcPr>
            <w:tcW w:w="5669" w:type="dxa"/>
          </w:tcPr>
          <w:p w14:paraId="4E562244" w14:textId="77777777" w:rsidR="006553F4" w:rsidRPr="006553F4" w:rsidRDefault="006553F4" w:rsidP="006553F4">
            <w:pPr>
              <w:spacing w:line="240" w:lineRule="auto"/>
              <w:jc w:val="left"/>
              <w:rPr>
                <w:rFonts w:cs="Frankruhel"/>
                <w:sz w:val="24"/>
                <w:rtl/>
              </w:rPr>
            </w:pPr>
            <w:r>
              <w:rPr>
                <w:sz w:val="24"/>
                <w:rtl/>
              </w:rPr>
              <w:t>התקנת מפסק מגן לזרם דלף</w:t>
            </w:r>
          </w:p>
        </w:tc>
        <w:tc>
          <w:tcPr>
            <w:tcW w:w="567" w:type="dxa"/>
          </w:tcPr>
          <w:p w14:paraId="596D70C1" w14:textId="77777777" w:rsidR="006553F4" w:rsidRPr="006553F4" w:rsidRDefault="006553F4" w:rsidP="006553F4">
            <w:pPr>
              <w:spacing w:line="240" w:lineRule="auto"/>
              <w:jc w:val="left"/>
              <w:rPr>
                <w:rStyle w:val="Hyperlink"/>
                <w:rtl/>
              </w:rPr>
            </w:pPr>
            <w:hyperlink w:anchor="Seif119" w:tooltip="התקנת מפסק מגן לזרם דלף" w:history="1">
              <w:r w:rsidRPr="006553F4">
                <w:rPr>
                  <w:rStyle w:val="Hyperlink"/>
                </w:rPr>
                <w:t>Go</w:t>
              </w:r>
            </w:hyperlink>
          </w:p>
        </w:tc>
        <w:tc>
          <w:tcPr>
            <w:tcW w:w="850" w:type="dxa"/>
          </w:tcPr>
          <w:p w14:paraId="568B851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553F4" w:rsidRPr="006553F4" w14:paraId="456B6C46" w14:textId="77777777" w:rsidTr="006553F4">
        <w:tblPrEx>
          <w:tblCellMar>
            <w:top w:w="0" w:type="dxa"/>
            <w:bottom w:w="0" w:type="dxa"/>
          </w:tblCellMar>
        </w:tblPrEx>
        <w:tc>
          <w:tcPr>
            <w:tcW w:w="1247" w:type="dxa"/>
          </w:tcPr>
          <w:p w14:paraId="0804DB5F" w14:textId="77777777" w:rsidR="006553F4" w:rsidRPr="006553F4" w:rsidRDefault="006553F4" w:rsidP="006553F4">
            <w:pPr>
              <w:spacing w:line="240" w:lineRule="auto"/>
              <w:jc w:val="left"/>
              <w:rPr>
                <w:rFonts w:cs="Frankruhel"/>
                <w:sz w:val="24"/>
                <w:rtl/>
              </w:rPr>
            </w:pPr>
            <w:r>
              <w:rPr>
                <w:sz w:val="24"/>
                <w:rtl/>
              </w:rPr>
              <w:t xml:space="preserve">סעיף 124 </w:t>
            </w:r>
          </w:p>
        </w:tc>
        <w:tc>
          <w:tcPr>
            <w:tcW w:w="5669" w:type="dxa"/>
          </w:tcPr>
          <w:p w14:paraId="3D607253" w14:textId="77777777" w:rsidR="006553F4" w:rsidRPr="006553F4" w:rsidRDefault="006553F4" w:rsidP="006553F4">
            <w:pPr>
              <w:spacing w:line="240" w:lineRule="auto"/>
              <w:jc w:val="left"/>
              <w:rPr>
                <w:rFonts w:cs="Frankruhel"/>
                <w:sz w:val="24"/>
                <w:rtl/>
              </w:rPr>
            </w:pPr>
            <w:r>
              <w:rPr>
                <w:sz w:val="24"/>
                <w:rtl/>
              </w:rPr>
              <w:t>מתקני חשמל</w:t>
            </w:r>
          </w:p>
        </w:tc>
        <w:tc>
          <w:tcPr>
            <w:tcW w:w="567" w:type="dxa"/>
          </w:tcPr>
          <w:p w14:paraId="380EB770" w14:textId="77777777" w:rsidR="006553F4" w:rsidRPr="006553F4" w:rsidRDefault="006553F4" w:rsidP="006553F4">
            <w:pPr>
              <w:spacing w:line="240" w:lineRule="auto"/>
              <w:jc w:val="left"/>
              <w:rPr>
                <w:rStyle w:val="Hyperlink"/>
                <w:rtl/>
              </w:rPr>
            </w:pPr>
            <w:hyperlink w:anchor="Seif120" w:tooltip="מתקני חשמל" w:history="1">
              <w:r w:rsidRPr="006553F4">
                <w:rPr>
                  <w:rStyle w:val="Hyperlink"/>
                </w:rPr>
                <w:t>Go</w:t>
              </w:r>
            </w:hyperlink>
          </w:p>
        </w:tc>
        <w:tc>
          <w:tcPr>
            <w:tcW w:w="850" w:type="dxa"/>
          </w:tcPr>
          <w:p w14:paraId="27A0230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553F4" w:rsidRPr="006553F4" w14:paraId="268165B5" w14:textId="77777777" w:rsidTr="006553F4">
        <w:tblPrEx>
          <w:tblCellMar>
            <w:top w:w="0" w:type="dxa"/>
            <w:bottom w:w="0" w:type="dxa"/>
          </w:tblCellMar>
        </w:tblPrEx>
        <w:tc>
          <w:tcPr>
            <w:tcW w:w="1247" w:type="dxa"/>
          </w:tcPr>
          <w:p w14:paraId="452598E3" w14:textId="77777777" w:rsidR="006553F4" w:rsidRPr="006553F4" w:rsidRDefault="006553F4" w:rsidP="006553F4">
            <w:pPr>
              <w:spacing w:line="240" w:lineRule="auto"/>
              <w:jc w:val="left"/>
              <w:rPr>
                <w:rFonts w:cs="Frankruhel"/>
                <w:sz w:val="24"/>
                <w:rtl/>
              </w:rPr>
            </w:pPr>
            <w:r>
              <w:rPr>
                <w:sz w:val="24"/>
                <w:rtl/>
              </w:rPr>
              <w:t xml:space="preserve">סעיף 125 </w:t>
            </w:r>
          </w:p>
        </w:tc>
        <w:tc>
          <w:tcPr>
            <w:tcW w:w="5669" w:type="dxa"/>
          </w:tcPr>
          <w:p w14:paraId="4E67260A" w14:textId="77777777" w:rsidR="006553F4" w:rsidRPr="006553F4" w:rsidRDefault="006553F4" w:rsidP="006553F4">
            <w:pPr>
              <w:spacing w:line="240" w:lineRule="auto"/>
              <w:jc w:val="left"/>
              <w:rPr>
                <w:rFonts w:cs="Frankruhel"/>
                <w:sz w:val="24"/>
                <w:rtl/>
              </w:rPr>
            </w:pPr>
            <w:r>
              <w:rPr>
                <w:sz w:val="24"/>
                <w:rtl/>
              </w:rPr>
              <w:t>גנרטור   כללי</w:t>
            </w:r>
          </w:p>
        </w:tc>
        <w:tc>
          <w:tcPr>
            <w:tcW w:w="567" w:type="dxa"/>
          </w:tcPr>
          <w:p w14:paraId="662B24D9" w14:textId="77777777" w:rsidR="006553F4" w:rsidRPr="006553F4" w:rsidRDefault="006553F4" w:rsidP="006553F4">
            <w:pPr>
              <w:spacing w:line="240" w:lineRule="auto"/>
              <w:jc w:val="left"/>
              <w:rPr>
                <w:rStyle w:val="Hyperlink"/>
                <w:rtl/>
              </w:rPr>
            </w:pPr>
            <w:hyperlink w:anchor="Seif121" w:tooltip="גנרטור   כללי" w:history="1">
              <w:r w:rsidRPr="006553F4">
                <w:rPr>
                  <w:rStyle w:val="Hyperlink"/>
                </w:rPr>
                <w:t>Go</w:t>
              </w:r>
            </w:hyperlink>
          </w:p>
        </w:tc>
        <w:tc>
          <w:tcPr>
            <w:tcW w:w="850" w:type="dxa"/>
          </w:tcPr>
          <w:p w14:paraId="2031832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6553F4" w:rsidRPr="006553F4" w14:paraId="67043406" w14:textId="77777777" w:rsidTr="006553F4">
        <w:tblPrEx>
          <w:tblCellMar>
            <w:top w:w="0" w:type="dxa"/>
            <w:bottom w:w="0" w:type="dxa"/>
          </w:tblCellMar>
        </w:tblPrEx>
        <w:tc>
          <w:tcPr>
            <w:tcW w:w="1247" w:type="dxa"/>
          </w:tcPr>
          <w:p w14:paraId="4D2791DE" w14:textId="77777777" w:rsidR="006553F4" w:rsidRPr="006553F4" w:rsidRDefault="006553F4" w:rsidP="006553F4">
            <w:pPr>
              <w:spacing w:line="240" w:lineRule="auto"/>
              <w:jc w:val="left"/>
              <w:rPr>
                <w:rFonts w:cs="Frankruhel"/>
                <w:sz w:val="24"/>
                <w:rtl/>
              </w:rPr>
            </w:pPr>
            <w:r>
              <w:rPr>
                <w:sz w:val="24"/>
                <w:rtl/>
              </w:rPr>
              <w:t xml:space="preserve">סעיף 126 </w:t>
            </w:r>
          </w:p>
        </w:tc>
        <w:tc>
          <w:tcPr>
            <w:tcW w:w="5669" w:type="dxa"/>
          </w:tcPr>
          <w:p w14:paraId="0213C592" w14:textId="77777777" w:rsidR="006553F4" w:rsidRPr="006553F4" w:rsidRDefault="006553F4" w:rsidP="006553F4">
            <w:pPr>
              <w:spacing w:line="240" w:lineRule="auto"/>
              <w:jc w:val="left"/>
              <w:rPr>
                <w:rFonts w:cs="Frankruhel"/>
                <w:sz w:val="24"/>
                <w:rtl/>
              </w:rPr>
            </w:pPr>
            <w:r>
              <w:rPr>
                <w:sz w:val="24"/>
                <w:rtl/>
              </w:rPr>
              <w:t>תא הגנרטור</w:t>
            </w:r>
          </w:p>
        </w:tc>
        <w:tc>
          <w:tcPr>
            <w:tcW w:w="567" w:type="dxa"/>
          </w:tcPr>
          <w:p w14:paraId="4B8F364C" w14:textId="77777777" w:rsidR="006553F4" w:rsidRPr="006553F4" w:rsidRDefault="006553F4" w:rsidP="006553F4">
            <w:pPr>
              <w:spacing w:line="240" w:lineRule="auto"/>
              <w:jc w:val="left"/>
              <w:rPr>
                <w:rStyle w:val="Hyperlink"/>
                <w:rtl/>
              </w:rPr>
            </w:pPr>
            <w:hyperlink w:anchor="Seif122" w:tooltip="תא הגנרטור" w:history="1">
              <w:r w:rsidRPr="006553F4">
                <w:rPr>
                  <w:rStyle w:val="Hyperlink"/>
                </w:rPr>
                <w:t>Go</w:t>
              </w:r>
            </w:hyperlink>
          </w:p>
        </w:tc>
        <w:tc>
          <w:tcPr>
            <w:tcW w:w="850" w:type="dxa"/>
          </w:tcPr>
          <w:p w14:paraId="5022EDA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6553F4" w:rsidRPr="006553F4" w14:paraId="1F9B884A" w14:textId="77777777" w:rsidTr="006553F4">
        <w:tblPrEx>
          <w:tblCellMar>
            <w:top w:w="0" w:type="dxa"/>
            <w:bottom w:w="0" w:type="dxa"/>
          </w:tblCellMar>
        </w:tblPrEx>
        <w:tc>
          <w:tcPr>
            <w:tcW w:w="1247" w:type="dxa"/>
          </w:tcPr>
          <w:p w14:paraId="274CBCE6" w14:textId="77777777" w:rsidR="006553F4" w:rsidRPr="006553F4" w:rsidRDefault="006553F4" w:rsidP="006553F4">
            <w:pPr>
              <w:spacing w:line="240" w:lineRule="auto"/>
              <w:jc w:val="left"/>
              <w:rPr>
                <w:rFonts w:cs="Frankruhel"/>
                <w:sz w:val="24"/>
                <w:rtl/>
              </w:rPr>
            </w:pPr>
            <w:r>
              <w:rPr>
                <w:sz w:val="24"/>
                <w:rtl/>
              </w:rPr>
              <w:t xml:space="preserve">סעיף 127 </w:t>
            </w:r>
          </w:p>
        </w:tc>
        <w:tc>
          <w:tcPr>
            <w:tcW w:w="5669" w:type="dxa"/>
          </w:tcPr>
          <w:p w14:paraId="45F77A8D" w14:textId="77777777" w:rsidR="006553F4" w:rsidRPr="006553F4" w:rsidRDefault="006553F4" w:rsidP="006553F4">
            <w:pPr>
              <w:spacing w:line="240" w:lineRule="auto"/>
              <w:jc w:val="left"/>
              <w:rPr>
                <w:rFonts w:cs="Frankruhel"/>
                <w:sz w:val="24"/>
                <w:rtl/>
              </w:rPr>
            </w:pPr>
            <w:r>
              <w:rPr>
                <w:sz w:val="24"/>
                <w:rtl/>
              </w:rPr>
              <w:t>חיבור החשמל מהגנרטור</w:t>
            </w:r>
          </w:p>
        </w:tc>
        <w:tc>
          <w:tcPr>
            <w:tcW w:w="567" w:type="dxa"/>
          </w:tcPr>
          <w:p w14:paraId="42255980" w14:textId="77777777" w:rsidR="006553F4" w:rsidRPr="006553F4" w:rsidRDefault="006553F4" w:rsidP="006553F4">
            <w:pPr>
              <w:spacing w:line="240" w:lineRule="auto"/>
              <w:jc w:val="left"/>
              <w:rPr>
                <w:rStyle w:val="Hyperlink"/>
                <w:rtl/>
              </w:rPr>
            </w:pPr>
            <w:hyperlink w:anchor="Seif123" w:tooltip="חיבור החשמל מהגנרטור" w:history="1">
              <w:r w:rsidRPr="006553F4">
                <w:rPr>
                  <w:rStyle w:val="Hyperlink"/>
                </w:rPr>
                <w:t>Go</w:t>
              </w:r>
            </w:hyperlink>
          </w:p>
        </w:tc>
        <w:tc>
          <w:tcPr>
            <w:tcW w:w="850" w:type="dxa"/>
          </w:tcPr>
          <w:p w14:paraId="2DE75B0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6553F4" w:rsidRPr="006553F4" w14:paraId="0DF190F5" w14:textId="77777777" w:rsidTr="006553F4">
        <w:tblPrEx>
          <w:tblCellMar>
            <w:top w:w="0" w:type="dxa"/>
            <w:bottom w:w="0" w:type="dxa"/>
          </w:tblCellMar>
        </w:tblPrEx>
        <w:tc>
          <w:tcPr>
            <w:tcW w:w="1247" w:type="dxa"/>
          </w:tcPr>
          <w:p w14:paraId="2CC83E93" w14:textId="77777777" w:rsidR="006553F4" w:rsidRPr="006553F4" w:rsidRDefault="006553F4" w:rsidP="006553F4">
            <w:pPr>
              <w:spacing w:line="240" w:lineRule="auto"/>
              <w:jc w:val="left"/>
              <w:rPr>
                <w:rFonts w:cs="Frankruhel"/>
                <w:sz w:val="24"/>
                <w:rtl/>
              </w:rPr>
            </w:pPr>
            <w:r>
              <w:rPr>
                <w:sz w:val="24"/>
                <w:rtl/>
              </w:rPr>
              <w:t xml:space="preserve">סעיף 128 </w:t>
            </w:r>
          </w:p>
        </w:tc>
        <w:tc>
          <w:tcPr>
            <w:tcW w:w="5669" w:type="dxa"/>
          </w:tcPr>
          <w:p w14:paraId="19155004" w14:textId="77777777" w:rsidR="006553F4" w:rsidRPr="006553F4" w:rsidRDefault="006553F4" w:rsidP="006553F4">
            <w:pPr>
              <w:spacing w:line="240" w:lineRule="auto"/>
              <w:jc w:val="left"/>
              <w:rPr>
                <w:rFonts w:cs="Frankruhel"/>
                <w:sz w:val="24"/>
                <w:rtl/>
              </w:rPr>
            </w:pPr>
            <w:r>
              <w:rPr>
                <w:sz w:val="24"/>
                <w:rtl/>
              </w:rPr>
              <w:t>מצבר ומטען מצברים</w:t>
            </w:r>
          </w:p>
        </w:tc>
        <w:tc>
          <w:tcPr>
            <w:tcW w:w="567" w:type="dxa"/>
          </w:tcPr>
          <w:p w14:paraId="61AB6F49" w14:textId="77777777" w:rsidR="006553F4" w:rsidRPr="006553F4" w:rsidRDefault="006553F4" w:rsidP="006553F4">
            <w:pPr>
              <w:spacing w:line="240" w:lineRule="auto"/>
              <w:jc w:val="left"/>
              <w:rPr>
                <w:rStyle w:val="Hyperlink"/>
                <w:rtl/>
              </w:rPr>
            </w:pPr>
            <w:hyperlink w:anchor="Seif124" w:tooltip="מצבר ומטען מצברים" w:history="1">
              <w:r w:rsidRPr="006553F4">
                <w:rPr>
                  <w:rStyle w:val="Hyperlink"/>
                </w:rPr>
                <w:t>Go</w:t>
              </w:r>
            </w:hyperlink>
          </w:p>
        </w:tc>
        <w:tc>
          <w:tcPr>
            <w:tcW w:w="850" w:type="dxa"/>
          </w:tcPr>
          <w:p w14:paraId="08D9287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29ACBD18" w14:textId="77777777" w:rsidTr="006553F4">
        <w:tblPrEx>
          <w:tblCellMar>
            <w:top w:w="0" w:type="dxa"/>
            <w:bottom w:w="0" w:type="dxa"/>
          </w:tblCellMar>
        </w:tblPrEx>
        <w:tc>
          <w:tcPr>
            <w:tcW w:w="1247" w:type="dxa"/>
          </w:tcPr>
          <w:p w14:paraId="0752BDEE" w14:textId="77777777" w:rsidR="006553F4" w:rsidRPr="006553F4" w:rsidRDefault="006553F4" w:rsidP="006553F4">
            <w:pPr>
              <w:spacing w:line="240" w:lineRule="auto"/>
              <w:jc w:val="left"/>
              <w:rPr>
                <w:rFonts w:cs="Frankruhel"/>
                <w:sz w:val="24"/>
                <w:rtl/>
              </w:rPr>
            </w:pPr>
            <w:r>
              <w:rPr>
                <w:sz w:val="24"/>
                <w:rtl/>
              </w:rPr>
              <w:t xml:space="preserve">סעיף 129 </w:t>
            </w:r>
          </w:p>
        </w:tc>
        <w:tc>
          <w:tcPr>
            <w:tcW w:w="5669" w:type="dxa"/>
          </w:tcPr>
          <w:p w14:paraId="0C4D0C69" w14:textId="77777777" w:rsidR="006553F4" w:rsidRPr="006553F4" w:rsidRDefault="006553F4" w:rsidP="006553F4">
            <w:pPr>
              <w:spacing w:line="240" w:lineRule="auto"/>
              <w:jc w:val="left"/>
              <w:rPr>
                <w:rFonts w:cs="Frankruhel"/>
                <w:sz w:val="24"/>
                <w:rtl/>
              </w:rPr>
            </w:pPr>
            <w:r>
              <w:rPr>
                <w:sz w:val="24"/>
                <w:rtl/>
              </w:rPr>
              <w:t>הכנת המקלט לקשר, טלפון, אנטנה ופעמון</w:t>
            </w:r>
          </w:p>
        </w:tc>
        <w:tc>
          <w:tcPr>
            <w:tcW w:w="567" w:type="dxa"/>
          </w:tcPr>
          <w:p w14:paraId="02E1CD6C" w14:textId="77777777" w:rsidR="006553F4" w:rsidRPr="006553F4" w:rsidRDefault="006553F4" w:rsidP="006553F4">
            <w:pPr>
              <w:spacing w:line="240" w:lineRule="auto"/>
              <w:jc w:val="left"/>
              <w:rPr>
                <w:rStyle w:val="Hyperlink"/>
                <w:rtl/>
              </w:rPr>
            </w:pPr>
            <w:hyperlink w:anchor="Seif125" w:tooltip="הכנת המקלט לקשר, טלפון, אנטנה ופעמון" w:history="1">
              <w:r w:rsidRPr="006553F4">
                <w:rPr>
                  <w:rStyle w:val="Hyperlink"/>
                </w:rPr>
                <w:t>Go</w:t>
              </w:r>
            </w:hyperlink>
          </w:p>
        </w:tc>
        <w:tc>
          <w:tcPr>
            <w:tcW w:w="850" w:type="dxa"/>
          </w:tcPr>
          <w:p w14:paraId="2B92615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07266EE4" w14:textId="77777777" w:rsidTr="006553F4">
        <w:tblPrEx>
          <w:tblCellMar>
            <w:top w:w="0" w:type="dxa"/>
            <w:bottom w:w="0" w:type="dxa"/>
          </w:tblCellMar>
        </w:tblPrEx>
        <w:tc>
          <w:tcPr>
            <w:tcW w:w="1247" w:type="dxa"/>
          </w:tcPr>
          <w:p w14:paraId="62DF0993" w14:textId="77777777" w:rsidR="006553F4" w:rsidRPr="006553F4" w:rsidRDefault="006553F4" w:rsidP="006553F4">
            <w:pPr>
              <w:spacing w:line="240" w:lineRule="auto"/>
              <w:jc w:val="left"/>
              <w:rPr>
                <w:rFonts w:cs="Frankruhel"/>
                <w:sz w:val="24"/>
                <w:rtl/>
              </w:rPr>
            </w:pPr>
            <w:r>
              <w:rPr>
                <w:sz w:val="24"/>
                <w:rtl/>
              </w:rPr>
              <w:t xml:space="preserve">סעיף 130 </w:t>
            </w:r>
          </w:p>
        </w:tc>
        <w:tc>
          <w:tcPr>
            <w:tcW w:w="5669" w:type="dxa"/>
          </w:tcPr>
          <w:p w14:paraId="217F2DA9" w14:textId="77777777" w:rsidR="006553F4" w:rsidRPr="006553F4" w:rsidRDefault="006553F4" w:rsidP="006553F4">
            <w:pPr>
              <w:spacing w:line="240" w:lineRule="auto"/>
              <w:jc w:val="left"/>
              <w:rPr>
                <w:rFonts w:cs="Frankruhel"/>
                <w:sz w:val="24"/>
                <w:rtl/>
              </w:rPr>
            </w:pPr>
            <w:r>
              <w:rPr>
                <w:sz w:val="24"/>
                <w:rtl/>
              </w:rPr>
              <w:t>התקנות לפי חוק החשמל</w:t>
            </w:r>
          </w:p>
        </w:tc>
        <w:tc>
          <w:tcPr>
            <w:tcW w:w="567" w:type="dxa"/>
          </w:tcPr>
          <w:p w14:paraId="27077D65" w14:textId="77777777" w:rsidR="006553F4" w:rsidRPr="006553F4" w:rsidRDefault="006553F4" w:rsidP="006553F4">
            <w:pPr>
              <w:spacing w:line="240" w:lineRule="auto"/>
              <w:jc w:val="left"/>
              <w:rPr>
                <w:rStyle w:val="Hyperlink"/>
                <w:rtl/>
              </w:rPr>
            </w:pPr>
            <w:hyperlink w:anchor="Seif126" w:tooltip="התקנות לפי חוק החשמל" w:history="1">
              <w:r w:rsidRPr="006553F4">
                <w:rPr>
                  <w:rStyle w:val="Hyperlink"/>
                </w:rPr>
                <w:t>Go</w:t>
              </w:r>
            </w:hyperlink>
          </w:p>
        </w:tc>
        <w:tc>
          <w:tcPr>
            <w:tcW w:w="850" w:type="dxa"/>
          </w:tcPr>
          <w:p w14:paraId="65624CB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00C0FF68" w14:textId="77777777" w:rsidTr="006553F4">
        <w:tblPrEx>
          <w:tblCellMar>
            <w:top w:w="0" w:type="dxa"/>
            <w:bottom w:w="0" w:type="dxa"/>
          </w:tblCellMar>
        </w:tblPrEx>
        <w:tc>
          <w:tcPr>
            <w:tcW w:w="1247" w:type="dxa"/>
          </w:tcPr>
          <w:p w14:paraId="6878C2D8" w14:textId="77777777" w:rsidR="006553F4" w:rsidRPr="006553F4" w:rsidRDefault="006553F4" w:rsidP="006553F4">
            <w:pPr>
              <w:spacing w:line="240" w:lineRule="auto"/>
              <w:jc w:val="left"/>
              <w:rPr>
                <w:rFonts w:cs="Frankruhel"/>
                <w:sz w:val="24"/>
                <w:rtl/>
              </w:rPr>
            </w:pPr>
          </w:p>
        </w:tc>
        <w:tc>
          <w:tcPr>
            <w:tcW w:w="5669" w:type="dxa"/>
          </w:tcPr>
          <w:p w14:paraId="7BD7C423" w14:textId="77777777" w:rsidR="006553F4" w:rsidRPr="006553F4" w:rsidRDefault="006553F4" w:rsidP="006553F4">
            <w:pPr>
              <w:spacing w:line="240" w:lineRule="auto"/>
              <w:jc w:val="left"/>
              <w:rPr>
                <w:rFonts w:cs="Frankruhel"/>
                <w:sz w:val="24"/>
                <w:rtl/>
              </w:rPr>
            </w:pPr>
            <w:r>
              <w:rPr>
                <w:sz w:val="24"/>
                <w:rtl/>
              </w:rPr>
              <w:t>פרק ו' – איטום המקלט בפני מים ורטיבות</w:t>
            </w:r>
          </w:p>
        </w:tc>
        <w:tc>
          <w:tcPr>
            <w:tcW w:w="567" w:type="dxa"/>
          </w:tcPr>
          <w:p w14:paraId="1F8C7398" w14:textId="77777777" w:rsidR="006553F4" w:rsidRPr="006553F4" w:rsidRDefault="006553F4" w:rsidP="006553F4">
            <w:pPr>
              <w:spacing w:line="240" w:lineRule="auto"/>
              <w:jc w:val="left"/>
              <w:rPr>
                <w:rStyle w:val="Hyperlink"/>
                <w:rtl/>
              </w:rPr>
            </w:pPr>
            <w:hyperlink w:anchor="med7" w:tooltip="פרק ו – איטום המקלט בפני מים ורטיבות" w:history="1">
              <w:r w:rsidRPr="006553F4">
                <w:rPr>
                  <w:rStyle w:val="Hyperlink"/>
                </w:rPr>
                <w:t>Go</w:t>
              </w:r>
            </w:hyperlink>
          </w:p>
        </w:tc>
        <w:tc>
          <w:tcPr>
            <w:tcW w:w="850" w:type="dxa"/>
          </w:tcPr>
          <w:p w14:paraId="6A3B51E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23360204" w14:textId="77777777" w:rsidTr="006553F4">
        <w:tblPrEx>
          <w:tblCellMar>
            <w:top w:w="0" w:type="dxa"/>
            <w:bottom w:w="0" w:type="dxa"/>
          </w:tblCellMar>
        </w:tblPrEx>
        <w:tc>
          <w:tcPr>
            <w:tcW w:w="1247" w:type="dxa"/>
          </w:tcPr>
          <w:p w14:paraId="0712E405" w14:textId="77777777" w:rsidR="006553F4" w:rsidRPr="006553F4" w:rsidRDefault="006553F4" w:rsidP="006553F4">
            <w:pPr>
              <w:spacing w:line="240" w:lineRule="auto"/>
              <w:jc w:val="left"/>
              <w:rPr>
                <w:rFonts w:cs="Frankruhel"/>
                <w:sz w:val="24"/>
                <w:rtl/>
              </w:rPr>
            </w:pPr>
          </w:p>
        </w:tc>
        <w:tc>
          <w:tcPr>
            <w:tcW w:w="5669" w:type="dxa"/>
          </w:tcPr>
          <w:p w14:paraId="7AC23FDF" w14:textId="77777777" w:rsidR="006553F4" w:rsidRPr="006553F4" w:rsidRDefault="006553F4" w:rsidP="006553F4">
            <w:pPr>
              <w:spacing w:line="240" w:lineRule="auto"/>
              <w:jc w:val="left"/>
              <w:rPr>
                <w:rFonts w:cs="Frankruhel"/>
                <w:sz w:val="24"/>
                <w:rtl/>
              </w:rPr>
            </w:pPr>
            <w:r>
              <w:rPr>
                <w:sz w:val="24"/>
                <w:rtl/>
              </w:rPr>
              <w:t>סימן א' – איטום נגד מים ורטיבות</w:t>
            </w:r>
          </w:p>
        </w:tc>
        <w:tc>
          <w:tcPr>
            <w:tcW w:w="567" w:type="dxa"/>
          </w:tcPr>
          <w:p w14:paraId="0919523A" w14:textId="77777777" w:rsidR="006553F4" w:rsidRPr="006553F4" w:rsidRDefault="006553F4" w:rsidP="006553F4">
            <w:pPr>
              <w:spacing w:line="240" w:lineRule="auto"/>
              <w:jc w:val="left"/>
              <w:rPr>
                <w:rStyle w:val="Hyperlink"/>
                <w:rtl/>
              </w:rPr>
            </w:pPr>
            <w:hyperlink w:anchor="hed213" w:tooltip="סימן א – איטום נגד מים ורטיבות" w:history="1">
              <w:r w:rsidRPr="006553F4">
                <w:rPr>
                  <w:rStyle w:val="Hyperlink"/>
                </w:rPr>
                <w:t>Go</w:t>
              </w:r>
            </w:hyperlink>
          </w:p>
        </w:tc>
        <w:tc>
          <w:tcPr>
            <w:tcW w:w="850" w:type="dxa"/>
          </w:tcPr>
          <w:p w14:paraId="2B742ED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7B0F3467" w14:textId="77777777" w:rsidTr="006553F4">
        <w:tblPrEx>
          <w:tblCellMar>
            <w:top w:w="0" w:type="dxa"/>
            <w:bottom w:w="0" w:type="dxa"/>
          </w:tblCellMar>
        </w:tblPrEx>
        <w:tc>
          <w:tcPr>
            <w:tcW w:w="1247" w:type="dxa"/>
          </w:tcPr>
          <w:p w14:paraId="69F81C5B" w14:textId="77777777" w:rsidR="006553F4" w:rsidRPr="006553F4" w:rsidRDefault="006553F4" w:rsidP="006553F4">
            <w:pPr>
              <w:spacing w:line="240" w:lineRule="auto"/>
              <w:jc w:val="left"/>
              <w:rPr>
                <w:rFonts w:cs="Frankruhel"/>
                <w:sz w:val="24"/>
                <w:rtl/>
              </w:rPr>
            </w:pPr>
            <w:r>
              <w:rPr>
                <w:sz w:val="24"/>
                <w:rtl/>
              </w:rPr>
              <w:t xml:space="preserve">סעיף 131 </w:t>
            </w:r>
          </w:p>
        </w:tc>
        <w:tc>
          <w:tcPr>
            <w:tcW w:w="5669" w:type="dxa"/>
          </w:tcPr>
          <w:p w14:paraId="6E64C525" w14:textId="77777777" w:rsidR="006553F4" w:rsidRPr="006553F4" w:rsidRDefault="006553F4" w:rsidP="006553F4">
            <w:pPr>
              <w:spacing w:line="240" w:lineRule="auto"/>
              <w:jc w:val="left"/>
              <w:rPr>
                <w:rFonts w:cs="Frankruhel"/>
                <w:sz w:val="24"/>
                <w:rtl/>
              </w:rPr>
            </w:pPr>
            <w:r>
              <w:rPr>
                <w:sz w:val="24"/>
                <w:rtl/>
              </w:rPr>
              <w:t>צפיפות הבטון והחלקתו</w:t>
            </w:r>
          </w:p>
        </w:tc>
        <w:tc>
          <w:tcPr>
            <w:tcW w:w="567" w:type="dxa"/>
          </w:tcPr>
          <w:p w14:paraId="2AEC0079" w14:textId="77777777" w:rsidR="006553F4" w:rsidRPr="006553F4" w:rsidRDefault="006553F4" w:rsidP="006553F4">
            <w:pPr>
              <w:spacing w:line="240" w:lineRule="auto"/>
              <w:jc w:val="left"/>
              <w:rPr>
                <w:rStyle w:val="Hyperlink"/>
                <w:rtl/>
              </w:rPr>
            </w:pPr>
            <w:hyperlink w:anchor="Seif127" w:tooltip="צפיפות הבטון והחלקתו" w:history="1">
              <w:r w:rsidRPr="006553F4">
                <w:rPr>
                  <w:rStyle w:val="Hyperlink"/>
                </w:rPr>
                <w:t>Go</w:t>
              </w:r>
            </w:hyperlink>
          </w:p>
        </w:tc>
        <w:tc>
          <w:tcPr>
            <w:tcW w:w="850" w:type="dxa"/>
          </w:tcPr>
          <w:p w14:paraId="3ADAE85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3B008736" w14:textId="77777777" w:rsidTr="006553F4">
        <w:tblPrEx>
          <w:tblCellMar>
            <w:top w:w="0" w:type="dxa"/>
            <w:bottom w:w="0" w:type="dxa"/>
          </w:tblCellMar>
        </w:tblPrEx>
        <w:tc>
          <w:tcPr>
            <w:tcW w:w="1247" w:type="dxa"/>
          </w:tcPr>
          <w:p w14:paraId="115A507A" w14:textId="77777777" w:rsidR="006553F4" w:rsidRPr="006553F4" w:rsidRDefault="006553F4" w:rsidP="006553F4">
            <w:pPr>
              <w:spacing w:line="240" w:lineRule="auto"/>
              <w:jc w:val="left"/>
              <w:rPr>
                <w:rFonts w:cs="Frankruhel"/>
                <w:sz w:val="24"/>
                <w:rtl/>
              </w:rPr>
            </w:pPr>
            <w:r>
              <w:rPr>
                <w:sz w:val="24"/>
                <w:rtl/>
              </w:rPr>
              <w:t xml:space="preserve">סעיף 132 </w:t>
            </w:r>
          </w:p>
        </w:tc>
        <w:tc>
          <w:tcPr>
            <w:tcW w:w="5669" w:type="dxa"/>
          </w:tcPr>
          <w:p w14:paraId="50CE11F1" w14:textId="77777777" w:rsidR="006553F4" w:rsidRPr="006553F4" w:rsidRDefault="006553F4" w:rsidP="006553F4">
            <w:pPr>
              <w:spacing w:line="240" w:lineRule="auto"/>
              <w:jc w:val="left"/>
              <w:rPr>
                <w:rFonts w:cs="Frankruhel"/>
                <w:sz w:val="24"/>
                <w:rtl/>
              </w:rPr>
            </w:pPr>
            <w:r>
              <w:rPr>
                <w:sz w:val="24"/>
                <w:rtl/>
              </w:rPr>
              <w:t>חמרי איטום</w:t>
            </w:r>
          </w:p>
        </w:tc>
        <w:tc>
          <w:tcPr>
            <w:tcW w:w="567" w:type="dxa"/>
          </w:tcPr>
          <w:p w14:paraId="0C93182E" w14:textId="77777777" w:rsidR="006553F4" w:rsidRPr="006553F4" w:rsidRDefault="006553F4" w:rsidP="006553F4">
            <w:pPr>
              <w:spacing w:line="240" w:lineRule="auto"/>
              <w:jc w:val="left"/>
              <w:rPr>
                <w:rStyle w:val="Hyperlink"/>
                <w:rtl/>
              </w:rPr>
            </w:pPr>
            <w:hyperlink w:anchor="Seif128" w:tooltip="חמרי איטום" w:history="1">
              <w:r w:rsidRPr="006553F4">
                <w:rPr>
                  <w:rStyle w:val="Hyperlink"/>
                </w:rPr>
                <w:t>Go</w:t>
              </w:r>
            </w:hyperlink>
          </w:p>
        </w:tc>
        <w:tc>
          <w:tcPr>
            <w:tcW w:w="850" w:type="dxa"/>
          </w:tcPr>
          <w:p w14:paraId="0213571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29CBD923" w14:textId="77777777" w:rsidTr="006553F4">
        <w:tblPrEx>
          <w:tblCellMar>
            <w:top w:w="0" w:type="dxa"/>
            <w:bottom w:w="0" w:type="dxa"/>
          </w:tblCellMar>
        </w:tblPrEx>
        <w:tc>
          <w:tcPr>
            <w:tcW w:w="1247" w:type="dxa"/>
          </w:tcPr>
          <w:p w14:paraId="1E500082" w14:textId="77777777" w:rsidR="006553F4" w:rsidRPr="006553F4" w:rsidRDefault="006553F4" w:rsidP="006553F4">
            <w:pPr>
              <w:spacing w:line="240" w:lineRule="auto"/>
              <w:jc w:val="left"/>
              <w:rPr>
                <w:rFonts w:cs="Frankruhel"/>
                <w:sz w:val="24"/>
                <w:rtl/>
              </w:rPr>
            </w:pPr>
            <w:r>
              <w:rPr>
                <w:sz w:val="24"/>
                <w:rtl/>
              </w:rPr>
              <w:t xml:space="preserve">סעיף 133 </w:t>
            </w:r>
          </w:p>
        </w:tc>
        <w:tc>
          <w:tcPr>
            <w:tcW w:w="5669" w:type="dxa"/>
          </w:tcPr>
          <w:p w14:paraId="7E303631" w14:textId="77777777" w:rsidR="006553F4" w:rsidRPr="006553F4" w:rsidRDefault="006553F4" w:rsidP="006553F4">
            <w:pPr>
              <w:spacing w:line="240" w:lineRule="auto"/>
              <w:jc w:val="left"/>
              <w:rPr>
                <w:rFonts w:cs="Frankruhel"/>
                <w:sz w:val="24"/>
                <w:rtl/>
              </w:rPr>
            </w:pPr>
            <w:r>
              <w:rPr>
                <w:sz w:val="24"/>
                <w:rtl/>
              </w:rPr>
              <w:t>איטום הרצפה והקירות</w:t>
            </w:r>
          </w:p>
        </w:tc>
        <w:tc>
          <w:tcPr>
            <w:tcW w:w="567" w:type="dxa"/>
          </w:tcPr>
          <w:p w14:paraId="1A9BF422" w14:textId="77777777" w:rsidR="006553F4" w:rsidRPr="006553F4" w:rsidRDefault="006553F4" w:rsidP="006553F4">
            <w:pPr>
              <w:spacing w:line="240" w:lineRule="auto"/>
              <w:jc w:val="left"/>
              <w:rPr>
                <w:rStyle w:val="Hyperlink"/>
                <w:rtl/>
              </w:rPr>
            </w:pPr>
            <w:hyperlink w:anchor="Seif129" w:tooltip="איטום הרצפה והקירות" w:history="1">
              <w:r w:rsidRPr="006553F4">
                <w:rPr>
                  <w:rStyle w:val="Hyperlink"/>
                </w:rPr>
                <w:t>Go</w:t>
              </w:r>
            </w:hyperlink>
          </w:p>
        </w:tc>
        <w:tc>
          <w:tcPr>
            <w:tcW w:w="850" w:type="dxa"/>
          </w:tcPr>
          <w:p w14:paraId="6BF1796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6553F4" w:rsidRPr="006553F4" w14:paraId="0208F676" w14:textId="77777777" w:rsidTr="006553F4">
        <w:tblPrEx>
          <w:tblCellMar>
            <w:top w:w="0" w:type="dxa"/>
            <w:bottom w:w="0" w:type="dxa"/>
          </w:tblCellMar>
        </w:tblPrEx>
        <w:tc>
          <w:tcPr>
            <w:tcW w:w="1247" w:type="dxa"/>
          </w:tcPr>
          <w:p w14:paraId="0C55D07C" w14:textId="77777777" w:rsidR="006553F4" w:rsidRPr="006553F4" w:rsidRDefault="006553F4" w:rsidP="006553F4">
            <w:pPr>
              <w:spacing w:line="240" w:lineRule="auto"/>
              <w:jc w:val="left"/>
              <w:rPr>
                <w:rFonts w:cs="Frankruhel"/>
                <w:sz w:val="24"/>
                <w:rtl/>
              </w:rPr>
            </w:pPr>
            <w:r>
              <w:rPr>
                <w:sz w:val="24"/>
                <w:rtl/>
              </w:rPr>
              <w:t xml:space="preserve">סעיף 134 </w:t>
            </w:r>
          </w:p>
        </w:tc>
        <w:tc>
          <w:tcPr>
            <w:tcW w:w="5669" w:type="dxa"/>
          </w:tcPr>
          <w:p w14:paraId="532BE46F" w14:textId="77777777" w:rsidR="006553F4" w:rsidRPr="006553F4" w:rsidRDefault="006553F4" w:rsidP="006553F4">
            <w:pPr>
              <w:spacing w:line="240" w:lineRule="auto"/>
              <w:jc w:val="left"/>
              <w:rPr>
                <w:rFonts w:cs="Frankruhel"/>
                <w:sz w:val="24"/>
                <w:rtl/>
              </w:rPr>
            </w:pPr>
            <w:r>
              <w:rPr>
                <w:sz w:val="24"/>
                <w:rtl/>
              </w:rPr>
              <w:t>בדיקת איטום המקלט</w:t>
            </w:r>
          </w:p>
        </w:tc>
        <w:tc>
          <w:tcPr>
            <w:tcW w:w="567" w:type="dxa"/>
          </w:tcPr>
          <w:p w14:paraId="55E769CA" w14:textId="77777777" w:rsidR="006553F4" w:rsidRPr="006553F4" w:rsidRDefault="006553F4" w:rsidP="006553F4">
            <w:pPr>
              <w:spacing w:line="240" w:lineRule="auto"/>
              <w:jc w:val="left"/>
              <w:rPr>
                <w:rStyle w:val="Hyperlink"/>
                <w:rtl/>
              </w:rPr>
            </w:pPr>
            <w:hyperlink w:anchor="Seif130" w:tooltip="בדיקת איטום המקלט" w:history="1">
              <w:r w:rsidRPr="006553F4">
                <w:rPr>
                  <w:rStyle w:val="Hyperlink"/>
                </w:rPr>
                <w:t>Go</w:t>
              </w:r>
            </w:hyperlink>
          </w:p>
        </w:tc>
        <w:tc>
          <w:tcPr>
            <w:tcW w:w="850" w:type="dxa"/>
          </w:tcPr>
          <w:p w14:paraId="29D240B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1C08B6FD" w14:textId="77777777" w:rsidTr="006553F4">
        <w:tblPrEx>
          <w:tblCellMar>
            <w:top w:w="0" w:type="dxa"/>
            <w:bottom w:w="0" w:type="dxa"/>
          </w:tblCellMar>
        </w:tblPrEx>
        <w:tc>
          <w:tcPr>
            <w:tcW w:w="1247" w:type="dxa"/>
          </w:tcPr>
          <w:p w14:paraId="2CE3C1C5" w14:textId="77777777" w:rsidR="006553F4" w:rsidRPr="006553F4" w:rsidRDefault="006553F4" w:rsidP="006553F4">
            <w:pPr>
              <w:spacing w:line="240" w:lineRule="auto"/>
              <w:jc w:val="left"/>
              <w:rPr>
                <w:rFonts w:cs="Frankruhel"/>
                <w:sz w:val="24"/>
                <w:rtl/>
              </w:rPr>
            </w:pPr>
            <w:r>
              <w:rPr>
                <w:sz w:val="24"/>
                <w:rtl/>
              </w:rPr>
              <w:t xml:space="preserve">סעיף 135 </w:t>
            </w:r>
          </w:p>
        </w:tc>
        <w:tc>
          <w:tcPr>
            <w:tcW w:w="5669" w:type="dxa"/>
          </w:tcPr>
          <w:p w14:paraId="388D5F30" w14:textId="77777777" w:rsidR="006553F4" w:rsidRPr="006553F4" w:rsidRDefault="006553F4" w:rsidP="006553F4">
            <w:pPr>
              <w:spacing w:line="240" w:lineRule="auto"/>
              <w:jc w:val="left"/>
              <w:rPr>
                <w:rFonts w:cs="Frankruhel"/>
                <w:sz w:val="24"/>
                <w:rtl/>
              </w:rPr>
            </w:pPr>
            <w:r>
              <w:rPr>
                <w:sz w:val="24"/>
                <w:rtl/>
              </w:rPr>
              <w:t>הגנה על חמרי איטום</w:t>
            </w:r>
          </w:p>
        </w:tc>
        <w:tc>
          <w:tcPr>
            <w:tcW w:w="567" w:type="dxa"/>
          </w:tcPr>
          <w:p w14:paraId="22897CE5" w14:textId="77777777" w:rsidR="006553F4" w:rsidRPr="006553F4" w:rsidRDefault="006553F4" w:rsidP="006553F4">
            <w:pPr>
              <w:spacing w:line="240" w:lineRule="auto"/>
              <w:jc w:val="left"/>
              <w:rPr>
                <w:rStyle w:val="Hyperlink"/>
                <w:rtl/>
              </w:rPr>
            </w:pPr>
            <w:hyperlink w:anchor="Seif131" w:tooltip="הגנה על חמרי איטום" w:history="1">
              <w:r w:rsidRPr="006553F4">
                <w:rPr>
                  <w:rStyle w:val="Hyperlink"/>
                </w:rPr>
                <w:t>Go</w:t>
              </w:r>
            </w:hyperlink>
          </w:p>
        </w:tc>
        <w:tc>
          <w:tcPr>
            <w:tcW w:w="850" w:type="dxa"/>
          </w:tcPr>
          <w:p w14:paraId="0F89297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1E6C0C26" w14:textId="77777777" w:rsidTr="006553F4">
        <w:tblPrEx>
          <w:tblCellMar>
            <w:top w:w="0" w:type="dxa"/>
            <w:bottom w:w="0" w:type="dxa"/>
          </w:tblCellMar>
        </w:tblPrEx>
        <w:tc>
          <w:tcPr>
            <w:tcW w:w="1247" w:type="dxa"/>
          </w:tcPr>
          <w:p w14:paraId="1560CBF3" w14:textId="77777777" w:rsidR="006553F4" w:rsidRPr="006553F4" w:rsidRDefault="006553F4" w:rsidP="006553F4">
            <w:pPr>
              <w:spacing w:line="240" w:lineRule="auto"/>
              <w:jc w:val="left"/>
              <w:rPr>
                <w:rFonts w:cs="Frankruhel"/>
                <w:sz w:val="24"/>
                <w:rtl/>
              </w:rPr>
            </w:pPr>
          </w:p>
        </w:tc>
        <w:tc>
          <w:tcPr>
            <w:tcW w:w="5669" w:type="dxa"/>
          </w:tcPr>
          <w:p w14:paraId="3D7CDA0E" w14:textId="77777777" w:rsidR="006553F4" w:rsidRPr="006553F4" w:rsidRDefault="006553F4" w:rsidP="006553F4">
            <w:pPr>
              <w:spacing w:line="240" w:lineRule="auto"/>
              <w:jc w:val="left"/>
              <w:rPr>
                <w:rFonts w:cs="Frankruhel"/>
                <w:sz w:val="24"/>
                <w:rtl/>
              </w:rPr>
            </w:pPr>
            <w:r>
              <w:rPr>
                <w:sz w:val="24"/>
                <w:rtl/>
              </w:rPr>
              <w:t>סימן ב' – נקוז עילי ומניעת חדירת מים</w:t>
            </w:r>
          </w:p>
        </w:tc>
        <w:tc>
          <w:tcPr>
            <w:tcW w:w="567" w:type="dxa"/>
          </w:tcPr>
          <w:p w14:paraId="79C62E70" w14:textId="77777777" w:rsidR="006553F4" w:rsidRPr="006553F4" w:rsidRDefault="006553F4" w:rsidP="006553F4">
            <w:pPr>
              <w:spacing w:line="240" w:lineRule="auto"/>
              <w:jc w:val="left"/>
              <w:rPr>
                <w:rStyle w:val="Hyperlink"/>
                <w:rtl/>
              </w:rPr>
            </w:pPr>
            <w:hyperlink w:anchor="hed214" w:tooltip="סימן ב – נקוז עילי ומניעת חדירת מים" w:history="1">
              <w:r w:rsidRPr="006553F4">
                <w:rPr>
                  <w:rStyle w:val="Hyperlink"/>
                </w:rPr>
                <w:t>Go</w:t>
              </w:r>
            </w:hyperlink>
          </w:p>
        </w:tc>
        <w:tc>
          <w:tcPr>
            <w:tcW w:w="850" w:type="dxa"/>
          </w:tcPr>
          <w:p w14:paraId="42F0795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6D4363FC" w14:textId="77777777" w:rsidTr="006553F4">
        <w:tblPrEx>
          <w:tblCellMar>
            <w:top w:w="0" w:type="dxa"/>
            <w:bottom w:w="0" w:type="dxa"/>
          </w:tblCellMar>
        </w:tblPrEx>
        <w:tc>
          <w:tcPr>
            <w:tcW w:w="1247" w:type="dxa"/>
          </w:tcPr>
          <w:p w14:paraId="321AC5DA" w14:textId="77777777" w:rsidR="006553F4" w:rsidRPr="006553F4" w:rsidRDefault="006553F4" w:rsidP="006553F4">
            <w:pPr>
              <w:spacing w:line="240" w:lineRule="auto"/>
              <w:jc w:val="left"/>
              <w:rPr>
                <w:rFonts w:cs="Frankruhel"/>
                <w:sz w:val="24"/>
                <w:rtl/>
              </w:rPr>
            </w:pPr>
            <w:r>
              <w:rPr>
                <w:sz w:val="24"/>
                <w:rtl/>
              </w:rPr>
              <w:t xml:space="preserve">סעיף 136 </w:t>
            </w:r>
          </w:p>
        </w:tc>
        <w:tc>
          <w:tcPr>
            <w:tcW w:w="5669" w:type="dxa"/>
          </w:tcPr>
          <w:p w14:paraId="482510F0" w14:textId="77777777" w:rsidR="006553F4" w:rsidRPr="006553F4" w:rsidRDefault="006553F4" w:rsidP="006553F4">
            <w:pPr>
              <w:spacing w:line="240" w:lineRule="auto"/>
              <w:jc w:val="left"/>
              <w:rPr>
                <w:rFonts w:cs="Frankruhel"/>
                <w:sz w:val="24"/>
                <w:rtl/>
              </w:rPr>
            </w:pPr>
            <w:r>
              <w:rPr>
                <w:sz w:val="24"/>
                <w:rtl/>
              </w:rPr>
              <w:t>מי נגר עיליים</w:t>
            </w:r>
          </w:p>
        </w:tc>
        <w:tc>
          <w:tcPr>
            <w:tcW w:w="567" w:type="dxa"/>
          </w:tcPr>
          <w:p w14:paraId="5107B1BC" w14:textId="77777777" w:rsidR="006553F4" w:rsidRPr="006553F4" w:rsidRDefault="006553F4" w:rsidP="006553F4">
            <w:pPr>
              <w:spacing w:line="240" w:lineRule="auto"/>
              <w:jc w:val="left"/>
              <w:rPr>
                <w:rStyle w:val="Hyperlink"/>
                <w:rtl/>
              </w:rPr>
            </w:pPr>
            <w:hyperlink w:anchor="Seif132" w:tooltip="מי נגר עיליים" w:history="1">
              <w:r w:rsidRPr="006553F4">
                <w:rPr>
                  <w:rStyle w:val="Hyperlink"/>
                </w:rPr>
                <w:t>Go</w:t>
              </w:r>
            </w:hyperlink>
          </w:p>
        </w:tc>
        <w:tc>
          <w:tcPr>
            <w:tcW w:w="850" w:type="dxa"/>
          </w:tcPr>
          <w:p w14:paraId="2F3A5E6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62BB3DC6" w14:textId="77777777" w:rsidTr="006553F4">
        <w:tblPrEx>
          <w:tblCellMar>
            <w:top w:w="0" w:type="dxa"/>
            <w:bottom w:w="0" w:type="dxa"/>
          </w:tblCellMar>
        </w:tblPrEx>
        <w:tc>
          <w:tcPr>
            <w:tcW w:w="1247" w:type="dxa"/>
          </w:tcPr>
          <w:p w14:paraId="4D5FB5F4" w14:textId="77777777" w:rsidR="006553F4" w:rsidRPr="006553F4" w:rsidRDefault="006553F4" w:rsidP="006553F4">
            <w:pPr>
              <w:spacing w:line="240" w:lineRule="auto"/>
              <w:jc w:val="left"/>
              <w:rPr>
                <w:rFonts w:cs="Frankruhel"/>
                <w:sz w:val="24"/>
                <w:rtl/>
              </w:rPr>
            </w:pPr>
            <w:r>
              <w:rPr>
                <w:sz w:val="24"/>
                <w:rtl/>
              </w:rPr>
              <w:t xml:space="preserve">סעיף 137 </w:t>
            </w:r>
          </w:p>
        </w:tc>
        <w:tc>
          <w:tcPr>
            <w:tcW w:w="5669" w:type="dxa"/>
          </w:tcPr>
          <w:p w14:paraId="6BD431C5" w14:textId="77777777" w:rsidR="006553F4" w:rsidRPr="006553F4" w:rsidRDefault="006553F4" w:rsidP="006553F4">
            <w:pPr>
              <w:spacing w:line="240" w:lineRule="auto"/>
              <w:jc w:val="left"/>
              <w:rPr>
                <w:rFonts w:cs="Frankruhel"/>
                <w:sz w:val="24"/>
                <w:rtl/>
              </w:rPr>
            </w:pPr>
            <w:r>
              <w:rPr>
                <w:sz w:val="24"/>
                <w:rtl/>
              </w:rPr>
              <w:t>עוקת איסוף מים</w:t>
            </w:r>
          </w:p>
        </w:tc>
        <w:tc>
          <w:tcPr>
            <w:tcW w:w="567" w:type="dxa"/>
          </w:tcPr>
          <w:p w14:paraId="4686547E" w14:textId="77777777" w:rsidR="006553F4" w:rsidRPr="006553F4" w:rsidRDefault="006553F4" w:rsidP="006553F4">
            <w:pPr>
              <w:spacing w:line="240" w:lineRule="auto"/>
              <w:jc w:val="left"/>
              <w:rPr>
                <w:rStyle w:val="Hyperlink"/>
                <w:rtl/>
              </w:rPr>
            </w:pPr>
            <w:hyperlink w:anchor="Seif133" w:tooltip="עוקת איסוף מים" w:history="1">
              <w:r w:rsidRPr="006553F4">
                <w:rPr>
                  <w:rStyle w:val="Hyperlink"/>
                </w:rPr>
                <w:t>Go</w:t>
              </w:r>
            </w:hyperlink>
          </w:p>
        </w:tc>
        <w:tc>
          <w:tcPr>
            <w:tcW w:w="850" w:type="dxa"/>
          </w:tcPr>
          <w:p w14:paraId="2A643E6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3A91CC1B" w14:textId="77777777" w:rsidTr="006553F4">
        <w:tblPrEx>
          <w:tblCellMar>
            <w:top w:w="0" w:type="dxa"/>
            <w:bottom w:w="0" w:type="dxa"/>
          </w:tblCellMar>
        </w:tblPrEx>
        <w:tc>
          <w:tcPr>
            <w:tcW w:w="1247" w:type="dxa"/>
          </w:tcPr>
          <w:p w14:paraId="443DC9E5" w14:textId="77777777" w:rsidR="006553F4" w:rsidRPr="006553F4" w:rsidRDefault="006553F4" w:rsidP="006553F4">
            <w:pPr>
              <w:spacing w:line="240" w:lineRule="auto"/>
              <w:jc w:val="left"/>
              <w:rPr>
                <w:rFonts w:cs="Frankruhel"/>
                <w:sz w:val="24"/>
                <w:rtl/>
              </w:rPr>
            </w:pPr>
            <w:r>
              <w:rPr>
                <w:sz w:val="24"/>
                <w:rtl/>
              </w:rPr>
              <w:t xml:space="preserve">סעיף 138 </w:t>
            </w:r>
          </w:p>
        </w:tc>
        <w:tc>
          <w:tcPr>
            <w:tcW w:w="5669" w:type="dxa"/>
          </w:tcPr>
          <w:p w14:paraId="11771E6D" w14:textId="77777777" w:rsidR="006553F4" w:rsidRPr="006553F4" w:rsidRDefault="006553F4" w:rsidP="006553F4">
            <w:pPr>
              <w:spacing w:line="240" w:lineRule="auto"/>
              <w:jc w:val="left"/>
              <w:rPr>
                <w:rFonts w:cs="Frankruhel"/>
                <w:sz w:val="24"/>
                <w:rtl/>
              </w:rPr>
            </w:pPr>
            <w:r>
              <w:rPr>
                <w:sz w:val="24"/>
                <w:rtl/>
              </w:rPr>
              <w:t>צינור סניקה בעוקת איסוף מים</w:t>
            </w:r>
          </w:p>
        </w:tc>
        <w:tc>
          <w:tcPr>
            <w:tcW w:w="567" w:type="dxa"/>
          </w:tcPr>
          <w:p w14:paraId="21D6F2F9" w14:textId="77777777" w:rsidR="006553F4" w:rsidRPr="006553F4" w:rsidRDefault="006553F4" w:rsidP="006553F4">
            <w:pPr>
              <w:spacing w:line="240" w:lineRule="auto"/>
              <w:jc w:val="left"/>
              <w:rPr>
                <w:rStyle w:val="Hyperlink"/>
                <w:rtl/>
              </w:rPr>
            </w:pPr>
            <w:hyperlink w:anchor="Seif134" w:tooltip="צינור סניקה בעוקת איסוף מים" w:history="1">
              <w:r w:rsidRPr="006553F4">
                <w:rPr>
                  <w:rStyle w:val="Hyperlink"/>
                </w:rPr>
                <w:t>Go</w:t>
              </w:r>
            </w:hyperlink>
          </w:p>
        </w:tc>
        <w:tc>
          <w:tcPr>
            <w:tcW w:w="850" w:type="dxa"/>
          </w:tcPr>
          <w:p w14:paraId="4E33F6D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4807C6F7" w14:textId="77777777" w:rsidTr="006553F4">
        <w:tblPrEx>
          <w:tblCellMar>
            <w:top w:w="0" w:type="dxa"/>
            <w:bottom w:w="0" w:type="dxa"/>
          </w:tblCellMar>
        </w:tblPrEx>
        <w:tc>
          <w:tcPr>
            <w:tcW w:w="1247" w:type="dxa"/>
          </w:tcPr>
          <w:p w14:paraId="06500985" w14:textId="77777777" w:rsidR="006553F4" w:rsidRPr="006553F4" w:rsidRDefault="006553F4" w:rsidP="006553F4">
            <w:pPr>
              <w:spacing w:line="240" w:lineRule="auto"/>
              <w:jc w:val="left"/>
              <w:rPr>
                <w:rFonts w:cs="Frankruhel"/>
                <w:sz w:val="24"/>
                <w:rtl/>
              </w:rPr>
            </w:pPr>
            <w:r>
              <w:rPr>
                <w:sz w:val="24"/>
                <w:rtl/>
              </w:rPr>
              <w:t xml:space="preserve">סעיף 139 </w:t>
            </w:r>
          </w:p>
        </w:tc>
        <w:tc>
          <w:tcPr>
            <w:tcW w:w="5669" w:type="dxa"/>
          </w:tcPr>
          <w:p w14:paraId="4789E166" w14:textId="77777777" w:rsidR="006553F4" w:rsidRPr="006553F4" w:rsidRDefault="006553F4" w:rsidP="006553F4">
            <w:pPr>
              <w:spacing w:line="240" w:lineRule="auto"/>
              <w:jc w:val="left"/>
              <w:rPr>
                <w:rFonts w:cs="Frankruhel"/>
                <w:sz w:val="24"/>
                <w:rtl/>
              </w:rPr>
            </w:pPr>
            <w:r>
              <w:rPr>
                <w:sz w:val="24"/>
                <w:rtl/>
              </w:rPr>
              <w:t>מספר עוקות איסוף מים</w:t>
            </w:r>
          </w:p>
        </w:tc>
        <w:tc>
          <w:tcPr>
            <w:tcW w:w="567" w:type="dxa"/>
          </w:tcPr>
          <w:p w14:paraId="0F98D4BC" w14:textId="77777777" w:rsidR="006553F4" w:rsidRPr="006553F4" w:rsidRDefault="006553F4" w:rsidP="006553F4">
            <w:pPr>
              <w:spacing w:line="240" w:lineRule="auto"/>
              <w:jc w:val="left"/>
              <w:rPr>
                <w:rStyle w:val="Hyperlink"/>
                <w:rtl/>
              </w:rPr>
            </w:pPr>
            <w:hyperlink w:anchor="Seif135" w:tooltip="מספר עוקות איסוף מים" w:history="1">
              <w:r w:rsidRPr="006553F4">
                <w:rPr>
                  <w:rStyle w:val="Hyperlink"/>
                </w:rPr>
                <w:t>Go</w:t>
              </w:r>
            </w:hyperlink>
          </w:p>
        </w:tc>
        <w:tc>
          <w:tcPr>
            <w:tcW w:w="850" w:type="dxa"/>
          </w:tcPr>
          <w:p w14:paraId="7525D92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1A7F646F" w14:textId="77777777" w:rsidTr="006553F4">
        <w:tblPrEx>
          <w:tblCellMar>
            <w:top w:w="0" w:type="dxa"/>
            <w:bottom w:w="0" w:type="dxa"/>
          </w:tblCellMar>
        </w:tblPrEx>
        <w:tc>
          <w:tcPr>
            <w:tcW w:w="1247" w:type="dxa"/>
          </w:tcPr>
          <w:p w14:paraId="6D68D4DC" w14:textId="77777777" w:rsidR="006553F4" w:rsidRPr="006553F4" w:rsidRDefault="006553F4" w:rsidP="006553F4">
            <w:pPr>
              <w:spacing w:line="240" w:lineRule="auto"/>
              <w:jc w:val="left"/>
              <w:rPr>
                <w:rFonts w:cs="Frankruhel"/>
                <w:sz w:val="24"/>
                <w:rtl/>
              </w:rPr>
            </w:pPr>
            <w:r>
              <w:rPr>
                <w:sz w:val="24"/>
                <w:rtl/>
              </w:rPr>
              <w:t xml:space="preserve">סעיף 140 </w:t>
            </w:r>
          </w:p>
        </w:tc>
        <w:tc>
          <w:tcPr>
            <w:tcW w:w="5669" w:type="dxa"/>
          </w:tcPr>
          <w:p w14:paraId="69BAE1AC" w14:textId="77777777" w:rsidR="006553F4" w:rsidRPr="006553F4" w:rsidRDefault="006553F4" w:rsidP="006553F4">
            <w:pPr>
              <w:spacing w:line="240" w:lineRule="auto"/>
              <w:jc w:val="left"/>
              <w:rPr>
                <w:rFonts w:cs="Frankruhel"/>
                <w:sz w:val="24"/>
                <w:rtl/>
              </w:rPr>
            </w:pPr>
            <w:r>
              <w:rPr>
                <w:sz w:val="24"/>
                <w:rtl/>
              </w:rPr>
              <w:t>צנרת במקלט</w:t>
            </w:r>
          </w:p>
        </w:tc>
        <w:tc>
          <w:tcPr>
            <w:tcW w:w="567" w:type="dxa"/>
          </w:tcPr>
          <w:p w14:paraId="41707719" w14:textId="77777777" w:rsidR="006553F4" w:rsidRPr="006553F4" w:rsidRDefault="006553F4" w:rsidP="006553F4">
            <w:pPr>
              <w:spacing w:line="240" w:lineRule="auto"/>
              <w:jc w:val="left"/>
              <w:rPr>
                <w:rStyle w:val="Hyperlink"/>
                <w:rtl/>
              </w:rPr>
            </w:pPr>
            <w:hyperlink w:anchor="Seif136" w:tooltip="צנרת במקלט" w:history="1">
              <w:r w:rsidRPr="006553F4">
                <w:rPr>
                  <w:rStyle w:val="Hyperlink"/>
                </w:rPr>
                <w:t>Go</w:t>
              </w:r>
            </w:hyperlink>
          </w:p>
        </w:tc>
        <w:tc>
          <w:tcPr>
            <w:tcW w:w="850" w:type="dxa"/>
          </w:tcPr>
          <w:p w14:paraId="1295DE5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3684CFC3" w14:textId="77777777" w:rsidTr="006553F4">
        <w:tblPrEx>
          <w:tblCellMar>
            <w:top w:w="0" w:type="dxa"/>
            <w:bottom w:w="0" w:type="dxa"/>
          </w:tblCellMar>
        </w:tblPrEx>
        <w:tc>
          <w:tcPr>
            <w:tcW w:w="1247" w:type="dxa"/>
          </w:tcPr>
          <w:p w14:paraId="243CABFA" w14:textId="77777777" w:rsidR="006553F4" w:rsidRPr="006553F4" w:rsidRDefault="006553F4" w:rsidP="006553F4">
            <w:pPr>
              <w:spacing w:line="240" w:lineRule="auto"/>
              <w:jc w:val="left"/>
              <w:rPr>
                <w:rFonts w:cs="Frankruhel"/>
                <w:sz w:val="24"/>
                <w:rtl/>
              </w:rPr>
            </w:pPr>
          </w:p>
        </w:tc>
        <w:tc>
          <w:tcPr>
            <w:tcW w:w="5669" w:type="dxa"/>
          </w:tcPr>
          <w:p w14:paraId="469E4B65" w14:textId="77777777" w:rsidR="006553F4" w:rsidRPr="006553F4" w:rsidRDefault="006553F4" w:rsidP="006553F4">
            <w:pPr>
              <w:spacing w:line="240" w:lineRule="auto"/>
              <w:jc w:val="left"/>
              <w:rPr>
                <w:rFonts w:cs="Frankruhel"/>
                <w:sz w:val="24"/>
                <w:rtl/>
              </w:rPr>
            </w:pPr>
            <w:r>
              <w:rPr>
                <w:sz w:val="24"/>
                <w:rtl/>
              </w:rPr>
              <w:t>פרק ז' – צפויים, חיפויים, צבע, סימון ושילוט</w:t>
            </w:r>
          </w:p>
        </w:tc>
        <w:tc>
          <w:tcPr>
            <w:tcW w:w="567" w:type="dxa"/>
          </w:tcPr>
          <w:p w14:paraId="41BF36A9" w14:textId="77777777" w:rsidR="006553F4" w:rsidRPr="006553F4" w:rsidRDefault="006553F4" w:rsidP="006553F4">
            <w:pPr>
              <w:spacing w:line="240" w:lineRule="auto"/>
              <w:jc w:val="left"/>
              <w:rPr>
                <w:rStyle w:val="Hyperlink"/>
                <w:rtl/>
              </w:rPr>
            </w:pPr>
            <w:hyperlink w:anchor="med8" w:tooltip="פרק ז – צפויים, חיפויים, צבע, סימון ושילוט" w:history="1">
              <w:r w:rsidRPr="006553F4">
                <w:rPr>
                  <w:rStyle w:val="Hyperlink"/>
                </w:rPr>
                <w:t>Go</w:t>
              </w:r>
            </w:hyperlink>
          </w:p>
        </w:tc>
        <w:tc>
          <w:tcPr>
            <w:tcW w:w="850" w:type="dxa"/>
          </w:tcPr>
          <w:p w14:paraId="5FA0CA7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3F041F90" w14:textId="77777777" w:rsidTr="006553F4">
        <w:tblPrEx>
          <w:tblCellMar>
            <w:top w:w="0" w:type="dxa"/>
            <w:bottom w:w="0" w:type="dxa"/>
          </w:tblCellMar>
        </w:tblPrEx>
        <w:tc>
          <w:tcPr>
            <w:tcW w:w="1247" w:type="dxa"/>
          </w:tcPr>
          <w:p w14:paraId="20234814" w14:textId="77777777" w:rsidR="006553F4" w:rsidRPr="006553F4" w:rsidRDefault="006553F4" w:rsidP="006553F4">
            <w:pPr>
              <w:spacing w:line="240" w:lineRule="auto"/>
              <w:jc w:val="left"/>
              <w:rPr>
                <w:rFonts w:cs="Frankruhel"/>
                <w:sz w:val="24"/>
                <w:rtl/>
              </w:rPr>
            </w:pPr>
            <w:r>
              <w:rPr>
                <w:sz w:val="24"/>
                <w:rtl/>
              </w:rPr>
              <w:t xml:space="preserve">סעיף 141 </w:t>
            </w:r>
          </w:p>
        </w:tc>
        <w:tc>
          <w:tcPr>
            <w:tcW w:w="5669" w:type="dxa"/>
          </w:tcPr>
          <w:p w14:paraId="0490F1C0" w14:textId="77777777" w:rsidR="006553F4" w:rsidRPr="006553F4" w:rsidRDefault="006553F4" w:rsidP="006553F4">
            <w:pPr>
              <w:spacing w:line="240" w:lineRule="auto"/>
              <w:jc w:val="left"/>
              <w:rPr>
                <w:rFonts w:cs="Frankruhel"/>
                <w:sz w:val="24"/>
                <w:rtl/>
              </w:rPr>
            </w:pPr>
            <w:r>
              <w:rPr>
                <w:sz w:val="24"/>
                <w:rtl/>
              </w:rPr>
              <w:t>עבודות גימור</w:t>
            </w:r>
          </w:p>
        </w:tc>
        <w:tc>
          <w:tcPr>
            <w:tcW w:w="567" w:type="dxa"/>
          </w:tcPr>
          <w:p w14:paraId="4796F4FE" w14:textId="77777777" w:rsidR="006553F4" w:rsidRPr="006553F4" w:rsidRDefault="006553F4" w:rsidP="006553F4">
            <w:pPr>
              <w:spacing w:line="240" w:lineRule="auto"/>
              <w:jc w:val="left"/>
              <w:rPr>
                <w:rStyle w:val="Hyperlink"/>
                <w:rtl/>
              </w:rPr>
            </w:pPr>
            <w:hyperlink w:anchor="Seif137" w:tooltip="עבודות גימור" w:history="1">
              <w:r w:rsidRPr="006553F4">
                <w:rPr>
                  <w:rStyle w:val="Hyperlink"/>
                </w:rPr>
                <w:t>Go</w:t>
              </w:r>
            </w:hyperlink>
          </w:p>
        </w:tc>
        <w:tc>
          <w:tcPr>
            <w:tcW w:w="850" w:type="dxa"/>
          </w:tcPr>
          <w:p w14:paraId="05418E7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6553F4" w:rsidRPr="006553F4" w14:paraId="4B2A39ED" w14:textId="77777777" w:rsidTr="006553F4">
        <w:tblPrEx>
          <w:tblCellMar>
            <w:top w:w="0" w:type="dxa"/>
            <w:bottom w:w="0" w:type="dxa"/>
          </w:tblCellMar>
        </w:tblPrEx>
        <w:tc>
          <w:tcPr>
            <w:tcW w:w="1247" w:type="dxa"/>
          </w:tcPr>
          <w:p w14:paraId="1C3B9C19" w14:textId="77777777" w:rsidR="006553F4" w:rsidRPr="006553F4" w:rsidRDefault="006553F4" w:rsidP="006553F4">
            <w:pPr>
              <w:spacing w:line="240" w:lineRule="auto"/>
              <w:jc w:val="left"/>
              <w:rPr>
                <w:rFonts w:cs="Frankruhel"/>
                <w:sz w:val="24"/>
                <w:rtl/>
              </w:rPr>
            </w:pPr>
            <w:r>
              <w:rPr>
                <w:sz w:val="24"/>
                <w:rtl/>
              </w:rPr>
              <w:t xml:space="preserve">סעיף 142 </w:t>
            </w:r>
          </w:p>
        </w:tc>
        <w:tc>
          <w:tcPr>
            <w:tcW w:w="5669" w:type="dxa"/>
          </w:tcPr>
          <w:p w14:paraId="35E03B2E" w14:textId="77777777" w:rsidR="006553F4" w:rsidRPr="006553F4" w:rsidRDefault="006553F4" w:rsidP="006553F4">
            <w:pPr>
              <w:spacing w:line="240" w:lineRule="auto"/>
              <w:jc w:val="left"/>
              <w:rPr>
                <w:rFonts w:cs="Frankruhel"/>
                <w:sz w:val="24"/>
                <w:rtl/>
              </w:rPr>
            </w:pPr>
            <w:r>
              <w:rPr>
                <w:sz w:val="24"/>
                <w:rtl/>
              </w:rPr>
              <w:t>צפויים במקלט</w:t>
            </w:r>
          </w:p>
        </w:tc>
        <w:tc>
          <w:tcPr>
            <w:tcW w:w="567" w:type="dxa"/>
          </w:tcPr>
          <w:p w14:paraId="764B3437" w14:textId="77777777" w:rsidR="006553F4" w:rsidRPr="006553F4" w:rsidRDefault="006553F4" w:rsidP="006553F4">
            <w:pPr>
              <w:spacing w:line="240" w:lineRule="auto"/>
              <w:jc w:val="left"/>
              <w:rPr>
                <w:rStyle w:val="Hyperlink"/>
                <w:rtl/>
              </w:rPr>
            </w:pPr>
            <w:hyperlink w:anchor="Seif138" w:tooltip="צפויים במקלט" w:history="1">
              <w:r w:rsidRPr="006553F4">
                <w:rPr>
                  <w:rStyle w:val="Hyperlink"/>
                </w:rPr>
                <w:t>Go</w:t>
              </w:r>
            </w:hyperlink>
          </w:p>
        </w:tc>
        <w:tc>
          <w:tcPr>
            <w:tcW w:w="850" w:type="dxa"/>
          </w:tcPr>
          <w:p w14:paraId="3E1F206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7D82CE08" w14:textId="77777777" w:rsidTr="006553F4">
        <w:tblPrEx>
          <w:tblCellMar>
            <w:top w:w="0" w:type="dxa"/>
            <w:bottom w:w="0" w:type="dxa"/>
          </w:tblCellMar>
        </w:tblPrEx>
        <w:tc>
          <w:tcPr>
            <w:tcW w:w="1247" w:type="dxa"/>
          </w:tcPr>
          <w:p w14:paraId="2DFD0946" w14:textId="77777777" w:rsidR="006553F4" w:rsidRPr="006553F4" w:rsidRDefault="006553F4" w:rsidP="006553F4">
            <w:pPr>
              <w:spacing w:line="240" w:lineRule="auto"/>
              <w:jc w:val="left"/>
              <w:rPr>
                <w:rFonts w:cs="Frankruhel"/>
                <w:sz w:val="24"/>
                <w:rtl/>
              </w:rPr>
            </w:pPr>
            <w:r>
              <w:rPr>
                <w:sz w:val="24"/>
                <w:rtl/>
              </w:rPr>
              <w:t xml:space="preserve">סעיף 143 </w:t>
            </w:r>
          </w:p>
        </w:tc>
        <w:tc>
          <w:tcPr>
            <w:tcW w:w="5669" w:type="dxa"/>
          </w:tcPr>
          <w:p w14:paraId="5F59838A" w14:textId="77777777" w:rsidR="006553F4" w:rsidRPr="006553F4" w:rsidRDefault="006553F4" w:rsidP="006553F4">
            <w:pPr>
              <w:spacing w:line="240" w:lineRule="auto"/>
              <w:jc w:val="left"/>
              <w:rPr>
                <w:rFonts w:cs="Frankruhel"/>
                <w:sz w:val="24"/>
                <w:rtl/>
              </w:rPr>
            </w:pPr>
            <w:r>
              <w:rPr>
                <w:sz w:val="24"/>
                <w:rtl/>
              </w:rPr>
              <w:t>תקרה אקוסטית</w:t>
            </w:r>
          </w:p>
        </w:tc>
        <w:tc>
          <w:tcPr>
            <w:tcW w:w="567" w:type="dxa"/>
          </w:tcPr>
          <w:p w14:paraId="08183F6B" w14:textId="77777777" w:rsidR="006553F4" w:rsidRPr="006553F4" w:rsidRDefault="006553F4" w:rsidP="006553F4">
            <w:pPr>
              <w:spacing w:line="240" w:lineRule="auto"/>
              <w:jc w:val="left"/>
              <w:rPr>
                <w:rStyle w:val="Hyperlink"/>
                <w:rtl/>
              </w:rPr>
            </w:pPr>
            <w:hyperlink w:anchor="Seif139" w:tooltip="תקרה אקוסטית" w:history="1">
              <w:r w:rsidRPr="006553F4">
                <w:rPr>
                  <w:rStyle w:val="Hyperlink"/>
                </w:rPr>
                <w:t>Go</w:t>
              </w:r>
            </w:hyperlink>
          </w:p>
        </w:tc>
        <w:tc>
          <w:tcPr>
            <w:tcW w:w="850" w:type="dxa"/>
          </w:tcPr>
          <w:p w14:paraId="2545B02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4BC95ABD" w14:textId="77777777" w:rsidTr="006553F4">
        <w:tblPrEx>
          <w:tblCellMar>
            <w:top w:w="0" w:type="dxa"/>
            <w:bottom w:w="0" w:type="dxa"/>
          </w:tblCellMar>
        </w:tblPrEx>
        <w:tc>
          <w:tcPr>
            <w:tcW w:w="1247" w:type="dxa"/>
          </w:tcPr>
          <w:p w14:paraId="1E270644" w14:textId="77777777" w:rsidR="006553F4" w:rsidRPr="006553F4" w:rsidRDefault="006553F4" w:rsidP="006553F4">
            <w:pPr>
              <w:spacing w:line="240" w:lineRule="auto"/>
              <w:jc w:val="left"/>
              <w:rPr>
                <w:rFonts w:cs="Frankruhel"/>
                <w:sz w:val="24"/>
                <w:rtl/>
              </w:rPr>
            </w:pPr>
            <w:r>
              <w:rPr>
                <w:sz w:val="24"/>
                <w:rtl/>
              </w:rPr>
              <w:t xml:space="preserve">סעיף 144 </w:t>
            </w:r>
          </w:p>
        </w:tc>
        <w:tc>
          <w:tcPr>
            <w:tcW w:w="5669" w:type="dxa"/>
          </w:tcPr>
          <w:p w14:paraId="5A280DD5" w14:textId="77777777" w:rsidR="006553F4" w:rsidRPr="006553F4" w:rsidRDefault="006553F4" w:rsidP="006553F4">
            <w:pPr>
              <w:spacing w:line="240" w:lineRule="auto"/>
              <w:jc w:val="left"/>
              <w:rPr>
                <w:rFonts w:cs="Frankruhel"/>
                <w:sz w:val="24"/>
                <w:rtl/>
              </w:rPr>
            </w:pPr>
            <w:r>
              <w:rPr>
                <w:sz w:val="24"/>
                <w:rtl/>
              </w:rPr>
              <w:t>צביעה</w:t>
            </w:r>
          </w:p>
        </w:tc>
        <w:tc>
          <w:tcPr>
            <w:tcW w:w="567" w:type="dxa"/>
          </w:tcPr>
          <w:p w14:paraId="4DA787E2" w14:textId="77777777" w:rsidR="006553F4" w:rsidRPr="006553F4" w:rsidRDefault="006553F4" w:rsidP="006553F4">
            <w:pPr>
              <w:spacing w:line="240" w:lineRule="auto"/>
              <w:jc w:val="left"/>
              <w:rPr>
                <w:rStyle w:val="Hyperlink"/>
                <w:rtl/>
              </w:rPr>
            </w:pPr>
            <w:hyperlink w:anchor="Seif140" w:tooltip="צביעה" w:history="1">
              <w:r w:rsidRPr="006553F4">
                <w:rPr>
                  <w:rStyle w:val="Hyperlink"/>
                </w:rPr>
                <w:t>Go</w:t>
              </w:r>
            </w:hyperlink>
          </w:p>
        </w:tc>
        <w:tc>
          <w:tcPr>
            <w:tcW w:w="850" w:type="dxa"/>
          </w:tcPr>
          <w:p w14:paraId="2F14CB5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4F86F314" w14:textId="77777777" w:rsidTr="006553F4">
        <w:tblPrEx>
          <w:tblCellMar>
            <w:top w:w="0" w:type="dxa"/>
            <w:bottom w:w="0" w:type="dxa"/>
          </w:tblCellMar>
        </w:tblPrEx>
        <w:tc>
          <w:tcPr>
            <w:tcW w:w="1247" w:type="dxa"/>
          </w:tcPr>
          <w:p w14:paraId="06AADCDB" w14:textId="77777777" w:rsidR="006553F4" w:rsidRPr="006553F4" w:rsidRDefault="006553F4" w:rsidP="006553F4">
            <w:pPr>
              <w:spacing w:line="240" w:lineRule="auto"/>
              <w:jc w:val="left"/>
              <w:rPr>
                <w:rFonts w:cs="Frankruhel"/>
                <w:sz w:val="24"/>
                <w:rtl/>
              </w:rPr>
            </w:pPr>
            <w:r>
              <w:rPr>
                <w:sz w:val="24"/>
                <w:rtl/>
              </w:rPr>
              <w:t xml:space="preserve">סעיף 145 </w:t>
            </w:r>
          </w:p>
        </w:tc>
        <w:tc>
          <w:tcPr>
            <w:tcW w:w="5669" w:type="dxa"/>
          </w:tcPr>
          <w:p w14:paraId="63E76904" w14:textId="77777777" w:rsidR="006553F4" w:rsidRPr="006553F4" w:rsidRDefault="006553F4" w:rsidP="006553F4">
            <w:pPr>
              <w:spacing w:line="240" w:lineRule="auto"/>
              <w:jc w:val="left"/>
              <w:rPr>
                <w:rFonts w:cs="Frankruhel"/>
                <w:sz w:val="24"/>
                <w:rtl/>
              </w:rPr>
            </w:pPr>
            <w:r>
              <w:rPr>
                <w:sz w:val="24"/>
                <w:rtl/>
              </w:rPr>
              <w:t>סימון ושילוט בכניסה למקלט</w:t>
            </w:r>
          </w:p>
        </w:tc>
        <w:tc>
          <w:tcPr>
            <w:tcW w:w="567" w:type="dxa"/>
          </w:tcPr>
          <w:p w14:paraId="3FB4A5C8" w14:textId="77777777" w:rsidR="006553F4" w:rsidRPr="006553F4" w:rsidRDefault="006553F4" w:rsidP="006553F4">
            <w:pPr>
              <w:spacing w:line="240" w:lineRule="auto"/>
              <w:jc w:val="left"/>
              <w:rPr>
                <w:rStyle w:val="Hyperlink"/>
                <w:rtl/>
              </w:rPr>
            </w:pPr>
            <w:hyperlink w:anchor="Seif141" w:tooltip="סימון ושילוט בכניסה למקלט" w:history="1">
              <w:r w:rsidRPr="006553F4">
                <w:rPr>
                  <w:rStyle w:val="Hyperlink"/>
                </w:rPr>
                <w:t>Go</w:t>
              </w:r>
            </w:hyperlink>
          </w:p>
        </w:tc>
        <w:tc>
          <w:tcPr>
            <w:tcW w:w="850" w:type="dxa"/>
          </w:tcPr>
          <w:p w14:paraId="1048AFA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3E4566CB" w14:textId="77777777" w:rsidTr="006553F4">
        <w:tblPrEx>
          <w:tblCellMar>
            <w:top w:w="0" w:type="dxa"/>
            <w:bottom w:w="0" w:type="dxa"/>
          </w:tblCellMar>
        </w:tblPrEx>
        <w:tc>
          <w:tcPr>
            <w:tcW w:w="1247" w:type="dxa"/>
          </w:tcPr>
          <w:p w14:paraId="07283191" w14:textId="77777777" w:rsidR="006553F4" w:rsidRPr="006553F4" w:rsidRDefault="006553F4" w:rsidP="006553F4">
            <w:pPr>
              <w:spacing w:line="240" w:lineRule="auto"/>
              <w:jc w:val="left"/>
              <w:rPr>
                <w:rFonts w:cs="Frankruhel"/>
                <w:sz w:val="24"/>
                <w:rtl/>
              </w:rPr>
            </w:pPr>
            <w:r>
              <w:rPr>
                <w:sz w:val="24"/>
                <w:rtl/>
              </w:rPr>
              <w:t xml:space="preserve">סעיף 146 </w:t>
            </w:r>
          </w:p>
        </w:tc>
        <w:tc>
          <w:tcPr>
            <w:tcW w:w="5669" w:type="dxa"/>
          </w:tcPr>
          <w:p w14:paraId="2C023F59" w14:textId="77777777" w:rsidR="006553F4" w:rsidRPr="006553F4" w:rsidRDefault="006553F4" w:rsidP="006553F4">
            <w:pPr>
              <w:spacing w:line="240" w:lineRule="auto"/>
              <w:jc w:val="left"/>
              <w:rPr>
                <w:rFonts w:cs="Frankruhel"/>
                <w:sz w:val="24"/>
                <w:rtl/>
              </w:rPr>
            </w:pPr>
            <w:r>
              <w:rPr>
                <w:sz w:val="24"/>
                <w:rtl/>
              </w:rPr>
              <w:t>צבע פולט אור</w:t>
            </w:r>
          </w:p>
        </w:tc>
        <w:tc>
          <w:tcPr>
            <w:tcW w:w="567" w:type="dxa"/>
          </w:tcPr>
          <w:p w14:paraId="6D451198" w14:textId="77777777" w:rsidR="006553F4" w:rsidRPr="006553F4" w:rsidRDefault="006553F4" w:rsidP="006553F4">
            <w:pPr>
              <w:spacing w:line="240" w:lineRule="auto"/>
              <w:jc w:val="left"/>
              <w:rPr>
                <w:rStyle w:val="Hyperlink"/>
                <w:rtl/>
              </w:rPr>
            </w:pPr>
            <w:hyperlink w:anchor="Seif142" w:tooltip="צבע פולט אור" w:history="1">
              <w:r w:rsidRPr="006553F4">
                <w:rPr>
                  <w:rStyle w:val="Hyperlink"/>
                </w:rPr>
                <w:t>Go</w:t>
              </w:r>
            </w:hyperlink>
          </w:p>
        </w:tc>
        <w:tc>
          <w:tcPr>
            <w:tcW w:w="850" w:type="dxa"/>
          </w:tcPr>
          <w:p w14:paraId="0DC0F36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63A26789" w14:textId="77777777" w:rsidTr="006553F4">
        <w:tblPrEx>
          <w:tblCellMar>
            <w:top w:w="0" w:type="dxa"/>
            <w:bottom w:w="0" w:type="dxa"/>
          </w:tblCellMar>
        </w:tblPrEx>
        <w:tc>
          <w:tcPr>
            <w:tcW w:w="1247" w:type="dxa"/>
          </w:tcPr>
          <w:p w14:paraId="07854713" w14:textId="77777777" w:rsidR="006553F4" w:rsidRPr="006553F4" w:rsidRDefault="006553F4" w:rsidP="006553F4">
            <w:pPr>
              <w:spacing w:line="240" w:lineRule="auto"/>
              <w:jc w:val="left"/>
              <w:rPr>
                <w:rFonts w:cs="Frankruhel"/>
                <w:sz w:val="24"/>
                <w:rtl/>
              </w:rPr>
            </w:pPr>
            <w:r>
              <w:rPr>
                <w:sz w:val="24"/>
                <w:rtl/>
              </w:rPr>
              <w:t xml:space="preserve">סעיף 147 </w:t>
            </w:r>
          </w:p>
        </w:tc>
        <w:tc>
          <w:tcPr>
            <w:tcW w:w="5669" w:type="dxa"/>
          </w:tcPr>
          <w:p w14:paraId="1F0468C4" w14:textId="77777777" w:rsidR="006553F4" w:rsidRPr="006553F4" w:rsidRDefault="006553F4" w:rsidP="006553F4">
            <w:pPr>
              <w:spacing w:line="240" w:lineRule="auto"/>
              <w:jc w:val="left"/>
              <w:rPr>
                <w:rFonts w:cs="Frankruhel"/>
                <w:sz w:val="24"/>
                <w:rtl/>
              </w:rPr>
            </w:pPr>
            <w:r>
              <w:rPr>
                <w:sz w:val="24"/>
                <w:rtl/>
              </w:rPr>
              <w:t>סימון ושילוט בתוך המקלט</w:t>
            </w:r>
          </w:p>
        </w:tc>
        <w:tc>
          <w:tcPr>
            <w:tcW w:w="567" w:type="dxa"/>
          </w:tcPr>
          <w:p w14:paraId="0733D7E9" w14:textId="77777777" w:rsidR="006553F4" w:rsidRPr="006553F4" w:rsidRDefault="006553F4" w:rsidP="006553F4">
            <w:pPr>
              <w:spacing w:line="240" w:lineRule="auto"/>
              <w:jc w:val="left"/>
              <w:rPr>
                <w:rStyle w:val="Hyperlink"/>
                <w:rtl/>
              </w:rPr>
            </w:pPr>
            <w:hyperlink w:anchor="Seif143" w:tooltip="סימון ושילוט בתוך המקלט" w:history="1">
              <w:r w:rsidRPr="006553F4">
                <w:rPr>
                  <w:rStyle w:val="Hyperlink"/>
                </w:rPr>
                <w:t>Go</w:t>
              </w:r>
            </w:hyperlink>
          </w:p>
        </w:tc>
        <w:tc>
          <w:tcPr>
            <w:tcW w:w="850" w:type="dxa"/>
          </w:tcPr>
          <w:p w14:paraId="6AEEBBA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6553F4" w:rsidRPr="006553F4" w14:paraId="4D68D186" w14:textId="77777777" w:rsidTr="006553F4">
        <w:tblPrEx>
          <w:tblCellMar>
            <w:top w:w="0" w:type="dxa"/>
            <w:bottom w:w="0" w:type="dxa"/>
          </w:tblCellMar>
        </w:tblPrEx>
        <w:tc>
          <w:tcPr>
            <w:tcW w:w="1247" w:type="dxa"/>
          </w:tcPr>
          <w:p w14:paraId="686AD97E" w14:textId="77777777" w:rsidR="006553F4" w:rsidRPr="006553F4" w:rsidRDefault="006553F4" w:rsidP="006553F4">
            <w:pPr>
              <w:spacing w:line="240" w:lineRule="auto"/>
              <w:jc w:val="left"/>
              <w:rPr>
                <w:rFonts w:cs="Frankruhel"/>
                <w:sz w:val="24"/>
                <w:rtl/>
              </w:rPr>
            </w:pPr>
          </w:p>
        </w:tc>
        <w:tc>
          <w:tcPr>
            <w:tcW w:w="5669" w:type="dxa"/>
          </w:tcPr>
          <w:p w14:paraId="6626B819" w14:textId="77777777" w:rsidR="006553F4" w:rsidRPr="006553F4" w:rsidRDefault="006553F4" w:rsidP="006553F4">
            <w:pPr>
              <w:spacing w:line="240" w:lineRule="auto"/>
              <w:jc w:val="left"/>
              <w:rPr>
                <w:rFonts w:cs="Frankruhel"/>
                <w:sz w:val="24"/>
                <w:rtl/>
              </w:rPr>
            </w:pPr>
            <w:r>
              <w:rPr>
                <w:sz w:val="24"/>
                <w:rtl/>
              </w:rPr>
              <w:t>פרק ח' – חמרים דליקים ורעילים</w:t>
            </w:r>
          </w:p>
        </w:tc>
        <w:tc>
          <w:tcPr>
            <w:tcW w:w="567" w:type="dxa"/>
          </w:tcPr>
          <w:p w14:paraId="7671848D" w14:textId="77777777" w:rsidR="006553F4" w:rsidRPr="006553F4" w:rsidRDefault="006553F4" w:rsidP="006553F4">
            <w:pPr>
              <w:spacing w:line="240" w:lineRule="auto"/>
              <w:jc w:val="left"/>
              <w:rPr>
                <w:rStyle w:val="Hyperlink"/>
                <w:rtl/>
              </w:rPr>
            </w:pPr>
            <w:hyperlink w:anchor="med9" w:tooltip="פרק ח – חמרים דליקים ורעילים" w:history="1">
              <w:r w:rsidRPr="006553F4">
                <w:rPr>
                  <w:rStyle w:val="Hyperlink"/>
                </w:rPr>
                <w:t>Go</w:t>
              </w:r>
            </w:hyperlink>
          </w:p>
        </w:tc>
        <w:tc>
          <w:tcPr>
            <w:tcW w:w="850" w:type="dxa"/>
          </w:tcPr>
          <w:p w14:paraId="7BF6FD8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2DC5F5DC" w14:textId="77777777" w:rsidTr="006553F4">
        <w:tblPrEx>
          <w:tblCellMar>
            <w:top w:w="0" w:type="dxa"/>
            <w:bottom w:w="0" w:type="dxa"/>
          </w:tblCellMar>
        </w:tblPrEx>
        <w:tc>
          <w:tcPr>
            <w:tcW w:w="1247" w:type="dxa"/>
          </w:tcPr>
          <w:p w14:paraId="493AE569" w14:textId="77777777" w:rsidR="006553F4" w:rsidRPr="006553F4" w:rsidRDefault="006553F4" w:rsidP="006553F4">
            <w:pPr>
              <w:spacing w:line="240" w:lineRule="auto"/>
              <w:jc w:val="left"/>
              <w:rPr>
                <w:rFonts w:cs="Frankruhel"/>
                <w:sz w:val="24"/>
                <w:rtl/>
              </w:rPr>
            </w:pPr>
            <w:r>
              <w:rPr>
                <w:sz w:val="24"/>
                <w:rtl/>
              </w:rPr>
              <w:t xml:space="preserve">סעיף 148 </w:t>
            </w:r>
          </w:p>
        </w:tc>
        <w:tc>
          <w:tcPr>
            <w:tcW w:w="5669" w:type="dxa"/>
          </w:tcPr>
          <w:p w14:paraId="737FBDEA" w14:textId="77777777" w:rsidR="006553F4" w:rsidRPr="006553F4" w:rsidRDefault="006553F4" w:rsidP="006553F4">
            <w:pPr>
              <w:spacing w:line="240" w:lineRule="auto"/>
              <w:jc w:val="left"/>
              <w:rPr>
                <w:rFonts w:cs="Frankruhel"/>
                <w:sz w:val="24"/>
                <w:rtl/>
              </w:rPr>
            </w:pPr>
            <w:r>
              <w:rPr>
                <w:sz w:val="24"/>
                <w:rtl/>
              </w:rPr>
              <w:t>שימוש בחמרים   כללי</w:t>
            </w:r>
          </w:p>
        </w:tc>
        <w:tc>
          <w:tcPr>
            <w:tcW w:w="567" w:type="dxa"/>
          </w:tcPr>
          <w:p w14:paraId="06A5B2DF" w14:textId="77777777" w:rsidR="006553F4" w:rsidRPr="006553F4" w:rsidRDefault="006553F4" w:rsidP="006553F4">
            <w:pPr>
              <w:spacing w:line="240" w:lineRule="auto"/>
              <w:jc w:val="left"/>
              <w:rPr>
                <w:rStyle w:val="Hyperlink"/>
                <w:rtl/>
              </w:rPr>
            </w:pPr>
            <w:hyperlink w:anchor="Seif144" w:tooltip="שימוש בחמרים   כללי" w:history="1">
              <w:r w:rsidRPr="006553F4">
                <w:rPr>
                  <w:rStyle w:val="Hyperlink"/>
                </w:rPr>
                <w:t>Go</w:t>
              </w:r>
            </w:hyperlink>
          </w:p>
        </w:tc>
        <w:tc>
          <w:tcPr>
            <w:tcW w:w="850" w:type="dxa"/>
          </w:tcPr>
          <w:p w14:paraId="1DCBC80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0A13AB88" w14:textId="77777777" w:rsidTr="006553F4">
        <w:tblPrEx>
          <w:tblCellMar>
            <w:top w:w="0" w:type="dxa"/>
            <w:bottom w:w="0" w:type="dxa"/>
          </w:tblCellMar>
        </w:tblPrEx>
        <w:tc>
          <w:tcPr>
            <w:tcW w:w="1247" w:type="dxa"/>
          </w:tcPr>
          <w:p w14:paraId="1E75C4AD" w14:textId="77777777" w:rsidR="006553F4" w:rsidRPr="006553F4" w:rsidRDefault="006553F4" w:rsidP="006553F4">
            <w:pPr>
              <w:spacing w:line="240" w:lineRule="auto"/>
              <w:jc w:val="left"/>
              <w:rPr>
                <w:rFonts w:cs="Frankruhel"/>
                <w:sz w:val="24"/>
                <w:rtl/>
              </w:rPr>
            </w:pPr>
            <w:r>
              <w:rPr>
                <w:sz w:val="24"/>
                <w:rtl/>
              </w:rPr>
              <w:t xml:space="preserve">סעיף 149 </w:t>
            </w:r>
          </w:p>
        </w:tc>
        <w:tc>
          <w:tcPr>
            <w:tcW w:w="5669" w:type="dxa"/>
          </w:tcPr>
          <w:p w14:paraId="2706ECD4" w14:textId="77777777" w:rsidR="006553F4" w:rsidRPr="006553F4" w:rsidRDefault="006553F4" w:rsidP="006553F4">
            <w:pPr>
              <w:spacing w:line="240" w:lineRule="auto"/>
              <w:jc w:val="left"/>
              <w:rPr>
                <w:rFonts w:cs="Frankruhel"/>
                <w:sz w:val="24"/>
                <w:rtl/>
              </w:rPr>
            </w:pPr>
            <w:r>
              <w:rPr>
                <w:sz w:val="24"/>
                <w:rtl/>
              </w:rPr>
              <w:t>איחסון חומרים דליקים ורעילים</w:t>
            </w:r>
          </w:p>
        </w:tc>
        <w:tc>
          <w:tcPr>
            <w:tcW w:w="567" w:type="dxa"/>
          </w:tcPr>
          <w:p w14:paraId="4FB83B89" w14:textId="77777777" w:rsidR="006553F4" w:rsidRPr="006553F4" w:rsidRDefault="006553F4" w:rsidP="006553F4">
            <w:pPr>
              <w:spacing w:line="240" w:lineRule="auto"/>
              <w:jc w:val="left"/>
              <w:rPr>
                <w:rStyle w:val="Hyperlink"/>
                <w:rtl/>
              </w:rPr>
            </w:pPr>
            <w:hyperlink w:anchor="Seif145" w:tooltip="איחסון חומרים דליקים ורעילים" w:history="1">
              <w:r w:rsidRPr="006553F4">
                <w:rPr>
                  <w:rStyle w:val="Hyperlink"/>
                </w:rPr>
                <w:t>Go</w:t>
              </w:r>
            </w:hyperlink>
          </w:p>
        </w:tc>
        <w:tc>
          <w:tcPr>
            <w:tcW w:w="850" w:type="dxa"/>
          </w:tcPr>
          <w:p w14:paraId="69D0CB4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3900DC84" w14:textId="77777777" w:rsidTr="006553F4">
        <w:tblPrEx>
          <w:tblCellMar>
            <w:top w:w="0" w:type="dxa"/>
            <w:bottom w:w="0" w:type="dxa"/>
          </w:tblCellMar>
        </w:tblPrEx>
        <w:tc>
          <w:tcPr>
            <w:tcW w:w="1247" w:type="dxa"/>
          </w:tcPr>
          <w:p w14:paraId="2FA8251F" w14:textId="77777777" w:rsidR="006553F4" w:rsidRPr="006553F4" w:rsidRDefault="006553F4" w:rsidP="006553F4">
            <w:pPr>
              <w:spacing w:line="240" w:lineRule="auto"/>
              <w:jc w:val="left"/>
              <w:rPr>
                <w:rFonts w:cs="Frankruhel"/>
                <w:sz w:val="24"/>
                <w:rtl/>
              </w:rPr>
            </w:pPr>
          </w:p>
        </w:tc>
        <w:tc>
          <w:tcPr>
            <w:tcW w:w="5669" w:type="dxa"/>
          </w:tcPr>
          <w:p w14:paraId="60A4F040" w14:textId="77777777" w:rsidR="006553F4" w:rsidRPr="006553F4" w:rsidRDefault="006553F4" w:rsidP="006553F4">
            <w:pPr>
              <w:spacing w:line="240" w:lineRule="auto"/>
              <w:jc w:val="left"/>
              <w:rPr>
                <w:rFonts w:cs="Frankruhel"/>
                <w:sz w:val="24"/>
                <w:rtl/>
              </w:rPr>
            </w:pPr>
            <w:r>
              <w:rPr>
                <w:sz w:val="24"/>
                <w:rtl/>
              </w:rPr>
              <w:t>פרק ט' – חדרי מדרגות בבנינים</w:t>
            </w:r>
          </w:p>
        </w:tc>
        <w:tc>
          <w:tcPr>
            <w:tcW w:w="567" w:type="dxa"/>
          </w:tcPr>
          <w:p w14:paraId="32A1A6DC" w14:textId="77777777" w:rsidR="006553F4" w:rsidRPr="006553F4" w:rsidRDefault="006553F4" w:rsidP="006553F4">
            <w:pPr>
              <w:spacing w:line="240" w:lineRule="auto"/>
              <w:jc w:val="left"/>
              <w:rPr>
                <w:rStyle w:val="Hyperlink"/>
                <w:rtl/>
              </w:rPr>
            </w:pPr>
            <w:hyperlink w:anchor="med10" w:tooltip="פרק ט – חדרי מדרגות בבנינים" w:history="1">
              <w:r w:rsidRPr="006553F4">
                <w:rPr>
                  <w:rStyle w:val="Hyperlink"/>
                </w:rPr>
                <w:t>Go</w:t>
              </w:r>
            </w:hyperlink>
          </w:p>
        </w:tc>
        <w:tc>
          <w:tcPr>
            <w:tcW w:w="850" w:type="dxa"/>
          </w:tcPr>
          <w:p w14:paraId="7E8B171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19EE02E5" w14:textId="77777777" w:rsidTr="006553F4">
        <w:tblPrEx>
          <w:tblCellMar>
            <w:top w:w="0" w:type="dxa"/>
            <w:bottom w:w="0" w:type="dxa"/>
          </w:tblCellMar>
        </w:tblPrEx>
        <w:tc>
          <w:tcPr>
            <w:tcW w:w="1247" w:type="dxa"/>
          </w:tcPr>
          <w:p w14:paraId="711878CF" w14:textId="77777777" w:rsidR="006553F4" w:rsidRPr="006553F4" w:rsidRDefault="006553F4" w:rsidP="006553F4">
            <w:pPr>
              <w:spacing w:line="240" w:lineRule="auto"/>
              <w:jc w:val="left"/>
              <w:rPr>
                <w:rFonts w:cs="Frankruhel"/>
                <w:sz w:val="24"/>
                <w:rtl/>
              </w:rPr>
            </w:pPr>
          </w:p>
        </w:tc>
        <w:tc>
          <w:tcPr>
            <w:tcW w:w="5669" w:type="dxa"/>
          </w:tcPr>
          <w:p w14:paraId="52DF9AA1" w14:textId="77777777" w:rsidR="006553F4" w:rsidRPr="006553F4" w:rsidRDefault="006553F4" w:rsidP="006553F4">
            <w:pPr>
              <w:spacing w:line="240" w:lineRule="auto"/>
              <w:jc w:val="left"/>
              <w:rPr>
                <w:rFonts w:cs="Frankruhel"/>
                <w:sz w:val="24"/>
                <w:rtl/>
              </w:rPr>
            </w:pPr>
            <w:r>
              <w:rPr>
                <w:sz w:val="24"/>
                <w:rtl/>
              </w:rPr>
              <w:t>סימן א' – חדר מדרגות מחוזק</w:t>
            </w:r>
          </w:p>
        </w:tc>
        <w:tc>
          <w:tcPr>
            <w:tcW w:w="567" w:type="dxa"/>
          </w:tcPr>
          <w:p w14:paraId="673BEF06" w14:textId="77777777" w:rsidR="006553F4" w:rsidRPr="006553F4" w:rsidRDefault="006553F4" w:rsidP="006553F4">
            <w:pPr>
              <w:spacing w:line="240" w:lineRule="auto"/>
              <w:jc w:val="left"/>
              <w:rPr>
                <w:rStyle w:val="Hyperlink"/>
                <w:rtl/>
              </w:rPr>
            </w:pPr>
            <w:hyperlink w:anchor="hed215" w:tooltip="סימן א – חדר מדרגות מחוזק" w:history="1">
              <w:r w:rsidRPr="006553F4">
                <w:rPr>
                  <w:rStyle w:val="Hyperlink"/>
                </w:rPr>
                <w:t>Go</w:t>
              </w:r>
            </w:hyperlink>
          </w:p>
        </w:tc>
        <w:tc>
          <w:tcPr>
            <w:tcW w:w="850" w:type="dxa"/>
          </w:tcPr>
          <w:p w14:paraId="014D9F8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6D621999" w14:textId="77777777" w:rsidTr="006553F4">
        <w:tblPrEx>
          <w:tblCellMar>
            <w:top w:w="0" w:type="dxa"/>
            <w:bottom w:w="0" w:type="dxa"/>
          </w:tblCellMar>
        </w:tblPrEx>
        <w:tc>
          <w:tcPr>
            <w:tcW w:w="1247" w:type="dxa"/>
          </w:tcPr>
          <w:p w14:paraId="5AF1C08A" w14:textId="77777777" w:rsidR="006553F4" w:rsidRPr="006553F4" w:rsidRDefault="006553F4" w:rsidP="006553F4">
            <w:pPr>
              <w:spacing w:line="240" w:lineRule="auto"/>
              <w:jc w:val="left"/>
              <w:rPr>
                <w:rFonts w:cs="Frankruhel"/>
                <w:sz w:val="24"/>
                <w:rtl/>
              </w:rPr>
            </w:pPr>
            <w:r>
              <w:rPr>
                <w:sz w:val="24"/>
                <w:rtl/>
              </w:rPr>
              <w:t xml:space="preserve">סעיף 150 </w:t>
            </w:r>
          </w:p>
        </w:tc>
        <w:tc>
          <w:tcPr>
            <w:tcW w:w="5669" w:type="dxa"/>
          </w:tcPr>
          <w:p w14:paraId="07746011" w14:textId="77777777" w:rsidR="006553F4" w:rsidRPr="006553F4" w:rsidRDefault="006553F4" w:rsidP="006553F4">
            <w:pPr>
              <w:spacing w:line="240" w:lineRule="auto"/>
              <w:jc w:val="left"/>
              <w:rPr>
                <w:rFonts w:cs="Frankruhel"/>
                <w:sz w:val="24"/>
                <w:rtl/>
              </w:rPr>
            </w:pPr>
            <w:r>
              <w:rPr>
                <w:sz w:val="24"/>
                <w:rtl/>
              </w:rPr>
              <w:t>חדר מדרגות מחוזק בבנין</w:t>
            </w:r>
          </w:p>
        </w:tc>
        <w:tc>
          <w:tcPr>
            <w:tcW w:w="567" w:type="dxa"/>
          </w:tcPr>
          <w:p w14:paraId="16961397" w14:textId="77777777" w:rsidR="006553F4" w:rsidRPr="006553F4" w:rsidRDefault="006553F4" w:rsidP="006553F4">
            <w:pPr>
              <w:spacing w:line="240" w:lineRule="auto"/>
              <w:jc w:val="left"/>
              <w:rPr>
                <w:rStyle w:val="Hyperlink"/>
                <w:rtl/>
              </w:rPr>
            </w:pPr>
            <w:hyperlink w:anchor="Seif146" w:tooltip="חדר מדרגות מחוזק בבנין" w:history="1">
              <w:r w:rsidRPr="006553F4">
                <w:rPr>
                  <w:rStyle w:val="Hyperlink"/>
                </w:rPr>
                <w:t>Go</w:t>
              </w:r>
            </w:hyperlink>
          </w:p>
        </w:tc>
        <w:tc>
          <w:tcPr>
            <w:tcW w:w="850" w:type="dxa"/>
          </w:tcPr>
          <w:p w14:paraId="167A502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68F5DEB0" w14:textId="77777777" w:rsidTr="006553F4">
        <w:tblPrEx>
          <w:tblCellMar>
            <w:top w:w="0" w:type="dxa"/>
            <w:bottom w:w="0" w:type="dxa"/>
          </w:tblCellMar>
        </w:tblPrEx>
        <w:tc>
          <w:tcPr>
            <w:tcW w:w="1247" w:type="dxa"/>
          </w:tcPr>
          <w:p w14:paraId="677CE137" w14:textId="77777777" w:rsidR="006553F4" w:rsidRPr="006553F4" w:rsidRDefault="006553F4" w:rsidP="006553F4">
            <w:pPr>
              <w:spacing w:line="240" w:lineRule="auto"/>
              <w:jc w:val="left"/>
              <w:rPr>
                <w:rFonts w:cs="Frankruhel"/>
                <w:sz w:val="24"/>
                <w:rtl/>
              </w:rPr>
            </w:pPr>
            <w:r>
              <w:rPr>
                <w:sz w:val="24"/>
                <w:rtl/>
              </w:rPr>
              <w:t xml:space="preserve">סעיף 151 </w:t>
            </w:r>
          </w:p>
        </w:tc>
        <w:tc>
          <w:tcPr>
            <w:tcW w:w="5669" w:type="dxa"/>
          </w:tcPr>
          <w:p w14:paraId="3CD8E4B4" w14:textId="77777777" w:rsidR="006553F4" w:rsidRPr="006553F4" w:rsidRDefault="006553F4" w:rsidP="006553F4">
            <w:pPr>
              <w:spacing w:line="240" w:lineRule="auto"/>
              <w:jc w:val="left"/>
              <w:rPr>
                <w:rFonts w:cs="Frankruhel"/>
                <w:sz w:val="24"/>
                <w:rtl/>
              </w:rPr>
            </w:pPr>
            <w:r>
              <w:rPr>
                <w:sz w:val="24"/>
                <w:rtl/>
              </w:rPr>
              <w:t>מידות חדר מדרגות מחוזק</w:t>
            </w:r>
          </w:p>
        </w:tc>
        <w:tc>
          <w:tcPr>
            <w:tcW w:w="567" w:type="dxa"/>
          </w:tcPr>
          <w:p w14:paraId="67CAB28B" w14:textId="77777777" w:rsidR="006553F4" w:rsidRPr="006553F4" w:rsidRDefault="006553F4" w:rsidP="006553F4">
            <w:pPr>
              <w:spacing w:line="240" w:lineRule="auto"/>
              <w:jc w:val="left"/>
              <w:rPr>
                <w:rStyle w:val="Hyperlink"/>
                <w:rtl/>
              </w:rPr>
            </w:pPr>
            <w:hyperlink w:anchor="Seif147" w:tooltip="מידות חדר מדרגות מחוזק" w:history="1">
              <w:r w:rsidRPr="006553F4">
                <w:rPr>
                  <w:rStyle w:val="Hyperlink"/>
                </w:rPr>
                <w:t>Go</w:t>
              </w:r>
            </w:hyperlink>
          </w:p>
        </w:tc>
        <w:tc>
          <w:tcPr>
            <w:tcW w:w="850" w:type="dxa"/>
          </w:tcPr>
          <w:p w14:paraId="6630609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6553F4" w:rsidRPr="006553F4" w14:paraId="3DEA19A2" w14:textId="77777777" w:rsidTr="006553F4">
        <w:tblPrEx>
          <w:tblCellMar>
            <w:top w:w="0" w:type="dxa"/>
            <w:bottom w:w="0" w:type="dxa"/>
          </w:tblCellMar>
        </w:tblPrEx>
        <w:tc>
          <w:tcPr>
            <w:tcW w:w="1247" w:type="dxa"/>
          </w:tcPr>
          <w:p w14:paraId="3B6CE65F" w14:textId="77777777" w:rsidR="006553F4" w:rsidRPr="006553F4" w:rsidRDefault="006553F4" w:rsidP="006553F4">
            <w:pPr>
              <w:spacing w:line="240" w:lineRule="auto"/>
              <w:jc w:val="left"/>
              <w:rPr>
                <w:rFonts w:cs="Frankruhel"/>
                <w:sz w:val="24"/>
                <w:rtl/>
              </w:rPr>
            </w:pPr>
            <w:r>
              <w:rPr>
                <w:sz w:val="24"/>
                <w:rtl/>
              </w:rPr>
              <w:t xml:space="preserve">סעיף 152 </w:t>
            </w:r>
          </w:p>
        </w:tc>
        <w:tc>
          <w:tcPr>
            <w:tcW w:w="5669" w:type="dxa"/>
          </w:tcPr>
          <w:p w14:paraId="5BCE9B95" w14:textId="77777777" w:rsidR="006553F4" w:rsidRPr="006553F4" w:rsidRDefault="006553F4" w:rsidP="006553F4">
            <w:pPr>
              <w:spacing w:line="240" w:lineRule="auto"/>
              <w:jc w:val="left"/>
              <w:rPr>
                <w:rFonts w:cs="Frankruhel"/>
                <w:sz w:val="24"/>
                <w:rtl/>
              </w:rPr>
            </w:pPr>
            <w:r>
              <w:rPr>
                <w:sz w:val="24"/>
                <w:rtl/>
              </w:rPr>
              <w:t>הנחיות תכנון שלד מהלך המדרגות</w:t>
            </w:r>
          </w:p>
        </w:tc>
        <w:tc>
          <w:tcPr>
            <w:tcW w:w="567" w:type="dxa"/>
          </w:tcPr>
          <w:p w14:paraId="20339180" w14:textId="77777777" w:rsidR="006553F4" w:rsidRPr="006553F4" w:rsidRDefault="006553F4" w:rsidP="006553F4">
            <w:pPr>
              <w:spacing w:line="240" w:lineRule="auto"/>
              <w:jc w:val="left"/>
              <w:rPr>
                <w:rStyle w:val="Hyperlink"/>
                <w:rtl/>
              </w:rPr>
            </w:pPr>
            <w:hyperlink w:anchor="Seif148" w:tooltip="הנחיות תכנון שלד מהלך המדרגות" w:history="1">
              <w:r w:rsidRPr="006553F4">
                <w:rPr>
                  <w:rStyle w:val="Hyperlink"/>
                </w:rPr>
                <w:t>Go</w:t>
              </w:r>
            </w:hyperlink>
          </w:p>
        </w:tc>
        <w:tc>
          <w:tcPr>
            <w:tcW w:w="850" w:type="dxa"/>
          </w:tcPr>
          <w:p w14:paraId="7561A45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6553F4" w:rsidRPr="006553F4" w14:paraId="7321E20C" w14:textId="77777777" w:rsidTr="006553F4">
        <w:tblPrEx>
          <w:tblCellMar>
            <w:top w:w="0" w:type="dxa"/>
            <w:bottom w:w="0" w:type="dxa"/>
          </w:tblCellMar>
        </w:tblPrEx>
        <w:tc>
          <w:tcPr>
            <w:tcW w:w="1247" w:type="dxa"/>
          </w:tcPr>
          <w:p w14:paraId="58E64413" w14:textId="77777777" w:rsidR="006553F4" w:rsidRPr="006553F4" w:rsidRDefault="006553F4" w:rsidP="006553F4">
            <w:pPr>
              <w:spacing w:line="240" w:lineRule="auto"/>
              <w:jc w:val="left"/>
              <w:rPr>
                <w:rFonts w:cs="Frankruhel"/>
                <w:sz w:val="24"/>
                <w:rtl/>
              </w:rPr>
            </w:pPr>
            <w:r>
              <w:rPr>
                <w:sz w:val="24"/>
                <w:rtl/>
              </w:rPr>
              <w:t xml:space="preserve">סעיף 153 </w:t>
            </w:r>
          </w:p>
        </w:tc>
        <w:tc>
          <w:tcPr>
            <w:tcW w:w="5669" w:type="dxa"/>
          </w:tcPr>
          <w:p w14:paraId="14CE8025" w14:textId="77777777" w:rsidR="006553F4" w:rsidRPr="006553F4" w:rsidRDefault="006553F4" w:rsidP="006553F4">
            <w:pPr>
              <w:spacing w:line="240" w:lineRule="auto"/>
              <w:jc w:val="left"/>
              <w:rPr>
                <w:rFonts w:cs="Frankruhel"/>
                <w:sz w:val="24"/>
                <w:rtl/>
              </w:rPr>
            </w:pPr>
            <w:r>
              <w:rPr>
                <w:sz w:val="24"/>
                <w:rtl/>
              </w:rPr>
              <w:t>עובי קירות חדר מדרגות מחוזק</w:t>
            </w:r>
          </w:p>
        </w:tc>
        <w:tc>
          <w:tcPr>
            <w:tcW w:w="567" w:type="dxa"/>
          </w:tcPr>
          <w:p w14:paraId="5116CCDA" w14:textId="77777777" w:rsidR="006553F4" w:rsidRPr="006553F4" w:rsidRDefault="006553F4" w:rsidP="006553F4">
            <w:pPr>
              <w:spacing w:line="240" w:lineRule="auto"/>
              <w:jc w:val="left"/>
              <w:rPr>
                <w:rStyle w:val="Hyperlink"/>
                <w:rtl/>
              </w:rPr>
            </w:pPr>
            <w:hyperlink w:anchor="Seif149" w:tooltip="עובי קירות חדר מדרגות מחוזק" w:history="1">
              <w:r w:rsidRPr="006553F4">
                <w:rPr>
                  <w:rStyle w:val="Hyperlink"/>
                </w:rPr>
                <w:t>Go</w:t>
              </w:r>
            </w:hyperlink>
          </w:p>
        </w:tc>
        <w:tc>
          <w:tcPr>
            <w:tcW w:w="850" w:type="dxa"/>
          </w:tcPr>
          <w:p w14:paraId="72BDB6F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6553F4" w:rsidRPr="006553F4" w14:paraId="1FCF90D8" w14:textId="77777777" w:rsidTr="006553F4">
        <w:tblPrEx>
          <w:tblCellMar>
            <w:top w:w="0" w:type="dxa"/>
            <w:bottom w:w="0" w:type="dxa"/>
          </w:tblCellMar>
        </w:tblPrEx>
        <w:tc>
          <w:tcPr>
            <w:tcW w:w="1247" w:type="dxa"/>
          </w:tcPr>
          <w:p w14:paraId="75E9D3FA" w14:textId="77777777" w:rsidR="006553F4" w:rsidRPr="006553F4" w:rsidRDefault="006553F4" w:rsidP="006553F4">
            <w:pPr>
              <w:spacing w:line="240" w:lineRule="auto"/>
              <w:jc w:val="left"/>
              <w:rPr>
                <w:rFonts w:cs="Frankruhel"/>
                <w:sz w:val="24"/>
                <w:rtl/>
              </w:rPr>
            </w:pPr>
            <w:r>
              <w:rPr>
                <w:sz w:val="24"/>
                <w:rtl/>
              </w:rPr>
              <w:t xml:space="preserve">סעיף 154 </w:t>
            </w:r>
          </w:p>
        </w:tc>
        <w:tc>
          <w:tcPr>
            <w:tcW w:w="5669" w:type="dxa"/>
          </w:tcPr>
          <w:p w14:paraId="26761422" w14:textId="77777777" w:rsidR="006553F4" w:rsidRPr="006553F4" w:rsidRDefault="006553F4" w:rsidP="006553F4">
            <w:pPr>
              <w:spacing w:line="240" w:lineRule="auto"/>
              <w:jc w:val="left"/>
              <w:rPr>
                <w:rFonts w:cs="Frankruhel"/>
                <w:sz w:val="24"/>
                <w:rtl/>
              </w:rPr>
            </w:pPr>
            <w:r>
              <w:rPr>
                <w:sz w:val="24"/>
                <w:rtl/>
              </w:rPr>
              <w:t>החלק הבולט של חדר מדרגות מחוזק</w:t>
            </w:r>
          </w:p>
        </w:tc>
        <w:tc>
          <w:tcPr>
            <w:tcW w:w="567" w:type="dxa"/>
          </w:tcPr>
          <w:p w14:paraId="1AEF2F00" w14:textId="77777777" w:rsidR="006553F4" w:rsidRPr="006553F4" w:rsidRDefault="006553F4" w:rsidP="006553F4">
            <w:pPr>
              <w:spacing w:line="240" w:lineRule="auto"/>
              <w:jc w:val="left"/>
              <w:rPr>
                <w:rStyle w:val="Hyperlink"/>
                <w:rtl/>
              </w:rPr>
            </w:pPr>
            <w:hyperlink w:anchor="Seif150" w:tooltip="החלק הבולט של חדר מדרגות מחוזק" w:history="1">
              <w:r w:rsidRPr="006553F4">
                <w:rPr>
                  <w:rStyle w:val="Hyperlink"/>
                </w:rPr>
                <w:t>Go</w:t>
              </w:r>
            </w:hyperlink>
          </w:p>
        </w:tc>
        <w:tc>
          <w:tcPr>
            <w:tcW w:w="850" w:type="dxa"/>
          </w:tcPr>
          <w:p w14:paraId="64EAD3E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6553F4" w:rsidRPr="006553F4" w14:paraId="1B2E4FB3" w14:textId="77777777" w:rsidTr="006553F4">
        <w:tblPrEx>
          <w:tblCellMar>
            <w:top w:w="0" w:type="dxa"/>
            <w:bottom w:w="0" w:type="dxa"/>
          </w:tblCellMar>
        </w:tblPrEx>
        <w:tc>
          <w:tcPr>
            <w:tcW w:w="1247" w:type="dxa"/>
          </w:tcPr>
          <w:p w14:paraId="78F47F17" w14:textId="77777777" w:rsidR="006553F4" w:rsidRPr="006553F4" w:rsidRDefault="006553F4" w:rsidP="006553F4">
            <w:pPr>
              <w:spacing w:line="240" w:lineRule="auto"/>
              <w:jc w:val="left"/>
              <w:rPr>
                <w:rFonts w:cs="Frankruhel"/>
                <w:sz w:val="24"/>
                <w:rtl/>
              </w:rPr>
            </w:pPr>
            <w:r>
              <w:rPr>
                <w:sz w:val="24"/>
                <w:rtl/>
              </w:rPr>
              <w:t xml:space="preserve">סעיף 155 </w:t>
            </w:r>
          </w:p>
        </w:tc>
        <w:tc>
          <w:tcPr>
            <w:tcW w:w="5669" w:type="dxa"/>
          </w:tcPr>
          <w:p w14:paraId="56BC8047" w14:textId="77777777" w:rsidR="006553F4" w:rsidRPr="006553F4" w:rsidRDefault="006553F4" w:rsidP="006553F4">
            <w:pPr>
              <w:spacing w:line="240" w:lineRule="auto"/>
              <w:jc w:val="left"/>
              <w:rPr>
                <w:rFonts w:cs="Frankruhel"/>
                <w:sz w:val="24"/>
                <w:rtl/>
              </w:rPr>
            </w:pPr>
            <w:r>
              <w:rPr>
                <w:sz w:val="24"/>
                <w:rtl/>
              </w:rPr>
              <w:t>פלדלת זיון בחדר מדרגות מחוזק</w:t>
            </w:r>
          </w:p>
        </w:tc>
        <w:tc>
          <w:tcPr>
            <w:tcW w:w="567" w:type="dxa"/>
          </w:tcPr>
          <w:p w14:paraId="1892056D" w14:textId="77777777" w:rsidR="006553F4" w:rsidRPr="006553F4" w:rsidRDefault="006553F4" w:rsidP="006553F4">
            <w:pPr>
              <w:spacing w:line="240" w:lineRule="auto"/>
              <w:jc w:val="left"/>
              <w:rPr>
                <w:rStyle w:val="Hyperlink"/>
                <w:rtl/>
              </w:rPr>
            </w:pPr>
            <w:hyperlink w:anchor="Seif151" w:tooltip="פלדלת זיון בחדר מדרגות מחוזק" w:history="1">
              <w:r w:rsidRPr="006553F4">
                <w:rPr>
                  <w:rStyle w:val="Hyperlink"/>
                </w:rPr>
                <w:t>Go</w:t>
              </w:r>
            </w:hyperlink>
          </w:p>
        </w:tc>
        <w:tc>
          <w:tcPr>
            <w:tcW w:w="850" w:type="dxa"/>
          </w:tcPr>
          <w:p w14:paraId="34E6F41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6553F4" w:rsidRPr="006553F4" w14:paraId="2C8D39B3" w14:textId="77777777" w:rsidTr="006553F4">
        <w:tblPrEx>
          <w:tblCellMar>
            <w:top w:w="0" w:type="dxa"/>
            <w:bottom w:w="0" w:type="dxa"/>
          </w:tblCellMar>
        </w:tblPrEx>
        <w:tc>
          <w:tcPr>
            <w:tcW w:w="1247" w:type="dxa"/>
          </w:tcPr>
          <w:p w14:paraId="5AB454DA" w14:textId="77777777" w:rsidR="006553F4" w:rsidRPr="006553F4" w:rsidRDefault="006553F4" w:rsidP="006553F4">
            <w:pPr>
              <w:spacing w:line="240" w:lineRule="auto"/>
              <w:jc w:val="left"/>
              <w:rPr>
                <w:rFonts w:cs="Frankruhel"/>
                <w:sz w:val="24"/>
                <w:rtl/>
              </w:rPr>
            </w:pPr>
            <w:r>
              <w:rPr>
                <w:sz w:val="24"/>
                <w:rtl/>
              </w:rPr>
              <w:t xml:space="preserve">סעיף 156 </w:t>
            </w:r>
          </w:p>
        </w:tc>
        <w:tc>
          <w:tcPr>
            <w:tcW w:w="5669" w:type="dxa"/>
          </w:tcPr>
          <w:p w14:paraId="53280C55" w14:textId="77777777" w:rsidR="006553F4" w:rsidRPr="006553F4" w:rsidRDefault="006553F4" w:rsidP="006553F4">
            <w:pPr>
              <w:spacing w:line="240" w:lineRule="auto"/>
              <w:jc w:val="left"/>
              <w:rPr>
                <w:rFonts w:cs="Frankruhel"/>
                <w:sz w:val="24"/>
                <w:rtl/>
              </w:rPr>
            </w:pPr>
            <w:r>
              <w:rPr>
                <w:sz w:val="24"/>
                <w:rtl/>
              </w:rPr>
              <w:t>פתחים</w:t>
            </w:r>
          </w:p>
        </w:tc>
        <w:tc>
          <w:tcPr>
            <w:tcW w:w="567" w:type="dxa"/>
          </w:tcPr>
          <w:p w14:paraId="426DEA40" w14:textId="77777777" w:rsidR="006553F4" w:rsidRPr="006553F4" w:rsidRDefault="006553F4" w:rsidP="006553F4">
            <w:pPr>
              <w:spacing w:line="240" w:lineRule="auto"/>
              <w:jc w:val="left"/>
              <w:rPr>
                <w:rStyle w:val="Hyperlink"/>
                <w:rtl/>
              </w:rPr>
            </w:pPr>
            <w:hyperlink w:anchor="Seif152" w:tooltip="פתחים" w:history="1">
              <w:r w:rsidRPr="006553F4">
                <w:rPr>
                  <w:rStyle w:val="Hyperlink"/>
                </w:rPr>
                <w:t>Go</w:t>
              </w:r>
            </w:hyperlink>
          </w:p>
        </w:tc>
        <w:tc>
          <w:tcPr>
            <w:tcW w:w="850" w:type="dxa"/>
          </w:tcPr>
          <w:p w14:paraId="0DC07D2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6553F4" w:rsidRPr="006553F4" w14:paraId="6CF08A30" w14:textId="77777777" w:rsidTr="006553F4">
        <w:tblPrEx>
          <w:tblCellMar>
            <w:top w:w="0" w:type="dxa"/>
            <w:bottom w:w="0" w:type="dxa"/>
          </w:tblCellMar>
        </w:tblPrEx>
        <w:tc>
          <w:tcPr>
            <w:tcW w:w="1247" w:type="dxa"/>
          </w:tcPr>
          <w:p w14:paraId="40EB5248" w14:textId="77777777" w:rsidR="006553F4" w:rsidRPr="006553F4" w:rsidRDefault="006553F4" w:rsidP="006553F4">
            <w:pPr>
              <w:spacing w:line="240" w:lineRule="auto"/>
              <w:jc w:val="left"/>
              <w:rPr>
                <w:rFonts w:cs="Frankruhel"/>
                <w:sz w:val="24"/>
                <w:rtl/>
              </w:rPr>
            </w:pPr>
            <w:r>
              <w:rPr>
                <w:sz w:val="24"/>
                <w:rtl/>
              </w:rPr>
              <w:t xml:space="preserve">סעיף 157 </w:t>
            </w:r>
          </w:p>
        </w:tc>
        <w:tc>
          <w:tcPr>
            <w:tcW w:w="5669" w:type="dxa"/>
          </w:tcPr>
          <w:p w14:paraId="1EC06E39"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575140EB" w14:textId="77777777" w:rsidR="006553F4" w:rsidRPr="006553F4" w:rsidRDefault="006553F4" w:rsidP="006553F4">
            <w:pPr>
              <w:spacing w:line="240" w:lineRule="auto"/>
              <w:jc w:val="left"/>
              <w:rPr>
                <w:rStyle w:val="Hyperlink"/>
                <w:rtl/>
              </w:rPr>
            </w:pPr>
            <w:hyperlink w:anchor="Seif153" w:tooltip="נקודות מאור" w:history="1">
              <w:r w:rsidRPr="006553F4">
                <w:rPr>
                  <w:rStyle w:val="Hyperlink"/>
                </w:rPr>
                <w:t>Go</w:t>
              </w:r>
            </w:hyperlink>
          </w:p>
        </w:tc>
        <w:tc>
          <w:tcPr>
            <w:tcW w:w="850" w:type="dxa"/>
          </w:tcPr>
          <w:p w14:paraId="63346AC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6553F4" w:rsidRPr="006553F4" w14:paraId="1035829A" w14:textId="77777777" w:rsidTr="006553F4">
        <w:tblPrEx>
          <w:tblCellMar>
            <w:top w:w="0" w:type="dxa"/>
            <w:bottom w:w="0" w:type="dxa"/>
          </w:tblCellMar>
        </w:tblPrEx>
        <w:tc>
          <w:tcPr>
            <w:tcW w:w="1247" w:type="dxa"/>
          </w:tcPr>
          <w:p w14:paraId="62F23AFD" w14:textId="77777777" w:rsidR="006553F4" w:rsidRPr="006553F4" w:rsidRDefault="006553F4" w:rsidP="006553F4">
            <w:pPr>
              <w:spacing w:line="240" w:lineRule="auto"/>
              <w:jc w:val="left"/>
              <w:rPr>
                <w:rFonts w:cs="Frankruhel"/>
                <w:sz w:val="24"/>
                <w:rtl/>
              </w:rPr>
            </w:pPr>
          </w:p>
        </w:tc>
        <w:tc>
          <w:tcPr>
            <w:tcW w:w="5669" w:type="dxa"/>
          </w:tcPr>
          <w:p w14:paraId="01CDD6F4" w14:textId="77777777" w:rsidR="006553F4" w:rsidRPr="006553F4" w:rsidRDefault="006553F4" w:rsidP="006553F4">
            <w:pPr>
              <w:spacing w:line="240" w:lineRule="auto"/>
              <w:jc w:val="left"/>
              <w:rPr>
                <w:rFonts w:cs="Frankruhel"/>
                <w:sz w:val="24"/>
                <w:rtl/>
              </w:rPr>
            </w:pPr>
            <w:r>
              <w:rPr>
                <w:sz w:val="24"/>
                <w:rtl/>
              </w:rPr>
              <w:t>סימן ב' – חדר מדרגות בטחוני</w:t>
            </w:r>
          </w:p>
        </w:tc>
        <w:tc>
          <w:tcPr>
            <w:tcW w:w="567" w:type="dxa"/>
          </w:tcPr>
          <w:p w14:paraId="50BBF65A" w14:textId="77777777" w:rsidR="006553F4" w:rsidRPr="006553F4" w:rsidRDefault="006553F4" w:rsidP="006553F4">
            <w:pPr>
              <w:spacing w:line="240" w:lineRule="auto"/>
              <w:jc w:val="left"/>
              <w:rPr>
                <w:rStyle w:val="Hyperlink"/>
                <w:rtl/>
              </w:rPr>
            </w:pPr>
            <w:hyperlink w:anchor="hed216" w:tooltip="סימן ב – חדר מדרגות בטחוני" w:history="1">
              <w:r w:rsidRPr="006553F4">
                <w:rPr>
                  <w:rStyle w:val="Hyperlink"/>
                </w:rPr>
                <w:t>Go</w:t>
              </w:r>
            </w:hyperlink>
          </w:p>
        </w:tc>
        <w:tc>
          <w:tcPr>
            <w:tcW w:w="850" w:type="dxa"/>
          </w:tcPr>
          <w:p w14:paraId="55E6BEE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6553F4" w:rsidRPr="006553F4" w14:paraId="135214FB" w14:textId="77777777" w:rsidTr="006553F4">
        <w:tblPrEx>
          <w:tblCellMar>
            <w:top w:w="0" w:type="dxa"/>
            <w:bottom w:w="0" w:type="dxa"/>
          </w:tblCellMar>
        </w:tblPrEx>
        <w:tc>
          <w:tcPr>
            <w:tcW w:w="1247" w:type="dxa"/>
          </w:tcPr>
          <w:p w14:paraId="6FDFFEA5" w14:textId="77777777" w:rsidR="006553F4" w:rsidRPr="006553F4" w:rsidRDefault="006553F4" w:rsidP="006553F4">
            <w:pPr>
              <w:spacing w:line="240" w:lineRule="auto"/>
              <w:jc w:val="left"/>
              <w:rPr>
                <w:rFonts w:cs="Frankruhel"/>
                <w:sz w:val="24"/>
                <w:rtl/>
              </w:rPr>
            </w:pPr>
            <w:r>
              <w:rPr>
                <w:sz w:val="24"/>
                <w:rtl/>
              </w:rPr>
              <w:t xml:space="preserve">סעיף 158 </w:t>
            </w:r>
          </w:p>
        </w:tc>
        <w:tc>
          <w:tcPr>
            <w:tcW w:w="5669" w:type="dxa"/>
          </w:tcPr>
          <w:p w14:paraId="7F3902B0" w14:textId="77777777" w:rsidR="006553F4" w:rsidRPr="006553F4" w:rsidRDefault="006553F4" w:rsidP="006553F4">
            <w:pPr>
              <w:spacing w:line="240" w:lineRule="auto"/>
              <w:jc w:val="left"/>
              <w:rPr>
                <w:rFonts w:cs="Frankruhel"/>
                <w:sz w:val="24"/>
                <w:rtl/>
              </w:rPr>
            </w:pPr>
            <w:r>
              <w:rPr>
                <w:sz w:val="24"/>
                <w:rtl/>
              </w:rPr>
              <w:t>חדר מדרגות בטחוני בבנין</w:t>
            </w:r>
          </w:p>
        </w:tc>
        <w:tc>
          <w:tcPr>
            <w:tcW w:w="567" w:type="dxa"/>
          </w:tcPr>
          <w:p w14:paraId="492918CA" w14:textId="77777777" w:rsidR="006553F4" w:rsidRPr="006553F4" w:rsidRDefault="006553F4" w:rsidP="006553F4">
            <w:pPr>
              <w:spacing w:line="240" w:lineRule="auto"/>
              <w:jc w:val="left"/>
              <w:rPr>
                <w:rStyle w:val="Hyperlink"/>
                <w:rtl/>
              </w:rPr>
            </w:pPr>
            <w:hyperlink w:anchor="Seif154" w:tooltip="חדר מדרגות בטחוני בבנין" w:history="1">
              <w:r w:rsidRPr="006553F4">
                <w:rPr>
                  <w:rStyle w:val="Hyperlink"/>
                </w:rPr>
                <w:t>Go</w:t>
              </w:r>
            </w:hyperlink>
          </w:p>
        </w:tc>
        <w:tc>
          <w:tcPr>
            <w:tcW w:w="850" w:type="dxa"/>
          </w:tcPr>
          <w:p w14:paraId="48A8EB2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6553F4" w:rsidRPr="006553F4" w14:paraId="135B05E7" w14:textId="77777777" w:rsidTr="006553F4">
        <w:tblPrEx>
          <w:tblCellMar>
            <w:top w:w="0" w:type="dxa"/>
            <w:bottom w:w="0" w:type="dxa"/>
          </w:tblCellMar>
        </w:tblPrEx>
        <w:tc>
          <w:tcPr>
            <w:tcW w:w="1247" w:type="dxa"/>
          </w:tcPr>
          <w:p w14:paraId="4EFBA48B" w14:textId="77777777" w:rsidR="006553F4" w:rsidRPr="006553F4" w:rsidRDefault="006553F4" w:rsidP="006553F4">
            <w:pPr>
              <w:spacing w:line="240" w:lineRule="auto"/>
              <w:jc w:val="left"/>
              <w:rPr>
                <w:rFonts w:cs="Frankruhel"/>
                <w:sz w:val="24"/>
                <w:rtl/>
              </w:rPr>
            </w:pPr>
            <w:r>
              <w:rPr>
                <w:sz w:val="24"/>
                <w:rtl/>
              </w:rPr>
              <w:t xml:space="preserve">סעיף 159 </w:t>
            </w:r>
          </w:p>
        </w:tc>
        <w:tc>
          <w:tcPr>
            <w:tcW w:w="5669" w:type="dxa"/>
          </w:tcPr>
          <w:p w14:paraId="26E44DA7" w14:textId="77777777" w:rsidR="006553F4" w:rsidRPr="006553F4" w:rsidRDefault="006553F4" w:rsidP="006553F4">
            <w:pPr>
              <w:spacing w:line="240" w:lineRule="auto"/>
              <w:jc w:val="left"/>
              <w:rPr>
                <w:rFonts w:cs="Frankruhel"/>
                <w:sz w:val="24"/>
                <w:rtl/>
              </w:rPr>
            </w:pPr>
            <w:r>
              <w:rPr>
                <w:sz w:val="24"/>
                <w:rtl/>
              </w:rPr>
              <w:t>מידות חדר המדרגות הבטחוני</w:t>
            </w:r>
          </w:p>
        </w:tc>
        <w:tc>
          <w:tcPr>
            <w:tcW w:w="567" w:type="dxa"/>
          </w:tcPr>
          <w:p w14:paraId="1F83BB63" w14:textId="77777777" w:rsidR="006553F4" w:rsidRPr="006553F4" w:rsidRDefault="006553F4" w:rsidP="006553F4">
            <w:pPr>
              <w:spacing w:line="240" w:lineRule="auto"/>
              <w:jc w:val="left"/>
              <w:rPr>
                <w:rStyle w:val="Hyperlink"/>
                <w:rtl/>
              </w:rPr>
            </w:pPr>
            <w:hyperlink w:anchor="Seif155" w:tooltip="מידות חדר המדרגות הבטחוני" w:history="1">
              <w:r w:rsidRPr="006553F4">
                <w:rPr>
                  <w:rStyle w:val="Hyperlink"/>
                </w:rPr>
                <w:t>Go</w:t>
              </w:r>
            </w:hyperlink>
          </w:p>
        </w:tc>
        <w:tc>
          <w:tcPr>
            <w:tcW w:w="850" w:type="dxa"/>
          </w:tcPr>
          <w:p w14:paraId="1BB895E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6553F4" w:rsidRPr="006553F4" w14:paraId="544297FB" w14:textId="77777777" w:rsidTr="006553F4">
        <w:tblPrEx>
          <w:tblCellMar>
            <w:top w:w="0" w:type="dxa"/>
            <w:bottom w:w="0" w:type="dxa"/>
          </w:tblCellMar>
        </w:tblPrEx>
        <w:tc>
          <w:tcPr>
            <w:tcW w:w="1247" w:type="dxa"/>
          </w:tcPr>
          <w:p w14:paraId="25FE19A1" w14:textId="77777777" w:rsidR="006553F4" w:rsidRPr="006553F4" w:rsidRDefault="006553F4" w:rsidP="006553F4">
            <w:pPr>
              <w:spacing w:line="240" w:lineRule="auto"/>
              <w:jc w:val="left"/>
              <w:rPr>
                <w:rFonts w:cs="Frankruhel"/>
                <w:sz w:val="24"/>
                <w:rtl/>
              </w:rPr>
            </w:pPr>
            <w:r>
              <w:rPr>
                <w:sz w:val="24"/>
                <w:rtl/>
              </w:rPr>
              <w:t xml:space="preserve">סעיף 160 </w:t>
            </w:r>
          </w:p>
        </w:tc>
        <w:tc>
          <w:tcPr>
            <w:tcW w:w="5669" w:type="dxa"/>
          </w:tcPr>
          <w:p w14:paraId="2029FD7F" w14:textId="77777777" w:rsidR="006553F4" w:rsidRPr="006553F4" w:rsidRDefault="006553F4" w:rsidP="006553F4">
            <w:pPr>
              <w:spacing w:line="240" w:lineRule="auto"/>
              <w:jc w:val="left"/>
              <w:rPr>
                <w:rFonts w:cs="Frankruhel"/>
                <w:sz w:val="24"/>
                <w:rtl/>
              </w:rPr>
            </w:pPr>
            <w:r>
              <w:rPr>
                <w:sz w:val="24"/>
                <w:rtl/>
              </w:rPr>
              <w:t>הנחיות תכנון שלד מהלך המדרגות</w:t>
            </w:r>
          </w:p>
        </w:tc>
        <w:tc>
          <w:tcPr>
            <w:tcW w:w="567" w:type="dxa"/>
          </w:tcPr>
          <w:p w14:paraId="05EEB9F9" w14:textId="77777777" w:rsidR="006553F4" w:rsidRPr="006553F4" w:rsidRDefault="006553F4" w:rsidP="006553F4">
            <w:pPr>
              <w:spacing w:line="240" w:lineRule="auto"/>
              <w:jc w:val="left"/>
              <w:rPr>
                <w:rStyle w:val="Hyperlink"/>
                <w:rtl/>
              </w:rPr>
            </w:pPr>
            <w:hyperlink w:anchor="Seif156" w:tooltip="הנחיות תכנון שלד מהלך המדרגות" w:history="1">
              <w:r w:rsidRPr="006553F4">
                <w:rPr>
                  <w:rStyle w:val="Hyperlink"/>
                </w:rPr>
                <w:t>Go</w:t>
              </w:r>
            </w:hyperlink>
          </w:p>
        </w:tc>
        <w:tc>
          <w:tcPr>
            <w:tcW w:w="850" w:type="dxa"/>
          </w:tcPr>
          <w:p w14:paraId="326127D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6553F4" w:rsidRPr="006553F4" w14:paraId="7F468450" w14:textId="77777777" w:rsidTr="006553F4">
        <w:tblPrEx>
          <w:tblCellMar>
            <w:top w:w="0" w:type="dxa"/>
            <w:bottom w:w="0" w:type="dxa"/>
          </w:tblCellMar>
        </w:tblPrEx>
        <w:tc>
          <w:tcPr>
            <w:tcW w:w="1247" w:type="dxa"/>
          </w:tcPr>
          <w:p w14:paraId="19CD6475" w14:textId="77777777" w:rsidR="006553F4" w:rsidRPr="006553F4" w:rsidRDefault="006553F4" w:rsidP="006553F4">
            <w:pPr>
              <w:spacing w:line="240" w:lineRule="auto"/>
              <w:jc w:val="left"/>
              <w:rPr>
                <w:rFonts w:cs="Frankruhel"/>
                <w:sz w:val="24"/>
                <w:rtl/>
              </w:rPr>
            </w:pPr>
            <w:r>
              <w:rPr>
                <w:sz w:val="24"/>
                <w:rtl/>
              </w:rPr>
              <w:t xml:space="preserve">סעיף 161 </w:t>
            </w:r>
          </w:p>
        </w:tc>
        <w:tc>
          <w:tcPr>
            <w:tcW w:w="5669" w:type="dxa"/>
          </w:tcPr>
          <w:p w14:paraId="7793A209" w14:textId="77777777" w:rsidR="006553F4" w:rsidRPr="006553F4" w:rsidRDefault="006553F4" w:rsidP="006553F4">
            <w:pPr>
              <w:spacing w:line="240" w:lineRule="auto"/>
              <w:jc w:val="left"/>
              <w:rPr>
                <w:rFonts w:cs="Frankruhel"/>
                <w:sz w:val="24"/>
                <w:rtl/>
              </w:rPr>
            </w:pPr>
            <w:r>
              <w:rPr>
                <w:sz w:val="24"/>
                <w:rtl/>
              </w:rPr>
              <w:t>עובי קירות חדר מדרגות בטחוני</w:t>
            </w:r>
          </w:p>
        </w:tc>
        <w:tc>
          <w:tcPr>
            <w:tcW w:w="567" w:type="dxa"/>
          </w:tcPr>
          <w:p w14:paraId="75BC22AF" w14:textId="77777777" w:rsidR="006553F4" w:rsidRPr="006553F4" w:rsidRDefault="006553F4" w:rsidP="006553F4">
            <w:pPr>
              <w:spacing w:line="240" w:lineRule="auto"/>
              <w:jc w:val="left"/>
              <w:rPr>
                <w:rStyle w:val="Hyperlink"/>
                <w:rtl/>
              </w:rPr>
            </w:pPr>
            <w:hyperlink w:anchor="Seif157" w:tooltip="עובי קירות חדר מדרגות בטחוני" w:history="1">
              <w:r w:rsidRPr="006553F4">
                <w:rPr>
                  <w:rStyle w:val="Hyperlink"/>
                </w:rPr>
                <w:t>Go</w:t>
              </w:r>
            </w:hyperlink>
          </w:p>
        </w:tc>
        <w:tc>
          <w:tcPr>
            <w:tcW w:w="850" w:type="dxa"/>
          </w:tcPr>
          <w:p w14:paraId="4D8B97A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501F1219" w14:textId="77777777" w:rsidTr="006553F4">
        <w:tblPrEx>
          <w:tblCellMar>
            <w:top w:w="0" w:type="dxa"/>
            <w:bottom w:w="0" w:type="dxa"/>
          </w:tblCellMar>
        </w:tblPrEx>
        <w:tc>
          <w:tcPr>
            <w:tcW w:w="1247" w:type="dxa"/>
          </w:tcPr>
          <w:p w14:paraId="4F4EE14E" w14:textId="77777777" w:rsidR="006553F4" w:rsidRPr="006553F4" w:rsidRDefault="006553F4" w:rsidP="006553F4">
            <w:pPr>
              <w:spacing w:line="240" w:lineRule="auto"/>
              <w:jc w:val="left"/>
              <w:rPr>
                <w:rFonts w:cs="Frankruhel"/>
                <w:sz w:val="24"/>
                <w:rtl/>
              </w:rPr>
            </w:pPr>
            <w:r>
              <w:rPr>
                <w:sz w:val="24"/>
                <w:rtl/>
              </w:rPr>
              <w:t xml:space="preserve">סעיף 162 </w:t>
            </w:r>
          </w:p>
        </w:tc>
        <w:tc>
          <w:tcPr>
            <w:tcW w:w="5669" w:type="dxa"/>
          </w:tcPr>
          <w:p w14:paraId="20264B13" w14:textId="77777777" w:rsidR="006553F4" w:rsidRPr="006553F4" w:rsidRDefault="006553F4" w:rsidP="006553F4">
            <w:pPr>
              <w:spacing w:line="240" w:lineRule="auto"/>
              <w:jc w:val="left"/>
              <w:rPr>
                <w:rFonts w:cs="Frankruhel"/>
                <w:sz w:val="24"/>
                <w:rtl/>
              </w:rPr>
            </w:pPr>
            <w:r>
              <w:rPr>
                <w:sz w:val="24"/>
                <w:rtl/>
              </w:rPr>
              <w:t>ציפוי קירות חדר מדרגות בטחוני</w:t>
            </w:r>
          </w:p>
        </w:tc>
        <w:tc>
          <w:tcPr>
            <w:tcW w:w="567" w:type="dxa"/>
          </w:tcPr>
          <w:p w14:paraId="781AD44B" w14:textId="77777777" w:rsidR="006553F4" w:rsidRPr="006553F4" w:rsidRDefault="006553F4" w:rsidP="006553F4">
            <w:pPr>
              <w:spacing w:line="240" w:lineRule="auto"/>
              <w:jc w:val="left"/>
              <w:rPr>
                <w:rStyle w:val="Hyperlink"/>
                <w:rtl/>
              </w:rPr>
            </w:pPr>
            <w:hyperlink w:anchor="Seif158" w:tooltip="ציפוי קירות חדר מדרגות בטחוני" w:history="1">
              <w:r w:rsidRPr="006553F4">
                <w:rPr>
                  <w:rStyle w:val="Hyperlink"/>
                </w:rPr>
                <w:t>Go</w:t>
              </w:r>
            </w:hyperlink>
          </w:p>
        </w:tc>
        <w:tc>
          <w:tcPr>
            <w:tcW w:w="850" w:type="dxa"/>
          </w:tcPr>
          <w:p w14:paraId="384F2A8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5F15701E" w14:textId="77777777" w:rsidTr="006553F4">
        <w:tblPrEx>
          <w:tblCellMar>
            <w:top w:w="0" w:type="dxa"/>
            <w:bottom w:w="0" w:type="dxa"/>
          </w:tblCellMar>
        </w:tblPrEx>
        <w:tc>
          <w:tcPr>
            <w:tcW w:w="1247" w:type="dxa"/>
          </w:tcPr>
          <w:p w14:paraId="5306247E" w14:textId="77777777" w:rsidR="006553F4" w:rsidRPr="006553F4" w:rsidRDefault="006553F4" w:rsidP="006553F4">
            <w:pPr>
              <w:spacing w:line="240" w:lineRule="auto"/>
              <w:jc w:val="left"/>
              <w:rPr>
                <w:rFonts w:cs="Frankruhel"/>
                <w:sz w:val="24"/>
                <w:rtl/>
              </w:rPr>
            </w:pPr>
            <w:r>
              <w:rPr>
                <w:sz w:val="24"/>
                <w:rtl/>
              </w:rPr>
              <w:t xml:space="preserve">סעיף 163 </w:t>
            </w:r>
          </w:p>
        </w:tc>
        <w:tc>
          <w:tcPr>
            <w:tcW w:w="5669" w:type="dxa"/>
          </w:tcPr>
          <w:p w14:paraId="2DB2E6B1" w14:textId="77777777" w:rsidR="006553F4" w:rsidRPr="006553F4" w:rsidRDefault="006553F4" w:rsidP="006553F4">
            <w:pPr>
              <w:spacing w:line="240" w:lineRule="auto"/>
              <w:jc w:val="left"/>
              <w:rPr>
                <w:rFonts w:cs="Frankruhel"/>
                <w:sz w:val="24"/>
                <w:rtl/>
              </w:rPr>
            </w:pPr>
            <w:r>
              <w:rPr>
                <w:sz w:val="24"/>
                <w:rtl/>
              </w:rPr>
              <w:t>החלק הבולט של חדר מדרגות בטחוני</w:t>
            </w:r>
          </w:p>
        </w:tc>
        <w:tc>
          <w:tcPr>
            <w:tcW w:w="567" w:type="dxa"/>
          </w:tcPr>
          <w:p w14:paraId="4348E3E0" w14:textId="77777777" w:rsidR="006553F4" w:rsidRPr="006553F4" w:rsidRDefault="006553F4" w:rsidP="006553F4">
            <w:pPr>
              <w:spacing w:line="240" w:lineRule="auto"/>
              <w:jc w:val="left"/>
              <w:rPr>
                <w:rStyle w:val="Hyperlink"/>
                <w:rtl/>
              </w:rPr>
            </w:pPr>
            <w:hyperlink w:anchor="Seif159" w:tooltip="החלק הבולט של חדר מדרגות בטחוני" w:history="1">
              <w:r w:rsidRPr="006553F4">
                <w:rPr>
                  <w:rStyle w:val="Hyperlink"/>
                </w:rPr>
                <w:t>Go</w:t>
              </w:r>
            </w:hyperlink>
          </w:p>
        </w:tc>
        <w:tc>
          <w:tcPr>
            <w:tcW w:w="850" w:type="dxa"/>
          </w:tcPr>
          <w:p w14:paraId="5E5ADE7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0B0547E6" w14:textId="77777777" w:rsidTr="006553F4">
        <w:tblPrEx>
          <w:tblCellMar>
            <w:top w:w="0" w:type="dxa"/>
            <w:bottom w:w="0" w:type="dxa"/>
          </w:tblCellMar>
        </w:tblPrEx>
        <w:tc>
          <w:tcPr>
            <w:tcW w:w="1247" w:type="dxa"/>
          </w:tcPr>
          <w:p w14:paraId="547B1686" w14:textId="77777777" w:rsidR="006553F4" w:rsidRPr="006553F4" w:rsidRDefault="006553F4" w:rsidP="006553F4">
            <w:pPr>
              <w:spacing w:line="240" w:lineRule="auto"/>
              <w:jc w:val="left"/>
              <w:rPr>
                <w:rFonts w:cs="Frankruhel"/>
                <w:sz w:val="24"/>
                <w:rtl/>
              </w:rPr>
            </w:pPr>
            <w:r>
              <w:rPr>
                <w:sz w:val="24"/>
                <w:rtl/>
              </w:rPr>
              <w:t xml:space="preserve">סעיף 164 </w:t>
            </w:r>
          </w:p>
        </w:tc>
        <w:tc>
          <w:tcPr>
            <w:tcW w:w="5669" w:type="dxa"/>
          </w:tcPr>
          <w:p w14:paraId="111BF48A" w14:textId="77777777" w:rsidR="006553F4" w:rsidRPr="006553F4" w:rsidRDefault="006553F4" w:rsidP="006553F4">
            <w:pPr>
              <w:spacing w:line="240" w:lineRule="auto"/>
              <w:jc w:val="left"/>
              <w:rPr>
                <w:rFonts w:cs="Frankruhel"/>
                <w:sz w:val="24"/>
                <w:rtl/>
              </w:rPr>
            </w:pPr>
            <w:r>
              <w:rPr>
                <w:sz w:val="24"/>
                <w:rtl/>
              </w:rPr>
              <w:t>פלדת זיון בחדר מדרגות בטחוני</w:t>
            </w:r>
          </w:p>
        </w:tc>
        <w:tc>
          <w:tcPr>
            <w:tcW w:w="567" w:type="dxa"/>
          </w:tcPr>
          <w:p w14:paraId="78810E26" w14:textId="77777777" w:rsidR="006553F4" w:rsidRPr="006553F4" w:rsidRDefault="006553F4" w:rsidP="006553F4">
            <w:pPr>
              <w:spacing w:line="240" w:lineRule="auto"/>
              <w:jc w:val="left"/>
              <w:rPr>
                <w:rStyle w:val="Hyperlink"/>
                <w:rtl/>
              </w:rPr>
            </w:pPr>
            <w:hyperlink w:anchor="Seif160" w:tooltip="פלדת זיון בחדר מדרגות בטחוני" w:history="1">
              <w:r w:rsidRPr="006553F4">
                <w:rPr>
                  <w:rStyle w:val="Hyperlink"/>
                </w:rPr>
                <w:t>Go</w:t>
              </w:r>
            </w:hyperlink>
          </w:p>
        </w:tc>
        <w:tc>
          <w:tcPr>
            <w:tcW w:w="850" w:type="dxa"/>
          </w:tcPr>
          <w:p w14:paraId="0A08B49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443BD613" w14:textId="77777777" w:rsidTr="006553F4">
        <w:tblPrEx>
          <w:tblCellMar>
            <w:top w:w="0" w:type="dxa"/>
            <w:bottom w:w="0" w:type="dxa"/>
          </w:tblCellMar>
        </w:tblPrEx>
        <w:tc>
          <w:tcPr>
            <w:tcW w:w="1247" w:type="dxa"/>
          </w:tcPr>
          <w:p w14:paraId="64A3EEC3" w14:textId="77777777" w:rsidR="006553F4" w:rsidRPr="006553F4" w:rsidRDefault="006553F4" w:rsidP="006553F4">
            <w:pPr>
              <w:spacing w:line="240" w:lineRule="auto"/>
              <w:jc w:val="left"/>
              <w:rPr>
                <w:rFonts w:cs="Frankruhel"/>
                <w:sz w:val="24"/>
                <w:rtl/>
              </w:rPr>
            </w:pPr>
            <w:r>
              <w:rPr>
                <w:sz w:val="24"/>
                <w:rtl/>
              </w:rPr>
              <w:t xml:space="preserve">סעיף 165 </w:t>
            </w:r>
          </w:p>
        </w:tc>
        <w:tc>
          <w:tcPr>
            <w:tcW w:w="5669" w:type="dxa"/>
          </w:tcPr>
          <w:p w14:paraId="000B8F20" w14:textId="77777777" w:rsidR="006553F4" w:rsidRPr="006553F4" w:rsidRDefault="006553F4" w:rsidP="006553F4">
            <w:pPr>
              <w:spacing w:line="240" w:lineRule="auto"/>
              <w:jc w:val="left"/>
              <w:rPr>
                <w:rFonts w:cs="Frankruhel"/>
                <w:sz w:val="24"/>
                <w:rtl/>
              </w:rPr>
            </w:pPr>
            <w:r>
              <w:rPr>
                <w:sz w:val="24"/>
                <w:rtl/>
              </w:rPr>
              <w:t>דלתות חסינות אש</w:t>
            </w:r>
          </w:p>
        </w:tc>
        <w:tc>
          <w:tcPr>
            <w:tcW w:w="567" w:type="dxa"/>
          </w:tcPr>
          <w:p w14:paraId="567E81C2" w14:textId="77777777" w:rsidR="006553F4" w:rsidRPr="006553F4" w:rsidRDefault="006553F4" w:rsidP="006553F4">
            <w:pPr>
              <w:spacing w:line="240" w:lineRule="auto"/>
              <w:jc w:val="left"/>
              <w:rPr>
                <w:rStyle w:val="Hyperlink"/>
                <w:rtl/>
              </w:rPr>
            </w:pPr>
            <w:hyperlink w:anchor="Seif161" w:tooltip="דלתות חסינות אש" w:history="1">
              <w:r w:rsidRPr="006553F4">
                <w:rPr>
                  <w:rStyle w:val="Hyperlink"/>
                </w:rPr>
                <w:t>Go</w:t>
              </w:r>
            </w:hyperlink>
          </w:p>
        </w:tc>
        <w:tc>
          <w:tcPr>
            <w:tcW w:w="850" w:type="dxa"/>
          </w:tcPr>
          <w:p w14:paraId="4E44E61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6F054D70" w14:textId="77777777" w:rsidTr="006553F4">
        <w:tblPrEx>
          <w:tblCellMar>
            <w:top w:w="0" w:type="dxa"/>
            <w:bottom w:w="0" w:type="dxa"/>
          </w:tblCellMar>
        </w:tblPrEx>
        <w:tc>
          <w:tcPr>
            <w:tcW w:w="1247" w:type="dxa"/>
          </w:tcPr>
          <w:p w14:paraId="469068F3" w14:textId="77777777" w:rsidR="006553F4" w:rsidRPr="006553F4" w:rsidRDefault="006553F4" w:rsidP="006553F4">
            <w:pPr>
              <w:spacing w:line="240" w:lineRule="auto"/>
              <w:jc w:val="left"/>
              <w:rPr>
                <w:rFonts w:cs="Frankruhel"/>
                <w:sz w:val="24"/>
                <w:rtl/>
              </w:rPr>
            </w:pPr>
            <w:r>
              <w:rPr>
                <w:sz w:val="24"/>
                <w:rtl/>
              </w:rPr>
              <w:t xml:space="preserve">סעיף 166 </w:t>
            </w:r>
          </w:p>
        </w:tc>
        <w:tc>
          <w:tcPr>
            <w:tcW w:w="5669" w:type="dxa"/>
          </w:tcPr>
          <w:p w14:paraId="2D170826" w14:textId="77777777" w:rsidR="006553F4" w:rsidRPr="006553F4" w:rsidRDefault="006553F4" w:rsidP="006553F4">
            <w:pPr>
              <w:spacing w:line="240" w:lineRule="auto"/>
              <w:jc w:val="left"/>
              <w:rPr>
                <w:rFonts w:cs="Frankruhel"/>
                <w:sz w:val="24"/>
                <w:rtl/>
              </w:rPr>
            </w:pPr>
            <w:r>
              <w:rPr>
                <w:sz w:val="24"/>
                <w:rtl/>
              </w:rPr>
              <w:t>פתחים</w:t>
            </w:r>
          </w:p>
        </w:tc>
        <w:tc>
          <w:tcPr>
            <w:tcW w:w="567" w:type="dxa"/>
          </w:tcPr>
          <w:p w14:paraId="67A0536C" w14:textId="77777777" w:rsidR="006553F4" w:rsidRPr="006553F4" w:rsidRDefault="006553F4" w:rsidP="006553F4">
            <w:pPr>
              <w:spacing w:line="240" w:lineRule="auto"/>
              <w:jc w:val="left"/>
              <w:rPr>
                <w:rStyle w:val="Hyperlink"/>
                <w:rtl/>
              </w:rPr>
            </w:pPr>
            <w:hyperlink w:anchor="Seif162" w:tooltip="פתחים" w:history="1">
              <w:r w:rsidRPr="006553F4">
                <w:rPr>
                  <w:rStyle w:val="Hyperlink"/>
                </w:rPr>
                <w:t>Go</w:t>
              </w:r>
            </w:hyperlink>
          </w:p>
        </w:tc>
        <w:tc>
          <w:tcPr>
            <w:tcW w:w="850" w:type="dxa"/>
          </w:tcPr>
          <w:p w14:paraId="0CAD4A3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0F8DC06A" w14:textId="77777777" w:rsidTr="006553F4">
        <w:tblPrEx>
          <w:tblCellMar>
            <w:top w:w="0" w:type="dxa"/>
            <w:bottom w:w="0" w:type="dxa"/>
          </w:tblCellMar>
        </w:tblPrEx>
        <w:tc>
          <w:tcPr>
            <w:tcW w:w="1247" w:type="dxa"/>
          </w:tcPr>
          <w:p w14:paraId="3978AEA2" w14:textId="77777777" w:rsidR="006553F4" w:rsidRPr="006553F4" w:rsidRDefault="006553F4" w:rsidP="006553F4">
            <w:pPr>
              <w:spacing w:line="240" w:lineRule="auto"/>
              <w:jc w:val="left"/>
              <w:rPr>
                <w:rFonts w:cs="Frankruhel"/>
                <w:sz w:val="24"/>
                <w:rtl/>
              </w:rPr>
            </w:pPr>
            <w:r>
              <w:rPr>
                <w:sz w:val="24"/>
                <w:rtl/>
              </w:rPr>
              <w:t xml:space="preserve">סעיף 167 </w:t>
            </w:r>
          </w:p>
        </w:tc>
        <w:tc>
          <w:tcPr>
            <w:tcW w:w="5669" w:type="dxa"/>
          </w:tcPr>
          <w:p w14:paraId="65D05AE2"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053B8EBC" w14:textId="77777777" w:rsidR="006553F4" w:rsidRPr="006553F4" w:rsidRDefault="006553F4" w:rsidP="006553F4">
            <w:pPr>
              <w:spacing w:line="240" w:lineRule="auto"/>
              <w:jc w:val="left"/>
              <w:rPr>
                <w:rStyle w:val="Hyperlink"/>
                <w:rtl/>
              </w:rPr>
            </w:pPr>
            <w:hyperlink w:anchor="Seif276" w:tooltip="נקודות מאור" w:history="1">
              <w:r w:rsidRPr="006553F4">
                <w:rPr>
                  <w:rStyle w:val="Hyperlink"/>
                </w:rPr>
                <w:t>Go</w:t>
              </w:r>
            </w:hyperlink>
          </w:p>
        </w:tc>
        <w:tc>
          <w:tcPr>
            <w:tcW w:w="850" w:type="dxa"/>
          </w:tcPr>
          <w:p w14:paraId="58DF74B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6553F4" w:rsidRPr="006553F4" w14:paraId="2611E66C" w14:textId="77777777" w:rsidTr="006553F4">
        <w:tblPrEx>
          <w:tblCellMar>
            <w:top w:w="0" w:type="dxa"/>
            <w:bottom w:w="0" w:type="dxa"/>
          </w:tblCellMar>
        </w:tblPrEx>
        <w:tc>
          <w:tcPr>
            <w:tcW w:w="1247" w:type="dxa"/>
          </w:tcPr>
          <w:p w14:paraId="4C1B68DD" w14:textId="77777777" w:rsidR="006553F4" w:rsidRPr="006553F4" w:rsidRDefault="006553F4" w:rsidP="006553F4">
            <w:pPr>
              <w:spacing w:line="240" w:lineRule="auto"/>
              <w:jc w:val="left"/>
              <w:rPr>
                <w:rFonts w:cs="Frankruhel"/>
                <w:sz w:val="24"/>
                <w:rtl/>
              </w:rPr>
            </w:pPr>
            <w:r>
              <w:rPr>
                <w:sz w:val="24"/>
                <w:rtl/>
              </w:rPr>
              <w:t xml:space="preserve">סעיף 168 </w:t>
            </w:r>
          </w:p>
        </w:tc>
        <w:tc>
          <w:tcPr>
            <w:tcW w:w="5669" w:type="dxa"/>
          </w:tcPr>
          <w:p w14:paraId="5292D5A1" w14:textId="77777777" w:rsidR="006553F4" w:rsidRPr="006553F4" w:rsidRDefault="006553F4" w:rsidP="006553F4">
            <w:pPr>
              <w:spacing w:line="240" w:lineRule="auto"/>
              <w:jc w:val="left"/>
              <w:rPr>
                <w:rFonts w:cs="Frankruhel"/>
                <w:sz w:val="24"/>
                <w:rtl/>
              </w:rPr>
            </w:pPr>
            <w:r>
              <w:rPr>
                <w:sz w:val="24"/>
                <w:rtl/>
              </w:rPr>
              <w:t>צנרת</w:t>
            </w:r>
          </w:p>
        </w:tc>
        <w:tc>
          <w:tcPr>
            <w:tcW w:w="567" w:type="dxa"/>
          </w:tcPr>
          <w:p w14:paraId="661A582E" w14:textId="77777777" w:rsidR="006553F4" w:rsidRPr="006553F4" w:rsidRDefault="006553F4" w:rsidP="006553F4">
            <w:pPr>
              <w:spacing w:line="240" w:lineRule="auto"/>
              <w:jc w:val="left"/>
              <w:rPr>
                <w:rStyle w:val="Hyperlink"/>
                <w:rtl/>
              </w:rPr>
            </w:pPr>
            <w:hyperlink w:anchor="Seif163" w:tooltip="צנרת" w:history="1">
              <w:r w:rsidRPr="006553F4">
                <w:rPr>
                  <w:rStyle w:val="Hyperlink"/>
                </w:rPr>
                <w:t>Go</w:t>
              </w:r>
            </w:hyperlink>
          </w:p>
        </w:tc>
        <w:tc>
          <w:tcPr>
            <w:tcW w:w="850" w:type="dxa"/>
          </w:tcPr>
          <w:p w14:paraId="1BB5BC9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29B63887" w14:textId="77777777" w:rsidTr="006553F4">
        <w:tblPrEx>
          <w:tblCellMar>
            <w:top w:w="0" w:type="dxa"/>
            <w:bottom w:w="0" w:type="dxa"/>
          </w:tblCellMar>
        </w:tblPrEx>
        <w:tc>
          <w:tcPr>
            <w:tcW w:w="1247" w:type="dxa"/>
          </w:tcPr>
          <w:p w14:paraId="17C17BBA" w14:textId="77777777" w:rsidR="006553F4" w:rsidRPr="006553F4" w:rsidRDefault="006553F4" w:rsidP="006553F4">
            <w:pPr>
              <w:spacing w:line="240" w:lineRule="auto"/>
              <w:jc w:val="left"/>
              <w:rPr>
                <w:rFonts w:cs="Frankruhel"/>
                <w:sz w:val="24"/>
                <w:rtl/>
              </w:rPr>
            </w:pPr>
          </w:p>
        </w:tc>
        <w:tc>
          <w:tcPr>
            <w:tcW w:w="5669" w:type="dxa"/>
          </w:tcPr>
          <w:p w14:paraId="74B454C6" w14:textId="77777777" w:rsidR="006553F4" w:rsidRPr="006553F4" w:rsidRDefault="006553F4" w:rsidP="006553F4">
            <w:pPr>
              <w:spacing w:line="240" w:lineRule="auto"/>
              <w:jc w:val="left"/>
              <w:rPr>
                <w:rFonts w:cs="Frankruhel"/>
                <w:sz w:val="24"/>
                <w:rtl/>
              </w:rPr>
            </w:pPr>
            <w:r>
              <w:rPr>
                <w:sz w:val="24"/>
                <w:rtl/>
              </w:rPr>
              <w:t>חלק ג' – מרחב מוגן קומתי או דירתי לבנין מגורים</w:t>
            </w:r>
          </w:p>
        </w:tc>
        <w:tc>
          <w:tcPr>
            <w:tcW w:w="567" w:type="dxa"/>
          </w:tcPr>
          <w:p w14:paraId="452537B3" w14:textId="77777777" w:rsidR="006553F4" w:rsidRPr="006553F4" w:rsidRDefault="006553F4" w:rsidP="006553F4">
            <w:pPr>
              <w:spacing w:line="240" w:lineRule="auto"/>
              <w:jc w:val="left"/>
              <w:rPr>
                <w:rStyle w:val="Hyperlink"/>
                <w:rtl/>
              </w:rPr>
            </w:pPr>
            <w:hyperlink w:anchor="med11" w:tooltip="חלק ג – מרחב מוגן קומתי או דירתי לבנין מגורים" w:history="1">
              <w:r w:rsidRPr="006553F4">
                <w:rPr>
                  <w:rStyle w:val="Hyperlink"/>
                </w:rPr>
                <w:t>Go</w:t>
              </w:r>
            </w:hyperlink>
          </w:p>
        </w:tc>
        <w:tc>
          <w:tcPr>
            <w:tcW w:w="850" w:type="dxa"/>
          </w:tcPr>
          <w:p w14:paraId="3FD6ACF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2009B74D" w14:textId="77777777" w:rsidTr="006553F4">
        <w:tblPrEx>
          <w:tblCellMar>
            <w:top w:w="0" w:type="dxa"/>
            <w:bottom w:w="0" w:type="dxa"/>
          </w:tblCellMar>
        </w:tblPrEx>
        <w:tc>
          <w:tcPr>
            <w:tcW w:w="1247" w:type="dxa"/>
          </w:tcPr>
          <w:p w14:paraId="4EA360BE" w14:textId="77777777" w:rsidR="006553F4" w:rsidRPr="006553F4" w:rsidRDefault="006553F4" w:rsidP="006553F4">
            <w:pPr>
              <w:spacing w:line="240" w:lineRule="auto"/>
              <w:jc w:val="left"/>
              <w:rPr>
                <w:rFonts w:cs="Frankruhel"/>
                <w:sz w:val="24"/>
                <w:rtl/>
              </w:rPr>
            </w:pPr>
          </w:p>
        </w:tc>
        <w:tc>
          <w:tcPr>
            <w:tcW w:w="5669" w:type="dxa"/>
          </w:tcPr>
          <w:p w14:paraId="6CC340B9" w14:textId="77777777" w:rsidR="006553F4" w:rsidRPr="006553F4" w:rsidRDefault="006553F4" w:rsidP="006553F4">
            <w:pPr>
              <w:spacing w:line="240" w:lineRule="auto"/>
              <w:jc w:val="left"/>
              <w:rPr>
                <w:rFonts w:cs="Frankruhel"/>
                <w:sz w:val="24"/>
                <w:rtl/>
              </w:rPr>
            </w:pPr>
            <w:r>
              <w:rPr>
                <w:sz w:val="24"/>
                <w:rtl/>
              </w:rPr>
              <w:t>פרק א' – תחולה</w:t>
            </w:r>
          </w:p>
        </w:tc>
        <w:tc>
          <w:tcPr>
            <w:tcW w:w="567" w:type="dxa"/>
          </w:tcPr>
          <w:p w14:paraId="1996E209" w14:textId="77777777" w:rsidR="006553F4" w:rsidRPr="006553F4" w:rsidRDefault="006553F4" w:rsidP="006553F4">
            <w:pPr>
              <w:spacing w:line="240" w:lineRule="auto"/>
              <w:jc w:val="left"/>
              <w:rPr>
                <w:rStyle w:val="Hyperlink"/>
                <w:rtl/>
              </w:rPr>
            </w:pPr>
            <w:hyperlink w:anchor="med12" w:tooltip="פרק א – תחולה" w:history="1">
              <w:r w:rsidRPr="006553F4">
                <w:rPr>
                  <w:rStyle w:val="Hyperlink"/>
                </w:rPr>
                <w:t>Go</w:t>
              </w:r>
            </w:hyperlink>
          </w:p>
        </w:tc>
        <w:tc>
          <w:tcPr>
            <w:tcW w:w="850" w:type="dxa"/>
          </w:tcPr>
          <w:p w14:paraId="4C6A2B3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0FC6EA0A" w14:textId="77777777" w:rsidTr="006553F4">
        <w:tblPrEx>
          <w:tblCellMar>
            <w:top w:w="0" w:type="dxa"/>
            <w:bottom w:w="0" w:type="dxa"/>
          </w:tblCellMar>
        </w:tblPrEx>
        <w:tc>
          <w:tcPr>
            <w:tcW w:w="1247" w:type="dxa"/>
          </w:tcPr>
          <w:p w14:paraId="2FC9CD48" w14:textId="77777777" w:rsidR="006553F4" w:rsidRPr="006553F4" w:rsidRDefault="006553F4" w:rsidP="006553F4">
            <w:pPr>
              <w:spacing w:line="240" w:lineRule="auto"/>
              <w:jc w:val="left"/>
              <w:rPr>
                <w:rFonts w:cs="Frankruhel"/>
                <w:sz w:val="24"/>
                <w:rtl/>
              </w:rPr>
            </w:pPr>
            <w:r>
              <w:rPr>
                <w:sz w:val="24"/>
                <w:rtl/>
              </w:rPr>
              <w:t xml:space="preserve">סעיף 169 </w:t>
            </w:r>
          </w:p>
        </w:tc>
        <w:tc>
          <w:tcPr>
            <w:tcW w:w="5669" w:type="dxa"/>
          </w:tcPr>
          <w:p w14:paraId="6BD5017F" w14:textId="77777777" w:rsidR="006553F4" w:rsidRPr="006553F4" w:rsidRDefault="006553F4" w:rsidP="006553F4">
            <w:pPr>
              <w:spacing w:line="240" w:lineRule="auto"/>
              <w:jc w:val="left"/>
              <w:rPr>
                <w:rFonts w:cs="Frankruhel"/>
                <w:sz w:val="24"/>
                <w:rtl/>
              </w:rPr>
            </w:pPr>
            <w:r>
              <w:rPr>
                <w:sz w:val="24"/>
                <w:rtl/>
              </w:rPr>
              <w:t>תחולה</w:t>
            </w:r>
          </w:p>
        </w:tc>
        <w:tc>
          <w:tcPr>
            <w:tcW w:w="567" w:type="dxa"/>
          </w:tcPr>
          <w:p w14:paraId="65A743C5" w14:textId="77777777" w:rsidR="006553F4" w:rsidRPr="006553F4" w:rsidRDefault="006553F4" w:rsidP="006553F4">
            <w:pPr>
              <w:spacing w:line="240" w:lineRule="auto"/>
              <w:jc w:val="left"/>
              <w:rPr>
                <w:rStyle w:val="Hyperlink"/>
                <w:rtl/>
              </w:rPr>
            </w:pPr>
            <w:hyperlink w:anchor="Seif164" w:tooltip="תחולה" w:history="1">
              <w:r w:rsidRPr="006553F4">
                <w:rPr>
                  <w:rStyle w:val="Hyperlink"/>
                </w:rPr>
                <w:t>Go</w:t>
              </w:r>
            </w:hyperlink>
          </w:p>
        </w:tc>
        <w:tc>
          <w:tcPr>
            <w:tcW w:w="850" w:type="dxa"/>
          </w:tcPr>
          <w:p w14:paraId="5CDFC64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13177926" w14:textId="77777777" w:rsidTr="006553F4">
        <w:tblPrEx>
          <w:tblCellMar>
            <w:top w:w="0" w:type="dxa"/>
            <w:bottom w:w="0" w:type="dxa"/>
          </w:tblCellMar>
        </w:tblPrEx>
        <w:tc>
          <w:tcPr>
            <w:tcW w:w="1247" w:type="dxa"/>
          </w:tcPr>
          <w:p w14:paraId="5D0D3D59" w14:textId="77777777" w:rsidR="006553F4" w:rsidRPr="006553F4" w:rsidRDefault="006553F4" w:rsidP="006553F4">
            <w:pPr>
              <w:spacing w:line="240" w:lineRule="auto"/>
              <w:jc w:val="left"/>
              <w:rPr>
                <w:rFonts w:cs="Frankruhel"/>
                <w:sz w:val="24"/>
                <w:rtl/>
              </w:rPr>
            </w:pPr>
          </w:p>
        </w:tc>
        <w:tc>
          <w:tcPr>
            <w:tcW w:w="5669" w:type="dxa"/>
          </w:tcPr>
          <w:p w14:paraId="5FF7769E" w14:textId="77777777" w:rsidR="006553F4" w:rsidRPr="006553F4" w:rsidRDefault="006553F4" w:rsidP="006553F4">
            <w:pPr>
              <w:spacing w:line="240" w:lineRule="auto"/>
              <w:jc w:val="left"/>
              <w:rPr>
                <w:rFonts w:cs="Frankruhel"/>
                <w:sz w:val="24"/>
                <w:rtl/>
              </w:rPr>
            </w:pPr>
            <w:r>
              <w:rPr>
                <w:sz w:val="24"/>
                <w:rtl/>
              </w:rPr>
              <w:t>פרק ב' – תכנון של מרחב מוגן קומתי</w:t>
            </w:r>
          </w:p>
        </w:tc>
        <w:tc>
          <w:tcPr>
            <w:tcW w:w="567" w:type="dxa"/>
          </w:tcPr>
          <w:p w14:paraId="338E6BD5" w14:textId="77777777" w:rsidR="006553F4" w:rsidRPr="006553F4" w:rsidRDefault="006553F4" w:rsidP="006553F4">
            <w:pPr>
              <w:spacing w:line="240" w:lineRule="auto"/>
              <w:jc w:val="left"/>
              <w:rPr>
                <w:rStyle w:val="Hyperlink"/>
                <w:rtl/>
              </w:rPr>
            </w:pPr>
            <w:hyperlink w:anchor="med13" w:tooltip="פרק ב – תכנון של מרחב מוגן קומתי" w:history="1">
              <w:r w:rsidRPr="006553F4">
                <w:rPr>
                  <w:rStyle w:val="Hyperlink"/>
                </w:rPr>
                <w:t>Go</w:t>
              </w:r>
            </w:hyperlink>
          </w:p>
        </w:tc>
        <w:tc>
          <w:tcPr>
            <w:tcW w:w="850" w:type="dxa"/>
          </w:tcPr>
          <w:p w14:paraId="79CB9B7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3D609703" w14:textId="77777777" w:rsidTr="006553F4">
        <w:tblPrEx>
          <w:tblCellMar>
            <w:top w:w="0" w:type="dxa"/>
            <w:bottom w:w="0" w:type="dxa"/>
          </w:tblCellMar>
        </w:tblPrEx>
        <w:tc>
          <w:tcPr>
            <w:tcW w:w="1247" w:type="dxa"/>
          </w:tcPr>
          <w:p w14:paraId="068F6FB7" w14:textId="77777777" w:rsidR="006553F4" w:rsidRPr="006553F4" w:rsidRDefault="006553F4" w:rsidP="006553F4">
            <w:pPr>
              <w:spacing w:line="240" w:lineRule="auto"/>
              <w:jc w:val="left"/>
              <w:rPr>
                <w:rFonts w:cs="Frankruhel"/>
                <w:sz w:val="24"/>
                <w:rtl/>
              </w:rPr>
            </w:pPr>
          </w:p>
        </w:tc>
        <w:tc>
          <w:tcPr>
            <w:tcW w:w="5669" w:type="dxa"/>
          </w:tcPr>
          <w:p w14:paraId="47BD68D7" w14:textId="77777777" w:rsidR="006553F4" w:rsidRPr="006553F4" w:rsidRDefault="006553F4" w:rsidP="006553F4">
            <w:pPr>
              <w:spacing w:line="240" w:lineRule="auto"/>
              <w:jc w:val="left"/>
              <w:rPr>
                <w:rFonts w:cs="Frankruhel"/>
                <w:sz w:val="24"/>
                <w:rtl/>
              </w:rPr>
            </w:pPr>
            <w:r>
              <w:rPr>
                <w:sz w:val="24"/>
                <w:rtl/>
              </w:rPr>
              <w:t>סימן א' – נתונים כללים</w:t>
            </w:r>
          </w:p>
        </w:tc>
        <w:tc>
          <w:tcPr>
            <w:tcW w:w="567" w:type="dxa"/>
          </w:tcPr>
          <w:p w14:paraId="486BE422" w14:textId="77777777" w:rsidR="006553F4" w:rsidRPr="006553F4" w:rsidRDefault="006553F4" w:rsidP="006553F4">
            <w:pPr>
              <w:spacing w:line="240" w:lineRule="auto"/>
              <w:jc w:val="left"/>
              <w:rPr>
                <w:rStyle w:val="Hyperlink"/>
                <w:rtl/>
              </w:rPr>
            </w:pPr>
            <w:hyperlink w:anchor="hed217" w:tooltip="סימן א – נתונים כללים" w:history="1">
              <w:r w:rsidRPr="006553F4">
                <w:rPr>
                  <w:rStyle w:val="Hyperlink"/>
                </w:rPr>
                <w:t>Go</w:t>
              </w:r>
            </w:hyperlink>
          </w:p>
        </w:tc>
        <w:tc>
          <w:tcPr>
            <w:tcW w:w="850" w:type="dxa"/>
          </w:tcPr>
          <w:p w14:paraId="6E1BD8F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34FF712B" w14:textId="77777777" w:rsidTr="006553F4">
        <w:tblPrEx>
          <w:tblCellMar>
            <w:top w:w="0" w:type="dxa"/>
            <w:bottom w:w="0" w:type="dxa"/>
          </w:tblCellMar>
        </w:tblPrEx>
        <w:tc>
          <w:tcPr>
            <w:tcW w:w="1247" w:type="dxa"/>
          </w:tcPr>
          <w:p w14:paraId="3D8E28FA" w14:textId="77777777" w:rsidR="006553F4" w:rsidRPr="006553F4" w:rsidRDefault="006553F4" w:rsidP="006553F4">
            <w:pPr>
              <w:spacing w:line="240" w:lineRule="auto"/>
              <w:jc w:val="left"/>
              <w:rPr>
                <w:rFonts w:cs="Frankruhel"/>
                <w:sz w:val="24"/>
                <w:rtl/>
              </w:rPr>
            </w:pPr>
            <w:r>
              <w:rPr>
                <w:sz w:val="24"/>
                <w:rtl/>
              </w:rPr>
              <w:t xml:space="preserve">סעיף 170 </w:t>
            </w:r>
          </w:p>
        </w:tc>
        <w:tc>
          <w:tcPr>
            <w:tcW w:w="5669" w:type="dxa"/>
          </w:tcPr>
          <w:p w14:paraId="11C6E553" w14:textId="77777777" w:rsidR="006553F4" w:rsidRPr="006553F4" w:rsidRDefault="006553F4" w:rsidP="006553F4">
            <w:pPr>
              <w:spacing w:line="240" w:lineRule="auto"/>
              <w:jc w:val="left"/>
              <w:rPr>
                <w:rFonts w:cs="Frankruhel"/>
                <w:sz w:val="24"/>
                <w:rtl/>
              </w:rPr>
            </w:pPr>
            <w:r>
              <w:rPr>
                <w:sz w:val="24"/>
                <w:rtl/>
              </w:rPr>
              <w:t>עקרונות התכן</w:t>
            </w:r>
          </w:p>
        </w:tc>
        <w:tc>
          <w:tcPr>
            <w:tcW w:w="567" w:type="dxa"/>
          </w:tcPr>
          <w:p w14:paraId="16586737" w14:textId="77777777" w:rsidR="006553F4" w:rsidRPr="006553F4" w:rsidRDefault="006553F4" w:rsidP="006553F4">
            <w:pPr>
              <w:spacing w:line="240" w:lineRule="auto"/>
              <w:jc w:val="left"/>
              <w:rPr>
                <w:rStyle w:val="Hyperlink"/>
                <w:rtl/>
              </w:rPr>
            </w:pPr>
            <w:hyperlink w:anchor="Seif165" w:tooltip="עקרונות התכן" w:history="1">
              <w:r w:rsidRPr="006553F4">
                <w:rPr>
                  <w:rStyle w:val="Hyperlink"/>
                </w:rPr>
                <w:t>Go</w:t>
              </w:r>
            </w:hyperlink>
          </w:p>
        </w:tc>
        <w:tc>
          <w:tcPr>
            <w:tcW w:w="850" w:type="dxa"/>
          </w:tcPr>
          <w:p w14:paraId="587C561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41FC529E" w14:textId="77777777" w:rsidTr="006553F4">
        <w:tblPrEx>
          <w:tblCellMar>
            <w:top w:w="0" w:type="dxa"/>
            <w:bottom w:w="0" w:type="dxa"/>
          </w:tblCellMar>
        </w:tblPrEx>
        <w:tc>
          <w:tcPr>
            <w:tcW w:w="1247" w:type="dxa"/>
          </w:tcPr>
          <w:p w14:paraId="46A55D08" w14:textId="77777777" w:rsidR="006553F4" w:rsidRPr="006553F4" w:rsidRDefault="006553F4" w:rsidP="006553F4">
            <w:pPr>
              <w:spacing w:line="240" w:lineRule="auto"/>
              <w:jc w:val="left"/>
              <w:rPr>
                <w:rFonts w:cs="Frankruhel"/>
                <w:sz w:val="24"/>
                <w:rtl/>
              </w:rPr>
            </w:pPr>
            <w:r>
              <w:rPr>
                <w:sz w:val="24"/>
                <w:rtl/>
              </w:rPr>
              <w:t xml:space="preserve">סעיף 171 </w:t>
            </w:r>
          </w:p>
        </w:tc>
        <w:tc>
          <w:tcPr>
            <w:tcW w:w="5669" w:type="dxa"/>
          </w:tcPr>
          <w:p w14:paraId="50EED0A6" w14:textId="77777777" w:rsidR="006553F4" w:rsidRPr="006553F4" w:rsidRDefault="006553F4" w:rsidP="006553F4">
            <w:pPr>
              <w:spacing w:line="240" w:lineRule="auto"/>
              <w:jc w:val="left"/>
              <w:rPr>
                <w:rFonts w:cs="Frankruhel"/>
                <w:sz w:val="24"/>
                <w:rtl/>
              </w:rPr>
            </w:pPr>
            <w:r>
              <w:rPr>
                <w:sz w:val="24"/>
                <w:rtl/>
              </w:rPr>
              <w:t>שטח המרחב המוגן הקומתי</w:t>
            </w:r>
          </w:p>
        </w:tc>
        <w:tc>
          <w:tcPr>
            <w:tcW w:w="567" w:type="dxa"/>
          </w:tcPr>
          <w:p w14:paraId="74C75ADA" w14:textId="77777777" w:rsidR="006553F4" w:rsidRPr="006553F4" w:rsidRDefault="006553F4" w:rsidP="006553F4">
            <w:pPr>
              <w:spacing w:line="240" w:lineRule="auto"/>
              <w:jc w:val="left"/>
              <w:rPr>
                <w:rStyle w:val="Hyperlink"/>
                <w:rtl/>
              </w:rPr>
            </w:pPr>
            <w:hyperlink w:anchor="Seif166" w:tooltip="שטח המרחב המוגן הקומתי" w:history="1">
              <w:r w:rsidRPr="006553F4">
                <w:rPr>
                  <w:rStyle w:val="Hyperlink"/>
                </w:rPr>
                <w:t>Go</w:t>
              </w:r>
            </w:hyperlink>
          </w:p>
        </w:tc>
        <w:tc>
          <w:tcPr>
            <w:tcW w:w="850" w:type="dxa"/>
          </w:tcPr>
          <w:p w14:paraId="1EF5424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18B89234" w14:textId="77777777" w:rsidTr="006553F4">
        <w:tblPrEx>
          <w:tblCellMar>
            <w:top w:w="0" w:type="dxa"/>
            <w:bottom w:w="0" w:type="dxa"/>
          </w:tblCellMar>
        </w:tblPrEx>
        <w:tc>
          <w:tcPr>
            <w:tcW w:w="1247" w:type="dxa"/>
          </w:tcPr>
          <w:p w14:paraId="07FA536A" w14:textId="77777777" w:rsidR="006553F4" w:rsidRPr="006553F4" w:rsidRDefault="006553F4" w:rsidP="006553F4">
            <w:pPr>
              <w:spacing w:line="240" w:lineRule="auto"/>
              <w:jc w:val="left"/>
              <w:rPr>
                <w:rFonts w:cs="Frankruhel"/>
                <w:sz w:val="24"/>
                <w:rtl/>
              </w:rPr>
            </w:pPr>
            <w:r>
              <w:rPr>
                <w:sz w:val="24"/>
                <w:rtl/>
              </w:rPr>
              <w:t xml:space="preserve">סעיף 172 </w:t>
            </w:r>
          </w:p>
        </w:tc>
        <w:tc>
          <w:tcPr>
            <w:tcW w:w="5669" w:type="dxa"/>
          </w:tcPr>
          <w:p w14:paraId="295EBF15" w14:textId="77777777" w:rsidR="006553F4" w:rsidRPr="006553F4" w:rsidRDefault="006553F4" w:rsidP="006553F4">
            <w:pPr>
              <w:spacing w:line="240" w:lineRule="auto"/>
              <w:jc w:val="left"/>
              <w:rPr>
                <w:rFonts w:cs="Frankruhel"/>
                <w:sz w:val="24"/>
                <w:rtl/>
              </w:rPr>
            </w:pPr>
            <w:r>
              <w:rPr>
                <w:sz w:val="24"/>
                <w:rtl/>
              </w:rPr>
              <w:t>מספר המרחבים המוגנים הקומתיים</w:t>
            </w:r>
          </w:p>
        </w:tc>
        <w:tc>
          <w:tcPr>
            <w:tcW w:w="567" w:type="dxa"/>
          </w:tcPr>
          <w:p w14:paraId="32D55D99" w14:textId="77777777" w:rsidR="006553F4" w:rsidRPr="006553F4" w:rsidRDefault="006553F4" w:rsidP="006553F4">
            <w:pPr>
              <w:spacing w:line="240" w:lineRule="auto"/>
              <w:jc w:val="left"/>
              <w:rPr>
                <w:rStyle w:val="Hyperlink"/>
                <w:rtl/>
              </w:rPr>
            </w:pPr>
            <w:hyperlink w:anchor="Seif167" w:tooltip="מספר המרחבים המוגנים הקומתיים" w:history="1">
              <w:r w:rsidRPr="006553F4">
                <w:rPr>
                  <w:rStyle w:val="Hyperlink"/>
                </w:rPr>
                <w:t>Go</w:t>
              </w:r>
            </w:hyperlink>
          </w:p>
        </w:tc>
        <w:tc>
          <w:tcPr>
            <w:tcW w:w="850" w:type="dxa"/>
          </w:tcPr>
          <w:p w14:paraId="3E748FA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20663508" w14:textId="77777777" w:rsidTr="006553F4">
        <w:tblPrEx>
          <w:tblCellMar>
            <w:top w:w="0" w:type="dxa"/>
            <w:bottom w:w="0" w:type="dxa"/>
          </w:tblCellMar>
        </w:tblPrEx>
        <w:tc>
          <w:tcPr>
            <w:tcW w:w="1247" w:type="dxa"/>
          </w:tcPr>
          <w:p w14:paraId="7BCD8AC3" w14:textId="77777777" w:rsidR="006553F4" w:rsidRPr="006553F4" w:rsidRDefault="006553F4" w:rsidP="006553F4">
            <w:pPr>
              <w:spacing w:line="240" w:lineRule="auto"/>
              <w:jc w:val="left"/>
              <w:rPr>
                <w:rFonts w:cs="Frankruhel"/>
                <w:sz w:val="24"/>
                <w:rtl/>
              </w:rPr>
            </w:pPr>
            <w:r>
              <w:rPr>
                <w:sz w:val="24"/>
                <w:rtl/>
              </w:rPr>
              <w:t xml:space="preserve">סעיף 173 </w:t>
            </w:r>
          </w:p>
        </w:tc>
        <w:tc>
          <w:tcPr>
            <w:tcW w:w="5669" w:type="dxa"/>
          </w:tcPr>
          <w:p w14:paraId="17514BAF" w14:textId="77777777" w:rsidR="006553F4" w:rsidRPr="006553F4" w:rsidRDefault="006553F4" w:rsidP="006553F4">
            <w:pPr>
              <w:spacing w:line="240" w:lineRule="auto"/>
              <w:jc w:val="left"/>
              <w:rPr>
                <w:rFonts w:cs="Frankruhel"/>
                <w:sz w:val="24"/>
                <w:rtl/>
              </w:rPr>
            </w:pPr>
            <w:r>
              <w:rPr>
                <w:sz w:val="24"/>
                <w:rtl/>
              </w:rPr>
              <w:t>גובה ורוחב המרחב המוגן הקומתי</w:t>
            </w:r>
          </w:p>
        </w:tc>
        <w:tc>
          <w:tcPr>
            <w:tcW w:w="567" w:type="dxa"/>
          </w:tcPr>
          <w:p w14:paraId="24D14155" w14:textId="77777777" w:rsidR="006553F4" w:rsidRPr="006553F4" w:rsidRDefault="006553F4" w:rsidP="006553F4">
            <w:pPr>
              <w:spacing w:line="240" w:lineRule="auto"/>
              <w:jc w:val="left"/>
              <w:rPr>
                <w:rStyle w:val="Hyperlink"/>
                <w:rtl/>
              </w:rPr>
            </w:pPr>
            <w:hyperlink w:anchor="Seif168" w:tooltip="גובה ורוחב המרחב המוגן הקומתי" w:history="1">
              <w:r w:rsidRPr="006553F4">
                <w:rPr>
                  <w:rStyle w:val="Hyperlink"/>
                </w:rPr>
                <w:t>Go</w:t>
              </w:r>
            </w:hyperlink>
          </w:p>
        </w:tc>
        <w:tc>
          <w:tcPr>
            <w:tcW w:w="850" w:type="dxa"/>
          </w:tcPr>
          <w:p w14:paraId="0AC41BA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6553F4" w:rsidRPr="006553F4" w14:paraId="4C9A6360" w14:textId="77777777" w:rsidTr="006553F4">
        <w:tblPrEx>
          <w:tblCellMar>
            <w:top w:w="0" w:type="dxa"/>
            <w:bottom w:w="0" w:type="dxa"/>
          </w:tblCellMar>
        </w:tblPrEx>
        <w:tc>
          <w:tcPr>
            <w:tcW w:w="1247" w:type="dxa"/>
          </w:tcPr>
          <w:p w14:paraId="0C0D3971" w14:textId="77777777" w:rsidR="006553F4" w:rsidRPr="006553F4" w:rsidRDefault="006553F4" w:rsidP="006553F4">
            <w:pPr>
              <w:spacing w:line="240" w:lineRule="auto"/>
              <w:jc w:val="left"/>
              <w:rPr>
                <w:rFonts w:cs="Frankruhel"/>
                <w:sz w:val="24"/>
                <w:rtl/>
              </w:rPr>
            </w:pPr>
            <w:r>
              <w:rPr>
                <w:sz w:val="24"/>
                <w:rtl/>
              </w:rPr>
              <w:t xml:space="preserve">סעיף 174 </w:t>
            </w:r>
          </w:p>
        </w:tc>
        <w:tc>
          <w:tcPr>
            <w:tcW w:w="5669" w:type="dxa"/>
          </w:tcPr>
          <w:p w14:paraId="72616D1A" w14:textId="77777777" w:rsidR="006553F4" w:rsidRPr="006553F4" w:rsidRDefault="006553F4" w:rsidP="006553F4">
            <w:pPr>
              <w:spacing w:line="240" w:lineRule="auto"/>
              <w:jc w:val="left"/>
              <w:rPr>
                <w:rFonts w:cs="Frankruhel"/>
                <w:sz w:val="24"/>
                <w:rtl/>
              </w:rPr>
            </w:pPr>
            <w:r>
              <w:rPr>
                <w:sz w:val="24"/>
                <w:rtl/>
              </w:rPr>
              <w:t>מיקום המרחבים המוגנים הקומתיים</w:t>
            </w:r>
          </w:p>
        </w:tc>
        <w:tc>
          <w:tcPr>
            <w:tcW w:w="567" w:type="dxa"/>
          </w:tcPr>
          <w:p w14:paraId="1EA38279" w14:textId="77777777" w:rsidR="006553F4" w:rsidRPr="006553F4" w:rsidRDefault="006553F4" w:rsidP="006553F4">
            <w:pPr>
              <w:spacing w:line="240" w:lineRule="auto"/>
              <w:jc w:val="left"/>
              <w:rPr>
                <w:rStyle w:val="Hyperlink"/>
                <w:rtl/>
              </w:rPr>
            </w:pPr>
            <w:hyperlink w:anchor="Seif198" w:tooltip="מיקום המרחבים המוגנים הקומתיים" w:history="1">
              <w:r w:rsidRPr="006553F4">
                <w:rPr>
                  <w:rStyle w:val="Hyperlink"/>
                </w:rPr>
                <w:t>Go</w:t>
              </w:r>
            </w:hyperlink>
          </w:p>
        </w:tc>
        <w:tc>
          <w:tcPr>
            <w:tcW w:w="850" w:type="dxa"/>
          </w:tcPr>
          <w:p w14:paraId="01D1118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1941AC67" w14:textId="77777777" w:rsidTr="006553F4">
        <w:tblPrEx>
          <w:tblCellMar>
            <w:top w:w="0" w:type="dxa"/>
            <w:bottom w:w="0" w:type="dxa"/>
          </w:tblCellMar>
        </w:tblPrEx>
        <w:tc>
          <w:tcPr>
            <w:tcW w:w="1247" w:type="dxa"/>
          </w:tcPr>
          <w:p w14:paraId="59E332F7" w14:textId="77777777" w:rsidR="006553F4" w:rsidRPr="006553F4" w:rsidRDefault="006553F4" w:rsidP="006553F4">
            <w:pPr>
              <w:spacing w:line="240" w:lineRule="auto"/>
              <w:jc w:val="left"/>
              <w:rPr>
                <w:rFonts w:cs="Frankruhel"/>
                <w:sz w:val="24"/>
                <w:rtl/>
              </w:rPr>
            </w:pPr>
          </w:p>
        </w:tc>
        <w:tc>
          <w:tcPr>
            <w:tcW w:w="5669" w:type="dxa"/>
          </w:tcPr>
          <w:p w14:paraId="7C271D72" w14:textId="77777777" w:rsidR="006553F4" w:rsidRPr="006553F4" w:rsidRDefault="006553F4" w:rsidP="006553F4">
            <w:pPr>
              <w:spacing w:line="240" w:lineRule="auto"/>
              <w:jc w:val="left"/>
              <w:rPr>
                <w:rFonts w:cs="Frankruhel"/>
                <w:sz w:val="24"/>
                <w:rtl/>
              </w:rPr>
            </w:pPr>
            <w:r>
              <w:rPr>
                <w:sz w:val="24"/>
                <w:rtl/>
              </w:rPr>
              <w:t>סימן ב' – דרך הגישה למרחב מוגן קומתי</w:t>
            </w:r>
          </w:p>
        </w:tc>
        <w:tc>
          <w:tcPr>
            <w:tcW w:w="567" w:type="dxa"/>
          </w:tcPr>
          <w:p w14:paraId="03A197F4" w14:textId="77777777" w:rsidR="006553F4" w:rsidRPr="006553F4" w:rsidRDefault="006553F4" w:rsidP="006553F4">
            <w:pPr>
              <w:spacing w:line="240" w:lineRule="auto"/>
              <w:jc w:val="left"/>
              <w:rPr>
                <w:rStyle w:val="Hyperlink"/>
                <w:rtl/>
              </w:rPr>
            </w:pPr>
            <w:hyperlink w:anchor="hed218" w:tooltip="סימן ב – דרך הגישה למרחב מוגן קומתי" w:history="1">
              <w:r w:rsidRPr="006553F4">
                <w:rPr>
                  <w:rStyle w:val="Hyperlink"/>
                </w:rPr>
                <w:t>Go</w:t>
              </w:r>
            </w:hyperlink>
          </w:p>
        </w:tc>
        <w:tc>
          <w:tcPr>
            <w:tcW w:w="850" w:type="dxa"/>
          </w:tcPr>
          <w:p w14:paraId="694F10B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00DB5486" w14:textId="77777777" w:rsidTr="006553F4">
        <w:tblPrEx>
          <w:tblCellMar>
            <w:top w:w="0" w:type="dxa"/>
            <w:bottom w:w="0" w:type="dxa"/>
          </w:tblCellMar>
        </w:tblPrEx>
        <w:tc>
          <w:tcPr>
            <w:tcW w:w="1247" w:type="dxa"/>
          </w:tcPr>
          <w:p w14:paraId="077FB66D" w14:textId="77777777" w:rsidR="006553F4" w:rsidRPr="006553F4" w:rsidRDefault="006553F4" w:rsidP="006553F4">
            <w:pPr>
              <w:spacing w:line="240" w:lineRule="auto"/>
              <w:jc w:val="left"/>
              <w:rPr>
                <w:rFonts w:cs="Frankruhel"/>
                <w:sz w:val="24"/>
                <w:rtl/>
              </w:rPr>
            </w:pPr>
            <w:r>
              <w:rPr>
                <w:sz w:val="24"/>
                <w:rtl/>
              </w:rPr>
              <w:t xml:space="preserve">סעיף 175 </w:t>
            </w:r>
          </w:p>
        </w:tc>
        <w:tc>
          <w:tcPr>
            <w:tcW w:w="5669" w:type="dxa"/>
          </w:tcPr>
          <w:p w14:paraId="49862041" w14:textId="77777777" w:rsidR="006553F4" w:rsidRPr="006553F4" w:rsidRDefault="006553F4" w:rsidP="006553F4">
            <w:pPr>
              <w:spacing w:line="240" w:lineRule="auto"/>
              <w:jc w:val="left"/>
              <w:rPr>
                <w:rFonts w:cs="Frankruhel"/>
                <w:sz w:val="24"/>
                <w:rtl/>
              </w:rPr>
            </w:pPr>
            <w:r>
              <w:rPr>
                <w:sz w:val="24"/>
                <w:rtl/>
              </w:rPr>
              <w:t>דרך הגישה</w:t>
            </w:r>
          </w:p>
        </w:tc>
        <w:tc>
          <w:tcPr>
            <w:tcW w:w="567" w:type="dxa"/>
          </w:tcPr>
          <w:p w14:paraId="39904158" w14:textId="77777777" w:rsidR="006553F4" w:rsidRPr="006553F4" w:rsidRDefault="006553F4" w:rsidP="006553F4">
            <w:pPr>
              <w:spacing w:line="240" w:lineRule="auto"/>
              <w:jc w:val="left"/>
              <w:rPr>
                <w:rStyle w:val="Hyperlink"/>
                <w:rtl/>
              </w:rPr>
            </w:pPr>
            <w:hyperlink w:anchor="Seif199" w:tooltip="דרך הגישה" w:history="1">
              <w:r w:rsidRPr="006553F4">
                <w:rPr>
                  <w:rStyle w:val="Hyperlink"/>
                </w:rPr>
                <w:t>Go</w:t>
              </w:r>
            </w:hyperlink>
          </w:p>
        </w:tc>
        <w:tc>
          <w:tcPr>
            <w:tcW w:w="850" w:type="dxa"/>
          </w:tcPr>
          <w:p w14:paraId="6E279DB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72F33A4D" w14:textId="77777777" w:rsidTr="006553F4">
        <w:tblPrEx>
          <w:tblCellMar>
            <w:top w:w="0" w:type="dxa"/>
            <w:bottom w:w="0" w:type="dxa"/>
          </w:tblCellMar>
        </w:tblPrEx>
        <w:tc>
          <w:tcPr>
            <w:tcW w:w="1247" w:type="dxa"/>
          </w:tcPr>
          <w:p w14:paraId="79464BB4" w14:textId="77777777" w:rsidR="006553F4" w:rsidRPr="006553F4" w:rsidRDefault="006553F4" w:rsidP="006553F4">
            <w:pPr>
              <w:spacing w:line="240" w:lineRule="auto"/>
              <w:jc w:val="left"/>
              <w:rPr>
                <w:rFonts w:cs="Frankruhel"/>
                <w:sz w:val="24"/>
                <w:rtl/>
              </w:rPr>
            </w:pPr>
            <w:r>
              <w:rPr>
                <w:sz w:val="24"/>
                <w:rtl/>
              </w:rPr>
              <w:t xml:space="preserve">סעיף 176 </w:t>
            </w:r>
          </w:p>
        </w:tc>
        <w:tc>
          <w:tcPr>
            <w:tcW w:w="5669" w:type="dxa"/>
          </w:tcPr>
          <w:p w14:paraId="18D32CFC" w14:textId="77777777" w:rsidR="006553F4" w:rsidRPr="006553F4" w:rsidRDefault="006553F4" w:rsidP="006553F4">
            <w:pPr>
              <w:spacing w:line="240" w:lineRule="auto"/>
              <w:jc w:val="left"/>
              <w:rPr>
                <w:rFonts w:cs="Frankruhel"/>
                <w:sz w:val="24"/>
                <w:rtl/>
              </w:rPr>
            </w:pPr>
            <w:r>
              <w:rPr>
                <w:sz w:val="24"/>
                <w:rtl/>
              </w:rPr>
              <w:t>סוג חדר המדרגות המשמש כדרך גישה</w:t>
            </w:r>
          </w:p>
        </w:tc>
        <w:tc>
          <w:tcPr>
            <w:tcW w:w="567" w:type="dxa"/>
          </w:tcPr>
          <w:p w14:paraId="78717079" w14:textId="77777777" w:rsidR="006553F4" w:rsidRPr="006553F4" w:rsidRDefault="006553F4" w:rsidP="006553F4">
            <w:pPr>
              <w:spacing w:line="240" w:lineRule="auto"/>
              <w:jc w:val="left"/>
              <w:rPr>
                <w:rStyle w:val="Hyperlink"/>
                <w:rtl/>
              </w:rPr>
            </w:pPr>
            <w:hyperlink w:anchor="Seif200" w:tooltip="סוג חדר המדרגות המשמש כדרך גישה" w:history="1">
              <w:r w:rsidRPr="006553F4">
                <w:rPr>
                  <w:rStyle w:val="Hyperlink"/>
                </w:rPr>
                <w:t>Go</w:t>
              </w:r>
            </w:hyperlink>
          </w:p>
        </w:tc>
        <w:tc>
          <w:tcPr>
            <w:tcW w:w="850" w:type="dxa"/>
          </w:tcPr>
          <w:p w14:paraId="32F4C34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338789CF" w14:textId="77777777" w:rsidTr="006553F4">
        <w:tblPrEx>
          <w:tblCellMar>
            <w:top w:w="0" w:type="dxa"/>
            <w:bottom w:w="0" w:type="dxa"/>
          </w:tblCellMar>
        </w:tblPrEx>
        <w:tc>
          <w:tcPr>
            <w:tcW w:w="1247" w:type="dxa"/>
          </w:tcPr>
          <w:p w14:paraId="781083D2" w14:textId="77777777" w:rsidR="006553F4" w:rsidRPr="006553F4" w:rsidRDefault="006553F4" w:rsidP="006553F4">
            <w:pPr>
              <w:spacing w:line="240" w:lineRule="auto"/>
              <w:jc w:val="left"/>
              <w:rPr>
                <w:rFonts w:cs="Frankruhel"/>
                <w:sz w:val="24"/>
                <w:rtl/>
              </w:rPr>
            </w:pPr>
          </w:p>
        </w:tc>
        <w:tc>
          <w:tcPr>
            <w:tcW w:w="5669" w:type="dxa"/>
          </w:tcPr>
          <w:p w14:paraId="2C9E0634" w14:textId="77777777" w:rsidR="006553F4" w:rsidRPr="006553F4" w:rsidRDefault="006553F4" w:rsidP="006553F4">
            <w:pPr>
              <w:spacing w:line="240" w:lineRule="auto"/>
              <w:jc w:val="left"/>
              <w:rPr>
                <w:rFonts w:cs="Frankruhel"/>
                <w:sz w:val="24"/>
                <w:rtl/>
              </w:rPr>
            </w:pPr>
            <w:r>
              <w:rPr>
                <w:sz w:val="24"/>
                <w:rtl/>
              </w:rPr>
              <w:t>סימן ג' – כניסה למרחב מוגן קומתי</w:t>
            </w:r>
          </w:p>
        </w:tc>
        <w:tc>
          <w:tcPr>
            <w:tcW w:w="567" w:type="dxa"/>
          </w:tcPr>
          <w:p w14:paraId="4560B68E" w14:textId="77777777" w:rsidR="006553F4" w:rsidRPr="006553F4" w:rsidRDefault="006553F4" w:rsidP="006553F4">
            <w:pPr>
              <w:spacing w:line="240" w:lineRule="auto"/>
              <w:jc w:val="left"/>
              <w:rPr>
                <w:rStyle w:val="Hyperlink"/>
                <w:rtl/>
              </w:rPr>
            </w:pPr>
            <w:hyperlink w:anchor="hed219" w:tooltip="סימן ג – כניסה למרחב מוגן קומתי" w:history="1">
              <w:r w:rsidRPr="006553F4">
                <w:rPr>
                  <w:rStyle w:val="Hyperlink"/>
                </w:rPr>
                <w:t>Go</w:t>
              </w:r>
            </w:hyperlink>
          </w:p>
        </w:tc>
        <w:tc>
          <w:tcPr>
            <w:tcW w:w="850" w:type="dxa"/>
          </w:tcPr>
          <w:p w14:paraId="2A48523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6BA99A8C" w14:textId="77777777" w:rsidTr="006553F4">
        <w:tblPrEx>
          <w:tblCellMar>
            <w:top w:w="0" w:type="dxa"/>
            <w:bottom w:w="0" w:type="dxa"/>
          </w:tblCellMar>
        </w:tblPrEx>
        <w:tc>
          <w:tcPr>
            <w:tcW w:w="1247" w:type="dxa"/>
          </w:tcPr>
          <w:p w14:paraId="71BEA502" w14:textId="77777777" w:rsidR="006553F4" w:rsidRPr="006553F4" w:rsidRDefault="006553F4" w:rsidP="006553F4">
            <w:pPr>
              <w:spacing w:line="240" w:lineRule="auto"/>
              <w:jc w:val="left"/>
              <w:rPr>
                <w:rFonts w:cs="Frankruhel"/>
                <w:sz w:val="24"/>
                <w:rtl/>
              </w:rPr>
            </w:pPr>
            <w:r>
              <w:rPr>
                <w:sz w:val="24"/>
                <w:rtl/>
              </w:rPr>
              <w:t xml:space="preserve">סעיף 177 </w:t>
            </w:r>
          </w:p>
        </w:tc>
        <w:tc>
          <w:tcPr>
            <w:tcW w:w="5669" w:type="dxa"/>
          </w:tcPr>
          <w:p w14:paraId="39CD43A0" w14:textId="77777777" w:rsidR="006553F4" w:rsidRPr="006553F4" w:rsidRDefault="006553F4" w:rsidP="006553F4">
            <w:pPr>
              <w:spacing w:line="240" w:lineRule="auto"/>
              <w:jc w:val="left"/>
              <w:rPr>
                <w:rFonts w:cs="Frankruhel"/>
                <w:sz w:val="24"/>
                <w:rtl/>
              </w:rPr>
            </w:pPr>
            <w:r>
              <w:rPr>
                <w:sz w:val="24"/>
                <w:rtl/>
              </w:rPr>
              <w:t>הכניסה למרחב מוגן קומתי</w:t>
            </w:r>
          </w:p>
        </w:tc>
        <w:tc>
          <w:tcPr>
            <w:tcW w:w="567" w:type="dxa"/>
          </w:tcPr>
          <w:p w14:paraId="12A81B62" w14:textId="77777777" w:rsidR="006553F4" w:rsidRPr="006553F4" w:rsidRDefault="006553F4" w:rsidP="006553F4">
            <w:pPr>
              <w:spacing w:line="240" w:lineRule="auto"/>
              <w:jc w:val="left"/>
              <w:rPr>
                <w:rStyle w:val="Hyperlink"/>
                <w:rtl/>
              </w:rPr>
            </w:pPr>
            <w:hyperlink w:anchor="Seif201" w:tooltip="הכניסה למרחב מוגן קומתי" w:history="1">
              <w:r w:rsidRPr="006553F4">
                <w:rPr>
                  <w:rStyle w:val="Hyperlink"/>
                </w:rPr>
                <w:t>Go</w:t>
              </w:r>
            </w:hyperlink>
          </w:p>
        </w:tc>
        <w:tc>
          <w:tcPr>
            <w:tcW w:w="850" w:type="dxa"/>
          </w:tcPr>
          <w:p w14:paraId="562F324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54C16CA9" w14:textId="77777777" w:rsidTr="006553F4">
        <w:tblPrEx>
          <w:tblCellMar>
            <w:top w:w="0" w:type="dxa"/>
            <w:bottom w:w="0" w:type="dxa"/>
          </w:tblCellMar>
        </w:tblPrEx>
        <w:tc>
          <w:tcPr>
            <w:tcW w:w="1247" w:type="dxa"/>
          </w:tcPr>
          <w:p w14:paraId="649AE03F" w14:textId="77777777" w:rsidR="006553F4" w:rsidRPr="006553F4" w:rsidRDefault="006553F4" w:rsidP="006553F4">
            <w:pPr>
              <w:spacing w:line="240" w:lineRule="auto"/>
              <w:jc w:val="left"/>
              <w:rPr>
                <w:rFonts w:cs="Frankruhel"/>
                <w:sz w:val="24"/>
                <w:rtl/>
              </w:rPr>
            </w:pPr>
            <w:r>
              <w:rPr>
                <w:sz w:val="24"/>
                <w:rtl/>
              </w:rPr>
              <w:t xml:space="preserve">סעיף 178 </w:t>
            </w:r>
          </w:p>
        </w:tc>
        <w:tc>
          <w:tcPr>
            <w:tcW w:w="5669" w:type="dxa"/>
          </w:tcPr>
          <w:p w14:paraId="2499C69A" w14:textId="77777777" w:rsidR="006553F4" w:rsidRPr="006553F4" w:rsidRDefault="006553F4" w:rsidP="006553F4">
            <w:pPr>
              <w:spacing w:line="240" w:lineRule="auto"/>
              <w:jc w:val="left"/>
              <w:rPr>
                <w:rFonts w:cs="Frankruhel"/>
                <w:sz w:val="24"/>
                <w:rtl/>
              </w:rPr>
            </w:pPr>
            <w:r>
              <w:rPr>
                <w:sz w:val="24"/>
                <w:rtl/>
              </w:rPr>
              <w:t>דלת הדף קומתית</w:t>
            </w:r>
          </w:p>
        </w:tc>
        <w:tc>
          <w:tcPr>
            <w:tcW w:w="567" w:type="dxa"/>
          </w:tcPr>
          <w:p w14:paraId="3A64C322" w14:textId="77777777" w:rsidR="006553F4" w:rsidRPr="006553F4" w:rsidRDefault="006553F4" w:rsidP="006553F4">
            <w:pPr>
              <w:spacing w:line="240" w:lineRule="auto"/>
              <w:jc w:val="left"/>
              <w:rPr>
                <w:rStyle w:val="Hyperlink"/>
                <w:rtl/>
              </w:rPr>
            </w:pPr>
            <w:hyperlink w:anchor="Seif202" w:tooltip="דלת הדף קומתית" w:history="1">
              <w:r w:rsidRPr="006553F4">
                <w:rPr>
                  <w:rStyle w:val="Hyperlink"/>
                </w:rPr>
                <w:t>Go</w:t>
              </w:r>
            </w:hyperlink>
          </w:p>
        </w:tc>
        <w:tc>
          <w:tcPr>
            <w:tcW w:w="850" w:type="dxa"/>
          </w:tcPr>
          <w:p w14:paraId="469ECA3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62640031" w14:textId="77777777" w:rsidTr="006553F4">
        <w:tblPrEx>
          <w:tblCellMar>
            <w:top w:w="0" w:type="dxa"/>
            <w:bottom w:w="0" w:type="dxa"/>
          </w:tblCellMar>
        </w:tblPrEx>
        <w:tc>
          <w:tcPr>
            <w:tcW w:w="1247" w:type="dxa"/>
          </w:tcPr>
          <w:p w14:paraId="1B727BD1" w14:textId="77777777" w:rsidR="006553F4" w:rsidRPr="006553F4" w:rsidRDefault="006553F4" w:rsidP="006553F4">
            <w:pPr>
              <w:spacing w:line="240" w:lineRule="auto"/>
              <w:jc w:val="left"/>
              <w:rPr>
                <w:rFonts w:cs="Frankruhel"/>
                <w:sz w:val="24"/>
                <w:rtl/>
              </w:rPr>
            </w:pPr>
          </w:p>
        </w:tc>
        <w:tc>
          <w:tcPr>
            <w:tcW w:w="5669" w:type="dxa"/>
          </w:tcPr>
          <w:p w14:paraId="1204D466" w14:textId="77777777" w:rsidR="006553F4" w:rsidRPr="006553F4" w:rsidRDefault="006553F4" w:rsidP="006553F4">
            <w:pPr>
              <w:spacing w:line="240" w:lineRule="auto"/>
              <w:jc w:val="left"/>
              <w:rPr>
                <w:rFonts w:cs="Frankruhel"/>
                <w:sz w:val="24"/>
                <w:rtl/>
              </w:rPr>
            </w:pPr>
            <w:r>
              <w:rPr>
                <w:sz w:val="24"/>
                <w:rtl/>
              </w:rPr>
              <w:t>סימן ד' – פתח חילוץ קומתי</w:t>
            </w:r>
          </w:p>
        </w:tc>
        <w:tc>
          <w:tcPr>
            <w:tcW w:w="567" w:type="dxa"/>
          </w:tcPr>
          <w:p w14:paraId="5E550DDE" w14:textId="77777777" w:rsidR="006553F4" w:rsidRPr="006553F4" w:rsidRDefault="006553F4" w:rsidP="006553F4">
            <w:pPr>
              <w:spacing w:line="240" w:lineRule="auto"/>
              <w:jc w:val="left"/>
              <w:rPr>
                <w:rStyle w:val="Hyperlink"/>
                <w:rtl/>
              </w:rPr>
            </w:pPr>
            <w:hyperlink w:anchor="hed220" w:tooltip="סימן ד – פתח חילוץ קומתי" w:history="1">
              <w:r w:rsidRPr="006553F4">
                <w:rPr>
                  <w:rStyle w:val="Hyperlink"/>
                </w:rPr>
                <w:t>Go</w:t>
              </w:r>
            </w:hyperlink>
          </w:p>
        </w:tc>
        <w:tc>
          <w:tcPr>
            <w:tcW w:w="850" w:type="dxa"/>
          </w:tcPr>
          <w:p w14:paraId="0001DC1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711F6262" w14:textId="77777777" w:rsidTr="006553F4">
        <w:tblPrEx>
          <w:tblCellMar>
            <w:top w:w="0" w:type="dxa"/>
            <w:bottom w:w="0" w:type="dxa"/>
          </w:tblCellMar>
        </w:tblPrEx>
        <w:tc>
          <w:tcPr>
            <w:tcW w:w="1247" w:type="dxa"/>
          </w:tcPr>
          <w:p w14:paraId="3168425A" w14:textId="77777777" w:rsidR="006553F4" w:rsidRPr="006553F4" w:rsidRDefault="006553F4" w:rsidP="006553F4">
            <w:pPr>
              <w:spacing w:line="240" w:lineRule="auto"/>
              <w:jc w:val="left"/>
              <w:rPr>
                <w:rFonts w:cs="Frankruhel"/>
                <w:sz w:val="24"/>
                <w:rtl/>
              </w:rPr>
            </w:pPr>
            <w:r>
              <w:rPr>
                <w:sz w:val="24"/>
                <w:rtl/>
              </w:rPr>
              <w:t xml:space="preserve">סעיף 179 </w:t>
            </w:r>
          </w:p>
        </w:tc>
        <w:tc>
          <w:tcPr>
            <w:tcW w:w="5669" w:type="dxa"/>
          </w:tcPr>
          <w:p w14:paraId="07C64347" w14:textId="77777777" w:rsidR="006553F4" w:rsidRPr="006553F4" w:rsidRDefault="006553F4" w:rsidP="006553F4">
            <w:pPr>
              <w:spacing w:line="240" w:lineRule="auto"/>
              <w:jc w:val="left"/>
              <w:rPr>
                <w:rFonts w:cs="Frankruhel"/>
                <w:sz w:val="24"/>
                <w:rtl/>
              </w:rPr>
            </w:pPr>
            <w:r>
              <w:rPr>
                <w:sz w:val="24"/>
                <w:rtl/>
              </w:rPr>
              <w:t>גודל הפתחים ומיקומם</w:t>
            </w:r>
          </w:p>
        </w:tc>
        <w:tc>
          <w:tcPr>
            <w:tcW w:w="567" w:type="dxa"/>
          </w:tcPr>
          <w:p w14:paraId="5C0FA055" w14:textId="77777777" w:rsidR="006553F4" w:rsidRPr="006553F4" w:rsidRDefault="006553F4" w:rsidP="006553F4">
            <w:pPr>
              <w:spacing w:line="240" w:lineRule="auto"/>
              <w:jc w:val="left"/>
              <w:rPr>
                <w:rStyle w:val="Hyperlink"/>
                <w:rtl/>
              </w:rPr>
            </w:pPr>
            <w:hyperlink w:anchor="Seif203" w:tooltip="גודל הפתחים ומיקומם" w:history="1">
              <w:r w:rsidRPr="006553F4">
                <w:rPr>
                  <w:rStyle w:val="Hyperlink"/>
                </w:rPr>
                <w:t>Go</w:t>
              </w:r>
            </w:hyperlink>
          </w:p>
        </w:tc>
        <w:tc>
          <w:tcPr>
            <w:tcW w:w="850" w:type="dxa"/>
          </w:tcPr>
          <w:p w14:paraId="5E86B6C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6AB5C0D9" w14:textId="77777777" w:rsidTr="006553F4">
        <w:tblPrEx>
          <w:tblCellMar>
            <w:top w:w="0" w:type="dxa"/>
            <w:bottom w:w="0" w:type="dxa"/>
          </w:tblCellMar>
        </w:tblPrEx>
        <w:tc>
          <w:tcPr>
            <w:tcW w:w="1247" w:type="dxa"/>
          </w:tcPr>
          <w:p w14:paraId="5C0E453B" w14:textId="77777777" w:rsidR="006553F4" w:rsidRPr="006553F4" w:rsidRDefault="006553F4" w:rsidP="006553F4">
            <w:pPr>
              <w:spacing w:line="240" w:lineRule="auto"/>
              <w:jc w:val="left"/>
              <w:rPr>
                <w:rFonts w:cs="Frankruhel"/>
                <w:sz w:val="24"/>
                <w:rtl/>
              </w:rPr>
            </w:pPr>
            <w:r>
              <w:rPr>
                <w:sz w:val="24"/>
                <w:rtl/>
              </w:rPr>
              <w:t xml:space="preserve">סעיף 180 </w:t>
            </w:r>
          </w:p>
        </w:tc>
        <w:tc>
          <w:tcPr>
            <w:tcW w:w="5669" w:type="dxa"/>
          </w:tcPr>
          <w:p w14:paraId="2A82DD8C" w14:textId="77777777" w:rsidR="006553F4" w:rsidRPr="006553F4" w:rsidRDefault="006553F4" w:rsidP="006553F4">
            <w:pPr>
              <w:spacing w:line="240" w:lineRule="auto"/>
              <w:jc w:val="left"/>
              <w:rPr>
                <w:rFonts w:cs="Frankruhel"/>
                <w:sz w:val="24"/>
                <w:rtl/>
              </w:rPr>
            </w:pPr>
            <w:r>
              <w:rPr>
                <w:sz w:val="24"/>
                <w:rtl/>
              </w:rPr>
              <w:t>סגירת הפתח והגישה אליו</w:t>
            </w:r>
          </w:p>
        </w:tc>
        <w:tc>
          <w:tcPr>
            <w:tcW w:w="567" w:type="dxa"/>
          </w:tcPr>
          <w:p w14:paraId="797A1A06" w14:textId="77777777" w:rsidR="006553F4" w:rsidRPr="006553F4" w:rsidRDefault="006553F4" w:rsidP="006553F4">
            <w:pPr>
              <w:spacing w:line="240" w:lineRule="auto"/>
              <w:jc w:val="left"/>
              <w:rPr>
                <w:rStyle w:val="Hyperlink"/>
                <w:rtl/>
              </w:rPr>
            </w:pPr>
            <w:hyperlink w:anchor="Seif204" w:tooltip="סגירת הפתח והגישה אליו" w:history="1">
              <w:r w:rsidRPr="006553F4">
                <w:rPr>
                  <w:rStyle w:val="Hyperlink"/>
                </w:rPr>
                <w:t>Go</w:t>
              </w:r>
            </w:hyperlink>
          </w:p>
        </w:tc>
        <w:tc>
          <w:tcPr>
            <w:tcW w:w="850" w:type="dxa"/>
          </w:tcPr>
          <w:p w14:paraId="5C45540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6F0AC381" w14:textId="77777777" w:rsidTr="006553F4">
        <w:tblPrEx>
          <w:tblCellMar>
            <w:top w:w="0" w:type="dxa"/>
            <w:bottom w:w="0" w:type="dxa"/>
          </w:tblCellMar>
        </w:tblPrEx>
        <w:tc>
          <w:tcPr>
            <w:tcW w:w="1247" w:type="dxa"/>
          </w:tcPr>
          <w:p w14:paraId="59B42E08" w14:textId="77777777" w:rsidR="006553F4" w:rsidRPr="006553F4" w:rsidRDefault="006553F4" w:rsidP="006553F4">
            <w:pPr>
              <w:spacing w:line="240" w:lineRule="auto"/>
              <w:jc w:val="left"/>
              <w:rPr>
                <w:rFonts w:cs="Frankruhel"/>
                <w:sz w:val="24"/>
                <w:rtl/>
              </w:rPr>
            </w:pPr>
          </w:p>
        </w:tc>
        <w:tc>
          <w:tcPr>
            <w:tcW w:w="5669" w:type="dxa"/>
          </w:tcPr>
          <w:p w14:paraId="7056C3A4" w14:textId="77777777" w:rsidR="006553F4" w:rsidRPr="006553F4" w:rsidRDefault="006553F4" w:rsidP="006553F4">
            <w:pPr>
              <w:spacing w:line="240" w:lineRule="auto"/>
              <w:jc w:val="left"/>
              <w:rPr>
                <w:rFonts w:cs="Frankruhel"/>
                <w:sz w:val="24"/>
                <w:rtl/>
              </w:rPr>
            </w:pPr>
            <w:r>
              <w:rPr>
                <w:sz w:val="24"/>
                <w:rtl/>
              </w:rPr>
              <w:t>סימן ה' – מבנה המרחב המוגן הקומתי</w:t>
            </w:r>
          </w:p>
        </w:tc>
        <w:tc>
          <w:tcPr>
            <w:tcW w:w="567" w:type="dxa"/>
          </w:tcPr>
          <w:p w14:paraId="4B9C6982" w14:textId="77777777" w:rsidR="006553F4" w:rsidRPr="006553F4" w:rsidRDefault="006553F4" w:rsidP="006553F4">
            <w:pPr>
              <w:spacing w:line="240" w:lineRule="auto"/>
              <w:jc w:val="left"/>
              <w:rPr>
                <w:rStyle w:val="Hyperlink"/>
                <w:rtl/>
              </w:rPr>
            </w:pPr>
            <w:hyperlink w:anchor="hed221" w:tooltip="סימן ה – מבנה המרחב המוגן הקומתי" w:history="1">
              <w:r w:rsidRPr="006553F4">
                <w:rPr>
                  <w:rStyle w:val="Hyperlink"/>
                </w:rPr>
                <w:t>Go</w:t>
              </w:r>
            </w:hyperlink>
          </w:p>
        </w:tc>
        <w:tc>
          <w:tcPr>
            <w:tcW w:w="850" w:type="dxa"/>
          </w:tcPr>
          <w:p w14:paraId="4A886EA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3C23FCA2" w14:textId="77777777" w:rsidTr="006553F4">
        <w:tblPrEx>
          <w:tblCellMar>
            <w:top w:w="0" w:type="dxa"/>
            <w:bottom w:w="0" w:type="dxa"/>
          </w:tblCellMar>
        </w:tblPrEx>
        <w:tc>
          <w:tcPr>
            <w:tcW w:w="1247" w:type="dxa"/>
          </w:tcPr>
          <w:p w14:paraId="0AFB11D8" w14:textId="77777777" w:rsidR="006553F4" w:rsidRPr="006553F4" w:rsidRDefault="006553F4" w:rsidP="006553F4">
            <w:pPr>
              <w:spacing w:line="240" w:lineRule="auto"/>
              <w:jc w:val="left"/>
              <w:rPr>
                <w:rFonts w:cs="Frankruhel"/>
                <w:sz w:val="24"/>
                <w:rtl/>
              </w:rPr>
            </w:pPr>
            <w:r>
              <w:rPr>
                <w:sz w:val="24"/>
                <w:rtl/>
              </w:rPr>
              <w:t xml:space="preserve">סעיף 181 </w:t>
            </w:r>
          </w:p>
        </w:tc>
        <w:tc>
          <w:tcPr>
            <w:tcW w:w="5669" w:type="dxa"/>
          </w:tcPr>
          <w:p w14:paraId="5CE8472F" w14:textId="77777777" w:rsidR="006553F4" w:rsidRPr="006553F4" w:rsidRDefault="006553F4" w:rsidP="006553F4">
            <w:pPr>
              <w:spacing w:line="240" w:lineRule="auto"/>
              <w:jc w:val="left"/>
              <w:rPr>
                <w:rFonts w:cs="Frankruhel"/>
                <w:sz w:val="24"/>
                <w:rtl/>
              </w:rPr>
            </w:pPr>
            <w:r>
              <w:rPr>
                <w:sz w:val="24"/>
                <w:rtl/>
              </w:rPr>
              <w:t>העובי המזערי של חלקי המרחב המוגן הקומתי</w:t>
            </w:r>
          </w:p>
        </w:tc>
        <w:tc>
          <w:tcPr>
            <w:tcW w:w="567" w:type="dxa"/>
          </w:tcPr>
          <w:p w14:paraId="55FFCD5C" w14:textId="77777777" w:rsidR="006553F4" w:rsidRPr="006553F4" w:rsidRDefault="006553F4" w:rsidP="006553F4">
            <w:pPr>
              <w:spacing w:line="240" w:lineRule="auto"/>
              <w:jc w:val="left"/>
              <w:rPr>
                <w:rStyle w:val="Hyperlink"/>
                <w:rtl/>
              </w:rPr>
            </w:pPr>
            <w:hyperlink w:anchor="Seif205" w:tooltip="העובי המזערי של חלקי המרחב המוגן הקומתי" w:history="1">
              <w:r w:rsidRPr="006553F4">
                <w:rPr>
                  <w:rStyle w:val="Hyperlink"/>
                </w:rPr>
                <w:t>Go</w:t>
              </w:r>
            </w:hyperlink>
          </w:p>
        </w:tc>
        <w:tc>
          <w:tcPr>
            <w:tcW w:w="850" w:type="dxa"/>
          </w:tcPr>
          <w:p w14:paraId="517622D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6553F4" w:rsidRPr="006553F4" w14:paraId="79434861" w14:textId="77777777" w:rsidTr="006553F4">
        <w:tblPrEx>
          <w:tblCellMar>
            <w:top w:w="0" w:type="dxa"/>
            <w:bottom w:w="0" w:type="dxa"/>
          </w:tblCellMar>
        </w:tblPrEx>
        <w:tc>
          <w:tcPr>
            <w:tcW w:w="1247" w:type="dxa"/>
          </w:tcPr>
          <w:p w14:paraId="4B9F9ADB" w14:textId="77777777" w:rsidR="006553F4" w:rsidRPr="006553F4" w:rsidRDefault="006553F4" w:rsidP="006553F4">
            <w:pPr>
              <w:spacing w:line="240" w:lineRule="auto"/>
              <w:jc w:val="left"/>
              <w:rPr>
                <w:rFonts w:cs="Frankruhel"/>
                <w:sz w:val="24"/>
                <w:rtl/>
              </w:rPr>
            </w:pPr>
            <w:r>
              <w:rPr>
                <w:sz w:val="24"/>
                <w:rtl/>
              </w:rPr>
              <w:t xml:space="preserve">סעיף 182 </w:t>
            </w:r>
          </w:p>
        </w:tc>
        <w:tc>
          <w:tcPr>
            <w:tcW w:w="5669" w:type="dxa"/>
          </w:tcPr>
          <w:p w14:paraId="4504B2C1" w14:textId="77777777" w:rsidR="006553F4" w:rsidRPr="006553F4" w:rsidRDefault="006553F4" w:rsidP="006553F4">
            <w:pPr>
              <w:spacing w:line="240" w:lineRule="auto"/>
              <w:jc w:val="left"/>
              <w:rPr>
                <w:rFonts w:cs="Frankruhel"/>
                <w:sz w:val="24"/>
                <w:rtl/>
              </w:rPr>
            </w:pPr>
            <w:r>
              <w:rPr>
                <w:sz w:val="24"/>
                <w:rtl/>
              </w:rPr>
              <w:t>הבטון</w:t>
            </w:r>
          </w:p>
        </w:tc>
        <w:tc>
          <w:tcPr>
            <w:tcW w:w="567" w:type="dxa"/>
          </w:tcPr>
          <w:p w14:paraId="604A5EDE" w14:textId="77777777" w:rsidR="006553F4" w:rsidRPr="006553F4" w:rsidRDefault="006553F4" w:rsidP="006553F4">
            <w:pPr>
              <w:spacing w:line="240" w:lineRule="auto"/>
              <w:jc w:val="left"/>
              <w:rPr>
                <w:rStyle w:val="Hyperlink"/>
                <w:rtl/>
              </w:rPr>
            </w:pPr>
            <w:hyperlink w:anchor="Seif206" w:tooltip="הבטון" w:history="1">
              <w:r w:rsidRPr="006553F4">
                <w:rPr>
                  <w:rStyle w:val="Hyperlink"/>
                </w:rPr>
                <w:t>Go</w:t>
              </w:r>
            </w:hyperlink>
          </w:p>
        </w:tc>
        <w:tc>
          <w:tcPr>
            <w:tcW w:w="850" w:type="dxa"/>
          </w:tcPr>
          <w:p w14:paraId="202652C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6CA1A5F4" w14:textId="77777777" w:rsidTr="006553F4">
        <w:tblPrEx>
          <w:tblCellMar>
            <w:top w:w="0" w:type="dxa"/>
            <w:bottom w:w="0" w:type="dxa"/>
          </w:tblCellMar>
        </w:tblPrEx>
        <w:tc>
          <w:tcPr>
            <w:tcW w:w="1247" w:type="dxa"/>
          </w:tcPr>
          <w:p w14:paraId="253C9D23" w14:textId="77777777" w:rsidR="006553F4" w:rsidRPr="006553F4" w:rsidRDefault="006553F4" w:rsidP="006553F4">
            <w:pPr>
              <w:spacing w:line="240" w:lineRule="auto"/>
              <w:jc w:val="left"/>
              <w:rPr>
                <w:rFonts w:cs="Frankruhel"/>
                <w:sz w:val="24"/>
                <w:rtl/>
              </w:rPr>
            </w:pPr>
            <w:r>
              <w:rPr>
                <w:sz w:val="24"/>
                <w:rtl/>
              </w:rPr>
              <w:t xml:space="preserve">סעיף 183 </w:t>
            </w:r>
          </w:p>
        </w:tc>
        <w:tc>
          <w:tcPr>
            <w:tcW w:w="5669" w:type="dxa"/>
          </w:tcPr>
          <w:p w14:paraId="216510C6" w14:textId="77777777" w:rsidR="006553F4" w:rsidRPr="006553F4" w:rsidRDefault="006553F4" w:rsidP="006553F4">
            <w:pPr>
              <w:spacing w:line="240" w:lineRule="auto"/>
              <w:jc w:val="left"/>
              <w:rPr>
                <w:rFonts w:cs="Frankruhel"/>
                <w:sz w:val="24"/>
                <w:rtl/>
              </w:rPr>
            </w:pPr>
            <w:r>
              <w:rPr>
                <w:sz w:val="24"/>
                <w:rtl/>
              </w:rPr>
              <w:t>פלדת זיון</w:t>
            </w:r>
          </w:p>
        </w:tc>
        <w:tc>
          <w:tcPr>
            <w:tcW w:w="567" w:type="dxa"/>
          </w:tcPr>
          <w:p w14:paraId="3D41333A" w14:textId="77777777" w:rsidR="006553F4" w:rsidRPr="006553F4" w:rsidRDefault="006553F4" w:rsidP="006553F4">
            <w:pPr>
              <w:spacing w:line="240" w:lineRule="auto"/>
              <w:jc w:val="left"/>
              <w:rPr>
                <w:rStyle w:val="Hyperlink"/>
                <w:rtl/>
              </w:rPr>
            </w:pPr>
            <w:hyperlink w:anchor="Seif207" w:tooltip="פלדת זיון" w:history="1">
              <w:r w:rsidRPr="006553F4">
                <w:rPr>
                  <w:rStyle w:val="Hyperlink"/>
                </w:rPr>
                <w:t>Go</w:t>
              </w:r>
            </w:hyperlink>
          </w:p>
        </w:tc>
        <w:tc>
          <w:tcPr>
            <w:tcW w:w="850" w:type="dxa"/>
          </w:tcPr>
          <w:p w14:paraId="095713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5155EC4B" w14:textId="77777777" w:rsidTr="006553F4">
        <w:tblPrEx>
          <w:tblCellMar>
            <w:top w:w="0" w:type="dxa"/>
            <w:bottom w:w="0" w:type="dxa"/>
          </w:tblCellMar>
        </w:tblPrEx>
        <w:tc>
          <w:tcPr>
            <w:tcW w:w="1247" w:type="dxa"/>
          </w:tcPr>
          <w:p w14:paraId="106862FA" w14:textId="77777777" w:rsidR="006553F4" w:rsidRPr="006553F4" w:rsidRDefault="006553F4" w:rsidP="006553F4">
            <w:pPr>
              <w:spacing w:line="240" w:lineRule="auto"/>
              <w:jc w:val="left"/>
              <w:rPr>
                <w:rFonts w:cs="Frankruhel"/>
                <w:sz w:val="24"/>
                <w:rtl/>
              </w:rPr>
            </w:pPr>
            <w:r>
              <w:rPr>
                <w:sz w:val="24"/>
                <w:rtl/>
              </w:rPr>
              <w:t xml:space="preserve">סעיף 184 </w:t>
            </w:r>
          </w:p>
        </w:tc>
        <w:tc>
          <w:tcPr>
            <w:tcW w:w="5669" w:type="dxa"/>
          </w:tcPr>
          <w:p w14:paraId="0FA9C280" w14:textId="77777777" w:rsidR="006553F4" w:rsidRPr="006553F4" w:rsidRDefault="006553F4" w:rsidP="006553F4">
            <w:pPr>
              <w:spacing w:line="240" w:lineRule="auto"/>
              <w:jc w:val="left"/>
              <w:rPr>
                <w:rFonts w:cs="Frankruhel"/>
                <w:sz w:val="24"/>
                <w:rtl/>
              </w:rPr>
            </w:pPr>
            <w:r>
              <w:rPr>
                <w:sz w:val="24"/>
                <w:rtl/>
              </w:rPr>
              <w:t>דרישות תכן</w:t>
            </w:r>
          </w:p>
        </w:tc>
        <w:tc>
          <w:tcPr>
            <w:tcW w:w="567" w:type="dxa"/>
          </w:tcPr>
          <w:p w14:paraId="7E976C62" w14:textId="77777777" w:rsidR="006553F4" w:rsidRPr="006553F4" w:rsidRDefault="006553F4" w:rsidP="006553F4">
            <w:pPr>
              <w:spacing w:line="240" w:lineRule="auto"/>
              <w:jc w:val="left"/>
              <w:rPr>
                <w:rStyle w:val="Hyperlink"/>
                <w:rtl/>
              </w:rPr>
            </w:pPr>
            <w:hyperlink w:anchor="Seif208" w:tooltip="דרישות תכן" w:history="1">
              <w:r w:rsidRPr="006553F4">
                <w:rPr>
                  <w:rStyle w:val="Hyperlink"/>
                </w:rPr>
                <w:t>Go</w:t>
              </w:r>
            </w:hyperlink>
          </w:p>
        </w:tc>
        <w:tc>
          <w:tcPr>
            <w:tcW w:w="850" w:type="dxa"/>
          </w:tcPr>
          <w:p w14:paraId="1225DB2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778C0FFA" w14:textId="77777777" w:rsidTr="006553F4">
        <w:tblPrEx>
          <w:tblCellMar>
            <w:top w:w="0" w:type="dxa"/>
            <w:bottom w:w="0" w:type="dxa"/>
          </w:tblCellMar>
        </w:tblPrEx>
        <w:tc>
          <w:tcPr>
            <w:tcW w:w="1247" w:type="dxa"/>
          </w:tcPr>
          <w:p w14:paraId="6856D3C2" w14:textId="77777777" w:rsidR="006553F4" w:rsidRPr="006553F4" w:rsidRDefault="006553F4" w:rsidP="006553F4">
            <w:pPr>
              <w:spacing w:line="240" w:lineRule="auto"/>
              <w:jc w:val="left"/>
              <w:rPr>
                <w:rFonts w:cs="Frankruhel"/>
                <w:sz w:val="24"/>
                <w:rtl/>
              </w:rPr>
            </w:pPr>
            <w:r>
              <w:rPr>
                <w:sz w:val="24"/>
                <w:rtl/>
              </w:rPr>
              <w:t xml:space="preserve">סעיף 185 </w:t>
            </w:r>
          </w:p>
        </w:tc>
        <w:tc>
          <w:tcPr>
            <w:tcW w:w="5669" w:type="dxa"/>
          </w:tcPr>
          <w:p w14:paraId="6606A380" w14:textId="77777777" w:rsidR="006553F4" w:rsidRPr="006553F4" w:rsidRDefault="006553F4" w:rsidP="006553F4">
            <w:pPr>
              <w:spacing w:line="240" w:lineRule="auto"/>
              <w:jc w:val="left"/>
              <w:rPr>
                <w:rFonts w:cs="Frankruhel"/>
                <w:sz w:val="24"/>
                <w:rtl/>
              </w:rPr>
            </w:pPr>
            <w:r>
              <w:rPr>
                <w:sz w:val="24"/>
                <w:rtl/>
              </w:rPr>
              <w:t>תרשים דוגמאות לפרטי ריתום</w:t>
            </w:r>
          </w:p>
        </w:tc>
        <w:tc>
          <w:tcPr>
            <w:tcW w:w="567" w:type="dxa"/>
          </w:tcPr>
          <w:p w14:paraId="27BB402A" w14:textId="77777777" w:rsidR="006553F4" w:rsidRPr="006553F4" w:rsidRDefault="006553F4" w:rsidP="006553F4">
            <w:pPr>
              <w:spacing w:line="240" w:lineRule="auto"/>
              <w:jc w:val="left"/>
              <w:rPr>
                <w:rStyle w:val="Hyperlink"/>
                <w:rtl/>
              </w:rPr>
            </w:pPr>
            <w:hyperlink w:anchor="Seif209" w:tooltip="תרשים דוגמאות לפרטי ריתום" w:history="1">
              <w:r w:rsidRPr="006553F4">
                <w:rPr>
                  <w:rStyle w:val="Hyperlink"/>
                </w:rPr>
                <w:t>Go</w:t>
              </w:r>
            </w:hyperlink>
          </w:p>
        </w:tc>
        <w:tc>
          <w:tcPr>
            <w:tcW w:w="850" w:type="dxa"/>
          </w:tcPr>
          <w:p w14:paraId="55995CD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3C56B6A4" w14:textId="77777777" w:rsidTr="006553F4">
        <w:tblPrEx>
          <w:tblCellMar>
            <w:top w:w="0" w:type="dxa"/>
            <w:bottom w:w="0" w:type="dxa"/>
          </w:tblCellMar>
        </w:tblPrEx>
        <w:tc>
          <w:tcPr>
            <w:tcW w:w="1247" w:type="dxa"/>
          </w:tcPr>
          <w:p w14:paraId="534DE287" w14:textId="77777777" w:rsidR="006553F4" w:rsidRPr="006553F4" w:rsidRDefault="006553F4" w:rsidP="006553F4">
            <w:pPr>
              <w:spacing w:line="240" w:lineRule="auto"/>
              <w:jc w:val="left"/>
              <w:rPr>
                <w:rFonts w:cs="Frankruhel"/>
                <w:sz w:val="24"/>
                <w:rtl/>
              </w:rPr>
            </w:pPr>
            <w:r>
              <w:rPr>
                <w:sz w:val="24"/>
                <w:rtl/>
              </w:rPr>
              <w:t xml:space="preserve">סעיף 186 </w:t>
            </w:r>
          </w:p>
        </w:tc>
        <w:tc>
          <w:tcPr>
            <w:tcW w:w="5669" w:type="dxa"/>
          </w:tcPr>
          <w:p w14:paraId="6DF846DB" w14:textId="77777777" w:rsidR="006553F4" w:rsidRPr="006553F4" w:rsidRDefault="006553F4" w:rsidP="006553F4">
            <w:pPr>
              <w:spacing w:line="240" w:lineRule="auto"/>
              <w:jc w:val="left"/>
              <w:rPr>
                <w:rFonts w:cs="Frankruhel"/>
                <w:sz w:val="24"/>
                <w:rtl/>
              </w:rPr>
            </w:pPr>
            <w:r>
              <w:rPr>
                <w:sz w:val="24"/>
                <w:rtl/>
              </w:rPr>
              <w:t>דרישות ביצוע</w:t>
            </w:r>
          </w:p>
        </w:tc>
        <w:tc>
          <w:tcPr>
            <w:tcW w:w="567" w:type="dxa"/>
          </w:tcPr>
          <w:p w14:paraId="68C33C63" w14:textId="77777777" w:rsidR="006553F4" w:rsidRPr="006553F4" w:rsidRDefault="006553F4" w:rsidP="006553F4">
            <w:pPr>
              <w:spacing w:line="240" w:lineRule="auto"/>
              <w:jc w:val="left"/>
              <w:rPr>
                <w:rStyle w:val="Hyperlink"/>
                <w:rtl/>
              </w:rPr>
            </w:pPr>
            <w:hyperlink w:anchor="Seif210" w:tooltip="דרישות ביצוע" w:history="1">
              <w:r w:rsidRPr="006553F4">
                <w:rPr>
                  <w:rStyle w:val="Hyperlink"/>
                </w:rPr>
                <w:t>Go</w:t>
              </w:r>
            </w:hyperlink>
          </w:p>
        </w:tc>
        <w:tc>
          <w:tcPr>
            <w:tcW w:w="850" w:type="dxa"/>
          </w:tcPr>
          <w:p w14:paraId="24F0937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1389B02D" w14:textId="77777777" w:rsidTr="006553F4">
        <w:tblPrEx>
          <w:tblCellMar>
            <w:top w:w="0" w:type="dxa"/>
            <w:bottom w:w="0" w:type="dxa"/>
          </w:tblCellMar>
        </w:tblPrEx>
        <w:tc>
          <w:tcPr>
            <w:tcW w:w="1247" w:type="dxa"/>
          </w:tcPr>
          <w:p w14:paraId="65A98D10" w14:textId="77777777" w:rsidR="006553F4" w:rsidRPr="006553F4" w:rsidRDefault="006553F4" w:rsidP="006553F4">
            <w:pPr>
              <w:spacing w:line="240" w:lineRule="auto"/>
              <w:jc w:val="left"/>
              <w:rPr>
                <w:rFonts w:cs="Frankruhel"/>
                <w:sz w:val="24"/>
                <w:rtl/>
              </w:rPr>
            </w:pPr>
          </w:p>
        </w:tc>
        <w:tc>
          <w:tcPr>
            <w:tcW w:w="5669" w:type="dxa"/>
          </w:tcPr>
          <w:p w14:paraId="349596B3" w14:textId="77777777" w:rsidR="006553F4" w:rsidRPr="006553F4" w:rsidRDefault="006553F4" w:rsidP="006553F4">
            <w:pPr>
              <w:spacing w:line="240" w:lineRule="auto"/>
              <w:jc w:val="left"/>
              <w:rPr>
                <w:rFonts w:cs="Frankruhel"/>
                <w:sz w:val="24"/>
                <w:rtl/>
              </w:rPr>
            </w:pPr>
            <w:r>
              <w:rPr>
                <w:sz w:val="24"/>
                <w:rtl/>
              </w:rPr>
              <w:t>סימן ו' – אוורור וסינון</w:t>
            </w:r>
          </w:p>
        </w:tc>
        <w:tc>
          <w:tcPr>
            <w:tcW w:w="567" w:type="dxa"/>
          </w:tcPr>
          <w:p w14:paraId="69C31C7A" w14:textId="77777777" w:rsidR="006553F4" w:rsidRPr="006553F4" w:rsidRDefault="006553F4" w:rsidP="006553F4">
            <w:pPr>
              <w:spacing w:line="240" w:lineRule="auto"/>
              <w:jc w:val="left"/>
              <w:rPr>
                <w:rStyle w:val="Hyperlink"/>
                <w:rtl/>
              </w:rPr>
            </w:pPr>
            <w:hyperlink w:anchor="hed222" w:tooltip="סימן ו – אוורור וסינון" w:history="1">
              <w:r w:rsidRPr="006553F4">
                <w:rPr>
                  <w:rStyle w:val="Hyperlink"/>
                </w:rPr>
                <w:t>Go</w:t>
              </w:r>
            </w:hyperlink>
          </w:p>
        </w:tc>
        <w:tc>
          <w:tcPr>
            <w:tcW w:w="850" w:type="dxa"/>
          </w:tcPr>
          <w:p w14:paraId="7D28712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790C59BF" w14:textId="77777777" w:rsidTr="006553F4">
        <w:tblPrEx>
          <w:tblCellMar>
            <w:top w:w="0" w:type="dxa"/>
            <w:bottom w:w="0" w:type="dxa"/>
          </w:tblCellMar>
        </w:tblPrEx>
        <w:tc>
          <w:tcPr>
            <w:tcW w:w="1247" w:type="dxa"/>
          </w:tcPr>
          <w:p w14:paraId="24385B15" w14:textId="77777777" w:rsidR="006553F4" w:rsidRPr="006553F4" w:rsidRDefault="006553F4" w:rsidP="006553F4">
            <w:pPr>
              <w:spacing w:line="240" w:lineRule="auto"/>
              <w:jc w:val="left"/>
              <w:rPr>
                <w:rFonts w:cs="Frankruhel"/>
                <w:sz w:val="24"/>
                <w:rtl/>
              </w:rPr>
            </w:pPr>
            <w:r>
              <w:rPr>
                <w:sz w:val="24"/>
                <w:rtl/>
              </w:rPr>
              <w:t xml:space="preserve">סעיף 187 </w:t>
            </w:r>
          </w:p>
        </w:tc>
        <w:tc>
          <w:tcPr>
            <w:tcW w:w="5669" w:type="dxa"/>
          </w:tcPr>
          <w:p w14:paraId="210AF8F7" w14:textId="77777777" w:rsidR="006553F4" w:rsidRPr="006553F4" w:rsidRDefault="006553F4" w:rsidP="006553F4">
            <w:pPr>
              <w:spacing w:line="240" w:lineRule="auto"/>
              <w:jc w:val="left"/>
              <w:rPr>
                <w:rFonts w:cs="Frankruhel"/>
                <w:sz w:val="24"/>
                <w:rtl/>
              </w:rPr>
            </w:pPr>
            <w:r>
              <w:rPr>
                <w:sz w:val="24"/>
                <w:rtl/>
              </w:rPr>
              <w:t>מערכת אוורור וסינון</w:t>
            </w:r>
          </w:p>
        </w:tc>
        <w:tc>
          <w:tcPr>
            <w:tcW w:w="567" w:type="dxa"/>
          </w:tcPr>
          <w:p w14:paraId="3CFDE862" w14:textId="77777777" w:rsidR="006553F4" w:rsidRPr="006553F4" w:rsidRDefault="006553F4" w:rsidP="006553F4">
            <w:pPr>
              <w:spacing w:line="240" w:lineRule="auto"/>
              <w:jc w:val="left"/>
              <w:rPr>
                <w:rStyle w:val="Hyperlink"/>
                <w:rtl/>
              </w:rPr>
            </w:pPr>
            <w:hyperlink w:anchor="Seif211" w:tooltip="מערכת אוורור וסינון" w:history="1">
              <w:r w:rsidRPr="006553F4">
                <w:rPr>
                  <w:rStyle w:val="Hyperlink"/>
                </w:rPr>
                <w:t>Go</w:t>
              </w:r>
            </w:hyperlink>
          </w:p>
        </w:tc>
        <w:tc>
          <w:tcPr>
            <w:tcW w:w="850" w:type="dxa"/>
          </w:tcPr>
          <w:p w14:paraId="73C8CA7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6553F4" w:rsidRPr="006553F4" w14:paraId="53B3A590" w14:textId="77777777" w:rsidTr="006553F4">
        <w:tblPrEx>
          <w:tblCellMar>
            <w:top w:w="0" w:type="dxa"/>
            <w:bottom w:w="0" w:type="dxa"/>
          </w:tblCellMar>
        </w:tblPrEx>
        <w:tc>
          <w:tcPr>
            <w:tcW w:w="1247" w:type="dxa"/>
          </w:tcPr>
          <w:p w14:paraId="69DBF3D6" w14:textId="77777777" w:rsidR="006553F4" w:rsidRPr="006553F4" w:rsidRDefault="006553F4" w:rsidP="006553F4">
            <w:pPr>
              <w:spacing w:line="240" w:lineRule="auto"/>
              <w:jc w:val="left"/>
              <w:rPr>
                <w:rFonts w:cs="Frankruhel"/>
                <w:sz w:val="24"/>
                <w:rtl/>
              </w:rPr>
            </w:pPr>
          </w:p>
        </w:tc>
        <w:tc>
          <w:tcPr>
            <w:tcW w:w="5669" w:type="dxa"/>
          </w:tcPr>
          <w:p w14:paraId="362657E5" w14:textId="77777777" w:rsidR="006553F4" w:rsidRPr="006553F4" w:rsidRDefault="006553F4" w:rsidP="006553F4">
            <w:pPr>
              <w:spacing w:line="240" w:lineRule="auto"/>
              <w:jc w:val="left"/>
              <w:rPr>
                <w:rFonts w:cs="Frankruhel"/>
                <w:sz w:val="24"/>
                <w:rtl/>
              </w:rPr>
            </w:pPr>
            <w:r>
              <w:rPr>
                <w:sz w:val="24"/>
                <w:rtl/>
              </w:rPr>
              <w:t>סימן ז' – מתקני תברואה</w:t>
            </w:r>
          </w:p>
        </w:tc>
        <w:tc>
          <w:tcPr>
            <w:tcW w:w="567" w:type="dxa"/>
          </w:tcPr>
          <w:p w14:paraId="7806CF65" w14:textId="77777777" w:rsidR="006553F4" w:rsidRPr="006553F4" w:rsidRDefault="006553F4" w:rsidP="006553F4">
            <w:pPr>
              <w:spacing w:line="240" w:lineRule="auto"/>
              <w:jc w:val="left"/>
              <w:rPr>
                <w:rStyle w:val="Hyperlink"/>
                <w:rtl/>
              </w:rPr>
            </w:pPr>
            <w:hyperlink w:anchor="hed223" w:tooltip="סימן ז – מתקני תברואה" w:history="1">
              <w:r w:rsidRPr="006553F4">
                <w:rPr>
                  <w:rStyle w:val="Hyperlink"/>
                </w:rPr>
                <w:t>Go</w:t>
              </w:r>
            </w:hyperlink>
          </w:p>
        </w:tc>
        <w:tc>
          <w:tcPr>
            <w:tcW w:w="850" w:type="dxa"/>
          </w:tcPr>
          <w:p w14:paraId="384F426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04A8966F" w14:textId="77777777" w:rsidTr="006553F4">
        <w:tblPrEx>
          <w:tblCellMar>
            <w:top w:w="0" w:type="dxa"/>
            <w:bottom w:w="0" w:type="dxa"/>
          </w:tblCellMar>
        </w:tblPrEx>
        <w:tc>
          <w:tcPr>
            <w:tcW w:w="1247" w:type="dxa"/>
          </w:tcPr>
          <w:p w14:paraId="2DE362F9" w14:textId="77777777" w:rsidR="006553F4" w:rsidRPr="006553F4" w:rsidRDefault="006553F4" w:rsidP="006553F4">
            <w:pPr>
              <w:spacing w:line="240" w:lineRule="auto"/>
              <w:jc w:val="left"/>
              <w:rPr>
                <w:rFonts w:cs="Frankruhel"/>
                <w:sz w:val="24"/>
                <w:rtl/>
              </w:rPr>
            </w:pPr>
            <w:r>
              <w:rPr>
                <w:sz w:val="24"/>
                <w:rtl/>
              </w:rPr>
              <w:t xml:space="preserve">סעיף 188 </w:t>
            </w:r>
          </w:p>
        </w:tc>
        <w:tc>
          <w:tcPr>
            <w:tcW w:w="5669" w:type="dxa"/>
          </w:tcPr>
          <w:p w14:paraId="0758C63F" w14:textId="77777777" w:rsidR="006553F4" w:rsidRPr="006553F4" w:rsidRDefault="006553F4" w:rsidP="006553F4">
            <w:pPr>
              <w:spacing w:line="240" w:lineRule="auto"/>
              <w:jc w:val="left"/>
              <w:rPr>
                <w:rFonts w:cs="Frankruhel"/>
                <w:sz w:val="24"/>
                <w:rtl/>
              </w:rPr>
            </w:pPr>
            <w:r>
              <w:rPr>
                <w:sz w:val="24"/>
                <w:rtl/>
              </w:rPr>
              <w:t>מיתקני תברואה</w:t>
            </w:r>
          </w:p>
        </w:tc>
        <w:tc>
          <w:tcPr>
            <w:tcW w:w="567" w:type="dxa"/>
          </w:tcPr>
          <w:p w14:paraId="73BA25EA" w14:textId="77777777" w:rsidR="006553F4" w:rsidRPr="006553F4" w:rsidRDefault="006553F4" w:rsidP="006553F4">
            <w:pPr>
              <w:spacing w:line="240" w:lineRule="auto"/>
              <w:jc w:val="left"/>
              <w:rPr>
                <w:rStyle w:val="Hyperlink"/>
                <w:rtl/>
              </w:rPr>
            </w:pPr>
            <w:hyperlink w:anchor="Seif212" w:tooltip="מיתקני תברואה" w:history="1">
              <w:r w:rsidRPr="006553F4">
                <w:rPr>
                  <w:rStyle w:val="Hyperlink"/>
                </w:rPr>
                <w:t>Go</w:t>
              </w:r>
            </w:hyperlink>
          </w:p>
        </w:tc>
        <w:tc>
          <w:tcPr>
            <w:tcW w:w="850" w:type="dxa"/>
          </w:tcPr>
          <w:p w14:paraId="474D89B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26BFF1DF" w14:textId="77777777" w:rsidTr="006553F4">
        <w:tblPrEx>
          <w:tblCellMar>
            <w:top w:w="0" w:type="dxa"/>
            <w:bottom w:w="0" w:type="dxa"/>
          </w:tblCellMar>
        </w:tblPrEx>
        <w:tc>
          <w:tcPr>
            <w:tcW w:w="1247" w:type="dxa"/>
          </w:tcPr>
          <w:p w14:paraId="529FE435" w14:textId="77777777" w:rsidR="006553F4" w:rsidRPr="006553F4" w:rsidRDefault="006553F4" w:rsidP="006553F4">
            <w:pPr>
              <w:spacing w:line="240" w:lineRule="auto"/>
              <w:jc w:val="left"/>
              <w:rPr>
                <w:rFonts w:cs="Frankruhel"/>
                <w:sz w:val="24"/>
                <w:rtl/>
              </w:rPr>
            </w:pPr>
          </w:p>
        </w:tc>
        <w:tc>
          <w:tcPr>
            <w:tcW w:w="5669" w:type="dxa"/>
          </w:tcPr>
          <w:p w14:paraId="5B02B4D2" w14:textId="77777777" w:rsidR="006553F4" w:rsidRPr="006553F4" w:rsidRDefault="006553F4" w:rsidP="006553F4">
            <w:pPr>
              <w:spacing w:line="240" w:lineRule="auto"/>
              <w:jc w:val="left"/>
              <w:rPr>
                <w:rFonts w:cs="Frankruhel"/>
                <w:sz w:val="24"/>
                <w:rtl/>
              </w:rPr>
            </w:pPr>
            <w:r>
              <w:rPr>
                <w:sz w:val="24"/>
                <w:rtl/>
              </w:rPr>
              <w:t>סימן ח' – מיתקני חשמל וקשר</w:t>
            </w:r>
          </w:p>
        </w:tc>
        <w:tc>
          <w:tcPr>
            <w:tcW w:w="567" w:type="dxa"/>
          </w:tcPr>
          <w:p w14:paraId="11DFC7E4" w14:textId="77777777" w:rsidR="006553F4" w:rsidRPr="006553F4" w:rsidRDefault="006553F4" w:rsidP="006553F4">
            <w:pPr>
              <w:spacing w:line="240" w:lineRule="auto"/>
              <w:jc w:val="left"/>
              <w:rPr>
                <w:rStyle w:val="Hyperlink"/>
                <w:rtl/>
              </w:rPr>
            </w:pPr>
            <w:hyperlink w:anchor="hed224" w:tooltip="סימן ח – מיתקני חשמל וקשר" w:history="1">
              <w:r w:rsidRPr="006553F4">
                <w:rPr>
                  <w:rStyle w:val="Hyperlink"/>
                </w:rPr>
                <w:t>Go</w:t>
              </w:r>
            </w:hyperlink>
          </w:p>
        </w:tc>
        <w:tc>
          <w:tcPr>
            <w:tcW w:w="850" w:type="dxa"/>
          </w:tcPr>
          <w:p w14:paraId="5104230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318163E4" w14:textId="77777777" w:rsidTr="006553F4">
        <w:tblPrEx>
          <w:tblCellMar>
            <w:top w:w="0" w:type="dxa"/>
            <w:bottom w:w="0" w:type="dxa"/>
          </w:tblCellMar>
        </w:tblPrEx>
        <w:tc>
          <w:tcPr>
            <w:tcW w:w="1247" w:type="dxa"/>
          </w:tcPr>
          <w:p w14:paraId="2CAED24D" w14:textId="77777777" w:rsidR="006553F4" w:rsidRPr="006553F4" w:rsidRDefault="006553F4" w:rsidP="006553F4">
            <w:pPr>
              <w:spacing w:line="240" w:lineRule="auto"/>
              <w:jc w:val="left"/>
              <w:rPr>
                <w:rFonts w:cs="Frankruhel"/>
                <w:sz w:val="24"/>
                <w:rtl/>
              </w:rPr>
            </w:pPr>
            <w:r>
              <w:rPr>
                <w:sz w:val="24"/>
                <w:rtl/>
              </w:rPr>
              <w:t xml:space="preserve">סעיף 189 </w:t>
            </w:r>
          </w:p>
        </w:tc>
        <w:tc>
          <w:tcPr>
            <w:tcW w:w="5669" w:type="dxa"/>
          </w:tcPr>
          <w:p w14:paraId="49C6A917" w14:textId="77777777" w:rsidR="006553F4" w:rsidRPr="006553F4" w:rsidRDefault="006553F4" w:rsidP="006553F4">
            <w:pPr>
              <w:spacing w:line="240" w:lineRule="auto"/>
              <w:jc w:val="left"/>
              <w:rPr>
                <w:rFonts w:cs="Frankruhel"/>
                <w:sz w:val="24"/>
                <w:rtl/>
              </w:rPr>
            </w:pPr>
            <w:r>
              <w:rPr>
                <w:sz w:val="24"/>
                <w:rtl/>
              </w:rPr>
              <w:t>אספקת חשמל ומיתקן החשמל</w:t>
            </w:r>
          </w:p>
        </w:tc>
        <w:tc>
          <w:tcPr>
            <w:tcW w:w="567" w:type="dxa"/>
          </w:tcPr>
          <w:p w14:paraId="6551BE61" w14:textId="77777777" w:rsidR="006553F4" w:rsidRPr="006553F4" w:rsidRDefault="006553F4" w:rsidP="006553F4">
            <w:pPr>
              <w:spacing w:line="240" w:lineRule="auto"/>
              <w:jc w:val="left"/>
              <w:rPr>
                <w:rStyle w:val="Hyperlink"/>
                <w:rtl/>
              </w:rPr>
            </w:pPr>
            <w:hyperlink w:anchor="Seif213" w:tooltip="אספקת חשמל ומיתקן החשמל" w:history="1">
              <w:r w:rsidRPr="006553F4">
                <w:rPr>
                  <w:rStyle w:val="Hyperlink"/>
                </w:rPr>
                <w:t>Go</w:t>
              </w:r>
            </w:hyperlink>
          </w:p>
        </w:tc>
        <w:tc>
          <w:tcPr>
            <w:tcW w:w="850" w:type="dxa"/>
          </w:tcPr>
          <w:p w14:paraId="0C01861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151906FA" w14:textId="77777777" w:rsidTr="006553F4">
        <w:tblPrEx>
          <w:tblCellMar>
            <w:top w:w="0" w:type="dxa"/>
            <w:bottom w:w="0" w:type="dxa"/>
          </w:tblCellMar>
        </w:tblPrEx>
        <w:tc>
          <w:tcPr>
            <w:tcW w:w="1247" w:type="dxa"/>
          </w:tcPr>
          <w:p w14:paraId="4BE1E543" w14:textId="77777777" w:rsidR="006553F4" w:rsidRPr="006553F4" w:rsidRDefault="006553F4" w:rsidP="006553F4">
            <w:pPr>
              <w:spacing w:line="240" w:lineRule="auto"/>
              <w:jc w:val="left"/>
              <w:rPr>
                <w:rFonts w:cs="Frankruhel"/>
                <w:sz w:val="24"/>
                <w:rtl/>
              </w:rPr>
            </w:pPr>
            <w:r>
              <w:rPr>
                <w:sz w:val="24"/>
                <w:rtl/>
              </w:rPr>
              <w:t xml:space="preserve">סעיף 190 </w:t>
            </w:r>
          </w:p>
        </w:tc>
        <w:tc>
          <w:tcPr>
            <w:tcW w:w="5669" w:type="dxa"/>
          </w:tcPr>
          <w:p w14:paraId="34252776" w14:textId="77777777" w:rsidR="006553F4" w:rsidRPr="006553F4" w:rsidRDefault="006553F4" w:rsidP="006553F4">
            <w:pPr>
              <w:spacing w:line="240" w:lineRule="auto"/>
              <w:jc w:val="left"/>
              <w:rPr>
                <w:rFonts w:cs="Frankruhel"/>
                <w:sz w:val="24"/>
                <w:rtl/>
              </w:rPr>
            </w:pPr>
            <w:r>
              <w:rPr>
                <w:sz w:val="24"/>
                <w:rtl/>
              </w:rPr>
              <w:t>מיתקני חשמל</w:t>
            </w:r>
          </w:p>
        </w:tc>
        <w:tc>
          <w:tcPr>
            <w:tcW w:w="567" w:type="dxa"/>
          </w:tcPr>
          <w:p w14:paraId="1067B7D5" w14:textId="77777777" w:rsidR="006553F4" w:rsidRPr="006553F4" w:rsidRDefault="006553F4" w:rsidP="006553F4">
            <w:pPr>
              <w:spacing w:line="240" w:lineRule="auto"/>
              <w:jc w:val="left"/>
              <w:rPr>
                <w:rStyle w:val="Hyperlink"/>
                <w:rtl/>
              </w:rPr>
            </w:pPr>
            <w:hyperlink w:anchor="Seif214" w:tooltip="מיתקני חשמל" w:history="1">
              <w:r w:rsidRPr="006553F4">
                <w:rPr>
                  <w:rStyle w:val="Hyperlink"/>
                </w:rPr>
                <w:t>Go</w:t>
              </w:r>
            </w:hyperlink>
          </w:p>
        </w:tc>
        <w:tc>
          <w:tcPr>
            <w:tcW w:w="850" w:type="dxa"/>
          </w:tcPr>
          <w:p w14:paraId="7604114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0754A0AE" w14:textId="77777777" w:rsidTr="006553F4">
        <w:tblPrEx>
          <w:tblCellMar>
            <w:top w:w="0" w:type="dxa"/>
            <w:bottom w:w="0" w:type="dxa"/>
          </w:tblCellMar>
        </w:tblPrEx>
        <w:tc>
          <w:tcPr>
            <w:tcW w:w="1247" w:type="dxa"/>
          </w:tcPr>
          <w:p w14:paraId="7C2D6149" w14:textId="77777777" w:rsidR="006553F4" w:rsidRPr="006553F4" w:rsidRDefault="006553F4" w:rsidP="006553F4">
            <w:pPr>
              <w:spacing w:line="240" w:lineRule="auto"/>
              <w:jc w:val="left"/>
              <w:rPr>
                <w:rFonts w:cs="Frankruhel"/>
                <w:sz w:val="24"/>
                <w:rtl/>
              </w:rPr>
            </w:pPr>
            <w:r>
              <w:rPr>
                <w:sz w:val="24"/>
                <w:rtl/>
              </w:rPr>
              <w:t xml:space="preserve">סעיף 191 </w:t>
            </w:r>
          </w:p>
        </w:tc>
        <w:tc>
          <w:tcPr>
            <w:tcW w:w="5669" w:type="dxa"/>
          </w:tcPr>
          <w:p w14:paraId="73FA1DC2" w14:textId="77777777" w:rsidR="006553F4" w:rsidRPr="006553F4" w:rsidRDefault="006553F4" w:rsidP="006553F4">
            <w:pPr>
              <w:spacing w:line="240" w:lineRule="auto"/>
              <w:jc w:val="left"/>
              <w:rPr>
                <w:rFonts w:cs="Frankruhel"/>
                <w:sz w:val="24"/>
                <w:rtl/>
              </w:rPr>
            </w:pPr>
            <w:r>
              <w:rPr>
                <w:sz w:val="24"/>
                <w:rtl/>
              </w:rPr>
              <w:t>הכנת המרחב המוגן לקשר, טלפון ואנטנה</w:t>
            </w:r>
          </w:p>
        </w:tc>
        <w:tc>
          <w:tcPr>
            <w:tcW w:w="567" w:type="dxa"/>
          </w:tcPr>
          <w:p w14:paraId="5D549F93" w14:textId="77777777" w:rsidR="006553F4" w:rsidRPr="006553F4" w:rsidRDefault="006553F4" w:rsidP="006553F4">
            <w:pPr>
              <w:spacing w:line="240" w:lineRule="auto"/>
              <w:jc w:val="left"/>
              <w:rPr>
                <w:rStyle w:val="Hyperlink"/>
                <w:rtl/>
              </w:rPr>
            </w:pPr>
            <w:hyperlink w:anchor="Seif215" w:tooltip="הכנת המרחב המוגן לקשר, טלפון ואנטנה" w:history="1">
              <w:r w:rsidRPr="006553F4">
                <w:rPr>
                  <w:rStyle w:val="Hyperlink"/>
                </w:rPr>
                <w:t>Go</w:t>
              </w:r>
            </w:hyperlink>
          </w:p>
        </w:tc>
        <w:tc>
          <w:tcPr>
            <w:tcW w:w="850" w:type="dxa"/>
          </w:tcPr>
          <w:p w14:paraId="127AAD3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0D2F84D7" w14:textId="77777777" w:rsidTr="006553F4">
        <w:tblPrEx>
          <w:tblCellMar>
            <w:top w:w="0" w:type="dxa"/>
            <w:bottom w:w="0" w:type="dxa"/>
          </w:tblCellMar>
        </w:tblPrEx>
        <w:tc>
          <w:tcPr>
            <w:tcW w:w="1247" w:type="dxa"/>
          </w:tcPr>
          <w:p w14:paraId="54A4EA6F" w14:textId="77777777" w:rsidR="006553F4" w:rsidRPr="006553F4" w:rsidRDefault="006553F4" w:rsidP="006553F4">
            <w:pPr>
              <w:spacing w:line="240" w:lineRule="auto"/>
              <w:jc w:val="left"/>
              <w:rPr>
                <w:rFonts w:cs="Frankruhel"/>
                <w:sz w:val="24"/>
                <w:rtl/>
              </w:rPr>
            </w:pPr>
          </w:p>
        </w:tc>
        <w:tc>
          <w:tcPr>
            <w:tcW w:w="5669" w:type="dxa"/>
          </w:tcPr>
          <w:p w14:paraId="55C27924" w14:textId="77777777" w:rsidR="006553F4" w:rsidRPr="006553F4" w:rsidRDefault="006553F4" w:rsidP="006553F4">
            <w:pPr>
              <w:spacing w:line="240" w:lineRule="auto"/>
              <w:jc w:val="left"/>
              <w:rPr>
                <w:rFonts w:cs="Frankruhel"/>
                <w:sz w:val="24"/>
                <w:rtl/>
              </w:rPr>
            </w:pPr>
            <w:r>
              <w:rPr>
                <w:sz w:val="24"/>
                <w:rtl/>
              </w:rPr>
              <w:t>סימן ט' – ציפויים, חיפויים וצבע</w:t>
            </w:r>
          </w:p>
        </w:tc>
        <w:tc>
          <w:tcPr>
            <w:tcW w:w="567" w:type="dxa"/>
          </w:tcPr>
          <w:p w14:paraId="20AE4B99" w14:textId="77777777" w:rsidR="006553F4" w:rsidRPr="006553F4" w:rsidRDefault="006553F4" w:rsidP="006553F4">
            <w:pPr>
              <w:spacing w:line="240" w:lineRule="auto"/>
              <w:jc w:val="left"/>
              <w:rPr>
                <w:rStyle w:val="Hyperlink"/>
                <w:rtl/>
              </w:rPr>
            </w:pPr>
            <w:hyperlink w:anchor="hed225" w:tooltip="סימן ט – ציפויים, חיפויים וצבע" w:history="1">
              <w:r w:rsidRPr="006553F4">
                <w:rPr>
                  <w:rStyle w:val="Hyperlink"/>
                </w:rPr>
                <w:t>Go</w:t>
              </w:r>
            </w:hyperlink>
          </w:p>
        </w:tc>
        <w:tc>
          <w:tcPr>
            <w:tcW w:w="850" w:type="dxa"/>
          </w:tcPr>
          <w:p w14:paraId="5996E72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785FD245" w14:textId="77777777" w:rsidTr="006553F4">
        <w:tblPrEx>
          <w:tblCellMar>
            <w:top w:w="0" w:type="dxa"/>
            <w:bottom w:w="0" w:type="dxa"/>
          </w:tblCellMar>
        </w:tblPrEx>
        <w:tc>
          <w:tcPr>
            <w:tcW w:w="1247" w:type="dxa"/>
          </w:tcPr>
          <w:p w14:paraId="7307D743" w14:textId="77777777" w:rsidR="006553F4" w:rsidRPr="006553F4" w:rsidRDefault="006553F4" w:rsidP="006553F4">
            <w:pPr>
              <w:spacing w:line="240" w:lineRule="auto"/>
              <w:jc w:val="left"/>
              <w:rPr>
                <w:rFonts w:cs="Frankruhel"/>
                <w:sz w:val="24"/>
                <w:rtl/>
              </w:rPr>
            </w:pPr>
            <w:r>
              <w:rPr>
                <w:sz w:val="24"/>
                <w:rtl/>
              </w:rPr>
              <w:t xml:space="preserve">סעיף 192 </w:t>
            </w:r>
          </w:p>
        </w:tc>
        <w:tc>
          <w:tcPr>
            <w:tcW w:w="5669" w:type="dxa"/>
          </w:tcPr>
          <w:p w14:paraId="0EDA1729" w14:textId="77777777" w:rsidR="006553F4" w:rsidRPr="006553F4" w:rsidRDefault="006553F4" w:rsidP="006553F4">
            <w:pPr>
              <w:spacing w:line="240" w:lineRule="auto"/>
              <w:jc w:val="left"/>
              <w:rPr>
                <w:rFonts w:cs="Frankruhel"/>
                <w:sz w:val="24"/>
                <w:rtl/>
              </w:rPr>
            </w:pPr>
            <w:r>
              <w:rPr>
                <w:sz w:val="24"/>
                <w:rtl/>
              </w:rPr>
              <w:t>עבודות גימור</w:t>
            </w:r>
          </w:p>
        </w:tc>
        <w:tc>
          <w:tcPr>
            <w:tcW w:w="567" w:type="dxa"/>
          </w:tcPr>
          <w:p w14:paraId="5FB73012" w14:textId="77777777" w:rsidR="006553F4" w:rsidRPr="006553F4" w:rsidRDefault="006553F4" w:rsidP="006553F4">
            <w:pPr>
              <w:spacing w:line="240" w:lineRule="auto"/>
              <w:jc w:val="left"/>
              <w:rPr>
                <w:rStyle w:val="Hyperlink"/>
                <w:rtl/>
              </w:rPr>
            </w:pPr>
            <w:hyperlink w:anchor="Seif216" w:tooltip="עבודות גימור" w:history="1">
              <w:r w:rsidRPr="006553F4">
                <w:rPr>
                  <w:rStyle w:val="Hyperlink"/>
                </w:rPr>
                <w:t>Go</w:t>
              </w:r>
            </w:hyperlink>
          </w:p>
        </w:tc>
        <w:tc>
          <w:tcPr>
            <w:tcW w:w="850" w:type="dxa"/>
          </w:tcPr>
          <w:p w14:paraId="11BC1AE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6553F4" w:rsidRPr="006553F4" w14:paraId="3C9FFC95" w14:textId="77777777" w:rsidTr="006553F4">
        <w:tblPrEx>
          <w:tblCellMar>
            <w:top w:w="0" w:type="dxa"/>
            <w:bottom w:w="0" w:type="dxa"/>
          </w:tblCellMar>
        </w:tblPrEx>
        <w:tc>
          <w:tcPr>
            <w:tcW w:w="1247" w:type="dxa"/>
          </w:tcPr>
          <w:p w14:paraId="0F12AB8A" w14:textId="77777777" w:rsidR="006553F4" w:rsidRPr="006553F4" w:rsidRDefault="006553F4" w:rsidP="006553F4">
            <w:pPr>
              <w:spacing w:line="240" w:lineRule="auto"/>
              <w:jc w:val="left"/>
              <w:rPr>
                <w:rFonts w:cs="Frankruhel"/>
                <w:sz w:val="24"/>
                <w:rtl/>
              </w:rPr>
            </w:pPr>
            <w:r>
              <w:rPr>
                <w:sz w:val="24"/>
                <w:rtl/>
              </w:rPr>
              <w:t xml:space="preserve">סעיף 193 </w:t>
            </w:r>
          </w:p>
        </w:tc>
        <w:tc>
          <w:tcPr>
            <w:tcW w:w="5669" w:type="dxa"/>
          </w:tcPr>
          <w:p w14:paraId="5A4B7405" w14:textId="77777777" w:rsidR="006553F4" w:rsidRPr="006553F4" w:rsidRDefault="006553F4" w:rsidP="006553F4">
            <w:pPr>
              <w:spacing w:line="240" w:lineRule="auto"/>
              <w:jc w:val="left"/>
              <w:rPr>
                <w:rFonts w:cs="Frankruhel"/>
                <w:sz w:val="24"/>
                <w:rtl/>
              </w:rPr>
            </w:pPr>
            <w:r>
              <w:rPr>
                <w:sz w:val="24"/>
                <w:rtl/>
              </w:rPr>
              <w:t>ציפויים במרחב המוגן הקומתי</w:t>
            </w:r>
          </w:p>
        </w:tc>
        <w:tc>
          <w:tcPr>
            <w:tcW w:w="567" w:type="dxa"/>
          </w:tcPr>
          <w:p w14:paraId="1BAEC813" w14:textId="77777777" w:rsidR="006553F4" w:rsidRPr="006553F4" w:rsidRDefault="006553F4" w:rsidP="006553F4">
            <w:pPr>
              <w:spacing w:line="240" w:lineRule="auto"/>
              <w:jc w:val="left"/>
              <w:rPr>
                <w:rStyle w:val="Hyperlink"/>
                <w:rtl/>
              </w:rPr>
            </w:pPr>
            <w:hyperlink w:anchor="Seif217" w:tooltip="ציפויים במרחב המוגן הקומתי" w:history="1">
              <w:r w:rsidRPr="006553F4">
                <w:rPr>
                  <w:rStyle w:val="Hyperlink"/>
                </w:rPr>
                <w:t>Go</w:t>
              </w:r>
            </w:hyperlink>
          </w:p>
        </w:tc>
        <w:tc>
          <w:tcPr>
            <w:tcW w:w="850" w:type="dxa"/>
          </w:tcPr>
          <w:p w14:paraId="1B3E35B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094F7881" w14:textId="77777777" w:rsidTr="006553F4">
        <w:tblPrEx>
          <w:tblCellMar>
            <w:top w:w="0" w:type="dxa"/>
            <w:bottom w:w="0" w:type="dxa"/>
          </w:tblCellMar>
        </w:tblPrEx>
        <w:tc>
          <w:tcPr>
            <w:tcW w:w="1247" w:type="dxa"/>
          </w:tcPr>
          <w:p w14:paraId="60A9BC10" w14:textId="77777777" w:rsidR="006553F4" w:rsidRPr="006553F4" w:rsidRDefault="006553F4" w:rsidP="006553F4">
            <w:pPr>
              <w:spacing w:line="240" w:lineRule="auto"/>
              <w:jc w:val="left"/>
              <w:rPr>
                <w:rFonts w:cs="Frankruhel"/>
                <w:sz w:val="24"/>
                <w:rtl/>
              </w:rPr>
            </w:pPr>
            <w:r>
              <w:rPr>
                <w:sz w:val="24"/>
                <w:rtl/>
              </w:rPr>
              <w:t xml:space="preserve">סעיף 194 </w:t>
            </w:r>
          </w:p>
        </w:tc>
        <w:tc>
          <w:tcPr>
            <w:tcW w:w="5669" w:type="dxa"/>
          </w:tcPr>
          <w:p w14:paraId="6AA0AD24" w14:textId="77777777" w:rsidR="006553F4" w:rsidRPr="006553F4" w:rsidRDefault="006553F4" w:rsidP="006553F4">
            <w:pPr>
              <w:spacing w:line="240" w:lineRule="auto"/>
              <w:jc w:val="left"/>
              <w:rPr>
                <w:rFonts w:cs="Frankruhel"/>
                <w:sz w:val="24"/>
                <w:rtl/>
              </w:rPr>
            </w:pPr>
            <w:r>
              <w:rPr>
                <w:sz w:val="24"/>
                <w:rtl/>
              </w:rPr>
              <w:t>בידוד תרמי של קירות חיצוניים</w:t>
            </w:r>
          </w:p>
        </w:tc>
        <w:tc>
          <w:tcPr>
            <w:tcW w:w="567" w:type="dxa"/>
          </w:tcPr>
          <w:p w14:paraId="311F3D88" w14:textId="77777777" w:rsidR="006553F4" w:rsidRPr="006553F4" w:rsidRDefault="006553F4" w:rsidP="006553F4">
            <w:pPr>
              <w:spacing w:line="240" w:lineRule="auto"/>
              <w:jc w:val="left"/>
              <w:rPr>
                <w:rStyle w:val="Hyperlink"/>
                <w:rtl/>
              </w:rPr>
            </w:pPr>
            <w:hyperlink w:anchor="Seif218" w:tooltip="בידוד תרמי של קירות חיצוניים" w:history="1">
              <w:r w:rsidRPr="006553F4">
                <w:rPr>
                  <w:rStyle w:val="Hyperlink"/>
                </w:rPr>
                <w:t>Go</w:t>
              </w:r>
            </w:hyperlink>
          </w:p>
        </w:tc>
        <w:tc>
          <w:tcPr>
            <w:tcW w:w="850" w:type="dxa"/>
          </w:tcPr>
          <w:p w14:paraId="1688632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431BC015" w14:textId="77777777" w:rsidTr="006553F4">
        <w:tblPrEx>
          <w:tblCellMar>
            <w:top w:w="0" w:type="dxa"/>
            <w:bottom w:w="0" w:type="dxa"/>
          </w:tblCellMar>
        </w:tblPrEx>
        <w:tc>
          <w:tcPr>
            <w:tcW w:w="1247" w:type="dxa"/>
          </w:tcPr>
          <w:p w14:paraId="48CE90FA" w14:textId="77777777" w:rsidR="006553F4" w:rsidRPr="006553F4" w:rsidRDefault="006553F4" w:rsidP="006553F4">
            <w:pPr>
              <w:spacing w:line="240" w:lineRule="auto"/>
              <w:jc w:val="left"/>
              <w:rPr>
                <w:rFonts w:cs="Frankruhel"/>
                <w:sz w:val="24"/>
                <w:rtl/>
              </w:rPr>
            </w:pPr>
          </w:p>
        </w:tc>
        <w:tc>
          <w:tcPr>
            <w:tcW w:w="5669" w:type="dxa"/>
          </w:tcPr>
          <w:p w14:paraId="379CB5CA" w14:textId="77777777" w:rsidR="006553F4" w:rsidRPr="006553F4" w:rsidRDefault="006553F4" w:rsidP="006553F4">
            <w:pPr>
              <w:spacing w:line="240" w:lineRule="auto"/>
              <w:jc w:val="left"/>
              <w:rPr>
                <w:rFonts w:cs="Frankruhel"/>
                <w:sz w:val="24"/>
                <w:rtl/>
              </w:rPr>
            </w:pPr>
            <w:r>
              <w:rPr>
                <w:sz w:val="24"/>
                <w:rtl/>
              </w:rPr>
              <w:t>סימן י' – חמרים דליקים ורעילים</w:t>
            </w:r>
          </w:p>
        </w:tc>
        <w:tc>
          <w:tcPr>
            <w:tcW w:w="567" w:type="dxa"/>
          </w:tcPr>
          <w:p w14:paraId="11F6E09A" w14:textId="77777777" w:rsidR="006553F4" w:rsidRPr="006553F4" w:rsidRDefault="006553F4" w:rsidP="006553F4">
            <w:pPr>
              <w:spacing w:line="240" w:lineRule="auto"/>
              <w:jc w:val="left"/>
              <w:rPr>
                <w:rStyle w:val="Hyperlink"/>
                <w:rtl/>
              </w:rPr>
            </w:pPr>
            <w:hyperlink w:anchor="hed226" w:tooltip="סימן י – חמרים דליקים ורעילים" w:history="1">
              <w:r w:rsidRPr="006553F4">
                <w:rPr>
                  <w:rStyle w:val="Hyperlink"/>
                </w:rPr>
                <w:t>Go</w:t>
              </w:r>
            </w:hyperlink>
          </w:p>
        </w:tc>
        <w:tc>
          <w:tcPr>
            <w:tcW w:w="850" w:type="dxa"/>
          </w:tcPr>
          <w:p w14:paraId="47131BB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373089B3" w14:textId="77777777" w:rsidTr="006553F4">
        <w:tblPrEx>
          <w:tblCellMar>
            <w:top w:w="0" w:type="dxa"/>
            <w:bottom w:w="0" w:type="dxa"/>
          </w:tblCellMar>
        </w:tblPrEx>
        <w:tc>
          <w:tcPr>
            <w:tcW w:w="1247" w:type="dxa"/>
          </w:tcPr>
          <w:p w14:paraId="1AA4B5BB" w14:textId="77777777" w:rsidR="006553F4" w:rsidRPr="006553F4" w:rsidRDefault="006553F4" w:rsidP="006553F4">
            <w:pPr>
              <w:spacing w:line="240" w:lineRule="auto"/>
              <w:jc w:val="left"/>
              <w:rPr>
                <w:rFonts w:cs="Frankruhel"/>
                <w:sz w:val="24"/>
                <w:rtl/>
              </w:rPr>
            </w:pPr>
            <w:r>
              <w:rPr>
                <w:sz w:val="24"/>
                <w:rtl/>
              </w:rPr>
              <w:t xml:space="preserve">סעיף 195 </w:t>
            </w:r>
          </w:p>
        </w:tc>
        <w:tc>
          <w:tcPr>
            <w:tcW w:w="5669" w:type="dxa"/>
          </w:tcPr>
          <w:p w14:paraId="3BDC8114" w14:textId="77777777" w:rsidR="006553F4" w:rsidRPr="006553F4" w:rsidRDefault="006553F4" w:rsidP="006553F4">
            <w:pPr>
              <w:spacing w:line="240" w:lineRule="auto"/>
              <w:jc w:val="left"/>
              <w:rPr>
                <w:rFonts w:cs="Frankruhel"/>
                <w:sz w:val="24"/>
                <w:rtl/>
              </w:rPr>
            </w:pPr>
            <w:r>
              <w:rPr>
                <w:sz w:val="24"/>
                <w:rtl/>
              </w:rPr>
              <w:t>שימוש בחומרים</w:t>
            </w:r>
          </w:p>
        </w:tc>
        <w:tc>
          <w:tcPr>
            <w:tcW w:w="567" w:type="dxa"/>
          </w:tcPr>
          <w:p w14:paraId="1550B44F" w14:textId="77777777" w:rsidR="006553F4" w:rsidRPr="006553F4" w:rsidRDefault="006553F4" w:rsidP="006553F4">
            <w:pPr>
              <w:spacing w:line="240" w:lineRule="auto"/>
              <w:jc w:val="left"/>
              <w:rPr>
                <w:rStyle w:val="Hyperlink"/>
                <w:rtl/>
              </w:rPr>
            </w:pPr>
            <w:hyperlink w:anchor="Seif219" w:tooltip="שימוש בחומרים" w:history="1">
              <w:r w:rsidRPr="006553F4">
                <w:rPr>
                  <w:rStyle w:val="Hyperlink"/>
                </w:rPr>
                <w:t>Go</w:t>
              </w:r>
            </w:hyperlink>
          </w:p>
        </w:tc>
        <w:tc>
          <w:tcPr>
            <w:tcW w:w="850" w:type="dxa"/>
          </w:tcPr>
          <w:p w14:paraId="5421FE9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58C93C77" w14:textId="77777777" w:rsidTr="006553F4">
        <w:tblPrEx>
          <w:tblCellMar>
            <w:top w:w="0" w:type="dxa"/>
            <w:bottom w:w="0" w:type="dxa"/>
          </w:tblCellMar>
        </w:tblPrEx>
        <w:tc>
          <w:tcPr>
            <w:tcW w:w="1247" w:type="dxa"/>
          </w:tcPr>
          <w:p w14:paraId="5C1F5D42" w14:textId="77777777" w:rsidR="006553F4" w:rsidRPr="006553F4" w:rsidRDefault="006553F4" w:rsidP="006553F4">
            <w:pPr>
              <w:spacing w:line="240" w:lineRule="auto"/>
              <w:jc w:val="left"/>
              <w:rPr>
                <w:rFonts w:cs="Frankruhel"/>
                <w:sz w:val="24"/>
                <w:rtl/>
              </w:rPr>
            </w:pPr>
            <w:r>
              <w:rPr>
                <w:sz w:val="24"/>
                <w:rtl/>
              </w:rPr>
              <w:t xml:space="preserve">סעיף 196 </w:t>
            </w:r>
          </w:p>
        </w:tc>
        <w:tc>
          <w:tcPr>
            <w:tcW w:w="5669" w:type="dxa"/>
          </w:tcPr>
          <w:p w14:paraId="3A49A6E3" w14:textId="77777777" w:rsidR="006553F4" w:rsidRPr="006553F4" w:rsidRDefault="006553F4" w:rsidP="006553F4">
            <w:pPr>
              <w:spacing w:line="240" w:lineRule="auto"/>
              <w:jc w:val="left"/>
              <w:rPr>
                <w:rFonts w:cs="Frankruhel"/>
                <w:sz w:val="24"/>
                <w:rtl/>
              </w:rPr>
            </w:pPr>
            <w:r>
              <w:rPr>
                <w:sz w:val="24"/>
                <w:rtl/>
              </w:rPr>
              <w:t>אחסון חומרים דליקים ורעילים</w:t>
            </w:r>
          </w:p>
        </w:tc>
        <w:tc>
          <w:tcPr>
            <w:tcW w:w="567" w:type="dxa"/>
          </w:tcPr>
          <w:p w14:paraId="36941A3F" w14:textId="77777777" w:rsidR="006553F4" w:rsidRPr="006553F4" w:rsidRDefault="006553F4" w:rsidP="006553F4">
            <w:pPr>
              <w:spacing w:line="240" w:lineRule="auto"/>
              <w:jc w:val="left"/>
              <w:rPr>
                <w:rStyle w:val="Hyperlink"/>
                <w:rtl/>
              </w:rPr>
            </w:pPr>
            <w:hyperlink w:anchor="Seif220" w:tooltip="אחסון חומרים דליקים ורעילים" w:history="1">
              <w:r w:rsidRPr="006553F4">
                <w:rPr>
                  <w:rStyle w:val="Hyperlink"/>
                </w:rPr>
                <w:t>Go</w:t>
              </w:r>
            </w:hyperlink>
          </w:p>
        </w:tc>
        <w:tc>
          <w:tcPr>
            <w:tcW w:w="850" w:type="dxa"/>
          </w:tcPr>
          <w:p w14:paraId="6ABFBD2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09021757" w14:textId="77777777" w:rsidTr="006553F4">
        <w:tblPrEx>
          <w:tblCellMar>
            <w:top w:w="0" w:type="dxa"/>
            <w:bottom w:w="0" w:type="dxa"/>
          </w:tblCellMar>
        </w:tblPrEx>
        <w:tc>
          <w:tcPr>
            <w:tcW w:w="1247" w:type="dxa"/>
          </w:tcPr>
          <w:p w14:paraId="3B218842" w14:textId="77777777" w:rsidR="006553F4" w:rsidRPr="006553F4" w:rsidRDefault="006553F4" w:rsidP="006553F4">
            <w:pPr>
              <w:spacing w:line="240" w:lineRule="auto"/>
              <w:jc w:val="left"/>
              <w:rPr>
                <w:rFonts w:cs="Frankruhel"/>
                <w:sz w:val="24"/>
                <w:rtl/>
              </w:rPr>
            </w:pPr>
          </w:p>
        </w:tc>
        <w:tc>
          <w:tcPr>
            <w:tcW w:w="5669" w:type="dxa"/>
          </w:tcPr>
          <w:p w14:paraId="10751C74" w14:textId="77777777" w:rsidR="006553F4" w:rsidRPr="006553F4" w:rsidRDefault="006553F4" w:rsidP="006553F4">
            <w:pPr>
              <w:spacing w:line="240" w:lineRule="auto"/>
              <w:jc w:val="left"/>
              <w:rPr>
                <w:rFonts w:cs="Frankruhel"/>
                <w:sz w:val="24"/>
                <w:rtl/>
              </w:rPr>
            </w:pPr>
            <w:r>
              <w:rPr>
                <w:sz w:val="24"/>
                <w:rtl/>
              </w:rPr>
              <w:t>פרק ג' – תכנון של מרחב מוגן דירתי</w:t>
            </w:r>
          </w:p>
        </w:tc>
        <w:tc>
          <w:tcPr>
            <w:tcW w:w="567" w:type="dxa"/>
          </w:tcPr>
          <w:p w14:paraId="77D144C3" w14:textId="77777777" w:rsidR="006553F4" w:rsidRPr="006553F4" w:rsidRDefault="006553F4" w:rsidP="006553F4">
            <w:pPr>
              <w:spacing w:line="240" w:lineRule="auto"/>
              <w:jc w:val="left"/>
              <w:rPr>
                <w:rStyle w:val="Hyperlink"/>
                <w:rtl/>
              </w:rPr>
            </w:pPr>
            <w:hyperlink w:anchor="med14" w:tooltip="פרק ג – תכנון של מרחב מוגן דירתי" w:history="1">
              <w:r w:rsidRPr="006553F4">
                <w:rPr>
                  <w:rStyle w:val="Hyperlink"/>
                </w:rPr>
                <w:t>Go</w:t>
              </w:r>
            </w:hyperlink>
          </w:p>
        </w:tc>
        <w:tc>
          <w:tcPr>
            <w:tcW w:w="850" w:type="dxa"/>
          </w:tcPr>
          <w:p w14:paraId="3247D6A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2EECB023" w14:textId="77777777" w:rsidTr="006553F4">
        <w:tblPrEx>
          <w:tblCellMar>
            <w:top w:w="0" w:type="dxa"/>
            <w:bottom w:w="0" w:type="dxa"/>
          </w:tblCellMar>
        </w:tblPrEx>
        <w:tc>
          <w:tcPr>
            <w:tcW w:w="1247" w:type="dxa"/>
          </w:tcPr>
          <w:p w14:paraId="30461C34" w14:textId="77777777" w:rsidR="006553F4" w:rsidRPr="006553F4" w:rsidRDefault="006553F4" w:rsidP="006553F4">
            <w:pPr>
              <w:spacing w:line="240" w:lineRule="auto"/>
              <w:jc w:val="left"/>
              <w:rPr>
                <w:rFonts w:cs="Frankruhel"/>
                <w:sz w:val="24"/>
                <w:rtl/>
              </w:rPr>
            </w:pPr>
          </w:p>
        </w:tc>
        <w:tc>
          <w:tcPr>
            <w:tcW w:w="5669" w:type="dxa"/>
          </w:tcPr>
          <w:p w14:paraId="0CB4C831" w14:textId="77777777" w:rsidR="006553F4" w:rsidRPr="006553F4" w:rsidRDefault="006553F4" w:rsidP="006553F4">
            <w:pPr>
              <w:spacing w:line="240" w:lineRule="auto"/>
              <w:jc w:val="left"/>
              <w:rPr>
                <w:rFonts w:cs="Frankruhel"/>
                <w:sz w:val="24"/>
                <w:rtl/>
              </w:rPr>
            </w:pPr>
            <w:r>
              <w:rPr>
                <w:sz w:val="24"/>
                <w:rtl/>
              </w:rPr>
              <w:t>סימן א' – נתונים כלליים</w:t>
            </w:r>
          </w:p>
        </w:tc>
        <w:tc>
          <w:tcPr>
            <w:tcW w:w="567" w:type="dxa"/>
          </w:tcPr>
          <w:p w14:paraId="0E70B65A" w14:textId="77777777" w:rsidR="006553F4" w:rsidRPr="006553F4" w:rsidRDefault="006553F4" w:rsidP="006553F4">
            <w:pPr>
              <w:spacing w:line="240" w:lineRule="auto"/>
              <w:jc w:val="left"/>
              <w:rPr>
                <w:rStyle w:val="Hyperlink"/>
                <w:rtl/>
              </w:rPr>
            </w:pPr>
            <w:hyperlink w:anchor="hed227" w:tooltip="סימן א – נתונים כלליים" w:history="1">
              <w:r w:rsidRPr="006553F4">
                <w:rPr>
                  <w:rStyle w:val="Hyperlink"/>
                </w:rPr>
                <w:t>Go</w:t>
              </w:r>
            </w:hyperlink>
          </w:p>
        </w:tc>
        <w:tc>
          <w:tcPr>
            <w:tcW w:w="850" w:type="dxa"/>
          </w:tcPr>
          <w:p w14:paraId="1510572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58847D3A" w14:textId="77777777" w:rsidTr="006553F4">
        <w:tblPrEx>
          <w:tblCellMar>
            <w:top w:w="0" w:type="dxa"/>
            <w:bottom w:w="0" w:type="dxa"/>
          </w:tblCellMar>
        </w:tblPrEx>
        <w:tc>
          <w:tcPr>
            <w:tcW w:w="1247" w:type="dxa"/>
          </w:tcPr>
          <w:p w14:paraId="492E0C4D" w14:textId="77777777" w:rsidR="006553F4" w:rsidRPr="006553F4" w:rsidRDefault="006553F4" w:rsidP="006553F4">
            <w:pPr>
              <w:spacing w:line="240" w:lineRule="auto"/>
              <w:jc w:val="left"/>
              <w:rPr>
                <w:rFonts w:cs="Frankruhel"/>
                <w:sz w:val="24"/>
                <w:rtl/>
              </w:rPr>
            </w:pPr>
            <w:r>
              <w:rPr>
                <w:sz w:val="24"/>
                <w:rtl/>
              </w:rPr>
              <w:t xml:space="preserve">סעיף 197 </w:t>
            </w:r>
          </w:p>
        </w:tc>
        <w:tc>
          <w:tcPr>
            <w:tcW w:w="5669" w:type="dxa"/>
          </w:tcPr>
          <w:p w14:paraId="069ABACC" w14:textId="77777777" w:rsidR="006553F4" w:rsidRPr="006553F4" w:rsidRDefault="006553F4" w:rsidP="006553F4">
            <w:pPr>
              <w:spacing w:line="240" w:lineRule="auto"/>
              <w:jc w:val="left"/>
              <w:rPr>
                <w:rFonts w:cs="Frankruhel"/>
                <w:sz w:val="24"/>
                <w:rtl/>
              </w:rPr>
            </w:pPr>
            <w:r>
              <w:rPr>
                <w:sz w:val="24"/>
                <w:rtl/>
              </w:rPr>
              <w:t>עקרונות התכן</w:t>
            </w:r>
          </w:p>
        </w:tc>
        <w:tc>
          <w:tcPr>
            <w:tcW w:w="567" w:type="dxa"/>
          </w:tcPr>
          <w:p w14:paraId="78FCC8E5" w14:textId="77777777" w:rsidR="006553F4" w:rsidRPr="006553F4" w:rsidRDefault="006553F4" w:rsidP="006553F4">
            <w:pPr>
              <w:spacing w:line="240" w:lineRule="auto"/>
              <w:jc w:val="left"/>
              <w:rPr>
                <w:rStyle w:val="Hyperlink"/>
                <w:rtl/>
              </w:rPr>
            </w:pPr>
            <w:hyperlink w:anchor="Seif221" w:tooltip="עקרונות התכן" w:history="1">
              <w:r w:rsidRPr="006553F4">
                <w:rPr>
                  <w:rStyle w:val="Hyperlink"/>
                </w:rPr>
                <w:t>Go</w:t>
              </w:r>
            </w:hyperlink>
          </w:p>
        </w:tc>
        <w:tc>
          <w:tcPr>
            <w:tcW w:w="850" w:type="dxa"/>
          </w:tcPr>
          <w:p w14:paraId="14B400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6553F4" w:rsidRPr="006553F4" w14:paraId="2547B17D" w14:textId="77777777" w:rsidTr="006553F4">
        <w:tblPrEx>
          <w:tblCellMar>
            <w:top w:w="0" w:type="dxa"/>
            <w:bottom w:w="0" w:type="dxa"/>
          </w:tblCellMar>
        </w:tblPrEx>
        <w:tc>
          <w:tcPr>
            <w:tcW w:w="1247" w:type="dxa"/>
          </w:tcPr>
          <w:p w14:paraId="6DC4F987" w14:textId="77777777" w:rsidR="006553F4" w:rsidRPr="006553F4" w:rsidRDefault="006553F4" w:rsidP="006553F4">
            <w:pPr>
              <w:spacing w:line="240" w:lineRule="auto"/>
              <w:jc w:val="left"/>
              <w:rPr>
                <w:rFonts w:cs="Frankruhel"/>
                <w:sz w:val="24"/>
                <w:rtl/>
              </w:rPr>
            </w:pPr>
            <w:r>
              <w:rPr>
                <w:sz w:val="24"/>
                <w:rtl/>
              </w:rPr>
              <w:t xml:space="preserve">סעיף 197א </w:t>
            </w:r>
          </w:p>
        </w:tc>
        <w:tc>
          <w:tcPr>
            <w:tcW w:w="5669" w:type="dxa"/>
          </w:tcPr>
          <w:p w14:paraId="38A5999E" w14:textId="77777777" w:rsidR="006553F4" w:rsidRPr="006553F4" w:rsidRDefault="006553F4" w:rsidP="006553F4">
            <w:pPr>
              <w:spacing w:line="240" w:lineRule="auto"/>
              <w:jc w:val="left"/>
              <w:rPr>
                <w:rFonts w:cs="Frankruhel"/>
                <w:sz w:val="24"/>
                <w:rtl/>
              </w:rPr>
            </w:pPr>
            <w:r>
              <w:rPr>
                <w:sz w:val="24"/>
                <w:rtl/>
              </w:rPr>
              <w:t>שטח המרחב המוגן הדירתי</w:t>
            </w:r>
          </w:p>
        </w:tc>
        <w:tc>
          <w:tcPr>
            <w:tcW w:w="567" w:type="dxa"/>
          </w:tcPr>
          <w:p w14:paraId="440319B1" w14:textId="77777777" w:rsidR="006553F4" w:rsidRPr="006553F4" w:rsidRDefault="006553F4" w:rsidP="006553F4">
            <w:pPr>
              <w:spacing w:line="240" w:lineRule="auto"/>
              <w:jc w:val="left"/>
              <w:rPr>
                <w:rStyle w:val="Hyperlink"/>
                <w:rtl/>
              </w:rPr>
            </w:pPr>
            <w:hyperlink w:anchor="Seif222" w:tooltip="שטח המרחב המוגן הדירתי" w:history="1">
              <w:r w:rsidRPr="006553F4">
                <w:rPr>
                  <w:rStyle w:val="Hyperlink"/>
                </w:rPr>
                <w:t>Go</w:t>
              </w:r>
            </w:hyperlink>
          </w:p>
        </w:tc>
        <w:tc>
          <w:tcPr>
            <w:tcW w:w="850" w:type="dxa"/>
          </w:tcPr>
          <w:p w14:paraId="45FD663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4F535A06" w14:textId="77777777" w:rsidTr="006553F4">
        <w:tblPrEx>
          <w:tblCellMar>
            <w:top w:w="0" w:type="dxa"/>
            <w:bottom w:w="0" w:type="dxa"/>
          </w:tblCellMar>
        </w:tblPrEx>
        <w:tc>
          <w:tcPr>
            <w:tcW w:w="1247" w:type="dxa"/>
          </w:tcPr>
          <w:p w14:paraId="4A70C9E6" w14:textId="77777777" w:rsidR="006553F4" w:rsidRPr="006553F4" w:rsidRDefault="006553F4" w:rsidP="006553F4">
            <w:pPr>
              <w:spacing w:line="240" w:lineRule="auto"/>
              <w:jc w:val="left"/>
              <w:rPr>
                <w:rFonts w:cs="Frankruhel"/>
                <w:sz w:val="24"/>
                <w:rtl/>
              </w:rPr>
            </w:pPr>
            <w:r>
              <w:rPr>
                <w:sz w:val="24"/>
                <w:rtl/>
              </w:rPr>
              <w:t xml:space="preserve">סעיף 198 </w:t>
            </w:r>
          </w:p>
        </w:tc>
        <w:tc>
          <w:tcPr>
            <w:tcW w:w="5669" w:type="dxa"/>
          </w:tcPr>
          <w:p w14:paraId="63FE4CF3" w14:textId="77777777" w:rsidR="006553F4" w:rsidRPr="006553F4" w:rsidRDefault="006553F4" w:rsidP="006553F4">
            <w:pPr>
              <w:spacing w:line="240" w:lineRule="auto"/>
              <w:jc w:val="left"/>
              <w:rPr>
                <w:rFonts w:cs="Frankruhel"/>
                <w:sz w:val="24"/>
                <w:rtl/>
              </w:rPr>
            </w:pPr>
            <w:r>
              <w:rPr>
                <w:sz w:val="24"/>
                <w:rtl/>
              </w:rPr>
              <w:t>גובה ורוחב המרחב המוגן הדירתי</w:t>
            </w:r>
          </w:p>
        </w:tc>
        <w:tc>
          <w:tcPr>
            <w:tcW w:w="567" w:type="dxa"/>
          </w:tcPr>
          <w:p w14:paraId="2DDB02A9" w14:textId="77777777" w:rsidR="006553F4" w:rsidRPr="006553F4" w:rsidRDefault="006553F4" w:rsidP="006553F4">
            <w:pPr>
              <w:spacing w:line="240" w:lineRule="auto"/>
              <w:jc w:val="left"/>
              <w:rPr>
                <w:rStyle w:val="Hyperlink"/>
                <w:rtl/>
              </w:rPr>
            </w:pPr>
            <w:hyperlink w:anchor="Seif223" w:tooltip="גובה ורוחב המרחב המוגן הדירתי" w:history="1">
              <w:r w:rsidRPr="006553F4">
                <w:rPr>
                  <w:rStyle w:val="Hyperlink"/>
                </w:rPr>
                <w:t>Go</w:t>
              </w:r>
            </w:hyperlink>
          </w:p>
        </w:tc>
        <w:tc>
          <w:tcPr>
            <w:tcW w:w="850" w:type="dxa"/>
          </w:tcPr>
          <w:p w14:paraId="4601D4F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304B174A" w14:textId="77777777" w:rsidTr="006553F4">
        <w:tblPrEx>
          <w:tblCellMar>
            <w:top w:w="0" w:type="dxa"/>
            <w:bottom w:w="0" w:type="dxa"/>
          </w:tblCellMar>
        </w:tblPrEx>
        <w:tc>
          <w:tcPr>
            <w:tcW w:w="1247" w:type="dxa"/>
          </w:tcPr>
          <w:p w14:paraId="4BB179A9" w14:textId="77777777" w:rsidR="006553F4" w:rsidRPr="006553F4" w:rsidRDefault="006553F4" w:rsidP="006553F4">
            <w:pPr>
              <w:spacing w:line="240" w:lineRule="auto"/>
              <w:jc w:val="left"/>
              <w:rPr>
                <w:rFonts w:cs="Frankruhel"/>
                <w:sz w:val="24"/>
                <w:rtl/>
              </w:rPr>
            </w:pPr>
            <w:r>
              <w:rPr>
                <w:sz w:val="24"/>
                <w:rtl/>
              </w:rPr>
              <w:t xml:space="preserve">סעיף 199 </w:t>
            </w:r>
          </w:p>
        </w:tc>
        <w:tc>
          <w:tcPr>
            <w:tcW w:w="5669" w:type="dxa"/>
          </w:tcPr>
          <w:p w14:paraId="72952E4B" w14:textId="77777777" w:rsidR="006553F4" w:rsidRPr="006553F4" w:rsidRDefault="006553F4" w:rsidP="006553F4">
            <w:pPr>
              <w:spacing w:line="240" w:lineRule="auto"/>
              <w:jc w:val="left"/>
              <w:rPr>
                <w:rFonts w:cs="Frankruhel"/>
                <w:sz w:val="24"/>
                <w:rtl/>
              </w:rPr>
            </w:pPr>
            <w:r>
              <w:rPr>
                <w:sz w:val="24"/>
                <w:rtl/>
              </w:rPr>
              <w:t>איסור שימוש</w:t>
            </w:r>
          </w:p>
        </w:tc>
        <w:tc>
          <w:tcPr>
            <w:tcW w:w="567" w:type="dxa"/>
          </w:tcPr>
          <w:p w14:paraId="601DF4A5" w14:textId="77777777" w:rsidR="006553F4" w:rsidRPr="006553F4" w:rsidRDefault="006553F4" w:rsidP="006553F4">
            <w:pPr>
              <w:spacing w:line="240" w:lineRule="auto"/>
              <w:jc w:val="left"/>
              <w:rPr>
                <w:rStyle w:val="Hyperlink"/>
                <w:rtl/>
              </w:rPr>
            </w:pPr>
            <w:hyperlink w:anchor="Seif224" w:tooltip="איסור שימוש" w:history="1">
              <w:r w:rsidRPr="006553F4">
                <w:rPr>
                  <w:rStyle w:val="Hyperlink"/>
                </w:rPr>
                <w:t>Go</w:t>
              </w:r>
            </w:hyperlink>
          </w:p>
        </w:tc>
        <w:tc>
          <w:tcPr>
            <w:tcW w:w="850" w:type="dxa"/>
          </w:tcPr>
          <w:p w14:paraId="783F527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5856F794" w14:textId="77777777" w:rsidTr="006553F4">
        <w:tblPrEx>
          <w:tblCellMar>
            <w:top w:w="0" w:type="dxa"/>
            <w:bottom w:w="0" w:type="dxa"/>
          </w:tblCellMar>
        </w:tblPrEx>
        <w:tc>
          <w:tcPr>
            <w:tcW w:w="1247" w:type="dxa"/>
          </w:tcPr>
          <w:p w14:paraId="4BC94221" w14:textId="77777777" w:rsidR="006553F4" w:rsidRPr="006553F4" w:rsidRDefault="006553F4" w:rsidP="006553F4">
            <w:pPr>
              <w:spacing w:line="240" w:lineRule="auto"/>
              <w:jc w:val="left"/>
              <w:rPr>
                <w:rFonts w:cs="Frankruhel"/>
                <w:sz w:val="24"/>
                <w:rtl/>
              </w:rPr>
            </w:pPr>
            <w:r>
              <w:rPr>
                <w:sz w:val="24"/>
                <w:rtl/>
              </w:rPr>
              <w:t xml:space="preserve">סעיף 200 </w:t>
            </w:r>
          </w:p>
        </w:tc>
        <w:tc>
          <w:tcPr>
            <w:tcW w:w="5669" w:type="dxa"/>
          </w:tcPr>
          <w:p w14:paraId="02FADA70" w14:textId="77777777" w:rsidR="006553F4" w:rsidRPr="006553F4" w:rsidRDefault="006553F4" w:rsidP="006553F4">
            <w:pPr>
              <w:spacing w:line="240" w:lineRule="auto"/>
              <w:jc w:val="left"/>
              <w:rPr>
                <w:rFonts w:cs="Frankruhel"/>
                <w:sz w:val="24"/>
                <w:rtl/>
              </w:rPr>
            </w:pPr>
            <w:r>
              <w:rPr>
                <w:sz w:val="24"/>
                <w:rtl/>
              </w:rPr>
              <w:t>קירות חיצוניים במרחב מוגן דירתי</w:t>
            </w:r>
          </w:p>
        </w:tc>
        <w:tc>
          <w:tcPr>
            <w:tcW w:w="567" w:type="dxa"/>
          </w:tcPr>
          <w:p w14:paraId="6C9AA41F" w14:textId="77777777" w:rsidR="006553F4" w:rsidRPr="006553F4" w:rsidRDefault="006553F4" w:rsidP="006553F4">
            <w:pPr>
              <w:spacing w:line="240" w:lineRule="auto"/>
              <w:jc w:val="left"/>
              <w:rPr>
                <w:rStyle w:val="Hyperlink"/>
                <w:rtl/>
              </w:rPr>
            </w:pPr>
            <w:hyperlink w:anchor="Seif225" w:tooltip="קירות חיצוניים במרחב מוגן דירתי" w:history="1">
              <w:r w:rsidRPr="006553F4">
                <w:rPr>
                  <w:rStyle w:val="Hyperlink"/>
                </w:rPr>
                <w:t>Go</w:t>
              </w:r>
            </w:hyperlink>
          </w:p>
        </w:tc>
        <w:tc>
          <w:tcPr>
            <w:tcW w:w="850" w:type="dxa"/>
          </w:tcPr>
          <w:p w14:paraId="0397244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1E336857" w14:textId="77777777" w:rsidTr="006553F4">
        <w:tblPrEx>
          <w:tblCellMar>
            <w:top w:w="0" w:type="dxa"/>
            <w:bottom w:w="0" w:type="dxa"/>
          </w:tblCellMar>
        </w:tblPrEx>
        <w:tc>
          <w:tcPr>
            <w:tcW w:w="1247" w:type="dxa"/>
          </w:tcPr>
          <w:p w14:paraId="1B64CF6C" w14:textId="77777777" w:rsidR="006553F4" w:rsidRPr="006553F4" w:rsidRDefault="006553F4" w:rsidP="006553F4">
            <w:pPr>
              <w:spacing w:line="240" w:lineRule="auto"/>
              <w:jc w:val="left"/>
              <w:rPr>
                <w:rFonts w:cs="Frankruhel"/>
                <w:sz w:val="24"/>
                <w:rtl/>
              </w:rPr>
            </w:pPr>
            <w:r>
              <w:rPr>
                <w:sz w:val="24"/>
                <w:rtl/>
              </w:rPr>
              <w:t xml:space="preserve">סעיף 201 </w:t>
            </w:r>
          </w:p>
        </w:tc>
        <w:tc>
          <w:tcPr>
            <w:tcW w:w="5669" w:type="dxa"/>
          </w:tcPr>
          <w:p w14:paraId="05760FDF" w14:textId="77777777" w:rsidR="006553F4" w:rsidRPr="006553F4" w:rsidRDefault="006553F4" w:rsidP="006553F4">
            <w:pPr>
              <w:spacing w:line="240" w:lineRule="auto"/>
              <w:jc w:val="left"/>
              <w:rPr>
                <w:rFonts w:cs="Frankruhel"/>
                <w:sz w:val="24"/>
                <w:rtl/>
              </w:rPr>
            </w:pPr>
            <w:r>
              <w:rPr>
                <w:sz w:val="24"/>
                <w:rtl/>
              </w:rPr>
              <w:t>מיקום המרחבים המוגנים הדירתיים</w:t>
            </w:r>
          </w:p>
        </w:tc>
        <w:tc>
          <w:tcPr>
            <w:tcW w:w="567" w:type="dxa"/>
          </w:tcPr>
          <w:p w14:paraId="1D4B82E1" w14:textId="77777777" w:rsidR="006553F4" w:rsidRPr="006553F4" w:rsidRDefault="006553F4" w:rsidP="006553F4">
            <w:pPr>
              <w:spacing w:line="240" w:lineRule="auto"/>
              <w:jc w:val="left"/>
              <w:rPr>
                <w:rStyle w:val="Hyperlink"/>
                <w:rtl/>
              </w:rPr>
            </w:pPr>
            <w:hyperlink w:anchor="Seif226" w:tooltip="מיקום המרחבים המוגנים הדירתיים" w:history="1">
              <w:r w:rsidRPr="006553F4">
                <w:rPr>
                  <w:rStyle w:val="Hyperlink"/>
                </w:rPr>
                <w:t>Go</w:t>
              </w:r>
            </w:hyperlink>
          </w:p>
        </w:tc>
        <w:tc>
          <w:tcPr>
            <w:tcW w:w="850" w:type="dxa"/>
          </w:tcPr>
          <w:p w14:paraId="74E8B34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36D9A665" w14:textId="77777777" w:rsidTr="006553F4">
        <w:tblPrEx>
          <w:tblCellMar>
            <w:top w:w="0" w:type="dxa"/>
            <w:bottom w:w="0" w:type="dxa"/>
          </w:tblCellMar>
        </w:tblPrEx>
        <w:tc>
          <w:tcPr>
            <w:tcW w:w="1247" w:type="dxa"/>
          </w:tcPr>
          <w:p w14:paraId="3536A3A7" w14:textId="77777777" w:rsidR="006553F4" w:rsidRPr="006553F4" w:rsidRDefault="006553F4" w:rsidP="006553F4">
            <w:pPr>
              <w:spacing w:line="240" w:lineRule="auto"/>
              <w:jc w:val="left"/>
              <w:rPr>
                <w:rFonts w:cs="Frankruhel"/>
                <w:sz w:val="24"/>
                <w:rtl/>
              </w:rPr>
            </w:pPr>
          </w:p>
        </w:tc>
        <w:tc>
          <w:tcPr>
            <w:tcW w:w="5669" w:type="dxa"/>
          </w:tcPr>
          <w:p w14:paraId="0C31138A" w14:textId="77777777" w:rsidR="006553F4" w:rsidRPr="006553F4" w:rsidRDefault="006553F4" w:rsidP="006553F4">
            <w:pPr>
              <w:spacing w:line="240" w:lineRule="auto"/>
              <w:jc w:val="left"/>
              <w:rPr>
                <w:rFonts w:cs="Frankruhel"/>
                <w:sz w:val="24"/>
                <w:rtl/>
              </w:rPr>
            </w:pPr>
            <w:r>
              <w:rPr>
                <w:sz w:val="24"/>
                <w:rtl/>
              </w:rPr>
              <w:t>סימן ב' – כניסה למרחב מוגן דירתי</w:t>
            </w:r>
          </w:p>
        </w:tc>
        <w:tc>
          <w:tcPr>
            <w:tcW w:w="567" w:type="dxa"/>
          </w:tcPr>
          <w:p w14:paraId="51C74EC0" w14:textId="77777777" w:rsidR="006553F4" w:rsidRPr="006553F4" w:rsidRDefault="006553F4" w:rsidP="006553F4">
            <w:pPr>
              <w:spacing w:line="240" w:lineRule="auto"/>
              <w:jc w:val="left"/>
              <w:rPr>
                <w:rStyle w:val="Hyperlink"/>
                <w:rtl/>
              </w:rPr>
            </w:pPr>
            <w:hyperlink w:anchor="hed228" w:tooltip="סימן ב – כניסה למרחב מוגן דירתי" w:history="1">
              <w:r w:rsidRPr="006553F4">
                <w:rPr>
                  <w:rStyle w:val="Hyperlink"/>
                </w:rPr>
                <w:t>Go</w:t>
              </w:r>
            </w:hyperlink>
          </w:p>
        </w:tc>
        <w:tc>
          <w:tcPr>
            <w:tcW w:w="850" w:type="dxa"/>
          </w:tcPr>
          <w:p w14:paraId="66250FB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63B6A9E5" w14:textId="77777777" w:rsidTr="006553F4">
        <w:tblPrEx>
          <w:tblCellMar>
            <w:top w:w="0" w:type="dxa"/>
            <w:bottom w:w="0" w:type="dxa"/>
          </w:tblCellMar>
        </w:tblPrEx>
        <w:tc>
          <w:tcPr>
            <w:tcW w:w="1247" w:type="dxa"/>
          </w:tcPr>
          <w:p w14:paraId="56D13746" w14:textId="77777777" w:rsidR="006553F4" w:rsidRPr="006553F4" w:rsidRDefault="006553F4" w:rsidP="006553F4">
            <w:pPr>
              <w:spacing w:line="240" w:lineRule="auto"/>
              <w:jc w:val="left"/>
              <w:rPr>
                <w:rFonts w:cs="Frankruhel"/>
                <w:sz w:val="24"/>
                <w:rtl/>
              </w:rPr>
            </w:pPr>
            <w:r>
              <w:rPr>
                <w:sz w:val="24"/>
                <w:rtl/>
              </w:rPr>
              <w:t xml:space="preserve">סעיף 202 </w:t>
            </w:r>
          </w:p>
        </w:tc>
        <w:tc>
          <w:tcPr>
            <w:tcW w:w="5669" w:type="dxa"/>
          </w:tcPr>
          <w:p w14:paraId="33425651" w14:textId="77777777" w:rsidR="006553F4" w:rsidRPr="006553F4" w:rsidRDefault="006553F4" w:rsidP="006553F4">
            <w:pPr>
              <w:spacing w:line="240" w:lineRule="auto"/>
              <w:jc w:val="left"/>
              <w:rPr>
                <w:rFonts w:cs="Frankruhel"/>
                <w:sz w:val="24"/>
                <w:rtl/>
              </w:rPr>
            </w:pPr>
            <w:r>
              <w:rPr>
                <w:sz w:val="24"/>
                <w:rtl/>
              </w:rPr>
              <w:t>הכניסה למרחב מוגן דירתי</w:t>
            </w:r>
          </w:p>
        </w:tc>
        <w:tc>
          <w:tcPr>
            <w:tcW w:w="567" w:type="dxa"/>
          </w:tcPr>
          <w:p w14:paraId="12F62BC2" w14:textId="77777777" w:rsidR="006553F4" w:rsidRPr="006553F4" w:rsidRDefault="006553F4" w:rsidP="006553F4">
            <w:pPr>
              <w:spacing w:line="240" w:lineRule="auto"/>
              <w:jc w:val="left"/>
              <w:rPr>
                <w:rStyle w:val="Hyperlink"/>
                <w:rtl/>
              </w:rPr>
            </w:pPr>
            <w:hyperlink w:anchor="Seif227" w:tooltip="הכניסה למרחב מוגן דירתי" w:history="1">
              <w:r w:rsidRPr="006553F4">
                <w:rPr>
                  <w:rStyle w:val="Hyperlink"/>
                </w:rPr>
                <w:t>Go</w:t>
              </w:r>
            </w:hyperlink>
          </w:p>
        </w:tc>
        <w:tc>
          <w:tcPr>
            <w:tcW w:w="850" w:type="dxa"/>
          </w:tcPr>
          <w:p w14:paraId="08F96C2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38C032E7" w14:textId="77777777" w:rsidTr="006553F4">
        <w:tblPrEx>
          <w:tblCellMar>
            <w:top w:w="0" w:type="dxa"/>
            <w:bottom w:w="0" w:type="dxa"/>
          </w:tblCellMar>
        </w:tblPrEx>
        <w:tc>
          <w:tcPr>
            <w:tcW w:w="1247" w:type="dxa"/>
          </w:tcPr>
          <w:p w14:paraId="71A0A9F4" w14:textId="77777777" w:rsidR="006553F4" w:rsidRPr="006553F4" w:rsidRDefault="006553F4" w:rsidP="006553F4">
            <w:pPr>
              <w:spacing w:line="240" w:lineRule="auto"/>
              <w:jc w:val="left"/>
              <w:rPr>
                <w:rFonts w:cs="Frankruhel"/>
                <w:sz w:val="24"/>
                <w:rtl/>
              </w:rPr>
            </w:pPr>
            <w:r>
              <w:rPr>
                <w:sz w:val="24"/>
                <w:rtl/>
              </w:rPr>
              <w:t xml:space="preserve">סעיף 203 </w:t>
            </w:r>
          </w:p>
        </w:tc>
        <w:tc>
          <w:tcPr>
            <w:tcW w:w="5669" w:type="dxa"/>
          </w:tcPr>
          <w:p w14:paraId="3BA4E7D5" w14:textId="77777777" w:rsidR="006553F4" w:rsidRPr="006553F4" w:rsidRDefault="006553F4" w:rsidP="006553F4">
            <w:pPr>
              <w:spacing w:line="240" w:lineRule="auto"/>
              <w:jc w:val="left"/>
              <w:rPr>
                <w:rFonts w:cs="Frankruhel"/>
                <w:sz w:val="24"/>
                <w:rtl/>
              </w:rPr>
            </w:pPr>
            <w:r>
              <w:rPr>
                <w:sz w:val="24"/>
                <w:rtl/>
              </w:rPr>
              <w:t>מיקום והגנה של דלת הדף דירתית</w:t>
            </w:r>
          </w:p>
        </w:tc>
        <w:tc>
          <w:tcPr>
            <w:tcW w:w="567" w:type="dxa"/>
          </w:tcPr>
          <w:p w14:paraId="405EA953" w14:textId="77777777" w:rsidR="006553F4" w:rsidRPr="006553F4" w:rsidRDefault="006553F4" w:rsidP="006553F4">
            <w:pPr>
              <w:spacing w:line="240" w:lineRule="auto"/>
              <w:jc w:val="left"/>
              <w:rPr>
                <w:rStyle w:val="Hyperlink"/>
                <w:rtl/>
              </w:rPr>
            </w:pPr>
            <w:hyperlink w:anchor="Seif228" w:tooltip="מיקום והגנה של דלת הדף דירתית" w:history="1">
              <w:r w:rsidRPr="006553F4">
                <w:rPr>
                  <w:rStyle w:val="Hyperlink"/>
                </w:rPr>
                <w:t>Go</w:t>
              </w:r>
            </w:hyperlink>
          </w:p>
        </w:tc>
        <w:tc>
          <w:tcPr>
            <w:tcW w:w="850" w:type="dxa"/>
          </w:tcPr>
          <w:p w14:paraId="0A92B1E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7473C525" w14:textId="77777777" w:rsidTr="006553F4">
        <w:tblPrEx>
          <w:tblCellMar>
            <w:top w:w="0" w:type="dxa"/>
            <w:bottom w:w="0" w:type="dxa"/>
          </w:tblCellMar>
        </w:tblPrEx>
        <w:tc>
          <w:tcPr>
            <w:tcW w:w="1247" w:type="dxa"/>
          </w:tcPr>
          <w:p w14:paraId="406D9A0A" w14:textId="77777777" w:rsidR="006553F4" w:rsidRPr="006553F4" w:rsidRDefault="006553F4" w:rsidP="006553F4">
            <w:pPr>
              <w:spacing w:line="240" w:lineRule="auto"/>
              <w:jc w:val="left"/>
              <w:rPr>
                <w:rFonts w:cs="Frankruhel"/>
                <w:sz w:val="24"/>
                <w:rtl/>
              </w:rPr>
            </w:pPr>
            <w:r>
              <w:rPr>
                <w:sz w:val="24"/>
                <w:rtl/>
              </w:rPr>
              <w:t xml:space="preserve">סעיף 204 </w:t>
            </w:r>
          </w:p>
        </w:tc>
        <w:tc>
          <w:tcPr>
            <w:tcW w:w="5669" w:type="dxa"/>
          </w:tcPr>
          <w:p w14:paraId="47BB4E78" w14:textId="77777777" w:rsidR="006553F4" w:rsidRPr="006553F4" w:rsidRDefault="006553F4" w:rsidP="006553F4">
            <w:pPr>
              <w:spacing w:line="240" w:lineRule="auto"/>
              <w:jc w:val="left"/>
              <w:rPr>
                <w:rFonts w:cs="Frankruhel"/>
                <w:sz w:val="24"/>
                <w:rtl/>
              </w:rPr>
            </w:pPr>
            <w:r>
              <w:rPr>
                <w:sz w:val="24"/>
                <w:rtl/>
              </w:rPr>
              <w:t>דלת הדף דירתית</w:t>
            </w:r>
          </w:p>
        </w:tc>
        <w:tc>
          <w:tcPr>
            <w:tcW w:w="567" w:type="dxa"/>
          </w:tcPr>
          <w:p w14:paraId="77BE2D74" w14:textId="77777777" w:rsidR="006553F4" w:rsidRPr="006553F4" w:rsidRDefault="006553F4" w:rsidP="006553F4">
            <w:pPr>
              <w:spacing w:line="240" w:lineRule="auto"/>
              <w:jc w:val="left"/>
              <w:rPr>
                <w:rStyle w:val="Hyperlink"/>
                <w:rtl/>
              </w:rPr>
            </w:pPr>
            <w:hyperlink w:anchor="Seif229" w:tooltip="דלת הדף דירתית" w:history="1">
              <w:r w:rsidRPr="006553F4">
                <w:rPr>
                  <w:rStyle w:val="Hyperlink"/>
                </w:rPr>
                <w:t>Go</w:t>
              </w:r>
            </w:hyperlink>
          </w:p>
        </w:tc>
        <w:tc>
          <w:tcPr>
            <w:tcW w:w="850" w:type="dxa"/>
          </w:tcPr>
          <w:p w14:paraId="55E2AF8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6553F4" w:rsidRPr="006553F4" w14:paraId="0D7E7E58" w14:textId="77777777" w:rsidTr="006553F4">
        <w:tblPrEx>
          <w:tblCellMar>
            <w:top w:w="0" w:type="dxa"/>
            <w:bottom w:w="0" w:type="dxa"/>
          </w:tblCellMar>
        </w:tblPrEx>
        <w:tc>
          <w:tcPr>
            <w:tcW w:w="1247" w:type="dxa"/>
          </w:tcPr>
          <w:p w14:paraId="185F221E" w14:textId="77777777" w:rsidR="006553F4" w:rsidRPr="006553F4" w:rsidRDefault="006553F4" w:rsidP="006553F4">
            <w:pPr>
              <w:spacing w:line="240" w:lineRule="auto"/>
              <w:jc w:val="left"/>
              <w:rPr>
                <w:rFonts w:cs="Frankruhel"/>
                <w:sz w:val="24"/>
                <w:rtl/>
              </w:rPr>
            </w:pPr>
          </w:p>
        </w:tc>
        <w:tc>
          <w:tcPr>
            <w:tcW w:w="5669" w:type="dxa"/>
          </w:tcPr>
          <w:p w14:paraId="14AC8E2D" w14:textId="77777777" w:rsidR="006553F4" w:rsidRPr="006553F4" w:rsidRDefault="006553F4" w:rsidP="006553F4">
            <w:pPr>
              <w:spacing w:line="240" w:lineRule="auto"/>
              <w:jc w:val="left"/>
              <w:rPr>
                <w:rFonts w:cs="Frankruhel"/>
                <w:sz w:val="24"/>
                <w:rtl/>
              </w:rPr>
            </w:pPr>
            <w:r>
              <w:rPr>
                <w:sz w:val="24"/>
                <w:rtl/>
              </w:rPr>
              <w:t>סימן ג' – חלון הדף</w:t>
            </w:r>
          </w:p>
        </w:tc>
        <w:tc>
          <w:tcPr>
            <w:tcW w:w="567" w:type="dxa"/>
          </w:tcPr>
          <w:p w14:paraId="3AD70D72" w14:textId="77777777" w:rsidR="006553F4" w:rsidRPr="006553F4" w:rsidRDefault="006553F4" w:rsidP="006553F4">
            <w:pPr>
              <w:spacing w:line="240" w:lineRule="auto"/>
              <w:jc w:val="left"/>
              <w:rPr>
                <w:rStyle w:val="Hyperlink"/>
                <w:rtl/>
              </w:rPr>
            </w:pPr>
            <w:hyperlink w:anchor="hed229" w:tooltip="סימן ג – חלון הדף" w:history="1">
              <w:r w:rsidRPr="006553F4">
                <w:rPr>
                  <w:rStyle w:val="Hyperlink"/>
                </w:rPr>
                <w:t>Go</w:t>
              </w:r>
            </w:hyperlink>
          </w:p>
        </w:tc>
        <w:tc>
          <w:tcPr>
            <w:tcW w:w="850" w:type="dxa"/>
          </w:tcPr>
          <w:p w14:paraId="672B919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3B1597F3" w14:textId="77777777" w:rsidTr="006553F4">
        <w:tblPrEx>
          <w:tblCellMar>
            <w:top w:w="0" w:type="dxa"/>
            <w:bottom w:w="0" w:type="dxa"/>
          </w:tblCellMar>
        </w:tblPrEx>
        <w:tc>
          <w:tcPr>
            <w:tcW w:w="1247" w:type="dxa"/>
          </w:tcPr>
          <w:p w14:paraId="48C1B9EE" w14:textId="77777777" w:rsidR="006553F4" w:rsidRPr="006553F4" w:rsidRDefault="006553F4" w:rsidP="006553F4">
            <w:pPr>
              <w:spacing w:line="240" w:lineRule="auto"/>
              <w:jc w:val="left"/>
              <w:rPr>
                <w:rFonts w:cs="Frankruhel"/>
                <w:sz w:val="24"/>
                <w:rtl/>
              </w:rPr>
            </w:pPr>
            <w:r>
              <w:rPr>
                <w:sz w:val="24"/>
                <w:rtl/>
              </w:rPr>
              <w:t xml:space="preserve">סעיף 205 </w:t>
            </w:r>
          </w:p>
        </w:tc>
        <w:tc>
          <w:tcPr>
            <w:tcW w:w="5669" w:type="dxa"/>
          </w:tcPr>
          <w:p w14:paraId="4B06AFA2" w14:textId="77777777" w:rsidR="006553F4" w:rsidRPr="006553F4" w:rsidRDefault="006553F4" w:rsidP="006553F4">
            <w:pPr>
              <w:spacing w:line="240" w:lineRule="auto"/>
              <w:jc w:val="left"/>
              <w:rPr>
                <w:rFonts w:cs="Frankruhel"/>
                <w:sz w:val="24"/>
                <w:rtl/>
              </w:rPr>
            </w:pPr>
            <w:r>
              <w:rPr>
                <w:sz w:val="24"/>
                <w:rtl/>
              </w:rPr>
              <w:t>מקום חלון ההדף</w:t>
            </w:r>
          </w:p>
        </w:tc>
        <w:tc>
          <w:tcPr>
            <w:tcW w:w="567" w:type="dxa"/>
          </w:tcPr>
          <w:p w14:paraId="5A8CC154" w14:textId="77777777" w:rsidR="006553F4" w:rsidRPr="006553F4" w:rsidRDefault="006553F4" w:rsidP="006553F4">
            <w:pPr>
              <w:spacing w:line="240" w:lineRule="auto"/>
              <w:jc w:val="left"/>
              <w:rPr>
                <w:rStyle w:val="Hyperlink"/>
                <w:rtl/>
              </w:rPr>
            </w:pPr>
            <w:hyperlink w:anchor="Seif230" w:tooltip="מקום חלון ההדף" w:history="1">
              <w:r w:rsidRPr="006553F4">
                <w:rPr>
                  <w:rStyle w:val="Hyperlink"/>
                </w:rPr>
                <w:t>Go</w:t>
              </w:r>
            </w:hyperlink>
          </w:p>
        </w:tc>
        <w:tc>
          <w:tcPr>
            <w:tcW w:w="850" w:type="dxa"/>
          </w:tcPr>
          <w:p w14:paraId="64E1876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419379EE" w14:textId="77777777" w:rsidTr="006553F4">
        <w:tblPrEx>
          <w:tblCellMar>
            <w:top w:w="0" w:type="dxa"/>
            <w:bottom w:w="0" w:type="dxa"/>
          </w:tblCellMar>
        </w:tblPrEx>
        <w:tc>
          <w:tcPr>
            <w:tcW w:w="1247" w:type="dxa"/>
          </w:tcPr>
          <w:p w14:paraId="46730AF6" w14:textId="77777777" w:rsidR="006553F4" w:rsidRPr="006553F4" w:rsidRDefault="006553F4" w:rsidP="006553F4">
            <w:pPr>
              <w:spacing w:line="240" w:lineRule="auto"/>
              <w:jc w:val="left"/>
              <w:rPr>
                <w:rFonts w:cs="Frankruhel"/>
                <w:sz w:val="24"/>
                <w:rtl/>
              </w:rPr>
            </w:pPr>
            <w:r>
              <w:rPr>
                <w:sz w:val="24"/>
                <w:rtl/>
              </w:rPr>
              <w:t xml:space="preserve">סעיף 206 </w:t>
            </w:r>
          </w:p>
        </w:tc>
        <w:tc>
          <w:tcPr>
            <w:tcW w:w="5669" w:type="dxa"/>
          </w:tcPr>
          <w:p w14:paraId="4678565C" w14:textId="77777777" w:rsidR="006553F4" w:rsidRPr="006553F4" w:rsidRDefault="006553F4" w:rsidP="006553F4">
            <w:pPr>
              <w:spacing w:line="240" w:lineRule="auto"/>
              <w:jc w:val="left"/>
              <w:rPr>
                <w:rFonts w:cs="Frankruhel"/>
                <w:sz w:val="24"/>
                <w:rtl/>
              </w:rPr>
            </w:pPr>
            <w:r>
              <w:rPr>
                <w:sz w:val="24"/>
                <w:rtl/>
              </w:rPr>
              <w:t>חלון הדף</w:t>
            </w:r>
          </w:p>
        </w:tc>
        <w:tc>
          <w:tcPr>
            <w:tcW w:w="567" w:type="dxa"/>
          </w:tcPr>
          <w:p w14:paraId="1195DCD8" w14:textId="77777777" w:rsidR="006553F4" w:rsidRPr="006553F4" w:rsidRDefault="006553F4" w:rsidP="006553F4">
            <w:pPr>
              <w:spacing w:line="240" w:lineRule="auto"/>
              <w:jc w:val="left"/>
              <w:rPr>
                <w:rStyle w:val="Hyperlink"/>
                <w:rtl/>
              </w:rPr>
            </w:pPr>
            <w:hyperlink w:anchor="Seif231" w:tooltip="חלון הדף" w:history="1">
              <w:r w:rsidRPr="006553F4">
                <w:rPr>
                  <w:rStyle w:val="Hyperlink"/>
                </w:rPr>
                <w:t>Go</w:t>
              </w:r>
            </w:hyperlink>
          </w:p>
        </w:tc>
        <w:tc>
          <w:tcPr>
            <w:tcW w:w="850" w:type="dxa"/>
          </w:tcPr>
          <w:p w14:paraId="3D4600A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1BA27A71" w14:textId="77777777" w:rsidTr="006553F4">
        <w:tblPrEx>
          <w:tblCellMar>
            <w:top w:w="0" w:type="dxa"/>
            <w:bottom w:w="0" w:type="dxa"/>
          </w:tblCellMar>
        </w:tblPrEx>
        <w:tc>
          <w:tcPr>
            <w:tcW w:w="1247" w:type="dxa"/>
          </w:tcPr>
          <w:p w14:paraId="51B97DF2" w14:textId="77777777" w:rsidR="006553F4" w:rsidRPr="006553F4" w:rsidRDefault="006553F4" w:rsidP="006553F4">
            <w:pPr>
              <w:spacing w:line="240" w:lineRule="auto"/>
              <w:jc w:val="left"/>
              <w:rPr>
                <w:rFonts w:cs="Frankruhel"/>
                <w:sz w:val="24"/>
                <w:rtl/>
              </w:rPr>
            </w:pPr>
          </w:p>
        </w:tc>
        <w:tc>
          <w:tcPr>
            <w:tcW w:w="5669" w:type="dxa"/>
          </w:tcPr>
          <w:p w14:paraId="542188A0" w14:textId="77777777" w:rsidR="006553F4" w:rsidRPr="006553F4" w:rsidRDefault="006553F4" w:rsidP="006553F4">
            <w:pPr>
              <w:spacing w:line="240" w:lineRule="auto"/>
              <w:jc w:val="left"/>
              <w:rPr>
                <w:rFonts w:cs="Frankruhel"/>
                <w:sz w:val="24"/>
                <w:rtl/>
              </w:rPr>
            </w:pPr>
            <w:r>
              <w:rPr>
                <w:sz w:val="24"/>
                <w:rtl/>
              </w:rPr>
              <w:t>סימן ד' – מבנה המרחב המוגן הדירתי</w:t>
            </w:r>
          </w:p>
        </w:tc>
        <w:tc>
          <w:tcPr>
            <w:tcW w:w="567" w:type="dxa"/>
          </w:tcPr>
          <w:p w14:paraId="2583488E" w14:textId="77777777" w:rsidR="006553F4" w:rsidRPr="006553F4" w:rsidRDefault="006553F4" w:rsidP="006553F4">
            <w:pPr>
              <w:spacing w:line="240" w:lineRule="auto"/>
              <w:jc w:val="left"/>
              <w:rPr>
                <w:rStyle w:val="Hyperlink"/>
                <w:rtl/>
              </w:rPr>
            </w:pPr>
            <w:hyperlink w:anchor="hed230" w:tooltip="סימן ד – מבנה המרחב המוגן הדירתי" w:history="1">
              <w:r w:rsidRPr="006553F4">
                <w:rPr>
                  <w:rStyle w:val="Hyperlink"/>
                </w:rPr>
                <w:t>Go</w:t>
              </w:r>
            </w:hyperlink>
          </w:p>
        </w:tc>
        <w:tc>
          <w:tcPr>
            <w:tcW w:w="850" w:type="dxa"/>
          </w:tcPr>
          <w:p w14:paraId="38832EA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39FECCD3" w14:textId="77777777" w:rsidTr="006553F4">
        <w:tblPrEx>
          <w:tblCellMar>
            <w:top w:w="0" w:type="dxa"/>
            <w:bottom w:w="0" w:type="dxa"/>
          </w:tblCellMar>
        </w:tblPrEx>
        <w:tc>
          <w:tcPr>
            <w:tcW w:w="1247" w:type="dxa"/>
          </w:tcPr>
          <w:p w14:paraId="4340017D" w14:textId="77777777" w:rsidR="006553F4" w:rsidRPr="006553F4" w:rsidRDefault="006553F4" w:rsidP="006553F4">
            <w:pPr>
              <w:spacing w:line="240" w:lineRule="auto"/>
              <w:jc w:val="left"/>
              <w:rPr>
                <w:rFonts w:cs="Frankruhel"/>
                <w:sz w:val="24"/>
                <w:rtl/>
              </w:rPr>
            </w:pPr>
            <w:r>
              <w:rPr>
                <w:sz w:val="24"/>
                <w:rtl/>
              </w:rPr>
              <w:t xml:space="preserve">סעיף 208 </w:t>
            </w:r>
          </w:p>
        </w:tc>
        <w:tc>
          <w:tcPr>
            <w:tcW w:w="5669" w:type="dxa"/>
          </w:tcPr>
          <w:p w14:paraId="0985FA58" w14:textId="77777777" w:rsidR="006553F4" w:rsidRPr="006553F4" w:rsidRDefault="006553F4" w:rsidP="006553F4">
            <w:pPr>
              <w:spacing w:line="240" w:lineRule="auto"/>
              <w:jc w:val="left"/>
              <w:rPr>
                <w:rFonts w:cs="Frankruhel"/>
                <w:sz w:val="24"/>
                <w:rtl/>
              </w:rPr>
            </w:pPr>
            <w:r>
              <w:rPr>
                <w:sz w:val="24"/>
                <w:rtl/>
              </w:rPr>
              <w:t>מידות מזעריות של חלקי המרחב המוגן הדירתי</w:t>
            </w:r>
          </w:p>
        </w:tc>
        <w:tc>
          <w:tcPr>
            <w:tcW w:w="567" w:type="dxa"/>
          </w:tcPr>
          <w:p w14:paraId="73E1C4F4" w14:textId="77777777" w:rsidR="006553F4" w:rsidRPr="006553F4" w:rsidRDefault="006553F4" w:rsidP="006553F4">
            <w:pPr>
              <w:spacing w:line="240" w:lineRule="auto"/>
              <w:jc w:val="left"/>
              <w:rPr>
                <w:rStyle w:val="Hyperlink"/>
                <w:rtl/>
              </w:rPr>
            </w:pPr>
            <w:hyperlink w:anchor="Seif232" w:tooltip="מידות מזעריות של חלקי המרחב המוגן הדירתי" w:history="1">
              <w:r w:rsidRPr="006553F4">
                <w:rPr>
                  <w:rStyle w:val="Hyperlink"/>
                </w:rPr>
                <w:t>Go</w:t>
              </w:r>
            </w:hyperlink>
          </w:p>
        </w:tc>
        <w:tc>
          <w:tcPr>
            <w:tcW w:w="850" w:type="dxa"/>
          </w:tcPr>
          <w:p w14:paraId="374DAD5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65CE9D81" w14:textId="77777777" w:rsidTr="006553F4">
        <w:tblPrEx>
          <w:tblCellMar>
            <w:top w:w="0" w:type="dxa"/>
            <w:bottom w:w="0" w:type="dxa"/>
          </w:tblCellMar>
        </w:tblPrEx>
        <w:tc>
          <w:tcPr>
            <w:tcW w:w="1247" w:type="dxa"/>
          </w:tcPr>
          <w:p w14:paraId="7F0490AB" w14:textId="77777777" w:rsidR="006553F4" w:rsidRPr="006553F4" w:rsidRDefault="006553F4" w:rsidP="006553F4">
            <w:pPr>
              <w:spacing w:line="240" w:lineRule="auto"/>
              <w:jc w:val="left"/>
              <w:rPr>
                <w:rFonts w:cs="Frankruhel"/>
                <w:sz w:val="24"/>
                <w:rtl/>
              </w:rPr>
            </w:pPr>
            <w:r>
              <w:rPr>
                <w:sz w:val="24"/>
                <w:rtl/>
              </w:rPr>
              <w:t xml:space="preserve">סעיף 209 </w:t>
            </w:r>
          </w:p>
        </w:tc>
        <w:tc>
          <w:tcPr>
            <w:tcW w:w="5669" w:type="dxa"/>
          </w:tcPr>
          <w:p w14:paraId="6D2EDE0A" w14:textId="77777777" w:rsidR="006553F4" w:rsidRPr="006553F4" w:rsidRDefault="006553F4" w:rsidP="006553F4">
            <w:pPr>
              <w:spacing w:line="240" w:lineRule="auto"/>
              <w:jc w:val="left"/>
              <w:rPr>
                <w:rFonts w:cs="Frankruhel"/>
                <w:sz w:val="24"/>
                <w:rtl/>
              </w:rPr>
            </w:pPr>
            <w:r>
              <w:rPr>
                <w:sz w:val="24"/>
                <w:rtl/>
              </w:rPr>
              <w:t>הבטון</w:t>
            </w:r>
          </w:p>
        </w:tc>
        <w:tc>
          <w:tcPr>
            <w:tcW w:w="567" w:type="dxa"/>
          </w:tcPr>
          <w:p w14:paraId="3A091175" w14:textId="77777777" w:rsidR="006553F4" w:rsidRPr="006553F4" w:rsidRDefault="006553F4" w:rsidP="006553F4">
            <w:pPr>
              <w:spacing w:line="240" w:lineRule="auto"/>
              <w:jc w:val="left"/>
              <w:rPr>
                <w:rStyle w:val="Hyperlink"/>
                <w:rtl/>
              </w:rPr>
            </w:pPr>
            <w:hyperlink w:anchor="Seif233" w:tooltip="הבטון" w:history="1">
              <w:r w:rsidRPr="006553F4">
                <w:rPr>
                  <w:rStyle w:val="Hyperlink"/>
                </w:rPr>
                <w:t>Go</w:t>
              </w:r>
            </w:hyperlink>
          </w:p>
        </w:tc>
        <w:tc>
          <w:tcPr>
            <w:tcW w:w="850" w:type="dxa"/>
          </w:tcPr>
          <w:p w14:paraId="08EF77A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5ACA572E" w14:textId="77777777" w:rsidTr="006553F4">
        <w:tblPrEx>
          <w:tblCellMar>
            <w:top w:w="0" w:type="dxa"/>
            <w:bottom w:w="0" w:type="dxa"/>
          </w:tblCellMar>
        </w:tblPrEx>
        <w:tc>
          <w:tcPr>
            <w:tcW w:w="1247" w:type="dxa"/>
          </w:tcPr>
          <w:p w14:paraId="427D5B85" w14:textId="77777777" w:rsidR="006553F4" w:rsidRPr="006553F4" w:rsidRDefault="006553F4" w:rsidP="006553F4">
            <w:pPr>
              <w:spacing w:line="240" w:lineRule="auto"/>
              <w:jc w:val="left"/>
              <w:rPr>
                <w:rFonts w:cs="Frankruhel"/>
                <w:sz w:val="24"/>
                <w:rtl/>
              </w:rPr>
            </w:pPr>
            <w:r>
              <w:rPr>
                <w:sz w:val="24"/>
                <w:rtl/>
              </w:rPr>
              <w:t xml:space="preserve">סעיף 210 </w:t>
            </w:r>
          </w:p>
        </w:tc>
        <w:tc>
          <w:tcPr>
            <w:tcW w:w="5669" w:type="dxa"/>
          </w:tcPr>
          <w:p w14:paraId="5E2CC83E" w14:textId="77777777" w:rsidR="006553F4" w:rsidRPr="006553F4" w:rsidRDefault="006553F4" w:rsidP="006553F4">
            <w:pPr>
              <w:spacing w:line="240" w:lineRule="auto"/>
              <w:jc w:val="left"/>
              <w:rPr>
                <w:rFonts w:cs="Frankruhel"/>
                <w:sz w:val="24"/>
                <w:rtl/>
              </w:rPr>
            </w:pPr>
            <w:r>
              <w:rPr>
                <w:sz w:val="24"/>
                <w:rtl/>
              </w:rPr>
              <w:t>פלדת זיון</w:t>
            </w:r>
          </w:p>
        </w:tc>
        <w:tc>
          <w:tcPr>
            <w:tcW w:w="567" w:type="dxa"/>
          </w:tcPr>
          <w:p w14:paraId="770AE4F0" w14:textId="77777777" w:rsidR="006553F4" w:rsidRPr="006553F4" w:rsidRDefault="006553F4" w:rsidP="006553F4">
            <w:pPr>
              <w:spacing w:line="240" w:lineRule="auto"/>
              <w:jc w:val="left"/>
              <w:rPr>
                <w:rStyle w:val="Hyperlink"/>
                <w:rtl/>
              </w:rPr>
            </w:pPr>
            <w:hyperlink w:anchor="Seif234" w:tooltip="פלדת זיון" w:history="1">
              <w:r w:rsidRPr="006553F4">
                <w:rPr>
                  <w:rStyle w:val="Hyperlink"/>
                </w:rPr>
                <w:t>Go</w:t>
              </w:r>
            </w:hyperlink>
          </w:p>
        </w:tc>
        <w:tc>
          <w:tcPr>
            <w:tcW w:w="850" w:type="dxa"/>
          </w:tcPr>
          <w:p w14:paraId="77FDB30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49E96FDD" w14:textId="77777777" w:rsidTr="006553F4">
        <w:tblPrEx>
          <w:tblCellMar>
            <w:top w:w="0" w:type="dxa"/>
            <w:bottom w:w="0" w:type="dxa"/>
          </w:tblCellMar>
        </w:tblPrEx>
        <w:tc>
          <w:tcPr>
            <w:tcW w:w="1247" w:type="dxa"/>
          </w:tcPr>
          <w:p w14:paraId="1F7F63BE" w14:textId="77777777" w:rsidR="006553F4" w:rsidRPr="006553F4" w:rsidRDefault="006553F4" w:rsidP="006553F4">
            <w:pPr>
              <w:spacing w:line="240" w:lineRule="auto"/>
              <w:jc w:val="left"/>
              <w:rPr>
                <w:rFonts w:cs="Frankruhel"/>
                <w:sz w:val="24"/>
                <w:rtl/>
              </w:rPr>
            </w:pPr>
            <w:r>
              <w:rPr>
                <w:sz w:val="24"/>
                <w:rtl/>
              </w:rPr>
              <w:t xml:space="preserve">סעיף 211 </w:t>
            </w:r>
          </w:p>
        </w:tc>
        <w:tc>
          <w:tcPr>
            <w:tcW w:w="5669" w:type="dxa"/>
          </w:tcPr>
          <w:p w14:paraId="7522364E" w14:textId="77777777" w:rsidR="006553F4" w:rsidRPr="006553F4" w:rsidRDefault="006553F4" w:rsidP="006553F4">
            <w:pPr>
              <w:spacing w:line="240" w:lineRule="auto"/>
              <w:jc w:val="left"/>
              <w:rPr>
                <w:rFonts w:cs="Frankruhel"/>
                <w:sz w:val="24"/>
                <w:rtl/>
              </w:rPr>
            </w:pPr>
            <w:r>
              <w:rPr>
                <w:sz w:val="24"/>
                <w:rtl/>
              </w:rPr>
              <w:t>דרישות תכן</w:t>
            </w:r>
          </w:p>
        </w:tc>
        <w:tc>
          <w:tcPr>
            <w:tcW w:w="567" w:type="dxa"/>
          </w:tcPr>
          <w:p w14:paraId="3C8A36B6" w14:textId="77777777" w:rsidR="006553F4" w:rsidRPr="006553F4" w:rsidRDefault="006553F4" w:rsidP="006553F4">
            <w:pPr>
              <w:spacing w:line="240" w:lineRule="auto"/>
              <w:jc w:val="left"/>
              <w:rPr>
                <w:rStyle w:val="Hyperlink"/>
                <w:rtl/>
              </w:rPr>
            </w:pPr>
            <w:hyperlink w:anchor="Seif235" w:tooltip="דרישות תכן" w:history="1">
              <w:r w:rsidRPr="006553F4">
                <w:rPr>
                  <w:rStyle w:val="Hyperlink"/>
                </w:rPr>
                <w:t>Go</w:t>
              </w:r>
            </w:hyperlink>
          </w:p>
        </w:tc>
        <w:tc>
          <w:tcPr>
            <w:tcW w:w="850" w:type="dxa"/>
          </w:tcPr>
          <w:p w14:paraId="1D61BF0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1C2132E0" w14:textId="77777777" w:rsidTr="006553F4">
        <w:tblPrEx>
          <w:tblCellMar>
            <w:top w:w="0" w:type="dxa"/>
            <w:bottom w:w="0" w:type="dxa"/>
          </w:tblCellMar>
        </w:tblPrEx>
        <w:tc>
          <w:tcPr>
            <w:tcW w:w="1247" w:type="dxa"/>
          </w:tcPr>
          <w:p w14:paraId="1B755DB5" w14:textId="77777777" w:rsidR="006553F4" w:rsidRPr="006553F4" w:rsidRDefault="006553F4" w:rsidP="006553F4">
            <w:pPr>
              <w:spacing w:line="240" w:lineRule="auto"/>
              <w:jc w:val="left"/>
              <w:rPr>
                <w:rFonts w:cs="Frankruhel"/>
                <w:sz w:val="24"/>
                <w:rtl/>
              </w:rPr>
            </w:pPr>
            <w:r>
              <w:rPr>
                <w:sz w:val="24"/>
                <w:rtl/>
              </w:rPr>
              <w:t xml:space="preserve">סעיף 212 </w:t>
            </w:r>
          </w:p>
        </w:tc>
        <w:tc>
          <w:tcPr>
            <w:tcW w:w="5669" w:type="dxa"/>
          </w:tcPr>
          <w:p w14:paraId="0098BC3A" w14:textId="77777777" w:rsidR="006553F4" w:rsidRPr="006553F4" w:rsidRDefault="006553F4" w:rsidP="006553F4">
            <w:pPr>
              <w:spacing w:line="240" w:lineRule="auto"/>
              <w:jc w:val="left"/>
              <w:rPr>
                <w:rFonts w:cs="Frankruhel"/>
                <w:sz w:val="24"/>
                <w:rtl/>
              </w:rPr>
            </w:pPr>
            <w:r>
              <w:rPr>
                <w:sz w:val="24"/>
                <w:rtl/>
              </w:rPr>
              <w:t>תרשים דוגמאות לפרטי ריתום</w:t>
            </w:r>
          </w:p>
        </w:tc>
        <w:tc>
          <w:tcPr>
            <w:tcW w:w="567" w:type="dxa"/>
          </w:tcPr>
          <w:p w14:paraId="7E79BDE1" w14:textId="77777777" w:rsidR="006553F4" w:rsidRPr="006553F4" w:rsidRDefault="006553F4" w:rsidP="006553F4">
            <w:pPr>
              <w:spacing w:line="240" w:lineRule="auto"/>
              <w:jc w:val="left"/>
              <w:rPr>
                <w:rStyle w:val="Hyperlink"/>
                <w:rtl/>
              </w:rPr>
            </w:pPr>
            <w:hyperlink w:anchor="Seif236" w:tooltip="תרשים דוגמאות לפרטי ריתום" w:history="1">
              <w:r w:rsidRPr="006553F4">
                <w:rPr>
                  <w:rStyle w:val="Hyperlink"/>
                </w:rPr>
                <w:t>Go</w:t>
              </w:r>
            </w:hyperlink>
          </w:p>
        </w:tc>
        <w:tc>
          <w:tcPr>
            <w:tcW w:w="850" w:type="dxa"/>
          </w:tcPr>
          <w:p w14:paraId="1F7665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37D158CC" w14:textId="77777777" w:rsidTr="006553F4">
        <w:tblPrEx>
          <w:tblCellMar>
            <w:top w:w="0" w:type="dxa"/>
            <w:bottom w:w="0" w:type="dxa"/>
          </w:tblCellMar>
        </w:tblPrEx>
        <w:tc>
          <w:tcPr>
            <w:tcW w:w="1247" w:type="dxa"/>
          </w:tcPr>
          <w:p w14:paraId="40A97E83" w14:textId="77777777" w:rsidR="006553F4" w:rsidRPr="006553F4" w:rsidRDefault="006553F4" w:rsidP="006553F4">
            <w:pPr>
              <w:spacing w:line="240" w:lineRule="auto"/>
              <w:jc w:val="left"/>
              <w:rPr>
                <w:rFonts w:cs="Frankruhel"/>
                <w:sz w:val="24"/>
                <w:rtl/>
              </w:rPr>
            </w:pPr>
            <w:r>
              <w:rPr>
                <w:sz w:val="24"/>
                <w:rtl/>
              </w:rPr>
              <w:t xml:space="preserve">סעיף 213 </w:t>
            </w:r>
          </w:p>
        </w:tc>
        <w:tc>
          <w:tcPr>
            <w:tcW w:w="5669" w:type="dxa"/>
          </w:tcPr>
          <w:p w14:paraId="416737D7" w14:textId="77777777" w:rsidR="006553F4" w:rsidRPr="006553F4" w:rsidRDefault="006553F4" w:rsidP="006553F4">
            <w:pPr>
              <w:spacing w:line="240" w:lineRule="auto"/>
              <w:jc w:val="left"/>
              <w:rPr>
                <w:rFonts w:cs="Frankruhel"/>
                <w:sz w:val="24"/>
                <w:rtl/>
              </w:rPr>
            </w:pPr>
            <w:r>
              <w:rPr>
                <w:sz w:val="24"/>
                <w:rtl/>
              </w:rPr>
              <w:t>דרישות ביצוע</w:t>
            </w:r>
          </w:p>
        </w:tc>
        <w:tc>
          <w:tcPr>
            <w:tcW w:w="567" w:type="dxa"/>
          </w:tcPr>
          <w:p w14:paraId="2FD5FB30" w14:textId="77777777" w:rsidR="006553F4" w:rsidRPr="006553F4" w:rsidRDefault="006553F4" w:rsidP="006553F4">
            <w:pPr>
              <w:spacing w:line="240" w:lineRule="auto"/>
              <w:jc w:val="left"/>
              <w:rPr>
                <w:rStyle w:val="Hyperlink"/>
                <w:rtl/>
              </w:rPr>
            </w:pPr>
            <w:hyperlink w:anchor="Seif237" w:tooltip="דרישות ביצוע" w:history="1">
              <w:r w:rsidRPr="006553F4">
                <w:rPr>
                  <w:rStyle w:val="Hyperlink"/>
                </w:rPr>
                <w:t>Go</w:t>
              </w:r>
            </w:hyperlink>
          </w:p>
        </w:tc>
        <w:tc>
          <w:tcPr>
            <w:tcW w:w="850" w:type="dxa"/>
          </w:tcPr>
          <w:p w14:paraId="3F12303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6E8A8822" w14:textId="77777777" w:rsidTr="006553F4">
        <w:tblPrEx>
          <w:tblCellMar>
            <w:top w:w="0" w:type="dxa"/>
            <w:bottom w:w="0" w:type="dxa"/>
          </w:tblCellMar>
        </w:tblPrEx>
        <w:tc>
          <w:tcPr>
            <w:tcW w:w="1247" w:type="dxa"/>
          </w:tcPr>
          <w:p w14:paraId="75484C45" w14:textId="77777777" w:rsidR="006553F4" w:rsidRPr="006553F4" w:rsidRDefault="006553F4" w:rsidP="006553F4">
            <w:pPr>
              <w:spacing w:line="240" w:lineRule="auto"/>
              <w:jc w:val="left"/>
              <w:rPr>
                <w:rFonts w:cs="Frankruhel"/>
                <w:sz w:val="24"/>
                <w:rtl/>
              </w:rPr>
            </w:pPr>
          </w:p>
        </w:tc>
        <w:tc>
          <w:tcPr>
            <w:tcW w:w="5669" w:type="dxa"/>
          </w:tcPr>
          <w:p w14:paraId="71A2DBD0" w14:textId="77777777" w:rsidR="006553F4" w:rsidRPr="006553F4" w:rsidRDefault="006553F4" w:rsidP="006553F4">
            <w:pPr>
              <w:spacing w:line="240" w:lineRule="auto"/>
              <w:jc w:val="left"/>
              <w:rPr>
                <w:rFonts w:cs="Frankruhel"/>
                <w:sz w:val="24"/>
                <w:rtl/>
              </w:rPr>
            </w:pPr>
            <w:r>
              <w:rPr>
                <w:sz w:val="24"/>
                <w:rtl/>
              </w:rPr>
              <w:t>סימן ה' – אוורור וסינון</w:t>
            </w:r>
          </w:p>
        </w:tc>
        <w:tc>
          <w:tcPr>
            <w:tcW w:w="567" w:type="dxa"/>
          </w:tcPr>
          <w:p w14:paraId="0FD7B85F" w14:textId="77777777" w:rsidR="006553F4" w:rsidRPr="006553F4" w:rsidRDefault="006553F4" w:rsidP="006553F4">
            <w:pPr>
              <w:spacing w:line="240" w:lineRule="auto"/>
              <w:jc w:val="left"/>
              <w:rPr>
                <w:rStyle w:val="Hyperlink"/>
                <w:rtl/>
              </w:rPr>
            </w:pPr>
            <w:hyperlink w:anchor="hed231" w:tooltip="סימן ה – אוורור וסינון" w:history="1">
              <w:r w:rsidRPr="006553F4">
                <w:rPr>
                  <w:rStyle w:val="Hyperlink"/>
                </w:rPr>
                <w:t>Go</w:t>
              </w:r>
            </w:hyperlink>
          </w:p>
        </w:tc>
        <w:tc>
          <w:tcPr>
            <w:tcW w:w="850" w:type="dxa"/>
          </w:tcPr>
          <w:p w14:paraId="61C8C71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1BB06E4E" w14:textId="77777777" w:rsidTr="006553F4">
        <w:tblPrEx>
          <w:tblCellMar>
            <w:top w:w="0" w:type="dxa"/>
            <w:bottom w:w="0" w:type="dxa"/>
          </w:tblCellMar>
        </w:tblPrEx>
        <w:tc>
          <w:tcPr>
            <w:tcW w:w="1247" w:type="dxa"/>
          </w:tcPr>
          <w:p w14:paraId="539564D4" w14:textId="77777777" w:rsidR="006553F4" w:rsidRPr="006553F4" w:rsidRDefault="006553F4" w:rsidP="006553F4">
            <w:pPr>
              <w:spacing w:line="240" w:lineRule="auto"/>
              <w:jc w:val="left"/>
              <w:rPr>
                <w:rFonts w:cs="Frankruhel"/>
                <w:sz w:val="24"/>
                <w:rtl/>
              </w:rPr>
            </w:pPr>
            <w:r>
              <w:rPr>
                <w:sz w:val="24"/>
                <w:rtl/>
              </w:rPr>
              <w:t xml:space="preserve">סעיף 214 </w:t>
            </w:r>
          </w:p>
        </w:tc>
        <w:tc>
          <w:tcPr>
            <w:tcW w:w="5669" w:type="dxa"/>
          </w:tcPr>
          <w:p w14:paraId="254A092F" w14:textId="77777777" w:rsidR="006553F4" w:rsidRPr="006553F4" w:rsidRDefault="006553F4" w:rsidP="006553F4">
            <w:pPr>
              <w:spacing w:line="240" w:lineRule="auto"/>
              <w:jc w:val="left"/>
              <w:rPr>
                <w:rFonts w:cs="Frankruhel"/>
                <w:sz w:val="24"/>
                <w:rtl/>
              </w:rPr>
            </w:pPr>
            <w:r>
              <w:rPr>
                <w:sz w:val="24"/>
                <w:rtl/>
              </w:rPr>
              <w:t>אוורור וסינון</w:t>
            </w:r>
          </w:p>
        </w:tc>
        <w:tc>
          <w:tcPr>
            <w:tcW w:w="567" w:type="dxa"/>
          </w:tcPr>
          <w:p w14:paraId="244F26B1" w14:textId="77777777" w:rsidR="006553F4" w:rsidRPr="006553F4" w:rsidRDefault="006553F4" w:rsidP="006553F4">
            <w:pPr>
              <w:spacing w:line="240" w:lineRule="auto"/>
              <w:jc w:val="left"/>
              <w:rPr>
                <w:rStyle w:val="Hyperlink"/>
                <w:rtl/>
              </w:rPr>
            </w:pPr>
            <w:hyperlink w:anchor="Seif238" w:tooltip="אוורור וסינון" w:history="1">
              <w:r w:rsidRPr="006553F4">
                <w:rPr>
                  <w:rStyle w:val="Hyperlink"/>
                </w:rPr>
                <w:t>Go</w:t>
              </w:r>
            </w:hyperlink>
          </w:p>
        </w:tc>
        <w:tc>
          <w:tcPr>
            <w:tcW w:w="850" w:type="dxa"/>
          </w:tcPr>
          <w:p w14:paraId="0B8C2D3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6553F4" w:rsidRPr="006553F4" w14:paraId="15BBC7E9" w14:textId="77777777" w:rsidTr="006553F4">
        <w:tblPrEx>
          <w:tblCellMar>
            <w:top w:w="0" w:type="dxa"/>
            <w:bottom w:w="0" w:type="dxa"/>
          </w:tblCellMar>
        </w:tblPrEx>
        <w:tc>
          <w:tcPr>
            <w:tcW w:w="1247" w:type="dxa"/>
          </w:tcPr>
          <w:p w14:paraId="5A846473" w14:textId="77777777" w:rsidR="006553F4" w:rsidRPr="006553F4" w:rsidRDefault="006553F4" w:rsidP="006553F4">
            <w:pPr>
              <w:spacing w:line="240" w:lineRule="auto"/>
              <w:jc w:val="left"/>
              <w:rPr>
                <w:rFonts w:cs="Frankruhel"/>
                <w:sz w:val="24"/>
                <w:rtl/>
              </w:rPr>
            </w:pPr>
          </w:p>
        </w:tc>
        <w:tc>
          <w:tcPr>
            <w:tcW w:w="5669" w:type="dxa"/>
          </w:tcPr>
          <w:p w14:paraId="240E7FDF" w14:textId="77777777" w:rsidR="006553F4" w:rsidRPr="006553F4" w:rsidRDefault="006553F4" w:rsidP="006553F4">
            <w:pPr>
              <w:spacing w:line="240" w:lineRule="auto"/>
              <w:jc w:val="left"/>
              <w:rPr>
                <w:rFonts w:cs="Frankruhel"/>
                <w:sz w:val="24"/>
                <w:rtl/>
              </w:rPr>
            </w:pPr>
            <w:r>
              <w:rPr>
                <w:sz w:val="24"/>
                <w:rtl/>
              </w:rPr>
              <w:t>סימן ו' – מיתקני חשמל וקשר</w:t>
            </w:r>
          </w:p>
        </w:tc>
        <w:tc>
          <w:tcPr>
            <w:tcW w:w="567" w:type="dxa"/>
          </w:tcPr>
          <w:p w14:paraId="5B4C5DA9" w14:textId="77777777" w:rsidR="006553F4" w:rsidRPr="006553F4" w:rsidRDefault="006553F4" w:rsidP="006553F4">
            <w:pPr>
              <w:spacing w:line="240" w:lineRule="auto"/>
              <w:jc w:val="left"/>
              <w:rPr>
                <w:rStyle w:val="Hyperlink"/>
                <w:rtl/>
              </w:rPr>
            </w:pPr>
            <w:hyperlink w:anchor="hed232" w:tooltip="סימן ו – מיתקני חשמל וקשר" w:history="1">
              <w:r w:rsidRPr="006553F4">
                <w:rPr>
                  <w:rStyle w:val="Hyperlink"/>
                </w:rPr>
                <w:t>Go</w:t>
              </w:r>
            </w:hyperlink>
          </w:p>
        </w:tc>
        <w:tc>
          <w:tcPr>
            <w:tcW w:w="850" w:type="dxa"/>
          </w:tcPr>
          <w:p w14:paraId="1BB1F97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61ED1AD2" w14:textId="77777777" w:rsidTr="006553F4">
        <w:tblPrEx>
          <w:tblCellMar>
            <w:top w:w="0" w:type="dxa"/>
            <w:bottom w:w="0" w:type="dxa"/>
          </w:tblCellMar>
        </w:tblPrEx>
        <w:tc>
          <w:tcPr>
            <w:tcW w:w="1247" w:type="dxa"/>
          </w:tcPr>
          <w:p w14:paraId="5FF0F748" w14:textId="77777777" w:rsidR="006553F4" w:rsidRPr="006553F4" w:rsidRDefault="006553F4" w:rsidP="006553F4">
            <w:pPr>
              <w:spacing w:line="240" w:lineRule="auto"/>
              <w:jc w:val="left"/>
              <w:rPr>
                <w:rFonts w:cs="Frankruhel"/>
                <w:sz w:val="24"/>
                <w:rtl/>
              </w:rPr>
            </w:pPr>
            <w:r>
              <w:rPr>
                <w:sz w:val="24"/>
                <w:rtl/>
              </w:rPr>
              <w:t xml:space="preserve">סעיף 215 </w:t>
            </w:r>
          </w:p>
        </w:tc>
        <w:tc>
          <w:tcPr>
            <w:tcW w:w="5669" w:type="dxa"/>
          </w:tcPr>
          <w:p w14:paraId="3A4B637E" w14:textId="77777777" w:rsidR="006553F4" w:rsidRPr="006553F4" w:rsidRDefault="006553F4" w:rsidP="006553F4">
            <w:pPr>
              <w:spacing w:line="240" w:lineRule="auto"/>
              <w:jc w:val="left"/>
              <w:rPr>
                <w:rFonts w:cs="Frankruhel"/>
                <w:sz w:val="24"/>
                <w:rtl/>
              </w:rPr>
            </w:pPr>
            <w:r>
              <w:rPr>
                <w:sz w:val="24"/>
                <w:rtl/>
              </w:rPr>
              <w:t>מיתקני חשמל</w:t>
            </w:r>
          </w:p>
        </w:tc>
        <w:tc>
          <w:tcPr>
            <w:tcW w:w="567" w:type="dxa"/>
          </w:tcPr>
          <w:p w14:paraId="7934A68C" w14:textId="77777777" w:rsidR="006553F4" w:rsidRPr="006553F4" w:rsidRDefault="006553F4" w:rsidP="006553F4">
            <w:pPr>
              <w:spacing w:line="240" w:lineRule="auto"/>
              <w:jc w:val="left"/>
              <w:rPr>
                <w:rStyle w:val="Hyperlink"/>
                <w:rtl/>
              </w:rPr>
            </w:pPr>
            <w:hyperlink w:anchor="Seif239" w:tooltip="מיתקני חשמל" w:history="1">
              <w:r w:rsidRPr="006553F4">
                <w:rPr>
                  <w:rStyle w:val="Hyperlink"/>
                </w:rPr>
                <w:t>Go</w:t>
              </w:r>
            </w:hyperlink>
          </w:p>
        </w:tc>
        <w:tc>
          <w:tcPr>
            <w:tcW w:w="850" w:type="dxa"/>
          </w:tcPr>
          <w:p w14:paraId="73E6378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1C0CA118" w14:textId="77777777" w:rsidTr="006553F4">
        <w:tblPrEx>
          <w:tblCellMar>
            <w:top w:w="0" w:type="dxa"/>
            <w:bottom w:w="0" w:type="dxa"/>
          </w:tblCellMar>
        </w:tblPrEx>
        <w:tc>
          <w:tcPr>
            <w:tcW w:w="1247" w:type="dxa"/>
          </w:tcPr>
          <w:p w14:paraId="602ACFF7" w14:textId="77777777" w:rsidR="006553F4" w:rsidRPr="006553F4" w:rsidRDefault="006553F4" w:rsidP="006553F4">
            <w:pPr>
              <w:spacing w:line="240" w:lineRule="auto"/>
              <w:jc w:val="left"/>
              <w:rPr>
                <w:rFonts w:cs="Frankruhel"/>
                <w:sz w:val="24"/>
                <w:rtl/>
              </w:rPr>
            </w:pPr>
            <w:r>
              <w:rPr>
                <w:sz w:val="24"/>
                <w:rtl/>
              </w:rPr>
              <w:t xml:space="preserve">סעיף 216 </w:t>
            </w:r>
          </w:p>
        </w:tc>
        <w:tc>
          <w:tcPr>
            <w:tcW w:w="5669" w:type="dxa"/>
          </w:tcPr>
          <w:p w14:paraId="6579233A" w14:textId="77777777" w:rsidR="006553F4" w:rsidRPr="006553F4" w:rsidRDefault="006553F4" w:rsidP="006553F4">
            <w:pPr>
              <w:spacing w:line="240" w:lineRule="auto"/>
              <w:jc w:val="left"/>
              <w:rPr>
                <w:rFonts w:cs="Frankruhel"/>
                <w:sz w:val="24"/>
                <w:rtl/>
              </w:rPr>
            </w:pPr>
            <w:r>
              <w:rPr>
                <w:sz w:val="24"/>
                <w:rtl/>
              </w:rPr>
              <w:t>הכנת המרחב המוגן לקשר, טלפון ואנטנה</w:t>
            </w:r>
          </w:p>
        </w:tc>
        <w:tc>
          <w:tcPr>
            <w:tcW w:w="567" w:type="dxa"/>
          </w:tcPr>
          <w:p w14:paraId="73494282" w14:textId="77777777" w:rsidR="006553F4" w:rsidRPr="006553F4" w:rsidRDefault="006553F4" w:rsidP="006553F4">
            <w:pPr>
              <w:spacing w:line="240" w:lineRule="auto"/>
              <w:jc w:val="left"/>
              <w:rPr>
                <w:rStyle w:val="Hyperlink"/>
                <w:rtl/>
              </w:rPr>
            </w:pPr>
            <w:hyperlink w:anchor="Seif240" w:tooltip="הכנת המרחב המוגן לקשר, טלפון ואנטנה" w:history="1">
              <w:r w:rsidRPr="006553F4">
                <w:rPr>
                  <w:rStyle w:val="Hyperlink"/>
                </w:rPr>
                <w:t>Go</w:t>
              </w:r>
            </w:hyperlink>
          </w:p>
        </w:tc>
        <w:tc>
          <w:tcPr>
            <w:tcW w:w="850" w:type="dxa"/>
          </w:tcPr>
          <w:p w14:paraId="5C89584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191369B8" w14:textId="77777777" w:rsidTr="006553F4">
        <w:tblPrEx>
          <w:tblCellMar>
            <w:top w:w="0" w:type="dxa"/>
            <w:bottom w:w="0" w:type="dxa"/>
          </w:tblCellMar>
        </w:tblPrEx>
        <w:tc>
          <w:tcPr>
            <w:tcW w:w="1247" w:type="dxa"/>
          </w:tcPr>
          <w:p w14:paraId="2B8CCE84" w14:textId="77777777" w:rsidR="006553F4" w:rsidRPr="006553F4" w:rsidRDefault="006553F4" w:rsidP="006553F4">
            <w:pPr>
              <w:spacing w:line="240" w:lineRule="auto"/>
              <w:jc w:val="left"/>
              <w:rPr>
                <w:rFonts w:cs="Frankruhel"/>
                <w:sz w:val="24"/>
                <w:rtl/>
              </w:rPr>
            </w:pPr>
          </w:p>
        </w:tc>
        <w:tc>
          <w:tcPr>
            <w:tcW w:w="5669" w:type="dxa"/>
          </w:tcPr>
          <w:p w14:paraId="53DB6BA7" w14:textId="77777777" w:rsidR="006553F4" w:rsidRPr="006553F4" w:rsidRDefault="006553F4" w:rsidP="006553F4">
            <w:pPr>
              <w:spacing w:line="240" w:lineRule="auto"/>
              <w:jc w:val="left"/>
              <w:rPr>
                <w:rFonts w:cs="Frankruhel"/>
                <w:sz w:val="24"/>
                <w:rtl/>
              </w:rPr>
            </w:pPr>
            <w:r>
              <w:rPr>
                <w:sz w:val="24"/>
                <w:rtl/>
              </w:rPr>
              <w:t>סימן ז' – ציפויים, חיפויים וצבע</w:t>
            </w:r>
          </w:p>
        </w:tc>
        <w:tc>
          <w:tcPr>
            <w:tcW w:w="567" w:type="dxa"/>
          </w:tcPr>
          <w:p w14:paraId="23BDCD5F" w14:textId="77777777" w:rsidR="006553F4" w:rsidRPr="006553F4" w:rsidRDefault="006553F4" w:rsidP="006553F4">
            <w:pPr>
              <w:spacing w:line="240" w:lineRule="auto"/>
              <w:jc w:val="left"/>
              <w:rPr>
                <w:rStyle w:val="Hyperlink"/>
                <w:rtl/>
              </w:rPr>
            </w:pPr>
            <w:hyperlink w:anchor="hed233" w:tooltip="סימן ז – ציפויים, חיפויים וצבע" w:history="1">
              <w:r w:rsidRPr="006553F4">
                <w:rPr>
                  <w:rStyle w:val="Hyperlink"/>
                </w:rPr>
                <w:t>Go</w:t>
              </w:r>
            </w:hyperlink>
          </w:p>
        </w:tc>
        <w:tc>
          <w:tcPr>
            <w:tcW w:w="850" w:type="dxa"/>
          </w:tcPr>
          <w:p w14:paraId="437C77F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27EDF7D9" w14:textId="77777777" w:rsidTr="006553F4">
        <w:tblPrEx>
          <w:tblCellMar>
            <w:top w:w="0" w:type="dxa"/>
            <w:bottom w:w="0" w:type="dxa"/>
          </w:tblCellMar>
        </w:tblPrEx>
        <w:tc>
          <w:tcPr>
            <w:tcW w:w="1247" w:type="dxa"/>
          </w:tcPr>
          <w:p w14:paraId="18CB7EA7" w14:textId="77777777" w:rsidR="006553F4" w:rsidRPr="006553F4" w:rsidRDefault="006553F4" w:rsidP="006553F4">
            <w:pPr>
              <w:spacing w:line="240" w:lineRule="auto"/>
              <w:jc w:val="left"/>
              <w:rPr>
                <w:rFonts w:cs="Frankruhel"/>
                <w:sz w:val="24"/>
                <w:rtl/>
              </w:rPr>
            </w:pPr>
            <w:r>
              <w:rPr>
                <w:sz w:val="24"/>
                <w:rtl/>
              </w:rPr>
              <w:t xml:space="preserve">סעיף 217 </w:t>
            </w:r>
          </w:p>
        </w:tc>
        <w:tc>
          <w:tcPr>
            <w:tcW w:w="5669" w:type="dxa"/>
          </w:tcPr>
          <w:p w14:paraId="51C69918" w14:textId="77777777" w:rsidR="006553F4" w:rsidRPr="006553F4" w:rsidRDefault="006553F4" w:rsidP="006553F4">
            <w:pPr>
              <w:spacing w:line="240" w:lineRule="auto"/>
              <w:jc w:val="left"/>
              <w:rPr>
                <w:rFonts w:cs="Frankruhel"/>
                <w:sz w:val="24"/>
                <w:rtl/>
              </w:rPr>
            </w:pPr>
            <w:r>
              <w:rPr>
                <w:sz w:val="24"/>
                <w:rtl/>
              </w:rPr>
              <w:t>עבודות גימור, ציפויים ובידוד תרמי</w:t>
            </w:r>
          </w:p>
        </w:tc>
        <w:tc>
          <w:tcPr>
            <w:tcW w:w="567" w:type="dxa"/>
          </w:tcPr>
          <w:p w14:paraId="4AEC120C" w14:textId="77777777" w:rsidR="006553F4" w:rsidRPr="006553F4" w:rsidRDefault="006553F4" w:rsidP="006553F4">
            <w:pPr>
              <w:spacing w:line="240" w:lineRule="auto"/>
              <w:jc w:val="left"/>
              <w:rPr>
                <w:rStyle w:val="Hyperlink"/>
                <w:rtl/>
              </w:rPr>
            </w:pPr>
            <w:hyperlink w:anchor="Seif241" w:tooltip="עבודות גימור, ציפויים ובידוד תרמי" w:history="1">
              <w:r w:rsidRPr="006553F4">
                <w:rPr>
                  <w:rStyle w:val="Hyperlink"/>
                </w:rPr>
                <w:t>Go</w:t>
              </w:r>
            </w:hyperlink>
          </w:p>
        </w:tc>
        <w:tc>
          <w:tcPr>
            <w:tcW w:w="850" w:type="dxa"/>
          </w:tcPr>
          <w:p w14:paraId="5D7D38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7EFAE842" w14:textId="77777777" w:rsidTr="006553F4">
        <w:tblPrEx>
          <w:tblCellMar>
            <w:top w:w="0" w:type="dxa"/>
            <w:bottom w:w="0" w:type="dxa"/>
          </w:tblCellMar>
        </w:tblPrEx>
        <w:tc>
          <w:tcPr>
            <w:tcW w:w="1247" w:type="dxa"/>
          </w:tcPr>
          <w:p w14:paraId="6F49F5C7" w14:textId="77777777" w:rsidR="006553F4" w:rsidRPr="006553F4" w:rsidRDefault="006553F4" w:rsidP="006553F4">
            <w:pPr>
              <w:spacing w:line="240" w:lineRule="auto"/>
              <w:jc w:val="left"/>
              <w:rPr>
                <w:rFonts w:cs="Frankruhel"/>
                <w:sz w:val="24"/>
                <w:rtl/>
              </w:rPr>
            </w:pPr>
          </w:p>
        </w:tc>
        <w:tc>
          <w:tcPr>
            <w:tcW w:w="5669" w:type="dxa"/>
          </w:tcPr>
          <w:p w14:paraId="0366CB1B" w14:textId="77777777" w:rsidR="006553F4" w:rsidRPr="006553F4" w:rsidRDefault="006553F4" w:rsidP="006553F4">
            <w:pPr>
              <w:spacing w:line="240" w:lineRule="auto"/>
              <w:jc w:val="left"/>
              <w:rPr>
                <w:rFonts w:cs="Frankruhel"/>
                <w:sz w:val="24"/>
                <w:rtl/>
              </w:rPr>
            </w:pPr>
            <w:r>
              <w:rPr>
                <w:sz w:val="24"/>
                <w:rtl/>
              </w:rPr>
              <w:t>סימן ח' – מיקום מכלי גז בישול מעובה</w:t>
            </w:r>
          </w:p>
        </w:tc>
        <w:tc>
          <w:tcPr>
            <w:tcW w:w="567" w:type="dxa"/>
          </w:tcPr>
          <w:p w14:paraId="198A8F5F" w14:textId="77777777" w:rsidR="006553F4" w:rsidRPr="006553F4" w:rsidRDefault="006553F4" w:rsidP="006553F4">
            <w:pPr>
              <w:spacing w:line="240" w:lineRule="auto"/>
              <w:jc w:val="left"/>
              <w:rPr>
                <w:rStyle w:val="Hyperlink"/>
                <w:rtl/>
              </w:rPr>
            </w:pPr>
            <w:hyperlink w:anchor="hed234" w:tooltip="סימן ח – מיקום מכלי גז בישול מעובה" w:history="1">
              <w:r w:rsidRPr="006553F4">
                <w:rPr>
                  <w:rStyle w:val="Hyperlink"/>
                </w:rPr>
                <w:t>Go</w:t>
              </w:r>
            </w:hyperlink>
          </w:p>
        </w:tc>
        <w:tc>
          <w:tcPr>
            <w:tcW w:w="850" w:type="dxa"/>
          </w:tcPr>
          <w:p w14:paraId="73AAEAB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56EEA453" w14:textId="77777777" w:rsidTr="006553F4">
        <w:tblPrEx>
          <w:tblCellMar>
            <w:top w:w="0" w:type="dxa"/>
            <w:bottom w:w="0" w:type="dxa"/>
          </w:tblCellMar>
        </w:tblPrEx>
        <w:tc>
          <w:tcPr>
            <w:tcW w:w="1247" w:type="dxa"/>
          </w:tcPr>
          <w:p w14:paraId="7AAD2954" w14:textId="77777777" w:rsidR="006553F4" w:rsidRPr="006553F4" w:rsidRDefault="006553F4" w:rsidP="006553F4">
            <w:pPr>
              <w:spacing w:line="240" w:lineRule="auto"/>
              <w:jc w:val="left"/>
              <w:rPr>
                <w:rFonts w:cs="Frankruhel"/>
                <w:sz w:val="24"/>
                <w:rtl/>
              </w:rPr>
            </w:pPr>
            <w:r>
              <w:rPr>
                <w:sz w:val="24"/>
                <w:rtl/>
              </w:rPr>
              <w:t xml:space="preserve">סעיף 217א </w:t>
            </w:r>
          </w:p>
        </w:tc>
        <w:tc>
          <w:tcPr>
            <w:tcW w:w="5669" w:type="dxa"/>
          </w:tcPr>
          <w:p w14:paraId="6017775F" w14:textId="77777777" w:rsidR="006553F4" w:rsidRPr="006553F4" w:rsidRDefault="006553F4" w:rsidP="006553F4">
            <w:pPr>
              <w:spacing w:line="240" w:lineRule="auto"/>
              <w:jc w:val="left"/>
              <w:rPr>
                <w:rFonts w:cs="Frankruhel"/>
                <w:sz w:val="24"/>
                <w:rtl/>
              </w:rPr>
            </w:pPr>
            <w:r>
              <w:rPr>
                <w:sz w:val="24"/>
                <w:rtl/>
              </w:rPr>
              <w:t>מרחק ממכלי גז</w:t>
            </w:r>
          </w:p>
        </w:tc>
        <w:tc>
          <w:tcPr>
            <w:tcW w:w="567" w:type="dxa"/>
          </w:tcPr>
          <w:p w14:paraId="7F4B5B16" w14:textId="77777777" w:rsidR="006553F4" w:rsidRPr="006553F4" w:rsidRDefault="006553F4" w:rsidP="006553F4">
            <w:pPr>
              <w:spacing w:line="240" w:lineRule="auto"/>
              <w:jc w:val="left"/>
              <w:rPr>
                <w:rStyle w:val="Hyperlink"/>
                <w:rtl/>
              </w:rPr>
            </w:pPr>
            <w:hyperlink w:anchor="Seif278" w:tooltip="מרחק ממכלי גז" w:history="1">
              <w:r w:rsidRPr="006553F4">
                <w:rPr>
                  <w:rStyle w:val="Hyperlink"/>
                </w:rPr>
                <w:t>Go</w:t>
              </w:r>
            </w:hyperlink>
          </w:p>
        </w:tc>
        <w:tc>
          <w:tcPr>
            <w:tcW w:w="850" w:type="dxa"/>
          </w:tcPr>
          <w:p w14:paraId="08F26A8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3E2E7B68" w14:textId="77777777" w:rsidTr="006553F4">
        <w:tblPrEx>
          <w:tblCellMar>
            <w:top w:w="0" w:type="dxa"/>
            <w:bottom w:w="0" w:type="dxa"/>
          </w:tblCellMar>
        </w:tblPrEx>
        <w:tc>
          <w:tcPr>
            <w:tcW w:w="1247" w:type="dxa"/>
          </w:tcPr>
          <w:p w14:paraId="1C22DCB8" w14:textId="77777777" w:rsidR="006553F4" w:rsidRPr="006553F4" w:rsidRDefault="006553F4" w:rsidP="006553F4">
            <w:pPr>
              <w:spacing w:line="240" w:lineRule="auto"/>
              <w:jc w:val="left"/>
              <w:rPr>
                <w:rFonts w:cs="Frankruhel"/>
                <w:sz w:val="24"/>
                <w:rtl/>
              </w:rPr>
            </w:pPr>
          </w:p>
        </w:tc>
        <w:tc>
          <w:tcPr>
            <w:tcW w:w="5669" w:type="dxa"/>
          </w:tcPr>
          <w:p w14:paraId="007A4D26" w14:textId="77777777" w:rsidR="006553F4" w:rsidRPr="006553F4" w:rsidRDefault="006553F4" w:rsidP="006553F4">
            <w:pPr>
              <w:spacing w:line="240" w:lineRule="auto"/>
              <w:jc w:val="left"/>
              <w:rPr>
                <w:rFonts w:cs="Frankruhel"/>
                <w:sz w:val="24"/>
                <w:rtl/>
              </w:rPr>
            </w:pPr>
            <w:r>
              <w:rPr>
                <w:sz w:val="24"/>
                <w:rtl/>
              </w:rPr>
              <w:t>פרק ד' – חדרי מדרגות בבנין שבו מרחב מוגן</w:t>
            </w:r>
          </w:p>
        </w:tc>
        <w:tc>
          <w:tcPr>
            <w:tcW w:w="567" w:type="dxa"/>
          </w:tcPr>
          <w:p w14:paraId="6EEE5729" w14:textId="77777777" w:rsidR="006553F4" w:rsidRPr="006553F4" w:rsidRDefault="006553F4" w:rsidP="006553F4">
            <w:pPr>
              <w:spacing w:line="240" w:lineRule="auto"/>
              <w:jc w:val="left"/>
              <w:rPr>
                <w:rStyle w:val="Hyperlink"/>
                <w:rtl/>
              </w:rPr>
            </w:pPr>
            <w:hyperlink w:anchor="med15" w:tooltip="פרק ד – חדרי מדרגות בבנין שבו מרחב מוגן" w:history="1">
              <w:r w:rsidRPr="006553F4">
                <w:rPr>
                  <w:rStyle w:val="Hyperlink"/>
                </w:rPr>
                <w:t>Go</w:t>
              </w:r>
            </w:hyperlink>
          </w:p>
        </w:tc>
        <w:tc>
          <w:tcPr>
            <w:tcW w:w="850" w:type="dxa"/>
          </w:tcPr>
          <w:p w14:paraId="4892AE1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29AF781E" w14:textId="77777777" w:rsidTr="006553F4">
        <w:tblPrEx>
          <w:tblCellMar>
            <w:top w:w="0" w:type="dxa"/>
            <w:bottom w:w="0" w:type="dxa"/>
          </w:tblCellMar>
        </w:tblPrEx>
        <w:tc>
          <w:tcPr>
            <w:tcW w:w="1247" w:type="dxa"/>
          </w:tcPr>
          <w:p w14:paraId="18411BB3" w14:textId="77777777" w:rsidR="006553F4" w:rsidRPr="006553F4" w:rsidRDefault="006553F4" w:rsidP="006553F4">
            <w:pPr>
              <w:spacing w:line="240" w:lineRule="auto"/>
              <w:jc w:val="left"/>
              <w:rPr>
                <w:rFonts w:cs="Frankruhel"/>
                <w:sz w:val="24"/>
                <w:rtl/>
              </w:rPr>
            </w:pPr>
          </w:p>
        </w:tc>
        <w:tc>
          <w:tcPr>
            <w:tcW w:w="5669" w:type="dxa"/>
          </w:tcPr>
          <w:p w14:paraId="14D0707B" w14:textId="77777777" w:rsidR="006553F4" w:rsidRPr="006553F4" w:rsidRDefault="006553F4" w:rsidP="006553F4">
            <w:pPr>
              <w:spacing w:line="240" w:lineRule="auto"/>
              <w:jc w:val="left"/>
              <w:rPr>
                <w:rFonts w:cs="Frankruhel"/>
                <w:sz w:val="24"/>
                <w:rtl/>
              </w:rPr>
            </w:pPr>
            <w:r>
              <w:rPr>
                <w:sz w:val="24"/>
                <w:rtl/>
              </w:rPr>
              <w:t>סימן א' – חדרי מדרגות בבנינים נמוכים</w:t>
            </w:r>
          </w:p>
        </w:tc>
        <w:tc>
          <w:tcPr>
            <w:tcW w:w="567" w:type="dxa"/>
          </w:tcPr>
          <w:p w14:paraId="1B77D8FB" w14:textId="77777777" w:rsidR="006553F4" w:rsidRPr="006553F4" w:rsidRDefault="006553F4" w:rsidP="006553F4">
            <w:pPr>
              <w:spacing w:line="240" w:lineRule="auto"/>
              <w:jc w:val="left"/>
              <w:rPr>
                <w:rStyle w:val="Hyperlink"/>
                <w:rtl/>
              </w:rPr>
            </w:pPr>
            <w:hyperlink w:anchor="hed235" w:tooltip="סימן א – חדרי מדרגות בבנינים נמוכים" w:history="1">
              <w:r w:rsidRPr="006553F4">
                <w:rPr>
                  <w:rStyle w:val="Hyperlink"/>
                </w:rPr>
                <w:t>Go</w:t>
              </w:r>
            </w:hyperlink>
          </w:p>
        </w:tc>
        <w:tc>
          <w:tcPr>
            <w:tcW w:w="850" w:type="dxa"/>
          </w:tcPr>
          <w:p w14:paraId="5FCBD4C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68B189C5" w14:textId="77777777" w:rsidTr="006553F4">
        <w:tblPrEx>
          <w:tblCellMar>
            <w:top w:w="0" w:type="dxa"/>
            <w:bottom w:w="0" w:type="dxa"/>
          </w:tblCellMar>
        </w:tblPrEx>
        <w:tc>
          <w:tcPr>
            <w:tcW w:w="1247" w:type="dxa"/>
          </w:tcPr>
          <w:p w14:paraId="4B9FE0DA" w14:textId="77777777" w:rsidR="006553F4" w:rsidRPr="006553F4" w:rsidRDefault="006553F4" w:rsidP="006553F4">
            <w:pPr>
              <w:spacing w:line="240" w:lineRule="auto"/>
              <w:jc w:val="left"/>
              <w:rPr>
                <w:rFonts w:cs="Frankruhel"/>
                <w:sz w:val="24"/>
                <w:rtl/>
              </w:rPr>
            </w:pPr>
            <w:r>
              <w:rPr>
                <w:sz w:val="24"/>
                <w:rtl/>
              </w:rPr>
              <w:t xml:space="preserve">סעיף 218 </w:t>
            </w:r>
          </w:p>
        </w:tc>
        <w:tc>
          <w:tcPr>
            <w:tcW w:w="5669" w:type="dxa"/>
          </w:tcPr>
          <w:p w14:paraId="4F81EFC0" w14:textId="77777777" w:rsidR="006553F4" w:rsidRPr="006553F4" w:rsidRDefault="006553F4" w:rsidP="006553F4">
            <w:pPr>
              <w:spacing w:line="240" w:lineRule="auto"/>
              <w:jc w:val="left"/>
              <w:rPr>
                <w:rFonts w:cs="Frankruhel"/>
                <w:sz w:val="24"/>
                <w:rtl/>
              </w:rPr>
            </w:pPr>
            <w:r>
              <w:rPr>
                <w:sz w:val="24"/>
                <w:rtl/>
              </w:rPr>
              <w:t>חדר המדרגות בבנין</w:t>
            </w:r>
          </w:p>
        </w:tc>
        <w:tc>
          <w:tcPr>
            <w:tcW w:w="567" w:type="dxa"/>
          </w:tcPr>
          <w:p w14:paraId="46D76973" w14:textId="77777777" w:rsidR="006553F4" w:rsidRPr="006553F4" w:rsidRDefault="006553F4" w:rsidP="006553F4">
            <w:pPr>
              <w:spacing w:line="240" w:lineRule="auto"/>
              <w:jc w:val="left"/>
              <w:rPr>
                <w:rStyle w:val="Hyperlink"/>
                <w:rtl/>
              </w:rPr>
            </w:pPr>
            <w:hyperlink w:anchor="Seif242" w:tooltip="חדר המדרגות בבנין" w:history="1">
              <w:r w:rsidRPr="006553F4">
                <w:rPr>
                  <w:rStyle w:val="Hyperlink"/>
                </w:rPr>
                <w:t>Go</w:t>
              </w:r>
            </w:hyperlink>
          </w:p>
        </w:tc>
        <w:tc>
          <w:tcPr>
            <w:tcW w:w="850" w:type="dxa"/>
          </w:tcPr>
          <w:p w14:paraId="50F52C4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49472E10" w14:textId="77777777" w:rsidTr="006553F4">
        <w:tblPrEx>
          <w:tblCellMar>
            <w:top w:w="0" w:type="dxa"/>
            <w:bottom w:w="0" w:type="dxa"/>
          </w:tblCellMar>
        </w:tblPrEx>
        <w:tc>
          <w:tcPr>
            <w:tcW w:w="1247" w:type="dxa"/>
          </w:tcPr>
          <w:p w14:paraId="7DFF37CF" w14:textId="77777777" w:rsidR="006553F4" w:rsidRPr="006553F4" w:rsidRDefault="006553F4" w:rsidP="006553F4">
            <w:pPr>
              <w:spacing w:line="240" w:lineRule="auto"/>
              <w:jc w:val="left"/>
              <w:rPr>
                <w:rFonts w:cs="Frankruhel"/>
                <w:sz w:val="24"/>
                <w:rtl/>
              </w:rPr>
            </w:pPr>
            <w:r>
              <w:rPr>
                <w:sz w:val="24"/>
                <w:rtl/>
              </w:rPr>
              <w:t xml:space="preserve">סעיף 219 </w:t>
            </w:r>
          </w:p>
        </w:tc>
        <w:tc>
          <w:tcPr>
            <w:tcW w:w="5669" w:type="dxa"/>
          </w:tcPr>
          <w:p w14:paraId="430CF9F5" w14:textId="77777777" w:rsidR="006553F4" w:rsidRPr="006553F4" w:rsidRDefault="006553F4" w:rsidP="006553F4">
            <w:pPr>
              <w:spacing w:line="240" w:lineRule="auto"/>
              <w:jc w:val="left"/>
              <w:rPr>
                <w:rFonts w:cs="Frankruhel"/>
                <w:sz w:val="24"/>
                <w:rtl/>
              </w:rPr>
            </w:pPr>
            <w:r>
              <w:rPr>
                <w:sz w:val="24"/>
                <w:rtl/>
              </w:rPr>
              <w:t>תכנון שלד מהלך המדרגות</w:t>
            </w:r>
          </w:p>
        </w:tc>
        <w:tc>
          <w:tcPr>
            <w:tcW w:w="567" w:type="dxa"/>
          </w:tcPr>
          <w:p w14:paraId="63DE0C49" w14:textId="77777777" w:rsidR="006553F4" w:rsidRPr="006553F4" w:rsidRDefault="006553F4" w:rsidP="006553F4">
            <w:pPr>
              <w:spacing w:line="240" w:lineRule="auto"/>
              <w:jc w:val="left"/>
              <w:rPr>
                <w:rStyle w:val="Hyperlink"/>
                <w:rtl/>
              </w:rPr>
            </w:pPr>
            <w:hyperlink w:anchor="Seif243" w:tooltip="תכנון שלד מהלך המדרגות" w:history="1">
              <w:r w:rsidRPr="006553F4">
                <w:rPr>
                  <w:rStyle w:val="Hyperlink"/>
                </w:rPr>
                <w:t>Go</w:t>
              </w:r>
            </w:hyperlink>
          </w:p>
        </w:tc>
        <w:tc>
          <w:tcPr>
            <w:tcW w:w="850" w:type="dxa"/>
          </w:tcPr>
          <w:p w14:paraId="588A360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4A386783" w14:textId="77777777" w:rsidTr="006553F4">
        <w:tblPrEx>
          <w:tblCellMar>
            <w:top w:w="0" w:type="dxa"/>
            <w:bottom w:w="0" w:type="dxa"/>
          </w:tblCellMar>
        </w:tblPrEx>
        <w:tc>
          <w:tcPr>
            <w:tcW w:w="1247" w:type="dxa"/>
          </w:tcPr>
          <w:p w14:paraId="4ABF0A42" w14:textId="77777777" w:rsidR="006553F4" w:rsidRPr="006553F4" w:rsidRDefault="006553F4" w:rsidP="006553F4">
            <w:pPr>
              <w:spacing w:line="240" w:lineRule="auto"/>
              <w:jc w:val="left"/>
              <w:rPr>
                <w:rFonts w:cs="Frankruhel"/>
                <w:sz w:val="24"/>
                <w:rtl/>
              </w:rPr>
            </w:pPr>
            <w:r>
              <w:rPr>
                <w:sz w:val="24"/>
                <w:rtl/>
              </w:rPr>
              <w:t xml:space="preserve">סעיף 220 </w:t>
            </w:r>
          </w:p>
        </w:tc>
        <w:tc>
          <w:tcPr>
            <w:tcW w:w="5669" w:type="dxa"/>
          </w:tcPr>
          <w:p w14:paraId="1DF955C7" w14:textId="77777777" w:rsidR="006553F4" w:rsidRPr="006553F4" w:rsidRDefault="006553F4" w:rsidP="006553F4">
            <w:pPr>
              <w:spacing w:line="240" w:lineRule="auto"/>
              <w:jc w:val="left"/>
              <w:rPr>
                <w:rFonts w:cs="Frankruhel"/>
                <w:sz w:val="24"/>
                <w:rtl/>
              </w:rPr>
            </w:pPr>
            <w:r>
              <w:rPr>
                <w:sz w:val="24"/>
                <w:rtl/>
              </w:rPr>
              <w:t>הפתחים בחדר המדרגות</w:t>
            </w:r>
          </w:p>
        </w:tc>
        <w:tc>
          <w:tcPr>
            <w:tcW w:w="567" w:type="dxa"/>
          </w:tcPr>
          <w:p w14:paraId="015C77EE" w14:textId="77777777" w:rsidR="006553F4" w:rsidRPr="006553F4" w:rsidRDefault="006553F4" w:rsidP="006553F4">
            <w:pPr>
              <w:spacing w:line="240" w:lineRule="auto"/>
              <w:jc w:val="left"/>
              <w:rPr>
                <w:rStyle w:val="Hyperlink"/>
                <w:rtl/>
              </w:rPr>
            </w:pPr>
            <w:hyperlink w:anchor="Seif244" w:tooltip="הפתחים בחדר המדרגות" w:history="1">
              <w:r w:rsidRPr="006553F4">
                <w:rPr>
                  <w:rStyle w:val="Hyperlink"/>
                </w:rPr>
                <w:t>Go</w:t>
              </w:r>
            </w:hyperlink>
          </w:p>
        </w:tc>
        <w:tc>
          <w:tcPr>
            <w:tcW w:w="850" w:type="dxa"/>
          </w:tcPr>
          <w:p w14:paraId="5371A79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6553F4" w:rsidRPr="006553F4" w14:paraId="7328374D" w14:textId="77777777" w:rsidTr="006553F4">
        <w:tblPrEx>
          <w:tblCellMar>
            <w:top w:w="0" w:type="dxa"/>
            <w:bottom w:w="0" w:type="dxa"/>
          </w:tblCellMar>
        </w:tblPrEx>
        <w:tc>
          <w:tcPr>
            <w:tcW w:w="1247" w:type="dxa"/>
          </w:tcPr>
          <w:p w14:paraId="70E7EF58" w14:textId="77777777" w:rsidR="006553F4" w:rsidRPr="006553F4" w:rsidRDefault="006553F4" w:rsidP="006553F4">
            <w:pPr>
              <w:spacing w:line="240" w:lineRule="auto"/>
              <w:jc w:val="left"/>
              <w:rPr>
                <w:rFonts w:cs="Frankruhel"/>
                <w:sz w:val="24"/>
                <w:rtl/>
              </w:rPr>
            </w:pPr>
            <w:r>
              <w:rPr>
                <w:sz w:val="24"/>
                <w:rtl/>
              </w:rPr>
              <w:t xml:space="preserve">סעיף 221 </w:t>
            </w:r>
          </w:p>
        </w:tc>
        <w:tc>
          <w:tcPr>
            <w:tcW w:w="5669" w:type="dxa"/>
          </w:tcPr>
          <w:p w14:paraId="0CD5EC3F"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05D4E84F" w14:textId="77777777" w:rsidR="006553F4" w:rsidRPr="006553F4" w:rsidRDefault="006553F4" w:rsidP="006553F4">
            <w:pPr>
              <w:spacing w:line="240" w:lineRule="auto"/>
              <w:jc w:val="left"/>
              <w:rPr>
                <w:rStyle w:val="Hyperlink"/>
                <w:rtl/>
              </w:rPr>
            </w:pPr>
            <w:hyperlink w:anchor="Seif169" w:tooltip="נקודות מאור" w:history="1">
              <w:r w:rsidRPr="006553F4">
                <w:rPr>
                  <w:rStyle w:val="Hyperlink"/>
                </w:rPr>
                <w:t>Go</w:t>
              </w:r>
            </w:hyperlink>
          </w:p>
        </w:tc>
        <w:tc>
          <w:tcPr>
            <w:tcW w:w="850" w:type="dxa"/>
          </w:tcPr>
          <w:p w14:paraId="53E0D3B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3439824A" w14:textId="77777777" w:rsidTr="006553F4">
        <w:tblPrEx>
          <w:tblCellMar>
            <w:top w:w="0" w:type="dxa"/>
            <w:bottom w:w="0" w:type="dxa"/>
          </w:tblCellMar>
        </w:tblPrEx>
        <w:tc>
          <w:tcPr>
            <w:tcW w:w="1247" w:type="dxa"/>
          </w:tcPr>
          <w:p w14:paraId="68DE7AE8" w14:textId="77777777" w:rsidR="006553F4" w:rsidRPr="006553F4" w:rsidRDefault="006553F4" w:rsidP="006553F4">
            <w:pPr>
              <w:spacing w:line="240" w:lineRule="auto"/>
              <w:jc w:val="left"/>
              <w:rPr>
                <w:rFonts w:cs="Frankruhel"/>
                <w:sz w:val="24"/>
                <w:rtl/>
              </w:rPr>
            </w:pPr>
            <w:r>
              <w:rPr>
                <w:sz w:val="24"/>
                <w:rtl/>
              </w:rPr>
              <w:t xml:space="preserve">סעיף 222 </w:t>
            </w:r>
          </w:p>
        </w:tc>
        <w:tc>
          <w:tcPr>
            <w:tcW w:w="5669" w:type="dxa"/>
          </w:tcPr>
          <w:p w14:paraId="3A1E12E3" w14:textId="77777777" w:rsidR="006553F4" w:rsidRPr="006553F4" w:rsidRDefault="006553F4" w:rsidP="006553F4">
            <w:pPr>
              <w:spacing w:line="240" w:lineRule="auto"/>
              <w:jc w:val="left"/>
              <w:rPr>
                <w:rFonts w:cs="Frankruhel"/>
                <w:sz w:val="24"/>
                <w:rtl/>
              </w:rPr>
            </w:pPr>
            <w:r>
              <w:rPr>
                <w:sz w:val="24"/>
                <w:rtl/>
              </w:rPr>
              <w:t>חדר מדרגות בבנין חד קומתי או בית  חד משפחתי או  דו משפחתי</w:t>
            </w:r>
          </w:p>
        </w:tc>
        <w:tc>
          <w:tcPr>
            <w:tcW w:w="567" w:type="dxa"/>
          </w:tcPr>
          <w:p w14:paraId="2EC76AED" w14:textId="77777777" w:rsidR="006553F4" w:rsidRPr="006553F4" w:rsidRDefault="006553F4" w:rsidP="006553F4">
            <w:pPr>
              <w:spacing w:line="240" w:lineRule="auto"/>
              <w:jc w:val="left"/>
              <w:rPr>
                <w:rStyle w:val="Hyperlink"/>
                <w:rtl/>
              </w:rPr>
            </w:pPr>
            <w:hyperlink w:anchor="Seif170" w:tooltip="חדר מדרגות בבנין חד קומתי או בית  חד משפחתי או  דו משפחתי" w:history="1">
              <w:r w:rsidRPr="006553F4">
                <w:rPr>
                  <w:rStyle w:val="Hyperlink"/>
                </w:rPr>
                <w:t>Go</w:t>
              </w:r>
            </w:hyperlink>
          </w:p>
        </w:tc>
        <w:tc>
          <w:tcPr>
            <w:tcW w:w="850" w:type="dxa"/>
          </w:tcPr>
          <w:p w14:paraId="335DE57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21A351FC" w14:textId="77777777" w:rsidTr="006553F4">
        <w:tblPrEx>
          <w:tblCellMar>
            <w:top w:w="0" w:type="dxa"/>
            <w:bottom w:w="0" w:type="dxa"/>
          </w:tblCellMar>
        </w:tblPrEx>
        <w:tc>
          <w:tcPr>
            <w:tcW w:w="1247" w:type="dxa"/>
          </w:tcPr>
          <w:p w14:paraId="1D482C39" w14:textId="77777777" w:rsidR="006553F4" w:rsidRPr="006553F4" w:rsidRDefault="006553F4" w:rsidP="006553F4">
            <w:pPr>
              <w:spacing w:line="240" w:lineRule="auto"/>
              <w:jc w:val="left"/>
              <w:rPr>
                <w:rFonts w:cs="Frankruhel"/>
                <w:sz w:val="24"/>
                <w:rtl/>
              </w:rPr>
            </w:pPr>
          </w:p>
        </w:tc>
        <w:tc>
          <w:tcPr>
            <w:tcW w:w="5669" w:type="dxa"/>
          </w:tcPr>
          <w:p w14:paraId="74D54A4A" w14:textId="77777777" w:rsidR="006553F4" w:rsidRPr="006553F4" w:rsidRDefault="006553F4" w:rsidP="006553F4">
            <w:pPr>
              <w:spacing w:line="240" w:lineRule="auto"/>
              <w:jc w:val="left"/>
              <w:rPr>
                <w:rFonts w:cs="Frankruhel"/>
                <w:sz w:val="24"/>
                <w:rtl/>
              </w:rPr>
            </w:pPr>
            <w:r>
              <w:rPr>
                <w:sz w:val="24"/>
                <w:rtl/>
              </w:rPr>
              <w:t>סימן ב' – חדרי מדרגות ושטחים משותפים בקומה בבניינים גבוהים ורב קומתיים</w:t>
            </w:r>
          </w:p>
        </w:tc>
        <w:tc>
          <w:tcPr>
            <w:tcW w:w="567" w:type="dxa"/>
          </w:tcPr>
          <w:p w14:paraId="358FF2F1" w14:textId="77777777" w:rsidR="006553F4" w:rsidRPr="006553F4" w:rsidRDefault="006553F4" w:rsidP="006553F4">
            <w:pPr>
              <w:spacing w:line="240" w:lineRule="auto"/>
              <w:jc w:val="left"/>
              <w:rPr>
                <w:rStyle w:val="Hyperlink"/>
                <w:rtl/>
              </w:rPr>
            </w:pPr>
            <w:hyperlink w:anchor="hed236" w:tooltip="סימן ב – חדרי מדרגות ושטחים משותפים בקומה בבניינים גבוהים ורב קומתיים" w:history="1">
              <w:r w:rsidRPr="006553F4">
                <w:rPr>
                  <w:rStyle w:val="Hyperlink"/>
                </w:rPr>
                <w:t>Go</w:t>
              </w:r>
            </w:hyperlink>
          </w:p>
        </w:tc>
        <w:tc>
          <w:tcPr>
            <w:tcW w:w="850" w:type="dxa"/>
          </w:tcPr>
          <w:p w14:paraId="6E67DD5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2DACC2AC" w14:textId="77777777" w:rsidTr="006553F4">
        <w:tblPrEx>
          <w:tblCellMar>
            <w:top w:w="0" w:type="dxa"/>
            <w:bottom w:w="0" w:type="dxa"/>
          </w:tblCellMar>
        </w:tblPrEx>
        <w:tc>
          <w:tcPr>
            <w:tcW w:w="1247" w:type="dxa"/>
          </w:tcPr>
          <w:p w14:paraId="118D024C" w14:textId="77777777" w:rsidR="006553F4" w:rsidRPr="006553F4" w:rsidRDefault="006553F4" w:rsidP="006553F4">
            <w:pPr>
              <w:spacing w:line="240" w:lineRule="auto"/>
              <w:jc w:val="left"/>
              <w:rPr>
                <w:rFonts w:cs="Frankruhel"/>
                <w:sz w:val="24"/>
                <w:rtl/>
              </w:rPr>
            </w:pPr>
            <w:r>
              <w:rPr>
                <w:sz w:val="24"/>
                <w:rtl/>
              </w:rPr>
              <w:t xml:space="preserve">סעיף 223 </w:t>
            </w:r>
          </w:p>
        </w:tc>
        <w:tc>
          <w:tcPr>
            <w:tcW w:w="5669" w:type="dxa"/>
          </w:tcPr>
          <w:p w14:paraId="699DD79A" w14:textId="77777777" w:rsidR="006553F4" w:rsidRPr="006553F4" w:rsidRDefault="006553F4" w:rsidP="006553F4">
            <w:pPr>
              <w:spacing w:line="240" w:lineRule="auto"/>
              <w:jc w:val="left"/>
              <w:rPr>
                <w:rFonts w:cs="Frankruhel"/>
                <w:sz w:val="24"/>
                <w:rtl/>
              </w:rPr>
            </w:pPr>
            <w:r>
              <w:rPr>
                <w:sz w:val="24"/>
                <w:rtl/>
              </w:rPr>
              <w:t>חדר מדרגות מחוזק בבנין</w:t>
            </w:r>
          </w:p>
        </w:tc>
        <w:tc>
          <w:tcPr>
            <w:tcW w:w="567" w:type="dxa"/>
          </w:tcPr>
          <w:p w14:paraId="67651F69" w14:textId="77777777" w:rsidR="006553F4" w:rsidRPr="006553F4" w:rsidRDefault="006553F4" w:rsidP="006553F4">
            <w:pPr>
              <w:spacing w:line="240" w:lineRule="auto"/>
              <w:jc w:val="left"/>
              <w:rPr>
                <w:rStyle w:val="Hyperlink"/>
                <w:rtl/>
              </w:rPr>
            </w:pPr>
            <w:hyperlink w:anchor="Seif171" w:tooltip="חדר מדרגות מחוזק בבנין" w:history="1">
              <w:r w:rsidRPr="006553F4">
                <w:rPr>
                  <w:rStyle w:val="Hyperlink"/>
                </w:rPr>
                <w:t>Go</w:t>
              </w:r>
            </w:hyperlink>
          </w:p>
        </w:tc>
        <w:tc>
          <w:tcPr>
            <w:tcW w:w="850" w:type="dxa"/>
          </w:tcPr>
          <w:p w14:paraId="2D72F1A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24EDEBAC" w14:textId="77777777" w:rsidTr="006553F4">
        <w:tblPrEx>
          <w:tblCellMar>
            <w:top w:w="0" w:type="dxa"/>
            <w:bottom w:w="0" w:type="dxa"/>
          </w:tblCellMar>
        </w:tblPrEx>
        <w:tc>
          <w:tcPr>
            <w:tcW w:w="1247" w:type="dxa"/>
          </w:tcPr>
          <w:p w14:paraId="57B50CC3" w14:textId="77777777" w:rsidR="006553F4" w:rsidRPr="006553F4" w:rsidRDefault="006553F4" w:rsidP="006553F4">
            <w:pPr>
              <w:spacing w:line="240" w:lineRule="auto"/>
              <w:jc w:val="left"/>
              <w:rPr>
                <w:rFonts w:cs="Frankruhel"/>
                <w:sz w:val="24"/>
                <w:rtl/>
              </w:rPr>
            </w:pPr>
            <w:r>
              <w:rPr>
                <w:sz w:val="24"/>
                <w:rtl/>
              </w:rPr>
              <w:t xml:space="preserve">סעיף 224 </w:t>
            </w:r>
          </w:p>
        </w:tc>
        <w:tc>
          <w:tcPr>
            <w:tcW w:w="5669" w:type="dxa"/>
          </w:tcPr>
          <w:p w14:paraId="57B76B3B" w14:textId="77777777" w:rsidR="006553F4" w:rsidRPr="006553F4" w:rsidRDefault="006553F4" w:rsidP="006553F4">
            <w:pPr>
              <w:spacing w:line="240" w:lineRule="auto"/>
              <w:jc w:val="left"/>
              <w:rPr>
                <w:rFonts w:cs="Frankruhel"/>
                <w:sz w:val="24"/>
                <w:rtl/>
              </w:rPr>
            </w:pPr>
            <w:r>
              <w:rPr>
                <w:sz w:val="24"/>
                <w:rtl/>
              </w:rPr>
              <w:t>מידות חדר מדרגות מחוזק</w:t>
            </w:r>
          </w:p>
        </w:tc>
        <w:tc>
          <w:tcPr>
            <w:tcW w:w="567" w:type="dxa"/>
          </w:tcPr>
          <w:p w14:paraId="3299A0D5" w14:textId="77777777" w:rsidR="006553F4" w:rsidRPr="006553F4" w:rsidRDefault="006553F4" w:rsidP="006553F4">
            <w:pPr>
              <w:spacing w:line="240" w:lineRule="auto"/>
              <w:jc w:val="left"/>
              <w:rPr>
                <w:rStyle w:val="Hyperlink"/>
                <w:rtl/>
              </w:rPr>
            </w:pPr>
            <w:hyperlink w:anchor="Seif172" w:tooltip="מידות חדר מדרגות מחוזק" w:history="1">
              <w:r w:rsidRPr="006553F4">
                <w:rPr>
                  <w:rStyle w:val="Hyperlink"/>
                </w:rPr>
                <w:t>Go</w:t>
              </w:r>
            </w:hyperlink>
          </w:p>
        </w:tc>
        <w:tc>
          <w:tcPr>
            <w:tcW w:w="850" w:type="dxa"/>
          </w:tcPr>
          <w:p w14:paraId="4ABBE28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0996E528" w14:textId="77777777" w:rsidTr="006553F4">
        <w:tblPrEx>
          <w:tblCellMar>
            <w:top w:w="0" w:type="dxa"/>
            <w:bottom w:w="0" w:type="dxa"/>
          </w:tblCellMar>
        </w:tblPrEx>
        <w:tc>
          <w:tcPr>
            <w:tcW w:w="1247" w:type="dxa"/>
          </w:tcPr>
          <w:p w14:paraId="5676F9C7" w14:textId="77777777" w:rsidR="006553F4" w:rsidRPr="006553F4" w:rsidRDefault="006553F4" w:rsidP="006553F4">
            <w:pPr>
              <w:spacing w:line="240" w:lineRule="auto"/>
              <w:jc w:val="left"/>
              <w:rPr>
                <w:rFonts w:cs="Frankruhel"/>
                <w:sz w:val="24"/>
                <w:rtl/>
              </w:rPr>
            </w:pPr>
            <w:r>
              <w:rPr>
                <w:sz w:val="24"/>
                <w:rtl/>
              </w:rPr>
              <w:t xml:space="preserve">סעיף 225 </w:t>
            </w:r>
          </w:p>
        </w:tc>
        <w:tc>
          <w:tcPr>
            <w:tcW w:w="5669" w:type="dxa"/>
          </w:tcPr>
          <w:p w14:paraId="2D592E65" w14:textId="77777777" w:rsidR="006553F4" w:rsidRPr="006553F4" w:rsidRDefault="006553F4" w:rsidP="006553F4">
            <w:pPr>
              <w:spacing w:line="240" w:lineRule="auto"/>
              <w:jc w:val="left"/>
              <w:rPr>
                <w:rFonts w:cs="Frankruhel"/>
                <w:sz w:val="24"/>
                <w:rtl/>
              </w:rPr>
            </w:pPr>
            <w:r>
              <w:rPr>
                <w:sz w:val="24"/>
                <w:rtl/>
              </w:rPr>
              <w:t>תכנון שלד מהלך המדרגות והשטח המשותף</w:t>
            </w:r>
          </w:p>
        </w:tc>
        <w:tc>
          <w:tcPr>
            <w:tcW w:w="567" w:type="dxa"/>
          </w:tcPr>
          <w:p w14:paraId="5155B022" w14:textId="77777777" w:rsidR="006553F4" w:rsidRPr="006553F4" w:rsidRDefault="006553F4" w:rsidP="006553F4">
            <w:pPr>
              <w:spacing w:line="240" w:lineRule="auto"/>
              <w:jc w:val="left"/>
              <w:rPr>
                <w:rStyle w:val="Hyperlink"/>
                <w:rtl/>
              </w:rPr>
            </w:pPr>
            <w:hyperlink w:anchor="Seif173" w:tooltip="תכנון שלד מהלך המדרגות והשטח המשותף" w:history="1">
              <w:r w:rsidRPr="006553F4">
                <w:rPr>
                  <w:rStyle w:val="Hyperlink"/>
                </w:rPr>
                <w:t>Go</w:t>
              </w:r>
            </w:hyperlink>
          </w:p>
        </w:tc>
        <w:tc>
          <w:tcPr>
            <w:tcW w:w="850" w:type="dxa"/>
          </w:tcPr>
          <w:p w14:paraId="5F52E13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1060ADFF" w14:textId="77777777" w:rsidTr="006553F4">
        <w:tblPrEx>
          <w:tblCellMar>
            <w:top w:w="0" w:type="dxa"/>
            <w:bottom w:w="0" w:type="dxa"/>
          </w:tblCellMar>
        </w:tblPrEx>
        <w:tc>
          <w:tcPr>
            <w:tcW w:w="1247" w:type="dxa"/>
          </w:tcPr>
          <w:p w14:paraId="7CE1F1C4" w14:textId="77777777" w:rsidR="006553F4" w:rsidRPr="006553F4" w:rsidRDefault="006553F4" w:rsidP="006553F4">
            <w:pPr>
              <w:spacing w:line="240" w:lineRule="auto"/>
              <w:jc w:val="left"/>
              <w:rPr>
                <w:rFonts w:cs="Frankruhel"/>
                <w:sz w:val="24"/>
                <w:rtl/>
              </w:rPr>
            </w:pPr>
            <w:r>
              <w:rPr>
                <w:sz w:val="24"/>
                <w:rtl/>
              </w:rPr>
              <w:t xml:space="preserve">סעיף 226 </w:t>
            </w:r>
          </w:p>
        </w:tc>
        <w:tc>
          <w:tcPr>
            <w:tcW w:w="5669" w:type="dxa"/>
          </w:tcPr>
          <w:p w14:paraId="0304DBED" w14:textId="77777777" w:rsidR="006553F4" w:rsidRPr="006553F4" w:rsidRDefault="006553F4" w:rsidP="006553F4">
            <w:pPr>
              <w:spacing w:line="240" w:lineRule="auto"/>
              <w:jc w:val="left"/>
              <w:rPr>
                <w:rFonts w:cs="Frankruhel"/>
                <w:sz w:val="24"/>
                <w:rtl/>
              </w:rPr>
            </w:pPr>
            <w:r>
              <w:rPr>
                <w:sz w:val="24"/>
                <w:rtl/>
              </w:rPr>
              <w:t>החלק הבולט של חדר מדרגות מחוזק</w:t>
            </w:r>
          </w:p>
        </w:tc>
        <w:tc>
          <w:tcPr>
            <w:tcW w:w="567" w:type="dxa"/>
          </w:tcPr>
          <w:p w14:paraId="6C75BFFA" w14:textId="77777777" w:rsidR="006553F4" w:rsidRPr="006553F4" w:rsidRDefault="006553F4" w:rsidP="006553F4">
            <w:pPr>
              <w:spacing w:line="240" w:lineRule="auto"/>
              <w:jc w:val="left"/>
              <w:rPr>
                <w:rStyle w:val="Hyperlink"/>
                <w:rtl/>
              </w:rPr>
            </w:pPr>
            <w:hyperlink w:anchor="Seif174" w:tooltip="החלק הבולט של חדר מדרגות מחוזק" w:history="1">
              <w:r w:rsidRPr="006553F4">
                <w:rPr>
                  <w:rStyle w:val="Hyperlink"/>
                </w:rPr>
                <w:t>Go</w:t>
              </w:r>
            </w:hyperlink>
          </w:p>
        </w:tc>
        <w:tc>
          <w:tcPr>
            <w:tcW w:w="850" w:type="dxa"/>
          </w:tcPr>
          <w:p w14:paraId="7C52D27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6553F4" w:rsidRPr="006553F4" w14:paraId="40A6B9C9" w14:textId="77777777" w:rsidTr="006553F4">
        <w:tblPrEx>
          <w:tblCellMar>
            <w:top w:w="0" w:type="dxa"/>
            <w:bottom w:w="0" w:type="dxa"/>
          </w:tblCellMar>
        </w:tblPrEx>
        <w:tc>
          <w:tcPr>
            <w:tcW w:w="1247" w:type="dxa"/>
          </w:tcPr>
          <w:p w14:paraId="67FFBADE" w14:textId="77777777" w:rsidR="006553F4" w:rsidRPr="006553F4" w:rsidRDefault="006553F4" w:rsidP="006553F4">
            <w:pPr>
              <w:spacing w:line="240" w:lineRule="auto"/>
              <w:jc w:val="left"/>
              <w:rPr>
                <w:rFonts w:cs="Frankruhel"/>
                <w:sz w:val="24"/>
                <w:rtl/>
              </w:rPr>
            </w:pPr>
            <w:r>
              <w:rPr>
                <w:sz w:val="24"/>
                <w:rtl/>
              </w:rPr>
              <w:t xml:space="preserve">סעיף 227 </w:t>
            </w:r>
          </w:p>
        </w:tc>
        <w:tc>
          <w:tcPr>
            <w:tcW w:w="5669" w:type="dxa"/>
          </w:tcPr>
          <w:p w14:paraId="58B0CF6F" w14:textId="77777777" w:rsidR="006553F4" w:rsidRPr="006553F4" w:rsidRDefault="006553F4" w:rsidP="006553F4">
            <w:pPr>
              <w:spacing w:line="240" w:lineRule="auto"/>
              <w:jc w:val="left"/>
              <w:rPr>
                <w:rFonts w:cs="Frankruhel"/>
                <w:sz w:val="24"/>
                <w:rtl/>
              </w:rPr>
            </w:pPr>
            <w:r>
              <w:rPr>
                <w:sz w:val="24"/>
                <w:rtl/>
              </w:rPr>
              <w:t>פלדת זיון בחדר מדרגות מחוזק</w:t>
            </w:r>
          </w:p>
        </w:tc>
        <w:tc>
          <w:tcPr>
            <w:tcW w:w="567" w:type="dxa"/>
          </w:tcPr>
          <w:p w14:paraId="1212A7AC" w14:textId="77777777" w:rsidR="006553F4" w:rsidRPr="006553F4" w:rsidRDefault="006553F4" w:rsidP="006553F4">
            <w:pPr>
              <w:spacing w:line="240" w:lineRule="auto"/>
              <w:jc w:val="left"/>
              <w:rPr>
                <w:rStyle w:val="Hyperlink"/>
                <w:rtl/>
              </w:rPr>
            </w:pPr>
            <w:hyperlink w:anchor="Seif175" w:tooltip="פלדת זיון בחדר מדרגות מחוזק" w:history="1">
              <w:r w:rsidRPr="006553F4">
                <w:rPr>
                  <w:rStyle w:val="Hyperlink"/>
                </w:rPr>
                <w:t>Go</w:t>
              </w:r>
            </w:hyperlink>
          </w:p>
        </w:tc>
        <w:tc>
          <w:tcPr>
            <w:tcW w:w="850" w:type="dxa"/>
          </w:tcPr>
          <w:p w14:paraId="70B73C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1D07CCEA" w14:textId="77777777" w:rsidTr="006553F4">
        <w:tblPrEx>
          <w:tblCellMar>
            <w:top w:w="0" w:type="dxa"/>
            <w:bottom w:w="0" w:type="dxa"/>
          </w:tblCellMar>
        </w:tblPrEx>
        <w:tc>
          <w:tcPr>
            <w:tcW w:w="1247" w:type="dxa"/>
          </w:tcPr>
          <w:p w14:paraId="57322338" w14:textId="77777777" w:rsidR="006553F4" w:rsidRPr="006553F4" w:rsidRDefault="006553F4" w:rsidP="006553F4">
            <w:pPr>
              <w:spacing w:line="240" w:lineRule="auto"/>
              <w:jc w:val="left"/>
              <w:rPr>
                <w:rFonts w:cs="Frankruhel"/>
                <w:sz w:val="24"/>
                <w:rtl/>
              </w:rPr>
            </w:pPr>
            <w:r>
              <w:rPr>
                <w:sz w:val="24"/>
                <w:rtl/>
              </w:rPr>
              <w:t xml:space="preserve">סעיף 228 </w:t>
            </w:r>
          </w:p>
        </w:tc>
        <w:tc>
          <w:tcPr>
            <w:tcW w:w="5669" w:type="dxa"/>
          </w:tcPr>
          <w:p w14:paraId="397DF4F5" w14:textId="77777777" w:rsidR="006553F4" w:rsidRPr="006553F4" w:rsidRDefault="006553F4" w:rsidP="006553F4">
            <w:pPr>
              <w:spacing w:line="240" w:lineRule="auto"/>
              <w:jc w:val="left"/>
              <w:rPr>
                <w:rFonts w:cs="Frankruhel"/>
                <w:sz w:val="24"/>
                <w:rtl/>
              </w:rPr>
            </w:pPr>
            <w:r>
              <w:rPr>
                <w:sz w:val="24"/>
                <w:rtl/>
              </w:rPr>
              <w:t>פתחים בחדר מדרגות מחוזק</w:t>
            </w:r>
          </w:p>
        </w:tc>
        <w:tc>
          <w:tcPr>
            <w:tcW w:w="567" w:type="dxa"/>
          </w:tcPr>
          <w:p w14:paraId="302B3E23" w14:textId="77777777" w:rsidR="006553F4" w:rsidRPr="006553F4" w:rsidRDefault="006553F4" w:rsidP="006553F4">
            <w:pPr>
              <w:spacing w:line="240" w:lineRule="auto"/>
              <w:jc w:val="left"/>
              <w:rPr>
                <w:rStyle w:val="Hyperlink"/>
                <w:rtl/>
              </w:rPr>
            </w:pPr>
            <w:hyperlink w:anchor="Seif176" w:tooltip="פתחים בחדר מדרגות מחוזק" w:history="1">
              <w:r w:rsidRPr="006553F4">
                <w:rPr>
                  <w:rStyle w:val="Hyperlink"/>
                </w:rPr>
                <w:t>Go</w:t>
              </w:r>
            </w:hyperlink>
          </w:p>
        </w:tc>
        <w:tc>
          <w:tcPr>
            <w:tcW w:w="850" w:type="dxa"/>
          </w:tcPr>
          <w:p w14:paraId="05FB841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0261ED98" w14:textId="77777777" w:rsidTr="006553F4">
        <w:tblPrEx>
          <w:tblCellMar>
            <w:top w:w="0" w:type="dxa"/>
            <w:bottom w:w="0" w:type="dxa"/>
          </w:tblCellMar>
        </w:tblPrEx>
        <w:tc>
          <w:tcPr>
            <w:tcW w:w="1247" w:type="dxa"/>
          </w:tcPr>
          <w:p w14:paraId="4F4CDCF6" w14:textId="77777777" w:rsidR="006553F4" w:rsidRPr="006553F4" w:rsidRDefault="006553F4" w:rsidP="006553F4">
            <w:pPr>
              <w:spacing w:line="240" w:lineRule="auto"/>
              <w:jc w:val="left"/>
              <w:rPr>
                <w:rFonts w:cs="Frankruhel"/>
                <w:sz w:val="24"/>
                <w:rtl/>
              </w:rPr>
            </w:pPr>
            <w:r>
              <w:rPr>
                <w:sz w:val="24"/>
                <w:rtl/>
              </w:rPr>
              <w:t xml:space="preserve">סעיף 229 </w:t>
            </w:r>
          </w:p>
        </w:tc>
        <w:tc>
          <w:tcPr>
            <w:tcW w:w="5669" w:type="dxa"/>
          </w:tcPr>
          <w:p w14:paraId="52C5ACCC" w14:textId="77777777" w:rsidR="006553F4" w:rsidRPr="006553F4" w:rsidRDefault="006553F4" w:rsidP="006553F4">
            <w:pPr>
              <w:spacing w:line="240" w:lineRule="auto"/>
              <w:jc w:val="left"/>
              <w:rPr>
                <w:rFonts w:cs="Frankruhel"/>
                <w:sz w:val="24"/>
                <w:rtl/>
              </w:rPr>
            </w:pPr>
            <w:r>
              <w:rPr>
                <w:sz w:val="24"/>
                <w:rtl/>
              </w:rPr>
              <w:t>פתחים בשטחים המשותפים בקומה</w:t>
            </w:r>
          </w:p>
        </w:tc>
        <w:tc>
          <w:tcPr>
            <w:tcW w:w="567" w:type="dxa"/>
          </w:tcPr>
          <w:p w14:paraId="0482E960" w14:textId="77777777" w:rsidR="006553F4" w:rsidRPr="006553F4" w:rsidRDefault="006553F4" w:rsidP="006553F4">
            <w:pPr>
              <w:spacing w:line="240" w:lineRule="auto"/>
              <w:jc w:val="left"/>
              <w:rPr>
                <w:rStyle w:val="Hyperlink"/>
                <w:rtl/>
              </w:rPr>
            </w:pPr>
            <w:hyperlink w:anchor="Seif177" w:tooltip="פתחים בשטחים המשותפים בקומה" w:history="1">
              <w:r w:rsidRPr="006553F4">
                <w:rPr>
                  <w:rStyle w:val="Hyperlink"/>
                </w:rPr>
                <w:t>Go</w:t>
              </w:r>
            </w:hyperlink>
          </w:p>
        </w:tc>
        <w:tc>
          <w:tcPr>
            <w:tcW w:w="850" w:type="dxa"/>
          </w:tcPr>
          <w:p w14:paraId="2D3FC47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4C7712B8" w14:textId="77777777" w:rsidTr="006553F4">
        <w:tblPrEx>
          <w:tblCellMar>
            <w:top w:w="0" w:type="dxa"/>
            <w:bottom w:w="0" w:type="dxa"/>
          </w:tblCellMar>
        </w:tblPrEx>
        <w:tc>
          <w:tcPr>
            <w:tcW w:w="1247" w:type="dxa"/>
          </w:tcPr>
          <w:p w14:paraId="01E48F34" w14:textId="77777777" w:rsidR="006553F4" w:rsidRPr="006553F4" w:rsidRDefault="006553F4" w:rsidP="006553F4">
            <w:pPr>
              <w:spacing w:line="240" w:lineRule="auto"/>
              <w:jc w:val="left"/>
              <w:rPr>
                <w:rFonts w:cs="Frankruhel"/>
                <w:sz w:val="24"/>
                <w:rtl/>
              </w:rPr>
            </w:pPr>
            <w:r>
              <w:rPr>
                <w:sz w:val="24"/>
                <w:rtl/>
              </w:rPr>
              <w:t xml:space="preserve">סעיף 230 </w:t>
            </w:r>
          </w:p>
        </w:tc>
        <w:tc>
          <w:tcPr>
            <w:tcW w:w="5669" w:type="dxa"/>
          </w:tcPr>
          <w:p w14:paraId="38566D19"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66A43330" w14:textId="77777777" w:rsidR="006553F4" w:rsidRPr="006553F4" w:rsidRDefault="006553F4" w:rsidP="006553F4">
            <w:pPr>
              <w:spacing w:line="240" w:lineRule="auto"/>
              <w:jc w:val="left"/>
              <w:rPr>
                <w:rStyle w:val="Hyperlink"/>
                <w:rtl/>
              </w:rPr>
            </w:pPr>
            <w:hyperlink w:anchor="Seif178" w:tooltip="נקודות מאור" w:history="1">
              <w:r w:rsidRPr="006553F4">
                <w:rPr>
                  <w:rStyle w:val="Hyperlink"/>
                </w:rPr>
                <w:t>Go</w:t>
              </w:r>
            </w:hyperlink>
          </w:p>
        </w:tc>
        <w:tc>
          <w:tcPr>
            <w:tcW w:w="850" w:type="dxa"/>
          </w:tcPr>
          <w:p w14:paraId="444CAC3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7B15B69E" w14:textId="77777777" w:rsidTr="006553F4">
        <w:tblPrEx>
          <w:tblCellMar>
            <w:top w:w="0" w:type="dxa"/>
            <w:bottom w:w="0" w:type="dxa"/>
          </w:tblCellMar>
        </w:tblPrEx>
        <w:tc>
          <w:tcPr>
            <w:tcW w:w="1247" w:type="dxa"/>
          </w:tcPr>
          <w:p w14:paraId="0F15EFCB" w14:textId="77777777" w:rsidR="006553F4" w:rsidRPr="006553F4" w:rsidRDefault="006553F4" w:rsidP="006553F4">
            <w:pPr>
              <w:spacing w:line="240" w:lineRule="auto"/>
              <w:jc w:val="left"/>
              <w:rPr>
                <w:rFonts w:cs="Frankruhel"/>
                <w:sz w:val="24"/>
                <w:rtl/>
              </w:rPr>
            </w:pPr>
          </w:p>
        </w:tc>
        <w:tc>
          <w:tcPr>
            <w:tcW w:w="5669" w:type="dxa"/>
          </w:tcPr>
          <w:p w14:paraId="579CF525" w14:textId="77777777" w:rsidR="006553F4" w:rsidRPr="006553F4" w:rsidRDefault="006553F4" w:rsidP="006553F4">
            <w:pPr>
              <w:spacing w:line="240" w:lineRule="auto"/>
              <w:jc w:val="left"/>
              <w:rPr>
                <w:rFonts w:cs="Frankruhel"/>
                <w:sz w:val="24"/>
                <w:rtl/>
              </w:rPr>
            </w:pPr>
            <w:r>
              <w:rPr>
                <w:sz w:val="24"/>
                <w:rtl/>
              </w:rPr>
              <w:t>פרק ה' –</w:t>
            </w:r>
          </w:p>
        </w:tc>
        <w:tc>
          <w:tcPr>
            <w:tcW w:w="567" w:type="dxa"/>
          </w:tcPr>
          <w:p w14:paraId="3B756156" w14:textId="77777777" w:rsidR="006553F4" w:rsidRPr="006553F4" w:rsidRDefault="006553F4" w:rsidP="006553F4">
            <w:pPr>
              <w:spacing w:line="240" w:lineRule="auto"/>
              <w:jc w:val="left"/>
              <w:rPr>
                <w:rStyle w:val="Hyperlink"/>
                <w:rtl/>
              </w:rPr>
            </w:pPr>
            <w:hyperlink w:anchor="med16" w:tooltip="פרק ה –" w:history="1">
              <w:r w:rsidRPr="006553F4">
                <w:rPr>
                  <w:rStyle w:val="Hyperlink"/>
                </w:rPr>
                <w:t>Go</w:t>
              </w:r>
            </w:hyperlink>
          </w:p>
        </w:tc>
        <w:tc>
          <w:tcPr>
            <w:tcW w:w="850" w:type="dxa"/>
          </w:tcPr>
          <w:p w14:paraId="2123F25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4DAFD4CB" w14:textId="77777777" w:rsidTr="006553F4">
        <w:tblPrEx>
          <w:tblCellMar>
            <w:top w:w="0" w:type="dxa"/>
            <w:bottom w:w="0" w:type="dxa"/>
          </w:tblCellMar>
        </w:tblPrEx>
        <w:tc>
          <w:tcPr>
            <w:tcW w:w="1247" w:type="dxa"/>
          </w:tcPr>
          <w:p w14:paraId="0B0BCDA1" w14:textId="77777777" w:rsidR="006553F4" w:rsidRPr="006553F4" w:rsidRDefault="006553F4" w:rsidP="006553F4">
            <w:pPr>
              <w:spacing w:line="240" w:lineRule="auto"/>
              <w:jc w:val="left"/>
              <w:rPr>
                <w:rFonts w:cs="Frankruhel"/>
                <w:sz w:val="24"/>
                <w:rtl/>
              </w:rPr>
            </w:pPr>
          </w:p>
        </w:tc>
        <w:tc>
          <w:tcPr>
            <w:tcW w:w="5669" w:type="dxa"/>
          </w:tcPr>
          <w:p w14:paraId="5EDC4146" w14:textId="77777777" w:rsidR="006553F4" w:rsidRPr="006553F4" w:rsidRDefault="006553F4" w:rsidP="006553F4">
            <w:pPr>
              <w:spacing w:line="240" w:lineRule="auto"/>
              <w:jc w:val="left"/>
              <w:rPr>
                <w:rFonts w:cs="Frankruhel"/>
                <w:sz w:val="24"/>
                <w:rtl/>
              </w:rPr>
            </w:pPr>
            <w:r>
              <w:rPr>
                <w:sz w:val="24"/>
                <w:rtl/>
              </w:rPr>
              <w:t>סימן א' –</w:t>
            </w:r>
          </w:p>
        </w:tc>
        <w:tc>
          <w:tcPr>
            <w:tcW w:w="567" w:type="dxa"/>
          </w:tcPr>
          <w:p w14:paraId="42C10594" w14:textId="77777777" w:rsidR="006553F4" w:rsidRPr="006553F4" w:rsidRDefault="006553F4" w:rsidP="006553F4">
            <w:pPr>
              <w:spacing w:line="240" w:lineRule="auto"/>
              <w:jc w:val="left"/>
              <w:rPr>
                <w:rStyle w:val="Hyperlink"/>
                <w:rtl/>
              </w:rPr>
            </w:pPr>
            <w:hyperlink w:anchor="hed237" w:tooltip="סימן א –" w:history="1">
              <w:r w:rsidRPr="006553F4">
                <w:rPr>
                  <w:rStyle w:val="Hyperlink"/>
                </w:rPr>
                <w:t>Go</w:t>
              </w:r>
            </w:hyperlink>
          </w:p>
        </w:tc>
        <w:tc>
          <w:tcPr>
            <w:tcW w:w="850" w:type="dxa"/>
          </w:tcPr>
          <w:p w14:paraId="01FFCED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2C952372" w14:textId="77777777" w:rsidTr="006553F4">
        <w:tblPrEx>
          <w:tblCellMar>
            <w:top w:w="0" w:type="dxa"/>
            <w:bottom w:w="0" w:type="dxa"/>
          </w:tblCellMar>
        </w:tblPrEx>
        <w:tc>
          <w:tcPr>
            <w:tcW w:w="1247" w:type="dxa"/>
          </w:tcPr>
          <w:p w14:paraId="6D8347C9" w14:textId="77777777" w:rsidR="006553F4" w:rsidRPr="006553F4" w:rsidRDefault="006553F4" w:rsidP="006553F4">
            <w:pPr>
              <w:spacing w:line="240" w:lineRule="auto"/>
              <w:jc w:val="left"/>
              <w:rPr>
                <w:rFonts w:cs="Frankruhel"/>
                <w:sz w:val="24"/>
                <w:rtl/>
              </w:rPr>
            </w:pPr>
          </w:p>
        </w:tc>
        <w:tc>
          <w:tcPr>
            <w:tcW w:w="5669" w:type="dxa"/>
          </w:tcPr>
          <w:p w14:paraId="6065EB45" w14:textId="77777777" w:rsidR="006553F4" w:rsidRPr="006553F4" w:rsidRDefault="006553F4" w:rsidP="006553F4">
            <w:pPr>
              <w:spacing w:line="240" w:lineRule="auto"/>
              <w:jc w:val="left"/>
              <w:rPr>
                <w:rFonts w:cs="Frankruhel"/>
                <w:sz w:val="24"/>
                <w:rtl/>
              </w:rPr>
            </w:pPr>
            <w:r>
              <w:rPr>
                <w:sz w:val="24"/>
                <w:rtl/>
              </w:rPr>
              <w:t>סימן ב' –</w:t>
            </w:r>
          </w:p>
        </w:tc>
        <w:tc>
          <w:tcPr>
            <w:tcW w:w="567" w:type="dxa"/>
          </w:tcPr>
          <w:p w14:paraId="40FF9CA5" w14:textId="77777777" w:rsidR="006553F4" w:rsidRPr="006553F4" w:rsidRDefault="006553F4" w:rsidP="006553F4">
            <w:pPr>
              <w:spacing w:line="240" w:lineRule="auto"/>
              <w:jc w:val="left"/>
              <w:rPr>
                <w:rStyle w:val="Hyperlink"/>
                <w:rtl/>
              </w:rPr>
            </w:pPr>
            <w:hyperlink w:anchor="hed238" w:tooltip="סימן ב –" w:history="1">
              <w:r w:rsidRPr="006553F4">
                <w:rPr>
                  <w:rStyle w:val="Hyperlink"/>
                </w:rPr>
                <w:t>Go</w:t>
              </w:r>
            </w:hyperlink>
          </w:p>
        </w:tc>
        <w:tc>
          <w:tcPr>
            <w:tcW w:w="850" w:type="dxa"/>
          </w:tcPr>
          <w:p w14:paraId="292932F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6EFED241" w14:textId="77777777" w:rsidTr="006553F4">
        <w:tblPrEx>
          <w:tblCellMar>
            <w:top w:w="0" w:type="dxa"/>
            <w:bottom w:w="0" w:type="dxa"/>
          </w:tblCellMar>
        </w:tblPrEx>
        <w:tc>
          <w:tcPr>
            <w:tcW w:w="1247" w:type="dxa"/>
          </w:tcPr>
          <w:p w14:paraId="707D8D99" w14:textId="77777777" w:rsidR="006553F4" w:rsidRPr="006553F4" w:rsidRDefault="006553F4" w:rsidP="006553F4">
            <w:pPr>
              <w:spacing w:line="240" w:lineRule="auto"/>
              <w:jc w:val="left"/>
              <w:rPr>
                <w:rFonts w:cs="Frankruhel"/>
                <w:sz w:val="24"/>
                <w:rtl/>
              </w:rPr>
            </w:pPr>
          </w:p>
        </w:tc>
        <w:tc>
          <w:tcPr>
            <w:tcW w:w="5669" w:type="dxa"/>
          </w:tcPr>
          <w:p w14:paraId="1BAE27D6" w14:textId="77777777" w:rsidR="006553F4" w:rsidRPr="006553F4" w:rsidRDefault="006553F4" w:rsidP="006553F4">
            <w:pPr>
              <w:spacing w:line="240" w:lineRule="auto"/>
              <w:jc w:val="left"/>
              <w:rPr>
                <w:rFonts w:cs="Frankruhel"/>
                <w:sz w:val="24"/>
                <w:rtl/>
              </w:rPr>
            </w:pPr>
            <w:r>
              <w:rPr>
                <w:sz w:val="24"/>
                <w:rtl/>
              </w:rPr>
              <w:t>סימן ג' –</w:t>
            </w:r>
          </w:p>
        </w:tc>
        <w:tc>
          <w:tcPr>
            <w:tcW w:w="567" w:type="dxa"/>
          </w:tcPr>
          <w:p w14:paraId="033AFCF6" w14:textId="77777777" w:rsidR="006553F4" w:rsidRPr="006553F4" w:rsidRDefault="006553F4" w:rsidP="006553F4">
            <w:pPr>
              <w:spacing w:line="240" w:lineRule="auto"/>
              <w:jc w:val="left"/>
              <w:rPr>
                <w:rStyle w:val="Hyperlink"/>
                <w:rtl/>
              </w:rPr>
            </w:pPr>
            <w:hyperlink w:anchor="hed239" w:tooltip="סימן ג –" w:history="1">
              <w:r w:rsidRPr="006553F4">
                <w:rPr>
                  <w:rStyle w:val="Hyperlink"/>
                </w:rPr>
                <w:t>Go</w:t>
              </w:r>
            </w:hyperlink>
          </w:p>
        </w:tc>
        <w:tc>
          <w:tcPr>
            <w:tcW w:w="850" w:type="dxa"/>
          </w:tcPr>
          <w:p w14:paraId="0907100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5E6DDC6A" w14:textId="77777777" w:rsidTr="006553F4">
        <w:tblPrEx>
          <w:tblCellMar>
            <w:top w:w="0" w:type="dxa"/>
            <w:bottom w:w="0" w:type="dxa"/>
          </w:tblCellMar>
        </w:tblPrEx>
        <w:tc>
          <w:tcPr>
            <w:tcW w:w="1247" w:type="dxa"/>
          </w:tcPr>
          <w:p w14:paraId="40D50628" w14:textId="77777777" w:rsidR="006553F4" w:rsidRPr="006553F4" w:rsidRDefault="006553F4" w:rsidP="006553F4">
            <w:pPr>
              <w:spacing w:line="240" w:lineRule="auto"/>
              <w:jc w:val="left"/>
              <w:rPr>
                <w:rFonts w:cs="Frankruhel"/>
                <w:sz w:val="24"/>
                <w:rtl/>
              </w:rPr>
            </w:pPr>
          </w:p>
        </w:tc>
        <w:tc>
          <w:tcPr>
            <w:tcW w:w="5669" w:type="dxa"/>
          </w:tcPr>
          <w:p w14:paraId="475A1581" w14:textId="77777777" w:rsidR="006553F4" w:rsidRPr="006553F4" w:rsidRDefault="006553F4" w:rsidP="006553F4">
            <w:pPr>
              <w:spacing w:line="240" w:lineRule="auto"/>
              <w:jc w:val="left"/>
              <w:rPr>
                <w:rFonts w:cs="Frankruhel"/>
                <w:sz w:val="24"/>
                <w:rtl/>
              </w:rPr>
            </w:pPr>
            <w:r>
              <w:rPr>
                <w:sz w:val="24"/>
                <w:rtl/>
              </w:rPr>
              <w:t>סימן ד' –</w:t>
            </w:r>
          </w:p>
        </w:tc>
        <w:tc>
          <w:tcPr>
            <w:tcW w:w="567" w:type="dxa"/>
          </w:tcPr>
          <w:p w14:paraId="65F7E20F" w14:textId="77777777" w:rsidR="006553F4" w:rsidRPr="006553F4" w:rsidRDefault="006553F4" w:rsidP="006553F4">
            <w:pPr>
              <w:spacing w:line="240" w:lineRule="auto"/>
              <w:jc w:val="left"/>
              <w:rPr>
                <w:rStyle w:val="Hyperlink"/>
                <w:rtl/>
              </w:rPr>
            </w:pPr>
            <w:hyperlink w:anchor="hed240" w:tooltip="סימן ד –" w:history="1">
              <w:r w:rsidRPr="006553F4">
                <w:rPr>
                  <w:rStyle w:val="Hyperlink"/>
                </w:rPr>
                <w:t>Go</w:t>
              </w:r>
            </w:hyperlink>
          </w:p>
        </w:tc>
        <w:tc>
          <w:tcPr>
            <w:tcW w:w="850" w:type="dxa"/>
          </w:tcPr>
          <w:p w14:paraId="71A83E6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6553F4" w:rsidRPr="006553F4" w14:paraId="419EF012" w14:textId="77777777" w:rsidTr="006553F4">
        <w:tblPrEx>
          <w:tblCellMar>
            <w:top w:w="0" w:type="dxa"/>
            <w:bottom w:w="0" w:type="dxa"/>
          </w:tblCellMar>
        </w:tblPrEx>
        <w:tc>
          <w:tcPr>
            <w:tcW w:w="1247" w:type="dxa"/>
          </w:tcPr>
          <w:p w14:paraId="37ADABF2" w14:textId="77777777" w:rsidR="006553F4" w:rsidRPr="006553F4" w:rsidRDefault="006553F4" w:rsidP="006553F4">
            <w:pPr>
              <w:spacing w:line="240" w:lineRule="auto"/>
              <w:jc w:val="left"/>
              <w:rPr>
                <w:rFonts w:cs="Frankruhel"/>
                <w:sz w:val="24"/>
                <w:rtl/>
              </w:rPr>
            </w:pPr>
          </w:p>
        </w:tc>
        <w:tc>
          <w:tcPr>
            <w:tcW w:w="5669" w:type="dxa"/>
          </w:tcPr>
          <w:p w14:paraId="1CAA29CC" w14:textId="77777777" w:rsidR="006553F4" w:rsidRPr="006553F4" w:rsidRDefault="006553F4" w:rsidP="006553F4">
            <w:pPr>
              <w:spacing w:line="240" w:lineRule="auto"/>
              <w:jc w:val="left"/>
              <w:rPr>
                <w:rFonts w:cs="Frankruhel"/>
                <w:sz w:val="24"/>
                <w:rtl/>
              </w:rPr>
            </w:pPr>
            <w:r>
              <w:rPr>
                <w:sz w:val="24"/>
                <w:rtl/>
              </w:rPr>
              <w:t>סימן ה' –</w:t>
            </w:r>
          </w:p>
        </w:tc>
        <w:tc>
          <w:tcPr>
            <w:tcW w:w="567" w:type="dxa"/>
          </w:tcPr>
          <w:p w14:paraId="47124A81" w14:textId="77777777" w:rsidR="006553F4" w:rsidRPr="006553F4" w:rsidRDefault="006553F4" w:rsidP="006553F4">
            <w:pPr>
              <w:spacing w:line="240" w:lineRule="auto"/>
              <w:jc w:val="left"/>
              <w:rPr>
                <w:rStyle w:val="Hyperlink"/>
                <w:rtl/>
              </w:rPr>
            </w:pPr>
            <w:hyperlink w:anchor="hed241" w:tooltip="סימן ה –" w:history="1">
              <w:r w:rsidRPr="006553F4">
                <w:rPr>
                  <w:rStyle w:val="Hyperlink"/>
                </w:rPr>
                <w:t>Go</w:t>
              </w:r>
            </w:hyperlink>
          </w:p>
        </w:tc>
        <w:tc>
          <w:tcPr>
            <w:tcW w:w="850" w:type="dxa"/>
          </w:tcPr>
          <w:p w14:paraId="23C1171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02A7B6F5" w14:textId="77777777" w:rsidTr="006553F4">
        <w:tblPrEx>
          <w:tblCellMar>
            <w:top w:w="0" w:type="dxa"/>
            <w:bottom w:w="0" w:type="dxa"/>
          </w:tblCellMar>
        </w:tblPrEx>
        <w:tc>
          <w:tcPr>
            <w:tcW w:w="1247" w:type="dxa"/>
          </w:tcPr>
          <w:p w14:paraId="096CB6E9" w14:textId="77777777" w:rsidR="006553F4" w:rsidRPr="006553F4" w:rsidRDefault="006553F4" w:rsidP="006553F4">
            <w:pPr>
              <w:spacing w:line="240" w:lineRule="auto"/>
              <w:jc w:val="left"/>
              <w:rPr>
                <w:rFonts w:cs="Frankruhel"/>
                <w:sz w:val="24"/>
                <w:rtl/>
              </w:rPr>
            </w:pPr>
          </w:p>
        </w:tc>
        <w:tc>
          <w:tcPr>
            <w:tcW w:w="5669" w:type="dxa"/>
          </w:tcPr>
          <w:p w14:paraId="2AB1D05A" w14:textId="77777777" w:rsidR="006553F4" w:rsidRPr="006553F4" w:rsidRDefault="006553F4" w:rsidP="006553F4">
            <w:pPr>
              <w:spacing w:line="240" w:lineRule="auto"/>
              <w:jc w:val="left"/>
              <w:rPr>
                <w:rFonts w:cs="Frankruhel"/>
                <w:sz w:val="24"/>
                <w:rtl/>
              </w:rPr>
            </w:pPr>
            <w:r>
              <w:rPr>
                <w:sz w:val="24"/>
                <w:rtl/>
              </w:rPr>
              <w:t>סימן ו' –</w:t>
            </w:r>
          </w:p>
        </w:tc>
        <w:tc>
          <w:tcPr>
            <w:tcW w:w="567" w:type="dxa"/>
          </w:tcPr>
          <w:p w14:paraId="0292E005" w14:textId="77777777" w:rsidR="006553F4" w:rsidRPr="006553F4" w:rsidRDefault="006553F4" w:rsidP="006553F4">
            <w:pPr>
              <w:spacing w:line="240" w:lineRule="auto"/>
              <w:jc w:val="left"/>
              <w:rPr>
                <w:rStyle w:val="Hyperlink"/>
                <w:rtl/>
              </w:rPr>
            </w:pPr>
            <w:hyperlink w:anchor="hed242" w:tooltip="סימן ו –" w:history="1">
              <w:r w:rsidRPr="006553F4">
                <w:rPr>
                  <w:rStyle w:val="Hyperlink"/>
                </w:rPr>
                <w:t>Go</w:t>
              </w:r>
            </w:hyperlink>
          </w:p>
        </w:tc>
        <w:tc>
          <w:tcPr>
            <w:tcW w:w="850" w:type="dxa"/>
          </w:tcPr>
          <w:p w14:paraId="57A8D2B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49A0DC0D" w14:textId="77777777" w:rsidTr="006553F4">
        <w:tblPrEx>
          <w:tblCellMar>
            <w:top w:w="0" w:type="dxa"/>
            <w:bottom w:w="0" w:type="dxa"/>
          </w:tblCellMar>
        </w:tblPrEx>
        <w:tc>
          <w:tcPr>
            <w:tcW w:w="1247" w:type="dxa"/>
          </w:tcPr>
          <w:p w14:paraId="772299A3" w14:textId="77777777" w:rsidR="006553F4" w:rsidRPr="006553F4" w:rsidRDefault="006553F4" w:rsidP="006553F4">
            <w:pPr>
              <w:spacing w:line="240" w:lineRule="auto"/>
              <w:jc w:val="left"/>
              <w:rPr>
                <w:rFonts w:cs="Frankruhel"/>
                <w:sz w:val="24"/>
                <w:rtl/>
              </w:rPr>
            </w:pPr>
          </w:p>
        </w:tc>
        <w:tc>
          <w:tcPr>
            <w:tcW w:w="5669" w:type="dxa"/>
          </w:tcPr>
          <w:p w14:paraId="056CEABF" w14:textId="77777777" w:rsidR="006553F4" w:rsidRPr="006553F4" w:rsidRDefault="006553F4" w:rsidP="006553F4">
            <w:pPr>
              <w:spacing w:line="240" w:lineRule="auto"/>
              <w:jc w:val="left"/>
              <w:rPr>
                <w:rFonts w:cs="Frankruhel"/>
                <w:sz w:val="24"/>
                <w:rtl/>
              </w:rPr>
            </w:pPr>
            <w:r>
              <w:rPr>
                <w:sz w:val="24"/>
                <w:rtl/>
              </w:rPr>
              <w:t>סימן ז' –</w:t>
            </w:r>
          </w:p>
        </w:tc>
        <w:tc>
          <w:tcPr>
            <w:tcW w:w="567" w:type="dxa"/>
          </w:tcPr>
          <w:p w14:paraId="3E76546A" w14:textId="77777777" w:rsidR="006553F4" w:rsidRPr="006553F4" w:rsidRDefault="006553F4" w:rsidP="006553F4">
            <w:pPr>
              <w:spacing w:line="240" w:lineRule="auto"/>
              <w:jc w:val="left"/>
              <w:rPr>
                <w:rStyle w:val="Hyperlink"/>
                <w:rtl/>
              </w:rPr>
            </w:pPr>
            <w:hyperlink w:anchor="hed243" w:tooltip="סימן ז –" w:history="1">
              <w:r w:rsidRPr="006553F4">
                <w:rPr>
                  <w:rStyle w:val="Hyperlink"/>
                </w:rPr>
                <w:t>Go</w:t>
              </w:r>
            </w:hyperlink>
          </w:p>
        </w:tc>
        <w:tc>
          <w:tcPr>
            <w:tcW w:w="850" w:type="dxa"/>
          </w:tcPr>
          <w:p w14:paraId="5C9134B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0EF74900" w14:textId="77777777" w:rsidTr="006553F4">
        <w:tblPrEx>
          <w:tblCellMar>
            <w:top w:w="0" w:type="dxa"/>
            <w:bottom w:w="0" w:type="dxa"/>
          </w:tblCellMar>
        </w:tblPrEx>
        <w:tc>
          <w:tcPr>
            <w:tcW w:w="1247" w:type="dxa"/>
          </w:tcPr>
          <w:p w14:paraId="3B26AAB3" w14:textId="77777777" w:rsidR="006553F4" w:rsidRPr="006553F4" w:rsidRDefault="006553F4" w:rsidP="006553F4">
            <w:pPr>
              <w:spacing w:line="240" w:lineRule="auto"/>
              <w:jc w:val="left"/>
              <w:rPr>
                <w:rFonts w:cs="Frankruhel"/>
                <w:sz w:val="24"/>
                <w:rtl/>
              </w:rPr>
            </w:pPr>
          </w:p>
        </w:tc>
        <w:tc>
          <w:tcPr>
            <w:tcW w:w="5669" w:type="dxa"/>
          </w:tcPr>
          <w:p w14:paraId="556F75E9" w14:textId="77777777" w:rsidR="006553F4" w:rsidRPr="006553F4" w:rsidRDefault="006553F4" w:rsidP="006553F4">
            <w:pPr>
              <w:spacing w:line="240" w:lineRule="auto"/>
              <w:jc w:val="left"/>
              <w:rPr>
                <w:rFonts w:cs="Frankruhel"/>
                <w:sz w:val="24"/>
                <w:rtl/>
              </w:rPr>
            </w:pPr>
            <w:r>
              <w:rPr>
                <w:sz w:val="24"/>
                <w:rtl/>
              </w:rPr>
              <w:t>סימן ח' –</w:t>
            </w:r>
          </w:p>
        </w:tc>
        <w:tc>
          <w:tcPr>
            <w:tcW w:w="567" w:type="dxa"/>
          </w:tcPr>
          <w:p w14:paraId="300B402A" w14:textId="77777777" w:rsidR="006553F4" w:rsidRPr="006553F4" w:rsidRDefault="006553F4" w:rsidP="006553F4">
            <w:pPr>
              <w:spacing w:line="240" w:lineRule="auto"/>
              <w:jc w:val="left"/>
              <w:rPr>
                <w:rStyle w:val="Hyperlink"/>
                <w:rtl/>
              </w:rPr>
            </w:pPr>
            <w:hyperlink w:anchor="hed244" w:tooltip="סימן ח –" w:history="1">
              <w:r w:rsidRPr="006553F4">
                <w:rPr>
                  <w:rStyle w:val="Hyperlink"/>
                </w:rPr>
                <w:t>Go</w:t>
              </w:r>
            </w:hyperlink>
          </w:p>
        </w:tc>
        <w:tc>
          <w:tcPr>
            <w:tcW w:w="850" w:type="dxa"/>
          </w:tcPr>
          <w:p w14:paraId="3AA960E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0DF52F0A" w14:textId="77777777" w:rsidTr="006553F4">
        <w:tblPrEx>
          <w:tblCellMar>
            <w:top w:w="0" w:type="dxa"/>
            <w:bottom w:w="0" w:type="dxa"/>
          </w:tblCellMar>
        </w:tblPrEx>
        <w:tc>
          <w:tcPr>
            <w:tcW w:w="1247" w:type="dxa"/>
          </w:tcPr>
          <w:p w14:paraId="3FB838A0" w14:textId="77777777" w:rsidR="006553F4" w:rsidRPr="006553F4" w:rsidRDefault="006553F4" w:rsidP="006553F4">
            <w:pPr>
              <w:spacing w:line="240" w:lineRule="auto"/>
              <w:jc w:val="left"/>
              <w:rPr>
                <w:rFonts w:cs="Frankruhel"/>
                <w:sz w:val="24"/>
                <w:rtl/>
              </w:rPr>
            </w:pPr>
          </w:p>
        </w:tc>
        <w:tc>
          <w:tcPr>
            <w:tcW w:w="5669" w:type="dxa"/>
          </w:tcPr>
          <w:p w14:paraId="196131BC" w14:textId="77777777" w:rsidR="006553F4" w:rsidRPr="006553F4" w:rsidRDefault="006553F4" w:rsidP="006553F4">
            <w:pPr>
              <w:spacing w:line="240" w:lineRule="auto"/>
              <w:jc w:val="left"/>
              <w:rPr>
                <w:rFonts w:cs="Frankruhel"/>
                <w:sz w:val="24"/>
                <w:rtl/>
              </w:rPr>
            </w:pPr>
            <w:r>
              <w:rPr>
                <w:sz w:val="24"/>
                <w:rtl/>
              </w:rPr>
              <w:t>פרק ו': תכנון של מרחבים מוגנים ביישובים קדמיים</w:t>
            </w:r>
          </w:p>
        </w:tc>
        <w:tc>
          <w:tcPr>
            <w:tcW w:w="567" w:type="dxa"/>
          </w:tcPr>
          <w:p w14:paraId="40BDCA72" w14:textId="77777777" w:rsidR="006553F4" w:rsidRPr="006553F4" w:rsidRDefault="006553F4" w:rsidP="006553F4">
            <w:pPr>
              <w:spacing w:line="240" w:lineRule="auto"/>
              <w:jc w:val="left"/>
              <w:rPr>
                <w:rStyle w:val="Hyperlink"/>
                <w:rtl/>
              </w:rPr>
            </w:pPr>
            <w:hyperlink w:anchor="med17" w:tooltip="פרק ו: תכנון של מרחבים מוגנים ביישובים קדמיים" w:history="1">
              <w:r w:rsidRPr="006553F4">
                <w:rPr>
                  <w:rStyle w:val="Hyperlink"/>
                </w:rPr>
                <w:t>Go</w:t>
              </w:r>
            </w:hyperlink>
          </w:p>
        </w:tc>
        <w:tc>
          <w:tcPr>
            <w:tcW w:w="850" w:type="dxa"/>
          </w:tcPr>
          <w:p w14:paraId="4C0C466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670FF132" w14:textId="77777777" w:rsidTr="006553F4">
        <w:tblPrEx>
          <w:tblCellMar>
            <w:top w:w="0" w:type="dxa"/>
            <w:bottom w:w="0" w:type="dxa"/>
          </w:tblCellMar>
        </w:tblPrEx>
        <w:tc>
          <w:tcPr>
            <w:tcW w:w="1247" w:type="dxa"/>
          </w:tcPr>
          <w:p w14:paraId="121A5BC4" w14:textId="77777777" w:rsidR="006553F4" w:rsidRPr="006553F4" w:rsidRDefault="006553F4" w:rsidP="006553F4">
            <w:pPr>
              <w:spacing w:line="240" w:lineRule="auto"/>
              <w:jc w:val="left"/>
              <w:rPr>
                <w:rFonts w:cs="Frankruhel"/>
                <w:sz w:val="24"/>
                <w:rtl/>
              </w:rPr>
            </w:pPr>
            <w:r>
              <w:rPr>
                <w:sz w:val="24"/>
                <w:rtl/>
              </w:rPr>
              <w:t xml:space="preserve">סעיף 230יז </w:t>
            </w:r>
          </w:p>
        </w:tc>
        <w:tc>
          <w:tcPr>
            <w:tcW w:w="5669" w:type="dxa"/>
          </w:tcPr>
          <w:p w14:paraId="183F2C79" w14:textId="77777777" w:rsidR="006553F4" w:rsidRPr="006553F4" w:rsidRDefault="006553F4" w:rsidP="006553F4">
            <w:pPr>
              <w:spacing w:line="240" w:lineRule="auto"/>
              <w:jc w:val="left"/>
              <w:rPr>
                <w:rFonts w:cs="Frankruhel"/>
                <w:sz w:val="24"/>
                <w:rtl/>
              </w:rPr>
            </w:pPr>
            <w:r>
              <w:rPr>
                <w:sz w:val="24"/>
                <w:rtl/>
              </w:rPr>
              <w:t>עקרונות</w:t>
            </w:r>
          </w:p>
        </w:tc>
        <w:tc>
          <w:tcPr>
            <w:tcW w:w="567" w:type="dxa"/>
          </w:tcPr>
          <w:p w14:paraId="4A99CF42" w14:textId="77777777" w:rsidR="006553F4" w:rsidRPr="006553F4" w:rsidRDefault="006553F4" w:rsidP="006553F4">
            <w:pPr>
              <w:spacing w:line="240" w:lineRule="auto"/>
              <w:jc w:val="left"/>
              <w:rPr>
                <w:rStyle w:val="Hyperlink"/>
                <w:rtl/>
              </w:rPr>
            </w:pPr>
            <w:hyperlink w:anchor="Seif322" w:tooltip="עקרונות" w:history="1">
              <w:r w:rsidRPr="006553F4">
                <w:rPr>
                  <w:rStyle w:val="Hyperlink"/>
                </w:rPr>
                <w:t>Go</w:t>
              </w:r>
            </w:hyperlink>
          </w:p>
        </w:tc>
        <w:tc>
          <w:tcPr>
            <w:tcW w:w="850" w:type="dxa"/>
          </w:tcPr>
          <w:p w14:paraId="09B104C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6DEBE59C" w14:textId="77777777" w:rsidTr="006553F4">
        <w:tblPrEx>
          <w:tblCellMar>
            <w:top w:w="0" w:type="dxa"/>
            <w:bottom w:w="0" w:type="dxa"/>
          </w:tblCellMar>
        </w:tblPrEx>
        <w:tc>
          <w:tcPr>
            <w:tcW w:w="1247" w:type="dxa"/>
          </w:tcPr>
          <w:p w14:paraId="69A4F4E3" w14:textId="77777777" w:rsidR="006553F4" w:rsidRPr="006553F4" w:rsidRDefault="006553F4" w:rsidP="006553F4">
            <w:pPr>
              <w:spacing w:line="240" w:lineRule="auto"/>
              <w:jc w:val="left"/>
              <w:rPr>
                <w:rFonts w:cs="Frankruhel"/>
                <w:sz w:val="24"/>
                <w:rtl/>
              </w:rPr>
            </w:pPr>
            <w:r>
              <w:rPr>
                <w:sz w:val="24"/>
                <w:rtl/>
              </w:rPr>
              <w:t xml:space="preserve">סעיף 230יח </w:t>
            </w:r>
          </w:p>
        </w:tc>
        <w:tc>
          <w:tcPr>
            <w:tcW w:w="5669" w:type="dxa"/>
          </w:tcPr>
          <w:p w14:paraId="78538D9D" w14:textId="77777777" w:rsidR="006553F4" w:rsidRPr="006553F4" w:rsidRDefault="006553F4" w:rsidP="006553F4">
            <w:pPr>
              <w:spacing w:line="240" w:lineRule="auto"/>
              <w:jc w:val="left"/>
              <w:rPr>
                <w:rFonts w:cs="Frankruhel"/>
                <w:sz w:val="24"/>
                <w:rtl/>
              </w:rPr>
            </w:pPr>
            <w:r>
              <w:rPr>
                <w:sz w:val="24"/>
                <w:rtl/>
              </w:rPr>
              <w:t>שטח המרחב המוגן הקומתי הקדמי במבני מגורים</w:t>
            </w:r>
          </w:p>
        </w:tc>
        <w:tc>
          <w:tcPr>
            <w:tcW w:w="567" w:type="dxa"/>
          </w:tcPr>
          <w:p w14:paraId="386CC87B" w14:textId="77777777" w:rsidR="006553F4" w:rsidRPr="006553F4" w:rsidRDefault="006553F4" w:rsidP="006553F4">
            <w:pPr>
              <w:spacing w:line="240" w:lineRule="auto"/>
              <w:jc w:val="left"/>
              <w:rPr>
                <w:rStyle w:val="Hyperlink"/>
                <w:rtl/>
              </w:rPr>
            </w:pPr>
            <w:hyperlink w:anchor="Seif323" w:tooltip="שטח המרחב המוגן הקומתי הקדמי במבני מגורים" w:history="1">
              <w:r w:rsidRPr="006553F4">
                <w:rPr>
                  <w:rStyle w:val="Hyperlink"/>
                </w:rPr>
                <w:t>Go</w:t>
              </w:r>
            </w:hyperlink>
          </w:p>
        </w:tc>
        <w:tc>
          <w:tcPr>
            <w:tcW w:w="850" w:type="dxa"/>
          </w:tcPr>
          <w:p w14:paraId="4053E7A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2CCC234F" w14:textId="77777777" w:rsidTr="006553F4">
        <w:tblPrEx>
          <w:tblCellMar>
            <w:top w:w="0" w:type="dxa"/>
            <w:bottom w:w="0" w:type="dxa"/>
          </w:tblCellMar>
        </w:tblPrEx>
        <w:tc>
          <w:tcPr>
            <w:tcW w:w="1247" w:type="dxa"/>
          </w:tcPr>
          <w:p w14:paraId="0DD484FD" w14:textId="77777777" w:rsidR="006553F4" w:rsidRPr="006553F4" w:rsidRDefault="006553F4" w:rsidP="006553F4">
            <w:pPr>
              <w:spacing w:line="240" w:lineRule="auto"/>
              <w:jc w:val="left"/>
              <w:rPr>
                <w:rFonts w:cs="Frankruhel"/>
                <w:sz w:val="24"/>
                <w:rtl/>
              </w:rPr>
            </w:pPr>
            <w:r>
              <w:rPr>
                <w:sz w:val="24"/>
                <w:rtl/>
              </w:rPr>
              <w:t xml:space="preserve">סעיף 230יט </w:t>
            </w:r>
          </w:p>
        </w:tc>
        <w:tc>
          <w:tcPr>
            <w:tcW w:w="5669" w:type="dxa"/>
          </w:tcPr>
          <w:p w14:paraId="2CFEA65E" w14:textId="77777777" w:rsidR="006553F4" w:rsidRPr="006553F4" w:rsidRDefault="006553F4" w:rsidP="006553F4">
            <w:pPr>
              <w:spacing w:line="240" w:lineRule="auto"/>
              <w:jc w:val="left"/>
              <w:rPr>
                <w:rFonts w:cs="Frankruhel"/>
                <w:sz w:val="24"/>
                <w:rtl/>
              </w:rPr>
            </w:pPr>
            <w:r>
              <w:rPr>
                <w:sz w:val="24"/>
                <w:rtl/>
              </w:rPr>
              <w:t>תקרת מרחב מוגן עליון</w:t>
            </w:r>
          </w:p>
        </w:tc>
        <w:tc>
          <w:tcPr>
            <w:tcW w:w="567" w:type="dxa"/>
          </w:tcPr>
          <w:p w14:paraId="4041306D" w14:textId="77777777" w:rsidR="006553F4" w:rsidRPr="006553F4" w:rsidRDefault="006553F4" w:rsidP="006553F4">
            <w:pPr>
              <w:spacing w:line="240" w:lineRule="auto"/>
              <w:jc w:val="left"/>
              <w:rPr>
                <w:rStyle w:val="Hyperlink"/>
                <w:rtl/>
              </w:rPr>
            </w:pPr>
            <w:hyperlink w:anchor="Seif324" w:tooltip="תקרת מרחב מוגן עליון" w:history="1">
              <w:r w:rsidRPr="006553F4">
                <w:rPr>
                  <w:rStyle w:val="Hyperlink"/>
                </w:rPr>
                <w:t>Go</w:t>
              </w:r>
            </w:hyperlink>
          </w:p>
        </w:tc>
        <w:tc>
          <w:tcPr>
            <w:tcW w:w="850" w:type="dxa"/>
          </w:tcPr>
          <w:p w14:paraId="1FEB9BF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32D61314" w14:textId="77777777" w:rsidTr="006553F4">
        <w:tblPrEx>
          <w:tblCellMar>
            <w:top w:w="0" w:type="dxa"/>
            <w:bottom w:w="0" w:type="dxa"/>
          </w:tblCellMar>
        </w:tblPrEx>
        <w:tc>
          <w:tcPr>
            <w:tcW w:w="1247" w:type="dxa"/>
          </w:tcPr>
          <w:p w14:paraId="2E7364D8" w14:textId="77777777" w:rsidR="006553F4" w:rsidRPr="006553F4" w:rsidRDefault="006553F4" w:rsidP="006553F4">
            <w:pPr>
              <w:spacing w:line="240" w:lineRule="auto"/>
              <w:jc w:val="left"/>
              <w:rPr>
                <w:rFonts w:cs="Frankruhel"/>
                <w:sz w:val="24"/>
                <w:rtl/>
              </w:rPr>
            </w:pPr>
            <w:r>
              <w:rPr>
                <w:sz w:val="24"/>
                <w:rtl/>
              </w:rPr>
              <w:t xml:space="preserve">סעיף 230כ </w:t>
            </w:r>
          </w:p>
        </w:tc>
        <w:tc>
          <w:tcPr>
            <w:tcW w:w="5669" w:type="dxa"/>
          </w:tcPr>
          <w:p w14:paraId="1BF06F77" w14:textId="77777777" w:rsidR="006553F4" w:rsidRPr="006553F4" w:rsidRDefault="006553F4" w:rsidP="006553F4">
            <w:pPr>
              <w:spacing w:line="240" w:lineRule="auto"/>
              <w:jc w:val="left"/>
              <w:rPr>
                <w:rFonts w:cs="Frankruhel"/>
                <w:sz w:val="24"/>
                <w:rtl/>
              </w:rPr>
            </w:pPr>
            <w:r>
              <w:rPr>
                <w:sz w:val="24"/>
                <w:rtl/>
              </w:rPr>
              <w:t>קיר חיצוני</w:t>
            </w:r>
          </w:p>
        </w:tc>
        <w:tc>
          <w:tcPr>
            <w:tcW w:w="567" w:type="dxa"/>
          </w:tcPr>
          <w:p w14:paraId="71F0D629" w14:textId="77777777" w:rsidR="006553F4" w:rsidRPr="006553F4" w:rsidRDefault="006553F4" w:rsidP="006553F4">
            <w:pPr>
              <w:spacing w:line="240" w:lineRule="auto"/>
              <w:jc w:val="left"/>
              <w:rPr>
                <w:rStyle w:val="Hyperlink"/>
                <w:rtl/>
              </w:rPr>
            </w:pPr>
            <w:hyperlink w:anchor="Seif325" w:tooltip="קיר חיצוני" w:history="1">
              <w:r w:rsidRPr="006553F4">
                <w:rPr>
                  <w:rStyle w:val="Hyperlink"/>
                </w:rPr>
                <w:t>Go</w:t>
              </w:r>
            </w:hyperlink>
          </w:p>
        </w:tc>
        <w:tc>
          <w:tcPr>
            <w:tcW w:w="850" w:type="dxa"/>
          </w:tcPr>
          <w:p w14:paraId="3F54C9F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2B7711F2" w14:textId="77777777" w:rsidTr="006553F4">
        <w:tblPrEx>
          <w:tblCellMar>
            <w:top w:w="0" w:type="dxa"/>
            <w:bottom w:w="0" w:type="dxa"/>
          </w:tblCellMar>
        </w:tblPrEx>
        <w:tc>
          <w:tcPr>
            <w:tcW w:w="1247" w:type="dxa"/>
          </w:tcPr>
          <w:p w14:paraId="59A6BF21" w14:textId="77777777" w:rsidR="006553F4" w:rsidRPr="006553F4" w:rsidRDefault="006553F4" w:rsidP="006553F4">
            <w:pPr>
              <w:spacing w:line="240" w:lineRule="auto"/>
              <w:jc w:val="left"/>
              <w:rPr>
                <w:rFonts w:cs="Frankruhel"/>
                <w:sz w:val="24"/>
                <w:rtl/>
              </w:rPr>
            </w:pPr>
            <w:r>
              <w:rPr>
                <w:sz w:val="24"/>
                <w:rtl/>
              </w:rPr>
              <w:t xml:space="preserve">סעיף 230כא </w:t>
            </w:r>
          </w:p>
        </w:tc>
        <w:tc>
          <w:tcPr>
            <w:tcW w:w="5669" w:type="dxa"/>
          </w:tcPr>
          <w:p w14:paraId="6CFF3F29" w14:textId="77777777" w:rsidR="006553F4" w:rsidRPr="006553F4" w:rsidRDefault="006553F4" w:rsidP="006553F4">
            <w:pPr>
              <w:spacing w:line="240" w:lineRule="auto"/>
              <w:jc w:val="left"/>
              <w:rPr>
                <w:rFonts w:cs="Frankruhel"/>
                <w:sz w:val="24"/>
                <w:rtl/>
              </w:rPr>
            </w:pPr>
            <w:r>
              <w:rPr>
                <w:sz w:val="24"/>
                <w:rtl/>
              </w:rPr>
              <w:t>חלון הדף</w:t>
            </w:r>
          </w:p>
        </w:tc>
        <w:tc>
          <w:tcPr>
            <w:tcW w:w="567" w:type="dxa"/>
          </w:tcPr>
          <w:p w14:paraId="1726F07F" w14:textId="77777777" w:rsidR="006553F4" w:rsidRPr="006553F4" w:rsidRDefault="006553F4" w:rsidP="006553F4">
            <w:pPr>
              <w:spacing w:line="240" w:lineRule="auto"/>
              <w:jc w:val="left"/>
              <w:rPr>
                <w:rStyle w:val="Hyperlink"/>
                <w:rtl/>
              </w:rPr>
            </w:pPr>
            <w:hyperlink w:anchor="Seif326" w:tooltip="חלון הדף" w:history="1">
              <w:r w:rsidRPr="006553F4">
                <w:rPr>
                  <w:rStyle w:val="Hyperlink"/>
                </w:rPr>
                <w:t>Go</w:t>
              </w:r>
            </w:hyperlink>
          </w:p>
        </w:tc>
        <w:tc>
          <w:tcPr>
            <w:tcW w:w="850" w:type="dxa"/>
          </w:tcPr>
          <w:p w14:paraId="4BE5017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6553F4" w:rsidRPr="006553F4" w14:paraId="7CDCA78C" w14:textId="77777777" w:rsidTr="006553F4">
        <w:tblPrEx>
          <w:tblCellMar>
            <w:top w:w="0" w:type="dxa"/>
            <w:bottom w:w="0" w:type="dxa"/>
          </w:tblCellMar>
        </w:tblPrEx>
        <w:tc>
          <w:tcPr>
            <w:tcW w:w="1247" w:type="dxa"/>
          </w:tcPr>
          <w:p w14:paraId="11F83C38" w14:textId="77777777" w:rsidR="006553F4" w:rsidRPr="006553F4" w:rsidRDefault="006553F4" w:rsidP="006553F4">
            <w:pPr>
              <w:spacing w:line="240" w:lineRule="auto"/>
              <w:jc w:val="left"/>
              <w:rPr>
                <w:rFonts w:cs="Frankruhel"/>
                <w:sz w:val="24"/>
                <w:rtl/>
              </w:rPr>
            </w:pPr>
            <w:r>
              <w:rPr>
                <w:sz w:val="24"/>
                <w:rtl/>
              </w:rPr>
              <w:t xml:space="preserve">סעיף 230כב </w:t>
            </w:r>
          </w:p>
        </w:tc>
        <w:tc>
          <w:tcPr>
            <w:tcW w:w="5669" w:type="dxa"/>
          </w:tcPr>
          <w:p w14:paraId="7B2AF8DF" w14:textId="77777777" w:rsidR="006553F4" w:rsidRPr="006553F4" w:rsidRDefault="006553F4" w:rsidP="006553F4">
            <w:pPr>
              <w:spacing w:line="240" w:lineRule="auto"/>
              <w:jc w:val="left"/>
              <w:rPr>
                <w:rFonts w:cs="Frankruhel"/>
                <w:sz w:val="24"/>
                <w:rtl/>
              </w:rPr>
            </w:pPr>
            <w:r>
              <w:rPr>
                <w:sz w:val="24"/>
                <w:rtl/>
              </w:rPr>
              <w:t>הגנה על דלת הדף</w:t>
            </w:r>
          </w:p>
        </w:tc>
        <w:tc>
          <w:tcPr>
            <w:tcW w:w="567" w:type="dxa"/>
          </w:tcPr>
          <w:p w14:paraId="3A9A7C9F" w14:textId="77777777" w:rsidR="006553F4" w:rsidRPr="006553F4" w:rsidRDefault="006553F4" w:rsidP="006553F4">
            <w:pPr>
              <w:spacing w:line="240" w:lineRule="auto"/>
              <w:jc w:val="left"/>
              <w:rPr>
                <w:rStyle w:val="Hyperlink"/>
                <w:rtl/>
              </w:rPr>
            </w:pPr>
            <w:hyperlink w:anchor="Seif327" w:tooltip="הגנה על דלת הדף" w:history="1">
              <w:r w:rsidRPr="006553F4">
                <w:rPr>
                  <w:rStyle w:val="Hyperlink"/>
                </w:rPr>
                <w:t>Go</w:t>
              </w:r>
            </w:hyperlink>
          </w:p>
        </w:tc>
        <w:tc>
          <w:tcPr>
            <w:tcW w:w="850" w:type="dxa"/>
          </w:tcPr>
          <w:p w14:paraId="53ABB21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7298890A" w14:textId="77777777" w:rsidTr="006553F4">
        <w:tblPrEx>
          <w:tblCellMar>
            <w:top w:w="0" w:type="dxa"/>
            <w:bottom w:w="0" w:type="dxa"/>
          </w:tblCellMar>
        </w:tblPrEx>
        <w:tc>
          <w:tcPr>
            <w:tcW w:w="1247" w:type="dxa"/>
          </w:tcPr>
          <w:p w14:paraId="38149BB9" w14:textId="77777777" w:rsidR="006553F4" w:rsidRPr="006553F4" w:rsidRDefault="006553F4" w:rsidP="006553F4">
            <w:pPr>
              <w:spacing w:line="240" w:lineRule="auto"/>
              <w:jc w:val="left"/>
              <w:rPr>
                <w:rFonts w:cs="Frankruhel"/>
                <w:sz w:val="24"/>
                <w:rtl/>
              </w:rPr>
            </w:pPr>
          </w:p>
        </w:tc>
        <w:tc>
          <w:tcPr>
            <w:tcW w:w="5669" w:type="dxa"/>
          </w:tcPr>
          <w:p w14:paraId="09A6D769" w14:textId="77777777" w:rsidR="006553F4" w:rsidRPr="006553F4" w:rsidRDefault="006553F4" w:rsidP="006553F4">
            <w:pPr>
              <w:spacing w:line="240" w:lineRule="auto"/>
              <w:jc w:val="left"/>
              <w:rPr>
                <w:rFonts w:cs="Frankruhel"/>
                <w:sz w:val="24"/>
                <w:rtl/>
              </w:rPr>
            </w:pPr>
            <w:r>
              <w:rPr>
                <w:sz w:val="24"/>
                <w:rtl/>
              </w:rPr>
              <w:t>חלק ג'1 – מרחב מוגן מוסדי</w:t>
            </w:r>
          </w:p>
        </w:tc>
        <w:tc>
          <w:tcPr>
            <w:tcW w:w="567" w:type="dxa"/>
          </w:tcPr>
          <w:p w14:paraId="60A28A65" w14:textId="77777777" w:rsidR="006553F4" w:rsidRPr="006553F4" w:rsidRDefault="006553F4" w:rsidP="006553F4">
            <w:pPr>
              <w:spacing w:line="240" w:lineRule="auto"/>
              <w:jc w:val="left"/>
              <w:rPr>
                <w:rStyle w:val="Hyperlink"/>
                <w:rtl/>
              </w:rPr>
            </w:pPr>
            <w:hyperlink w:anchor="med18" w:tooltip="חלק ג1 – מרחב מוגן מוסדי" w:history="1">
              <w:r w:rsidRPr="006553F4">
                <w:rPr>
                  <w:rStyle w:val="Hyperlink"/>
                </w:rPr>
                <w:t>Go</w:t>
              </w:r>
            </w:hyperlink>
          </w:p>
        </w:tc>
        <w:tc>
          <w:tcPr>
            <w:tcW w:w="850" w:type="dxa"/>
          </w:tcPr>
          <w:p w14:paraId="56A427D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58A9E6F5" w14:textId="77777777" w:rsidTr="006553F4">
        <w:tblPrEx>
          <w:tblCellMar>
            <w:top w:w="0" w:type="dxa"/>
            <w:bottom w:w="0" w:type="dxa"/>
          </w:tblCellMar>
        </w:tblPrEx>
        <w:tc>
          <w:tcPr>
            <w:tcW w:w="1247" w:type="dxa"/>
          </w:tcPr>
          <w:p w14:paraId="60CE3818" w14:textId="77777777" w:rsidR="006553F4" w:rsidRPr="006553F4" w:rsidRDefault="006553F4" w:rsidP="006553F4">
            <w:pPr>
              <w:spacing w:line="240" w:lineRule="auto"/>
              <w:jc w:val="left"/>
              <w:rPr>
                <w:rFonts w:cs="Frankruhel"/>
                <w:sz w:val="24"/>
                <w:rtl/>
              </w:rPr>
            </w:pPr>
          </w:p>
        </w:tc>
        <w:tc>
          <w:tcPr>
            <w:tcW w:w="5669" w:type="dxa"/>
          </w:tcPr>
          <w:p w14:paraId="624AED79" w14:textId="77777777" w:rsidR="006553F4" w:rsidRPr="006553F4" w:rsidRDefault="006553F4" w:rsidP="006553F4">
            <w:pPr>
              <w:spacing w:line="240" w:lineRule="auto"/>
              <w:jc w:val="left"/>
              <w:rPr>
                <w:rFonts w:cs="Frankruhel"/>
                <w:sz w:val="24"/>
                <w:rtl/>
              </w:rPr>
            </w:pPr>
            <w:r>
              <w:rPr>
                <w:sz w:val="24"/>
                <w:rtl/>
              </w:rPr>
              <w:t>פרק א' – תחולה</w:t>
            </w:r>
          </w:p>
        </w:tc>
        <w:tc>
          <w:tcPr>
            <w:tcW w:w="567" w:type="dxa"/>
          </w:tcPr>
          <w:p w14:paraId="6F85255A" w14:textId="77777777" w:rsidR="006553F4" w:rsidRPr="006553F4" w:rsidRDefault="006553F4" w:rsidP="006553F4">
            <w:pPr>
              <w:spacing w:line="240" w:lineRule="auto"/>
              <w:jc w:val="left"/>
              <w:rPr>
                <w:rStyle w:val="Hyperlink"/>
                <w:rtl/>
              </w:rPr>
            </w:pPr>
            <w:hyperlink w:anchor="med19" w:tooltip="פרק א – תחולה" w:history="1">
              <w:r w:rsidRPr="006553F4">
                <w:rPr>
                  <w:rStyle w:val="Hyperlink"/>
                </w:rPr>
                <w:t>Go</w:t>
              </w:r>
            </w:hyperlink>
          </w:p>
        </w:tc>
        <w:tc>
          <w:tcPr>
            <w:tcW w:w="850" w:type="dxa"/>
          </w:tcPr>
          <w:p w14:paraId="61F6EB3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3834610E" w14:textId="77777777" w:rsidTr="006553F4">
        <w:tblPrEx>
          <w:tblCellMar>
            <w:top w:w="0" w:type="dxa"/>
            <w:bottom w:w="0" w:type="dxa"/>
          </w:tblCellMar>
        </w:tblPrEx>
        <w:tc>
          <w:tcPr>
            <w:tcW w:w="1247" w:type="dxa"/>
          </w:tcPr>
          <w:p w14:paraId="090E2045" w14:textId="77777777" w:rsidR="006553F4" w:rsidRPr="006553F4" w:rsidRDefault="006553F4" w:rsidP="006553F4">
            <w:pPr>
              <w:spacing w:line="240" w:lineRule="auto"/>
              <w:jc w:val="left"/>
              <w:rPr>
                <w:rFonts w:cs="Frankruhel"/>
                <w:sz w:val="24"/>
                <w:rtl/>
              </w:rPr>
            </w:pPr>
            <w:r>
              <w:rPr>
                <w:sz w:val="24"/>
                <w:rtl/>
              </w:rPr>
              <w:t xml:space="preserve">סעיף 231 </w:t>
            </w:r>
          </w:p>
        </w:tc>
        <w:tc>
          <w:tcPr>
            <w:tcW w:w="5669" w:type="dxa"/>
          </w:tcPr>
          <w:p w14:paraId="7DF8B3AE" w14:textId="77777777" w:rsidR="006553F4" w:rsidRPr="006553F4" w:rsidRDefault="006553F4" w:rsidP="006553F4">
            <w:pPr>
              <w:spacing w:line="240" w:lineRule="auto"/>
              <w:jc w:val="left"/>
              <w:rPr>
                <w:rFonts w:cs="Frankruhel"/>
                <w:sz w:val="24"/>
                <w:rtl/>
              </w:rPr>
            </w:pPr>
            <w:r>
              <w:rPr>
                <w:sz w:val="24"/>
                <w:rtl/>
              </w:rPr>
              <w:t>תחולה</w:t>
            </w:r>
          </w:p>
        </w:tc>
        <w:tc>
          <w:tcPr>
            <w:tcW w:w="567" w:type="dxa"/>
          </w:tcPr>
          <w:p w14:paraId="49121864" w14:textId="77777777" w:rsidR="006553F4" w:rsidRPr="006553F4" w:rsidRDefault="006553F4" w:rsidP="006553F4">
            <w:pPr>
              <w:spacing w:line="240" w:lineRule="auto"/>
              <w:jc w:val="left"/>
              <w:rPr>
                <w:rStyle w:val="Hyperlink"/>
                <w:rtl/>
              </w:rPr>
            </w:pPr>
            <w:hyperlink w:anchor="Seif245" w:tooltip="תחולה" w:history="1">
              <w:r w:rsidRPr="006553F4">
                <w:rPr>
                  <w:rStyle w:val="Hyperlink"/>
                </w:rPr>
                <w:t>Go</w:t>
              </w:r>
            </w:hyperlink>
          </w:p>
        </w:tc>
        <w:tc>
          <w:tcPr>
            <w:tcW w:w="850" w:type="dxa"/>
          </w:tcPr>
          <w:p w14:paraId="563E89A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32EBD12E" w14:textId="77777777" w:rsidTr="006553F4">
        <w:tblPrEx>
          <w:tblCellMar>
            <w:top w:w="0" w:type="dxa"/>
            <w:bottom w:w="0" w:type="dxa"/>
          </w:tblCellMar>
        </w:tblPrEx>
        <w:tc>
          <w:tcPr>
            <w:tcW w:w="1247" w:type="dxa"/>
          </w:tcPr>
          <w:p w14:paraId="4C7C1A32" w14:textId="77777777" w:rsidR="006553F4" w:rsidRPr="006553F4" w:rsidRDefault="006553F4" w:rsidP="006553F4">
            <w:pPr>
              <w:spacing w:line="240" w:lineRule="auto"/>
              <w:jc w:val="left"/>
              <w:rPr>
                <w:rFonts w:cs="Frankruhel"/>
                <w:sz w:val="24"/>
                <w:rtl/>
              </w:rPr>
            </w:pPr>
          </w:p>
        </w:tc>
        <w:tc>
          <w:tcPr>
            <w:tcW w:w="5669" w:type="dxa"/>
          </w:tcPr>
          <w:p w14:paraId="5005CE46" w14:textId="77777777" w:rsidR="006553F4" w:rsidRPr="006553F4" w:rsidRDefault="006553F4" w:rsidP="006553F4">
            <w:pPr>
              <w:spacing w:line="240" w:lineRule="auto"/>
              <w:jc w:val="left"/>
              <w:rPr>
                <w:rFonts w:cs="Frankruhel"/>
                <w:sz w:val="24"/>
                <w:rtl/>
              </w:rPr>
            </w:pPr>
            <w:r>
              <w:rPr>
                <w:sz w:val="24"/>
                <w:rtl/>
              </w:rPr>
              <w:t>פרק ב' – תכנון של מרחב מוגן קומתי במבני ציבור</w:t>
            </w:r>
          </w:p>
        </w:tc>
        <w:tc>
          <w:tcPr>
            <w:tcW w:w="567" w:type="dxa"/>
          </w:tcPr>
          <w:p w14:paraId="09C732AB" w14:textId="77777777" w:rsidR="006553F4" w:rsidRPr="006553F4" w:rsidRDefault="006553F4" w:rsidP="006553F4">
            <w:pPr>
              <w:spacing w:line="240" w:lineRule="auto"/>
              <w:jc w:val="left"/>
              <w:rPr>
                <w:rStyle w:val="Hyperlink"/>
                <w:rtl/>
              </w:rPr>
            </w:pPr>
            <w:hyperlink w:anchor="med20" w:tooltip="פרק ב – תכנון של מרחב מוגן קומתי במבני ציבור" w:history="1">
              <w:r w:rsidRPr="006553F4">
                <w:rPr>
                  <w:rStyle w:val="Hyperlink"/>
                </w:rPr>
                <w:t>Go</w:t>
              </w:r>
            </w:hyperlink>
          </w:p>
        </w:tc>
        <w:tc>
          <w:tcPr>
            <w:tcW w:w="850" w:type="dxa"/>
          </w:tcPr>
          <w:p w14:paraId="39EF786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6A27D187" w14:textId="77777777" w:rsidTr="006553F4">
        <w:tblPrEx>
          <w:tblCellMar>
            <w:top w:w="0" w:type="dxa"/>
            <w:bottom w:w="0" w:type="dxa"/>
          </w:tblCellMar>
        </w:tblPrEx>
        <w:tc>
          <w:tcPr>
            <w:tcW w:w="1247" w:type="dxa"/>
          </w:tcPr>
          <w:p w14:paraId="1BC4948D" w14:textId="77777777" w:rsidR="006553F4" w:rsidRPr="006553F4" w:rsidRDefault="006553F4" w:rsidP="006553F4">
            <w:pPr>
              <w:spacing w:line="240" w:lineRule="auto"/>
              <w:jc w:val="left"/>
              <w:rPr>
                <w:rFonts w:cs="Frankruhel"/>
                <w:sz w:val="24"/>
                <w:rtl/>
              </w:rPr>
            </w:pPr>
          </w:p>
        </w:tc>
        <w:tc>
          <w:tcPr>
            <w:tcW w:w="5669" w:type="dxa"/>
          </w:tcPr>
          <w:p w14:paraId="5F839999" w14:textId="77777777" w:rsidR="006553F4" w:rsidRPr="006553F4" w:rsidRDefault="006553F4" w:rsidP="006553F4">
            <w:pPr>
              <w:spacing w:line="240" w:lineRule="auto"/>
              <w:jc w:val="left"/>
              <w:rPr>
                <w:rFonts w:cs="Frankruhel"/>
                <w:sz w:val="24"/>
                <w:rtl/>
              </w:rPr>
            </w:pPr>
            <w:r>
              <w:rPr>
                <w:sz w:val="24"/>
                <w:rtl/>
              </w:rPr>
              <w:t>סימן א' – נתונים כלליים</w:t>
            </w:r>
          </w:p>
        </w:tc>
        <w:tc>
          <w:tcPr>
            <w:tcW w:w="567" w:type="dxa"/>
          </w:tcPr>
          <w:p w14:paraId="56A85B25" w14:textId="77777777" w:rsidR="006553F4" w:rsidRPr="006553F4" w:rsidRDefault="006553F4" w:rsidP="006553F4">
            <w:pPr>
              <w:spacing w:line="240" w:lineRule="auto"/>
              <w:jc w:val="left"/>
              <w:rPr>
                <w:rStyle w:val="Hyperlink"/>
                <w:rtl/>
              </w:rPr>
            </w:pPr>
            <w:hyperlink w:anchor="hed245" w:tooltip="סימן א – נתונים כלליים" w:history="1">
              <w:r w:rsidRPr="006553F4">
                <w:rPr>
                  <w:rStyle w:val="Hyperlink"/>
                </w:rPr>
                <w:t>Go</w:t>
              </w:r>
            </w:hyperlink>
          </w:p>
        </w:tc>
        <w:tc>
          <w:tcPr>
            <w:tcW w:w="850" w:type="dxa"/>
          </w:tcPr>
          <w:p w14:paraId="13BD8F1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hed245</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703A9A92" w14:textId="77777777" w:rsidTr="006553F4">
        <w:tblPrEx>
          <w:tblCellMar>
            <w:top w:w="0" w:type="dxa"/>
            <w:bottom w:w="0" w:type="dxa"/>
          </w:tblCellMar>
        </w:tblPrEx>
        <w:tc>
          <w:tcPr>
            <w:tcW w:w="1247" w:type="dxa"/>
          </w:tcPr>
          <w:p w14:paraId="149E1644" w14:textId="77777777" w:rsidR="006553F4" w:rsidRPr="006553F4" w:rsidRDefault="006553F4" w:rsidP="006553F4">
            <w:pPr>
              <w:spacing w:line="240" w:lineRule="auto"/>
              <w:jc w:val="left"/>
              <w:rPr>
                <w:rFonts w:cs="Frankruhel"/>
                <w:sz w:val="24"/>
                <w:rtl/>
              </w:rPr>
            </w:pPr>
            <w:r>
              <w:rPr>
                <w:sz w:val="24"/>
                <w:rtl/>
              </w:rPr>
              <w:t xml:space="preserve">סעיף 232 </w:t>
            </w:r>
          </w:p>
        </w:tc>
        <w:tc>
          <w:tcPr>
            <w:tcW w:w="5669" w:type="dxa"/>
          </w:tcPr>
          <w:p w14:paraId="0FC8E99A" w14:textId="77777777" w:rsidR="006553F4" w:rsidRPr="006553F4" w:rsidRDefault="006553F4" w:rsidP="006553F4">
            <w:pPr>
              <w:spacing w:line="240" w:lineRule="auto"/>
              <w:jc w:val="left"/>
              <w:rPr>
                <w:rFonts w:cs="Frankruhel"/>
                <w:sz w:val="24"/>
                <w:rtl/>
              </w:rPr>
            </w:pPr>
            <w:r>
              <w:rPr>
                <w:sz w:val="24"/>
                <w:rtl/>
              </w:rPr>
              <w:t>עקרונות התכן</w:t>
            </w:r>
          </w:p>
        </w:tc>
        <w:tc>
          <w:tcPr>
            <w:tcW w:w="567" w:type="dxa"/>
          </w:tcPr>
          <w:p w14:paraId="29B66395" w14:textId="77777777" w:rsidR="006553F4" w:rsidRPr="006553F4" w:rsidRDefault="006553F4" w:rsidP="006553F4">
            <w:pPr>
              <w:spacing w:line="240" w:lineRule="auto"/>
              <w:jc w:val="left"/>
              <w:rPr>
                <w:rStyle w:val="Hyperlink"/>
                <w:rtl/>
              </w:rPr>
            </w:pPr>
            <w:hyperlink w:anchor="Seif246" w:tooltip="עקרונות התכן" w:history="1">
              <w:r w:rsidRPr="006553F4">
                <w:rPr>
                  <w:rStyle w:val="Hyperlink"/>
                </w:rPr>
                <w:t>Go</w:t>
              </w:r>
            </w:hyperlink>
          </w:p>
        </w:tc>
        <w:tc>
          <w:tcPr>
            <w:tcW w:w="850" w:type="dxa"/>
          </w:tcPr>
          <w:p w14:paraId="55170C2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6553F4" w:rsidRPr="006553F4" w14:paraId="00BB51C0" w14:textId="77777777" w:rsidTr="006553F4">
        <w:tblPrEx>
          <w:tblCellMar>
            <w:top w:w="0" w:type="dxa"/>
            <w:bottom w:w="0" w:type="dxa"/>
          </w:tblCellMar>
        </w:tblPrEx>
        <w:tc>
          <w:tcPr>
            <w:tcW w:w="1247" w:type="dxa"/>
          </w:tcPr>
          <w:p w14:paraId="1348C1C9" w14:textId="77777777" w:rsidR="006553F4" w:rsidRPr="006553F4" w:rsidRDefault="006553F4" w:rsidP="006553F4">
            <w:pPr>
              <w:spacing w:line="240" w:lineRule="auto"/>
              <w:jc w:val="left"/>
              <w:rPr>
                <w:rFonts w:cs="Frankruhel"/>
                <w:sz w:val="24"/>
                <w:rtl/>
              </w:rPr>
            </w:pPr>
            <w:r>
              <w:rPr>
                <w:sz w:val="24"/>
                <w:rtl/>
              </w:rPr>
              <w:t xml:space="preserve">סעיף 234 </w:t>
            </w:r>
          </w:p>
        </w:tc>
        <w:tc>
          <w:tcPr>
            <w:tcW w:w="5669" w:type="dxa"/>
          </w:tcPr>
          <w:p w14:paraId="693F017A" w14:textId="77777777" w:rsidR="006553F4" w:rsidRPr="006553F4" w:rsidRDefault="006553F4" w:rsidP="006553F4">
            <w:pPr>
              <w:spacing w:line="240" w:lineRule="auto"/>
              <w:jc w:val="left"/>
              <w:rPr>
                <w:rFonts w:cs="Frankruhel"/>
                <w:sz w:val="24"/>
                <w:rtl/>
              </w:rPr>
            </w:pPr>
            <w:r>
              <w:rPr>
                <w:sz w:val="24"/>
                <w:rtl/>
              </w:rPr>
              <w:t>גובה ורוחב המרחב המוגן הקומתי</w:t>
            </w:r>
          </w:p>
        </w:tc>
        <w:tc>
          <w:tcPr>
            <w:tcW w:w="567" w:type="dxa"/>
          </w:tcPr>
          <w:p w14:paraId="31288DC6" w14:textId="77777777" w:rsidR="006553F4" w:rsidRPr="006553F4" w:rsidRDefault="006553F4" w:rsidP="006553F4">
            <w:pPr>
              <w:spacing w:line="240" w:lineRule="auto"/>
              <w:jc w:val="left"/>
              <w:rPr>
                <w:rStyle w:val="Hyperlink"/>
                <w:rtl/>
              </w:rPr>
            </w:pPr>
            <w:hyperlink w:anchor="Seif273" w:tooltip="גובה ורוחב המרחב המוגן הקומתי" w:history="1">
              <w:r w:rsidRPr="006553F4">
                <w:rPr>
                  <w:rStyle w:val="Hyperlink"/>
                </w:rPr>
                <w:t>Go</w:t>
              </w:r>
            </w:hyperlink>
          </w:p>
        </w:tc>
        <w:tc>
          <w:tcPr>
            <w:tcW w:w="850" w:type="dxa"/>
          </w:tcPr>
          <w:p w14:paraId="7BD3A05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6553F4" w:rsidRPr="006553F4" w14:paraId="532DC8CC" w14:textId="77777777" w:rsidTr="006553F4">
        <w:tblPrEx>
          <w:tblCellMar>
            <w:top w:w="0" w:type="dxa"/>
            <w:bottom w:w="0" w:type="dxa"/>
          </w:tblCellMar>
        </w:tblPrEx>
        <w:tc>
          <w:tcPr>
            <w:tcW w:w="1247" w:type="dxa"/>
          </w:tcPr>
          <w:p w14:paraId="2D3BD6F1" w14:textId="77777777" w:rsidR="006553F4" w:rsidRPr="006553F4" w:rsidRDefault="006553F4" w:rsidP="006553F4">
            <w:pPr>
              <w:spacing w:line="240" w:lineRule="auto"/>
              <w:jc w:val="left"/>
              <w:rPr>
                <w:rFonts w:cs="Frankruhel"/>
                <w:sz w:val="24"/>
                <w:rtl/>
              </w:rPr>
            </w:pPr>
            <w:r>
              <w:rPr>
                <w:sz w:val="24"/>
                <w:rtl/>
              </w:rPr>
              <w:t xml:space="preserve">סעיף 235 </w:t>
            </w:r>
          </w:p>
        </w:tc>
        <w:tc>
          <w:tcPr>
            <w:tcW w:w="5669" w:type="dxa"/>
          </w:tcPr>
          <w:p w14:paraId="6BB1AB20" w14:textId="77777777" w:rsidR="006553F4" w:rsidRPr="006553F4" w:rsidRDefault="006553F4" w:rsidP="006553F4">
            <w:pPr>
              <w:spacing w:line="240" w:lineRule="auto"/>
              <w:jc w:val="left"/>
              <w:rPr>
                <w:rFonts w:cs="Frankruhel"/>
                <w:sz w:val="24"/>
                <w:rtl/>
              </w:rPr>
            </w:pPr>
            <w:r>
              <w:rPr>
                <w:sz w:val="24"/>
                <w:rtl/>
              </w:rPr>
              <w:t>שימוש במרחב מוגן</w:t>
            </w:r>
          </w:p>
        </w:tc>
        <w:tc>
          <w:tcPr>
            <w:tcW w:w="567" w:type="dxa"/>
          </w:tcPr>
          <w:p w14:paraId="19FECC39" w14:textId="77777777" w:rsidR="006553F4" w:rsidRPr="006553F4" w:rsidRDefault="006553F4" w:rsidP="006553F4">
            <w:pPr>
              <w:spacing w:line="240" w:lineRule="auto"/>
              <w:jc w:val="left"/>
              <w:rPr>
                <w:rStyle w:val="Hyperlink"/>
                <w:rtl/>
              </w:rPr>
            </w:pPr>
            <w:hyperlink w:anchor="Seif274" w:tooltip="שימוש במרחב מוגן" w:history="1">
              <w:r w:rsidRPr="006553F4">
                <w:rPr>
                  <w:rStyle w:val="Hyperlink"/>
                </w:rPr>
                <w:t>Go</w:t>
              </w:r>
            </w:hyperlink>
          </w:p>
        </w:tc>
        <w:tc>
          <w:tcPr>
            <w:tcW w:w="850" w:type="dxa"/>
          </w:tcPr>
          <w:p w14:paraId="5EED5DA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6553F4" w:rsidRPr="006553F4" w14:paraId="366C8DF1" w14:textId="77777777" w:rsidTr="006553F4">
        <w:tblPrEx>
          <w:tblCellMar>
            <w:top w:w="0" w:type="dxa"/>
            <w:bottom w:w="0" w:type="dxa"/>
          </w:tblCellMar>
        </w:tblPrEx>
        <w:tc>
          <w:tcPr>
            <w:tcW w:w="1247" w:type="dxa"/>
          </w:tcPr>
          <w:p w14:paraId="1E7D15C0" w14:textId="77777777" w:rsidR="006553F4" w:rsidRPr="006553F4" w:rsidRDefault="006553F4" w:rsidP="006553F4">
            <w:pPr>
              <w:spacing w:line="240" w:lineRule="auto"/>
              <w:jc w:val="left"/>
              <w:rPr>
                <w:rFonts w:cs="Frankruhel"/>
                <w:sz w:val="24"/>
                <w:rtl/>
              </w:rPr>
            </w:pPr>
            <w:r>
              <w:rPr>
                <w:sz w:val="24"/>
                <w:rtl/>
              </w:rPr>
              <w:t xml:space="preserve">סעיף 236 </w:t>
            </w:r>
          </w:p>
        </w:tc>
        <w:tc>
          <w:tcPr>
            <w:tcW w:w="5669" w:type="dxa"/>
          </w:tcPr>
          <w:p w14:paraId="3FB81FD9" w14:textId="77777777" w:rsidR="006553F4" w:rsidRPr="006553F4" w:rsidRDefault="006553F4" w:rsidP="006553F4">
            <w:pPr>
              <w:spacing w:line="240" w:lineRule="auto"/>
              <w:jc w:val="left"/>
              <w:rPr>
                <w:rFonts w:cs="Frankruhel"/>
                <w:sz w:val="24"/>
                <w:rtl/>
              </w:rPr>
            </w:pPr>
            <w:r>
              <w:rPr>
                <w:sz w:val="24"/>
                <w:rtl/>
              </w:rPr>
              <w:t>שטח המרחב המוגן</w:t>
            </w:r>
          </w:p>
        </w:tc>
        <w:tc>
          <w:tcPr>
            <w:tcW w:w="567" w:type="dxa"/>
          </w:tcPr>
          <w:p w14:paraId="15AA8B0C" w14:textId="77777777" w:rsidR="006553F4" w:rsidRPr="006553F4" w:rsidRDefault="006553F4" w:rsidP="006553F4">
            <w:pPr>
              <w:spacing w:line="240" w:lineRule="auto"/>
              <w:jc w:val="left"/>
              <w:rPr>
                <w:rStyle w:val="Hyperlink"/>
                <w:rtl/>
              </w:rPr>
            </w:pPr>
            <w:hyperlink w:anchor="Seif275" w:tooltip="שטח המרחב המוגן" w:history="1">
              <w:r w:rsidRPr="006553F4">
                <w:rPr>
                  <w:rStyle w:val="Hyperlink"/>
                </w:rPr>
                <w:t>Go</w:t>
              </w:r>
            </w:hyperlink>
          </w:p>
        </w:tc>
        <w:tc>
          <w:tcPr>
            <w:tcW w:w="850" w:type="dxa"/>
          </w:tcPr>
          <w:p w14:paraId="4AA4FC3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6553F4" w:rsidRPr="006553F4" w14:paraId="0C9BEFA2" w14:textId="77777777" w:rsidTr="006553F4">
        <w:tblPrEx>
          <w:tblCellMar>
            <w:top w:w="0" w:type="dxa"/>
            <w:bottom w:w="0" w:type="dxa"/>
          </w:tblCellMar>
        </w:tblPrEx>
        <w:tc>
          <w:tcPr>
            <w:tcW w:w="1247" w:type="dxa"/>
          </w:tcPr>
          <w:p w14:paraId="7D8E26B8" w14:textId="77777777" w:rsidR="006553F4" w:rsidRPr="006553F4" w:rsidRDefault="006553F4" w:rsidP="006553F4">
            <w:pPr>
              <w:spacing w:line="240" w:lineRule="auto"/>
              <w:jc w:val="left"/>
              <w:rPr>
                <w:rFonts w:cs="Frankruhel"/>
                <w:sz w:val="24"/>
                <w:rtl/>
              </w:rPr>
            </w:pPr>
            <w:r>
              <w:rPr>
                <w:sz w:val="24"/>
                <w:rtl/>
              </w:rPr>
              <w:t xml:space="preserve">סעיף 236א </w:t>
            </w:r>
          </w:p>
        </w:tc>
        <w:tc>
          <w:tcPr>
            <w:tcW w:w="5669" w:type="dxa"/>
          </w:tcPr>
          <w:p w14:paraId="51706EAF" w14:textId="77777777" w:rsidR="006553F4" w:rsidRPr="006553F4" w:rsidRDefault="006553F4" w:rsidP="006553F4">
            <w:pPr>
              <w:spacing w:line="240" w:lineRule="auto"/>
              <w:jc w:val="left"/>
              <w:rPr>
                <w:rFonts w:cs="Frankruhel"/>
                <w:sz w:val="24"/>
                <w:rtl/>
              </w:rPr>
            </w:pPr>
            <w:r>
              <w:rPr>
                <w:sz w:val="24"/>
                <w:rtl/>
              </w:rPr>
              <w:t>הוראות מיוחדות לעניין בתי מלון</w:t>
            </w:r>
          </w:p>
        </w:tc>
        <w:tc>
          <w:tcPr>
            <w:tcW w:w="567" w:type="dxa"/>
          </w:tcPr>
          <w:p w14:paraId="61530391" w14:textId="77777777" w:rsidR="006553F4" w:rsidRPr="006553F4" w:rsidRDefault="006553F4" w:rsidP="006553F4">
            <w:pPr>
              <w:spacing w:line="240" w:lineRule="auto"/>
              <w:jc w:val="left"/>
              <w:rPr>
                <w:rStyle w:val="Hyperlink"/>
                <w:rtl/>
              </w:rPr>
            </w:pPr>
            <w:hyperlink w:anchor="Seif321" w:tooltip="הוראות מיוחדות לעניין בתי מלון" w:history="1">
              <w:r w:rsidRPr="006553F4">
                <w:rPr>
                  <w:rStyle w:val="Hyperlink"/>
                </w:rPr>
                <w:t>Go</w:t>
              </w:r>
            </w:hyperlink>
          </w:p>
        </w:tc>
        <w:tc>
          <w:tcPr>
            <w:tcW w:w="850" w:type="dxa"/>
          </w:tcPr>
          <w:p w14:paraId="48BCC34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45E0F919" w14:textId="77777777" w:rsidTr="006553F4">
        <w:tblPrEx>
          <w:tblCellMar>
            <w:top w:w="0" w:type="dxa"/>
            <w:bottom w:w="0" w:type="dxa"/>
          </w:tblCellMar>
        </w:tblPrEx>
        <w:tc>
          <w:tcPr>
            <w:tcW w:w="1247" w:type="dxa"/>
          </w:tcPr>
          <w:p w14:paraId="5544CADB" w14:textId="77777777" w:rsidR="006553F4" w:rsidRPr="006553F4" w:rsidRDefault="006553F4" w:rsidP="006553F4">
            <w:pPr>
              <w:spacing w:line="240" w:lineRule="auto"/>
              <w:jc w:val="left"/>
              <w:rPr>
                <w:rFonts w:cs="Frankruhel"/>
                <w:sz w:val="24"/>
                <w:rtl/>
              </w:rPr>
            </w:pPr>
          </w:p>
        </w:tc>
        <w:tc>
          <w:tcPr>
            <w:tcW w:w="5669" w:type="dxa"/>
          </w:tcPr>
          <w:p w14:paraId="4B270574" w14:textId="77777777" w:rsidR="006553F4" w:rsidRPr="006553F4" w:rsidRDefault="006553F4" w:rsidP="006553F4">
            <w:pPr>
              <w:spacing w:line="240" w:lineRule="auto"/>
              <w:jc w:val="left"/>
              <w:rPr>
                <w:rFonts w:cs="Frankruhel"/>
                <w:sz w:val="24"/>
                <w:rtl/>
              </w:rPr>
            </w:pPr>
            <w:r>
              <w:rPr>
                <w:sz w:val="24"/>
                <w:rtl/>
              </w:rPr>
              <w:t>סימן ב' – גישה למרחב מוגן מוסדי</w:t>
            </w:r>
          </w:p>
        </w:tc>
        <w:tc>
          <w:tcPr>
            <w:tcW w:w="567" w:type="dxa"/>
          </w:tcPr>
          <w:p w14:paraId="33092170" w14:textId="77777777" w:rsidR="006553F4" w:rsidRPr="006553F4" w:rsidRDefault="006553F4" w:rsidP="006553F4">
            <w:pPr>
              <w:spacing w:line="240" w:lineRule="auto"/>
              <w:jc w:val="left"/>
              <w:rPr>
                <w:rStyle w:val="Hyperlink"/>
                <w:rtl/>
              </w:rPr>
            </w:pPr>
            <w:hyperlink w:anchor="hed246" w:tooltip="סימן ב – גישה למרחב מוגן מוסדי" w:history="1">
              <w:r w:rsidRPr="006553F4">
                <w:rPr>
                  <w:rStyle w:val="Hyperlink"/>
                </w:rPr>
                <w:t>Go</w:t>
              </w:r>
            </w:hyperlink>
          </w:p>
        </w:tc>
        <w:tc>
          <w:tcPr>
            <w:tcW w:w="850" w:type="dxa"/>
          </w:tcPr>
          <w:p w14:paraId="0054878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hed246</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0A2341F0" w14:textId="77777777" w:rsidTr="006553F4">
        <w:tblPrEx>
          <w:tblCellMar>
            <w:top w:w="0" w:type="dxa"/>
            <w:bottom w:w="0" w:type="dxa"/>
          </w:tblCellMar>
        </w:tblPrEx>
        <w:tc>
          <w:tcPr>
            <w:tcW w:w="1247" w:type="dxa"/>
          </w:tcPr>
          <w:p w14:paraId="62C11BDB" w14:textId="77777777" w:rsidR="006553F4" w:rsidRPr="006553F4" w:rsidRDefault="006553F4" w:rsidP="006553F4">
            <w:pPr>
              <w:spacing w:line="240" w:lineRule="auto"/>
              <w:jc w:val="left"/>
              <w:rPr>
                <w:rFonts w:cs="Frankruhel"/>
                <w:sz w:val="24"/>
                <w:rtl/>
              </w:rPr>
            </w:pPr>
            <w:r>
              <w:rPr>
                <w:sz w:val="24"/>
                <w:rtl/>
              </w:rPr>
              <w:t xml:space="preserve">סעיף 237 </w:t>
            </w:r>
          </w:p>
        </w:tc>
        <w:tc>
          <w:tcPr>
            <w:tcW w:w="5669" w:type="dxa"/>
          </w:tcPr>
          <w:p w14:paraId="25569EBD" w14:textId="77777777" w:rsidR="006553F4" w:rsidRPr="006553F4" w:rsidRDefault="006553F4" w:rsidP="006553F4">
            <w:pPr>
              <w:spacing w:line="240" w:lineRule="auto"/>
              <w:jc w:val="left"/>
              <w:rPr>
                <w:rFonts w:cs="Frankruhel"/>
                <w:sz w:val="24"/>
                <w:rtl/>
              </w:rPr>
            </w:pPr>
            <w:r>
              <w:rPr>
                <w:sz w:val="24"/>
                <w:rtl/>
              </w:rPr>
              <w:t>דרך גישה</w:t>
            </w:r>
          </w:p>
        </w:tc>
        <w:tc>
          <w:tcPr>
            <w:tcW w:w="567" w:type="dxa"/>
          </w:tcPr>
          <w:p w14:paraId="07148E02" w14:textId="77777777" w:rsidR="006553F4" w:rsidRPr="006553F4" w:rsidRDefault="006553F4" w:rsidP="006553F4">
            <w:pPr>
              <w:spacing w:line="240" w:lineRule="auto"/>
              <w:jc w:val="left"/>
              <w:rPr>
                <w:rStyle w:val="Hyperlink"/>
                <w:rtl/>
              </w:rPr>
            </w:pPr>
            <w:hyperlink w:anchor="Seif247" w:tooltip="דרך גישה" w:history="1">
              <w:r w:rsidRPr="006553F4">
                <w:rPr>
                  <w:rStyle w:val="Hyperlink"/>
                </w:rPr>
                <w:t>Go</w:t>
              </w:r>
            </w:hyperlink>
          </w:p>
        </w:tc>
        <w:tc>
          <w:tcPr>
            <w:tcW w:w="850" w:type="dxa"/>
          </w:tcPr>
          <w:p w14:paraId="3A9891E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70292A84" w14:textId="77777777" w:rsidTr="006553F4">
        <w:tblPrEx>
          <w:tblCellMar>
            <w:top w:w="0" w:type="dxa"/>
            <w:bottom w:w="0" w:type="dxa"/>
          </w:tblCellMar>
        </w:tblPrEx>
        <w:tc>
          <w:tcPr>
            <w:tcW w:w="1247" w:type="dxa"/>
          </w:tcPr>
          <w:p w14:paraId="05A54BF0" w14:textId="77777777" w:rsidR="006553F4" w:rsidRPr="006553F4" w:rsidRDefault="006553F4" w:rsidP="006553F4">
            <w:pPr>
              <w:spacing w:line="240" w:lineRule="auto"/>
              <w:jc w:val="left"/>
              <w:rPr>
                <w:rFonts w:cs="Frankruhel"/>
                <w:sz w:val="24"/>
                <w:rtl/>
              </w:rPr>
            </w:pPr>
            <w:r>
              <w:rPr>
                <w:sz w:val="24"/>
                <w:rtl/>
              </w:rPr>
              <w:t xml:space="preserve">סעיף 238 </w:t>
            </w:r>
          </w:p>
        </w:tc>
        <w:tc>
          <w:tcPr>
            <w:tcW w:w="5669" w:type="dxa"/>
          </w:tcPr>
          <w:p w14:paraId="315EEF0F" w14:textId="77777777" w:rsidR="006553F4" w:rsidRPr="006553F4" w:rsidRDefault="006553F4" w:rsidP="006553F4">
            <w:pPr>
              <w:spacing w:line="240" w:lineRule="auto"/>
              <w:jc w:val="left"/>
              <w:rPr>
                <w:rFonts w:cs="Frankruhel"/>
                <w:sz w:val="24"/>
                <w:rtl/>
              </w:rPr>
            </w:pPr>
            <w:r>
              <w:rPr>
                <w:sz w:val="24"/>
                <w:rtl/>
              </w:rPr>
              <w:t>מרחק הליכה</w:t>
            </w:r>
          </w:p>
        </w:tc>
        <w:tc>
          <w:tcPr>
            <w:tcW w:w="567" w:type="dxa"/>
          </w:tcPr>
          <w:p w14:paraId="2205E71F" w14:textId="77777777" w:rsidR="006553F4" w:rsidRPr="006553F4" w:rsidRDefault="006553F4" w:rsidP="006553F4">
            <w:pPr>
              <w:spacing w:line="240" w:lineRule="auto"/>
              <w:jc w:val="left"/>
              <w:rPr>
                <w:rStyle w:val="Hyperlink"/>
                <w:rtl/>
              </w:rPr>
            </w:pPr>
            <w:hyperlink w:anchor="Seif248" w:tooltip="מרחק הליכה" w:history="1">
              <w:r w:rsidRPr="006553F4">
                <w:rPr>
                  <w:rStyle w:val="Hyperlink"/>
                </w:rPr>
                <w:t>Go</w:t>
              </w:r>
            </w:hyperlink>
          </w:p>
        </w:tc>
        <w:tc>
          <w:tcPr>
            <w:tcW w:w="850" w:type="dxa"/>
          </w:tcPr>
          <w:p w14:paraId="57804D7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2DB083E0" w14:textId="77777777" w:rsidTr="006553F4">
        <w:tblPrEx>
          <w:tblCellMar>
            <w:top w:w="0" w:type="dxa"/>
            <w:bottom w:w="0" w:type="dxa"/>
          </w:tblCellMar>
        </w:tblPrEx>
        <w:tc>
          <w:tcPr>
            <w:tcW w:w="1247" w:type="dxa"/>
          </w:tcPr>
          <w:p w14:paraId="76510B0D" w14:textId="77777777" w:rsidR="006553F4" w:rsidRPr="006553F4" w:rsidRDefault="006553F4" w:rsidP="006553F4">
            <w:pPr>
              <w:spacing w:line="240" w:lineRule="auto"/>
              <w:jc w:val="left"/>
              <w:rPr>
                <w:rFonts w:cs="Frankruhel"/>
                <w:sz w:val="24"/>
                <w:rtl/>
              </w:rPr>
            </w:pPr>
            <w:r>
              <w:rPr>
                <w:sz w:val="24"/>
                <w:rtl/>
              </w:rPr>
              <w:t xml:space="preserve">סעיף 239 </w:t>
            </w:r>
          </w:p>
        </w:tc>
        <w:tc>
          <w:tcPr>
            <w:tcW w:w="5669" w:type="dxa"/>
          </w:tcPr>
          <w:p w14:paraId="1E21F0BA" w14:textId="77777777" w:rsidR="006553F4" w:rsidRPr="006553F4" w:rsidRDefault="006553F4" w:rsidP="006553F4">
            <w:pPr>
              <w:spacing w:line="240" w:lineRule="auto"/>
              <w:jc w:val="left"/>
              <w:rPr>
                <w:rFonts w:cs="Frankruhel"/>
                <w:sz w:val="24"/>
                <w:rtl/>
              </w:rPr>
            </w:pPr>
            <w:r>
              <w:rPr>
                <w:sz w:val="24"/>
                <w:rtl/>
              </w:rPr>
              <w:t>סוג חדר המדרגות המשמש כנתיב גישה</w:t>
            </w:r>
          </w:p>
        </w:tc>
        <w:tc>
          <w:tcPr>
            <w:tcW w:w="567" w:type="dxa"/>
          </w:tcPr>
          <w:p w14:paraId="171CE4EB" w14:textId="77777777" w:rsidR="006553F4" w:rsidRPr="006553F4" w:rsidRDefault="006553F4" w:rsidP="006553F4">
            <w:pPr>
              <w:spacing w:line="240" w:lineRule="auto"/>
              <w:jc w:val="left"/>
              <w:rPr>
                <w:rStyle w:val="Hyperlink"/>
                <w:rtl/>
              </w:rPr>
            </w:pPr>
            <w:hyperlink w:anchor="Seif249" w:tooltip="סוג חדר המדרגות המשמש כנתיב גישה" w:history="1">
              <w:r w:rsidRPr="006553F4">
                <w:rPr>
                  <w:rStyle w:val="Hyperlink"/>
                </w:rPr>
                <w:t>Go</w:t>
              </w:r>
            </w:hyperlink>
          </w:p>
        </w:tc>
        <w:tc>
          <w:tcPr>
            <w:tcW w:w="850" w:type="dxa"/>
          </w:tcPr>
          <w:p w14:paraId="4A86BA9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192A32A3" w14:textId="77777777" w:rsidTr="006553F4">
        <w:tblPrEx>
          <w:tblCellMar>
            <w:top w:w="0" w:type="dxa"/>
            <w:bottom w:w="0" w:type="dxa"/>
          </w:tblCellMar>
        </w:tblPrEx>
        <w:tc>
          <w:tcPr>
            <w:tcW w:w="1247" w:type="dxa"/>
          </w:tcPr>
          <w:p w14:paraId="67C0067C" w14:textId="77777777" w:rsidR="006553F4" w:rsidRPr="006553F4" w:rsidRDefault="006553F4" w:rsidP="006553F4">
            <w:pPr>
              <w:spacing w:line="240" w:lineRule="auto"/>
              <w:jc w:val="left"/>
              <w:rPr>
                <w:rFonts w:cs="Frankruhel"/>
                <w:sz w:val="24"/>
                <w:rtl/>
              </w:rPr>
            </w:pPr>
          </w:p>
        </w:tc>
        <w:tc>
          <w:tcPr>
            <w:tcW w:w="5669" w:type="dxa"/>
          </w:tcPr>
          <w:p w14:paraId="4CC5A248" w14:textId="77777777" w:rsidR="006553F4" w:rsidRPr="006553F4" w:rsidRDefault="006553F4" w:rsidP="006553F4">
            <w:pPr>
              <w:spacing w:line="240" w:lineRule="auto"/>
              <w:jc w:val="left"/>
              <w:rPr>
                <w:rFonts w:cs="Frankruhel"/>
                <w:sz w:val="24"/>
                <w:rtl/>
              </w:rPr>
            </w:pPr>
            <w:r>
              <w:rPr>
                <w:sz w:val="24"/>
                <w:rtl/>
              </w:rPr>
              <w:t>סימן ג' – כניסה למרחב מוגן מוסדי</w:t>
            </w:r>
          </w:p>
        </w:tc>
        <w:tc>
          <w:tcPr>
            <w:tcW w:w="567" w:type="dxa"/>
          </w:tcPr>
          <w:p w14:paraId="54EF78D3" w14:textId="77777777" w:rsidR="006553F4" w:rsidRPr="006553F4" w:rsidRDefault="006553F4" w:rsidP="006553F4">
            <w:pPr>
              <w:spacing w:line="240" w:lineRule="auto"/>
              <w:jc w:val="left"/>
              <w:rPr>
                <w:rStyle w:val="Hyperlink"/>
                <w:rtl/>
              </w:rPr>
            </w:pPr>
            <w:hyperlink w:anchor="hed247" w:tooltip="סימן ג – כניסה למרחב מוגן מוסדי" w:history="1">
              <w:r w:rsidRPr="006553F4">
                <w:rPr>
                  <w:rStyle w:val="Hyperlink"/>
                </w:rPr>
                <w:t>Go</w:t>
              </w:r>
            </w:hyperlink>
          </w:p>
        </w:tc>
        <w:tc>
          <w:tcPr>
            <w:tcW w:w="850" w:type="dxa"/>
          </w:tcPr>
          <w:p w14:paraId="01FB1A3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4CB43F2D" w14:textId="77777777" w:rsidTr="006553F4">
        <w:tblPrEx>
          <w:tblCellMar>
            <w:top w:w="0" w:type="dxa"/>
            <w:bottom w:w="0" w:type="dxa"/>
          </w:tblCellMar>
        </w:tblPrEx>
        <w:tc>
          <w:tcPr>
            <w:tcW w:w="1247" w:type="dxa"/>
          </w:tcPr>
          <w:p w14:paraId="02E54B99" w14:textId="77777777" w:rsidR="006553F4" w:rsidRPr="006553F4" w:rsidRDefault="006553F4" w:rsidP="006553F4">
            <w:pPr>
              <w:spacing w:line="240" w:lineRule="auto"/>
              <w:jc w:val="left"/>
              <w:rPr>
                <w:rFonts w:cs="Frankruhel"/>
                <w:sz w:val="24"/>
                <w:rtl/>
              </w:rPr>
            </w:pPr>
            <w:r>
              <w:rPr>
                <w:sz w:val="24"/>
                <w:rtl/>
              </w:rPr>
              <w:t xml:space="preserve">סעיף 240 </w:t>
            </w:r>
          </w:p>
        </w:tc>
        <w:tc>
          <w:tcPr>
            <w:tcW w:w="5669" w:type="dxa"/>
          </w:tcPr>
          <w:p w14:paraId="3191CF6D" w14:textId="77777777" w:rsidR="006553F4" w:rsidRPr="006553F4" w:rsidRDefault="006553F4" w:rsidP="006553F4">
            <w:pPr>
              <w:spacing w:line="240" w:lineRule="auto"/>
              <w:jc w:val="left"/>
              <w:rPr>
                <w:rFonts w:cs="Frankruhel"/>
                <w:sz w:val="24"/>
                <w:rtl/>
              </w:rPr>
            </w:pPr>
            <w:r>
              <w:rPr>
                <w:sz w:val="24"/>
                <w:rtl/>
              </w:rPr>
              <w:t>הכניסה למרחב מוגן מוסדי</w:t>
            </w:r>
          </w:p>
        </w:tc>
        <w:tc>
          <w:tcPr>
            <w:tcW w:w="567" w:type="dxa"/>
          </w:tcPr>
          <w:p w14:paraId="41CF4DD5" w14:textId="77777777" w:rsidR="006553F4" w:rsidRPr="006553F4" w:rsidRDefault="006553F4" w:rsidP="006553F4">
            <w:pPr>
              <w:spacing w:line="240" w:lineRule="auto"/>
              <w:jc w:val="left"/>
              <w:rPr>
                <w:rStyle w:val="Hyperlink"/>
                <w:rtl/>
              </w:rPr>
            </w:pPr>
            <w:hyperlink w:anchor="Seif250" w:tooltip="הכניסה למרחב מוגן מוסדי" w:history="1">
              <w:r w:rsidRPr="006553F4">
                <w:rPr>
                  <w:rStyle w:val="Hyperlink"/>
                </w:rPr>
                <w:t>Go</w:t>
              </w:r>
            </w:hyperlink>
          </w:p>
        </w:tc>
        <w:tc>
          <w:tcPr>
            <w:tcW w:w="850" w:type="dxa"/>
          </w:tcPr>
          <w:p w14:paraId="48E9CEE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5F5F7E28" w14:textId="77777777" w:rsidTr="006553F4">
        <w:tblPrEx>
          <w:tblCellMar>
            <w:top w:w="0" w:type="dxa"/>
            <w:bottom w:w="0" w:type="dxa"/>
          </w:tblCellMar>
        </w:tblPrEx>
        <w:tc>
          <w:tcPr>
            <w:tcW w:w="1247" w:type="dxa"/>
          </w:tcPr>
          <w:p w14:paraId="39E87C76" w14:textId="77777777" w:rsidR="006553F4" w:rsidRPr="006553F4" w:rsidRDefault="006553F4" w:rsidP="006553F4">
            <w:pPr>
              <w:spacing w:line="240" w:lineRule="auto"/>
              <w:jc w:val="left"/>
              <w:rPr>
                <w:rFonts w:cs="Frankruhel"/>
                <w:sz w:val="24"/>
                <w:rtl/>
              </w:rPr>
            </w:pPr>
            <w:r>
              <w:rPr>
                <w:sz w:val="24"/>
                <w:rtl/>
              </w:rPr>
              <w:t xml:space="preserve">סעיף 241 </w:t>
            </w:r>
          </w:p>
        </w:tc>
        <w:tc>
          <w:tcPr>
            <w:tcW w:w="5669" w:type="dxa"/>
          </w:tcPr>
          <w:p w14:paraId="26FB8FEA" w14:textId="77777777" w:rsidR="006553F4" w:rsidRPr="006553F4" w:rsidRDefault="006553F4" w:rsidP="006553F4">
            <w:pPr>
              <w:spacing w:line="240" w:lineRule="auto"/>
              <w:jc w:val="left"/>
              <w:rPr>
                <w:rFonts w:cs="Frankruhel"/>
                <w:sz w:val="24"/>
                <w:rtl/>
              </w:rPr>
            </w:pPr>
            <w:r>
              <w:rPr>
                <w:sz w:val="24"/>
                <w:rtl/>
              </w:rPr>
              <w:t>דלת הדף מוסדית</w:t>
            </w:r>
          </w:p>
        </w:tc>
        <w:tc>
          <w:tcPr>
            <w:tcW w:w="567" w:type="dxa"/>
          </w:tcPr>
          <w:p w14:paraId="1BCCBDB5" w14:textId="77777777" w:rsidR="006553F4" w:rsidRPr="006553F4" w:rsidRDefault="006553F4" w:rsidP="006553F4">
            <w:pPr>
              <w:spacing w:line="240" w:lineRule="auto"/>
              <w:jc w:val="left"/>
              <w:rPr>
                <w:rStyle w:val="Hyperlink"/>
                <w:rtl/>
              </w:rPr>
            </w:pPr>
            <w:hyperlink w:anchor="Seif251" w:tooltip="דלת הדף מוסדית" w:history="1">
              <w:r w:rsidRPr="006553F4">
                <w:rPr>
                  <w:rStyle w:val="Hyperlink"/>
                </w:rPr>
                <w:t>Go</w:t>
              </w:r>
            </w:hyperlink>
          </w:p>
        </w:tc>
        <w:tc>
          <w:tcPr>
            <w:tcW w:w="850" w:type="dxa"/>
          </w:tcPr>
          <w:p w14:paraId="189676F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6553F4" w:rsidRPr="006553F4" w14:paraId="1AFC62FB" w14:textId="77777777" w:rsidTr="006553F4">
        <w:tblPrEx>
          <w:tblCellMar>
            <w:top w:w="0" w:type="dxa"/>
            <w:bottom w:w="0" w:type="dxa"/>
          </w:tblCellMar>
        </w:tblPrEx>
        <w:tc>
          <w:tcPr>
            <w:tcW w:w="1247" w:type="dxa"/>
          </w:tcPr>
          <w:p w14:paraId="6D77B1D9" w14:textId="77777777" w:rsidR="006553F4" w:rsidRPr="006553F4" w:rsidRDefault="006553F4" w:rsidP="006553F4">
            <w:pPr>
              <w:spacing w:line="240" w:lineRule="auto"/>
              <w:jc w:val="left"/>
              <w:rPr>
                <w:rFonts w:cs="Frankruhel"/>
                <w:sz w:val="24"/>
                <w:rtl/>
              </w:rPr>
            </w:pPr>
          </w:p>
        </w:tc>
        <w:tc>
          <w:tcPr>
            <w:tcW w:w="5669" w:type="dxa"/>
          </w:tcPr>
          <w:p w14:paraId="23EED290" w14:textId="77777777" w:rsidR="006553F4" w:rsidRPr="006553F4" w:rsidRDefault="006553F4" w:rsidP="006553F4">
            <w:pPr>
              <w:spacing w:line="240" w:lineRule="auto"/>
              <w:jc w:val="left"/>
              <w:rPr>
                <w:rFonts w:cs="Frankruhel"/>
                <w:sz w:val="24"/>
                <w:rtl/>
              </w:rPr>
            </w:pPr>
            <w:r>
              <w:rPr>
                <w:sz w:val="24"/>
                <w:rtl/>
              </w:rPr>
              <w:t>סימן ד' – פתח חילוץ</w:t>
            </w:r>
          </w:p>
        </w:tc>
        <w:tc>
          <w:tcPr>
            <w:tcW w:w="567" w:type="dxa"/>
          </w:tcPr>
          <w:p w14:paraId="1C109430" w14:textId="77777777" w:rsidR="006553F4" w:rsidRPr="006553F4" w:rsidRDefault="006553F4" w:rsidP="006553F4">
            <w:pPr>
              <w:spacing w:line="240" w:lineRule="auto"/>
              <w:jc w:val="left"/>
              <w:rPr>
                <w:rStyle w:val="Hyperlink"/>
                <w:rtl/>
              </w:rPr>
            </w:pPr>
            <w:hyperlink w:anchor="hed248" w:tooltip="סימן ד – פתח חילוץ" w:history="1">
              <w:r w:rsidRPr="006553F4">
                <w:rPr>
                  <w:rStyle w:val="Hyperlink"/>
                </w:rPr>
                <w:t>Go</w:t>
              </w:r>
            </w:hyperlink>
          </w:p>
        </w:tc>
        <w:tc>
          <w:tcPr>
            <w:tcW w:w="850" w:type="dxa"/>
          </w:tcPr>
          <w:p w14:paraId="4311BFE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653F1697" w14:textId="77777777" w:rsidTr="006553F4">
        <w:tblPrEx>
          <w:tblCellMar>
            <w:top w:w="0" w:type="dxa"/>
            <w:bottom w:w="0" w:type="dxa"/>
          </w:tblCellMar>
        </w:tblPrEx>
        <w:tc>
          <w:tcPr>
            <w:tcW w:w="1247" w:type="dxa"/>
          </w:tcPr>
          <w:p w14:paraId="5F6DEB08" w14:textId="77777777" w:rsidR="006553F4" w:rsidRPr="006553F4" w:rsidRDefault="006553F4" w:rsidP="006553F4">
            <w:pPr>
              <w:spacing w:line="240" w:lineRule="auto"/>
              <w:jc w:val="left"/>
              <w:rPr>
                <w:rFonts w:cs="Frankruhel"/>
                <w:sz w:val="24"/>
                <w:rtl/>
              </w:rPr>
            </w:pPr>
            <w:r>
              <w:rPr>
                <w:sz w:val="24"/>
                <w:rtl/>
              </w:rPr>
              <w:t xml:space="preserve">סעיף 242 </w:t>
            </w:r>
          </w:p>
        </w:tc>
        <w:tc>
          <w:tcPr>
            <w:tcW w:w="5669" w:type="dxa"/>
          </w:tcPr>
          <w:p w14:paraId="16DE866C" w14:textId="77777777" w:rsidR="006553F4" w:rsidRPr="006553F4" w:rsidRDefault="006553F4" w:rsidP="006553F4">
            <w:pPr>
              <w:spacing w:line="240" w:lineRule="auto"/>
              <w:jc w:val="left"/>
              <w:rPr>
                <w:rFonts w:cs="Frankruhel"/>
                <w:sz w:val="24"/>
                <w:rtl/>
              </w:rPr>
            </w:pPr>
            <w:r>
              <w:rPr>
                <w:sz w:val="24"/>
                <w:rtl/>
              </w:rPr>
              <w:t>גודל הפתחים ומקומם</w:t>
            </w:r>
          </w:p>
        </w:tc>
        <w:tc>
          <w:tcPr>
            <w:tcW w:w="567" w:type="dxa"/>
          </w:tcPr>
          <w:p w14:paraId="71D7A204" w14:textId="77777777" w:rsidR="006553F4" w:rsidRPr="006553F4" w:rsidRDefault="006553F4" w:rsidP="006553F4">
            <w:pPr>
              <w:spacing w:line="240" w:lineRule="auto"/>
              <w:jc w:val="left"/>
              <w:rPr>
                <w:rStyle w:val="Hyperlink"/>
                <w:rtl/>
              </w:rPr>
            </w:pPr>
            <w:hyperlink w:anchor="Seif252" w:tooltip="גודל הפתחים ומקומם" w:history="1">
              <w:r w:rsidRPr="006553F4">
                <w:rPr>
                  <w:rStyle w:val="Hyperlink"/>
                </w:rPr>
                <w:t>Go</w:t>
              </w:r>
            </w:hyperlink>
          </w:p>
        </w:tc>
        <w:tc>
          <w:tcPr>
            <w:tcW w:w="850" w:type="dxa"/>
          </w:tcPr>
          <w:p w14:paraId="786F69E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417359D9" w14:textId="77777777" w:rsidTr="006553F4">
        <w:tblPrEx>
          <w:tblCellMar>
            <w:top w:w="0" w:type="dxa"/>
            <w:bottom w:w="0" w:type="dxa"/>
          </w:tblCellMar>
        </w:tblPrEx>
        <w:tc>
          <w:tcPr>
            <w:tcW w:w="1247" w:type="dxa"/>
          </w:tcPr>
          <w:p w14:paraId="40527DF1" w14:textId="77777777" w:rsidR="006553F4" w:rsidRPr="006553F4" w:rsidRDefault="006553F4" w:rsidP="006553F4">
            <w:pPr>
              <w:spacing w:line="240" w:lineRule="auto"/>
              <w:jc w:val="left"/>
              <w:rPr>
                <w:rFonts w:cs="Frankruhel"/>
                <w:sz w:val="24"/>
                <w:rtl/>
              </w:rPr>
            </w:pPr>
            <w:r>
              <w:rPr>
                <w:sz w:val="24"/>
                <w:rtl/>
              </w:rPr>
              <w:t xml:space="preserve">סעיף 243 </w:t>
            </w:r>
          </w:p>
        </w:tc>
        <w:tc>
          <w:tcPr>
            <w:tcW w:w="5669" w:type="dxa"/>
          </w:tcPr>
          <w:p w14:paraId="37B64D49" w14:textId="77777777" w:rsidR="006553F4" w:rsidRPr="006553F4" w:rsidRDefault="006553F4" w:rsidP="006553F4">
            <w:pPr>
              <w:spacing w:line="240" w:lineRule="auto"/>
              <w:jc w:val="left"/>
              <w:rPr>
                <w:rFonts w:cs="Frankruhel"/>
                <w:sz w:val="24"/>
                <w:rtl/>
              </w:rPr>
            </w:pPr>
            <w:r>
              <w:rPr>
                <w:sz w:val="24"/>
                <w:rtl/>
              </w:rPr>
              <w:t>פתרון חלופי</w:t>
            </w:r>
          </w:p>
        </w:tc>
        <w:tc>
          <w:tcPr>
            <w:tcW w:w="567" w:type="dxa"/>
          </w:tcPr>
          <w:p w14:paraId="67BFAEFA" w14:textId="77777777" w:rsidR="006553F4" w:rsidRPr="006553F4" w:rsidRDefault="006553F4" w:rsidP="006553F4">
            <w:pPr>
              <w:spacing w:line="240" w:lineRule="auto"/>
              <w:jc w:val="left"/>
              <w:rPr>
                <w:rStyle w:val="Hyperlink"/>
                <w:rtl/>
              </w:rPr>
            </w:pPr>
            <w:hyperlink w:anchor="Seif253" w:tooltip="פתרון חלופי" w:history="1">
              <w:r w:rsidRPr="006553F4">
                <w:rPr>
                  <w:rStyle w:val="Hyperlink"/>
                </w:rPr>
                <w:t>Go</w:t>
              </w:r>
            </w:hyperlink>
          </w:p>
        </w:tc>
        <w:tc>
          <w:tcPr>
            <w:tcW w:w="850" w:type="dxa"/>
          </w:tcPr>
          <w:p w14:paraId="3FA8954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35061921" w14:textId="77777777" w:rsidTr="006553F4">
        <w:tblPrEx>
          <w:tblCellMar>
            <w:top w:w="0" w:type="dxa"/>
            <w:bottom w:w="0" w:type="dxa"/>
          </w:tblCellMar>
        </w:tblPrEx>
        <w:tc>
          <w:tcPr>
            <w:tcW w:w="1247" w:type="dxa"/>
          </w:tcPr>
          <w:p w14:paraId="014AB540" w14:textId="77777777" w:rsidR="006553F4" w:rsidRPr="006553F4" w:rsidRDefault="006553F4" w:rsidP="006553F4">
            <w:pPr>
              <w:spacing w:line="240" w:lineRule="auto"/>
              <w:jc w:val="left"/>
              <w:rPr>
                <w:rFonts w:cs="Frankruhel"/>
                <w:sz w:val="24"/>
                <w:rtl/>
              </w:rPr>
            </w:pPr>
          </w:p>
        </w:tc>
        <w:tc>
          <w:tcPr>
            <w:tcW w:w="5669" w:type="dxa"/>
          </w:tcPr>
          <w:p w14:paraId="2A17FC71" w14:textId="77777777" w:rsidR="006553F4" w:rsidRPr="006553F4" w:rsidRDefault="006553F4" w:rsidP="006553F4">
            <w:pPr>
              <w:spacing w:line="240" w:lineRule="auto"/>
              <w:jc w:val="left"/>
              <w:rPr>
                <w:rFonts w:cs="Frankruhel"/>
                <w:sz w:val="24"/>
                <w:rtl/>
              </w:rPr>
            </w:pPr>
            <w:r>
              <w:rPr>
                <w:sz w:val="24"/>
                <w:rtl/>
              </w:rPr>
              <w:t>סימן ה' – חלון הדף</w:t>
            </w:r>
          </w:p>
        </w:tc>
        <w:tc>
          <w:tcPr>
            <w:tcW w:w="567" w:type="dxa"/>
          </w:tcPr>
          <w:p w14:paraId="753C4A9F" w14:textId="77777777" w:rsidR="006553F4" w:rsidRPr="006553F4" w:rsidRDefault="006553F4" w:rsidP="006553F4">
            <w:pPr>
              <w:spacing w:line="240" w:lineRule="auto"/>
              <w:jc w:val="left"/>
              <w:rPr>
                <w:rStyle w:val="Hyperlink"/>
                <w:rtl/>
              </w:rPr>
            </w:pPr>
            <w:hyperlink w:anchor="hed249" w:tooltip="סימן ה – חלון הדף" w:history="1">
              <w:r w:rsidRPr="006553F4">
                <w:rPr>
                  <w:rStyle w:val="Hyperlink"/>
                </w:rPr>
                <w:t>Go</w:t>
              </w:r>
            </w:hyperlink>
          </w:p>
        </w:tc>
        <w:tc>
          <w:tcPr>
            <w:tcW w:w="850" w:type="dxa"/>
          </w:tcPr>
          <w:p w14:paraId="2507BDB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hed249</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1A3C91B7" w14:textId="77777777" w:rsidTr="006553F4">
        <w:tblPrEx>
          <w:tblCellMar>
            <w:top w:w="0" w:type="dxa"/>
            <w:bottom w:w="0" w:type="dxa"/>
          </w:tblCellMar>
        </w:tblPrEx>
        <w:tc>
          <w:tcPr>
            <w:tcW w:w="1247" w:type="dxa"/>
          </w:tcPr>
          <w:p w14:paraId="45FEE64C" w14:textId="77777777" w:rsidR="006553F4" w:rsidRPr="006553F4" w:rsidRDefault="006553F4" w:rsidP="006553F4">
            <w:pPr>
              <w:spacing w:line="240" w:lineRule="auto"/>
              <w:jc w:val="left"/>
              <w:rPr>
                <w:rFonts w:cs="Frankruhel"/>
                <w:sz w:val="24"/>
                <w:rtl/>
              </w:rPr>
            </w:pPr>
            <w:r>
              <w:rPr>
                <w:sz w:val="24"/>
                <w:rtl/>
              </w:rPr>
              <w:t xml:space="preserve">סעיף 244 </w:t>
            </w:r>
          </w:p>
        </w:tc>
        <w:tc>
          <w:tcPr>
            <w:tcW w:w="5669" w:type="dxa"/>
          </w:tcPr>
          <w:p w14:paraId="5ED5CD3F" w14:textId="77777777" w:rsidR="006553F4" w:rsidRPr="006553F4" w:rsidRDefault="006553F4" w:rsidP="006553F4">
            <w:pPr>
              <w:spacing w:line="240" w:lineRule="auto"/>
              <w:jc w:val="left"/>
              <w:rPr>
                <w:rFonts w:cs="Frankruhel"/>
                <w:sz w:val="24"/>
                <w:rtl/>
              </w:rPr>
            </w:pPr>
            <w:r>
              <w:rPr>
                <w:sz w:val="24"/>
                <w:rtl/>
              </w:rPr>
              <w:t>מיקום חלון ההדף</w:t>
            </w:r>
          </w:p>
        </w:tc>
        <w:tc>
          <w:tcPr>
            <w:tcW w:w="567" w:type="dxa"/>
          </w:tcPr>
          <w:p w14:paraId="4B2FC958" w14:textId="77777777" w:rsidR="006553F4" w:rsidRPr="006553F4" w:rsidRDefault="006553F4" w:rsidP="006553F4">
            <w:pPr>
              <w:spacing w:line="240" w:lineRule="auto"/>
              <w:jc w:val="left"/>
              <w:rPr>
                <w:rStyle w:val="Hyperlink"/>
                <w:rtl/>
              </w:rPr>
            </w:pPr>
            <w:hyperlink w:anchor="Seif254" w:tooltip="מיקום חלון ההדף" w:history="1">
              <w:r w:rsidRPr="006553F4">
                <w:rPr>
                  <w:rStyle w:val="Hyperlink"/>
                </w:rPr>
                <w:t>Go</w:t>
              </w:r>
            </w:hyperlink>
          </w:p>
        </w:tc>
        <w:tc>
          <w:tcPr>
            <w:tcW w:w="850" w:type="dxa"/>
          </w:tcPr>
          <w:p w14:paraId="034C1E8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5B5D7925" w14:textId="77777777" w:rsidTr="006553F4">
        <w:tblPrEx>
          <w:tblCellMar>
            <w:top w:w="0" w:type="dxa"/>
            <w:bottom w:w="0" w:type="dxa"/>
          </w:tblCellMar>
        </w:tblPrEx>
        <w:tc>
          <w:tcPr>
            <w:tcW w:w="1247" w:type="dxa"/>
          </w:tcPr>
          <w:p w14:paraId="20AEDD72" w14:textId="77777777" w:rsidR="006553F4" w:rsidRPr="006553F4" w:rsidRDefault="006553F4" w:rsidP="006553F4">
            <w:pPr>
              <w:spacing w:line="240" w:lineRule="auto"/>
              <w:jc w:val="left"/>
              <w:rPr>
                <w:rFonts w:cs="Frankruhel"/>
                <w:sz w:val="24"/>
                <w:rtl/>
              </w:rPr>
            </w:pPr>
            <w:r>
              <w:rPr>
                <w:sz w:val="24"/>
                <w:rtl/>
              </w:rPr>
              <w:t xml:space="preserve">סעיף 245 </w:t>
            </w:r>
          </w:p>
        </w:tc>
        <w:tc>
          <w:tcPr>
            <w:tcW w:w="5669" w:type="dxa"/>
          </w:tcPr>
          <w:p w14:paraId="6F721F39" w14:textId="77777777" w:rsidR="006553F4" w:rsidRPr="006553F4" w:rsidRDefault="006553F4" w:rsidP="006553F4">
            <w:pPr>
              <w:spacing w:line="240" w:lineRule="auto"/>
              <w:jc w:val="left"/>
              <w:rPr>
                <w:rFonts w:cs="Frankruhel"/>
                <w:sz w:val="24"/>
                <w:rtl/>
              </w:rPr>
            </w:pPr>
            <w:r>
              <w:rPr>
                <w:sz w:val="24"/>
                <w:rtl/>
              </w:rPr>
              <w:t>חלון הדף</w:t>
            </w:r>
          </w:p>
        </w:tc>
        <w:tc>
          <w:tcPr>
            <w:tcW w:w="567" w:type="dxa"/>
          </w:tcPr>
          <w:p w14:paraId="0824D27C" w14:textId="77777777" w:rsidR="006553F4" w:rsidRPr="006553F4" w:rsidRDefault="006553F4" w:rsidP="006553F4">
            <w:pPr>
              <w:spacing w:line="240" w:lineRule="auto"/>
              <w:jc w:val="left"/>
              <w:rPr>
                <w:rStyle w:val="Hyperlink"/>
                <w:rtl/>
              </w:rPr>
            </w:pPr>
            <w:hyperlink w:anchor="Seif255" w:tooltip="חלון הדף" w:history="1">
              <w:r w:rsidRPr="006553F4">
                <w:rPr>
                  <w:rStyle w:val="Hyperlink"/>
                </w:rPr>
                <w:t>Go</w:t>
              </w:r>
            </w:hyperlink>
          </w:p>
        </w:tc>
        <w:tc>
          <w:tcPr>
            <w:tcW w:w="850" w:type="dxa"/>
          </w:tcPr>
          <w:p w14:paraId="07AB8D6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08BC2CD5" w14:textId="77777777" w:rsidTr="006553F4">
        <w:tblPrEx>
          <w:tblCellMar>
            <w:top w:w="0" w:type="dxa"/>
            <w:bottom w:w="0" w:type="dxa"/>
          </w:tblCellMar>
        </w:tblPrEx>
        <w:tc>
          <w:tcPr>
            <w:tcW w:w="1247" w:type="dxa"/>
          </w:tcPr>
          <w:p w14:paraId="2BFD6585" w14:textId="77777777" w:rsidR="006553F4" w:rsidRPr="006553F4" w:rsidRDefault="006553F4" w:rsidP="006553F4">
            <w:pPr>
              <w:spacing w:line="240" w:lineRule="auto"/>
              <w:jc w:val="left"/>
              <w:rPr>
                <w:rFonts w:cs="Frankruhel"/>
                <w:sz w:val="24"/>
                <w:rtl/>
              </w:rPr>
            </w:pPr>
          </w:p>
        </w:tc>
        <w:tc>
          <w:tcPr>
            <w:tcW w:w="5669" w:type="dxa"/>
          </w:tcPr>
          <w:p w14:paraId="332C7A6E" w14:textId="77777777" w:rsidR="006553F4" w:rsidRPr="006553F4" w:rsidRDefault="006553F4" w:rsidP="006553F4">
            <w:pPr>
              <w:spacing w:line="240" w:lineRule="auto"/>
              <w:jc w:val="left"/>
              <w:rPr>
                <w:rFonts w:cs="Frankruhel"/>
                <w:sz w:val="24"/>
                <w:rtl/>
              </w:rPr>
            </w:pPr>
            <w:r>
              <w:rPr>
                <w:sz w:val="24"/>
                <w:rtl/>
              </w:rPr>
              <w:t>סימן ו' – מבנה המרחב המוגן המוסדי</w:t>
            </w:r>
          </w:p>
        </w:tc>
        <w:tc>
          <w:tcPr>
            <w:tcW w:w="567" w:type="dxa"/>
          </w:tcPr>
          <w:p w14:paraId="4C61A301" w14:textId="77777777" w:rsidR="006553F4" w:rsidRPr="006553F4" w:rsidRDefault="006553F4" w:rsidP="006553F4">
            <w:pPr>
              <w:spacing w:line="240" w:lineRule="auto"/>
              <w:jc w:val="left"/>
              <w:rPr>
                <w:rStyle w:val="Hyperlink"/>
                <w:rtl/>
              </w:rPr>
            </w:pPr>
            <w:hyperlink w:anchor="hed250" w:tooltip="סימן ו – מבנה המרחב המוגן המוסדי" w:history="1">
              <w:r w:rsidRPr="006553F4">
                <w:rPr>
                  <w:rStyle w:val="Hyperlink"/>
                </w:rPr>
                <w:t>Go</w:t>
              </w:r>
            </w:hyperlink>
          </w:p>
        </w:tc>
        <w:tc>
          <w:tcPr>
            <w:tcW w:w="850" w:type="dxa"/>
          </w:tcPr>
          <w:p w14:paraId="58B73D6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384FF925" w14:textId="77777777" w:rsidTr="006553F4">
        <w:tblPrEx>
          <w:tblCellMar>
            <w:top w:w="0" w:type="dxa"/>
            <w:bottom w:w="0" w:type="dxa"/>
          </w:tblCellMar>
        </w:tblPrEx>
        <w:tc>
          <w:tcPr>
            <w:tcW w:w="1247" w:type="dxa"/>
          </w:tcPr>
          <w:p w14:paraId="36109DA1" w14:textId="77777777" w:rsidR="006553F4" w:rsidRPr="006553F4" w:rsidRDefault="006553F4" w:rsidP="006553F4">
            <w:pPr>
              <w:spacing w:line="240" w:lineRule="auto"/>
              <w:jc w:val="left"/>
              <w:rPr>
                <w:rFonts w:cs="Frankruhel"/>
                <w:sz w:val="24"/>
                <w:rtl/>
              </w:rPr>
            </w:pPr>
            <w:r>
              <w:rPr>
                <w:sz w:val="24"/>
                <w:rtl/>
              </w:rPr>
              <w:t xml:space="preserve">סעיף 246 </w:t>
            </w:r>
          </w:p>
        </w:tc>
        <w:tc>
          <w:tcPr>
            <w:tcW w:w="5669" w:type="dxa"/>
          </w:tcPr>
          <w:p w14:paraId="367BF072" w14:textId="77777777" w:rsidR="006553F4" w:rsidRPr="006553F4" w:rsidRDefault="006553F4" w:rsidP="006553F4">
            <w:pPr>
              <w:spacing w:line="240" w:lineRule="auto"/>
              <w:jc w:val="left"/>
              <w:rPr>
                <w:rFonts w:cs="Frankruhel"/>
                <w:sz w:val="24"/>
                <w:rtl/>
              </w:rPr>
            </w:pPr>
            <w:r>
              <w:rPr>
                <w:sz w:val="24"/>
                <w:rtl/>
              </w:rPr>
              <w:t>עומסים</w:t>
            </w:r>
          </w:p>
        </w:tc>
        <w:tc>
          <w:tcPr>
            <w:tcW w:w="567" w:type="dxa"/>
          </w:tcPr>
          <w:p w14:paraId="4BC41FC7" w14:textId="77777777" w:rsidR="006553F4" w:rsidRPr="006553F4" w:rsidRDefault="006553F4" w:rsidP="006553F4">
            <w:pPr>
              <w:spacing w:line="240" w:lineRule="auto"/>
              <w:jc w:val="left"/>
              <w:rPr>
                <w:rStyle w:val="Hyperlink"/>
                <w:rtl/>
              </w:rPr>
            </w:pPr>
            <w:hyperlink w:anchor="Seif256" w:tooltip="עומסים" w:history="1">
              <w:r w:rsidRPr="006553F4">
                <w:rPr>
                  <w:rStyle w:val="Hyperlink"/>
                </w:rPr>
                <w:t>Go</w:t>
              </w:r>
            </w:hyperlink>
          </w:p>
        </w:tc>
        <w:tc>
          <w:tcPr>
            <w:tcW w:w="850" w:type="dxa"/>
          </w:tcPr>
          <w:p w14:paraId="3E03F16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0A265AFC" w14:textId="77777777" w:rsidTr="006553F4">
        <w:tblPrEx>
          <w:tblCellMar>
            <w:top w:w="0" w:type="dxa"/>
            <w:bottom w:w="0" w:type="dxa"/>
          </w:tblCellMar>
        </w:tblPrEx>
        <w:tc>
          <w:tcPr>
            <w:tcW w:w="1247" w:type="dxa"/>
          </w:tcPr>
          <w:p w14:paraId="6F15D149" w14:textId="77777777" w:rsidR="006553F4" w:rsidRPr="006553F4" w:rsidRDefault="006553F4" w:rsidP="006553F4">
            <w:pPr>
              <w:spacing w:line="240" w:lineRule="auto"/>
              <w:jc w:val="left"/>
              <w:rPr>
                <w:rFonts w:cs="Frankruhel"/>
                <w:sz w:val="24"/>
                <w:rtl/>
              </w:rPr>
            </w:pPr>
            <w:r>
              <w:rPr>
                <w:sz w:val="24"/>
                <w:rtl/>
              </w:rPr>
              <w:t xml:space="preserve">סעיף 247 </w:t>
            </w:r>
          </w:p>
        </w:tc>
        <w:tc>
          <w:tcPr>
            <w:tcW w:w="5669" w:type="dxa"/>
          </w:tcPr>
          <w:p w14:paraId="330ADD59" w14:textId="77777777" w:rsidR="006553F4" w:rsidRPr="006553F4" w:rsidRDefault="006553F4" w:rsidP="006553F4">
            <w:pPr>
              <w:spacing w:line="240" w:lineRule="auto"/>
              <w:jc w:val="left"/>
              <w:rPr>
                <w:rFonts w:cs="Frankruhel"/>
                <w:sz w:val="24"/>
                <w:rtl/>
              </w:rPr>
            </w:pPr>
            <w:r>
              <w:rPr>
                <w:sz w:val="24"/>
                <w:rtl/>
              </w:rPr>
              <w:t>העובי המזערי של חלקי המרחב המוגן המוסדי</w:t>
            </w:r>
          </w:p>
        </w:tc>
        <w:tc>
          <w:tcPr>
            <w:tcW w:w="567" w:type="dxa"/>
          </w:tcPr>
          <w:p w14:paraId="42DA74AD" w14:textId="77777777" w:rsidR="006553F4" w:rsidRPr="006553F4" w:rsidRDefault="006553F4" w:rsidP="006553F4">
            <w:pPr>
              <w:spacing w:line="240" w:lineRule="auto"/>
              <w:jc w:val="left"/>
              <w:rPr>
                <w:rStyle w:val="Hyperlink"/>
                <w:rtl/>
              </w:rPr>
            </w:pPr>
            <w:hyperlink w:anchor="Seif257" w:tooltip="העובי המזערי של חלקי המרחב המוגן המוסדי" w:history="1">
              <w:r w:rsidRPr="006553F4">
                <w:rPr>
                  <w:rStyle w:val="Hyperlink"/>
                </w:rPr>
                <w:t>Go</w:t>
              </w:r>
            </w:hyperlink>
          </w:p>
        </w:tc>
        <w:tc>
          <w:tcPr>
            <w:tcW w:w="850" w:type="dxa"/>
          </w:tcPr>
          <w:p w14:paraId="51BAE66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39DA9485" w14:textId="77777777" w:rsidTr="006553F4">
        <w:tblPrEx>
          <w:tblCellMar>
            <w:top w:w="0" w:type="dxa"/>
            <w:bottom w:w="0" w:type="dxa"/>
          </w:tblCellMar>
        </w:tblPrEx>
        <w:tc>
          <w:tcPr>
            <w:tcW w:w="1247" w:type="dxa"/>
          </w:tcPr>
          <w:p w14:paraId="7C7D2D4A" w14:textId="77777777" w:rsidR="006553F4" w:rsidRPr="006553F4" w:rsidRDefault="006553F4" w:rsidP="006553F4">
            <w:pPr>
              <w:spacing w:line="240" w:lineRule="auto"/>
              <w:jc w:val="left"/>
              <w:rPr>
                <w:rFonts w:cs="Frankruhel"/>
                <w:sz w:val="24"/>
                <w:rtl/>
              </w:rPr>
            </w:pPr>
            <w:r>
              <w:rPr>
                <w:sz w:val="24"/>
                <w:rtl/>
              </w:rPr>
              <w:t xml:space="preserve">סעיף 248 </w:t>
            </w:r>
          </w:p>
        </w:tc>
        <w:tc>
          <w:tcPr>
            <w:tcW w:w="5669" w:type="dxa"/>
          </w:tcPr>
          <w:p w14:paraId="693F757A" w14:textId="77777777" w:rsidR="006553F4" w:rsidRPr="006553F4" w:rsidRDefault="006553F4" w:rsidP="006553F4">
            <w:pPr>
              <w:spacing w:line="240" w:lineRule="auto"/>
              <w:jc w:val="left"/>
              <w:rPr>
                <w:rFonts w:cs="Frankruhel"/>
                <w:sz w:val="24"/>
                <w:rtl/>
              </w:rPr>
            </w:pPr>
            <w:r>
              <w:rPr>
                <w:sz w:val="24"/>
                <w:rtl/>
              </w:rPr>
              <w:t>הבטון</w:t>
            </w:r>
          </w:p>
        </w:tc>
        <w:tc>
          <w:tcPr>
            <w:tcW w:w="567" w:type="dxa"/>
          </w:tcPr>
          <w:p w14:paraId="428AC46D" w14:textId="77777777" w:rsidR="006553F4" w:rsidRPr="006553F4" w:rsidRDefault="006553F4" w:rsidP="006553F4">
            <w:pPr>
              <w:spacing w:line="240" w:lineRule="auto"/>
              <w:jc w:val="left"/>
              <w:rPr>
                <w:rStyle w:val="Hyperlink"/>
                <w:rtl/>
              </w:rPr>
            </w:pPr>
            <w:hyperlink w:anchor="Seif258" w:tooltip="הבטון" w:history="1">
              <w:r w:rsidRPr="006553F4">
                <w:rPr>
                  <w:rStyle w:val="Hyperlink"/>
                </w:rPr>
                <w:t>Go</w:t>
              </w:r>
            </w:hyperlink>
          </w:p>
        </w:tc>
        <w:tc>
          <w:tcPr>
            <w:tcW w:w="850" w:type="dxa"/>
          </w:tcPr>
          <w:p w14:paraId="609E742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6553F4" w:rsidRPr="006553F4" w14:paraId="6C5920A0" w14:textId="77777777" w:rsidTr="006553F4">
        <w:tblPrEx>
          <w:tblCellMar>
            <w:top w:w="0" w:type="dxa"/>
            <w:bottom w:w="0" w:type="dxa"/>
          </w:tblCellMar>
        </w:tblPrEx>
        <w:tc>
          <w:tcPr>
            <w:tcW w:w="1247" w:type="dxa"/>
          </w:tcPr>
          <w:p w14:paraId="11808D6F" w14:textId="77777777" w:rsidR="006553F4" w:rsidRPr="006553F4" w:rsidRDefault="006553F4" w:rsidP="006553F4">
            <w:pPr>
              <w:spacing w:line="240" w:lineRule="auto"/>
              <w:jc w:val="left"/>
              <w:rPr>
                <w:rFonts w:cs="Frankruhel"/>
                <w:sz w:val="24"/>
                <w:rtl/>
              </w:rPr>
            </w:pPr>
            <w:r>
              <w:rPr>
                <w:sz w:val="24"/>
                <w:rtl/>
              </w:rPr>
              <w:t xml:space="preserve">סעיף 249 </w:t>
            </w:r>
          </w:p>
        </w:tc>
        <w:tc>
          <w:tcPr>
            <w:tcW w:w="5669" w:type="dxa"/>
          </w:tcPr>
          <w:p w14:paraId="0BBE8A02" w14:textId="77777777" w:rsidR="006553F4" w:rsidRPr="006553F4" w:rsidRDefault="006553F4" w:rsidP="006553F4">
            <w:pPr>
              <w:spacing w:line="240" w:lineRule="auto"/>
              <w:jc w:val="left"/>
              <w:rPr>
                <w:rFonts w:cs="Frankruhel"/>
                <w:sz w:val="24"/>
                <w:rtl/>
              </w:rPr>
            </w:pPr>
            <w:r>
              <w:rPr>
                <w:sz w:val="24"/>
                <w:rtl/>
              </w:rPr>
              <w:t>פלדת זיון</w:t>
            </w:r>
          </w:p>
        </w:tc>
        <w:tc>
          <w:tcPr>
            <w:tcW w:w="567" w:type="dxa"/>
          </w:tcPr>
          <w:p w14:paraId="27C1286C" w14:textId="77777777" w:rsidR="006553F4" w:rsidRPr="006553F4" w:rsidRDefault="006553F4" w:rsidP="006553F4">
            <w:pPr>
              <w:spacing w:line="240" w:lineRule="auto"/>
              <w:jc w:val="left"/>
              <w:rPr>
                <w:rStyle w:val="Hyperlink"/>
                <w:rtl/>
              </w:rPr>
            </w:pPr>
            <w:hyperlink w:anchor="Seif259" w:tooltip="פלדת זיון" w:history="1">
              <w:r w:rsidRPr="006553F4">
                <w:rPr>
                  <w:rStyle w:val="Hyperlink"/>
                </w:rPr>
                <w:t>Go</w:t>
              </w:r>
            </w:hyperlink>
          </w:p>
        </w:tc>
        <w:tc>
          <w:tcPr>
            <w:tcW w:w="850" w:type="dxa"/>
          </w:tcPr>
          <w:p w14:paraId="38388BD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7DB76890" w14:textId="77777777" w:rsidTr="006553F4">
        <w:tblPrEx>
          <w:tblCellMar>
            <w:top w:w="0" w:type="dxa"/>
            <w:bottom w:w="0" w:type="dxa"/>
          </w:tblCellMar>
        </w:tblPrEx>
        <w:tc>
          <w:tcPr>
            <w:tcW w:w="1247" w:type="dxa"/>
          </w:tcPr>
          <w:p w14:paraId="32458772" w14:textId="77777777" w:rsidR="006553F4" w:rsidRPr="006553F4" w:rsidRDefault="006553F4" w:rsidP="006553F4">
            <w:pPr>
              <w:spacing w:line="240" w:lineRule="auto"/>
              <w:jc w:val="left"/>
              <w:rPr>
                <w:rFonts w:cs="Frankruhel"/>
                <w:sz w:val="24"/>
                <w:rtl/>
              </w:rPr>
            </w:pPr>
            <w:r>
              <w:rPr>
                <w:sz w:val="24"/>
                <w:rtl/>
              </w:rPr>
              <w:t xml:space="preserve">סעיף 250 </w:t>
            </w:r>
          </w:p>
        </w:tc>
        <w:tc>
          <w:tcPr>
            <w:tcW w:w="5669" w:type="dxa"/>
          </w:tcPr>
          <w:p w14:paraId="3069FADB" w14:textId="77777777" w:rsidR="006553F4" w:rsidRPr="006553F4" w:rsidRDefault="006553F4" w:rsidP="006553F4">
            <w:pPr>
              <w:spacing w:line="240" w:lineRule="auto"/>
              <w:jc w:val="left"/>
              <w:rPr>
                <w:rFonts w:cs="Frankruhel"/>
                <w:sz w:val="24"/>
                <w:rtl/>
              </w:rPr>
            </w:pPr>
            <w:r>
              <w:rPr>
                <w:sz w:val="24"/>
                <w:rtl/>
              </w:rPr>
              <w:t>דרישות תכן</w:t>
            </w:r>
          </w:p>
        </w:tc>
        <w:tc>
          <w:tcPr>
            <w:tcW w:w="567" w:type="dxa"/>
          </w:tcPr>
          <w:p w14:paraId="6CC96040" w14:textId="77777777" w:rsidR="006553F4" w:rsidRPr="006553F4" w:rsidRDefault="006553F4" w:rsidP="006553F4">
            <w:pPr>
              <w:spacing w:line="240" w:lineRule="auto"/>
              <w:jc w:val="left"/>
              <w:rPr>
                <w:rStyle w:val="Hyperlink"/>
                <w:rtl/>
              </w:rPr>
            </w:pPr>
            <w:hyperlink w:anchor="Seif260" w:tooltip="דרישות תכן" w:history="1">
              <w:r w:rsidRPr="006553F4">
                <w:rPr>
                  <w:rStyle w:val="Hyperlink"/>
                </w:rPr>
                <w:t>Go</w:t>
              </w:r>
            </w:hyperlink>
          </w:p>
        </w:tc>
        <w:tc>
          <w:tcPr>
            <w:tcW w:w="850" w:type="dxa"/>
          </w:tcPr>
          <w:p w14:paraId="047E560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38E657C3" w14:textId="77777777" w:rsidTr="006553F4">
        <w:tblPrEx>
          <w:tblCellMar>
            <w:top w:w="0" w:type="dxa"/>
            <w:bottom w:w="0" w:type="dxa"/>
          </w:tblCellMar>
        </w:tblPrEx>
        <w:tc>
          <w:tcPr>
            <w:tcW w:w="1247" w:type="dxa"/>
          </w:tcPr>
          <w:p w14:paraId="00335F97" w14:textId="77777777" w:rsidR="006553F4" w:rsidRPr="006553F4" w:rsidRDefault="006553F4" w:rsidP="006553F4">
            <w:pPr>
              <w:spacing w:line="240" w:lineRule="auto"/>
              <w:jc w:val="left"/>
              <w:rPr>
                <w:rFonts w:cs="Frankruhel"/>
                <w:sz w:val="24"/>
                <w:rtl/>
              </w:rPr>
            </w:pPr>
            <w:r>
              <w:rPr>
                <w:sz w:val="24"/>
                <w:rtl/>
              </w:rPr>
              <w:t xml:space="preserve">סעיף 251 </w:t>
            </w:r>
          </w:p>
        </w:tc>
        <w:tc>
          <w:tcPr>
            <w:tcW w:w="5669" w:type="dxa"/>
          </w:tcPr>
          <w:p w14:paraId="4DE6E052" w14:textId="77777777" w:rsidR="006553F4" w:rsidRPr="006553F4" w:rsidRDefault="006553F4" w:rsidP="006553F4">
            <w:pPr>
              <w:spacing w:line="240" w:lineRule="auto"/>
              <w:jc w:val="left"/>
              <w:rPr>
                <w:rFonts w:cs="Frankruhel"/>
                <w:sz w:val="24"/>
                <w:rtl/>
              </w:rPr>
            </w:pPr>
            <w:r>
              <w:rPr>
                <w:sz w:val="24"/>
                <w:rtl/>
              </w:rPr>
              <w:t>תרשים דוגמאות לפרטי ריתום</w:t>
            </w:r>
          </w:p>
        </w:tc>
        <w:tc>
          <w:tcPr>
            <w:tcW w:w="567" w:type="dxa"/>
          </w:tcPr>
          <w:p w14:paraId="2D389A09" w14:textId="77777777" w:rsidR="006553F4" w:rsidRPr="006553F4" w:rsidRDefault="006553F4" w:rsidP="006553F4">
            <w:pPr>
              <w:spacing w:line="240" w:lineRule="auto"/>
              <w:jc w:val="left"/>
              <w:rPr>
                <w:rStyle w:val="Hyperlink"/>
                <w:rtl/>
              </w:rPr>
            </w:pPr>
            <w:hyperlink w:anchor="Seif261" w:tooltip="תרשים דוגמאות לפרטי ריתום" w:history="1">
              <w:r w:rsidRPr="006553F4">
                <w:rPr>
                  <w:rStyle w:val="Hyperlink"/>
                </w:rPr>
                <w:t>Go</w:t>
              </w:r>
            </w:hyperlink>
          </w:p>
        </w:tc>
        <w:tc>
          <w:tcPr>
            <w:tcW w:w="850" w:type="dxa"/>
          </w:tcPr>
          <w:p w14:paraId="6F7A10E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711D920E" w14:textId="77777777" w:rsidTr="006553F4">
        <w:tblPrEx>
          <w:tblCellMar>
            <w:top w:w="0" w:type="dxa"/>
            <w:bottom w:w="0" w:type="dxa"/>
          </w:tblCellMar>
        </w:tblPrEx>
        <w:tc>
          <w:tcPr>
            <w:tcW w:w="1247" w:type="dxa"/>
          </w:tcPr>
          <w:p w14:paraId="77C1AD60" w14:textId="77777777" w:rsidR="006553F4" w:rsidRPr="006553F4" w:rsidRDefault="006553F4" w:rsidP="006553F4">
            <w:pPr>
              <w:spacing w:line="240" w:lineRule="auto"/>
              <w:jc w:val="left"/>
              <w:rPr>
                <w:rFonts w:cs="Frankruhel"/>
                <w:sz w:val="24"/>
                <w:rtl/>
              </w:rPr>
            </w:pPr>
            <w:r>
              <w:rPr>
                <w:sz w:val="24"/>
                <w:rtl/>
              </w:rPr>
              <w:t xml:space="preserve">סעיף 252 </w:t>
            </w:r>
          </w:p>
        </w:tc>
        <w:tc>
          <w:tcPr>
            <w:tcW w:w="5669" w:type="dxa"/>
          </w:tcPr>
          <w:p w14:paraId="5C253E66" w14:textId="77777777" w:rsidR="006553F4" w:rsidRPr="006553F4" w:rsidRDefault="006553F4" w:rsidP="006553F4">
            <w:pPr>
              <w:spacing w:line="240" w:lineRule="auto"/>
              <w:jc w:val="left"/>
              <w:rPr>
                <w:rFonts w:cs="Frankruhel"/>
                <w:sz w:val="24"/>
                <w:rtl/>
              </w:rPr>
            </w:pPr>
            <w:r>
              <w:rPr>
                <w:sz w:val="24"/>
                <w:rtl/>
              </w:rPr>
              <w:t>דרישות ביצוע</w:t>
            </w:r>
          </w:p>
        </w:tc>
        <w:tc>
          <w:tcPr>
            <w:tcW w:w="567" w:type="dxa"/>
          </w:tcPr>
          <w:p w14:paraId="1BD7B915" w14:textId="77777777" w:rsidR="006553F4" w:rsidRPr="006553F4" w:rsidRDefault="006553F4" w:rsidP="006553F4">
            <w:pPr>
              <w:spacing w:line="240" w:lineRule="auto"/>
              <w:jc w:val="left"/>
              <w:rPr>
                <w:rStyle w:val="Hyperlink"/>
                <w:rtl/>
              </w:rPr>
            </w:pPr>
            <w:hyperlink w:anchor="Seif262" w:tooltip="דרישות ביצוע" w:history="1">
              <w:r w:rsidRPr="006553F4">
                <w:rPr>
                  <w:rStyle w:val="Hyperlink"/>
                </w:rPr>
                <w:t>Go</w:t>
              </w:r>
            </w:hyperlink>
          </w:p>
        </w:tc>
        <w:tc>
          <w:tcPr>
            <w:tcW w:w="850" w:type="dxa"/>
          </w:tcPr>
          <w:p w14:paraId="3DE40EE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24799A95" w14:textId="77777777" w:rsidTr="006553F4">
        <w:tblPrEx>
          <w:tblCellMar>
            <w:top w:w="0" w:type="dxa"/>
            <w:bottom w:w="0" w:type="dxa"/>
          </w:tblCellMar>
        </w:tblPrEx>
        <w:tc>
          <w:tcPr>
            <w:tcW w:w="1247" w:type="dxa"/>
          </w:tcPr>
          <w:p w14:paraId="16791BE0" w14:textId="77777777" w:rsidR="006553F4" w:rsidRPr="006553F4" w:rsidRDefault="006553F4" w:rsidP="006553F4">
            <w:pPr>
              <w:spacing w:line="240" w:lineRule="auto"/>
              <w:jc w:val="left"/>
              <w:rPr>
                <w:rFonts w:cs="Frankruhel"/>
                <w:sz w:val="24"/>
                <w:rtl/>
              </w:rPr>
            </w:pPr>
          </w:p>
        </w:tc>
        <w:tc>
          <w:tcPr>
            <w:tcW w:w="5669" w:type="dxa"/>
          </w:tcPr>
          <w:p w14:paraId="3F2F0C5C" w14:textId="77777777" w:rsidR="006553F4" w:rsidRPr="006553F4" w:rsidRDefault="006553F4" w:rsidP="006553F4">
            <w:pPr>
              <w:spacing w:line="240" w:lineRule="auto"/>
              <w:jc w:val="left"/>
              <w:rPr>
                <w:rFonts w:cs="Frankruhel"/>
                <w:sz w:val="24"/>
                <w:rtl/>
              </w:rPr>
            </w:pPr>
            <w:r>
              <w:rPr>
                <w:sz w:val="24"/>
                <w:rtl/>
              </w:rPr>
              <w:t>סימן ז' – אוורור וסינון</w:t>
            </w:r>
          </w:p>
        </w:tc>
        <w:tc>
          <w:tcPr>
            <w:tcW w:w="567" w:type="dxa"/>
          </w:tcPr>
          <w:p w14:paraId="0AF9F0CE" w14:textId="77777777" w:rsidR="006553F4" w:rsidRPr="006553F4" w:rsidRDefault="006553F4" w:rsidP="006553F4">
            <w:pPr>
              <w:spacing w:line="240" w:lineRule="auto"/>
              <w:jc w:val="left"/>
              <w:rPr>
                <w:rStyle w:val="Hyperlink"/>
                <w:rtl/>
              </w:rPr>
            </w:pPr>
            <w:hyperlink w:anchor="hed251" w:tooltip="סימן ז – אוורור וסינון" w:history="1">
              <w:r w:rsidRPr="006553F4">
                <w:rPr>
                  <w:rStyle w:val="Hyperlink"/>
                </w:rPr>
                <w:t>Go</w:t>
              </w:r>
            </w:hyperlink>
          </w:p>
        </w:tc>
        <w:tc>
          <w:tcPr>
            <w:tcW w:w="850" w:type="dxa"/>
          </w:tcPr>
          <w:p w14:paraId="3197B7F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2BE94C9D" w14:textId="77777777" w:rsidTr="006553F4">
        <w:tblPrEx>
          <w:tblCellMar>
            <w:top w:w="0" w:type="dxa"/>
            <w:bottom w:w="0" w:type="dxa"/>
          </w:tblCellMar>
        </w:tblPrEx>
        <w:tc>
          <w:tcPr>
            <w:tcW w:w="1247" w:type="dxa"/>
          </w:tcPr>
          <w:p w14:paraId="682C18C6" w14:textId="77777777" w:rsidR="006553F4" w:rsidRPr="006553F4" w:rsidRDefault="006553F4" w:rsidP="006553F4">
            <w:pPr>
              <w:spacing w:line="240" w:lineRule="auto"/>
              <w:jc w:val="left"/>
              <w:rPr>
                <w:rFonts w:cs="Frankruhel"/>
                <w:sz w:val="24"/>
                <w:rtl/>
              </w:rPr>
            </w:pPr>
            <w:r>
              <w:rPr>
                <w:sz w:val="24"/>
                <w:rtl/>
              </w:rPr>
              <w:t xml:space="preserve">סעיף 253 </w:t>
            </w:r>
          </w:p>
        </w:tc>
        <w:tc>
          <w:tcPr>
            <w:tcW w:w="5669" w:type="dxa"/>
          </w:tcPr>
          <w:p w14:paraId="7EBF4B2D" w14:textId="77777777" w:rsidR="006553F4" w:rsidRPr="006553F4" w:rsidRDefault="006553F4" w:rsidP="006553F4">
            <w:pPr>
              <w:spacing w:line="240" w:lineRule="auto"/>
              <w:jc w:val="left"/>
              <w:rPr>
                <w:rFonts w:cs="Frankruhel"/>
                <w:sz w:val="24"/>
                <w:rtl/>
              </w:rPr>
            </w:pPr>
            <w:r>
              <w:rPr>
                <w:sz w:val="24"/>
                <w:rtl/>
              </w:rPr>
              <w:t>אוורור וסינון במרחבים מוגנים מוסדיים</w:t>
            </w:r>
          </w:p>
        </w:tc>
        <w:tc>
          <w:tcPr>
            <w:tcW w:w="567" w:type="dxa"/>
          </w:tcPr>
          <w:p w14:paraId="0BB40918" w14:textId="77777777" w:rsidR="006553F4" w:rsidRPr="006553F4" w:rsidRDefault="006553F4" w:rsidP="006553F4">
            <w:pPr>
              <w:spacing w:line="240" w:lineRule="auto"/>
              <w:jc w:val="left"/>
              <w:rPr>
                <w:rStyle w:val="Hyperlink"/>
                <w:rtl/>
              </w:rPr>
            </w:pPr>
            <w:hyperlink w:anchor="Seif263" w:tooltip="אוורור וסינון במרחבים מוגנים מוסדיים" w:history="1">
              <w:r w:rsidRPr="006553F4">
                <w:rPr>
                  <w:rStyle w:val="Hyperlink"/>
                </w:rPr>
                <w:t>Go</w:t>
              </w:r>
            </w:hyperlink>
          </w:p>
        </w:tc>
        <w:tc>
          <w:tcPr>
            <w:tcW w:w="850" w:type="dxa"/>
          </w:tcPr>
          <w:p w14:paraId="14CD880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58F54349" w14:textId="77777777" w:rsidTr="006553F4">
        <w:tblPrEx>
          <w:tblCellMar>
            <w:top w:w="0" w:type="dxa"/>
            <w:bottom w:w="0" w:type="dxa"/>
          </w:tblCellMar>
        </w:tblPrEx>
        <w:tc>
          <w:tcPr>
            <w:tcW w:w="1247" w:type="dxa"/>
          </w:tcPr>
          <w:p w14:paraId="302D0079" w14:textId="77777777" w:rsidR="006553F4" w:rsidRPr="006553F4" w:rsidRDefault="006553F4" w:rsidP="006553F4">
            <w:pPr>
              <w:spacing w:line="240" w:lineRule="auto"/>
              <w:jc w:val="left"/>
              <w:rPr>
                <w:rFonts w:cs="Frankruhel"/>
                <w:sz w:val="24"/>
                <w:rtl/>
              </w:rPr>
            </w:pPr>
            <w:r>
              <w:rPr>
                <w:sz w:val="24"/>
                <w:rtl/>
              </w:rPr>
              <w:t xml:space="preserve">סעיף 253א </w:t>
            </w:r>
          </w:p>
        </w:tc>
        <w:tc>
          <w:tcPr>
            <w:tcW w:w="5669" w:type="dxa"/>
          </w:tcPr>
          <w:p w14:paraId="4977E8D7" w14:textId="77777777" w:rsidR="006553F4" w:rsidRPr="006553F4" w:rsidRDefault="006553F4" w:rsidP="006553F4">
            <w:pPr>
              <w:spacing w:line="240" w:lineRule="auto"/>
              <w:jc w:val="left"/>
              <w:rPr>
                <w:rFonts w:cs="Frankruhel"/>
                <w:sz w:val="24"/>
                <w:rtl/>
              </w:rPr>
            </w:pPr>
            <w:r>
              <w:rPr>
                <w:sz w:val="24"/>
                <w:rtl/>
              </w:rPr>
              <w:t>צינורות אוורור</w:t>
            </w:r>
          </w:p>
        </w:tc>
        <w:tc>
          <w:tcPr>
            <w:tcW w:w="567" w:type="dxa"/>
          </w:tcPr>
          <w:p w14:paraId="182C5381" w14:textId="77777777" w:rsidR="006553F4" w:rsidRPr="006553F4" w:rsidRDefault="006553F4" w:rsidP="006553F4">
            <w:pPr>
              <w:spacing w:line="240" w:lineRule="auto"/>
              <w:jc w:val="left"/>
              <w:rPr>
                <w:rStyle w:val="Hyperlink"/>
                <w:rtl/>
              </w:rPr>
            </w:pPr>
            <w:hyperlink w:anchor="Seif279" w:tooltip="צינורות אוורור" w:history="1">
              <w:r w:rsidRPr="006553F4">
                <w:rPr>
                  <w:rStyle w:val="Hyperlink"/>
                </w:rPr>
                <w:t>Go</w:t>
              </w:r>
            </w:hyperlink>
          </w:p>
        </w:tc>
        <w:tc>
          <w:tcPr>
            <w:tcW w:w="850" w:type="dxa"/>
          </w:tcPr>
          <w:p w14:paraId="778C35B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6553F4" w:rsidRPr="006553F4" w14:paraId="0FB1FC3E" w14:textId="77777777" w:rsidTr="006553F4">
        <w:tblPrEx>
          <w:tblCellMar>
            <w:top w:w="0" w:type="dxa"/>
            <w:bottom w:w="0" w:type="dxa"/>
          </w:tblCellMar>
        </w:tblPrEx>
        <w:tc>
          <w:tcPr>
            <w:tcW w:w="1247" w:type="dxa"/>
          </w:tcPr>
          <w:p w14:paraId="54231BF6" w14:textId="77777777" w:rsidR="006553F4" w:rsidRPr="006553F4" w:rsidRDefault="006553F4" w:rsidP="006553F4">
            <w:pPr>
              <w:spacing w:line="240" w:lineRule="auto"/>
              <w:jc w:val="left"/>
              <w:rPr>
                <w:rFonts w:cs="Frankruhel"/>
                <w:sz w:val="24"/>
                <w:rtl/>
              </w:rPr>
            </w:pPr>
            <w:r>
              <w:rPr>
                <w:sz w:val="24"/>
                <w:rtl/>
              </w:rPr>
              <w:t xml:space="preserve">סעיף 253ב </w:t>
            </w:r>
          </w:p>
        </w:tc>
        <w:tc>
          <w:tcPr>
            <w:tcW w:w="5669" w:type="dxa"/>
          </w:tcPr>
          <w:p w14:paraId="61F4A167" w14:textId="77777777" w:rsidR="006553F4" w:rsidRPr="006553F4" w:rsidRDefault="006553F4" w:rsidP="006553F4">
            <w:pPr>
              <w:spacing w:line="240" w:lineRule="auto"/>
              <w:jc w:val="left"/>
              <w:rPr>
                <w:rFonts w:cs="Frankruhel"/>
                <w:sz w:val="24"/>
                <w:rtl/>
              </w:rPr>
            </w:pPr>
            <w:r>
              <w:rPr>
                <w:sz w:val="24"/>
                <w:rtl/>
              </w:rPr>
              <w:t>הכנות למיזוג אוויר</w:t>
            </w:r>
          </w:p>
        </w:tc>
        <w:tc>
          <w:tcPr>
            <w:tcW w:w="567" w:type="dxa"/>
          </w:tcPr>
          <w:p w14:paraId="00E0E1FC" w14:textId="77777777" w:rsidR="006553F4" w:rsidRPr="006553F4" w:rsidRDefault="006553F4" w:rsidP="006553F4">
            <w:pPr>
              <w:spacing w:line="240" w:lineRule="auto"/>
              <w:jc w:val="left"/>
              <w:rPr>
                <w:rStyle w:val="Hyperlink"/>
                <w:rtl/>
              </w:rPr>
            </w:pPr>
            <w:hyperlink w:anchor="Seif280" w:tooltip="הכנות למיזוג אוויר" w:history="1">
              <w:r w:rsidRPr="006553F4">
                <w:rPr>
                  <w:rStyle w:val="Hyperlink"/>
                </w:rPr>
                <w:t>Go</w:t>
              </w:r>
            </w:hyperlink>
          </w:p>
        </w:tc>
        <w:tc>
          <w:tcPr>
            <w:tcW w:w="850" w:type="dxa"/>
          </w:tcPr>
          <w:p w14:paraId="4E4A33C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6553F4" w:rsidRPr="006553F4" w14:paraId="6F5A53B1" w14:textId="77777777" w:rsidTr="006553F4">
        <w:tblPrEx>
          <w:tblCellMar>
            <w:top w:w="0" w:type="dxa"/>
            <w:bottom w:w="0" w:type="dxa"/>
          </w:tblCellMar>
        </w:tblPrEx>
        <w:tc>
          <w:tcPr>
            <w:tcW w:w="1247" w:type="dxa"/>
          </w:tcPr>
          <w:p w14:paraId="3A26A161" w14:textId="77777777" w:rsidR="006553F4" w:rsidRPr="006553F4" w:rsidRDefault="006553F4" w:rsidP="006553F4">
            <w:pPr>
              <w:spacing w:line="240" w:lineRule="auto"/>
              <w:jc w:val="left"/>
              <w:rPr>
                <w:rFonts w:cs="Frankruhel"/>
                <w:sz w:val="24"/>
                <w:rtl/>
              </w:rPr>
            </w:pPr>
            <w:r>
              <w:rPr>
                <w:sz w:val="24"/>
                <w:rtl/>
              </w:rPr>
              <w:t xml:space="preserve">סעיף 253ג </w:t>
            </w:r>
          </w:p>
        </w:tc>
        <w:tc>
          <w:tcPr>
            <w:tcW w:w="5669" w:type="dxa"/>
          </w:tcPr>
          <w:p w14:paraId="7709CB52" w14:textId="77777777" w:rsidR="006553F4" w:rsidRPr="006553F4" w:rsidRDefault="006553F4" w:rsidP="006553F4">
            <w:pPr>
              <w:spacing w:line="240" w:lineRule="auto"/>
              <w:jc w:val="left"/>
              <w:rPr>
                <w:rFonts w:cs="Frankruhel"/>
                <w:sz w:val="24"/>
                <w:rtl/>
              </w:rPr>
            </w:pPr>
            <w:r>
              <w:rPr>
                <w:sz w:val="24"/>
                <w:rtl/>
              </w:rPr>
              <w:t>התקנת המערכות</w:t>
            </w:r>
          </w:p>
        </w:tc>
        <w:tc>
          <w:tcPr>
            <w:tcW w:w="567" w:type="dxa"/>
          </w:tcPr>
          <w:p w14:paraId="4DC9F4C3" w14:textId="77777777" w:rsidR="006553F4" w:rsidRPr="006553F4" w:rsidRDefault="006553F4" w:rsidP="006553F4">
            <w:pPr>
              <w:spacing w:line="240" w:lineRule="auto"/>
              <w:jc w:val="left"/>
              <w:rPr>
                <w:rStyle w:val="Hyperlink"/>
                <w:rtl/>
              </w:rPr>
            </w:pPr>
            <w:hyperlink w:anchor="Seif281" w:tooltip="התקנת המערכות" w:history="1">
              <w:r w:rsidRPr="006553F4">
                <w:rPr>
                  <w:rStyle w:val="Hyperlink"/>
                </w:rPr>
                <w:t>Go</w:t>
              </w:r>
            </w:hyperlink>
          </w:p>
        </w:tc>
        <w:tc>
          <w:tcPr>
            <w:tcW w:w="850" w:type="dxa"/>
          </w:tcPr>
          <w:p w14:paraId="57BFACF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6553F4" w:rsidRPr="006553F4" w14:paraId="03686541" w14:textId="77777777" w:rsidTr="006553F4">
        <w:tblPrEx>
          <w:tblCellMar>
            <w:top w:w="0" w:type="dxa"/>
            <w:bottom w:w="0" w:type="dxa"/>
          </w:tblCellMar>
        </w:tblPrEx>
        <w:tc>
          <w:tcPr>
            <w:tcW w:w="1247" w:type="dxa"/>
          </w:tcPr>
          <w:p w14:paraId="7749ABB4" w14:textId="77777777" w:rsidR="006553F4" w:rsidRPr="006553F4" w:rsidRDefault="006553F4" w:rsidP="006553F4">
            <w:pPr>
              <w:spacing w:line="240" w:lineRule="auto"/>
              <w:jc w:val="left"/>
              <w:rPr>
                <w:rFonts w:cs="Frankruhel"/>
                <w:sz w:val="24"/>
                <w:rtl/>
              </w:rPr>
            </w:pPr>
          </w:p>
        </w:tc>
        <w:tc>
          <w:tcPr>
            <w:tcW w:w="5669" w:type="dxa"/>
          </w:tcPr>
          <w:p w14:paraId="604D02B6" w14:textId="77777777" w:rsidR="006553F4" w:rsidRPr="006553F4" w:rsidRDefault="006553F4" w:rsidP="006553F4">
            <w:pPr>
              <w:spacing w:line="240" w:lineRule="auto"/>
              <w:jc w:val="left"/>
              <w:rPr>
                <w:rFonts w:cs="Frankruhel"/>
                <w:sz w:val="24"/>
                <w:rtl/>
              </w:rPr>
            </w:pPr>
            <w:r>
              <w:rPr>
                <w:sz w:val="24"/>
                <w:rtl/>
              </w:rPr>
              <w:t>סימן ח' – מיתקני תברואה</w:t>
            </w:r>
          </w:p>
        </w:tc>
        <w:tc>
          <w:tcPr>
            <w:tcW w:w="567" w:type="dxa"/>
          </w:tcPr>
          <w:p w14:paraId="056DF6BC" w14:textId="77777777" w:rsidR="006553F4" w:rsidRPr="006553F4" w:rsidRDefault="006553F4" w:rsidP="006553F4">
            <w:pPr>
              <w:spacing w:line="240" w:lineRule="auto"/>
              <w:jc w:val="left"/>
              <w:rPr>
                <w:rStyle w:val="Hyperlink"/>
                <w:rtl/>
              </w:rPr>
            </w:pPr>
            <w:hyperlink w:anchor="hed252" w:tooltip="סימן ח – מיתקני תברואה" w:history="1">
              <w:r w:rsidRPr="006553F4">
                <w:rPr>
                  <w:rStyle w:val="Hyperlink"/>
                </w:rPr>
                <w:t>Go</w:t>
              </w:r>
            </w:hyperlink>
          </w:p>
        </w:tc>
        <w:tc>
          <w:tcPr>
            <w:tcW w:w="850" w:type="dxa"/>
          </w:tcPr>
          <w:p w14:paraId="669F2C0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6553F4" w:rsidRPr="006553F4" w14:paraId="01390BFB" w14:textId="77777777" w:rsidTr="006553F4">
        <w:tblPrEx>
          <w:tblCellMar>
            <w:top w:w="0" w:type="dxa"/>
            <w:bottom w:w="0" w:type="dxa"/>
          </w:tblCellMar>
        </w:tblPrEx>
        <w:tc>
          <w:tcPr>
            <w:tcW w:w="1247" w:type="dxa"/>
          </w:tcPr>
          <w:p w14:paraId="5701333F" w14:textId="77777777" w:rsidR="006553F4" w:rsidRPr="006553F4" w:rsidRDefault="006553F4" w:rsidP="006553F4">
            <w:pPr>
              <w:spacing w:line="240" w:lineRule="auto"/>
              <w:jc w:val="left"/>
              <w:rPr>
                <w:rFonts w:cs="Frankruhel"/>
                <w:sz w:val="24"/>
                <w:rtl/>
              </w:rPr>
            </w:pPr>
            <w:r>
              <w:rPr>
                <w:sz w:val="24"/>
                <w:rtl/>
              </w:rPr>
              <w:t xml:space="preserve">סעיף 254 </w:t>
            </w:r>
          </w:p>
        </w:tc>
        <w:tc>
          <w:tcPr>
            <w:tcW w:w="5669" w:type="dxa"/>
          </w:tcPr>
          <w:p w14:paraId="6417E069" w14:textId="77777777" w:rsidR="006553F4" w:rsidRPr="006553F4" w:rsidRDefault="006553F4" w:rsidP="006553F4">
            <w:pPr>
              <w:spacing w:line="240" w:lineRule="auto"/>
              <w:jc w:val="left"/>
              <w:rPr>
                <w:rFonts w:cs="Frankruhel"/>
                <w:sz w:val="24"/>
                <w:rtl/>
              </w:rPr>
            </w:pPr>
            <w:r>
              <w:rPr>
                <w:sz w:val="24"/>
                <w:rtl/>
              </w:rPr>
              <w:t>בתי כסא</w:t>
            </w:r>
          </w:p>
        </w:tc>
        <w:tc>
          <w:tcPr>
            <w:tcW w:w="567" w:type="dxa"/>
          </w:tcPr>
          <w:p w14:paraId="030904E6" w14:textId="77777777" w:rsidR="006553F4" w:rsidRPr="006553F4" w:rsidRDefault="006553F4" w:rsidP="006553F4">
            <w:pPr>
              <w:spacing w:line="240" w:lineRule="auto"/>
              <w:jc w:val="left"/>
              <w:rPr>
                <w:rStyle w:val="Hyperlink"/>
                <w:rtl/>
              </w:rPr>
            </w:pPr>
            <w:hyperlink w:anchor="Seif264" w:tooltip="בתי כסא" w:history="1">
              <w:r w:rsidRPr="006553F4">
                <w:rPr>
                  <w:rStyle w:val="Hyperlink"/>
                </w:rPr>
                <w:t>Go</w:t>
              </w:r>
            </w:hyperlink>
          </w:p>
        </w:tc>
        <w:tc>
          <w:tcPr>
            <w:tcW w:w="850" w:type="dxa"/>
          </w:tcPr>
          <w:p w14:paraId="0C0D9C7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6553F4" w:rsidRPr="006553F4" w14:paraId="3B269FBE" w14:textId="77777777" w:rsidTr="006553F4">
        <w:tblPrEx>
          <w:tblCellMar>
            <w:top w:w="0" w:type="dxa"/>
            <w:bottom w:w="0" w:type="dxa"/>
          </w:tblCellMar>
        </w:tblPrEx>
        <w:tc>
          <w:tcPr>
            <w:tcW w:w="1247" w:type="dxa"/>
          </w:tcPr>
          <w:p w14:paraId="048D58DF" w14:textId="77777777" w:rsidR="006553F4" w:rsidRPr="006553F4" w:rsidRDefault="006553F4" w:rsidP="006553F4">
            <w:pPr>
              <w:spacing w:line="240" w:lineRule="auto"/>
              <w:jc w:val="left"/>
              <w:rPr>
                <w:rFonts w:cs="Frankruhel"/>
                <w:sz w:val="24"/>
                <w:rtl/>
              </w:rPr>
            </w:pPr>
            <w:r>
              <w:rPr>
                <w:sz w:val="24"/>
                <w:rtl/>
              </w:rPr>
              <w:t xml:space="preserve">סעיף 255 </w:t>
            </w:r>
          </w:p>
        </w:tc>
        <w:tc>
          <w:tcPr>
            <w:tcW w:w="5669" w:type="dxa"/>
          </w:tcPr>
          <w:p w14:paraId="3D970C2D" w14:textId="77777777" w:rsidR="006553F4" w:rsidRPr="006553F4" w:rsidRDefault="006553F4" w:rsidP="006553F4">
            <w:pPr>
              <w:spacing w:line="240" w:lineRule="auto"/>
              <w:jc w:val="left"/>
              <w:rPr>
                <w:rFonts w:cs="Frankruhel"/>
                <w:sz w:val="24"/>
                <w:rtl/>
              </w:rPr>
            </w:pPr>
            <w:r>
              <w:rPr>
                <w:sz w:val="24"/>
                <w:rtl/>
              </w:rPr>
              <w:t>מיתקני תברואה אחרים</w:t>
            </w:r>
          </w:p>
        </w:tc>
        <w:tc>
          <w:tcPr>
            <w:tcW w:w="567" w:type="dxa"/>
          </w:tcPr>
          <w:p w14:paraId="66BAFC60" w14:textId="77777777" w:rsidR="006553F4" w:rsidRPr="006553F4" w:rsidRDefault="006553F4" w:rsidP="006553F4">
            <w:pPr>
              <w:spacing w:line="240" w:lineRule="auto"/>
              <w:jc w:val="left"/>
              <w:rPr>
                <w:rStyle w:val="Hyperlink"/>
                <w:rtl/>
              </w:rPr>
            </w:pPr>
            <w:hyperlink w:anchor="Seif265" w:tooltip="מיתקני תברואה אחרים" w:history="1">
              <w:r w:rsidRPr="006553F4">
                <w:rPr>
                  <w:rStyle w:val="Hyperlink"/>
                </w:rPr>
                <w:t>Go</w:t>
              </w:r>
            </w:hyperlink>
          </w:p>
        </w:tc>
        <w:tc>
          <w:tcPr>
            <w:tcW w:w="850" w:type="dxa"/>
          </w:tcPr>
          <w:p w14:paraId="2E70DEF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3E113FFE" w14:textId="77777777" w:rsidTr="006553F4">
        <w:tblPrEx>
          <w:tblCellMar>
            <w:top w:w="0" w:type="dxa"/>
            <w:bottom w:w="0" w:type="dxa"/>
          </w:tblCellMar>
        </w:tblPrEx>
        <w:tc>
          <w:tcPr>
            <w:tcW w:w="1247" w:type="dxa"/>
          </w:tcPr>
          <w:p w14:paraId="53CB1915" w14:textId="77777777" w:rsidR="006553F4" w:rsidRPr="006553F4" w:rsidRDefault="006553F4" w:rsidP="006553F4">
            <w:pPr>
              <w:spacing w:line="240" w:lineRule="auto"/>
              <w:jc w:val="left"/>
              <w:rPr>
                <w:rFonts w:cs="Frankruhel"/>
                <w:sz w:val="24"/>
                <w:rtl/>
              </w:rPr>
            </w:pPr>
          </w:p>
        </w:tc>
        <w:tc>
          <w:tcPr>
            <w:tcW w:w="5669" w:type="dxa"/>
          </w:tcPr>
          <w:p w14:paraId="318E2B66" w14:textId="77777777" w:rsidR="006553F4" w:rsidRPr="006553F4" w:rsidRDefault="006553F4" w:rsidP="006553F4">
            <w:pPr>
              <w:spacing w:line="240" w:lineRule="auto"/>
              <w:jc w:val="left"/>
              <w:rPr>
                <w:rFonts w:cs="Frankruhel"/>
                <w:sz w:val="24"/>
                <w:rtl/>
              </w:rPr>
            </w:pPr>
            <w:r>
              <w:rPr>
                <w:sz w:val="24"/>
                <w:rtl/>
              </w:rPr>
              <w:t>סימן ט' – מיתקני חשמל וקשר</w:t>
            </w:r>
          </w:p>
        </w:tc>
        <w:tc>
          <w:tcPr>
            <w:tcW w:w="567" w:type="dxa"/>
          </w:tcPr>
          <w:p w14:paraId="3623A9B1" w14:textId="77777777" w:rsidR="006553F4" w:rsidRPr="006553F4" w:rsidRDefault="006553F4" w:rsidP="006553F4">
            <w:pPr>
              <w:spacing w:line="240" w:lineRule="auto"/>
              <w:jc w:val="left"/>
              <w:rPr>
                <w:rStyle w:val="Hyperlink"/>
                <w:rtl/>
              </w:rPr>
            </w:pPr>
            <w:hyperlink w:anchor="hed253" w:tooltip="סימן ט – מיתקני חשמל וקשר" w:history="1">
              <w:r w:rsidRPr="006553F4">
                <w:rPr>
                  <w:rStyle w:val="Hyperlink"/>
                </w:rPr>
                <w:t>Go</w:t>
              </w:r>
            </w:hyperlink>
          </w:p>
        </w:tc>
        <w:tc>
          <w:tcPr>
            <w:tcW w:w="850" w:type="dxa"/>
          </w:tcPr>
          <w:p w14:paraId="1131C9A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3E6D9D7E" w14:textId="77777777" w:rsidTr="006553F4">
        <w:tblPrEx>
          <w:tblCellMar>
            <w:top w:w="0" w:type="dxa"/>
            <w:bottom w:w="0" w:type="dxa"/>
          </w:tblCellMar>
        </w:tblPrEx>
        <w:tc>
          <w:tcPr>
            <w:tcW w:w="1247" w:type="dxa"/>
          </w:tcPr>
          <w:p w14:paraId="36D0BB95" w14:textId="77777777" w:rsidR="006553F4" w:rsidRPr="006553F4" w:rsidRDefault="006553F4" w:rsidP="006553F4">
            <w:pPr>
              <w:spacing w:line="240" w:lineRule="auto"/>
              <w:jc w:val="left"/>
              <w:rPr>
                <w:rFonts w:cs="Frankruhel"/>
                <w:sz w:val="24"/>
                <w:rtl/>
              </w:rPr>
            </w:pPr>
            <w:r>
              <w:rPr>
                <w:sz w:val="24"/>
                <w:rtl/>
              </w:rPr>
              <w:t xml:space="preserve">סעיף 256 </w:t>
            </w:r>
          </w:p>
        </w:tc>
        <w:tc>
          <w:tcPr>
            <w:tcW w:w="5669" w:type="dxa"/>
          </w:tcPr>
          <w:p w14:paraId="00B90179" w14:textId="77777777" w:rsidR="006553F4" w:rsidRPr="006553F4" w:rsidRDefault="006553F4" w:rsidP="006553F4">
            <w:pPr>
              <w:spacing w:line="240" w:lineRule="auto"/>
              <w:jc w:val="left"/>
              <w:rPr>
                <w:rFonts w:cs="Frankruhel"/>
                <w:sz w:val="24"/>
                <w:rtl/>
              </w:rPr>
            </w:pPr>
            <w:r>
              <w:rPr>
                <w:sz w:val="24"/>
                <w:rtl/>
              </w:rPr>
              <w:t>אספקת חשמל ומיתקן החשמל</w:t>
            </w:r>
          </w:p>
        </w:tc>
        <w:tc>
          <w:tcPr>
            <w:tcW w:w="567" w:type="dxa"/>
          </w:tcPr>
          <w:p w14:paraId="547A373A" w14:textId="77777777" w:rsidR="006553F4" w:rsidRPr="006553F4" w:rsidRDefault="006553F4" w:rsidP="006553F4">
            <w:pPr>
              <w:spacing w:line="240" w:lineRule="auto"/>
              <w:jc w:val="left"/>
              <w:rPr>
                <w:rStyle w:val="Hyperlink"/>
                <w:rtl/>
              </w:rPr>
            </w:pPr>
            <w:hyperlink w:anchor="Seif266" w:tooltip="אספקת חשמל ומיתקן החשמל" w:history="1">
              <w:r w:rsidRPr="006553F4">
                <w:rPr>
                  <w:rStyle w:val="Hyperlink"/>
                </w:rPr>
                <w:t>Go</w:t>
              </w:r>
            </w:hyperlink>
          </w:p>
        </w:tc>
        <w:tc>
          <w:tcPr>
            <w:tcW w:w="850" w:type="dxa"/>
          </w:tcPr>
          <w:p w14:paraId="6FA595B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12517804" w14:textId="77777777" w:rsidTr="006553F4">
        <w:tblPrEx>
          <w:tblCellMar>
            <w:top w:w="0" w:type="dxa"/>
            <w:bottom w:w="0" w:type="dxa"/>
          </w:tblCellMar>
        </w:tblPrEx>
        <w:tc>
          <w:tcPr>
            <w:tcW w:w="1247" w:type="dxa"/>
          </w:tcPr>
          <w:p w14:paraId="0E3FC91D" w14:textId="77777777" w:rsidR="006553F4" w:rsidRPr="006553F4" w:rsidRDefault="006553F4" w:rsidP="006553F4">
            <w:pPr>
              <w:spacing w:line="240" w:lineRule="auto"/>
              <w:jc w:val="left"/>
              <w:rPr>
                <w:rFonts w:cs="Frankruhel"/>
                <w:sz w:val="24"/>
                <w:rtl/>
              </w:rPr>
            </w:pPr>
            <w:r>
              <w:rPr>
                <w:sz w:val="24"/>
                <w:rtl/>
              </w:rPr>
              <w:t xml:space="preserve">סעיף 257 </w:t>
            </w:r>
          </w:p>
        </w:tc>
        <w:tc>
          <w:tcPr>
            <w:tcW w:w="5669" w:type="dxa"/>
          </w:tcPr>
          <w:p w14:paraId="401304F3" w14:textId="77777777" w:rsidR="006553F4" w:rsidRPr="006553F4" w:rsidRDefault="006553F4" w:rsidP="006553F4">
            <w:pPr>
              <w:spacing w:line="240" w:lineRule="auto"/>
              <w:jc w:val="left"/>
              <w:rPr>
                <w:rFonts w:cs="Frankruhel"/>
                <w:sz w:val="24"/>
                <w:rtl/>
              </w:rPr>
            </w:pPr>
            <w:r>
              <w:rPr>
                <w:sz w:val="24"/>
                <w:rtl/>
              </w:rPr>
              <w:t>מיתקני החשמל</w:t>
            </w:r>
          </w:p>
        </w:tc>
        <w:tc>
          <w:tcPr>
            <w:tcW w:w="567" w:type="dxa"/>
          </w:tcPr>
          <w:p w14:paraId="34B1A696" w14:textId="77777777" w:rsidR="006553F4" w:rsidRPr="006553F4" w:rsidRDefault="006553F4" w:rsidP="006553F4">
            <w:pPr>
              <w:spacing w:line="240" w:lineRule="auto"/>
              <w:jc w:val="left"/>
              <w:rPr>
                <w:rStyle w:val="Hyperlink"/>
                <w:rtl/>
              </w:rPr>
            </w:pPr>
            <w:hyperlink w:anchor="Seif179" w:tooltip="מיתקני החשמל" w:history="1">
              <w:r w:rsidRPr="006553F4">
                <w:rPr>
                  <w:rStyle w:val="Hyperlink"/>
                </w:rPr>
                <w:t>Go</w:t>
              </w:r>
            </w:hyperlink>
          </w:p>
        </w:tc>
        <w:tc>
          <w:tcPr>
            <w:tcW w:w="850" w:type="dxa"/>
          </w:tcPr>
          <w:p w14:paraId="1E5086D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450179DC" w14:textId="77777777" w:rsidTr="006553F4">
        <w:tblPrEx>
          <w:tblCellMar>
            <w:top w:w="0" w:type="dxa"/>
            <w:bottom w:w="0" w:type="dxa"/>
          </w:tblCellMar>
        </w:tblPrEx>
        <w:tc>
          <w:tcPr>
            <w:tcW w:w="1247" w:type="dxa"/>
          </w:tcPr>
          <w:p w14:paraId="5A75F4BD" w14:textId="77777777" w:rsidR="006553F4" w:rsidRPr="006553F4" w:rsidRDefault="006553F4" w:rsidP="006553F4">
            <w:pPr>
              <w:spacing w:line="240" w:lineRule="auto"/>
              <w:jc w:val="left"/>
              <w:rPr>
                <w:rFonts w:cs="Frankruhel"/>
                <w:sz w:val="24"/>
                <w:rtl/>
              </w:rPr>
            </w:pPr>
            <w:r>
              <w:rPr>
                <w:sz w:val="24"/>
                <w:rtl/>
              </w:rPr>
              <w:t xml:space="preserve">סעיף 258 </w:t>
            </w:r>
          </w:p>
        </w:tc>
        <w:tc>
          <w:tcPr>
            <w:tcW w:w="5669" w:type="dxa"/>
          </w:tcPr>
          <w:p w14:paraId="7A3AD4D7" w14:textId="77777777" w:rsidR="006553F4" w:rsidRPr="006553F4" w:rsidRDefault="006553F4" w:rsidP="006553F4">
            <w:pPr>
              <w:spacing w:line="240" w:lineRule="auto"/>
              <w:jc w:val="left"/>
              <w:rPr>
                <w:rFonts w:cs="Frankruhel"/>
                <w:sz w:val="24"/>
                <w:rtl/>
              </w:rPr>
            </w:pPr>
            <w:r>
              <w:rPr>
                <w:sz w:val="24"/>
                <w:rtl/>
              </w:rPr>
              <w:t>הכנת המרחב המוגן הקומתי לקשר טלפון ואנטנה</w:t>
            </w:r>
          </w:p>
        </w:tc>
        <w:tc>
          <w:tcPr>
            <w:tcW w:w="567" w:type="dxa"/>
          </w:tcPr>
          <w:p w14:paraId="3E0448AC" w14:textId="77777777" w:rsidR="006553F4" w:rsidRPr="006553F4" w:rsidRDefault="006553F4" w:rsidP="006553F4">
            <w:pPr>
              <w:spacing w:line="240" w:lineRule="auto"/>
              <w:jc w:val="left"/>
              <w:rPr>
                <w:rStyle w:val="Hyperlink"/>
                <w:rtl/>
              </w:rPr>
            </w:pPr>
            <w:hyperlink w:anchor="Seif180" w:tooltip="הכנת המרחב המוגן הקומתי לקשר טלפון ואנטנה" w:history="1">
              <w:r w:rsidRPr="006553F4">
                <w:rPr>
                  <w:rStyle w:val="Hyperlink"/>
                </w:rPr>
                <w:t>Go</w:t>
              </w:r>
            </w:hyperlink>
          </w:p>
        </w:tc>
        <w:tc>
          <w:tcPr>
            <w:tcW w:w="850" w:type="dxa"/>
          </w:tcPr>
          <w:p w14:paraId="4564BF0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6E7FF532" w14:textId="77777777" w:rsidTr="006553F4">
        <w:tblPrEx>
          <w:tblCellMar>
            <w:top w:w="0" w:type="dxa"/>
            <w:bottom w:w="0" w:type="dxa"/>
          </w:tblCellMar>
        </w:tblPrEx>
        <w:tc>
          <w:tcPr>
            <w:tcW w:w="1247" w:type="dxa"/>
          </w:tcPr>
          <w:p w14:paraId="64ACD299" w14:textId="77777777" w:rsidR="006553F4" w:rsidRPr="006553F4" w:rsidRDefault="006553F4" w:rsidP="006553F4">
            <w:pPr>
              <w:spacing w:line="240" w:lineRule="auto"/>
              <w:jc w:val="left"/>
              <w:rPr>
                <w:rFonts w:cs="Frankruhel"/>
                <w:sz w:val="24"/>
                <w:rtl/>
              </w:rPr>
            </w:pPr>
          </w:p>
        </w:tc>
        <w:tc>
          <w:tcPr>
            <w:tcW w:w="5669" w:type="dxa"/>
          </w:tcPr>
          <w:p w14:paraId="55182414" w14:textId="77777777" w:rsidR="006553F4" w:rsidRPr="006553F4" w:rsidRDefault="006553F4" w:rsidP="006553F4">
            <w:pPr>
              <w:spacing w:line="240" w:lineRule="auto"/>
              <w:jc w:val="left"/>
              <w:rPr>
                <w:rFonts w:cs="Frankruhel"/>
                <w:sz w:val="24"/>
                <w:rtl/>
              </w:rPr>
            </w:pPr>
            <w:r>
              <w:rPr>
                <w:sz w:val="24"/>
                <w:rtl/>
              </w:rPr>
              <w:t>סימן י' – ציפויים, חיפויים וצבע</w:t>
            </w:r>
          </w:p>
        </w:tc>
        <w:tc>
          <w:tcPr>
            <w:tcW w:w="567" w:type="dxa"/>
          </w:tcPr>
          <w:p w14:paraId="1A2CEDB5" w14:textId="77777777" w:rsidR="006553F4" w:rsidRPr="006553F4" w:rsidRDefault="006553F4" w:rsidP="006553F4">
            <w:pPr>
              <w:spacing w:line="240" w:lineRule="auto"/>
              <w:jc w:val="left"/>
              <w:rPr>
                <w:rStyle w:val="Hyperlink"/>
                <w:rtl/>
              </w:rPr>
            </w:pPr>
            <w:hyperlink w:anchor="hed254" w:tooltip="סימן י – ציפויים, חיפויים וצבע" w:history="1">
              <w:r w:rsidRPr="006553F4">
                <w:rPr>
                  <w:rStyle w:val="Hyperlink"/>
                </w:rPr>
                <w:t>Go</w:t>
              </w:r>
            </w:hyperlink>
          </w:p>
        </w:tc>
        <w:tc>
          <w:tcPr>
            <w:tcW w:w="850" w:type="dxa"/>
          </w:tcPr>
          <w:p w14:paraId="48A7F57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hed254</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15C86B65" w14:textId="77777777" w:rsidTr="006553F4">
        <w:tblPrEx>
          <w:tblCellMar>
            <w:top w:w="0" w:type="dxa"/>
            <w:bottom w:w="0" w:type="dxa"/>
          </w:tblCellMar>
        </w:tblPrEx>
        <w:tc>
          <w:tcPr>
            <w:tcW w:w="1247" w:type="dxa"/>
          </w:tcPr>
          <w:p w14:paraId="3DEE76C0" w14:textId="77777777" w:rsidR="006553F4" w:rsidRPr="006553F4" w:rsidRDefault="006553F4" w:rsidP="006553F4">
            <w:pPr>
              <w:spacing w:line="240" w:lineRule="auto"/>
              <w:jc w:val="left"/>
              <w:rPr>
                <w:rFonts w:cs="Frankruhel"/>
                <w:sz w:val="24"/>
                <w:rtl/>
              </w:rPr>
            </w:pPr>
            <w:r>
              <w:rPr>
                <w:sz w:val="24"/>
                <w:rtl/>
              </w:rPr>
              <w:t xml:space="preserve">סעיף 259 </w:t>
            </w:r>
          </w:p>
        </w:tc>
        <w:tc>
          <w:tcPr>
            <w:tcW w:w="5669" w:type="dxa"/>
          </w:tcPr>
          <w:p w14:paraId="004E79B2" w14:textId="77777777" w:rsidR="006553F4" w:rsidRPr="006553F4" w:rsidRDefault="006553F4" w:rsidP="006553F4">
            <w:pPr>
              <w:spacing w:line="240" w:lineRule="auto"/>
              <w:jc w:val="left"/>
              <w:rPr>
                <w:rFonts w:cs="Frankruhel"/>
                <w:sz w:val="24"/>
                <w:rtl/>
              </w:rPr>
            </w:pPr>
            <w:r>
              <w:rPr>
                <w:sz w:val="24"/>
                <w:rtl/>
              </w:rPr>
              <w:t>עבודות גימור</w:t>
            </w:r>
          </w:p>
        </w:tc>
        <w:tc>
          <w:tcPr>
            <w:tcW w:w="567" w:type="dxa"/>
          </w:tcPr>
          <w:p w14:paraId="5D9F6240" w14:textId="77777777" w:rsidR="006553F4" w:rsidRPr="006553F4" w:rsidRDefault="006553F4" w:rsidP="006553F4">
            <w:pPr>
              <w:spacing w:line="240" w:lineRule="auto"/>
              <w:jc w:val="left"/>
              <w:rPr>
                <w:rStyle w:val="Hyperlink"/>
                <w:rtl/>
              </w:rPr>
            </w:pPr>
            <w:hyperlink w:anchor="Seif181" w:tooltip="עבודות גימור" w:history="1">
              <w:r w:rsidRPr="006553F4">
                <w:rPr>
                  <w:rStyle w:val="Hyperlink"/>
                </w:rPr>
                <w:t>Go</w:t>
              </w:r>
            </w:hyperlink>
          </w:p>
        </w:tc>
        <w:tc>
          <w:tcPr>
            <w:tcW w:w="850" w:type="dxa"/>
          </w:tcPr>
          <w:p w14:paraId="4689211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6553F4" w:rsidRPr="006553F4" w14:paraId="25B488D0" w14:textId="77777777" w:rsidTr="006553F4">
        <w:tblPrEx>
          <w:tblCellMar>
            <w:top w:w="0" w:type="dxa"/>
            <w:bottom w:w="0" w:type="dxa"/>
          </w:tblCellMar>
        </w:tblPrEx>
        <w:tc>
          <w:tcPr>
            <w:tcW w:w="1247" w:type="dxa"/>
          </w:tcPr>
          <w:p w14:paraId="44CCBFF5" w14:textId="77777777" w:rsidR="006553F4" w:rsidRPr="006553F4" w:rsidRDefault="006553F4" w:rsidP="006553F4">
            <w:pPr>
              <w:spacing w:line="240" w:lineRule="auto"/>
              <w:jc w:val="left"/>
              <w:rPr>
                <w:rFonts w:cs="Frankruhel"/>
                <w:sz w:val="24"/>
                <w:rtl/>
              </w:rPr>
            </w:pPr>
            <w:r>
              <w:rPr>
                <w:sz w:val="24"/>
                <w:rtl/>
              </w:rPr>
              <w:t xml:space="preserve">סעיף 260 </w:t>
            </w:r>
          </w:p>
        </w:tc>
        <w:tc>
          <w:tcPr>
            <w:tcW w:w="5669" w:type="dxa"/>
          </w:tcPr>
          <w:p w14:paraId="7DECF1AB" w14:textId="77777777" w:rsidR="006553F4" w:rsidRPr="006553F4" w:rsidRDefault="006553F4" w:rsidP="006553F4">
            <w:pPr>
              <w:spacing w:line="240" w:lineRule="auto"/>
              <w:jc w:val="left"/>
              <w:rPr>
                <w:rFonts w:cs="Frankruhel"/>
                <w:sz w:val="24"/>
                <w:rtl/>
              </w:rPr>
            </w:pPr>
            <w:r>
              <w:rPr>
                <w:sz w:val="24"/>
                <w:rtl/>
              </w:rPr>
              <w:t>ציפויים במרחב המוגן</w:t>
            </w:r>
          </w:p>
        </w:tc>
        <w:tc>
          <w:tcPr>
            <w:tcW w:w="567" w:type="dxa"/>
          </w:tcPr>
          <w:p w14:paraId="06001AE5" w14:textId="77777777" w:rsidR="006553F4" w:rsidRPr="006553F4" w:rsidRDefault="006553F4" w:rsidP="006553F4">
            <w:pPr>
              <w:spacing w:line="240" w:lineRule="auto"/>
              <w:jc w:val="left"/>
              <w:rPr>
                <w:rStyle w:val="Hyperlink"/>
                <w:rtl/>
              </w:rPr>
            </w:pPr>
            <w:hyperlink w:anchor="Seif182" w:tooltip="ציפויים במרחב המוגן" w:history="1">
              <w:r w:rsidRPr="006553F4">
                <w:rPr>
                  <w:rStyle w:val="Hyperlink"/>
                </w:rPr>
                <w:t>Go</w:t>
              </w:r>
            </w:hyperlink>
          </w:p>
        </w:tc>
        <w:tc>
          <w:tcPr>
            <w:tcW w:w="850" w:type="dxa"/>
          </w:tcPr>
          <w:p w14:paraId="4D147AB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34751749" w14:textId="77777777" w:rsidTr="006553F4">
        <w:tblPrEx>
          <w:tblCellMar>
            <w:top w:w="0" w:type="dxa"/>
            <w:bottom w:w="0" w:type="dxa"/>
          </w:tblCellMar>
        </w:tblPrEx>
        <w:tc>
          <w:tcPr>
            <w:tcW w:w="1247" w:type="dxa"/>
          </w:tcPr>
          <w:p w14:paraId="19F14E3C" w14:textId="77777777" w:rsidR="006553F4" w:rsidRPr="006553F4" w:rsidRDefault="006553F4" w:rsidP="006553F4">
            <w:pPr>
              <w:spacing w:line="240" w:lineRule="auto"/>
              <w:jc w:val="left"/>
              <w:rPr>
                <w:rFonts w:cs="Frankruhel"/>
                <w:sz w:val="24"/>
                <w:rtl/>
              </w:rPr>
            </w:pPr>
            <w:r>
              <w:rPr>
                <w:sz w:val="24"/>
                <w:rtl/>
              </w:rPr>
              <w:t xml:space="preserve">סעיף 261 </w:t>
            </w:r>
          </w:p>
        </w:tc>
        <w:tc>
          <w:tcPr>
            <w:tcW w:w="5669" w:type="dxa"/>
          </w:tcPr>
          <w:p w14:paraId="59530FE3" w14:textId="77777777" w:rsidR="006553F4" w:rsidRPr="006553F4" w:rsidRDefault="006553F4" w:rsidP="006553F4">
            <w:pPr>
              <w:spacing w:line="240" w:lineRule="auto"/>
              <w:jc w:val="left"/>
              <w:rPr>
                <w:rFonts w:cs="Frankruhel"/>
                <w:sz w:val="24"/>
                <w:rtl/>
              </w:rPr>
            </w:pPr>
            <w:r>
              <w:rPr>
                <w:sz w:val="24"/>
                <w:rtl/>
              </w:rPr>
              <w:t>בידוד תרמי של קירות המרחב המוגן</w:t>
            </w:r>
          </w:p>
        </w:tc>
        <w:tc>
          <w:tcPr>
            <w:tcW w:w="567" w:type="dxa"/>
          </w:tcPr>
          <w:p w14:paraId="62956B3A" w14:textId="77777777" w:rsidR="006553F4" w:rsidRPr="006553F4" w:rsidRDefault="006553F4" w:rsidP="006553F4">
            <w:pPr>
              <w:spacing w:line="240" w:lineRule="auto"/>
              <w:jc w:val="left"/>
              <w:rPr>
                <w:rStyle w:val="Hyperlink"/>
                <w:rtl/>
              </w:rPr>
            </w:pPr>
            <w:hyperlink w:anchor="Seif183" w:tooltip="בידוד תרמי של קירות המרחב המוגן" w:history="1">
              <w:r w:rsidRPr="006553F4">
                <w:rPr>
                  <w:rStyle w:val="Hyperlink"/>
                </w:rPr>
                <w:t>Go</w:t>
              </w:r>
            </w:hyperlink>
          </w:p>
        </w:tc>
        <w:tc>
          <w:tcPr>
            <w:tcW w:w="850" w:type="dxa"/>
          </w:tcPr>
          <w:p w14:paraId="193F824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1C76A233" w14:textId="77777777" w:rsidTr="006553F4">
        <w:tblPrEx>
          <w:tblCellMar>
            <w:top w:w="0" w:type="dxa"/>
            <w:bottom w:w="0" w:type="dxa"/>
          </w:tblCellMar>
        </w:tblPrEx>
        <w:tc>
          <w:tcPr>
            <w:tcW w:w="1247" w:type="dxa"/>
          </w:tcPr>
          <w:p w14:paraId="0B0B2849" w14:textId="77777777" w:rsidR="006553F4" w:rsidRPr="006553F4" w:rsidRDefault="006553F4" w:rsidP="006553F4">
            <w:pPr>
              <w:spacing w:line="240" w:lineRule="auto"/>
              <w:jc w:val="left"/>
              <w:rPr>
                <w:rFonts w:cs="Frankruhel"/>
                <w:sz w:val="24"/>
                <w:rtl/>
              </w:rPr>
            </w:pPr>
          </w:p>
        </w:tc>
        <w:tc>
          <w:tcPr>
            <w:tcW w:w="5669" w:type="dxa"/>
          </w:tcPr>
          <w:p w14:paraId="4615270D" w14:textId="77777777" w:rsidR="006553F4" w:rsidRPr="006553F4" w:rsidRDefault="006553F4" w:rsidP="006553F4">
            <w:pPr>
              <w:spacing w:line="240" w:lineRule="auto"/>
              <w:jc w:val="left"/>
              <w:rPr>
                <w:rFonts w:cs="Frankruhel"/>
                <w:sz w:val="24"/>
                <w:rtl/>
              </w:rPr>
            </w:pPr>
            <w:r>
              <w:rPr>
                <w:sz w:val="24"/>
                <w:rtl/>
              </w:rPr>
              <w:t>סימן י"א – חומרים דליקים ורעילים</w:t>
            </w:r>
          </w:p>
        </w:tc>
        <w:tc>
          <w:tcPr>
            <w:tcW w:w="567" w:type="dxa"/>
          </w:tcPr>
          <w:p w14:paraId="3487EFD8" w14:textId="77777777" w:rsidR="006553F4" w:rsidRPr="006553F4" w:rsidRDefault="006553F4" w:rsidP="006553F4">
            <w:pPr>
              <w:spacing w:line="240" w:lineRule="auto"/>
              <w:jc w:val="left"/>
              <w:rPr>
                <w:rStyle w:val="Hyperlink"/>
                <w:rtl/>
              </w:rPr>
            </w:pPr>
            <w:hyperlink w:anchor="hed255" w:tooltip="סימן יא – חומרים דליקים ורעילים" w:history="1">
              <w:r w:rsidRPr="006553F4">
                <w:rPr>
                  <w:rStyle w:val="Hyperlink"/>
                </w:rPr>
                <w:t>Go</w:t>
              </w:r>
            </w:hyperlink>
          </w:p>
        </w:tc>
        <w:tc>
          <w:tcPr>
            <w:tcW w:w="850" w:type="dxa"/>
          </w:tcPr>
          <w:p w14:paraId="5E090E4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432E5924" w14:textId="77777777" w:rsidTr="006553F4">
        <w:tblPrEx>
          <w:tblCellMar>
            <w:top w:w="0" w:type="dxa"/>
            <w:bottom w:w="0" w:type="dxa"/>
          </w:tblCellMar>
        </w:tblPrEx>
        <w:tc>
          <w:tcPr>
            <w:tcW w:w="1247" w:type="dxa"/>
          </w:tcPr>
          <w:p w14:paraId="0E394C88" w14:textId="77777777" w:rsidR="006553F4" w:rsidRPr="006553F4" w:rsidRDefault="006553F4" w:rsidP="006553F4">
            <w:pPr>
              <w:spacing w:line="240" w:lineRule="auto"/>
              <w:jc w:val="left"/>
              <w:rPr>
                <w:rFonts w:cs="Frankruhel"/>
                <w:sz w:val="24"/>
                <w:rtl/>
              </w:rPr>
            </w:pPr>
            <w:r>
              <w:rPr>
                <w:sz w:val="24"/>
                <w:rtl/>
              </w:rPr>
              <w:t xml:space="preserve">סעיף 262 </w:t>
            </w:r>
          </w:p>
        </w:tc>
        <w:tc>
          <w:tcPr>
            <w:tcW w:w="5669" w:type="dxa"/>
          </w:tcPr>
          <w:p w14:paraId="4739B441" w14:textId="77777777" w:rsidR="006553F4" w:rsidRPr="006553F4" w:rsidRDefault="006553F4" w:rsidP="006553F4">
            <w:pPr>
              <w:spacing w:line="240" w:lineRule="auto"/>
              <w:jc w:val="left"/>
              <w:rPr>
                <w:rFonts w:cs="Frankruhel"/>
                <w:sz w:val="24"/>
                <w:rtl/>
              </w:rPr>
            </w:pPr>
            <w:r>
              <w:rPr>
                <w:sz w:val="24"/>
                <w:rtl/>
              </w:rPr>
              <w:t>שימוש בחומרים</w:t>
            </w:r>
          </w:p>
        </w:tc>
        <w:tc>
          <w:tcPr>
            <w:tcW w:w="567" w:type="dxa"/>
          </w:tcPr>
          <w:p w14:paraId="0BC4F9F5" w14:textId="77777777" w:rsidR="006553F4" w:rsidRPr="006553F4" w:rsidRDefault="006553F4" w:rsidP="006553F4">
            <w:pPr>
              <w:spacing w:line="240" w:lineRule="auto"/>
              <w:jc w:val="left"/>
              <w:rPr>
                <w:rStyle w:val="Hyperlink"/>
                <w:rtl/>
              </w:rPr>
            </w:pPr>
            <w:hyperlink w:anchor="Seif184" w:tooltip="שימוש בחומרים" w:history="1">
              <w:r w:rsidRPr="006553F4">
                <w:rPr>
                  <w:rStyle w:val="Hyperlink"/>
                </w:rPr>
                <w:t>Go</w:t>
              </w:r>
            </w:hyperlink>
          </w:p>
        </w:tc>
        <w:tc>
          <w:tcPr>
            <w:tcW w:w="850" w:type="dxa"/>
          </w:tcPr>
          <w:p w14:paraId="1EB5E56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0B7822F7" w14:textId="77777777" w:rsidTr="006553F4">
        <w:tblPrEx>
          <w:tblCellMar>
            <w:top w:w="0" w:type="dxa"/>
            <w:bottom w:w="0" w:type="dxa"/>
          </w:tblCellMar>
        </w:tblPrEx>
        <w:tc>
          <w:tcPr>
            <w:tcW w:w="1247" w:type="dxa"/>
          </w:tcPr>
          <w:p w14:paraId="641E80CF" w14:textId="77777777" w:rsidR="006553F4" w:rsidRPr="006553F4" w:rsidRDefault="006553F4" w:rsidP="006553F4">
            <w:pPr>
              <w:spacing w:line="240" w:lineRule="auto"/>
              <w:jc w:val="left"/>
              <w:rPr>
                <w:rFonts w:cs="Frankruhel"/>
                <w:sz w:val="24"/>
                <w:rtl/>
              </w:rPr>
            </w:pPr>
            <w:r>
              <w:rPr>
                <w:sz w:val="24"/>
                <w:rtl/>
              </w:rPr>
              <w:t xml:space="preserve">סעיף 263 </w:t>
            </w:r>
          </w:p>
        </w:tc>
        <w:tc>
          <w:tcPr>
            <w:tcW w:w="5669" w:type="dxa"/>
          </w:tcPr>
          <w:p w14:paraId="01407106" w14:textId="77777777" w:rsidR="006553F4" w:rsidRPr="006553F4" w:rsidRDefault="006553F4" w:rsidP="006553F4">
            <w:pPr>
              <w:spacing w:line="240" w:lineRule="auto"/>
              <w:jc w:val="left"/>
              <w:rPr>
                <w:rFonts w:cs="Frankruhel"/>
                <w:sz w:val="24"/>
                <w:rtl/>
              </w:rPr>
            </w:pPr>
            <w:r>
              <w:rPr>
                <w:sz w:val="24"/>
                <w:rtl/>
              </w:rPr>
              <w:t>אחסון חומרים דליקים ורעילים</w:t>
            </w:r>
          </w:p>
        </w:tc>
        <w:tc>
          <w:tcPr>
            <w:tcW w:w="567" w:type="dxa"/>
          </w:tcPr>
          <w:p w14:paraId="203CB545" w14:textId="77777777" w:rsidR="006553F4" w:rsidRPr="006553F4" w:rsidRDefault="006553F4" w:rsidP="006553F4">
            <w:pPr>
              <w:spacing w:line="240" w:lineRule="auto"/>
              <w:jc w:val="left"/>
              <w:rPr>
                <w:rStyle w:val="Hyperlink"/>
                <w:rtl/>
              </w:rPr>
            </w:pPr>
            <w:hyperlink w:anchor="Seif185" w:tooltip="אחסון חומרים דליקים ורעילים" w:history="1">
              <w:r w:rsidRPr="006553F4">
                <w:rPr>
                  <w:rStyle w:val="Hyperlink"/>
                </w:rPr>
                <w:t>Go</w:t>
              </w:r>
            </w:hyperlink>
          </w:p>
        </w:tc>
        <w:tc>
          <w:tcPr>
            <w:tcW w:w="850" w:type="dxa"/>
          </w:tcPr>
          <w:p w14:paraId="5402D37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05491BA6" w14:textId="77777777" w:rsidTr="006553F4">
        <w:tblPrEx>
          <w:tblCellMar>
            <w:top w:w="0" w:type="dxa"/>
            <w:bottom w:w="0" w:type="dxa"/>
          </w:tblCellMar>
        </w:tblPrEx>
        <w:tc>
          <w:tcPr>
            <w:tcW w:w="1247" w:type="dxa"/>
          </w:tcPr>
          <w:p w14:paraId="1AE21089" w14:textId="77777777" w:rsidR="006553F4" w:rsidRPr="006553F4" w:rsidRDefault="006553F4" w:rsidP="006553F4">
            <w:pPr>
              <w:spacing w:line="240" w:lineRule="auto"/>
              <w:jc w:val="left"/>
              <w:rPr>
                <w:rFonts w:cs="Frankruhel"/>
                <w:sz w:val="24"/>
                <w:rtl/>
              </w:rPr>
            </w:pPr>
          </w:p>
        </w:tc>
        <w:tc>
          <w:tcPr>
            <w:tcW w:w="5669" w:type="dxa"/>
          </w:tcPr>
          <w:p w14:paraId="6DA11116" w14:textId="77777777" w:rsidR="006553F4" w:rsidRPr="006553F4" w:rsidRDefault="006553F4" w:rsidP="006553F4">
            <w:pPr>
              <w:spacing w:line="240" w:lineRule="auto"/>
              <w:jc w:val="left"/>
              <w:rPr>
                <w:rFonts w:cs="Frankruhel"/>
                <w:sz w:val="24"/>
                <w:rtl/>
              </w:rPr>
            </w:pPr>
            <w:r>
              <w:rPr>
                <w:sz w:val="24"/>
                <w:rtl/>
              </w:rPr>
              <w:t>פרק ג' – חדרי מדרגות בבנינים שבהם מרחב מוגן מוסדי</w:t>
            </w:r>
          </w:p>
        </w:tc>
        <w:tc>
          <w:tcPr>
            <w:tcW w:w="567" w:type="dxa"/>
          </w:tcPr>
          <w:p w14:paraId="57197778" w14:textId="77777777" w:rsidR="006553F4" w:rsidRPr="006553F4" w:rsidRDefault="006553F4" w:rsidP="006553F4">
            <w:pPr>
              <w:spacing w:line="240" w:lineRule="auto"/>
              <w:jc w:val="left"/>
              <w:rPr>
                <w:rStyle w:val="Hyperlink"/>
                <w:rtl/>
              </w:rPr>
            </w:pPr>
            <w:hyperlink w:anchor="med21" w:tooltip="פרק ג – חדרי מדרגות בבנינים שבהם מרחב מוגן מוסדי" w:history="1">
              <w:r w:rsidRPr="006553F4">
                <w:rPr>
                  <w:rStyle w:val="Hyperlink"/>
                </w:rPr>
                <w:t>Go</w:t>
              </w:r>
            </w:hyperlink>
          </w:p>
        </w:tc>
        <w:tc>
          <w:tcPr>
            <w:tcW w:w="850" w:type="dxa"/>
          </w:tcPr>
          <w:p w14:paraId="070927D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38050347" w14:textId="77777777" w:rsidTr="006553F4">
        <w:tblPrEx>
          <w:tblCellMar>
            <w:top w:w="0" w:type="dxa"/>
            <w:bottom w:w="0" w:type="dxa"/>
          </w:tblCellMar>
        </w:tblPrEx>
        <w:tc>
          <w:tcPr>
            <w:tcW w:w="1247" w:type="dxa"/>
          </w:tcPr>
          <w:p w14:paraId="60B674E9" w14:textId="77777777" w:rsidR="006553F4" w:rsidRPr="006553F4" w:rsidRDefault="006553F4" w:rsidP="006553F4">
            <w:pPr>
              <w:spacing w:line="240" w:lineRule="auto"/>
              <w:jc w:val="left"/>
              <w:rPr>
                <w:rFonts w:cs="Frankruhel"/>
                <w:sz w:val="24"/>
                <w:rtl/>
              </w:rPr>
            </w:pPr>
          </w:p>
        </w:tc>
        <w:tc>
          <w:tcPr>
            <w:tcW w:w="5669" w:type="dxa"/>
          </w:tcPr>
          <w:p w14:paraId="52B00508" w14:textId="77777777" w:rsidR="006553F4" w:rsidRPr="006553F4" w:rsidRDefault="006553F4" w:rsidP="006553F4">
            <w:pPr>
              <w:spacing w:line="240" w:lineRule="auto"/>
              <w:jc w:val="left"/>
              <w:rPr>
                <w:rFonts w:cs="Frankruhel"/>
                <w:sz w:val="24"/>
                <w:rtl/>
              </w:rPr>
            </w:pPr>
            <w:r>
              <w:rPr>
                <w:sz w:val="24"/>
                <w:rtl/>
              </w:rPr>
              <w:t>סימן א' – חדרי מדרגות בבנינים נמוכים</w:t>
            </w:r>
          </w:p>
        </w:tc>
        <w:tc>
          <w:tcPr>
            <w:tcW w:w="567" w:type="dxa"/>
          </w:tcPr>
          <w:p w14:paraId="45BDDD72" w14:textId="77777777" w:rsidR="006553F4" w:rsidRPr="006553F4" w:rsidRDefault="006553F4" w:rsidP="006553F4">
            <w:pPr>
              <w:spacing w:line="240" w:lineRule="auto"/>
              <w:jc w:val="left"/>
              <w:rPr>
                <w:rStyle w:val="Hyperlink"/>
                <w:rtl/>
              </w:rPr>
            </w:pPr>
            <w:hyperlink w:anchor="hed256" w:tooltip="סימן א – חדרי מדרגות בבנינים נמוכים" w:history="1">
              <w:r w:rsidRPr="006553F4">
                <w:rPr>
                  <w:rStyle w:val="Hyperlink"/>
                </w:rPr>
                <w:t>Go</w:t>
              </w:r>
            </w:hyperlink>
          </w:p>
        </w:tc>
        <w:tc>
          <w:tcPr>
            <w:tcW w:w="850" w:type="dxa"/>
          </w:tcPr>
          <w:p w14:paraId="1FE53A9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74329B74" w14:textId="77777777" w:rsidTr="006553F4">
        <w:tblPrEx>
          <w:tblCellMar>
            <w:top w:w="0" w:type="dxa"/>
            <w:bottom w:w="0" w:type="dxa"/>
          </w:tblCellMar>
        </w:tblPrEx>
        <w:tc>
          <w:tcPr>
            <w:tcW w:w="1247" w:type="dxa"/>
          </w:tcPr>
          <w:p w14:paraId="335B8785" w14:textId="77777777" w:rsidR="006553F4" w:rsidRPr="006553F4" w:rsidRDefault="006553F4" w:rsidP="006553F4">
            <w:pPr>
              <w:spacing w:line="240" w:lineRule="auto"/>
              <w:jc w:val="left"/>
              <w:rPr>
                <w:rFonts w:cs="Frankruhel"/>
                <w:sz w:val="24"/>
                <w:rtl/>
              </w:rPr>
            </w:pPr>
            <w:r>
              <w:rPr>
                <w:sz w:val="24"/>
                <w:rtl/>
              </w:rPr>
              <w:t xml:space="preserve">סעיף 264 </w:t>
            </w:r>
          </w:p>
        </w:tc>
        <w:tc>
          <w:tcPr>
            <w:tcW w:w="5669" w:type="dxa"/>
          </w:tcPr>
          <w:p w14:paraId="596AD327" w14:textId="77777777" w:rsidR="006553F4" w:rsidRPr="006553F4" w:rsidRDefault="006553F4" w:rsidP="006553F4">
            <w:pPr>
              <w:spacing w:line="240" w:lineRule="auto"/>
              <w:jc w:val="left"/>
              <w:rPr>
                <w:rFonts w:cs="Frankruhel"/>
                <w:sz w:val="24"/>
                <w:rtl/>
              </w:rPr>
            </w:pPr>
            <w:r>
              <w:rPr>
                <w:sz w:val="24"/>
                <w:rtl/>
              </w:rPr>
              <w:t>חדר המדרגות בבנין</w:t>
            </w:r>
          </w:p>
        </w:tc>
        <w:tc>
          <w:tcPr>
            <w:tcW w:w="567" w:type="dxa"/>
          </w:tcPr>
          <w:p w14:paraId="72337733" w14:textId="77777777" w:rsidR="006553F4" w:rsidRPr="006553F4" w:rsidRDefault="006553F4" w:rsidP="006553F4">
            <w:pPr>
              <w:spacing w:line="240" w:lineRule="auto"/>
              <w:jc w:val="left"/>
              <w:rPr>
                <w:rStyle w:val="Hyperlink"/>
                <w:rtl/>
              </w:rPr>
            </w:pPr>
            <w:hyperlink w:anchor="Seif186" w:tooltip="חדר המדרגות בבנין" w:history="1">
              <w:r w:rsidRPr="006553F4">
                <w:rPr>
                  <w:rStyle w:val="Hyperlink"/>
                </w:rPr>
                <w:t>Go</w:t>
              </w:r>
            </w:hyperlink>
          </w:p>
        </w:tc>
        <w:tc>
          <w:tcPr>
            <w:tcW w:w="850" w:type="dxa"/>
          </w:tcPr>
          <w:p w14:paraId="3B70DF4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55B1937C" w14:textId="77777777" w:rsidTr="006553F4">
        <w:tblPrEx>
          <w:tblCellMar>
            <w:top w:w="0" w:type="dxa"/>
            <w:bottom w:w="0" w:type="dxa"/>
          </w:tblCellMar>
        </w:tblPrEx>
        <w:tc>
          <w:tcPr>
            <w:tcW w:w="1247" w:type="dxa"/>
          </w:tcPr>
          <w:p w14:paraId="5482AA39" w14:textId="77777777" w:rsidR="006553F4" w:rsidRPr="006553F4" w:rsidRDefault="006553F4" w:rsidP="006553F4">
            <w:pPr>
              <w:spacing w:line="240" w:lineRule="auto"/>
              <w:jc w:val="left"/>
              <w:rPr>
                <w:rFonts w:cs="Frankruhel"/>
                <w:sz w:val="24"/>
                <w:rtl/>
              </w:rPr>
            </w:pPr>
            <w:r>
              <w:rPr>
                <w:sz w:val="24"/>
                <w:rtl/>
              </w:rPr>
              <w:t xml:space="preserve">סעיף 265 </w:t>
            </w:r>
          </w:p>
        </w:tc>
        <w:tc>
          <w:tcPr>
            <w:tcW w:w="5669" w:type="dxa"/>
          </w:tcPr>
          <w:p w14:paraId="33C93AED" w14:textId="77777777" w:rsidR="006553F4" w:rsidRPr="006553F4" w:rsidRDefault="006553F4" w:rsidP="006553F4">
            <w:pPr>
              <w:spacing w:line="240" w:lineRule="auto"/>
              <w:jc w:val="left"/>
              <w:rPr>
                <w:rFonts w:cs="Frankruhel"/>
                <w:sz w:val="24"/>
                <w:rtl/>
              </w:rPr>
            </w:pPr>
            <w:r>
              <w:rPr>
                <w:sz w:val="24"/>
                <w:rtl/>
              </w:rPr>
              <w:t>תכנון שלד מהלך המדרגות ונתיב הגישה למרחב המוגן</w:t>
            </w:r>
          </w:p>
        </w:tc>
        <w:tc>
          <w:tcPr>
            <w:tcW w:w="567" w:type="dxa"/>
          </w:tcPr>
          <w:p w14:paraId="49E6775B" w14:textId="77777777" w:rsidR="006553F4" w:rsidRPr="006553F4" w:rsidRDefault="006553F4" w:rsidP="006553F4">
            <w:pPr>
              <w:spacing w:line="240" w:lineRule="auto"/>
              <w:jc w:val="left"/>
              <w:rPr>
                <w:rStyle w:val="Hyperlink"/>
                <w:rtl/>
              </w:rPr>
            </w:pPr>
            <w:hyperlink w:anchor="Seif187" w:tooltip="תכנון שלד מהלך המדרגות ונתיב הגישה למרחב המוגן" w:history="1">
              <w:r w:rsidRPr="006553F4">
                <w:rPr>
                  <w:rStyle w:val="Hyperlink"/>
                </w:rPr>
                <w:t>Go</w:t>
              </w:r>
            </w:hyperlink>
          </w:p>
        </w:tc>
        <w:tc>
          <w:tcPr>
            <w:tcW w:w="850" w:type="dxa"/>
          </w:tcPr>
          <w:p w14:paraId="297DAF0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75724B7A" w14:textId="77777777" w:rsidTr="006553F4">
        <w:tblPrEx>
          <w:tblCellMar>
            <w:top w:w="0" w:type="dxa"/>
            <w:bottom w:w="0" w:type="dxa"/>
          </w:tblCellMar>
        </w:tblPrEx>
        <w:tc>
          <w:tcPr>
            <w:tcW w:w="1247" w:type="dxa"/>
          </w:tcPr>
          <w:p w14:paraId="1873EF5D" w14:textId="77777777" w:rsidR="006553F4" w:rsidRPr="006553F4" w:rsidRDefault="006553F4" w:rsidP="006553F4">
            <w:pPr>
              <w:spacing w:line="240" w:lineRule="auto"/>
              <w:jc w:val="left"/>
              <w:rPr>
                <w:rFonts w:cs="Frankruhel"/>
                <w:sz w:val="24"/>
                <w:rtl/>
              </w:rPr>
            </w:pPr>
            <w:r>
              <w:rPr>
                <w:sz w:val="24"/>
                <w:rtl/>
              </w:rPr>
              <w:t xml:space="preserve">סעיף 266 </w:t>
            </w:r>
          </w:p>
        </w:tc>
        <w:tc>
          <w:tcPr>
            <w:tcW w:w="5669" w:type="dxa"/>
          </w:tcPr>
          <w:p w14:paraId="32B28B2B" w14:textId="77777777" w:rsidR="006553F4" w:rsidRPr="006553F4" w:rsidRDefault="006553F4" w:rsidP="006553F4">
            <w:pPr>
              <w:spacing w:line="240" w:lineRule="auto"/>
              <w:jc w:val="left"/>
              <w:rPr>
                <w:rFonts w:cs="Frankruhel"/>
                <w:sz w:val="24"/>
                <w:rtl/>
              </w:rPr>
            </w:pPr>
            <w:r>
              <w:rPr>
                <w:sz w:val="24"/>
                <w:rtl/>
              </w:rPr>
              <w:t>הפתחים בחדר המדרגות</w:t>
            </w:r>
          </w:p>
        </w:tc>
        <w:tc>
          <w:tcPr>
            <w:tcW w:w="567" w:type="dxa"/>
          </w:tcPr>
          <w:p w14:paraId="0691B5EF" w14:textId="77777777" w:rsidR="006553F4" w:rsidRPr="006553F4" w:rsidRDefault="006553F4" w:rsidP="006553F4">
            <w:pPr>
              <w:spacing w:line="240" w:lineRule="auto"/>
              <w:jc w:val="left"/>
              <w:rPr>
                <w:rStyle w:val="Hyperlink"/>
                <w:rtl/>
              </w:rPr>
            </w:pPr>
            <w:hyperlink w:anchor="Seif188" w:tooltip="הפתחים בחדר המדרגות" w:history="1">
              <w:r w:rsidRPr="006553F4">
                <w:rPr>
                  <w:rStyle w:val="Hyperlink"/>
                </w:rPr>
                <w:t>Go</w:t>
              </w:r>
            </w:hyperlink>
          </w:p>
        </w:tc>
        <w:tc>
          <w:tcPr>
            <w:tcW w:w="850" w:type="dxa"/>
          </w:tcPr>
          <w:p w14:paraId="1EFD45F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3231BE90" w14:textId="77777777" w:rsidTr="006553F4">
        <w:tblPrEx>
          <w:tblCellMar>
            <w:top w:w="0" w:type="dxa"/>
            <w:bottom w:w="0" w:type="dxa"/>
          </w:tblCellMar>
        </w:tblPrEx>
        <w:tc>
          <w:tcPr>
            <w:tcW w:w="1247" w:type="dxa"/>
          </w:tcPr>
          <w:p w14:paraId="3CC68859" w14:textId="77777777" w:rsidR="006553F4" w:rsidRPr="006553F4" w:rsidRDefault="006553F4" w:rsidP="006553F4">
            <w:pPr>
              <w:spacing w:line="240" w:lineRule="auto"/>
              <w:jc w:val="left"/>
              <w:rPr>
                <w:rFonts w:cs="Frankruhel"/>
                <w:sz w:val="24"/>
                <w:rtl/>
              </w:rPr>
            </w:pPr>
            <w:r>
              <w:rPr>
                <w:sz w:val="24"/>
                <w:rtl/>
              </w:rPr>
              <w:t xml:space="preserve">סעיף 267 </w:t>
            </w:r>
          </w:p>
        </w:tc>
        <w:tc>
          <w:tcPr>
            <w:tcW w:w="5669" w:type="dxa"/>
          </w:tcPr>
          <w:p w14:paraId="27699015"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17C92FA0" w14:textId="77777777" w:rsidR="006553F4" w:rsidRPr="006553F4" w:rsidRDefault="006553F4" w:rsidP="006553F4">
            <w:pPr>
              <w:spacing w:line="240" w:lineRule="auto"/>
              <w:jc w:val="left"/>
              <w:rPr>
                <w:rStyle w:val="Hyperlink"/>
                <w:rtl/>
              </w:rPr>
            </w:pPr>
            <w:hyperlink w:anchor="Seif189" w:tooltip="נקודות מאור" w:history="1">
              <w:r w:rsidRPr="006553F4">
                <w:rPr>
                  <w:rStyle w:val="Hyperlink"/>
                </w:rPr>
                <w:t>Go</w:t>
              </w:r>
            </w:hyperlink>
          </w:p>
        </w:tc>
        <w:tc>
          <w:tcPr>
            <w:tcW w:w="850" w:type="dxa"/>
          </w:tcPr>
          <w:p w14:paraId="1C34D73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43F685CE" w14:textId="77777777" w:rsidTr="006553F4">
        <w:tblPrEx>
          <w:tblCellMar>
            <w:top w:w="0" w:type="dxa"/>
            <w:bottom w:w="0" w:type="dxa"/>
          </w:tblCellMar>
        </w:tblPrEx>
        <w:tc>
          <w:tcPr>
            <w:tcW w:w="1247" w:type="dxa"/>
          </w:tcPr>
          <w:p w14:paraId="396862C5" w14:textId="77777777" w:rsidR="006553F4" w:rsidRPr="006553F4" w:rsidRDefault="006553F4" w:rsidP="006553F4">
            <w:pPr>
              <w:spacing w:line="240" w:lineRule="auto"/>
              <w:jc w:val="left"/>
              <w:rPr>
                <w:rFonts w:cs="Frankruhel"/>
                <w:sz w:val="24"/>
                <w:rtl/>
              </w:rPr>
            </w:pPr>
            <w:r>
              <w:rPr>
                <w:sz w:val="24"/>
                <w:rtl/>
              </w:rPr>
              <w:t xml:space="preserve">סעיף 268 </w:t>
            </w:r>
          </w:p>
        </w:tc>
        <w:tc>
          <w:tcPr>
            <w:tcW w:w="5669" w:type="dxa"/>
          </w:tcPr>
          <w:p w14:paraId="74A1EBD7" w14:textId="77777777" w:rsidR="006553F4" w:rsidRPr="006553F4" w:rsidRDefault="006553F4" w:rsidP="006553F4">
            <w:pPr>
              <w:spacing w:line="240" w:lineRule="auto"/>
              <w:jc w:val="left"/>
              <w:rPr>
                <w:rFonts w:cs="Frankruhel"/>
                <w:sz w:val="24"/>
                <w:rtl/>
              </w:rPr>
            </w:pPr>
            <w:r>
              <w:rPr>
                <w:sz w:val="24"/>
                <w:rtl/>
              </w:rPr>
              <w:t>סייג לתחולה בבניין חד קומתי</w:t>
            </w:r>
          </w:p>
        </w:tc>
        <w:tc>
          <w:tcPr>
            <w:tcW w:w="567" w:type="dxa"/>
          </w:tcPr>
          <w:p w14:paraId="02E193DD" w14:textId="77777777" w:rsidR="006553F4" w:rsidRPr="006553F4" w:rsidRDefault="006553F4" w:rsidP="006553F4">
            <w:pPr>
              <w:spacing w:line="240" w:lineRule="auto"/>
              <w:jc w:val="left"/>
              <w:rPr>
                <w:rStyle w:val="Hyperlink"/>
                <w:rtl/>
              </w:rPr>
            </w:pPr>
            <w:hyperlink w:anchor="Seif190" w:tooltip="סייג לתחולה בבניין חד קומתי" w:history="1">
              <w:r w:rsidRPr="006553F4">
                <w:rPr>
                  <w:rStyle w:val="Hyperlink"/>
                </w:rPr>
                <w:t>Go</w:t>
              </w:r>
            </w:hyperlink>
          </w:p>
        </w:tc>
        <w:tc>
          <w:tcPr>
            <w:tcW w:w="850" w:type="dxa"/>
          </w:tcPr>
          <w:p w14:paraId="22F2496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73C8EBDB" w14:textId="77777777" w:rsidTr="006553F4">
        <w:tblPrEx>
          <w:tblCellMar>
            <w:top w:w="0" w:type="dxa"/>
            <w:bottom w:w="0" w:type="dxa"/>
          </w:tblCellMar>
        </w:tblPrEx>
        <w:tc>
          <w:tcPr>
            <w:tcW w:w="1247" w:type="dxa"/>
          </w:tcPr>
          <w:p w14:paraId="6377FFB5" w14:textId="77777777" w:rsidR="006553F4" w:rsidRPr="006553F4" w:rsidRDefault="006553F4" w:rsidP="006553F4">
            <w:pPr>
              <w:spacing w:line="240" w:lineRule="auto"/>
              <w:jc w:val="left"/>
              <w:rPr>
                <w:rFonts w:cs="Frankruhel"/>
                <w:sz w:val="24"/>
                <w:rtl/>
              </w:rPr>
            </w:pPr>
          </w:p>
        </w:tc>
        <w:tc>
          <w:tcPr>
            <w:tcW w:w="5669" w:type="dxa"/>
          </w:tcPr>
          <w:p w14:paraId="0D99B4B9" w14:textId="77777777" w:rsidR="006553F4" w:rsidRPr="006553F4" w:rsidRDefault="006553F4" w:rsidP="006553F4">
            <w:pPr>
              <w:spacing w:line="240" w:lineRule="auto"/>
              <w:jc w:val="left"/>
              <w:rPr>
                <w:rFonts w:cs="Frankruhel"/>
                <w:sz w:val="24"/>
                <w:rtl/>
              </w:rPr>
            </w:pPr>
            <w:r>
              <w:rPr>
                <w:sz w:val="24"/>
                <w:rtl/>
              </w:rPr>
              <w:t>סימן ב' – חדרי מדרגות בבנינים גבוהים ורב קומתיים</w:t>
            </w:r>
          </w:p>
        </w:tc>
        <w:tc>
          <w:tcPr>
            <w:tcW w:w="567" w:type="dxa"/>
          </w:tcPr>
          <w:p w14:paraId="5CB6DB3F" w14:textId="77777777" w:rsidR="006553F4" w:rsidRPr="006553F4" w:rsidRDefault="006553F4" w:rsidP="006553F4">
            <w:pPr>
              <w:spacing w:line="240" w:lineRule="auto"/>
              <w:jc w:val="left"/>
              <w:rPr>
                <w:rStyle w:val="Hyperlink"/>
                <w:rtl/>
              </w:rPr>
            </w:pPr>
            <w:hyperlink w:anchor="hed257" w:tooltip="סימן ב – חדרי מדרגות בבנינים גבוהים ורב קומתיים" w:history="1">
              <w:r w:rsidRPr="006553F4">
                <w:rPr>
                  <w:rStyle w:val="Hyperlink"/>
                </w:rPr>
                <w:t>Go</w:t>
              </w:r>
            </w:hyperlink>
          </w:p>
        </w:tc>
        <w:tc>
          <w:tcPr>
            <w:tcW w:w="850" w:type="dxa"/>
          </w:tcPr>
          <w:p w14:paraId="6E05E90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144BF3E7" w14:textId="77777777" w:rsidTr="006553F4">
        <w:tblPrEx>
          <w:tblCellMar>
            <w:top w:w="0" w:type="dxa"/>
            <w:bottom w:w="0" w:type="dxa"/>
          </w:tblCellMar>
        </w:tblPrEx>
        <w:tc>
          <w:tcPr>
            <w:tcW w:w="1247" w:type="dxa"/>
          </w:tcPr>
          <w:p w14:paraId="7E0D33C1" w14:textId="77777777" w:rsidR="006553F4" w:rsidRPr="006553F4" w:rsidRDefault="006553F4" w:rsidP="006553F4">
            <w:pPr>
              <w:spacing w:line="240" w:lineRule="auto"/>
              <w:jc w:val="left"/>
              <w:rPr>
                <w:rFonts w:cs="Frankruhel"/>
                <w:sz w:val="24"/>
                <w:rtl/>
              </w:rPr>
            </w:pPr>
            <w:r>
              <w:rPr>
                <w:sz w:val="24"/>
                <w:rtl/>
              </w:rPr>
              <w:t xml:space="preserve">סעיף 269 </w:t>
            </w:r>
          </w:p>
        </w:tc>
        <w:tc>
          <w:tcPr>
            <w:tcW w:w="5669" w:type="dxa"/>
          </w:tcPr>
          <w:p w14:paraId="5B87756A" w14:textId="77777777" w:rsidR="006553F4" w:rsidRPr="006553F4" w:rsidRDefault="006553F4" w:rsidP="006553F4">
            <w:pPr>
              <w:spacing w:line="240" w:lineRule="auto"/>
              <w:jc w:val="left"/>
              <w:rPr>
                <w:rFonts w:cs="Frankruhel"/>
                <w:sz w:val="24"/>
                <w:rtl/>
              </w:rPr>
            </w:pPr>
            <w:r>
              <w:rPr>
                <w:sz w:val="24"/>
                <w:rtl/>
              </w:rPr>
              <w:t>חדר מדרגות מחוזק בבנין</w:t>
            </w:r>
          </w:p>
        </w:tc>
        <w:tc>
          <w:tcPr>
            <w:tcW w:w="567" w:type="dxa"/>
          </w:tcPr>
          <w:p w14:paraId="76B0388C" w14:textId="77777777" w:rsidR="006553F4" w:rsidRPr="006553F4" w:rsidRDefault="006553F4" w:rsidP="006553F4">
            <w:pPr>
              <w:spacing w:line="240" w:lineRule="auto"/>
              <w:jc w:val="left"/>
              <w:rPr>
                <w:rStyle w:val="Hyperlink"/>
                <w:rtl/>
              </w:rPr>
            </w:pPr>
            <w:hyperlink w:anchor="Seif191" w:tooltip="חדר מדרגות מחוזק בבנין" w:history="1">
              <w:r w:rsidRPr="006553F4">
                <w:rPr>
                  <w:rStyle w:val="Hyperlink"/>
                </w:rPr>
                <w:t>Go</w:t>
              </w:r>
            </w:hyperlink>
          </w:p>
        </w:tc>
        <w:tc>
          <w:tcPr>
            <w:tcW w:w="850" w:type="dxa"/>
          </w:tcPr>
          <w:p w14:paraId="6176594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6553F4" w:rsidRPr="006553F4" w14:paraId="33B4F771" w14:textId="77777777" w:rsidTr="006553F4">
        <w:tblPrEx>
          <w:tblCellMar>
            <w:top w:w="0" w:type="dxa"/>
            <w:bottom w:w="0" w:type="dxa"/>
          </w:tblCellMar>
        </w:tblPrEx>
        <w:tc>
          <w:tcPr>
            <w:tcW w:w="1247" w:type="dxa"/>
          </w:tcPr>
          <w:p w14:paraId="40D8A91A" w14:textId="77777777" w:rsidR="006553F4" w:rsidRPr="006553F4" w:rsidRDefault="006553F4" w:rsidP="006553F4">
            <w:pPr>
              <w:spacing w:line="240" w:lineRule="auto"/>
              <w:jc w:val="left"/>
              <w:rPr>
                <w:rFonts w:cs="Frankruhel"/>
                <w:sz w:val="24"/>
                <w:rtl/>
              </w:rPr>
            </w:pPr>
            <w:r>
              <w:rPr>
                <w:sz w:val="24"/>
                <w:rtl/>
              </w:rPr>
              <w:t xml:space="preserve">סעיף 270 </w:t>
            </w:r>
          </w:p>
        </w:tc>
        <w:tc>
          <w:tcPr>
            <w:tcW w:w="5669" w:type="dxa"/>
          </w:tcPr>
          <w:p w14:paraId="52DC2F86" w14:textId="77777777" w:rsidR="006553F4" w:rsidRPr="006553F4" w:rsidRDefault="006553F4" w:rsidP="006553F4">
            <w:pPr>
              <w:spacing w:line="240" w:lineRule="auto"/>
              <w:jc w:val="left"/>
              <w:rPr>
                <w:rFonts w:cs="Frankruhel"/>
                <w:sz w:val="24"/>
                <w:rtl/>
              </w:rPr>
            </w:pPr>
            <w:r>
              <w:rPr>
                <w:sz w:val="24"/>
                <w:rtl/>
              </w:rPr>
              <w:t>מידות חדר מדרגות מחוזק</w:t>
            </w:r>
          </w:p>
        </w:tc>
        <w:tc>
          <w:tcPr>
            <w:tcW w:w="567" w:type="dxa"/>
          </w:tcPr>
          <w:p w14:paraId="641802CA" w14:textId="77777777" w:rsidR="006553F4" w:rsidRPr="006553F4" w:rsidRDefault="006553F4" w:rsidP="006553F4">
            <w:pPr>
              <w:spacing w:line="240" w:lineRule="auto"/>
              <w:jc w:val="left"/>
              <w:rPr>
                <w:rStyle w:val="Hyperlink"/>
                <w:rtl/>
              </w:rPr>
            </w:pPr>
            <w:hyperlink w:anchor="Seif192" w:tooltip="מידות חדר מדרגות מחוזק" w:history="1">
              <w:r w:rsidRPr="006553F4">
                <w:rPr>
                  <w:rStyle w:val="Hyperlink"/>
                </w:rPr>
                <w:t>Go</w:t>
              </w:r>
            </w:hyperlink>
          </w:p>
        </w:tc>
        <w:tc>
          <w:tcPr>
            <w:tcW w:w="850" w:type="dxa"/>
          </w:tcPr>
          <w:p w14:paraId="082FFAC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03EAD403" w14:textId="77777777" w:rsidTr="006553F4">
        <w:tblPrEx>
          <w:tblCellMar>
            <w:top w:w="0" w:type="dxa"/>
            <w:bottom w:w="0" w:type="dxa"/>
          </w:tblCellMar>
        </w:tblPrEx>
        <w:tc>
          <w:tcPr>
            <w:tcW w:w="1247" w:type="dxa"/>
          </w:tcPr>
          <w:p w14:paraId="40857EA5" w14:textId="77777777" w:rsidR="006553F4" w:rsidRPr="006553F4" w:rsidRDefault="006553F4" w:rsidP="006553F4">
            <w:pPr>
              <w:spacing w:line="240" w:lineRule="auto"/>
              <w:jc w:val="left"/>
              <w:rPr>
                <w:rFonts w:cs="Frankruhel"/>
                <w:sz w:val="24"/>
                <w:rtl/>
              </w:rPr>
            </w:pPr>
            <w:r>
              <w:rPr>
                <w:sz w:val="24"/>
                <w:rtl/>
              </w:rPr>
              <w:t xml:space="preserve">סעיף 271 </w:t>
            </w:r>
          </w:p>
        </w:tc>
        <w:tc>
          <w:tcPr>
            <w:tcW w:w="5669" w:type="dxa"/>
          </w:tcPr>
          <w:p w14:paraId="5C585C8D" w14:textId="77777777" w:rsidR="006553F4" w:rsidRPr="006553F4" w:rsidRDefault="006553F4" w:rsidP="006553F4">
            <w:pPr>
              <w:spacing w:line="240" w:lineRule="auto"/>
              <w:jc w:val="left"/>
              <w:rPr>
                <w:rFonts w:cs="Frankruhel"/>
                <w:sz w:val="24"/>
                <w:rtl/>
              </w:rPr>
            </w:pPr>
            <w:r>
              <w:rPr>
                <w:sz w:val="24"/>
                <w:rtl/>
              </w:rPr>
              <w:t>תכנון שלד מהלך מדרגות ונתיב הגישה למרחב המוגן</w:t>
            </w:r>
          </w:p>
        </w:tc>
        <w:tc>
          <w:tcPr>
            <w:tcW w:w="567" w:type="dxa"/>
          </w:tcPr>
          <w:p w14:paraId="44E37A8B" w14:textId="77777777" w:rsidR="006553F4" w:rsidRPr="006553F4" w:rsidRDefault="006553F4" w:rsidP="006553F4">
            <w:pPr>
              <w:spacing w:line="240" w:lineRule="auto"/>
              <w:jc w:val="left"/>
              <w:rPr>
                <w:rStyle w:val="Hyperlink"/>
                <w:rtl/>
              </w:rPr>
            </w:pPr>
            <w:hyperlink w:anchor="Seif193" w:tooltip="תכנון שלד מהלך מדרגות ונתיב הגישה למרחב המוגן" w:history="1">
              <w:r w:rsidRPr="006553F4">
                <w:rPr>
                  <w:rStyle w:val="Hyperlink"/>
                </w:rPr>
                <w:t>Go</w:t>
              </w:r>
            </w:hyperlink>
          </w:p>
        </w:tc>
        <w:tc>
          <w:tcPr>
            <w:tcW w:w="850" w:type="dxa"/>
          </w:tcPr>
          <w:p w14:paraId="65E100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015148BB" w14:textId="77777777" w:rsidTr="006553F4">
        <w:tblPrEx>
          <w:tblCellMar>
            <w:top w:w="0" w:type="dxa"/>
            <w:bottom w:w="0" w:type="dxa"/>
          </w:tblCellMar>
        </w:tblPrEx>
        <w:tc>
          <w:tcPr>
            <w:tcW w:w="1247" w:type="dxa"/>
          </w:tcPr>
          <w:p w14:paraId="62D433A1" w14:textId="77777777" w:rsidR="006553F4" w:rsidRPr="006553F4" w:rsidRDefault="006553F4" w:rsidP="006553F4">
            <w:pPr>
              <w:spacing w:line="240" w:lineRule="auto"/>
              <w:jc w:val="left"/>
              <w:rPr>
                <w:rFonts w:cs="Frankruhel"/>
                <w:sz w:val="24"/>
                <w:rtl/>
              </w:rPr>
            </w:pPr>
            <w:r>
              <w:rPr>
                <w:sz w:val="24"/>
                <w:rtl/>
              </w:rPr>
              <w:t xml:space="preserve">סעיף 272 </w:t>
            </w:r>
          </w:p>
        </w:tc>
        <w:tc>
          <w:tcPr>
            <w:tcW w:w="5669" w:type="dxa"/>
          </w:tcPr>
          <w:p w14:paraId="01CD9EB4" w14:textId="77777777" w:rsidR="006553F4" w:rsidRPr="006553F4" w:rsidRDefault="006553F4" w:rsidP="006553F4">
            <w:pPr>
              <w:spacing w:line="240" w:lineRule="auto"/>
              <w:jc w:val="left"/>
              <w:rPr>
                <w:rFonts w:cs="Frankruhel"/>
                <w:sz w:val="24"/>
                <w:rtl/>
              </w:rPr>
            </w:pPr>
            <w:r>
              <w:rPr>
                <w:sz w:val="24"/>
                <w:rtl/>
              </w:rPr>
              <w:t>החלק הבולט של חדר מדרגות מחוזק</w:t>
            </w:r>
          </w:p>
        </w:tc>
        <w:tc>
          <w:tcPr>
            <w:tcW w:w="567" w:type="dxa"/>
          </w:tcPr>
          <w:p w14:paraId="484E127E" w14:textId="77777777" w:rsidR="006553F4" w:rsidRPr="006553F4" w:rsidRDefault="006553F4" w:rsidP="006553F4">
            <w:pPr>
              <w:spacing w:line="240" w:lineRule="auto"/>
              <w:jc w:val="left"/>
              <w:rPr>
                <w:rStyle w:val="Hyperlink"/>
                <w:rtl/>
              </w:rPr>
            </w:pPr>
            <w:hyperlink w:anchor="Seif194" w:tooltip="החלק הבולט של חדר מדרגות מחוזק" w:history="1">
              <w:r w:rsidRPr="006553F4">
                <w:rPr>
                  <w:rStyle w:val="Hyperlink"/>
                </w:rPr>
                <w:t>Go</w:t>
              </w:r>
            </w:hyperlink>
          </w:p>
        </w:tc>
        <w:tc>
          <w:tcPr>
            <w:tcW w:w="850" w:type="dxa"/>
          </w:tcPr>
          <w:p w14:paraId="762840F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5E58DCCC" w14:textId="77777777" w:rsidTr="006553F4">
        <w:tblPrEx>
          <w:tblCellMar>
            <w:top w:w="0" w:type="dxa"/>
            <w:bottom w:w="0" w:type="dxa"/>
          </w:tblCellMar>
        </w:tblPrEx>
        <w:tc>
          <w:tcPr>
            <w:tcW w:w="1247" w:type="dxa"/>
          </w:tcPr>
          <w:p w14:paraId="265FF14C" w14:textId="77777777" w:rsidR="006553F4" w:rsidRPr="006553F4" w:rsidRDefault="006553F4" w:rsidP="006553F4">
            <w:pPr>
              <w:spacing w:line="240" w:lineRule="auto"/>
              <w:jc w:val="left"/>
              <w:rPr>
                <w:rFonts w:cs="Frankruhel"/>
                <w:sz w:val="24"/>
                <w:rtl/>
              </w:rPr>
            </w:pPr>
            <w:r>
              <w:rPr>
                <w:sz w:val="24"/>
                <w:rtl/>
              </w:rPr>
              <w:t xml:space="preserve">סעיף 273 </w:t>
            </w:r>
          </w:p>
        </w:tc>
        <w:tc>
          <w:tcPr>
            <w:tcW w:w="5669" w:type="dxa"/>
          </w:tcPr>
          <w:p w14:paraId="49B8AF66" w14:textId="77777777" w:rsidR="006553F4" w:rsidRPr="006553F4" w:rsidRDefault="006553F4" w:rsidP="006553F4">
            <w:pPr>
              <w:spacing w:line="240" w:lineRule="auto"/>
              <w:jc w:val="left"/>
              <w:rPr>
                <w:rFonts w:cs="Frankruhel"/>
                <w:sz w:val="24"/>
                <w:rtl/>
              </w:rPr>
            </w:pPr>
            <w:r>
              <w:rPr>
                <w:sz w:val="24"/>
                <w:rtl/>
              </w:rPr>
              <w:t>פלדת זיון בחדר מדרגות מחוזק</w:t>
            </w:r>
          </w:p>
        </w:tc>
        <w:tc>
          <w:tcPr>
            <w:tcW w:w="567" w:type="dxa"/>
          </w:tcPr>
          <w:p w14:paraId="4D2DC9A3" w14:textId="77777777" w:rsidR="006553F4" w:rsidRPr="006553F4" w:rsidRDefault="006553F4" w:rsidP="006553F4">
            <w:pPr>
              <w:spacing w:line="240" w:lineRule="auto"/>
              <w:jc w:val="left"/>
              <w:rPr>
                <w:rStyle w:val="Hyperlink"/>
                <w:rtl/>
              </w:rPr>
            </w:pPr>
            <w:hyperlink w:anchor="Seif195" w:tooltip="פלדת זיון בחדר מדרגות מחוזק" w:history="1">
              <w:r w:rsidRPr="006553F4">
                <w:rPr>
                  <w:rStyle w:val="Hyperlink"/>
                </w:rPr>
                <w:t>Go</w:t>
              </w:r>
            </w:hyperlink>
          </w:p>
        </w:tc>
        <w:tc>
          <w:tcPr>
            <w:tcW w:w="850" w:type="dxa"/>
          </w:tcPr>
          <w:p w14:paraId="709D51D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301F78E0" w14:textId="77777777" w:rsidTr="006553F4">
        <w:tblPrEx>
          <w:tblCellMar>
            <w:top w:w="0" w:type="dxa"/>
            <w:bottom w:w="0" w:type="dxa"/>
          </w:tblCellMar>
        </w:tblPrEx>
        <w:tc>
          <w:tcPr>
            <w:tcW w:w="1247" w:type="dxa"/>
          </w:tcPr>
          <w:p w14:paraId="121B7386" w14:textId="77777777" w:rsidR="006553F4" w:rsidRPr="006553F4" w:rsidRDefault="006553F4" w:rsidP="006553F4">
            <w:pPr>
              <w:spacing w:line="240" w:lineRule="auto"/>
              <w:jc w:val="left"/>
              <w:rPr>
                <w:rFonts w:cs="Frankruhel"/>
                <w:sz w:val="24"/>
                <w:rtl/>
              </w:rPr>
            </w:pPr>
            <w:r>
              <w:rPr>
                <w:sz w:val="24"/>
                <w:rtl/>
              </w:rPr>
              <w:t xml:space="preserve">סעיף 274 </w:t>
            </w:r>
          </w:p>
        </w:tc>
        <w:tc>
          <w:tcPr>
            <w:tcW w:w="5669" w:type="dxa"/>
          </w:tcPr>
          <w:p w14:paraId="422BA75C" w14:textId="77777777" w:rsidR="006553F4" w:rsidRPr="006553F4" w:rsidRDefault="006553F4" w:rsidP="006553F4">
            <w:pPr>
              <w:spacing w:line="240" w:lineRule="auto"/>
              <w:jc w:val="left"/>
              <w:rPr>
                <w:rFonts w:cs="Frankruhel"/>
                <w:sz w:val="24"/>
                <w:rtl/>
              </w:rPr>
            </w:pPr>
            <w:r>
              <w:rPr>
                <w:sz w:val="24"/>
                <w:rtl/>
              </w:rPr>
              <w:t>פתחים בחדר מדרגות מחוזק</w:t>
            </w:r>
          </w:p>
        </w:tc>
        <w:tc>
          <w:tcPr>
            <w:tcW w:w="567" w:type="dxa"/>
          </w:tcPr>
          <w:p w14:paraId="1FC0396F" w14:textId="77777777" w:rsidR="006553F4" w:rsidRPr="006553F4" w:rsidRDefault="006553F4" w:rsidP="006553F4">
            <w:pPr>
              <w:spacing w:line="240" w:lineRule="auto"/>
              <w:jc w:val="left"/>
              <w:rPr>
                <w:rStyle w:val="Hyperlink"/>
                <w:rtl/>
              </w:rPr>
            </w:pPr>
            <w:hyperlink w:anchor="Seif196" w:tooltip="פתחים בחדר מדרגות מחוזק" w:history="1">
              <w:r w:rsidRPr="006553F4">
                <w:rPr>
                  <w:rStyle w:val="Hyperlink"/>
                </w:rPr>
                <w:t>Go</w:t>
              </w:r>
            </w:hyperlink>
          </w:p>
        </w:tc>
        <w:tc>
          <w:tcPr>
            <w:tcW w:w="850" w:type="dxa"/>
          </w:tcPr>
          <w:p w14:paraId="2C6815F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26577D48" w14:textId="77777777" w:rsidTr="006553F4">
        <w:tblPrEx>
          <w:tblCellMar>
            <w:top w:w="0" w:type="dxa"/>
            <w:bottom w:w="0" w:type="dxa"/>
          </w:tblCellMar>
        </w:tblPrEx>
        <w:tc>
          <w:tcPr>
            <w:tcW w:w="1247" w:type="dxa"/>
          </w:tcPr>
          <w:p w14:paraId="426D028A" w14:textId="77777777" w:rsidR="006553F4" w:rsidRPr="006553F4" w:rsidRDefault="006553F4" w:rsidP="006553F4">
            <w:pPr>
              <w:spacing w:line="240" w:lineRule="auto"/>
              <w:jc w:val="left"/>
              <w:rPr>
                <w:rFonts w:cs="Frankruhel"/>
                <w:sz w:val="24"/>
                <w:rtl/>
              </w:rPr>
            </w:pPr>
            <w:r>
              <w:rPr>
                <w:sz w:val="24"/>
                <w:rtl/>
              </w:rPr>
              <w:t xml:space="preserve">סעיף 275 </w:t>
            </w:r>
          </w:p>
        </w:tc>
        <w:tc>
          <w:tcPr>
            <w:tcW w:w="5669" w:type="dxa"/>
          </w:tcPr>
          <w:p w14:paraId="6B0747D0" w14:textId="77777777" w:rsidR="006553F4" w:rsidRPr="006553F4" w:rsidRDefault="006553F4" w:rsidP="006553F4">
            <w:pPr>
              <w:spacing w:line="240" w:lineRule="auto"/>
              <w:jc w:val="left"/>
              <w:rPr>
                <w:rFonts w:cs="Frankruhel"/>
                <w:sz w:val="24"/>
                <w:rtl/>
              </w:rPr>
            </w:pPr>
            <w:r>
              <w:rPr>
                <w:sz w:val="24"/>
                <w:rtl/>
              </w:rPr>
              <w:t>נתיב הגישה למרחב המוגן</w:t>
            </w:r>
          </w:p>
        </w:tc>
        <w:tc>
          <w:tcPr>
            <w:tcW w:w="567" w:type="dxa"/>
          </w:tcPr>
          <w:p w14:paraId="115AF50B" w14:textId="77777777" w:rsidR="006553F4" w:rsidRPr="006553F4" w:rsidRDefault="006553F4" w:rsidP="006553F4">
            <w:pPr>
              <w:spacing w:line="240" w:lineRule="auto"/>
              <w:jc w:val="left"/>
              <w:rPr>
                <w:rStyle w:val="Hyperlink"/>
                <w:rtl/>
              </w:rPr>
            </w:pPr>
            <w:hyperlink w:anchor="Seif267" w:tooltip="נתיב הגישה למרחב המוגן" w:history="1">
              <w:r w:rsidRPr="006553F4">
                <w:rPr>
                  <w:rStyle w:val="Hyperlink"/>
                </w:rPr>
                <w:t>Go</w:t>
              </w:r>
            </w:hyperlink>
          </w:p>
        </w:tc>
        <w:tc>
          <w:tcPr>
            <w:tcW w:w="850" w:type="dxa"/>
          </w:tcPr>
          <w:p w14:paraId="697771D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60245E40" w14:textId="77777777" w:rsidTr="006553F4">
        <w:tblPrEx>
          <w:tblCellMar>
            <w:top w:w="0" w:type="dxa"/>
            <w:bottom w:w="0" w:type="dxa"/>
          </w:tblCellMar>
        </w:tblPrEx>
        <w:tc>
          <w:tcPr>
            <w:tcW w:w="1247" w:type="dxa"/>
          </w:tcPr>
          <w:p w14:paraId="056DF8C5" w14:textId="77777777" w:rsidR="006553F4" w:rsidRPr="006553F4" w:rsidRDefault="006553F4" w:rsidP="006553F4">
            <w:pPr>
              <w:spacing w:line="240" w:lineRule="auto"/>
              <w:jc w:val="left"/>
              <w:rPr>
                <w:rFonts w:cs="Frankruhel"/>
                <w:sz w:val="24"/>
                <w:rtl/>
              </w:rPr>
            </w:pPr>
            <w:r>
              <w:rPr>
                <w:sz w:val="24"/>
                <w:rtl/>
              </w:rPr>
              <w:t xml:space="preserve">סעיף 276 </w:t>
            </w:r>
          </w:p>
        </w:tc>
        <w:tc>
          <w:tcPr>
            <w:tcW w:w="5669" w:type="dxa"/>
          </w:tcPr>
          <w:p w14:paraId="66ED4739" w14:textId="77777777" w:rsidR="006553F4" w:rsidRPr="006553F4" w:rsidRDefault="006553F4" w:rsidP="006553F4">
            <w:pPr>
              <w:spacing w:line="240" w:lineRule="auto"/>
              <w:jc w:val="left"/>
              <w:rPr>
                <w:rFonts w:cs="Frankruhel"/>
                <w:sz w:val="24"/>
                <w:rtl/>
              </w:rPr>
            </w:pPr>
            <w:r>
              <w:rPr>
                <w:sz w:val="24"/>
                <w:rtl/>
              </w:rPr>
              <w:t>נקודות מאור</w:t>
            </w:r>
          </w:p>
        </w:tc>
        <w:tc>
          <w:tcPr>
            <w:tcW w:w="567" w:type="dxa"/>
          </w:tcPr>
          <w:p w14:paraId="37D2559C" w14:textId="77777777" w:rsidR="006553F4" w:rsidRPr="006553F4" w:rsidRDefault="006553F4" w:rsidP="006553F4">
            <w:pPr>
              <w:spacing w:line="240" w:lineRule="auto"/>
              <w:jc w:val="left"/>
              <w:rPr>
                <w:rStyle w:val="Hyperlink"/>
                <w:rtl/>
              </w:rPr>
            </w:pPr>
            <w:hyperlink w:anchor="Seif268" w:tooltip="נקודות מאור" w:history="1">
              <w:r w:rsidRPr="006553F4">
                <w:rPr>
                  <w:rStyle w:val="Hyperlink"/>
                </w:rPr>
                <w:t>Go</w:t>
              </w:r>
            </w:hyperlink>
          </w:p>
        </w:tc>
        <w:tc>
          <w:tcPr>
            <w:tcW w:w="850" w:type="dxa"/>
          </w:tcPr>
          <w:p w14:paraId="1B2B1DD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5E3BD6DE" w14:textId="77777777" w:rsidTr="006553F4">
        <w:tblPrEx>
          <w:tblCellMar>
            <w:top w:w="0" w:type="dxa"/>
            <w:bottom w:w="0" w:type="dxa"/>
          </w:tblCellMar>
        </w:tblPrEx>
        <w:tc>
          <w:tcPr>
            <w:tcW w:w="1247" w:type="dxa"/>
          </w:tcPr>
          <w:p w14:paraId="6E40B056" w14:textId="77777777" w:rsidR="006553F4" w:rsidRPr="006553F4" w:rsidRDefault="006553F4" w:rsidP="006553F4">
            <w:pPr>
              <w:spacing w:line="240" w:lineRule="auto"/>
              <w:jc w:val="left"/>
              <w:rPr>
                <w:rFonts w:cs="Frankruhel"/>
                <w:sz w:val="24"/>
                <w:rtl/>
              </w:rPr>
            </w:pPr>
          </w:p>
        </w:tc>
        <w:tc>
          <w:tcPr>
            <w:tcW w:w="5669" w:type="dxa"/>
          </w:tcPr>
          <w:p w14:paraId="42B9D372" w14:textId="77777777" w:rsidR="006553F4" w:rsidRPr="006553F4" w:rsidRDefault="006553F4" w:rsidP="006553F4">
            <w:pPr>
              <w:spacing w:line="240" w:lineRule="auto"/>
              <w:jc w:val="left"/>
              <w:rPr>
                <w:rFonts w:cs="Frankruhel"/>
                <w:sz w:val="24"/>
                <w:rtl/>
              </w:rPr>
            </w:pPr>
            <w:r>
              <w:rPr>
                <w:sz w:val="24"/>
                <w:rtl/>
              </w:rPr>
              <w:t>חלק ג'2 – מרחב מוגן ייעודי במוסד בריאות</w:t>
            </w:r>
          </w:p>
        </w:tc>
        <w:tc>
          <w:tcPr>
            <w:tcW w:w="567" w:type="dxa"/>
          </w:tcPr>
          <w:p w14:paraId="6DF18E29" w14:textId="77777777" w:rsidR="006553F4" w:rsidRPr="006553F4" w:rsidRDefault="006553F4" w:rsidP="006553F4">
            <w:pPr>
              <w:spacing w:line="240" w:lineRule="auto"/>
              <w:jc w:val="left"/>
              <w:rPr>
                <w:rStyle w:val="Hyperlink"/>
                <w:rtl/>
              </w:rPr>
            </w:pPr>
            <w:hyperlink w:anchor="med22" w:tooltip="חלק ג2 – מרחב מוגן ייעודי במוסד בריאות" w:history="1">
              <w:r w:rsidRPr="006553F4">
                <w:rPr>
                  <w:rStyle w:val="Hyperlink"/>
                </w:rPr>
                <w:t>Go</w:t>
              </w:r>
            </w:hyperlink>
          </w:p>
        </w:tc>
        <w:tc>
          <w:tcPr>
            <w:tcW w:w="850" w:type="dxa"/>
          </w:tcPr>
          <w:p w14:paraId="66E79B4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5BCF21DB" w14:textId="77777777" w:rsidTr="006553F4">
        <w:tblPrEx>
          <w:tblCellMar>
            <w:top w:w="0" w:type="dxa"/>
            <w:bottom w:w="0" w:type="dxa"/>
          </w:tblCellMar>
        </w:tblPrEx>
        <w:tc>
          <w:tcPr>
            <w:tcW w:w="1247" w:type="dxa"/>
          </w:tcPr>
          <w:p w14:paraId="38AEDCB7" w14:textId="77777777" w:rsidR="006553F4" w:rsidRPr="006553F4" w:rsidRDefault="006553F4" w:rsidP="006553F4">
            <w:pPr>
              <w:spacing w:line="240" w:lineRule="auto"/>
              <w:jc w:val="left"/>
              <w:rPr>
                <w:rFonts w:cs="Frankruhel"/>
                <w:sz w:val="24"/>
                <w:rtl/>
              </w:rPr>
            </w:pPr>
          </w:p>
        </w:tc>
        <w:tc>
          <w:tcPr>
            <w:tcW w:w="5669" w:type="dxa"/>
          </w:tcPr>
          <w:p w14:paraId="275618B2" w14:textId="77777777" w:rsidR="006553F4" w:rsidRPr="006553F4" w:rsidRDefault="006553F4" w:rsidP="006553F4">
            <w:pPr>
              <w:spacing w:line="240" w:lineRule="auto"/>
              <w:jc w:val="left"/>
              <w:rPr>
                <w:rFonts w:cs="Frankruhel"/>
                <w:sz w:val="24"/>
                <w:rtl/>
              </w:rPr>
            </w:pPr>
            <w:r>
              <w:rPr>
                <w:sz w:val="24"/>
                <w:rtl/>
              </w:rPr>
              <w:t>פרק א': תחולה</w:t>
            </w:r>
          </w:p>
        </w:tc>
        <w:tc>
          <w:tcPr>
            <w:tcW w:w="567" w:type="dxa"/>
          </w:tcPr>
          <w:p w14:paraId="2CFE31B1" w14:textId="77777777" w:rsidR="006553F4" w:rsidRPr="006553F4" w:rsidRDefault="006553F4" w:rsidP="006553F4">
            <w:pPr>
              <w:spacing w:line="240" w:lineRule="auto"/>
              <w:jc w:val="left"/>
              <w:rPr>
                <w:rStyle w:val="Hyperlink"/>
                <w:rtl/>
              </w:rPr>
            </w:pPr>
            <w:hyperlink w:anchor="med23" w:tooltip="פרק א: תחולה" w:history="1">
              <w:r w:rsidRPr="006553F4">
                <w:rPr>
                  <w:rStyle w:val="Hyperlink"/>
                </w:rPr>
                <w:t>Go</w:t>
              </w:r>
            </w:hyperlink>
          </w:p>
        </w:tc>
        <w:tc>
          <w:tcPr>
            <w:tcW w:w="850" w:type="dxa"/>
          </w:tcPr>
          <w:p w14:paraId="2EC522A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461C9B23" w14:textId="77777777" w:rsidTr="006553F4">
        <w:tblPrEx>
          <w:tblCellMar>
            <w:top w:w="0" w:type="dxa"/>
            <w:bottom w:w="0" w:type="dxa"/>
          </w:tblCellMar>
        </w:tblPrEx>
        <w:tc>
          <w:tcPr>
            <w:tcW w:w="1247" w:type="dxa"/>
          </w:tcPr>
          <w:p w14:paraId="3452A973" w14:textId="77777777" w:rsidR="006553F4" w:rsidRPr="006553F4" w:rsidRDefault="006553F4" w:rsidP="006553F4">
            <w:pPr>
              <w:spacing w:line="240" w:lineRule="auto"/>
              <w:jc w:val="left"/>
              <w:rPr>
                <w:rFonts w:cs="Frankruhel"/>
                <w:sz w:val="24"/>
                <w:rtl/>
              </w:rPr>
            </w:pPr>
            <w:r>
              <w:rPr>
                <w:sz w:val="24"/>
                <w:rtl/>
              </w:rPr>
              <w:t xml:space="preserve">סעיף 277 </w:t>
            </w:r>
          </w:p>
        </w:tc>
        <w:tc>
          <w:tcPr>
            <w:tcW w:w="5669" w:type="dxa"/>
          </w:tcPr>
          <w:p w14:paraId="623B60EA" w14:textId="77777777" w:rsidR="006553F4" w:rsidRPr="006553F4" w:rsidRDefault="006553F4" w:rsidP="006553F4">
            <w:pPr>
              <w:spacing w:line="240" w:lineRule="auto"/>
              <w:jc w:val="left"/>
              <w:rPr>
                <w:rFonts w:cs="Frankruhel"/>
                <w:sz w:val="24"/>
                <w:rtl/>
              </w:rPr>
            </w:pPr>
            <w:r>
              <w:rPr>
                <w:sz w:val="24"/>
                <w:rtl/>
              </w:rPr>
              <w:t>תחולה</w:t>
            </w:r>
          </w:p>
        </w:tc>
        <w:tc>
          <w:tcPr>
            <w:tcW w:w="567" w:type="dxa"/>
          </w:tcPr>
          <w:p w14:paraId="1B01DD6E" w14:textId="77777777" w:rsidR="006553F4" w:rsidRPr="006553F4" w:rsidRDefault="006553F4" w:rsidP="006553F4">
            <w:pPr>
              <w:spacing w:line="240" w:lineRule="auto"/>
              <w:jc w:val="left"/>
              <w:rPr>
                <w:rStyle w:val="Hyperlink"/>
                <w:rtl/>
              </w:rPr>
            </w:pPr>
            <w:hyperlink w:anchor="Seif282" w:tooltip="תחולה" w:history="1">
              <w:r w:rsidRPr="006553F4">
                <w:rPr>
                  <w:rStyle w:val="Hyperlink"/>
                </w:rPr>
                <w:t>Go</w:t>
              </w:r>
            </w:hyperlink>
          </w:p>
        </w:tc>
        <w:tc>
          <w:tcPr>
            <w:tcW w:w="850" w:type="dxa"/>
          </w:tcPr>
          <w:p w14:paraId="3198986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03640CE2" w14:textId="77777777" w:rsidTr="006553F4">
        <w:tblPrEx>
          <w:tblCellMar>
            <w:top w:w="0" w:type="dxa"/>
            <w:bottom w:w="0" w:type="dxa"/>
          </w:tblCellMar>
        </w:tblPrEx>
        <w:tc>
          <w:tcPr>
            <w:tcW w:w="1247" w:type="dxa"/>
          </w:tcPr>
          <w:p w14:paraId="52786C20" w14:textId="77777777" w:rsidR="006553F4" w:rsidRPr="006553F4" w:rsidRDefault="006553F4" w:rsidP="006553F4">
            <w:pPr>
              <w:spacing w:line="240" w:lineRule="auto"/>
              <w:jc w:val="left"/>
              <w:rPr>
                <w:rFonts w:cs="Frankruhel"/>
                <w:sz w:val="24"/>
                <w:rtl/>
              </w:rPr>
            </w:pPr>
          </w:p>
        </w:tc>
        <w:tc>
          <w:tcPr>
            <w:tcW w:w="5669" w:type="dxa"/>
          </w:tcPr>
          <w:p w14:paraId="70D8DC5E" w14:textId="77777777" w:rsidR="006553F4" w:rsidRPr="006553F4" w:rsidRDefault="006553F4" w:rsidP="006553F4">
            <w:pPr>
              <w:spacing w:line="240" w:lineRule="auto"/>
              <w:jc w:val="left"/>
              <w:rPr>
                <w:rFonts w:cs="Frankruhel"/>
                <w:sz w:val="24"/>
                <w:rtl/>
              </w:rPr>
            </w:pPr>
            <w:r>
              <w:rPr>
                <w:sz w:val="24"/>
                <w:rtl/>
              </w:rPr>
              <w:t>פרק ב': תכנון של מרחב מוגן ייעודי במוסד בריאות</w:t>
            </w:r>
          </w:p>
        </w:tc>
        <w:tc>
          <w:tcPr>
            <w:tcW w:w="567" w:type="dxa"/>
          </w:tcPr>
          <w:p w14:paraId="4A8AECB2" w14:textId="77777777" w:rsidR="006553F4" w:rsidRPr="006553F4" w:rsidRDefault="006553F4" w:rsidP="006553F4">
            <w:pPr>
              <w:spacing w:line="240" w:lineRule="auto"/>
              <w:jc w:val="left"/>
              <w:rPr>
                <w:rStyle w:val="Hyperlink"/>
                <w:rtl/>
              </w:rPr>
            </w:pPr>
            <w:hyperlink w:anchor="med24" w:tooltip="פרק ב: תכנון של מרחב מוגן ייעודי במוסד בריאות" w:history="1">
              <w:r w:rsidRPr="006553F4">
                <w:rPr>
                  <w:rStyle w:val="Hyperlink"/>
                </w:rPr>
                <w:t>Go</w:t>
              </w:r>
            </w:hyperlink>
          </w:p>
        </w:tc>
        <w:tc>
          <w:tcPr>
            <w:tcW w:w="850" w:type="dxa"/>
          </w:tcPr>
          <w:p w14:paraId="4EA74DE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2D886E52" w14:textId="77777777" w:rsidTr="006553F4">
        <w:tblPrEx>
          <w:tblCellMar>
            <w:top w:w="0" w:type="dxa"/>
            <w:bottom w:w="0" w:type="dxa"/>
          </w:tblCellMar>
        </w:tblPrEx>
        <w:tc>
          <w:tcPr>
            <w:tcW w:w="1247" w:type="dxa"/>
          </w:tcPr>
          <w:p w14:paraId="304EE08B" w14:textId="77777777" w:rsidR="006553F4" w:rsidRPr="006553F4" w:rsidRDefault="006553F4" w:rsidP="006553F4">
            <w:pPr>
              <w:spacing w:line="240" w:lineRule="auto"/>
              <w:jc w:val="left"/>
              <w:rPr>
                <w:rFonts w:cs="Frankruhel"/>
                <w:sz w:val="24"/>
                <w:rtl/>
              </w:rPr>
            </w:pPr>
          </w:p>
        </w:tc>
        <w:tc>
          <w:tcPr>
            <w:tcW w:w="5669" w:type="dxa"/>
          </w:tcPr>
          <w:p w14:paraId="5D08EEF0" w14:textId="77777777" w:rsidR="006553F4" w:rsidRPr="006553F4" w:rsidRDefault="006553F4" w:rsidP="006553F4">
            <w:pPr>
              <w:spacing w:line="240" w:lineRule="auto"/>
              <w:jc w:val="left"/>
              <w:rPr>
                <w:rFonts w:cs="Frankruhel"/>
                <w:sz w:val="24"/>
                <w:rtl/>
              </w:rPr>
            </w:pPr>
            <w:r>
              <w:rPr>
                <w:sz w:val="24"/>
                <w:rtl/>
              </w:rPr>
              <w:t>סימן א' – נתונים כלליים</w:t>
            </w:r>
          </w:p>
        </w:tc>
        <w:tc>
          <w:tcPr>
            <w:tcW w:w="567" w:type="dxa"/>
          </w:tcPr>
          <w:p w14:paraId="3AC3611A" w14:textId="77777777" w:rsidR="006553F4" w:rsidRPr="006553F4" w:rsidRDefault="006553F4" w:rsidP="006553F4">
            <w:pPr>
              <w:spacing w:line="240" w:lineRule="auto"/>
              <w:jc w:val="left"/>
              <w:rPr>
                <w:rStyle w:val="Hyperlink"/>
                <w:rtl/>
              </w:rPr>
            </w:pPr>
            <w:hyperlink w:anchor="hed258" w:tooltip="סימן א – נתונים כלליים" w:history="1">
              <w:r w:rsidRPr="006553F4">
                <w:rPr>
                  <w:rStyle w:val="Hyperlink"/>
                </w:rPr>
                <w:t>Go</w:t>
              </w:r>
            </w:hyperlink>
          </w:p>
        </w:tc>
        <w:tc>
          <w:tcPr>
            <w:tcW w:w="850" w:type="dxa"/>
          </w:tcPr>
          <w:p w14:paraId="7470FC3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hed258</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21501297" w14:textId="77777777" w:rsidTr="006553F4">
        <w:tblPrEx>
          <w:tblCellMar>
            <w:top w:w="0" w:type="dxa"/>
            <w:bottom w:w="0" w:type="dxa"/>
          </w:tblCellMar>
        </w:tblPrEx>
        <w:tc>
          <w:tcPr>
            <w:tcW w:w="1247" w:type="dxa"/>
          </w:tcPr>
          <w:p w14:paraId="65FD1D5F" w14:textId="77777777" w:rsidR="006553F4" w:rsidRPr="006553F4" w:rsidRDefault="006553F4" w:rsidP="006553F4">
            <w:pPr>
              <w:spacing w:line="240" w:lineRule="auto"/>
              <w:jc w:val="left"/>
              <w:rPr>
                <w:rFonts w:cs="Frankruhel"/>
                <w:sz w:val="24"/>
                <w:rtl/>
              </w:rPr>
            </w:pPr>
            <w:r>
              <w:rPr>
                <w:sz w:val="24"/>
                <w:rtl/>
              </w:rPr>
              <w:t xml:space="preserve">סעיף 278 </w:t>
            </w:r>
          </w:p>
        </w:tc>
        <w:tc>
          <w:tcPr>
            <w:tcW w:w="5669" w:type="dxa"/>
          </w:tcPr>
          <w:p w14:paraId="3A5CC0B2" w14:textId="77777777" w:rsidR="006553F4" w:rsidRPr="006553F4" w:rsidRDefault="006553F4" w:rsidP="006553F4">
            <w:pPr>
              <w:spacing w:line="240" w:lineRule="auto"/>
              <w:jc w:val="left"/>
              <w:rPr>
                <w:rFonts w:cs="Frankruhel"/>
                <w:sz w:val="24"/>
                <w:rtl/>
              </w:rPr>
            </w:pPr>
            <w:r>
              <w:rPr>
                <w:sz w:val="24"/>
                <w:rtl/>
              </w:rPr>
              <w:t>עקרונות התכנון</w:t>
            </w:r>
          </w:p>
        </w:tc>
        <w:tc>
          <w:tcPr>
            <w:tcW w:w="567" w:type="dxa"/>
          </w:tcPr>
          <w:p w14:paraId="135937D2" w14:textId="77777777" w:rsidR="006553F4" w:rsidRPr="006553F4" w:rsidRDefault="006553F4" w:rsidP="006553F4">
            <w:pPr>
              <w:spacing w:line="240" w:lineRule="auto"/>
              <w:jc w:val="left"/>
              <w:rPr>
                <w:rStyle w:val="Hyperlink"/>
                <w:rtl/>
              </w:rPr>
            </w:pPr>
            <w:hyperlink w:anchor="Seif283" w:tooltip="עקרונות התכנון" w:history="1">
              <w:r w:rsidRPr="006553F4">
                <w:rPr>
                  <w:rStyle w:val="Hyperlink"/>
                </w:rPr>
                <w:t>Go</w:t>
              </w:r>
            </w:hyperlink>
          </w:p>
        </w:tc>
        <w:tc>
          <w:tcPr>
            <w:tcW w:w="850" w:type="dxa"/>
          </w:tcPr>
          <w:p w14:paraId="60BF2DE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6553F4" w:rsidRPr="006553F4" w14:paraId="6E8A1FCC" w14:textId="77777777" w:rsidTr="006553F4">
        <w:tblPrEx>
          <w:tblCellMar>
            <w:top w:w="0" w:type="dxa"/>
            <w:bottom w:w="0" w:type="dxa"/>
          </w:tblCellMar>
        </w:tblPrEx>
        <w:tc>
          <w:tcPr>
            <w:tcW w:w="1247" w:type="dxa"/>
          </w:tcPr>
          <w:p w14:paraId="17E5FC61" w14:textId="77777777" w:rsidR="006553F4" w:rsidRPr="006553F4" w:rsidRDefault="006553F4" w:rsidP="006553F4">
            <w:pPr>
              <w:spacing w:line="240" w:lineRule="auto"/>
              <w:jc w:val="left"/>
              <w:rPr>
                <w:rFonts w:cs="Frankruhel"/>
                <w:sz w:val="24"/>
                <w:rtl/>
              </w:rPr>
            </w:pPr>
            <w:r>
              <w:rPr>
                <w:sz w:val="24"/>
                <w:rtl/>
              </w:rPr>
              <w:t xml:space="preserve">סעיף 279 </w:t>
            </w:r>
          </w:p>
        </w:tc>
        <w:tc>
          <w:tcPr>
            <w:tcW w:w="5669" w:type="dxa"/>
          </w:tcPr>
          <w:p w14:paraId="6D0FE0B0" w14:textId="77777777" w:rsidR="006553F4" w:rsidRPr="006553F4" w:rsidRDefault="006553F4" w:rsidP="006553F4">
            <w:pPr>
              <w:spacing w:line="240" w:lineRule="auto"/>
              <w:jc w:val="left"/>
              <w:rPr>
                <w:rFonts w:cs="Frankruhel"/>
                <w:sz w:val="24"/>
                <w:rtl/>
              </w:rPr>
            </w:pPr>
            <w:r>
              <w:rPr>
                <w:sz w:val="24"/>
                <w:rtl/>
              </w:rPr>
              <w:t>גובה ורוחב</w:t>
            </w:r>
          </w:p>
        </w:tc>
        <w:tc>
          <w:tcPr>
            <w:tcW w:w="567" w:type="dxa"/>
          </w:tcPr>
          <w:p w14:paraId="152BBCC5" w14:textId="77777777" w:rsidR="006553F4" w:rsidRPr="006553F4" w:rsidRDefault="006553F4" w:rsidP="006553F4">
            <w:pPr>
              <w:spacing w:line="240" w:lineRule="auto"/>
              <w:jc w:val="left"/>
              <w:rPr>
                <w:rStyle w:val="Hyperlink"/>
                <w:rtl/>
              </w:rPr>
            </w:pPr>
            <w:hyperlink w:anchor="Seif284" w:tooltip="גובה ורוחב" w:history="1">
              <w:r w:rsidRPr="006553F4">
                <w:rPr>
                  <w:rStyle w:val="Hyperlink"/>
                </w:rPr>
                <w:t>Go</w:t>
              </w:r>
            </w:hyperlink>
          </w:p>
        </w:tc>
        <w:tc>
          <w:tcPr>
            <w:tcW w:w="850" w:type="dxa"/>
          </w:tcPr>
          <w:p w14:paraId="49F59CB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6553F4" w:rsidRPr="006553F4" w14:paraId="34867755" w14:textId="77777777" w:rsidTr="006553F4">
        <w:tblPrEx>
          <w:tblCellMar>
            <w:top w:w="0" w:type="dxa"/>
            <w:bottom w:w="0" w:type="dxa"/>
          </w:tblCellMar>
        </w:tblPrEx>
        <w:tc>
          <w:tcPr>
            <w:tcW w:w="1247" w:type="dxa"/>
          </w:tcPr>
          <w:p w14:paraId="43F2D6F6" w14:textId="77777777" w:rsidR="006553F4" w:rsidRPr="006553F4" w:rsidRDefault="006553F4" w:rsidP="006553F4">
            <w:pPr>
              <w:spacing w:line="240" w:lineRule="auto"/>
              <w:jc w:val="left"/>
              <w:rPr>
                <w:rFonts w:cs="Frankruhel"/>
                <w:sz w:val="24"/>
                <w:rtl/>
              </w:rPr>
            </w:pPr>
            <w:r>
              <w:rPr>
                <w:sz w:val="24"/>
                <w:rtl/>
              </w:rPr>
              <w:t xml:space="preserve">סעיף 280 </w:t>
            </w:r>
          </w:p>
        </w:tc>
        <w:tc>
          <w:tcPr>
            <w:tcW w:w="5669" w:type="dxa"/>
          </w:tcPr>
          <w:p w14:paraId="562D6CF7" w14:textId="77777777" w:rsidR="006553F4" w:rsidRPr="006553F4" w:rsidRDefault="006553F4" w:rsidP="006553F4">
            <w:pPr>
              <w:spacing w:line="240" w:lineRule="auto"/>
              <w:jc w:val="left"/>
              <w:rPr>
                <w:rFonts w:cs="Frankruhel"/>
                <w:sz w:val="24"/>
                <w:rtl/>
              </w:rPr>
            </w:pPr>
            <w:r>
              <w:rPr>
                <w:sz w:val="24"/>
                <w:rtl/>
              </w:rPr>
              <w:t>מיגון אזורים במוסד בריאות</w:t>
            </w:r>
          </w:p>
        </w:tc>
        <w:tc>
          <w:tcPr>
            <w:tcW w:w="567" w:type="dxa"/>
          </w:tcPr>
          <w:p w14:paraId="27BA1227" w14:textId="77777777" w:rsidR="006553F4" w:rsidRPr="006553F4" w:rsidRDefault="006553F4" w:rsidP="006553F4">
            <w:pPr>
              <w:spacing w:line="240" w:lineRule="auto"/>
              <w:jc w:val="left"/>
              <w:rPr>
                <w:rStyle w:val="Hyperlink"/>
                <w:rtl/>
              </w:rPr>
            </w:pPr>
            <w:hyperlink w:anchor="Seif285" w:tooltip="מיגון אזורים במוסד בריאות" w:history="1">
              <w:r w:rsidRPr="006553F4">
                <w:rPr>
                  <w:rStyle w:val="Hyperlink"/>
                </w:rPr>
                <w:t>Go</w:t>
              </w:r>
            </w:hyperlink>
          </w:p>
        </w:tc>
        <w:tc>
          <w:tcPr>
            <w:tcW w:w="850" w:type="dxa"/>
          </w:tcPr>
          <w:p w14:paraId="2857348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6553F4" w:rsidRPr="006553F4" w14:paraId="2E0874FF" w14:textId="77777777" w:rsidTr="006553F4">
        <w:tblPrEx>
          <w:tblCellMar>
            <w:top w:w="0" w:type="dxa"/>
            <w:bottom w:w="0" w:type="dxa"/>
          </w:tblCellMar>
        </w:tblPrEx>
        <w:tc>
          <w:tcPr>
            <w:tcW w:w="1247" w:type="dxa"/>
          </w:tcPr>
          <w:p w14:paraId="259CC761" w14:textId="77777777" w:rsidR="006553F4" w:rsidRPr="006553F4" w:rsidRDefault="006553F4" w:rsidP="006553F4">
            <w:pPr>
              <w:spacing w:line="240" w:lineRule="auto"/>
              <w:jc w:val="left"/>
              <w:rPr>
                <w:rFonts w:cs="Frankruhel"/>
                <w:sz w:val="24"/>
                <w:rtl/>
              </w:rPr>
            </w:pPr>
            <w:r>
              <w:rPr>
                <w:sz w:val="24"/>
                <w:rtl/>
              </w:rPr>
              <w:t xml:space="preserve">סעיף 281 </w:t>
            </w:r>
          </w:p>
        </w:tc>
        <w:tc>
          <w:tcPr>
            <w:tcW w:w="5669" w:type="dxa"/>
          </w:tcPr>
          <w:p w14:paraId="0A99A35E" w14:textId="77777777" w:rsidR="006553F4" w:rsidRPr="006553F4" w:rsidRDefault="006553F4" w:rsidP="006553F4">
            <w:pPr>
              <w:spacing w:line="240" w:lineRule="auto"/>
              <w:jc w:val="left"/>
              <w:rPr>
                <w:rFonts w:cs="Frankruhel"/>
                <w:sz w:val="24"/>
                <w:rtl/>
              </w:rPr>
            </w:pPr>
            <w:r>
              <w:rPr>
                <w:sz w:val="24"/>
                <w:rtl/>
              </w:rPr>
              <w:t>מיגון למיטות אשפוז</w:t>
            </w:r>
          </w:p>
        </w:tc>
        <w:tc>
          <w:tcPr>
            <w:tcW w:w="567" w:type="dxa"/>
          </w:tcPr>
          <w:p w14:paraId="431CF96E" w14:textId="77777777" w:rsidR="006553F4" w:rsidRPr="006553F4" w:rsidRDefault="006553F4" w:rsidP="006553F4">
            <w:pPr>
              <w:spacing w:line="240" w:lineRule="auto"/>
              <w:jc w:val="left"/>
              <w:rPr>
                <w:rStyle w:val="Hyperlink"/>
                <w:rtl/>
              </w:rPr>
            </w:pPr>
            <w:hyperlink w:anchor="Seif286" w:tooltip="מיגון למיטות אשפוז" w:history="1">
              <w:r w:rsidRPr="006553F4">
                <w:rPr>
                  <w:rStyle w:val="Hyperlink"/>
                </w:rPr>
                <w:t>Go</w:t>
              </w:r>
            </w:hyperlink>
          </w:p>
        </w:tc>
        <w:tc>
          <w:tcPr>
            <w:tcW w:w="850" w:type="dxa"/>
          </w:tcPr>
          <w:p w14:paraId="4999D83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6553F4" w:rsidRPr="006553F4" w14:paraId="18A781A8" w14:textId="77777777" w:rsidTr="006553F4">
        <w:tblPrEx>
          <w:tblCellMar>
            <w:top w:w="0" w:type="dxa"/>
            <w:bottom w:w="0" w:type="dxa"/>
          </w:tblCellMar>
        </w:tblPrEx>
        <w:tc>
          <w:tcPr>
            <w:tcW w:w="1247" w:type="dxa"/>
          </w:tcPr>
          <w:p w14:paraId="157D2B43" w14:textId="77777777" w:rsidR="006553F4" w:rsidRPr="006553F4" w:rsidRDefault="006553F4" w:rsidP="006553F4">
            <w:pPr>
              <w:spacing w:line="240" w:lineRule="auto"/>
              <w:jc w:val="left"/>
              <w:rPr>
                <w:rFonts w:cs="Frankruhel"/>
                <w:sz w:val="24"/>
                <w:rtl/>
              </w:rPr>
            </w:pPr>
            <w:r>
              <w:rPr>
                <w:sz w:val="24"/>
                <w:rtl/>
              </w:rPr>
              <w:t xml:space="preserve">סעיף 282 </w:t>
            </w:r>
          </w:p>
        </w:tc>
        <w:tc>
          <w:tcPr>
            <w:tcW w:w="5669" w:type="dxa"/>
          </w:tcPr>
          <w:p w14:paraId="7DF16DE5" w14:textId="77777777" w:rsidR="006553F4" w:rsidRPr="006553F4" w:rsidRDefault="006553F4" w:rsidP="006553F4">
            <w:pPr>
              <w:spacing w:line="240" w:lineRule="auto"/>
              <w:jc w:val="left"/>
              <w:rPr>
                <w:rFonts w:cs="Frankruhel"/>
                <w:sz w:val="24"/>
                <w:rtl/>
              </w:rPr>
            </w:pPr>
            <w:r>
              <w:rPr>
                <w:sz w:val="24"/>
                <w:rtl/>
              </w:rPr>
              <w:t>מיגון למרפאה</w:t>
            </w:r>
          </w:p>
        </w:tc>
        <w:tc>
          <w:tcPr>
            <w:tcW w:w="567" w:type="dxa"/>
          </w:tcPr>
          <w:p w14:paraId="3211F21D" w14:textId="77777777" w:rsidR="006553F4" w:rsidRPr="006553F4" w:rsidRDefault="006553F4" w:rsidP="006553F4">
            <w:pPr>
              <w:spacing w:line="240" w:lineRule="auto"/>
              <w:jc w:val="left"/>
              <w:rPr>
                <w:rStyle w:val="Hyperlink"/>
                <w:rtl/>
              </w:rPr>
            </w:pPr>
            <w:hyperlink w:anchor="Seif287" w:tooltip="מיגון למרפאה" w:history="1">
              <w:r w:rsidRPr="006553F4">
                <w:rPr>
                  <w:rStyle w:val="Hyperlink"/>
                </w:rPr>
                <w:t>Go</w:t>
              </w:r>
            </w:hyperlink>
          </w:p>
        </w:tc>
        <w:tc>
          <w:tcPr>
            <w:tcW w:w="850" w:type="dxa"/>
          </w:tcPr>
          <w:p w14:paraId="7582093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6553F4" w:rsidRPr="006553F4" w14:paraId="6F842899" w14:textId="77777777" w:rsidTr="006553F4">
        <w:tblPrEx>
          <w:tblCellMar>
            <w:top w:w="0" w:type="dxa"/>
            <w:bottom w:w="0" w:type="dxa"/>
          </w:tblCellMar>
        </w:tblPrEx>
        <w:tc>
          <w:tcPr>
            <w:tcW w:w="1247" w:type="dxa"/>
          </w:tcPr>
          <w:p w14:paraId="6D25D063" w14:textId="77777777" w:rsidR="006553F4" w:rsidRPr="006553F4" w:rsidRDefault="006553F4" w:rsidP="006553F4">
            <w:pPr>
              <w:spacing w:line="240" w:lineRule="auto"/>
              <w:jc w:val="left"/>
              <w:rPr>
                <w:rFonts w:cs="Frankruhel"/>
                <w:sz w:val="24"/>
                <w:rtl/>
              </w:rPr>
            </w:pPr>
            <w:r>
              <w:rPr>
                <w:sz w:val="24"/>
                <w:rtl/>
              </w:rPr>
              <w:t xml:space="preserve">סעיף 283 </w:t>
            </w:r>
          </w:p>
        </w:tc>
        <w:tc>
          <w:tcPr>
            <w:tcW w:w="5669" w:type="dxa"/>
          </w:tcPr>
          <w:p w14:paraId="5EB8554F" w14:textId="77777777" w:rsidR="006553F4" w:rsidRPr="006553F4" w:rsidRDefault="006553F4" w:rsidP="006553F4">
            <w:pPr>
              <w:spacing w:line="240" w:lineRule="auto"/>
              <w:jc w:val="left"/>
              <w:rPr>
                <w:rFonts w:cs="Frankruhel"/>
                <w:sz w:val="24"/>
                <w:rtl/>
              </w:rPr>
            </w:pPr>
            <w:r>
              <w:rPr>
                <w:sz w:val="24"/>
                <w:rtl/>
              </w:rPr>
              <w:t>מיגון נגד רסס</w:t>
            </w:r>
          </w:p>
        </w:tc>
        <w:tc>
          <w:tcPr>
            <w:tcW w:w="567" w:type="dxa"/>
          </w:tcPr>
          <w:p w14:paraId="60AD8E8A" w14:textId="77777777" w:rsidR="006553F4" w:rsidRPr="006553F4" w:rsidRDefault="006553F4" w:rsidP="006553F4">
            <w:pPr>
              <w:spacing w:line="240" w:lineRule="auto"/>
              <w:jc w:val="left"/>
              <w:rPr>
                <w:rStyle w:val="Hyperlink"/>
                <w:rtl/>
              </w:rPr>
            </w:pPr>
            <w:hyperlink w:anchor="Seif288" w:tooltip="מיגון נגד רסס" w:history="1">
              <w:r w:rsidRPr="006553F4">
                <w:rPr>
                  <w:rStyle w:val="Hyperlink"/>
                </w:rPr>
                <w:t>Go</w:t>
              </w:r>
            </w:hyperlink>
          </w:p>
        </w:tc>
        <w:tc>
          <w:tcPr>
            <w:tcW w:w="850" w:type="dxa"/>
          </w:tcPr>
          <w:p w14:paraId="7D4231F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6553F4" w:rsidRPr="006553F4" w14:paraId="0690D661" w14:textId="77777777" w:rsidTr="006553F4">
        <w:tblPrEx>
          <w:tblCellMar>
            <w:top w:w="0" w:type="dxa"/>
            <w:bottom w:w="0" w:type="dxa"/>
          </w:tblCellMar>
        </w:tblPrEx>
        <w:tc>
          <w:tcPr>
            <w:tcW w:w="1247" w:type="dxa"/>
          </w:tcPr>
          <w:p w14:paraId="3C165B43" w14:textId="77777777" w:rsidR="006553F4" w:rsidRPr="006553F4" w:rsidRDefault="006553F4" w:rsidP="006553F4">
            <w:pPr>
              <w:spacing w:line="240" w:lineRule="auto"/>
              <w:jc w:val="left"/>
              <w:rPr>
                <w:rFonts w:cs="Frankruhel"/>
                <w:sz w:val="24"/>
                <w:rtl/>
              </w:rPr>
            </w:pPr>
            <w:r>
              <w:rPr>
                <w:sz w:val="24"/>
                <w:rtl/>
              </w:rPr>
              <w:t xml:space="preserve">סעיף 284 </w:t>
            </w:r>
          </w:p>
        </w:tc>
        <w:tc>
          <w:tcPr>
            <w:tcW w:w="5669" w:type="dxa"/>
          </w:tcPr>
          <w:p w14:paraId="40B7DF8C" w14:textId="77777777" w:rsidR="006553F4" w:rsidRPr="006553F4" w:rsidRDefault="006553F4" w:rsidP="006553F4">
            <w:pPr>
              <w:spacing w:line="240" w:lineRule="auto"/>
              <w:jc w:val="left"/>
              <w:rPr>
                <w:rFonts w:cs="Frankruhel"/>
                <w:sz w:val="24"/>
                <w:rtl/>
              </w:rPr>
            </w:pPr>
            <w:r>
              <w:rPr>
                <w:sz w:val="24"/>
                <w:rtl/>
              </w:rPr>
              <w:t>מרחב מוגן מוסדי במוסד בריאות</w:t>
            </w:r>
          </w:p>
        </w:tc>
        <w:tc>
          <w:tcPr>
            <w:tcW w:w="567" w:type="dxa"/>
          </w:tcPr>
          <w:p w14:paraId="6907DF44" w14:textId="77777777" w:rsidR="006553F4" w:rsidRPr="006553F4" w:rsidRDefault="006553F4" w:rsidP="006553F4">
            <w:pPr>
              <w:spacing w:line="240" w:lineRule="auto"/>
              <w:jc w:val="left"/>
              <w:rPr>
                <w:rStyle w:val="Hyperlink"/>
                <w:rtl/>
              </w:rPr>
            </w:pPr>
            <w:hyperlink w:anchor="Seif289" w:tooltip="מרחב מוגן מוסדי במוסד בריאות" w:history="1">
              <w:r w:rsidRPr="006553F4">
                <w:rPr>
                  <w:rStyle w:val="Hyperlink"/>
                </w:rPr>
                <w:t>Go</w:t>
              </w:r>
            </w:hyperlink>
          </w:p>
        </w:tc>
        <w:tc>
          <w:tcPr>
            <w:tcW w:w="850" w:type="dxa"/>
          </w:tcPr>
          <w:p w14:paraId="6E0D12A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6553F4" w:rsidRPr="006553F4" w14:paraId="6EA2D7D7" w14:textId="77777777" w:rsidTr="006553F4">
        <w:tblPrEx>
          <w:tblCellMar>
            <w:top w:w="0" w:type="dxa"/>
            <w:bottom w:w="0" w:type="dxa"/>
          </w:tblCellMar>
        </w:tblPrEx>
        <w:tc>
          <w:tcPr>
            <w:tcW w:w="1247" w:type="dxa"/>
          </w:tcPr>
          <w:p w14:paraId="7D7CEEB9" w14:textId="77777777" w:rsidR="006553F4" w:rsidRPr="006553F4" w:rsidRDefault="006553F4" w:rsidP="006553F4">
            <w:pPr>
              <w:spacing w:line="240" w:lineRule="auto"/>
              <w:jc w:val="left"/>
              <w:rPr>
                <w:rFonts w:cs="Frankruhel"/>
                <w:sz w:val="24"/>
                <w:rtl/>
              </w:rPr>
            </w:pPr>
          </w:p>
        </w:tc>
        <w:tc>
          <w:tcPr>
            <w:tcW w:w="5669" w:type="dxa"/>
          </w:tcPr>
          <w:p w14:paraId="3CDF24D8" w14:textId="77777777" w:rsidR="006553F4" w:rsidRPr="006553F4" w:rsidRDefault="006553F4" w:rsidP="006553F4">
            <w:pPr>
              <w:spacing w:line="240" w:lineRule="auto"/>
              <w:jc w:val="left"/>
              <w:rPr>
                <w:rFonts w:cs="Frankruhel"/>
                <w:sz w:val="24"/>
                <w:rtl/>
              </w:rPr>
            </w:pPr>
            <w:r>
              <w:rPr>
                <w:sz w:val="24"/>
                <w:rtl/>
              </w:rPr>
              <w:t>סימן ב': גישה וכניסות למרחב מוגן ייעודי במוסד בריאות</w:t>
            </w:r>
          </w:p>
        </w:tc>
        <w:tc>
          <w:tcPr>
            <w:tcW w:w="567" w:type="dxa"/>
          </w:tcPr>
          <w:p w14:paraId="57955333" w14:textId="77777777" w:rsidR="006553F4" w:rsidRPr="006553F4" w:rsidRDefault="006553F4" w:rsidP="006553F4">
            <w:pPr>
              <w:spacing w:line="240" w:lineRule="auto"/>
              <w:jc w:val="left"/>
              <w:rPr>
                <w:rStyle w:val="Hyperlink"/>
                <w:rtl/>
              </w:rPr>
            </w:pPr>
            <w:hyperlink w:anchor="hed259" w:tooltip="סימן ב: גישה וכניסות למרחב מוגן ייעודי במוסד בריאות" w:history="1">
              <w:r w:rsidRPr="006553F4">
                <w:rPr>
                  <w:rStyle w:val="Hyperlink"/>
                </w:rPr>
                <w:t>Go</w:t>
              </w:r>
            </w:hyperlink>
          </w:p>
        </w:tc>
        <w:tc>
          <w:tcPr>
            <w:tcW w:w="850" w:type="dxa"/>
          </w:tcPr>
          <w:p w14:paraId="16A5B87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6553F4" w:rsidRPr="006553F4" w14:paraId="52245FB4" w14:textId="77777777" w:rsidTr="006553F4">
        <w:tblPrEx>
          <w:tblCellMar>
            <w:top w:w="0" w:type="dxa"/>
            <w:bottom w:w="0" w:type="dxa"/>
          </w:tblCellMar>
        </w:tblPrEx>
        <w:tc>
          <w:tcPr>
            <w:tcW w:w="1247" w:type="dxa"/>
          </w:tcPr>
          <w:p w14:paraId="783F43CB" w14:textId="77777777" w:rsidR="006553F4" w:rsidRPr="006553F4" w:rsidRDefault="006553F4" w:rsidP="006553F4">
            <w:pPr>
              <w:spacing w:line="240" w:lineRule="auto"/>
              <w:jc w:val="left"/>
              <w:rPr>
                <w:rFonts w:cs="Frankruhel"/>
                <w:sz w:val="24"/>
                <w:rtl/>
              </w:rPr>
            </w:pPr>
            <w:r>
              <w:rPr>
                <w:sz w:val="24"/>
                <w:rtl/>
              </w:rPr>
              <w:t xml:space="preserve">סעיף 285 </w:t>
            </w:r>
          </w:p>
        </w:tc>
        <w:tc>
          <w:tcPr>
            <w:tcW w:w="5669" w:type="dxa"/>
          </w:tcPr>
          <w:p w14:paraId="2E18CA25" w14:textId="77777777" w:rsidR="006553F4" w:rsidRPr="006553F4" w:rsidRDefault="006553F4" w:rsidP="006553F4">
            <w:pPr>
              <w:spacing w:line="240" w:lineRule="auto"/>
              <w:jc w:val="left"/>
              <w:rPr>
                <w:rFonts w:cs="Frankruhel"/>
                <w:sz w:val="24"/>
                <w:rtl/>
              </w:rPr>
            </w:pPr>
            <w:r>
              <w:rPr>
                <w:sz w:val="24"/>
                <w:rtl/>
              </w:rPr>
              <w:t>דרך גישה</w:t>
            </w:r>
          </w:p>
        </w:tc>
        <w:tc>
          <w:tcPr>
            <w:tcW w:w="567" w:type="dxa"/>
          </w:tcPr>
          <w:p w14:paraId="080FA99D" w14:textId="77777777" w:rsidR="006553F4" w:rsidRPr="006553F4" w:rsidRDefault="006553F4" w:rsidP="006553F4">
            <w:pPr>
              <w:spacing w:line="240" w:lineRule="auto"/>
              <w:jc w:val="left"/>
              <w:rPr>
                <w:rStyle w:val="Hyperlink"/>
                <w:rtl/>
              </w:rPr>
            </w:pPr>
            <w:hyperlink w:anchor="Seif290" w:tooltip="דרך גישה" w:history="1">
              <w:r w:rsidRPr="006553F4">
                <w:rPr>
                  <w:rStyle w:val="Hyperlink"/>
                </w:rPr>
                <w:t>Go</w:t>
              </w:r>
            </w:hyperlink>
          </w:p>
        </w:tc>
        <w:tc>
          <w:tcPr>
            <w:tcW w:w="850" w:type="dxa"/>
          </w:tcPr>
          <w:p w14:paraId="5BEA9A0A"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6553F4" w:rsidRPr="006553F4" w14:paraId="717B40C3" w14:textId="77777777" w:rsidTr="006553F4">
        <w:tblPrEx>
          <w:tblCellMar>
            <w:top w:w="0" w:type="dxa"/>
            <w:bottom w:w="0" w:type="dxa"/>
          </w:tblCellMar>
        </w:tblPrEx>
        <w:tc>
          <w:tcPr>
            <w:tcW w:w="1247" w:type="dxa"/>
          </w:tcPr>
          <w:p w14:paraId="58784FB6" w14:textId="77777777" w:rsidR="006553F4" w:rsidRPr="006553F4" w:rsidRDefault="006553F4" w:rsidP="006553F4">
            <w:pPr>
              <w:spacing w:line="240" w:lineRule="auto"/>
              <w:jc w:val="left"/>
              <w:rPr>
                <w:rFonts w:cs="Frankruhel"/>
                <w:sz w:val="24"/>
                <w:rtl/>
              </w:rPr>
            </w:pPr>
            <w:r>
              <w:rPr>
                <w:sz w:val="24"/>
                <w:rtl/>
              </w:rPr>
              <w:t xml:space="preserve">סעיף 286 </w:t>
            </w:r>
          </w:p>
        </w:tc>
        <w:tc>
          <w:tcPr>
            <w:tcW w:w="5669" w:type="dxa"/>
          </w:tcPr>
          <w:p w14:paraId="1A96D25C" w14:textId="77777777" w:rsidR="006553F4" w:rsidRPr="006553F4" w:rsidRDefault="006553F4" w:rsidP="006553F4">
            <w:pPr>
              <w:spacing w:line="240" w:lineRule="auto"/>
              <w:jc w:val="left"/>
              <w:rPr>
                <w:rFonts w:cs="Frankruhel"/>
                <w:sz w:val="24"/>
                <w:rtl/>
              </w:rPr>
            </w:pPr>
            <w:r>
              <w:rPr>
                <w:sz w:val="24"/>
                <w:rtl/>
              </w:rPr>
              <w:t>כניסה למרחב מוגן ייעודי במוסד בריאות</w:t>
            </w:r>
          </w:p>
        </w:tc>
        <w:tc>
          <w:tcPr>
            <w:tcW w:w="567" w:type="dxa"/>
          </w:tcPr>
          <w:p w14:paraId="2710D3B6" w14:textId="77777777" w:rsidR="006553F4" w:rsidRPr="006553F4" w:rsidRDefault="006553F4" w:rsidP="006553F4">
            <w:pPr>
              <w:spacing w:line="240" w:lineRule="auto"/>
              <w:jc w:val="left"/>
              <w:rPr>
                <w:rStyle w:val="Hyperlink"/>
                <w:rtl/>
              </w:rPr>
            </w:pPr>
            <w:hyperlink w:anchor="Seif291" w:tooltip="כניסה למרחב מוגן ייעודי במוסד בריאות" w:history="1">
              <w:r w:rsidRPr="006553F4">
                <w:rPr>
                  <w:rStyle w:val="Hyperlink"/>
                </w:rPr>
                <w:t>Go</w:t>
              </w:r>
            </w:hyperlink>
          </w:p>
        </w:tc>
        <w:tc>
          <w:tcPr>
            <w:tcW w:w="850" w:type="dxa"/>
          </w:tcPr>
          <w:p w14:paraId="4B96C11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6553F4" w:rsidRPr="006553F4" w14:paraId="2B764A54" w14:textId="77777777" w:rsidTr="006553F4">
        <w:tblPrEx>
          <w:tblCellMar>
            <w:top w:w="0" w:type="dxa"/>
            <w:bottom w:w="0" w:type="dxa"/>
          </w:tblCellMar>
        </w:tblPrEx>
        <w:tc>
          <w:tcPr>
            <w:tcW w:w="1247" w:type="dxa"/>
          </w:tcPr>
          <w:p w14:paraId="207060C5" w14:textId="77777777" w:rsidR="006553F4" w:rsidRPr="006553F4" w:rsidRDefault="006553F4" w:rsidP="006553F4">
            <w:pPr>
              <w:spacing w:line="240" w:lineRule="auto"/>
              <w:jc w:val="left"/>
              <w:rPr>
                <w:rFonts w:cs="Frankruhel"/>
                <w:sz w:val="24"/>
                <w:rtl/>
              </w:rPr>
            </w:pPr>
            <w:r>
              <w:rPr>
                <w:sz w:val="24"/>
                <w:rtl/>
              </w:rPr>
              <w:t xml:space="preserve">סעיף 287 </w:t>
            </w:r>
          </w:p>
        </w:tc>
        <w:tc>
          <w:tcPr>
            <w:tcW w:w="5669" w:type="dxa"/>
          </w:tcPr>
          <w:p w14:paraId="123D16A6" w14:textId="77777777" w:rsidR="006553F4" w:rsidRPr="006553F4" w:rsidRDefault="006553F4" w:rsidP="006553F4">
            <w:pPr>
              <w:spacing w:line="240" w:lineRule="auto"/>
              <w:jc w:val="left"/>
              <w:rPr>
                <w:rFonts w:cs="Frankruhel"/>
                <w:sz w:val="24"/>
                <w:rtl/>
              </w:rPr>
            </w:pPr>
            <w:r>
              <w:rPr>
                <w:sz w:val="24"/>
                <w:rtl/>
              </w:rPr>
              <w:t>דלת הדף ודלת הדף ורסיסים למוסד בריאות</w:t>
            </w:r>
          </w:p>
        </w:tc>
        <w:tc>
          <w:tcPr>
            <w:tcW w:w="567" w:type="dxa"/>
          </w:tcPr>
          <w:p w14:paraId="4C9A90CE" w14:textId="77777777" w:rsidR="006553F4" w:rsidRPr="006553F4" w:rsidRDefault="006553F4" w:rsidP="006553F4">
            <w:pPr>
              <w:spacing w:line="240" w:lineRule="auto"/>
              <w:jc w:val="left"/>
              <w:rPr>
                <w:rStyle w:val="Hyperlink"/>
                <w:rtl/>
              </w:rPr>
            </w:pPr>
            <w:hyperlink w:anchor="Seif292" w:tooltip="דלת הדף ודלת הדף ורסיסים למוסד בריאות" w:history="1">
              <w:r w:rsidRPr="006553F4">
                <w:rPr>
                  <w:rStyle w:val="Hyperlink"/>
                </w:rPr>
                <w:t>Go</w:t>
              </w:r>
            </w:hyperlink>
          </w:p>
        </w:tc>
        <w:tc>
          <w:tcPr>
            <w:tcW w:w="850" w:type="dxa"/>
          </w:tcPr>
          <w:p w14:paraId="60B2190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6553F4" w:rsidRPr="006553F4" w14:paraId="4E5BE6BE" w14:textId="77777777" w:rsidTr="006553F4">
        <w:tblPrEx>
          <w:tblCellMar>
            <w:top w:w="0" w:type="dxa"/>
            <w:bottom w:w="0" w:type="dxa"/>
          </w:tblCellMar>
        </w:tblPrEx>
        <w:tc>
          <w:tcPr>
            <w:tcW w:w="1247" w:type="dxa"/>
          </w:tcPr>
          <w:p w14:paraId="740E41DE" w14:textId="77777777" w:rsidR="006553F4" w:rsidRPr="006553F4" w:rsidRDefault="006553F4" w:rsidP="006553F4">
            <w:pPr>
              <w:spacing w:line="240" w:lineRule="auto"/>
              <w:jc w:val="left"/>
              <w:rPr>
                <w:rFonts w:cs="Frankruhel"/>
                <w:sz w:val="24"/>
                <w:rtl/>
              </w:rPr>
            </w:pPr>
          </w:p>
        </w:tc>
        <w:tc>
          <w:tcPr>
            <w:tcW w:w="5669" w:type="dxa"/>
          </w:tcPr>
          <w:p w14:paraId="6201DB2E" w14:textId="77777777" w:rsidR="006553F4" w:rsidRPr="006553F4" w:rsidRDefault="006553F4" w:rsidP="006553F4">
            <w:pPr>
              <w:spacing w:line="240" w:lineRule="auto"/>
              <w:jc w:val="left"/>
              <w:rPr>
                <w:rFonts w:cs="Frankruhel"/>
                <w:sz w:val="24"/>
                <w:rtl/>
              </w:rPr>
            </w:pPr>
            <w:r>
              <w:rPr>
                <w:sz w:val="24"/>
                <w:rtl/>
              </w:rPr>
              <w:t>סימן ג': חלון הדף למוסד בריאות</w:t>
            </w:r>
          </w:p>
        </w:tc>
        <w:tc>
          <w:tcPr>
            <w:tcW w:w="567" w:type="dxa"/>
          </w:tcPr>
          <w:p w14:paraId="7C426586" w14:textId="77777777" w:rsidR="006553F4" w:rsidRPr="006553F4" w:rsidRDefault="006553F4" w:rsidP="006553F4">
            <w:pPr>
              <w:spacing w:line="240" w:lineRule="auto"/>
              <w:jc w:val="left"/>
              <w:rPr>
                <w:rStyle w:val="Hyperlink"/>
                <w:rtl/>
              </w:rPr>
            </w:pPr>
            <w:hyperlink w:anchor="hed260" w:tooltip="סימן ג: חלון הדף למוסד בריאות" w:history="1">
              <w:r w:rsidRPr="006553F4">
                <w:rPr>
                  <w:rStyle w:val="Hyperlink"/>
                </w:rPr>
                <w:t>Go</w:t>
              </w:r>
            </w:hyperlink>
          </w:p>
        </w:tc>
        <w:tc>
          <w:tcPr>
            <w:tcW w:w="850" w:type="dxa"/>
          </w:tcPr>
          <w:p w14:paraId="1A3DC28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hed260</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6553F4" w:rsidRPr="006553F4" w14:paraId="4133BA2E" w14:textId="77777777" w:rsidTr="006553F4">
        <w:tblPrEx>
          <w:tblCellMar>
            <w:top w:w="0" w:type="dxa"/>
            <w:bottom w:w="0" w:type="dxa"/>
          </w:tblCellMar>
        </w:tblPrEx>
        <w:tc>
          <w:tcPr>
            <w:tcW w:w="1247" w:type="dxa"/>
          </w:tcPr>
          <w:p w14:paraId="36AFE7FB" w14:textId="77777777" w:rsidR="006553F4" w:rsidRPr="006553F4" w:rsidRDefault="006553F4" w:rsidP="006553F4">
            <w:pPr>
              <w:spacing w:line="240" w:lineRule="auto"/>
              <w:jc w:val="left"/>
              <w:rPr>
                <w:rFonts w:cs="Frankruhel"/>
                <w:sz w:val="24"/>
                <w:rtl/>
              </w:rPr>
            </w:pPr>
            <w:r>
              <w:rPr>
                <w:sz w:val="24"/>
                <w:rtl/>
              </w:rPr>
              <w:t xml:space="preserve">סעיף 288 </w:t>
            </w:r>
          </w:p>
        </w:tc>
        <w:tc>
          <w:tcPr>
            <w:tcW w:w="5669" w:type="dxa"/>
          </w:tcPr>
          <w:p w14:paraId="156363AD" w14:textId="77777777" w:rsidR="006553F4" w:rsidRPr="006553F4" w:rsidRDefault="006553F4" w:rsidP="006553F4">
            <w:pPr>
              <w:spacing w:line="240" w:lineRule="auto"/>
              <w:jc w:val="left"/>
              <w:rPr>
                <w:rFonts w:cs="Frankruhel"/>
                <w:sz w:val="24"/>
                <w:rtl/>
              </w:rPr>
            </w:pPr>
            <w:r>
              <w:rPr>
                <w:sz w:val="24"/>
                <w:rtl/>
              </w:rPr>
              <w:t>חלון הדף למוסד בריאות</w:t>
            </w:r>
          </w:p>
        </w:tc>
        <w:tc>
          <w:tcPr>
            <w:tcW w:w="567" w:type="dxa"/>
          </w:tcPr>
          <w:p w14:paraId="20F38F02" w14:textId="77777777" w:rsidR="006553F4" w:rsidRPr="006553F4" w:rsidRDefault="006553F4" w:rsidP="006553F4">
            <w:pPr>
              <w:spacing w:line="240" w:lineRule="auto"/>
              <w:jc w:val="left"/>
              <w:rPr>
                <w:rStyle w:val="Hyperlink"/>
                <w:rtl/>
              </w:rPr>
            </w:pPr>
            <w:hyperlink w:anchor="Seif293" w:tooltip="חלון הדף למוסד בריאות" w:history="1">
              <w:r w:rsidRPr="006553F4">
                <w:rPr>
                  <w:rStyle w:val="Hyperlink"/>
                </w:rPr>
                <w:t>Go</w:t>
              </w:r>
            </w:hyperlink>
          </w:p>
        </w:tc>
        <w:tc>
          <w:tcPr>
            <w:tcW w:w="850" w:type="dxa"/>
          </w:tcPr>
          <w:p w14:paraId="3AC20B2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6553F4" w:rsidRPr="006553F4" w14:paraId="225239C1" w14:textId="77777777" w:rsidTr="006553F4">
        <w:tblPrEx>
          <w:tblCellMar>
            <w:top w:w="0" w:type="dxa"/>
            <w:bottom w:w="0" w:type="dxa"/>
          </w:tblCellMar>
        </w:tblPrEx>
        <w:tc>
          <w:tcPr>
            <w:tcW w:w="1247" w:type="dxa"/>
          </w:tcPr>
          <w:p w14:paraId="787A41B6" w14:textId="77777777" w:rsidR="006553F4" w:rsidRPr="006553F4" w:rsidRDefault="006553F4" w:rsidP="006553F4">
            <w:pPr>
              <w:spacing w:line="240" w:lineRule="auto"/>
              <w:jc w:val="left"/>
              <w:rPr>
                <w:rFonts w:cs="Frankruhel"/>
                <w:sz w:val="24"/>
                <w:rtl/>
              </w:rPr>
            </w:pPr>
          </w:p>
        </w:tc>
        <w:tc>
          <w:tcPr>
            <w:tcW w:w="5669" w:type="dxa"/>
          </w:tcPr>
          <w:p w14:paraId="0537DC81" w14:textId="77777777" w:rsidR="006553F4" w:rsidRPr="006553F4" w:rsidRDefault="006553F4" w:rsidP="006553F4">
            <w:pPr>
              <w:spacing w:line="240" w:lineRule="auto"/>
              <w:jc w:val="left"/>
              <w:rPr>
                <w:rFonts w:cs="Frankruhel"/>
                <w:sz w:val="24"/>
                <w:rtl/>
              </w:rPr>
            </w:pPr>
            <w:r>
              <w:rPr>
                <w:sz w:val="24"/>
                <w:rtl/>
              </w:rPr>
              <w:t>סימן ד': מבנה המרחב המוגן הייעודי במוסד בריאות</w:t>
            </w:r>
          </w:p>
        </w:tc>
        <w:tc>
          <w:tcPr>
            <w:tcW w:w="567" w:type="dxa"/>
          </w:tcPr>
          <w:p w14:paraId="4B12FE3B" w14:textId="77777777" w:rsidR="006553F4" w:rsidRPr="006553F4" w:rsidRDefault="006553F4" w:rsidP="006553F4">
            <w:pPr>
              <w:spacing w:line="240" w:lineRule="auto"/>
              <w:jc w:val="left"/>
              <w:rPr>
                <w:rStyle w:val="Hyperlink"/>
                <w:rtl/>
              </w:rPr>
            </w:pPr>
            <w:hyperlink w:anchor="hed261" w:tooltip="סימן ד: מבנה המרחב המוגן הייעודי במוסד בריאות" w:history="1">
              <w:r w:rsidRPr="006553F4">
                <w:rPr>
                  <w:rStyle w:val="Hyperlink"/>
                </w:rPr>
                <w:t>Go</w:t>
              </w:r>
            </w:hyperlink>
          </w:p>
        </w:tc>
        <w:tc>
          <w:tcPr>
            <w:tcW w:w="850" w:type="dxa"/>
          </w:tcPr>
          <w:p w14:paraId="32AFEE3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hed261</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2A7A3B65" w14:textId="77777777" w:rsidTr="006553F4">
        <w:tblPrEx>
          <w:tblCellMar>
            <w:top w:w="0" w:type="dxa"/>
            <w:bottom w:w="0" w:type="dxa"/>
          </w:tblCellMar>
        </w:tblPrEx>
        <w:tc>
          <w:tcPr>
            <w:tcW w:w="1247" w:type="dxa"/>
          </w:tcPr>
          <w:p w14:paraId="477E5410" w14:textId="77777777" w:rsidR="006553F4" w:rsidRPr="006553F4" w:rsidRDefault="006553F4" w:rsidP="006553F4">
            <w:pPr>
              <w:spacing w:line="240" w:lineRule="auto"/>
              <w:jc w:val="left"/>
              <w:rPr>
                <w:rFonts w:cs="Frankruhel"/>
                <w:sz w:val="24"/>
                <w:rtl/>
              </w:rPr>
            </w:pPr>
            <w:r>
              <w:rPr>
                <w:sz w:val="24"/>
                <w:rtl/>
              </w:rPr>
              <w:t xml:space="preserve">סעיף 289 </w:t>
            </w:r>
          </w:p>
        </w:tc>
        <w:tc>
          <w:tcPr>
            <w:tcW w:w="5669" w:type="dxa"/>
          </w:tcPr>
          <w:p w14:paraId="546BD76F" w14:textId="77777777" w:rsidR="006553F4" w:rsidRPr="006553F4" w:rsidRDefault="006553F4" w:rsidP="006553F4">
            <w:pPr>
              <w:spacing w:line="240" w:lineRule="auto"/>
              <w:jc w:val="left"/>
              <w:rPr>
                <w:rFonts w:cs="Frankruhel"/>
                <w:sz w:val="24"/>
                <w:rtl/>
              </w:rPr>
            </w:pPr>
            <w:r>
              <w:rPr>
                <w:sz w:val="24"/>
                <w:rtl/>
              </w:rPr>
              <w:t>עומסים</w:t>
            </w:r>
          </w:p>
        </w:tc>
        <w:tc>
          <w:tcPr>
            <w:tcW w:w="567" w:type="dxa"/>
          </w:tcPr>
          <w:p w14:paraId="48348D33" w14:textId="77777777" w:rsidR="006553F4" w:rsidRPr="006553F4" w:rsidRDefault="006553F4" w:rsidP="006553F4">
            <w:pPr>
              <w:spacing w:line="240" w:lineRule="auto"/>
              <w:jc w:val="left"/>
              <w:rPr>
                <w:rStyle w:val="Hyperlink"/>
                <w:rtl/>
              </w:rPr>
            </w:pPr>
            <w:hyperlink w:anchor="Seif294" w:tooltip="עומסים" w:history="1">
              <w:r w:rsidRPr="006553F4">
                <w:rPr>
                  <w:rStyle w:val="Hyperlink"/>
                </w:rPr>
                <w:t>Go</w:t>
              </w:r>
            </w:hyperlink>
          </w:p>
        </w:tc>
        <w:tc>
          <w:tcPr>
            <w:tcW w:w="850" w:type="dxa"/>
          </w:tcPr>
          <w:p w14:paraId="2319A92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50C1B314" w14:textId="77777777" w:rsidTr="006553F4">
        <w:tblPrEx>
          <w:tblCellMar>
            <w:top w:w="0" w:type="dxa"/>
            <w:bottom w:w="0" w:type="dxa"/>
          </w:tblCellMar>
        </w:tblPrEx>
        <w:tc>
          <w:tcPr>
            <w:tcW w:w="1247" w:type="dxa"/>
          </w:tcPr>
          <w:p w14:paraId="2E455474" w14:textId="77777777" w:rsidR="006553F4" w:rsidRPr="006553F4" w:rsidRDefault="006553F4" w:rsidP="006553F4">
            <w:pPr>
              <w:spacing w:line="240" w:lineRule="auto"/>
              <w:jc w:val="left"/>
              <w:rPr>
                <w:rFonts w:cs="Frankruhel"/>
                <w:sz w:val="24"/>
                <w:rtl/>
              </w:rPr>
            </w:pPr>
            <w:r>
              <w:rPr>
                <w:sz w:val="24"/>
                <w:rtl/>
              </w:rPr>
              <w:t xml:space="preserve">סעיף 290 </w:t>
            </w:r>
          </w:p>
        </w:tc>
        <w:tc>
          <w:tcPr>
            <w:tcW w:w="5669" w:type="dxa"/>
          </w:tcPr>
          <w:p w14:paraId="34C5B9E9" w14:textId="77777777" w:rsidR="006553F4" w:rsidRPr="006553F4" w:rsidRDefault="006553F4" w:rsidP="006553F4">
            <w:pPr>
              <w:spacing w:line="240" w:lineRule="auto"/>
              <w:jc w:val="left"/>
              <w:rPr>
                <w:rFonts w:cs="Frankruhel"/>
                <w:sz w:val="24"/>
                <w:rtl/>
              </w:rPr>
            </w:pPr>
            <w:r>
              <w:rPr>
                <w:sz w:val="24"/>
                <w:rtl/>
              </w:rPr>
              <w:t>עובי מזערי של חלקי מבנה וכמויות זיון</w:t>
            </w:r>
          </w:p>
        </w:tc>
        <w:tc>
          <w:tcPr>
            <w:tcW w:w="567" w:type="dxa"/>
          </w:tcPr>
          <w:p w14:paraId="2079FC55" w14:textId="77777777" w:rsidR="006553F4" w:rsidRPr="006553F4" w:rsidRDefault="006553F4" w:rsidP="006553F4">
            <w:pPr>
              <w:spacing w:line="240" w:lineRule="auto"/>
              <w:jc w:val="left"/>
              <w:rPr>
                <w:rStyle w:val="Hyperlink"/>
                <w:rtl/>
              </w:rPr>
            </w:pPr>
            <w:hyperlink w:anchor="Seif295" w:tooltip="עובי מזערי של חלקי מבנה וכמויות זיון" w:history="1">
              <w:r w:rsidRPr="006553F4">
                <w:rPr>
                  <w:rStyle w:val="Hyperlink"/>
                </w:rPr>
                <w:t>Go</w:t>
              </w:r>
            </w:hyperlink>
          </w:p>
        </w:tc>
        <w:tc>
          <w:tcPr>
            <w:tcW w:w="850" w:type="dxa"/>
          </w:tcPr>
          <w:p w14:paraId="02D216C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5AC6C1E7" w14:textId="77777777" w:rsidTr="006553F4">
        <w:tblPrEx>
          <w:tblCellMar>
            <w:top w:w="0" w:type="dxa"/>
            <w:bottom w:w="0" w:type="dxa"/>
          </w:tblCellMar>
        </w:tblPrEx>
        <w:tc>
          <w:tcPr>
            <w:tcW w:w="1247" w:type="dxa"/>
          </w:tcPr>
          <w:p w14:paraId="31FFE2BB" w14:textId="77777777" w:rsidR="006553F4" w:rsidRPr="006553F4" w:rsidRDefault="006553F4" w:rsidP="006553F4">
            <w:pPr>
              <w:spacing w:line="240" w:lineRule="auto"/>
              <w:jc w:val="left"/>
              <w:rPr>
                <w:rFonts w:cs="Frankruhel"/>
                <w:sz w:val="24"/>
                <w:rtl/>
              </w:rPr>
            </w:pPr>
            <w:r>
              <w:rPr>
                <w:sz w:val="24"/>
                <w:rtl/>
              </w:rPr>
              <w:t xml:space="preserve">סעיף 291 </w:t>
            </w:r>
          </w:p>
        </w:tc>
        <w:tc>
          <w:tcPr>
            <w:tcW w:w="5669" w:type="dxa"/>
          </w:tcPr>
          <w:p w14:paraId="40A9EFF5" w14:textId="77777777" w:rsidR="006553F4" w:rsidRPr="006553F4" w:rsidRDefault="006553F4" w:rsidP="006553F4">
            <w:pPr>
              <w:spacing w:line="240" w:lineRule="auto"/>
              <w:jc w:val="left"/>
              <w:rPr>
                <w:rFonts w:cs="Frankruhel"/>
                <w:sz w:val="24"/>
                <w:rtl/>
              </w:rPr>
            </w:pPr>
            <w:r>
              <w:rPr>
                <w:sz w:val="24"/>
                <w:rtl/>
              </w:rPr>
              <w:t>הבטון</w:t>
            </w:r>
          </w:p>
        </w:tc>
        <w:tc>
          <w:tcPr>
            <w:tcW w:w="567" w:type="dxa"/>
          </w:tcPr>
          <w:p w14:paraId="5267638B" w14:textId="77777777" w:rsidR="006553F4" w:rsidRPr="006553F4" w:rsidRDefault="006553F4" w:rsidP="006553F4">
            <w:pPr>
              <w:spacing w:line="240" w:lineRule="auto"/>
              <w:jc w:val="left"/>
              <w:rPr>
                <w:rStyle w:val="Hyperlink"/>
                <w:rtl/>
              </w:rPr>
            </w:pPr>
            <w:hyperlink w:anchor="Seif296" w:tooltip="הבטון" w:history="1">
              <w:r w:rsidRPr="006553F4">
                <w:rPr>
                  <w:rStyle w:val="Hyperlink"/>
                </w:rPr>
                <w:t>Go</w:t>
              </w:r>
            </w:hyperlink>
          </w:p>
        </w:tc>
        <w:tc>
          <w:tcPr>
            <w:tcW w:w="850" w:type="dxa"/>
          </w:tcPr>
          <w:p w14:paraId="6362A7A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5BFC526E" w14:textId="77777777" w:rsidTr="006553F4">
        <w:tblPrEx>
          <w:tblCellMar>
            <w:top w:w="0" w:type="dxa"/>
            <w:bottom w:w="0" w:type="dxa"/>
          </w:tblCellMar>
        </w:tblPrEx>
        <w:tc>
          <w:tcPr>
            <w:tcW w:w="1247" w:type="dxa"/>
          </w:tcPr>
          <w:p w14:paraId="1609AE03" w14:textId="77777777" w:rsidR="006553F4" w:rsidRPr="006553F4" w:rsidRDefault="006553F4" w:rsidP="006553F4">
            <w:pPr>
              <w:spacing w:line="240" w:lineRule="auto"/>
              <w:jc w:val="left"/>
              <w:rPr>
                <w:rFonts w:cs="Frankruhel"/>
                <w:sz w:val="24"/>
                <w:rtl/>
              </w:rPr>
            </w:pPr>
            <w:r>
              <w:rPr>
                <w:sz w:val="24"/>
                <w:rtl/>
              </w:rPr>
              <w:t xml:space="preserve">סעיף 292 </w:t>
            </w:r>
          </w:p>
        </w:tc>
        <w:tc>
          <w:tcPr>
            <w:tcW w:w="5669" w:type="dxa"/>
          </w:tcPr>
          <w:p w14:paraId="0C655C92" w14:textId="77777777" w:rsidR="006553F4" w:rsidRPr="006553F4" w:rsidRDefault="006553F4" w:rsidP="006553F4">
            <w:pPr>
              <w:spacing w:line="240" w:lineRule="auto"/>
              <w:jc w:val="left"/>
              <w:rPr>
                <w:rFonts w:cs="Frankruhel"/>
                <w:sz w:val="24"/>
                <w:rtl/>
              </w:rPr>
            </w:pPr>
            <w:r>
              <w:rPr>
                <w:sz w:val="24"/>
                <w:rtl/>
              </w:rPr>
              <w:t>פלדת הזיון</w:t>
            </w:r>
          </w:p>
        </w:tc>
        <w:tc>
          <w:tcPr>
            <w:tcW w:w="567" w:type="dxa"/>
          </w:tcPr>
          <w:p w14:paraId="279CF859" w14:textId="77777777" w:rsidR="006553F4" w:rsidRPr="006553F4" w:rsidRDefault="006553F4" w:rsidP="006553F4">
            <w:pPr>
              <w:spacing w:line="240" w:lineRule="auto"/>
              <w:jc w:val="left"/>
              <w:rPr>
                <w:rStyle w:val="Hyperlink"/>
                <w:rtl/>
              </w:rPr>
            </w:pPr>
            <w:hyperlink w:anchor="Seif297" w:tooltip="פלדת הזיון" w:history="1">
              <w:r w:rsidRPr="006553F4">
                <w:rPr>
                  <w:rStyle w:val="Hyperlink"/>
                </w:rPr>
                <w:t>Go</w:t>
              </w:r>
            </w:hyperlink>
          </w:p>
        </w:tc>
        <w:tc>
          <w:tcPr>
            <w:tcW w:w="850" w:type="dxa"/>
          </w:tcPr>
          <w:p w14:paraId="4BF047B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59DA3E66" w14:textId="77777777" w:rsidTr="006553F4">
        <w:tblPrEx>
          <w:tblCellMar>
            <w:top w:w="0" w:type="dxa"/>
            <w:bottom w:w="0" w:type="dxa"/>
          </w:tblCellMar>
        </w:tblPrEx>
        <w:tc>
          <w:tcPr>
            <w:tcW w:w="1247" w:type="dxa"/>
          </w:tcPr>
          <w:p w14:paraId="79F33813" w14:textId="77777777" w:rsidR="006553F4" w:rsidRPr="006553F4" w:rsidRDefault="006553F4" w:rsidP="006553F4">
            <w:pPr>
              <w:spacing w:line="240" w:lineRule="auto"/>
              <w:jc w:val="left"/>
              <w:rPr>
                <w:rFonts w:cs="Frankruhel"/>
                <w:sz w:val="24"/>
                <w:rtl/>
              </w:rPr>
            </w:pPr>
            <w:r>
              <w:rPr>
                <w:sz w:val="24"/>
                <w:rtl/>
              </w:rPr>
              <w:t xml:space="preserve">סעיף 293 </w:t>
            </w:r>
          </w:p>
        </w:tc>
        <w:tc>
          <w:tcPr>
            <w:tcW w:w="5669" w:type="dxa"/>
          </w:tcPr>
          <w:p w14:paraId="02BB233F" w14:textId="77777777" w:rsidR="006553F4" w:rsidRPr="006553F4" w:rsidRDefault="006553F4" w:rsidP="006553F4">
            <w:pPr>
              <w:spacing w:line="240" w:lineRule="auto"/>
              <w:jc w:val="left"/>
              <w:rPr>
                <w:rFonts w:cs="Frankruhel"/>
                <w:sz w:val="24"/>
                <w:rtl/>
              </w:rPr>
            </w:pPr>
            <w:r>
              <w:rPr>
                <w:sz w:val="24"/>
                <w:rtl/>
              </w:rPr>
              <w:t>דרישות תכן</w:t>
            </w:r>
          </w:p>
        </w:tc>
        <w:tc>
          <w:tcPr>
            <w:tcW w:w="567" w:type="dxa"/>
          </w:tcPr>
          <w:p w14:paraId="6043E28E" w14:textId="77777777" w:rsidR="006553F4" w:rsidRPr="006553F4" w:rsidRDefault="006553F4" w:rsidP="006553F4">
            <w:pPr>
              <w:spacing w:line="240" w:lineRule="auto"/>
              <w:jc w:val="left"/>
              <w:rPr>
                <w:rStyle w:val="Hyperlink"/>
                <w:rtl/>
              </w:rPr>
            </w:pPr>
            <w:hyperlink w:anchor="Seif298" w:tooltip="דרישות תכן" w:history="1">
              <w:r w:rsidRPr="006553F4">
                <w:rPr>
                  <w:rStyle w:val="Hyperlink"/>
                </w:rPr>
                <w:t>Go</w:t>
              </w:r>
            </w:hyperlink>
          </w:p>
        </w:tc>
        <w:tc>
          <w:tcPr>
            <w:tcW w:w="850" w:type="dxa"/>
          </w:tcPr>
          <w:p w14:paraId="2757440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6553F4" w:rsidRPr="006553F4" w14:paraId="3C35F3EE" w14:textId="77777777" w:rsidTr="006553F4">
        <w:tblPrEx>
          <w:tblCellMar>
            <w:top w:w="0" w:type="dxa"/>
            <w:bottom w:w="0" w:type="dxa"/>
          </w:tblCellMar>
        </w:tblPrEx>
        <w:tc>
          <w:tcPr>
            <w:tcW w:w="1247" w:type="dxa"/>
          </w:tcPr>
          <w:p w14:paraId="2498B82E" w14:textId="77777777" w:rsidR="006553F4" w:rsidRPr="006553F4" w:rsidRDefault="006553F4" w:rsidP="006553F4">
            <w:pPr>
              <w:spacing w:line="240" w:lineRule="auto"/>
              <w:jc w:val="left"/>
              <w:rPr>
                <w:rFonts w:cs="Frankruhel"/>
                <w:sz w:val="24"/>
                <w:rtl/>
              </w:rPr>
            </w:pPr>
          </w:p>
        </w:tc>
        <w:tc>
          <w:tcPr>
            <w:tcW w:w="5669" w:type="dxa"/>
          </w:tcPr>
          <w:p w14:paraId="11DE907C" w14:textId="77777777" w:rsidR="006553F4" w:rsidRPr="006553F4" w:rsidRDefault="006553F4" w:rsidP="006553F4">
            <w:pPr>
              <w:spacing w:line="240" w:lineRule="auto"/>
              <w:jc w:val="left"/>
              <w:rPr>
                <w:rFonts w:cs="Frankruhel"/>
                <w:sz w:val="24"/>
                <w:rtl/>
              </w:rPr>
            </w:pPr>
            <w:r>
              <w:rPr>
                <w:sz w:val="24"/>
                <w:rtl/>
              </w:rPr>
              <w:t>סימן ה': מערכות אוורו, סינון ומיזוג אוויר</w:t>
            </w:r>
          </w:p>
        </w:tc>
        <w:tc>
          <w:tcPr>
            <w:tcW w:w="567" w:type="dxa"/>
          </w:tcPr>
          <w:p w14:paraId="22599B5F" w14:textId="77777777" w:rsidR="006553F4" w:rsidRPr="006553F4" w:rsidRDefault="006553F4" w:rsidP="006553F4">
            <w:pPr>
              <w:spacing w:line="240" w:lineRule="auto"/>
              <w:jc w:val="left"/>
              <w:rPr>
                <w:rStyle w:val="Hyperlink"/>
                <w:rtl/>
              </w:rPr>
            </w:pPr>
            <w:hyperlink w:anchor="hed262" w:tooltip="סימן ה: מערכות אוורו, סינון ומיזוג אוויר" w:history="1">
              <w:r w:rsidRPr="006553F4">
                <w:rPr>
                  <w:rStyle w:val="Hyperlink"/>
                </w:rPr>
                <w:t>Go</w:t>
              </w:r>
            </w:hyperlink>
          </w:p>
        </w:tc>
        <w:tc>
          <w:tcPr>
            <w:tcW w:w="850" w:type="dxa"/>
          </w:tcPr>
          <w:p w14:paraId="62AA596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1CF51F5E" w14:textId="77777777" w:rsidTr="006553F4">
        <w:tblPrEx>
          <w:tblCellMar>
            <w:top w:w="0" w:type="dxa"/>
            <w:bottom w:w="0" w:type="dxa"/>
          </w:tblCellMar>
        </w:tblPrEx>
        <w:tc>
          <w:tcPr>
            <w:tcW w:w="1247" w:type="dxa"/>
          </w:tcPr>
          <w:p w14:paraId="7CDBCDEB" w14:textId="77777777" w:rsidR="006553F4" w:rsidRPr="006553F4" w:rsidRDefault="006553F4" w:rsidP="006553F4">
            <w:pPr>
              <w:spacing w:line="240" w:lineRule="auto"/>
              <w:jc w:val="left"/>
              <w:rPr>
                <w:rFonts w:cs="Frankruhel"/>
                <w:sz w:val="24"/>
                <w:rtl/>
              </w:rPr>
            </w:pPr>
            <w:r>
              <w:rPr>
                <w:sz w:val="24"/>
                <w:rtl/>
              </w:rPr>
              <w:t xml:space="preserve">סעיף 294 </w:t>
            </w:r>
          </w:p>
        </w:tc>
        <w:tc>
          <w:tcPr>
            <w:tcW w:w="5669" w:type="dxa"/>
          </w:tcPr>
          <w:p w14:paraId="1777B61F" w14:textId="77777777" w:rsidR="006553F4" w:rsidRPr="006553F4" w:rsidRDefault="006553F4" w:rsidP="006553F4">
            <w:pPr>
              <w:spacing w:line="240" w:lineRule="auto"/>
              <w:jc w:val="left"/>
              <w:rPr>
                <w:rFonts w:cs="Frankruhel"/>
                <w:sz w:val="24"/>
                <w:rtl/>
              </w:rPr>
            </w:pPr>
            <w:r>
              <w:rPr>
                <w:sz w:val="24"/>
                <w:rtl/>
              </w:rPr>
              <w:t>התקנת מערכת אוורור וסינון</w:t>
            </w:r>
          </w:p>
        </w:tc>
        <w:tc>
          <w:tcPr>
            <w:tcW w:w="567" w:type="dxa"/>
          </w:tcPr>
          <w:p w14:paraId="66927F94" w14:textId="77777777" w:rsidR="006553F4" w:rsidRPr="006553F4" w:rsidRDefault="006553F4" w:rsidP="006553F4">
            <w:pPr>
              <w:spacing w:line="240" w:lineRule="auto"/>
              <w:jc w:val="left"/>
              <w:rPr>
                <w:rStyle w:val="Hyperlink"/>
                <w:rtl/>
              </w:rPr>
            </w:pPr>
            <w:hyperlink w:anchor="Seif299" w:tooltip="התקנת מערכת אוורור וסינון" w:history="1">
              <w:r w:rsidRPr="006553F4">
                <w:rPr>
                  <w:rStyle w:val="Hyperlink"/>
                </w:rPr>
                <w:t>Go</w:t>
              </w:r>
            </w:hyperlink>
          </w:p>
        </w:tc>
        <w:tc>
          <w:tcPr>
            <w:tcW w:w="850" w:type="dxa"/>
          </w:tcPr>
          <w:p w14:paraId="1D35331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36C46B49" w14:textId="77777777" w:rsidTr="006553F4">
        <w:tblPrEx>
          <w:tblCellMar>
            <w:top w:w="0" w:type="dxa"/>
            <w:bottom w:w="0" w:type="dxa"/>
          </w:tblCellMar>
        </w:tblPrEx>
        <w:tc>
          <w:tcPr>
            <w:tcW w:w="1247" w:type="dxa"/>
          </w:tcPr>
          <w:p w14:paraId="02C12D39" w14:textId="77777777" w:rsidR="006553F4" w:rsidRPr="006553F4" w:rsidRDefault="006553F4" w:rsidP="006553F4">
            <w:pPr>
              <w:spacing w:line="240" w:lineRule="auto"/>
              <w:jc w:val="left"/>
              <w:rPr>
                <w:rFonts w:cs="Frankruhel"/>
                <w:sz w:val="24"/>
                <w:rtl/>
              </w:rPr>
            </w:pPr>
            <w:r>
              <w:rPr>
                <w:sz w:val="24"/>
                <w:rtl/>
              </w:rPr>
              <w:t xml:space="preserve">סעיף 295 </w:t>
            </w:r>
          </w:p>
        </w:tc>
        <w:tc>
          <w:tcPr>
            <w:tcW w:w="5669" w:type="dxa"/>
          </w:tcPr>
          <w:p w14:paraId="47F08F8A" w14:textId="77777777" w:rsidR="006553F4" w:rsidRPr="006553F4" w:rsidRDefault="006553F4" w:rsidP="006553F4">
            <w:pPr>
              <w:spacing w:line="240" w:lineRule="auto"/>
              <w:jc w:val="left"/>
              <w:rPr>
                <w:rFonts w:cs="Frankruhel"/>
                <w:sz w:val="24"/>
                <w:rtl/>
              </w:rPr>
            </w:pPr>
            <w:r>
              <w:rPr>
                <w:sz w:val="24"/>
                <w:rtl/>
              </w:rPr>
              <w:t>כמות אוויר מסונן</w:t>
            </w:r>
          </w:p>
        </w:tc>
        <w:tc>
          <w:tcPr>
            <w:tcW w:w="567" w:type="dxa"/>
          </w:tcPr>
          <w:p w14:paraId="72BF84F0" w14:textId="77777777" w:rsidR="006553F4" w:rsidRPr="006553F4" w:rsidRDefault="006553F4" w:rsidP="006553F4">
            <w:pPr>
              <w:spacing w:line="240" w:lineRule="auto"/>
              <w:jc w:val="left"/>
              <w:rPr>
                <w:rStyle w:val="Hyperlink"/>
                <w:rtl/>
              </w:rPr>
            </w:pPr>
            <w:hyperlink w:anchor="Seif300" w:tooltip="כמות אוויר מסונן" w:history="1">
              <w:r w:rsidRPr="006553F4">
                <w:rPr>
                  <w:rStyle w:val="Hyperlink"/>
                </w:rPr>
                <w:t>Go</w:t>
              </w:r>
            </w:hyperlink>
          </w:p>
        </w:tc>
        <w:tc>
          <w:tcPr>
            <w:tcW w:w="850" w:type="dxa"/>
          </w:tcPr>
          <w:p w14:paraId="385BD9E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61EBE6D5" w14:textId="77777777" w:rsidTr="006553F4">
        <w:tblPrEx>
          <w:tblCellMar>
            <w:top w:w="0" w:type="dxa"/>
            <w:bottom w:w="0" w:type="dxa"/>
          </w:tblCellMar>
        </w:tblPrEx>
        <w:tc>
          <w:tcPr>
            <w:tcW w:w="1247" w:type="dxa"/>
          </w:tcPr>
          <w:p w14:paraId="2854919C" w14:textId="77777777" w:rsidR="006553F4" w:rsidRPr="006553F4" w:rsidRDefault="006553F4" w:rsidP="006553F4">
            <w:pPr>
              <w:spacing w:line="240" w:lineRule="auto"/>
              <w:jc w:val="left"/>
              <w:rPr>
                <w:rFonts w:cs="Frankruhel"/>
                <w:sz w:val="24"/>
                <w:rtl/>
              </w:rPr>
            </w:pPr>
            <w:r>
              <w:rPr>
                <w:sz w:val="24"/>
                <w:rtl/>
              </w:rPr>
              <w:t xml:space="preserve">סעיף 296 </w:t>
            </w:r>
          </w:p>
        </w:tc>
        <w:tc>
          <w:tcPr>
            <w:tcW w:w="5669" w:type="dxa"/>
          </w:tcPr>
          <w:p w14:paraId="4F62C917" w14:textId="77777777" w:rsidR="006553F4" w:rsidRPr="006553F4" w:rsidRDefault="006553F4" w:rsidP="006553F4">
            <w:pPr>
              <w:spacing w:line="240" w:lineRule="auto"/>
              <w:jc w:val="left"/>
              <w:rPr>
                <w:rFonts w:cs="Frankruhel"/>
                <w:sz w:val="24"/>
                <w:rtl/>
              </w:rPr>
            </w:pPr>
            <w:r>
              <w:rPr>
                <w:sz w:val="24"/>
                <w:rtl/>
              </w:rPr>
              <w:t>מיקום מערכות אוורור וסינון</w:t>
            </w:r>
          </w:p>
        </w:tc>
        <w:tc>
          <w:tcPr>
            <w:tcW w:w="567" w:type="dxa"/>
          </w:tcPr>
          <w:p w14:paraId="1BC952C5" w14:textId="77777777" w:rsidR="006553F4" w:rsidRPr="006553F4" w:rsidRDefault="006553F4" w:rsidP="006553F4">
            <w:pPr>
              <w:spacing w:line="240" w:lineRule="auto"/>
              <w:jc w:val="left"/>
              <w:rPr>
                <w:rStyle w:val="Hyperlink"/>
                <w:rtl/>
              </w:rPr>
            </w:pPr>
            <w:hyperlink w:anchor="Seif301" w:tooltip="מיקום מערכות אוורור וסינון" w:history="1">
              <w:r w:rsidRPr="006553F4">
                <w:rPr>
                  <w:rStyle w:val="Hyperlink"/>
                </w:rPr>
                <w:t>Go</w:t>
              </w:r>
            </w:hyperlink>
          </w:p>
        </w:tc>
        <w:tc>
          <w:tcPr>
            <w:tcW w:w="850" w:type="dxa"/>
          </w:tcPr>
          <w:p w14:paraId="15791A1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04CB73E6" w14:textId="77777777" w:rsidTr="006553F4">
        <w:tblPrEx>
          <w:tblCellMar>
            <w:top w:w="0" w:type="dxa"/>
            <w:bottom w:w="0" w:type="dxa"/>
          </w:tblCellMar>
        </w:tblPrEx>
        <w:tc>
          <w:tcPr>
            <w:tcW w:w="1247" w:type="dxa"/>
          </w:tcPr>
          <w:p w14:paraId="320375D6" w14:textId="77777777" w:rsidR="006553F4" w:rsidRPr="006553F4" w:rsidRDefault="006553F4" w:rsidP="006553F4">
            <w:pPr>
              <w:spacing w:line="240" w:lineRule="auto"/>
              <w:jc w:val="left"/>
              <w:rPr>
                <w:rFonts w:cs="Frankruhel"/>
                <w:sz w:val="24"/>
                <w:rtl/>
              </w:rPr>
            </w:pPr>
            <w:r>
              <w:rPr>
                <w:sz w:val="24"/>
                <w:rtl/>
              </w:rPr>
              <w:t xml:space="preserve">סעיף 297 </w:t>
            </w:r>
          </w:p>
        </w:tc>
        <w:tc>
          <w:tcPr>
            <w:tcW w:w="5669" w:type="dxa"/>
          </w:tcPr>
          <w:p w14:paraId="49CC6144" w14:textId="77777777" w:rsidR="006553F4" w:rsidRPr="006553F4" w:rsidRDefault="006553F4" w:rsidP="006553F4">
            <w:pPr>
              <w:spacing w:line="240" w:lineRule="auto"/>
              <w:jc w:val="left"/>
              <w:rPr>
                <w:rFonts w:cs="Frankruhel"/>
                <w:sz w:val="24"/>
                <w:rtl/>
              </w:rPr>
            </w:pPr>
            <w:r>
              <w:rPr>
                <w:sz w:val="24"/>
                <w:rtl/>
              </w:rPr>
              <w:t>אטימת מעברי צנרת וכבלים</w:t>
            </w:r>
          </w:p>
        </w:tc>
        <w:tc>
          <w:tcPr>
            <w:tcW w:w="567" w:type="dxa"/>
          </w:tcPr>
          <w:p w14:paraId="40BC5554" w14:textId="77777777" w:rsidR="006553F4" w:rsidRPr="006553F4" w:rsidRDefault="006553F4" w:rsidP="006553F4">
            <w:pPr>
              <w:spacing w:line="240" w:lineRule="auto"/>
              <w:jc w:val="left"/>
              <w:rPr>
                <w:rStyle w:val="Hyperlink"/>
                <w:rtl/>
              </w:rPr>
            </w:pPr>
            <w:hyperlink w:anchor="Seif302" w:tooltip="אטימת מעברי צנרת וכבלים" w:history="1">
              <w:r w:rsidRPr="006553F4">
                <w:rPr>
                  <w:rStyle w:val="Hyperlink"/>
                </w:rPr>
                <w:t>Go</w:t>
              </w:r>
            </w:hyperlink>
          </w:p>
        </w:tc>
        <w:tc>
          <w:tcPr>
            <w:tcW w:w="850" w:type="dxa"/>
          </w:tcPr>
          <w:p w14:paraId="1422596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3F3A3AA9" w14:textId="77777777" w:rsidTr="006553F4">
        <w:tblPrEx>
          <w:tblCellMar>
            <w:top w:w="0" w:type="dxa"/>
            <w:bottom w:w="0" w:type="dxa"/>
          </w:tblCellMar>
        </w:tblPrEx>
        <w:tc>
          <w:tcPr>
            <w:tcW w:w="1247" w:type="dxa"/>
          </w:tcPr>
          <w:p w14:paraId="0C29DEA1" w14:textId="77777777" w:rsidR="006553F4" w:rsidRPr="006553F4" w:rsidRDefault="006553F4" w:rsidP="006553F4">
            <w:pPr>
              <w:spacing w:line="240" w:lineRule="auto"/>
              <w:jc w:val="left"/>
              <w:rPr>
                <w:rFonts w:cs="Frankruhel"/>
                <w:sz w:val="24"/>
                <w:rtl/>
              </w:rPr>
            </w:pPr>
            <w:r>
              <w:rPr>
                <w:sz w:val="24"/>
                <w:rtl/>
              </w:rPr>
              <w:t xml:space="preserve">סעיף 298 </w:t>
            </w:r>
          </w:p>
        </w:tc>
        <w:tc>
          <w:tcPr>
            <w:tcW w:w="5669" w:type="dxa"/>
          </w:tcPr>
          <w:p w14:paraId="3D4E7013" w14:textId="77777777" w:rsidR="006553F4" w:rsidRPr="006553F4" w:rsidRDefault="006553F4" w:rsidP="006553F4">
            <w:pPr>
              <w:spacing w:line="240" w:lineRule="auto"/>
              <w:jc w:val="left"/>
              <w:rPr>
                <w:rFonts w:cs="Frankruhel"/>
                <w:sz w:val="24"/>
                <w:rtl/>
              </w:rPr>
            </w:pPr>
            <w:r>
              <w:rPr>
                <w:sz w:val="24"/>
                <w:rtl/>
              </w:rPr>
              <w:t>מיזוג אוויר</w:t>
            </w:r>
          </w:p>
        </w:tc>
        <w:tc>
          <w:tcPr>
            <w:tcW w:w="567" w:type="dxa"/>
          </w:tcPr>
          <w:p w14:paraId="052E5B7A" w14:textId="77777777" w:rsidR="006553F4" w:rsidRPr="006553F4" w:rsidRDefault="006553F4" w:rsidP="006553F4">
            <w:pPr>
              <w:spacing w:line="240" w:lineRule="auto"/>
              <w:jc w:val="left"/>
              <w:rPr>
                <w:rStyle w:val="Hyperlink"/>
                <w:rtl/>
              </w:rPr>
            </w:pPr>
            <w:hyperlink w:anchor="Seif303" w:tooltip="מיזוג אוויר" w:history="1">
              <w:r w:rsidRPr="006553F4">
                <w:rPr>
                  <w:rStyle w:val="Hyperlink"/>
                </w:rPr>
                <w:t>Go</w:t>
              </w:r>
            </w:hyperlink>
          </w:p>
        </w:tc>
        <w:tc>
          <w:tcPr>
            <w:tcW w:w="850" w:type="dxa"/>
          </w:tcPr>
          <w:p w14:paraId="5E78113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73466373" w14:textId="77777777" w:rsidTr="006553F4">
        <w:tblPrEx>
          <w:tblCellMar>
            <w:top w:w="0" w:type="dxa"/>
            <w:bottom w:w="0" w:type="dxa"/>
          </w:tblCellMar>
        </w:tblPrEx>
        <w:tc>
          <w:tcPr>
            <w:tcW w:w="1247" w:type="dxa"/>
          </w:tcPr>
          <w:p w14:paraId="37E935A5" w14:textId="77777777" w:rsidR="006553F4" w:rsidRPr="006553F4" w:rsidRDefault="006553F4" w:rsidP="006553F4">
            <w:pPr>
              <w:spacing w:line="240" w:lineRule="auto"/>
              <w:jc w:val="left"/>
              <w:rPr>
                <w:rFonts w:cs="Frankruhel"/>
                <w:sz w:val="24"/>
                <w:rtl/>
              </w:rPr>
            </w:pPr>
            <w:r>
              <w:rPr>
                <w:sz w:val="24"/>
                <w:rtl/>
              </w:rPr>
              <w:t xml:space="preserve">סעיף 299 </w:t>
            </w:r>
          </w:p>
        </w:tc>
        <w:tc>
          <w:tcPr>
            <w:tcW w:w="5669" w:type="dxa"/>
          </w:tcPr>
          <w:p w14:paraId="08BBC307" w14:textId="77777777" w:rsidR="006553F4" w:rsidRPr="006553F4" w:rsidRDefault="006553F4" w:rsidP="006553F4">
            <w:pPr>
              <w:spacing w:line="240" w:lineRule="auto"/>
              <w:jc w:val="left"/>
              <w:rPr>
                <w:rFonts w:cs="Frankruhel"/>
                <w:sz w:val="24"/>
                <w:rtl/>
              </w:rPr>
            </w:pPr>
            <w:r>
              <w:rPr>
                <w:sz w:val="24"/>
                <w:rtl/>
              </w:rPr>
              <w:t>אוויר דחוס</w:t>
            </w:r>
          </w:p>
        </w:tc>
        <w:tc>
          <w:tcPr>
            <w:tcW w:w="567" w:type="dxa"/>
          </w:tcPr>
          <w:p w14:paraId="26358CFB" w14:textId="77777777" w:rsidR="006553F4" w:rsidRPr="006553F4" w:rsidRDefault="006553F4" w:rsidP="006553F4">
            <w:pPr>
              <w:spacing w:line="240" w:lineRule="auto"/>
              <w:jc w:val="left"/>
              <w:rPr>
                <w:rStyle w:val="Hyperlink"/>
                <w:rtl/>
              </w:rPr>
            </w:pPr>
            <w:hyperlink w:anchor="Seif304" w:tooltip="אוויר דחוס" w:history="1">
              <w:r w:rsidRPr="006553F4">
                <w:rPr>
                  <w:rStyle w:val="Hyperlink"/>
                </w:rPr>
                <w:t>Go</w:t>
              </w:r>
            </w:hyperlink>
          </w:p>
        </w:tc>
        <w:tc>
          <w:tcPr>
            <w:tcW w:w="850" w:type="dxa"/>
          </w:tcPr>
          <w:p w14:paraId="6F6E3DD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036F2996" w14:textId="77777777" w:rsidTr="006553F4">
        <w:tblPrEx>
          <w:tblCellMar>
            <w:top w:w="0" w:type="dxa"/>
            <w:bottom w:w="0" w:type="dxa"/>
          </w:tblCellMar>
        </w:tblPrEx>
        <w:tc>
          <w:tcPr>
            <w:tcW w:w="1247" w:type="dxa"/>
          </w:tcPr>
          <w:p w14:paraId="6E621B99" w14:textId="77777777" w:rsidR="006553F4" w:rsidRPr="006553F4" w:rsidRDefault="006553F4" w:rsidP="006553F4">
            <w:pPr>
              <w:spacing w:line="240" w:lineRule="auto"/>
              <w:jc w:val="left"/>
              <w:rPr>
                <w:rFonts w:cs="Frankruhel"/>
                <w:sz w:val="24"/>
                <w:rtl/>
              </w:rPr>
            </w:pPr>
          </w:p>
        </w:tc>
        <w:tc>
          <w:tcPr>
            <w:tcW w:w="5669" w:type="dxa"/>
          </w:tcPr>
          <w:p w14:paraId="44C9C148" w14:textId="77777777" w:rsidR="006553F4" w:rsidRPr="006553F4" w:rsidRDefault="006553F4" w:rsidP="006553F4">
            <w:pPr>
              <w:spacing w:line="240" w:lineRule="auto"/>
              <w:jc w:val="left"/>
              <w:rPr>
                <w:rFonts w:cs="Frankruhel"/>
                <w:sz w:val="24"/>
                <w:rtl/>
              </w:rPr>
            </w:pPr>
            <w:r>
              <w:rPr>
                <w:sz w:val="24"/>
                <w:rtl/>
              </w:rPr>
              <w:t>סימן ו': מיתקני תברואה</w:t>
            </w:r>
          </w:p>
        </w:tc>
        <w:tc>
          <w:tcPr>
            <w:tcW w:w="567" w:type="dxa"/>
          </w:tcPr>
          <w:p w14:paraId="0B08B503" w14:textId="77777777" w:rsidR="006553F4" w:rsidRPr="006553F4" w:rsidRDefault="006553F4" w:rsidP="006553F4">
            <w:pPr>
              <w:spacing w:line="240" w:lineRule="auto"/>
              <w:jc w:val="left"/>
              <w:rPr>
                <w:rStyle w:val="Hyperlink"/>
                <w:rtl/>
              </w:rPr>
            </w:pPr>
            <w:hyperlink w:anchor="hed263" w:tooltip="סימן ו: מיתקני תברואה" w:history="1">
              <w:r w:rsidRPr="006553F4">
                <w:rPr>
                  <w:rStyle w:val="Hyperlink"/>
                </w:rPr>
                <w:t>Go</w:t>
              </w:r>
            </w:hyperlink>
          </w:p>
        </w:tc>
        <w:tc>
          <w:tcPr>
            <w:tcW w:w="850" w:type="dxa"/>
          </w:tcPr>
          <w:p w14:paraId="6814DD00"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61EA9FA0" w14:textId="77777777" w:rsidTr="006553F4">
        <w:tblPrEx>
          <w:tblCellMar>
            <w:top w:w="0" w:type="dxa"/>
            <w:bottom w:w="0" w:type="dxa"/>
          </w:tblCellMar>
        </w:tblPrEx>
        <w:tc>
          <w:tcPr>
            <w:tcW w:w="1247" w:type="dxa"/>
          </w:tcPr>
          <w:p w14:paraId="5A9B1823" w14:textId="77777777" w:rsidR="006553F4" w:rsidRPr="006553F4" w:rsidRDefault="006553F4" w:rsidP="006553F4">
            <w:pPr>
              <w:spacing w:line="240" w:lineRule="auto"/>
              <w:jc w:val="left"/>
              <w:rPr>
                <w:rFonts w:cs="Frankruhel"/>
                <w:sz w:val="24"/>
                <w:rtl/>
              </w:rPr>
            </w:pPr>
            <w:r>
              <w:rPr>
                <w:sz w:val="24"/>
                <w:rtl/>
              </w:rPr>
              <w:t xml:space="preserve">סעיף 300 </w:t>
            </w:r>
          </w:p>
        </w:tc>
        <w:tc>
          <w:tcPr>
            <w:tcW w:w="5669" w:type="dxa"/>
          </w:tcPr>
          <w:p w14:paraId="0AF9DCD8" w14:textId="77777777" w:rsidR="006553F4" w:rsidRPr="006553F4" w:rsidRDefault="006553F4" w:rsidP="006553F4">
            <w:pPr>
              <w:spacing w:line="240" w:lineRule="auto"/>
              <w:jc w:val="left"/>
              <w:rPr>
                <w:rFonts w:cs="Frankruhel"/>
                <w:sz w:val="24"/>
                <w:rtl/>
              </w:rPr>
            </w:pPr>
            <w:r>
              <w:rPr>
                <w:sz w:val="24"/>
                <w:rtl/>
              </w:rPr>
              <w:t>מיתקני תברואה</w:t>
            </w:r>
          </w:p>
        </w:tc>
        <w:tc>
          <w:tcPr>
            <w:tcW w:w="567" w:type="dxa"/>
          </w:tcPr>
          <w:p w14:paraId="2E9A140D" w14:textId="77777777" w:rsidR="006553F4" w:rsidRPr="006553F4" w:rsidRDefault="006553F4" w:rsidP="006553F4">
            <w:pPr>
              <w:spacing w:line="240" w:lineRule="auto"/>
              <w:jc w:val="left"/>
              <w:rPr>
                <w:rStyle w:val="Hyperlink"/>
                <w:rtl/>
              </w:rPr>
            </w:pPr>
            <w:hyperlink w:anchor="Seif305" w:tooltip="מיתקני תברואה" w:history="1">
              <w:r w:rsidRPr="006553F4">
                <w:rPr>
                  <w:rStyle w:val="Hyperlink"/>
                </w:rPr>
                <w:t>Go</w:t>
              </w:r>
            </w:hyperlink>
          </w:p>
        </w:tc>
        <w:tc>
          <w:tcPr>
            <w:tcW w:w="850" w:type="dxa"/>
          </w:tcPr>
          <w:p w14:paraId="67FFF86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6DB930B8" w14:textId="77777777" w:rsidTr="006553F4">
        <w:tblPrEx>
          <w:tblCellMar>
            <w:top w:w="0" w:type="dxa"/>
            <w:bottom w:w="0" w:type="dxa"/>
          </w:tblCellMar>
        </w:tblPrEx>
        <w:tc>
          <w:tcPr>
            <w:tcW w:w="1247" w:type="dxa"/>
          </w:tcPr>
          <w:p w14:paraId="00FAAD26" w14:textId="77777777" w:rsidR="006553F4" w:rsidRPr="006553F4" w:rsidRDefault="006553F4" w:rsidP="006553F4">
            <w:pPr>
              <w:spacing w:line="240" w:lineRule="auto"/>
              <w:jc w:val="left"/>
              <w:rPr>
                <w:rFonts w:cs="Frankruhel"/>
                <w:sz w:val="24"/>
                <w:rtl/>
              </w:rPr>
            </w:pPr>
            <w:r>
              <w:rPr>
                <w:sz w:val="24"/>
                <w:rtl/>
              </w:rPr>
              <w:t xml:space="preserve">סעיף 301 </w:t>
            </w:r>
          </w:p>
        </w:tc>
        <w:tc>
          <w:tcPr>
            <w:tcW w:w="5669" w:type="dxa"/>
          </w:tcPr>
          <w:p w14:paraId="2BD12D20" w14:textId="77777777" w:rsidR="006553F4" w:rsidRPr="006553F4" w:rsidRDefault="006553F4" w:rsidP="006553F4">
            <w:pPr>
              <w:spacing w:line="240" w:lineRule="auto"/>
              <w:jc w:val="left"/>
              <w:rPr>
                <w:rFonts w:cs="Frankruhel"/>
                <w:sz w:val="24"/>
                <w:rtl/>
              </w:rPr>
            </w:pPr>
            <w:r>
              <w:rPr>
                <w:sz w:val="24"/>
                <w:rtl/>
              </w:rPr>
              <w:t>צנרת</w:t>
            </w:r>
          </w:p>
        </w:tc>
        <w:tc>
          <w:tcPr>
            <w:tcW w:w="567" w:type="dxa"/>
          </w:tcPr>
          <w:p w14:paraId="12BCDF73" w14:textId="77777777" w:rsidR="006553F4" w:rsidRPr="006553F4" w:rsidRDefault="006553F4" w:rsidP="006553F4">
            <w:pPr>
              <w:spacing w:line="240" w:lineRule="auto"/>
              <w:jc w:val="left"/>
              <w:rPr>
                <w:rStyle w:val="Hyperlink"/>
                <w:rtl/>
              </w:rPr>
            </w:pPr>
            <w:hyperlink w:anchor="Seif306" w:tooltip="צנרת" w:history="1">
              <w:r w:rsidRPr="006553F4">
                <w:rPr>
                  <w:rStyle w:val="Hyperlink"/>
                </w:rPr>
                <w:t>Go</w:t>
              </w:r>
            </w:hyperlink>
          </w:p>
        </w:tc>
        <w:tc>
          <w:tcPr>
            <w:tcW w:w="850" w:type="dxa"/>
          </w:tcPr>
          <w:p w14:paraId="72D4EDF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6553F4" w:rsidRPr="006553F4" w14:paraId="659354DB" w14:textId="77777777" w:rsidTr="006553F4">
        <w:tblPrEx>
          <w:tblCellMar>
            <w:top w:w="0" w:type="dxa"/>
            <w:bottom w:w="0" w:type="dxa"/>
          </w:tblCellMar>
        </w:tblPrEx>
        <w:tc>
          <w:tcPr>
            <w:tcW w:w="1247" w:type="dxa"/>
          </w:tcPr>
          <w:p w14:paraId="748EF64E" w14:textId="77777777" w:rsidR="006553F4" w:rsidRPr="006553F4" w:rsidRDefault="006553F4" w:rsidP="006553F4">
            <w:pPr>
              <w:spacing w:line="240" w:lineRule="auto"/>
              <w:jc w:val="left"/>
              <w:rPr>
                <w:rFonts w:cs="Frankruhel"/>
                <w:sz w:val="24"/>
                <w:rtl/>
              </w:rPr>
            </w:pPr>
            <w:r>
              <w:rPr>
                <w:sz w:val="24"/>
                <w:rtl/>
              </w:rPr>
              <w:t xml:space="preserve">סעיף 302 </w:t>
            </w:r>
          </w:p>
        </w:tc>
        <w:tc>
          <w:tcPr>
            <w:tcW w:w="5669" w:type="dxa"/>
          </w:tcPr>
          <w:p w14:paraId="2B8C0B18" w14:textId="77777777" w:rsidR="006553F4" w:rsidRPr="006553F4" w:rsidRDefault="006553F4" w:rsidP="006553F4">
            <w:pPr>
              <w:spacing w:line="240" w:lineRule="auto"/>
              <w:jc w:val="left"/>
              <w:rPr>
                <w:rFonts w:cs="Frankruhel"/>
                <w:sz w:val="24"/>
                <w:rtl/>
              </w:rPr>
            </w:pPr>
            <w:r>
              <w:rPr>
                <w:sz w:val="24"/>
                <w:rtl/>
              </w:rPr>
              <w:t>מעבר צנרת</w:t>
            </w:r>
          </w:p>
        </w:tc>
        <w:tc>
          <w:tcPr>
            <w:tcW w:w="567" w:type="dxa"/>
          </w:tcPr>
          <w:p w14:paraId="36925BD4" w14:textId="77777777" w:rsidR="006553F4" w:rsidRPr="006553F4" w:rsidRDefault="006553F4" w:rsidP="006553F4">
            <w:pPr>
              <w:spacing w:line="240" w:lineRule="auto"/>
              <w:jc w:val="left"/>
              <w:rPr>
                <w:rStyle w:val="Hyperlink"/>
                <w:rtl/>
              </w:rPr>
            </w:pPr>
            <w:hyperlink w:anchor="Seif307" w:tooltip="מעבר צנרת" w:history="1">
              <w:r w:rsidRPr="006553F4">
                <w:rPr>
                  <w:rStyle w:val="Hyperlink"/>
                </w:rPr>
                <w:t>Go</w:t>
              </w:r>
            </w:hyperlink>
          </w:p>
        </w:tc>
        <w:tc>
          <w:tcPr>
            <w:tcW w:w="850" w:type="dxa"/>
          </w:tcPr>
          <w:p w14:paraId="27D9B22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2BBCBB70" w14:textId="77777777" w:rsidTr="006553F4">
        <w:tblPrEx>
          <w:tblCellMar>
            <w:top w:w="0" w:type="dxa"/>
            <w:bottom w:w="0" w:type="dxa"/>
          </w:tblCellMar>
        </w:tblPrEx>
        <w:tc>
          <w:tcPr>
            <w:tcW w:w="1247" w:type="dxa"/>
          </w:tcPr>
          <w:p w14:paraId="602B5097" w14:textId="77777777" w:rsidR="006553F4" w:rsidRPr="006553F4" w:rsidRDefault="006553F4" w:rsidP="006553F4">
            <w:pPr>
              <w:spacing w:line="240" w:lineRule="auto"/>
              <w:jc w:val="left"/>
              <w:rPr>
                <w:rFonts w:cs="Frankruhel"/>
                <w:sz w:val="24"/>
                <w:rtl/>
              </w:rPr>
            </w:pPr>
            <w:r>
              <w:rPr>
                <w:sz w:val="24"/>
                <w:rtl/>
              </w:rPr>
              <w:t xml:space="preserve">סעיף 303 </w:t>
            </w:r>
          </w:p>
        </w:tc>
        <w:tc>
          <w:tcPr>
            <w:tcW w:w="5669" w:type="dxa"/>
          </w:tcPr>
          <w:p w14:paraId="78BF946F" w14:textId="77777777" w:rsidR="006553F4" w:rsidRPr="006553F4" w:rsidRDefault="006553F4" w:rsidP="006553F4">
            <w:pPr>
              <w:spacing w:line="240" w:lineRule="auto"/>
              <w:jc w:val="left"/>
              <w:rPr>
                <w:rFonts w:cs="Frankruhel"/>
                <w:sz w:val="24"/>
                <w:rtl/>
              </w:rPr>
            </w:pPr>
            <w:r>
              <w:rPr>
                <w:sz w:val="24"/>
                <w:rtl/>
              </w:rPr>
              <w:t>צנרת מים, נקזים והרכבתם</w:t>
            </w:r>
          </w:p>
        </w:tc>
        <w:tc>
          <w:tcPr>
            <w:tcW w:w="567" w:type="dxa"/>
          </w:tcPr>
          <w:p w14:paraId="68AE4F85" w14:textId="77777777" w:rsidR="006553F4" w:rsidRPr="006553F4" w:rsidRDefault="006553F4" w:rsidP="006553F4">
            <w:pPr>
              <w:spacing w:line="240" w:lineRule="auto"/>
              <w:jc w:val="left"/>
              <w:rPr>
                <w:rStyle w:val="Hyperlink"/>
                <w:rtl/>
              </w:rPr>
            </w:pPr>
            <w:hyperlink w:anchor="Seif308" w:tooltip="צנרת מים, נקזים והרכבתם" w:history="1">
              <w:r w:rsidRPr="006553F4">
                <w:rPr>
                  <w:rStyle w:val="Hyperlink"/>
                </w:rPr>
                <w:t>Go</w:t>
              </w:r>
            </w:hyperlink>
          </w:p>
        </w:tc>
        <w:tc>
          <w:tcPr>
            <w:tcW w:w="850" w:type="dxa"/>
          </w:tcPr>
          <w:p w14:paraId="022DA26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188C2AA8" w14:textId="77777777" w:rsidTr="006553F4">
        <w:tblPrEx>
          <w:tblCellMar>
            <w:top w:w="0" w:type="dxa"/>
            <w:bottom w:w="0" w:type="dxa"/>
          </w:tblCellMar>
        </w:tblPrEx>
        <w:tc>
          <w:tcPr>
            <w:tcW w:w="1247" w:type="dxa"/>
          </w:tcPr>
          <w:p w14:paraId="026F85FE" w14:textId="77777777" w:rsidR="006553F4" w:rsidRPr="006553F4" w:rsidRDefault="006553F4" w:rsidP="006553F4">
            <w:pPr>
              <w:spacing w:line="240" w:lineRule="auto"/>
              <w:jc w:val="left"/>
              <w:rPr>
                <w:rFonts w:cs="Frankruhel"/>
                <w:sz w:val="24"/>
                <w:rtl/>
              </w:rPr>
            </w:pPr>
            <w:r>
              <w:rPr>
                <w:sz w:val="24"/>
                <w:rtl/>
              </w:rPr>
              <w:t xml:space="preserve">סעיף 304 </w:t>
            </w:r>
          </w:p>
        </w:tc>
        <w:tc>
          <w:tcPr>
            <w:tcW w:w="5669" w:type="dxa"/>
          </w:tcPr>
          <w:p w14:paraId="0B7424A3" w14:textId="77777777" w:rsidR="006553F4" w:rsidRPr="006553F4" w:rsidRDefault="006553F4" w:rsidP="006553F4">
            <w:pPr>
              <w:spacing w:line="240" w:lineRule="auto"/>
              <w:jc w:val="left"/>
              <w:rPr>
                <w:rFonts w:cs="Frankruhel"/>
                <w:sz w:val="24"/>
                <w:rtl/>
              </w:rPr>
            </w:pPr>
            <w:r>
              <w:rPr>
                <w:sz w:val="24"/>
                <w:rtl/>
              </w:rPr>
              <w:t>סילוק שפכים</w:t>
            </w:r>
          </w:p>
        </w:tc>
        <w:tc>
          <w:tcPr>
            <w:tcW w:w="567" w:type="dxa"/>
          </w:tcPr>
          <w:p w14:paraId="01AE4003" w14:textId="77777777" w:rsidR="006553F4" w:rsidRPr="006553F4" w:rsidRDefault="006553F4" w:rsidP="006553F4">
            <w:pPr>
              <w:spacing w:line="240" w:lineRule="auto"/>
              <w:jc w:val="left"/>
              <w:rPr>
                <w:rStyle w:val="Hyperlink"/>
                <w:rtl/>
              </w:rPr>
            </w:pPr>
            <w:hyperlink w:anchor="Seif309" w:tooltip="סילוק שפכים" w:history="1">
              <w:r w:rsidRPr="006553F4">
                <w:rPr>
                  <w:rStyle w:val="Hyperlink"/>
                </w:rPr>
                <w:t>Go</w:t>
              </w:r>
            </w:hyperlink>
          </w:p>
        </w:tc>
        <w:tc>
          <w:tcPr>
            <w:tcW w:w="850" w:type="dxa"/>
          </w:tcPr>
          <w:p w14:paraId="14DA5F7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2F5BBB8C" w14:textId="77777777" w:rsidTr="006553F4">
        <w:tblPrEx>
          <w:tblCellMar>
            <w:top w:w="0" w:type="dxa"/>
            <w:bottom w:w="0" w:type="dxa"/>
          </w:tblCellMar>
        </w:tblPrEx>
        <w:tc>
          <w:tcPr>
            <w:tcW w:w="1247" w:type="dxa"/>
          </w:tcPr>
          <w:p w14:paraId="544D1FDD" w14:textId="77777777" w:rsidR="006553F4" w:rsidRPr="006553F4" w:rsidRDefault="006553F4" w:rsidP="006553F4">
            <w:pPr>
              <w:spacing w:line="240" w:lineRule="auto"/>
              <w:jc w:val="left"/>
              <w:rPr>
                <w:rFonts w:cs="Frankruhel"/>
                <w:sz w:val="24"/>
                <w:rtl/>
              </w:rPr>
            </w:pPr>
            <w:r>
              <w:rPr>
                <w:sz w:val="24"/>
                <w:rtl/>
              </w:rPr>
              <w:t xml:space="preserve">סעיף 305 </w:t>
            </w:r>
          </w:p>
        </w:tc>
        <w:tc>
          <w:tcPr>
            <w:tcW w:w="5669" w:type="dxa"/>
          </w:tcPr>
          <w:p w14:paraId="2DCC5375" w14:textId="77777777" w:rsidR="006553F4" w:rsidRPr="006553F4" w:rsidRDefault="006553F4" w:rsidP="006553F4">
            <w:pPr>
              <w:spacing w:line="240" w:lineRule="auto"/>
              <w:jc w:val="left"/>
              <w:rPr>
                <w:rFonts w:cs="Frankruhel"/>
                <w:sz w:val="24"/>
                <w:rtl/>
              </w:rPr>
            </w:pPr>
            <w:r>
              <w:rPr>
                <w:sz w:val="24"/>
                <w:rtl/>
              </w:rPr>
              <w:t>תכנון, התקנה ובדיקה</w:t>
            </w:r>
          </w:p>
        </w:tc>
        <w:tc>
          <w:tcPr>
            <w:tcW w:w="567" w:type="dxa"/>
          </w:tcPr>
          <w:p w14:paraId="12AA8A52" w14:textId="77777777" w:rsidR="006553F4" w:rsidRPr="006553F4" w:rsidRDefault="006553F4" w:rsidP="006553F4">
            <w:pPr>
              <w:spacing w:line="240" w:lineRule="auto"/>
              <w:jc w:val="left"/>
              <w:rPr>
                <w:rStyle w:val="Hyperlink"/>
                <w:rtl/>
              </w:rPr>
            </w:pPr>
            <w:hyperlink w:anchor="Seif310" w:tooltip="תכנון, התקנה ובדיקה" w:history="1">
              <w:r w:rsidRPr="006553F4">
                <w:rPr>
                  <w:rStyle w:val="Hyperlink"/>
                </w:rPr>
                <w:t>Go</w:t>
              </w:r>
            </w:hyperlink>
          </w:p>
        </w:tc>
        <w:tc>
          <w:tcPr>
            <w:tcW w:w="850" w:type="dxa"/>
          </w:tcPr>
          <w:p w14:paraId="338924F6"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161B61A1" w14:textId="77777777" w:rsidTr="006553F4">
        <w:tblPrEx>
          <w:tblCellMar>
            <w:top w:w="0" w:type="dxa"/>
            <w:bottom w:w="0" w:type="dxa"/>
          </w:tblCellMar>
        </w:tblPrEx>
        <w:tc>
          <w:tcPr>
            <w:tcW w:w="1247" w:type="dxa"/>
          </w:tcPr>
          <w:p w14:paraId="6D36BCF4" w14:textId="77777777" w:rsidR="006553F4" w:rsidRPr="006553F4" w:rsidRDefault="006553F4" w:rsidP="006553F4">
            <w:pPr>
              <w:spacing w:line="240" w:lineRule="auto"/>
              <w:jc w:val="left"/>
              <w:rPr>
                <w:rFonts w:cs="Frankruhel"/>
                <w:sz w:val="24"/>
                <w:rtl/>
              </w:rPr>
            </w:pPr>
            <w:r>
              <w:rPr>
                <w:sz w:val="24"/>
                <w:rtl/>
              </w:rPr>
              <w:t xml:space="preserve">סעיף 306 </w:t>
            </w:r>
          </w:p>
        </w:tc>
        <w:tc>
          <w:tcPr>
            <w:tcW w:w="5669" w:type="dxa"/>
          </w:tcPr>
          <w:p w14:paraId="67FBC756" w14:textId="77777777" w:rsidR="006553F4" w:rsidRPr="006553F4" w:rsidRDefault="006553F4" w:rsidP="006553F4">
            <w:pPr>
              <w:spacing w:line="240" w:lineRule="auto"/>
              <w:jc w:val="left"/>
              <w:rPr>
                <w:rFonts w:cs="Frankruhel"/>
                <w:sz w:val="24"/>
                <w:rtl/>
              </w:rPr>
            </w:pPr>
            <w:r>
              <w:rPr>
                <w:sz w:val="24"/>
                <w:rtl/>
              </w:rPr>
              <w:t>כיורים</w:t>
            </w:r>
          </w:p>
        </w:tc>
        <w:tc>
          <w:tcPr>
            <w:tcW w:w="567" w:type="dxa"/>
          </w:tcPr>
          <w:p w14:paraId="411B2142" w14:textId="77777777" w:rsidR="006553F4" w:rsidRPr="006553F4" w:rsidRDefault="006553F4" w:rsidP="006553F4">
            <w:pPr>
              <w:spacing w:line="240" w:lineRule="auto"/>
              <w:jc w:val="left"/>
              <w:rPr>
                <w:rStyle w:val="Hyperlink"/>
                <w:rtl/>
              </w:rPr>
            </w:pPr>
            <w:hyperlink w:anchor="Seif311" w:tooltip="כיורים" w:history="1">
              <w:r w:rsidRPr="006553F4">
                <w:rPr>
                  <w:rStyle w:val="Hyperlink"/>
                </w:rPr>
                <w:t>Go</w:t>
              </w:r>
            </w:hyperlink>
          </w:p>
        </w:tc>
        <w:tc>
          <w:tcPr>
            <w:tcW w:w="850" w:type="dxa"/>
          </w:tcPr>
          <w:p w14:paraId="48D7B3D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74B9484A" w14:textId="77777777" w:rsidTr="006553F4">
        <w:tblPrEx>
          <w:tblCellMar>
            <w:top w:w="0" w:type="dxa"/>
            <w:bottom w:w="0" w:type="dxa"/>
          </w:tblCellMar>
        </w:tblPrEx>
        <w:tc>
          <w:tcPr>
            <w:tcW w:w="1247" w:type="dxa"/>
          </w:tcPr>
          <w:p w14:paraId="337D1024" w14:textId="77777777" w:rsidR="006553F4" w:rsidRPr="006553F4" w:rsidRDefault="006553F4" w:rsidP="006553F4">
            <w:pPr>
              <w:spacing w:line="240" w:lineRule="auto"/>
              <w:jc w:val="left"/>
              <w:rPr>
                <w:rFonts w:cs="Frankruhel"/>
                <w:sz w:val="24"/>
                <w:rtl/>
              </w:rPr>
            </w:pPr>
            <w:r>
              <w:rPr>
                <w:sz w:val="24"/>
                <w:rtl/>
              </w:rPr>
              <w:t xml:space="preserve">סעיף 307 </w:t>
            </w:r>
          </w:p>
        </w:tc>
        <w:tc>
          <w:tcPr>
            <w:tcW w:w="5669" w:type="dxa"/>
          </w:tcPr>
          <w:p w14:paraId="5FE106D3" w14:textId="77777777" w:rsidR="006553F4" w:rsidRPr="006553F4" w:rsidRDefault="006553F4" w:rsidP="006553F4">
            <w:pPr>
              <w:spacing w:line="240" w:lineRule="auto"/>
              <w:jc w:val="left"/>
              <w:rPr>
                <w:rFonts w:cs="Frankruhel"/>
                <w:sz w:val="24"/>
                <w:rtl/>
              </w:rPr>
            </w:pPr>
            <w:r>
              <w:rPr>
                <w:sz w:val="24"/>
                <w:rtl/>
              </w:rPr>
              <w:t>אגירת מים</w:t>
            </w:r>
          </w:p>
        </w:tc>
        <w:tc>
          <w:tcPr>
            <w:tcW w:w="567" w:type="dxa"/>
          </w:tcPr>
          <w:p w14:paraId="56CFAD02" w14:textId="77777777" w:rsidR="006553F4" w:rsidRPr="006553F4" w:rsidRDefault="006553F4" w:rsidP="006553F4">
            <w:pPr>
              <w:spacing w:line="240" w:lineRule="auto"/>
              <w:jc w:val="left"/>
              <w:rPr>
                <w:rStyle w:val="Hyperlink"/>
                <w:rtl/>
              </w:rPr>
            </w:pPr>
            <w:hyperlink w:anchor="Seif312" w:tooltip="אגירת מים" w:history="1">
              <w:r w:rsidRPr="006553F4">
                <w:rPr>
                  <w:rStyle w:val="Hyperlink"/>
                </w:rPr>
                <w:t>Go</w:t>
              </w:r>
            </w:hyperlink>
          </w:p>
        </w:tc>
        <w:tc>
          <w:tcPr>
            <w:tcW w:w="850" w:type="dxa"/>
          </w:tcPr>
          <w:p w14:paraId="782D1631"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036C448E" w14:textId="77777777" w:rsidTr="006553F4">
        <w:tblPrEx>
          <w:tblCellMar>
            <w:top w:w="0" w:type="dxa"/>
            <w:bottom w:w="0" w:type="dxa"/>
          </w:tblCellMar>
        </w:tblPrEx>
        <w:tc>
          <w:tcPr>
            <w:tcW w:w="1247" w:type="dxa"/>
          </w:tcPr>
          <w:p w14:paraId="03172DB5" w14:textId="77777777" w:rsidR="006553F4" w:rsidRPr="006553F4" w:rsidRDefault="006553F4" w:rsidP="006553F4">
            <w:pPr>
              <w:spacing w:line="240" w:lineRule="auto"/>
              <w:jc w:val="left"/>
              <w:rPr>
                <w:rFonts w:cs="Frankruhel"/>
                <w:sz w:val="24"/>
                <w:rtl/>
              </w:rPr>
            </w:pPr>
          </w:p>
        </w:tc>
        <w:tc>
          <w:tcPr>
            <w:tcW w:w="5669" w:type="dxa"/>
          </w:tcPr>
          <w:p w14:paraId="2B411EBF" w14:textId="77777777" w:rsidR="006553F4" w:rsidRPr="006553F4" w:rsidRDefault="006553F4" w:rsidP="006553F4">
            <w:pPr>
              <w:spacing w:line="240" w:lineRule="auto"/>
              <w:jc w:val="left"/>
              <w:rPr>
                <w:rFonts w:cs="Frankruhel"/>
                <w:sz w:val="24"/>
                <w:rtl/>
              </w:rPr>
            </w:pPr>
            <w:r>
              <w:rPr>
                <w:sz w:val="24"/>
                <w:rtl/>
              </w:rPr>
              <w:t>סימן ז': מיתקני חשמל, תקשורת וצנרת ייעודית</w:t>
            </w:r>
          </w:p>
        </w:tc>
        <w:tc>
          <w:tcPr>
            <w:tcW w:w="567" w:type="dxa"/>
          </w:tcPr>
          <w:p w14:paraId="7C453C62" w14:textId="77777777" w:rsidR="006553F4" w:rsidRPr="006553F4" w:rsidRDefault="006553F4" w:rsidP="006553F4">
            <w:pPr>
              <w:spacing w:line="240" w:lineRule="auto"/>
              <w:jc w:val="left"/>
              <w:rPr>
                <w:rStyle w:val="Hyperlink"/>
                <w:rtl/>
              </w:rPr>
            </w:pPr>
            <w:hyperlink w:anchor="hed264" w:tooltip="סימן ז: מיתקני חשמל, תקשורת וצנרת ייעודית" w:history="1">
              <w:r w:rsidRPr="006553F4">
                <w:rPr>
                  <w:rStyle w:val="Hyperlink"/>
                </w:rPr>
                <w:t>Go</w:t>
              </w:r>
            </w:hyperlink>
          </w:p>
        </w:tc>
        <w:tc>
          <w:tcPr>
            <w:tcW w:w="850" w:type="dxa"/>
          </w:tcPr>
          <w:p w14:paraId="072A78E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0BB3A33C" w14:textId="77777777" w:rsidTr="006553F4">
        <w:tblPrEx>
          <w:tblCellMar>
            <w:top w:w="0" w:type="dxa"/>
            <w:bottom w:w="0" w:type="dxa"/>
          </w:tblCellMar>
        </w:tblPrEx>
        <w:tc>
          <w:tcPr>
            <w:tcW w:w="1247" w:type="dxa"/>
          </w:tcPr>
          <w:p w14:paraId="6B8EB5E1" w14:textId="77777777" w:rsidR="006553F4" w:rsidRPr="006553F4" w:rsidRDefault="006553F4" w:rsidP="006553F4">
            <w:pPr>
              <w:spacing w:line="240" w:lineRule="auto"/>
              <w:jc w:val="left"/>
              <w:rPr>
                <w:rFonts w:cs="Frankruhel"/>
                <w:sz w:val="24"/>
                <w:rtl/>
              </w:rPr>
            </w:pPr>
            <w:r>
              <w:rPr>
                <w:sz w:val="24"/>
                <w:rtl/>
              </w:rPr>
              <w:t xml:space="preserve">סעיף 308 </w:t>
            </w:r>
          </w:p>
        </w:tc>
        <w:tc>
          <w:tcPr>
            <w:tcW w:w="5669" w:type="dxa"/>
          </w:tcPr>
          <w:p w14:paraId="5CE45EB7" w14:textId="77777777" w:rsidR="006553F4" w:rsidRPr="006553F4" w:rsidRDefault="006553F4" w:rsidP="006553F4">
            <w:pPr>
              <w:spacing w:line="240" w:lineRule="auto"/>
              <w:jc w:val="left"/>
              <w:rPr>
                <w:rFonts w:cs="Frankruhel"/>
                <w:sz w:val="24"/>
                <w:rtl/>
              </w:rPr>
            </w:pPr>
            <w:r>
              <w:rPr>
                <w:sz w:val="24"/>
                <w:rtl/>
              </w:rPr>
              <w:t>מיתקני חשמל</w:t>
            </w:r>
          </w:p>
        </w:tc>
        <w:tc>
          <w:tcPr>
            <w:tcW w:w="567" w:type="dxa"/>
          </w:tcPr>
          <w:p w14:paraId="40127490" w14:textId="77777777" w:rsidR="006553F4" w:rsidRPr="006553F4" w:rsidRDefault="006553F4" w:rsidP="006553F4">
            <w:pPr>
              <w:spacing w:line="240" w:lineRule="auto"/>
              <w:jc w:val="left"/>
              <w:rPr>
                <w:rStyle w:val="Hyperlink"/>
                <w:rtl/>
              </w:rPr>
            </w:pPr>
            <w:hyperlink w:anchor="Seif313" w:tooltip="מיתקני חשמל" w:history="1">
              <w:r w:rsidRPr="006553F4">
                <w:rPr>
                  <w:rStyle w:val="Hyperlink"/>
                </w:rPr>
                <w:t>Go</w:t>
              </w:r>
            </w:hyperlink>
          </w:p>
        </w:tc>
        <w:tc>
          <w:tcPr>
            <w:tcW w:w="850" w:type="dxa"/>
          </w:tcPr>
          <w:p w14:paraId="1F0E893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6553F4" w:rsidRPr="006553F4" w14:paraId="569CABAC" w14:textId="77777777" w:rsidTr="006553F4">
        <w:tblPrEx>
          <w:tblCellMar>
            <w:top w:w="0" w:type="dxa"/>
            <w:bottom w:w="0" w:type="dxa"/>
          </w:tblCellMar>
        </w:tblPrEx>
        <w:tc>
          <w:tcPr>
            <w:tcW w:w="1247" w:type="dxa"/>
          </w:tcPr>
          <w:p w14:paraId="0589DF83" w14:textId="77777777" w:rsidR="006553F4" w:rsidRPr="006553F4" w:rsidRDefault="006553F4" w:rsidP="006553F4">
            <w:pPr>
              <w:spacing w:line="240" w:lineRule="auto"/>
              <w:jc w:val="left"/>
              <w:rPr>
                <w:rFonts w:cs="Frankruhel"/>
                <w:sz w:val="24"/>
                <w:rtl/>
              </w:rPr>
            </w:pPr>
            <w:r>
              <w:rPr>
                <w:sz w:val="24"/>
                <w:rtl/>
              </w:rPr>
              <w:t xml:space="preserve">סעיף 309 </w:t>
            </w:r>
          </w:p>
        </w:tc>
        <w:tc>
          <w:tcPr>
            <w:tcW w:w="5669" w:type="dxa"/>
          </w:tcPr>
          <w:p w14:paraId="1550463C" w14:textId="77777777" w:rsidR="006553F4" w:rsidRPr="006553F4" w:rsidRDefault="006553F4" w:rsidP="006553F4">
            <w:pPr>
              <w:spacing w:line="240" w:lineRule="auto"/>
              <w:jc w:val="left"/>
              <w:rPr>
                <w:rFonts w:cs="Frankruhel"/>
                <w:sz w:val="24"/>
                <w:rtl/>
              </w:rPr>
            </w:pPr>
            <w:r>
              <w:rPr>
                <w:sz w:val="24"/>
                <w:rtl/>
              </w:rPr>
              <w:t>מיתקני תקשורת</w:t>
            </w:r>
          </w:p>
        </w:tc>
        <w:tc>
          <w:tcPr>
            <w:tcW w:w="567" w:type="dxa"/>
          </w:tcPr>
          <w:p w14:paraId="43A334A1" w14:textId="77777777" w:rsidR="006553F4" w:rsidRPr="006553F4" w:rsidRDefault="006553F4" w:rsidP="006553F4">
            <w:pPr>
              <w:spacing w:line="240" w:lineRule="auto"/>
              <w:jc w:val="left"/>
              <w:rPr>
                <w:rStyle w:val="Hyperlink"/>
                <w:rtl/>
              </w:rPr>
            </w:pPr>
            <w:hyperlink w:anchor="Seif314" w:tooltip="מיתקני תקשורת" w:history="1">
              <w:r w:rsidRPr="006553F4">
                <w:rPr>
                  <w:rStyle w:val="Hyperlink"/>
                </w:rPr>
                <w:t>Go</w:t>
              </w:r>
            </w:hyperlink>
          </w:p>
        </w:tc>
        <w:tc>
          <w:tcPr>
            <w:tcW w:w="850" w:type="dxa"/>
          </w:tcPr>
          <w:p w14:paraId="6726CD3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6553F4" w:rsidRPr="006553F4" w14:paraId="266EBB1B" w14:textId="77777777" w:rsidTr="006553F4">
        <w:tblPrEx>
          <w:tblCellMar>
            <w:top w:w="0" w:type="dxa"/>
            <w:bottom w:w="0" w:type="dxa"/>
          </w:tblCellMar>
        </w:tblPrEx>
        <w:tc>
          <w:tcPr>
            <w:tcW w:w="1247" w:type="dxa"/>
          </w:tcPr>
          <w:p w14:paraId="5372D1C1" w14:textId="77777777" w:rsidR="006553F4" w:rsidRPr="006553F4" w:rsidRDefault="006553F4" w:rsidP="006553F4">
            <w:pPr>
              <w:spacing w:line="240" w:lineRule="auto"/>
              <w:jc w:val="left"/>
              <w:rPr>
                <w:rFonts w:cs="Frankruhel"/>
                <w:sz w:val="24"/>
                <w:rtl/>
              </w:rPr>
            </w:pPr>
          </w:p>
        </w:tc>
        <w:tc>
          <w:tcPr>
            <w:tcW w:w="5669" w:type="dxa"/>
          </w:tcPr>
          <w:p w14:paraId="76E5C502" w14:textId="77777777" w:rsidR="006553F4" w:rsidRPr="006553F4" w:rsidRDefault="006553F4" w:rsidP="006553F4">
            <w:pPr>
              <w:spacing w:line="240" w:lineRule="auto"/>
              <w:jc w:val="left"/>
              <w:rPr>
                <w:rFonts w:cs="Frankruhel"/>
                <w:sz w:val="24"/>
                <w:rtl/>
              </w:rPr>
            </w:pPr>
            <w:r>
              <w:rPr>
                <w:sz w:val="24"/>
                <w:rtl/>
              </w:rPr>
              <w:t>סימן ח': ציפויים, חיפויים וצבע</w:t>
            </w:r>
          </w:p>
        </w:tc>
        <w:tc>
          <w:tcPr>
            <w:tcW w:w="567" w:type="dxa"/>
          </w:tcPr>
          <w:p w14:paraId="67C3CD25" w14:textId="77777777" w:rsidR="006553F4" w:rsidRPr="006553F4" w:rsidRDefault="006553F4" w:rsidP="006553F4">
            <w:pPr>
              <w:spacing w:line="240" w:lineRule="auto"/>
              <w:jc w:val="left"/>
              <w:rPr>
                <w:rStyle w:val="Hyperlink"/>
                <w:rtl/>
              </w:rPr>
            </w:pPr>
            <w:hyperlink w:anchor="hed265" w:tooltip="סימן ח: ציפויים, חיפויים וצבע" w:history="1">
              <w:r w:rsidRPr="006553F4">
                <w:rPr>
                  <w:rStyle w:val="Hyperlink"/>
                </w:rPr>
                <w:t>Go</w:t>
              </w:r>
            </w:hyperlink>
          </w:p>
        </w:tc>
        <w:tc>
          <w:tcPr>
            <w:tcW w:w="850" w:type="dxa"/>
          </w:tcPr>
          <w:p w14:paraId="5DA1E22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hed265</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6553F4" w:rsidRPr="006553F4" w14:paraId="32931186" w14:textId="77777777" w:rsidTr="006553F4">
        <w:tblPrEx>
          <w:tblCellMar>
            <w:top w:w="0" w:type="dxa"/>
            <w:bottom w:w="0" w:type="dxa"/>
          </w:tblCellMar>
        </w:tblPrEx>
        <w:tc>
          <w:tcPr>
            <w:tcW w:w="1247" w:type="dxa"/>
          </w:tcPr>
          <w:p w14:paraId="010CBDB9" w14:textId="77777777" w:rsidR="006553F4" w:rsidRPr="006553F4" w:rsidRDefault="006553F4" w:rsidP="006553F4">
            <w:pPr>
              <w:spacing w:line="240" w:lineRule="auto"/>
              <w:jc w:val="left"/>
              <w:rPr>
                <w:rFonts w:cs="Frankruhel"/>
                <w:sz w:val="24"/>
                <w:rtl/>
              </w:rPr>
            </w:pPr>
            <w:r>
              <w:rPr>
                <w:sz w:val="24"/>
                <w:rtl/>
              </w:rPr>
              <w:t xml:space="preserve">סעיף 310 </w:t>
            </w:r>
          </w:p>
        </w:tc>
        <w:tc>
          <w:tcPr>
            <w:tcW w:w="5669" w:type="dxa"/>
          </w:tcPr>
          <w:p w14:paraId="60D71D8C" w14:textId="77777777" w:rsidR="006553F4" w:rsidRPr="006553F4" w:rsidRDefault="006553F4" w:rsidP="006553F4">
            <w:pPr>
              <w:spacing w:line="240" w:lineRule="auto"/>
              <w:jc w:val="left"/>
              <w:rPr>
                <w:rFonts w:cs="Frankruhel"/>
                <w:sz w:val="24"/>
                <w:rtl/>
              </w:rPr>
            </w:pPr>
            <w:r>
              <w:rPr>
                <w:sz w:val="24"/>
                <w:rtl/>
              </w:rPr>
              <w:t>עבודות גימור</w:t>
            </w:r>
          </w:p>
        </w:tc>
        <w:tc>
          <w:tcPr>
            <w:tcW w:w="567" w:type="dxa"/>
          </w:tcPr>
          <w:p w14:paraId="37957EAB" w14:textId="77777777" w:rsidR="006553F4" w:rsidRPr="006553F4" w:rsidRDefault="006553F4" w:rsidP="006553F4">
            <w:pPr>
              <w:spacing w:line="240" w:lineRule="auto"/>
              <w:jc w:val="left"/>
              <w:rPr>
                <w:rStyle w:val="Hyperlink"/>
                <w:rtl/>
              </w:rPr>
            </w:pPr>
            <w:hyperlink w:anchor="Seif315" w:tooltip="עבודות גימור" w:history="1">
              <w:r w:rsidRPr="006553F4">
                <w:rPr>
                  <w:rStyle w:val="Hyperlink"/>
                </w:rPr>
                <w:t>Go</w:t>
              </w:r>
            </w:hyperlink>
          </w:p>
        </w:tc>
        <w:tc>
          <w:tcPr>
            <w:tcW w:w="850" w:type="dxa"/>
          </w:tcPr>
          <w:p w14:paraId="7D294042"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6553F4" w:rsidRPr="006553F4" w14:paraId="2534D6A0" w14:textId="77777777" w:rsidTr="006553F4">
        <w:tblPrEx>
          <w:tblCellMar>
            <w:top w:w="0" w:type="dxa"/>
            <w:bottom w:w="0" w:type="dxa"/>
          </w:tblCellMar>
        </w:tblPrEx>
        <w:tc>
          <w:tcPr>
            <w:tcW w:w="1247" w:type="dxa"/>
          </w:tcPr>
          <w:p w14:paraId="4F140ABC" w14:textId="77777777" w:rsidR="006553F4" w:rsidRPr="006553F4" w:rsidRDefault="006553F4" w:rsidP="006553F4">
            <w:pPr>
              <w:spacing w:line="240" w:lineRule="auto"/>
              <w:jc w:val="left"/>
              <w:rPr>
                <w:rFonts w:cs="Frankruhel"/>
                <w:sz w:val="24"/>
                <w:rtl/>
              </w:rPr>
            </w:pPr>
            <w:r>
              <w:rPr>
                <w:sz w:val="24"/>
                <w:rtl/>
              </w:rPr>
              <w:t xml:space="preserve">סעיף 311 </w:t>
            </w:r>
          </w:p>
        </w:tc>
        <w:tc>
          <w:tcPr>
            <w:tcW w:w="5669" w:type="dxa"/>
          </w:tcPr>
          <w:p w14:paraId="4EECABF5" w14:textId="77777777" w:rsidR="006553F4" w:rsidRPr="006553F4" w:rsidRDefault="006553F4" w:rsidP="006553F4">
            <w:pPr>
              <w:spacing w:line="240" w:lineRule="auto"/>
              <w:jc w:val="left"/>
              <w:rPr>
                <w:rFonts w:cs="Frankruhel"/>
                <w:sz w:val="24"/>
                <w:rtl/>
              </w:rPr>
            </w:pPr>
            <w:r>
              <w:rPr>
                <w:sz w:val="24"/>
                <w:rtl/>
              </w:rPr>
              <w:t>עבודות חיפוי וריצוף</w:t>
            </w:r>
          </w:p>
        </w:tc>
        <w:tc>
          <w:tcPr>
            <w:tcW w:w="567" w:type="dxa"/>
          </w:tcPr>
          <w:p w14:paraId="688DB1CA" w14:textId="77777777" w:rsidR="006553F4" w:rsidRPr="006553F4" w:rsidRDefault="006553F4" w:rsidP="006553F4">
            <w:pPr>
              <w:spacing w:line="240" w:lineRule="auto"/>
              <w:jc w:val="left"/>
              <w:rPr>
                <w:rStyle w:val="Hyperlink"/>
                <w:rtl/>
              </w:rPr>
            </w:pPr>
            <w:hyperlink w:anchor="Seif316" w:tooltip="עבודות חיפוי וריצוף" w:history="1">
              <w:r w:rsidRPr="006553F4">
                <w:rPr>
                  <w:rStyle w:val="Hyperlink"/>
                </w:rPr>
                <w:t>Go</w:t>
              </w:r>
            </w:hyperlink>
          </w:p>
        </w:tc>
        <w:tc>
          <w:tcPr>
            <w:tcW w:w="850" w:type="dxa"/>
          </w:tcPr>
          <w:p w14:paraId="1EEA7FC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38B13C04" w14:textId="77777777" w:rsidTr="006553F4">
        <w:tblPrEx>
          <w:tblCellMar>
            <w:top w:w="0" w:type="dxa"/>
            <w:bottom w:w="0" w:type="dxa"/>
          </w:tblCellMar>
        </w:tblPrEx>
        <w:tc>
          <w:tcPr>
            <w:tcW w:w="1247" w:type="dxa"/>
          </w:tcPr>
          <w:p w14:paraId="771A9016" w14:textId="77777777" w:rsidR="006553F4" w:rsidRPr="006553F4" w:rsidRDefault="006553F4" w:rsidP="006553F4">
            <w:pPr>
              <w:spacing w:line="240" w:lineRule="auto"/>
              <w:jc w:val="left"/>
              <w:rPr>
                <w:rFonts w:cs="Frankruhel"/>
                <w:sz w:val="24"/>
                <w:rtl/>
              </w:rPr>
            </w:pPr>
            <w:r>
              <w:rPr>
                <w:sz w:val="24"/>
                <w:rtl/>
              </w:rPr>
              <w:t xml:space="preserve">סעיף 312 </w:t>
            </w:r>
          </w:p>
        </w:tc>
        <w:tc>
          <w:tcPr>
            <w:tcW w:w="5669" w:type="dxa"/>
          </w:tcPr>
          <w:p w14:paraId="5116A5A2" w14:textId="77777777" w:rsidR="006553F4" w:rsidRPr="006553F4" w:rsidRDefault="006553F4" w:rsidP="006553F4">
            <w:pPr>
              <w:spacing w:line="240" w:lineRule="auto"/>
              <w:jc w:val="left"/>
              <w:rPr>
                <w:rFonts w:cs="Frankruhel"/>
                <w:sz w:val="24"/>
                <w:rtl/>
              </w:rPr>
            </w:pPr>
            <w:r>
              <w:rPr>
                <w:sz w:val="24"/>
                <w:rtl/>
              </w:rPr>
              <w:t>בידוד תרמי</w:t>
            </w:r>
          </w:p>
        </w:tc>
        <w:tc>
          <w:tcPr>
            <w:tcW w:w="567" w:type="dxa"/>
          </w:tcPr>
          <w:p w14:paraId="6CDD2B9D" w14:textId="77777777" w:rsidR="006553F4" w:rsidRPr="006553F4" w:rsidRDefault="006553F4" w:rsidP="006553F4">
            <w:pPr>
              <w:spacing w:line="240" w:lineRule="auto"/>
              <w:jc w:val="left"/>
              <w:rPr>
                <w:rStyle w:val="Hyperlink"/>
                <w:rtl/>
              </w:rPr>
            </w:pPr>
            <w:hyperlink w:anchor="Seif317" w:tooltip="בידוד תרמי" w:history="1">
              <w:r w:rsidRPr="006553F4">
                <w:rPr>
                  <w:rStyle w:val="Hyperlink"/>
                </w:rPr>
                <w:t>Go</w:t>
              </w:r>
            </w:hyperlink>
          </w:p>
        </w:tc>
        <w:tc>
          <w:tcPr>
            <w:tcW w:w="850" w:type="dxa"/>
          </w:tcPr>
          <w:p w14:paraId="7BDF1839"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2F4B46FD" w14:textId="77777777" w:rsidTr="006553F4">
        <w:tblPrEx>
          <w:tblCellMar>
            <w:top w:w="0" w:type="dxa"/>
            <w:bottom w:w="0" w:type="dxa"/>
          </w:tblCellMar>
        </w:tblPrEx>
        <w:tc>
          <w:tcPr>
            <w:tcW w:w="1247" w:type="dxa"/>
          </w:tcPr>
          <w:p w14:paraId="0258424B" w14:textId="77777777" w:rsidR="006553F4" w:rsidRPr="006553F4" w:rsidRDefault="006553F4" w:rsidP="006553F4">
            <w:pPr>
              <w:spacing w:line="240" w:lineRule="auto"/>
              <w:jc w:val="left"/>
              <w:rPr>
                <w:rFonts w:cs="Frankruhel"/>
                <w:sz w:val="24"/>
                <w:rtl/>
              </w:rPr>
            </w:pPr>
          </w:p>
        </w:tc>
        <w:tc>
          <w:tcPr>
            <w:tcW w:w="5669" w:type="dxa"/>
          </w:tcPr>
          <w:p w14:paraId="0EF3ECC0" w14:textId="77777777" w:rsidR="006553F4" w:rsidRPr="006553F4" w:rsidRDefault="006553F4" w:rsidP="006553F4">
            <w:pPr>
              <w:spacing w:line="240" w:lineRule="auto"/>
              <w:jc w:val="left"/>
              <w:rPr>
                <w:rFonts w:cs="Frankruhel"/>
                <w:sz w:val="24"/>
                <w:rtl/>
              </w:rPr>
            </w:pPr>
            <w:r>
              <w:rPr>
                <w:sz w:val="24"/>
                <w:rtl/>
              </w:rPr>
              <w:t>סימן ט': חומרים דליקים ורעילים</w:t>
            </w:r>
          </w:p>
        </w:tc>
        <w:tc>
          <w:tcPr>
            <w:tcW w:w="567" w:type="dxa"/>
          </w:tcPr>
          <w:p w14:paraId="3ECE2964" w14:textId="77777777" w:rsidR="006553F4" w:rsidRPr="006553F4" w:rsidRDefault="006553F4" w:rsidP="006553F4">
            <w:pPr>
              <w:spacing w:line="240" w:lineRule="auto"/>
              <w:jc w:val="left"/>
              <w:rPr>
                <w:rStyle w:val="Hyperlink"/>
                <w:rtl/>
              </w:rPr>
            </w:pPr>
            <w:hyperlink w:anchor="hed266" w:tooltip="סימן ט: חומרים דליקים ורעילים" w:history="1">
              <w:r w:rsidRPr="006553F4">
                <w:rPr>
                  <w:rStyle w:val="Hyperlink"/>
                </w:rPr>
                <w:t>Go</w:t>
              </w:r>
            </w:hyperlink>
          </w:p>
        </w:tc>
        <w:tc>
          <w:tcPr>
            <w:tcW w:w="850" w:type="dxa"/>
          </w:tcPr>
          <w:p w14:paraId="0616AF2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hed266</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5080069A" w14:textId="77777777" w:rsidTr="006553F4">
        <w:tblPrEx>
          <w:tblCellMar>
            <w:top w:w="0" w:type="dxa"/>
            <w:bottom w:w="0" w:type="dxa"/>
          </w:tblCellMar>
        </w:tblPrEx>
        <w:tc>
          <w:tcPr>
            <w:tcW w:w="1247" w:type="dxa"/>
          </w:tcPr>
          <w:p w14:paraId="75EF1220" w14:textId="77777777" w:rsidR="006553F4" w:rsidRPr="006553F4" w:rsidRDefault="006553F4" w:rsidP="006553F4">
            <w:pPr>
              <w:spacing w:line="240" w:lineRule="auto"/>
              <w:jc w:val="left"/>
              <w:rPr>
                <w:rFonts w:cs="Frankruhel"/>
                <w:sz w:val="24"/>
                <w:rtl/>
              </w:rPr>
            </w:pPr>
            <w:r>
              <w:rPr>
                <w:sz w:val="24"/>
                <w:rtl/>
              </w:rPr>
              <w:t xml:space="preserve">סעיף 313 </w:t>
            </w:r>
          </w:p>
        </w:tc>
        <w:tc>
          <w:tcPr>
            <w:tcW w:w="5669" w:type="dxa"/>
          </w:tcPr>
          <w:p w14:paraId="6F975AFF" w14:textId="77777777" w:rsidR="006553F4" w:rsidRPr="006553F4" w:rsidRDefault="006553F4" w:rsidP="006553F4">
            <w:pPr>
              <w:spacing w:line="240" w:lineRule="auto"/>
              <w:jc w:val="left"/>
              <w:rPr>
                <w:rFonts w:cs="Frankruhel"/>
                <w:sz w:val="24"/>
                <w:rtl/>
              </w:rPr>
            </w:pPr>
            <w:r>
              <w:rPr>
                <w:sz w:val="24"/>
                <w:rtl/>
              </w:rPr>
              <w:t>שימוש בחומרים</w:t>
            </w:r>
          </w:p>
        </w:tc>
        <w:tc>
          <w:tcPr>
            <w:tcW w:w="567" w:type="dxa"/>
          </w:tcPr>
          <w:p w14:paraId="1C8ACEC4" w14:textId="77777777" w:rsidR="006553F4" w:rsidRPr="006553F4" w:rsidRDefault="006553F4" w:rsidP="006553F4">
            <w:pPr>
              <w:spacing w:line="240" w:lineRule="auto"/>
              <w:jc w:val="left"/>
              <w:rPr>
                <w:rStyle w:val="Hyperlink"/>
                <w:rtl/>
              </w:rPr>
            </w:pPr>
            <w:hyperlink w:anchor="Seif318" w:tooltip="שימוש בחומרים" w:history="1">
              <w:r w:rsidRPr="006553F4">
                <w:rPr>
                  <w:rStyle w:val="Hyperlink"/>
                </w:rPr>
                <w:t>Go</w:t>
              </w:r>
            </w:hyperlink>
          </w:p>
        </w:tc>
        <w:tc>
          <w:tcPr>
            <w:tcW w:w="850" w:type="dxa"/>
          </w:tcPr>
          <w:p w14:paraId="142AFE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5B755A6B" w14:textId="77777777" w:rsidTr="006553F4">
        <w:tblPrEx>
          <w:tblCellMar>
            <w:top w:w="0" w:type="dxa"/>
            <w:bottom w:w="0" w:type="dxa"/>
          </w:tblCellMar>
        </w:tblPrEx>
        <w:tc>
          <w:tcPr>
            <w:tcW w:w="1247" w:type="dxa"/>
          </w:tcPr>
          <w:p w14:paraId="5A8A2320" w14:textId="77777777" w:rsidR="006553F4" w:rsidRPr="006553F4" w:rsidRDefault="006553F4" w:rsidP="006553F4">
            <w:pPr>
              <w:spacing w:line="240" w:lineRule="auto"/>
              <w:jc w:val="left"/>
              <w:rPr>
                <w:rFonts w:cs="Frankruhel"/>
                <w:sz w:val="24"/>
                <w:rtl/>
              </w:rPr>
            </w:pPr>
            <w:r>
              <w:rPr>
                <w:sz w:val="24"/>
                <w:rtl/>
              </w:rPr>
              <w:t xml:space="preserve">סעיף 314 </w:t>
            </w:r>
          </w:p>
        </w:tc>
        <w:tc>
          <w:tcPr>
            <w:tcW w:w="5669" w:type="dxa"/>
          </w:tcPr>
          <w:p w14:paraId="00727306" w14:textId="77777777" w:rsidR="006553F4" w:rsidRPr="006553F4" w:rsidRDefault="006553F4" w:rsidP="006553F4">
            <w:pPr>
              <w:spacing w:line="240" w:lineRule="auto"/>
              <w:jc w:val="left"/>
              <w:rPr>
                <w:rFonts w:cs="Frankruhel"/>
                <w:sz w:val="24"/>
                <w:rtl/>
              </w:rPr>
            </w:pPr>
            <w:r>
              <w:rPr>
                <w:sz w:val="24"/>
                <w:rtl/>
              </w:rPr>
              <w:t>אחסון חומרים</w:t>
            </w:r>
          </w:p>
        </w:tc>
        <w:tc>
          <w:tcPr>
            <w:tcW w:w="567" w:type="dxa"/>
          </w:tcPr>
          <w:p w14:paraId="41B34BFA" w14:textId="77777777" w:rsidR="006553F4" w:rsidRPr="006553F4" w:rsidRDefault="006553F4" w:rsidP="006553F4">
            <w:pPr>
              <w:spacing w:line="240" w:lineRule="auto"/>
              <w:jc w:val="left"/>
              <w:rPr>
                <w:rStyle w:val="Hyperlink"/>
                <w:rtl/>
              </w:rPr>
            </w:pPr>
            <w:hyperlink w:anchor="Seif319" w:tooltip="אחסון חומרים" w:history="1">
              <w:r w:rsidRPr="006553F4">
                <w:rPr>
                  <w:rStyle w:val="Hyperlink"/>
                </w:rPr>
                <w:t>Go</w:t>
              </w:r>
            </w:hyperlink>
          </w:p>
        </w:tc>
        <w:tc>
          <w:tcPr>
            <w:tcW w:w="850" w:type="dxa"/>
          </w:tcPr>
          <w:p w14:paraId="16768267"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2CB28119" w14:textId="77777777" w:rsidTr="006553F4">
        <w:tblPrEx>
          <w:tblCellMar>
            <w:top w:w="0" w:type="dxa"/>
            <w:bottom w:w="0" w:type="dxa"/>
          </w:tblCellMar>
        </w:tblPrEx>
        <w:tc>
          <w:tcPr>
            <w:tcW w:w="1247" w:type="dxa"/>
          </w:tcPr>
          <w:p w14:paraId="401AB322" w14:textId="77777777" w:rsidR="006553F4" w:rsidRPr="006553F4" w:rsidRDefault="006553F4" w:rsidP="006553F4">
            <w:pPr>
              <w:spacing w:line="240" w:lineRule="auto"/>
              <w:jc w:val="left"/>
              <w:rPr>
                <w:rFonts w:cs="Frankruhel"/>
                <w:sz w:val="24"/>
                <w:rtl/>
              </w:rPr>
            </w:pPr>
          </w:p>
        </w:tc>
        <w:tc>
          <w:tcPr>
            <w:tcW w:w="5669" w:type="dxa"/>
          </w:tcPr>
          <w:p w14:paraId="5B56E748" w14:textId="77777777" w:rsidR="006553F4" w:rsidRPr="006553F4" w:rsidRDefault="006553F4" w:rsidP="006553F4">
            <w:pPr>
              <w:spacing w:line="240" w:lineRule="auto"/>
              <w:jc w:val="left"/>
              <w:rPr>
                <w:rFonts w:cs="Frankruhel"/>
                <w:sz w:val="24"/>
                <w:rtl/>
              </w:rPr>
            </w:pPr>
            <w:r>
              <w:rPr>
                <w:sz w:val="24"/>
                <w:rtl/>
              </w:rPr>
              <w:t>סימן י': חדרי מדרכות ונתיבי גישה למרחב מוגן ייעודי במוסד בריאות</w:t>
            </w:r>
          </w:p>
        </w:tc>
        <w:tc>
          <w:tcPr>
            <w:tcW w:w="567" w:type="dxa"/>
          </w:tcPr>
          <w:p w14:paraId="2FF39D62" w14:textId="77777777" w:rsidR="006553F4" w:rsidRPr="006553F4" w:rsidRDefault="006553F4" w:rsidP="006553F4">
            <w:pPr>
              <w:spacing w:line="240" w:lineRule="auto"/>
              <w:jc w:val="left"/>
              <w:rPr>
                <w:rStyle w:val="Hyperlink"/>
                <w:rtl/>
              </w:rPr>
            </w:pPr>
            <w:hyperlink w:anchor="hed267" w:tooltip="סימן י: חדרי מדרכות ונתיבי גישה למרחב מוגן ייעודי במוסד בריאות" w:history="1">
              <w:r w:rsidRPr="006553F4">
                <w:rPr>
                  <w:rStyle w:val="Hyperlink"/>
                </w:rPr>
                <w:t>Go</w:t>
              </w:r>
            </w:hyperlink>
          </w:p>
        </w:tc>
        <w:tc>
          <w:tcPr>
            <w:tcW w:w="850" w:type="dxa"/>
          </w:tcPr>
          <w:p w14:paraId="2FE9857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144D4A90" w14:textId="77777777" w:rsidTr="006553F4">
        <w:tblPrEx>
          <w:tblCellMar>
            <w:top w:w="0" w:type="dxa"/>
            <w:bottom w:w="0" w:type="dxa"/>
          </w:tblCellMar>
        </w:tblPrEx>
        <w:tc>
          <w:tcPr>
            <w:tcW w:w="1247" w:type="dxa"/>
          </w:tcPr>
          <w:p w14:paraId="570F6583" w14:textId="77777777" w:rsidR="006553F4" w:rsidRPr="006553F4" w:rsidRDefault="006553F4" w:rsidP="006553F4">
            <w:pPr>
              <w:spacing w:line="240" w:lineRule="auto"/>
              <w:jc w:val="left"/>
              <w:rPr>
                <w:rFonts w:cs="Frankruhel"/>
                <w:sz w:val="24"/>
                <w:rtl/>
              </w:rPr>
            </w:pPr>
            <w:r>
              <w:rPr>
                <w:sz w:val="24"/>
                <w:rtl/>
              </w:rPr>
              <w:t xml:space="preserve">סעיף 315 </w:t>
            </w:r>
          </w:p>
        </w:tc>
        <w:tc>
          <w:tcPr>
            <w:tcW w:w="5669" w:type="dxa"/>
          </w:tcPr>
          <w:p w14:paraId="04B62CBC" w14:textId="77777777" w:rsidR="006553F4" w:rsidRPr="006553F4" w:rsidRDefault="006553F4" w:rsidP="006553F4">
            <w:pPr>
              <w:spacing w:line="240" w:lineRule="auto"/>
              <w:jc w:val="left"/>
              <w:rPr>
                <w:rFonts w:cs="Frankruhel"/>
                <w:sz w:val="24"/>
                <w:rtl/>
              </w:rPr>
            </w:pPr>
            <w:r>
              <w:rPr>
                <w:sz w:val="24"/>
                <w:rtl/>
              </w:rPr>
              <w:t>חדרי מדרכות ונתיבי גישה</w:t>
            </w:r>
          </w:p>
        </w:tc>
        <w:tc>
          <w:tcPr>
            <w:tcW w:w="567" w:type="dxa"/>
          </w:tcPr>
          <w:p w14:paraId="5BDEC91D" w14:textId="77777777" w:rsidR="006553F4" w:rsidRPr="006553F4" w:rsidRDefault="006553F4" w:rsidP="006553F4">
            <w:pPr>
              <w:spacing w:line="240" w:lineRule="auto"/>
              <w:jc w:val="left"/>
              <w:rPr>
                <w:rStyle w:val="Hyperlink"/>
                <w:rtl/>
              </w:rPr>
            </w:pPr>
            <w:hyperlink w:anchor="Seif320" w:tooltip="חדרי מדרכות ונתיבי גישה" w:history="1">
              <w:r w:rsidRPr="006553F4">
                <w:rPr>
                  <w:rStyle w:val="Hyperlink"/>
                </w:rPr>
                <w:t>Go</w:t>
              </w:r>
            </w:hyperlink>
          </w:p>
        </w:tc>
        <w:tc>
          <w:tcPr>
            <w:tcW w:w="850" w:type="dxa"/>
          </w:tcPr>
          <w:p w14:paraId="0CD64CC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1C57F094" w14:textId="77777777" w:rsidTr="006553F4">
        <w:tblPrEx>
          <w:tblCellMar>
            <w:top w:w="0" w:type="dxa"/>
            <w:bottom w:w="0" w:type="dxa"/>
          </w:tblCellMar>
        </w:tblPrEx>
        <w:tc>
          <w:tcPr>
            <w:tcW w:w="1247" w:type="dxa"/>
          </w:tcPr>
          <w:p w14:paraId="743233FA" w14:textId="77777777" w:rsidR="006553F4" w:rsidRPr="006553F4" w:rsidRDefault="006553F4" w:rsidP="006553F4">
            <w:pPr>
              <w:spacing w:line="240" w:lineRule="auto"/>
              <w:jc w:val="left"/>
              <w:rPr>
                <w:rFonts w:cs="Frankruhel"/>
                <w:sz w:val="24"/>
                <w:rtl/>
              </w:rPr>
            </w:pPr>
          </w:p>
        </w:tc>
        <w:tc>
          <w:tcPr>
            <w:tcW w:w="5669" w:type="dxa"/>
          </w:tcPr>
          <w:p w14:paraId="4500EA77" w14:textId="77777777" w:rsidR="006553F4" w:rsidRPr="006553F4" w:rsidRDefault="006553F4" w:rsidP="006553F4">
            <w:pPr>
              <w:spacing w:line="240" w:lineRule="auto"/>
              <w:jc w:val="left"/>
              <w:rPr>
                <w:rFonts w:cs="Frankruhel"/>
                <w:sz w:val="24"/>
                <w:rtl/>
              </w:rPr>
            </w:pPr>
            <w:r>
              <w:rPr>
                <w:sz w:val="24"/>
                <w:rtl/>
              </w:rPr>
              <w:t>חלק ד' – שונות</w:t>
            </w:r>
          </w:p>
        </w:tc>
        <w:tc>
          <w:tcPr>
            <w:tcW w:w="567" w:type="dxa"/>
          </w:tcPr>
          <w:p w14:paraId="4F2FBFC1" w14:textId="77777777" w:rsidR="006553F4" w:rsidRPr="006553F4" w:rsidRDefault="006553F4" w:rsidP="006553F4">
            <w:pPr>
              <w:spacing w:line="240" w:lineRule="auto"/>
              <w:jc w:val="left"/>
              <w:rPr>
                <w:rStyle w:val="Hyperlink"/>
                <w:rtl/>
              </w:rPr>
            </w:pPr>
            <w:hyperlink w:anchor="med25" w:tooltip="חלק ד – שונות" w:history="1">
              <w:r w:rsidRPr="006553F4">
                <w:rPr>
                  <w:rStyle w:val="Hyperlink"/>
                </w:rPr>
                <w:t>Go</w:t>
              </w:r>
            </w:hyperlink>
          </w:p>
        </w:tc>
        <w:tc>
          <w:tcPr>
            <w:tcW w:w="850" w:type="dxa"/>
          </w:tcPr>
          <w:p w14:paraId="75DC37D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7A1F7E54" w14:textId="77777777" w:rsidTr="006553F4">
        <w:tblPrEx>
          <w:tblCellMar>
            <w:top w:w="0" w:type="dxa"/>
            <w:bottom w:w="0" w:type="dxa"/>
          </w:tblCellMar>
        </w:tblPrEx>
        <w:tc>
          <w:tcPr>
            <w:tcW w:w="1247" w:type="dxa"/>
          </w:tcPr>
          <w:p w14:paraId="74B528C4" w14:textId="77777777" w:rsidR="006553F4" w:rsidRPr="006553F4" w:rsidRDefault="006553F4" w:rsidP="006553F4">
            <w:pPr>
              <w:spacing w:line="240" w:lineRule="auto"/>
              <w:jc w:val="left"/>
              <w:rPr>
                <w:rFonts w:cs="Frankruhel"/>
                <w:sz w:val="24"/>
                <w:rtl/>
              </w:rPr>
            </w:pPr>
            <w:r>
              <w:rPr>
                <w:sz w:val="24"/>
                <w:rtl/>
              </w:rPr>
              <w:t xml:space="preserve">סעיף 316 </w:t>
            </w:r>
          </w:p>
        </w:tc>
        <w:tc>
          <w:tcPr>
            <w:tcW w:w="5669" w:type="dxa"/>
          </w:tcPr>
          <w:p w14:paraId="64E9E096" w14:textId="77777777" w:rsidR="006553F4" w:rsidRPr="006553F4" w:rsidRDefault="006553F4" w:rsidP="006553F4">
            <w:pPr>
              <w:spacing w:line="240" w:lineRule="auto"/>
              <w:jc w:val="left"/>
              <w:rPr>
                <w:rFonts w:cs="Frankruhel"/>
                <w:sz w:val="24"/>
                <w:rtl/>
              </w:rPr>
            </w:pPr>
            <w:r>
              <w:rPr>
                <w:sz w:val="24"/>
                <w:rtl/>
              </w:rPr>
              <w:t>הוראות כלליות</w:t>
            </w:r>
          </w:p>
        </w:tc>
        <w:tc>
          <w:tcPr>
            <w:tcW w:w="567" w:type="dxa"/>
          </w:tcPr>
          <w:p w14:paraId="7B59BE38" w14:textId="77777777" w:rsidR="006553F4" w:rsidRPr="006553F4" w:rsidRDefault="006553F4" w:rsidP="006553F4">
            <w:pPr>
              <w:spacing w:line="240" w:lineRule="auto"/>
              <w:jc w:val="left"/>
              <w:rPr>
                <w:rStyle w:val="Hyperlink"/>
                <w:rtl/>
              </w:rPr>
            </w:pPr>
            <w:hyperlink w:anchor="Seif269" w:tooltip="הוראות כלליות" w:history="1">
              <w:r w:rsidRPr="006553F4">
                <w:rPr>
                  <w:rStyle w:val="Hyperlink"/>
                </w:rPr>
                <w:t>Go</w:t>
              </w:r>
            </w:hyperlink>
          </w:p>
        </w:tc>
        <w:tc>
          <w:tcPr>
            <w:tcW w:w="850" w:type="dxa"/>
          </w:tcPr>
          <w:p w14:paraId="3CE3617B"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39EC8386" w14:textId="77777777" w:rsidTr="006553F4">
        <w:tblPrEx>
          <w:tblCellMar>
            <w:top w:w="0" w:type="dxa"/>
            <w:bottom w:w="0" w:type="dxa"/>
          </w:tblCellMar>
        </w:tblPrEx>
        <w:tc>
          <w:tcPr>
            <w:tcW w:w="1247" w:type="dxa"/>
          </w:tcPr>
          <w:p w14:paraId="253E43C5" w14:textId="77777777" w:rsidR="006553F4" w:rsidRPr="006553F4" w:rsidRDefault="006553F4" w:rsidP="006553F4">
            <w:pPr>
              <w:spacing w:line="240" w:lineRule="auto"/>
              <w:jc w:val="left"/>
              <w:rPr>
                <w:rFonts w:cs="Frankruhel"/>
                <w:sz w:val="24"/>
                <w:rtl/>
              </w:rPr>
            </w:pPr>
            <w:r>
              <w:rPr>
                <w:sz w:val="24"/>
                <w:rtl/>
              </w:rPr>
              <w:t xml:space="preserve">סעיף 317 </w:t>
            </w:r>
          </w:p>
        </w:tc>
        <w:tc>
          <w:tcPr>
            <w:tcW w:w="5669" w:type="dxa"/>
          </w:tcPr>
          <w:p w14:paraId="60BA9BBB" w14:textId="77777777" w:rsidR="006553F4" w:rsidRPr="006553F4" w:rsidRDefault="006553F4" w:rsidP="006553F4">
            <w:pPr>
              <w:spacing w:line="240" w:lineRule="auto"/>
              <w:jc w:val="left"/>
              <w:rPr>
                <w:rFonts w:cs="Frankruhel"/>
                <w:sz w:val="24"/>
                <w:rtl/>
              </w:rPr>
            </w:pPr>
            <w:r>
              <w:rPr>
                <w:sz w:val="24"/>
                <w:rtl/>
              </w:rPr>
              <w:t>ביטול</w:t>
            </w:r>
          </w:p>
        </w:tc>
        <w:tc>
          <w:tcPr>
            <w:tcW w:w="567" w:type="dxa"/>
          </w:tcPr>
          <w:p w14:paraId="71F5337E" w14:textId="77777777" w:rsidR="006553F4" w:rsidRPr="006553F4" w:rsidRDefault="006553F4" w:rsidP="006553F4">
            <w:pPr>
              <w:spacing w:line="240" w:lineRule="auto"/>
              <w:jc w:val="left"/>
              <w:rPr>
                <w:rStyle w:val="Hyperlink"/>
                <w:rtl/>
              </w:rPr>
            </w:pPr>
            <w:hyperlink w:anchor="Seif270" w:tooltip="ביטול" w:history="1">
              <w:r w:rsidRPr="006553F4">
                <w:rPr>
                  <w:rStyle w:val="Hyperlink"/>
                </w:rPr>
                <w:t>Go</w:t>
              </w:r>
            </w:hyperlink>
          </w:p>
        </w:tc>
        <w:tc>
          <w:tcPr>
            <w:tcW w:w="850" w:type="dxa"/>
          </w:tcPr>
          <w:p w14:paraId="66C54B7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36BDEEB6" w14:textId="77777777" w:rsidTr="006553F4">
        <w:tblPrEx>
          <w:tblCellMar>
            <w:top w:w="0" w:type="dxa"/>
            <w:bottom w:w="0" w:type="dxa"/>
          </w:tblCellMar>
        </w:tblPrEx>
        <w:tc>
          <w:tcPr>
            <w:tcW w:w="1247" w:type="dxa"/>
          </w:tcPr>
          <w:p w14:paraId="417E721D" w14:textId="77777777" w:rsidR="006553F4" w:rsidRPr="006553F4" w:rsidRDefault="006553F4" w:rsidP="006553F4">
            <w:pPr>
              <w:spacing w:line="240" w:lineRule="auto"/>
              <w:jc w:val="left"/>
              <w:rPr>
                <w:rFonts w:cs="Frankruhel"/>
                <w:sz w:val="24"/>
                <w:rtl/>
              </w:rPr>
            </w:pPr>
            <w:r>
              <w:rPr>
                <w:sz w:val="24"/>
                <w:rtl/>
              </w:rPr>
              <w:t xml:space="preserve">סעיף 318 </w:t>
            </w:r>
          </w:p>
        </w:tc>
        <w:tc>
          <w:tcPr>
            <w:tcW w:w="5669" w:type="dxa"/>
          </w:tcPr>
          <w:p w14:paraId="2AEC927C" w14:textId="77777777" w:rsidR="006553F4" w:rsidRPr="006553F4" w:rsidRDefault="006553F4" w:rsidP="006553F4">
            <w:pPr>
              <w:spacing w:line="240" w:lineRule="auto"/>
              <w:jc w:val="left"/>
              <w:rPr>
                <w:rFonts w:cs="Frankruhel"/>
                <w:sz w:val="24"/>
                <w:rtl/>
              </w:rPr>
            </w:pPr>
            <w:r>
              <w:rPr>
                <w:sz w:val="24"/>
                <w:rtl/>
              </w:rPr>
              <w:t>תחילה</w:t>
            </w:r>
          </w:p>
        </w:tc>
        <w:tc>
          <w:tcPr>
            <w:tcW w:w="567" w:type="dxa"/>
          </w:tcPr>
          <w:p w14:paraId="50BC719E" w14:textId="77777777" w:rsidR="006553F4" w:rsidRPr="006553F4" w:rsidRDefault="006553F4" w:rsidP="006553F4">
            <w:pPr>
              <w:spacing w:line="240" w:lineRule="auto"/>
              <w:jc w:val="left"/>
              <w:rPr>
                <w:rStyle w:val="Hyperlink"/>
                <w:rtl/>
              </w:rPr>
            </w:pPr>
            <w:hyperlink w:anchor="Seif271" w:tooltip="תחילה" w:history="1">
              <w:r w:rsidRPr="006553F4">
                <w:rPr>
                  <w:rStyle w:val="Hyperlink"/>
                </w:rPr>
                <w:t>Go</w:t>
              </w:r>
            </w:hyperlink>
          </w:p>
        </w:tc>
        <w:tc>
          <w:tcPr>
            <w:tcW w:w="850" w:type="dxa"/>
          </w:tcPr>
          <w:p w14:paraId="685F9AA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7E439F7C" w14:textId="77777777" w:rsidTr="006553F4">
        <w:tblPrEx>
          <w:tblCellMar>
            <w:top w:w="0" w:type="dxa"/>
            <w:bottom w:w="0" w:type="dxa"/>
          </w:tblCellMar>
        </w:tblPrEx>
        <w:tc>
          <w:tcPr>
            <w:tcW w:w="1247" w:type="dxa"/>
          </w:tcPr>
          <w:p w14:paraId="2F7B8C5E" w14:textId="77777777" w:rsidR="006553F4" w:rsidRPr="006553F4" w:rsidRDefault="006553F4" w:rsidP="006553F4">
            <w:pPr>
              <w:spacing w:line="240" w:lineRule="auto"/>
              <w:jc w:val="left"/>
              <w:rPr>
                <w:rFonts w:cs="Frankruhel"/>
                <w:sz w:val="24"/>
                <w:rtl/>
              </w:rPr>
            </w:pPr>
            <w:r>
              <w:rPr>
                <w:sz w:val="24"/>
                <w:rtl/>
              </w:rPr>
              <w:t xml:space="preserve">סעיף 319 </w:t>
            </w:r>
          </w:p>
        </w:tc>
        <w:tc>
          <w:tcPr>
            <w:tcW w:w="5669" w:type="dxa"/>
          </w:tcPr>
          <w:p w14:paraId="31C4BA3B" w14:textId="77777777" w:rsidR="006553F4" w:rsidRPr="006553F4" w:rsidRDefault="006553F4" w:rsidP="006553F4">
            <w:pPr>
              <w:spacing w:line="240" w:lineRule="auto"/>
              <w:jc w:val="left"/>
              <w:rPr>
                <w:rFonts w:cs="Frankruhel"/>
                <w:sz w:val="24"/>
                <w:rtl/>
              </w:rPr>
            </w:pPr>
            <w:r>
              <w:rPr>
                <w:sz w:val="24"/>
                <w:rtl/>
              </w:rPr>
              <w:t>הוראות מעבר</w:t>
            </w:r>
          </w:p>
        </w:tc>
        <w:tc>
          <w:tcPr>
            <w:tcW w:w="567" w:type="dxa"/>
          </w:tcPr>
          <w:p w14:paraId="6329393B" w14:textId="77777777" w:rsidR="006553F4" w:rsidRPr="006553F4" w:rsidRDefault="006553F4" w:rsidP="006553F4">
            <w:pPr>
              <w:spacing w:line="240" w:lineRule="auto"/>
              <w:jc w:val="left"/>
              <w:rPr>
                <w:rStyle w:val="Hyperlink"/>
                <w:rtl/>
              </w:rPr>
            </w:pPr>
            <w:hyperlink w:anchor="Seif272" w:tooltip="הוראות מעבר" w:history="1">
              <w:r w:rsidRPr="006553F4">
                <w:rPr>
                  <w:rStyle w:val="Hyperlink"/>
                </w:rPr>
                <w:t>Go</w:t>
              </w:r>
            </w:hyperlink>
          </w:p>
        </w:tc>
        <w:tc>
          <w:tcPr>
            <w:tcW w:w="850" w:type="dxa"/>
          </w:tcPr>
          <w:p w14:paraId="3F85776E"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6553F4" w:rsidRPr="006553F4" w14:paraId="50EBE127" w14:textId="77777777" w:rsidTr="006553F4">
        <w:tblPrEx>
          <w:tblCellMar>
            <w:top w:w="0" w:type="dxa"/>
            <w:bottom w:w="0" w:type="dxa"/>
          </w:tblCellMar>
        </w:tblPrEx>
        <w:tc>
          <w:tcPr>
            <w:tcW w:w="1247" w:type="dxa"/>
          </w:tcPr>
          <w:p w14:paraId="034A40CD" w14:textId="77777777" w:rsidR="006553F4" w:rsidRPr="006553F4" w:rsidRDefault="006553F4" w:rsidP="006553F4">
            <w:pPr>
              <w:spacing w:line="240" w:lineRule="auto"/>
              <w:jc w:val="left"/>
              <w:rPr>
                <w:rFonts w:cs="Frankruhel"/>
                <w:sz w:val="24"/>
                <w:rtl/>
              </w:rPr>
            </w:pPr>
          </w:p>
        </w:tc>
        <w:tc>
          <w:tcPr>
            <w:tcW w:w="5669" w:type="dxa"/>
          </w:tcPr>
          <w:p w14:paraId="52A4A98D" w14:textId="77777777" w:rsidR="006553F4" w:rsidRPr="006553F4" w:rsidRDefault="006553F4" w:rsidP="006553F4">
            <w:pPr>
              <w:spacing w:line="240" w:lineRule="auto"/>
              <w:jc w:val="left"/>
              <w:rPr>
                <w:rFonts w:cs="Frankruhel"/>
                <w:sz w:val="24"/>
                <w:rtl/>
              </w:rPr>
            </w:pPr>
            <w:r>
              <w:rPr>
                <w:sz w:val="24"/>
                <w:rtl/>
              </w:rPr>
              <w:t>התוספת הראשונה</w:t>
            </w:r>
          </w:p>
        </w:tc>
        <w:tc>
          <w:tcPr>
            <w:tcW w:w="567" w:type="dxa"/>
          </w:tcPr>
          <w:p w14:paraId="12095F18" w14:textId="77777777" w:rsidR="006553F4" w:rsidRPr="006553F4" w:rsidRDefault="006553F4" w:rsidP="006553F4">
            <w:pPr>
              <w:spacing w:line="240" w:lineRule="auto"/>
              <w:jc w:val="left"/>
              <w:rPr>
                <w:rStyle w:val="Hyperlink"/>
                <w:rtl/>
              </w:rPr>
            </w:pPr>
            <w:hyperlink w:anchor="med26" w:tooltip="התוספת הראשונה" w:history="1">
              <w:r w:rsidRPr="006553F4">
                <w:rPr>
                  <w:rStyle w:val="Hyperlink"/>
                </w:rPr>
                <w:t>Go</w:t>
              </w:r>
            </w:hyperlink>
          </w:p>
        </w:tc>
        <w:tc>
          <w:tcPr>
            <w:tcW w:w="850" w:type="dxa"/>
          </w:tcPr>
          <w:p w14:paraId="0C91D02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1B70A624" w14:textId="77777777" w:rsidTr="006553F4">
        <w:tblPrEx>
          <w:tblCellMar>
            <w:top w:w="0" w:type="dxa"/>
            <w:bottom w:w="0" w:type="dxa"/>
          </w:tblCellMar>
        </w:tblPrEx>
        <w:tc>
          <w:tcPr>
            <w:tcW w:w="1247" w:type="dxa"/>
          </w:tcPr>
          <w:p w14:paraId="042985B7" w14:textId="77777777" w:rsidR="006553F4" w:rsidRPr="006553F4" w:rsidRDefault="006553F4" w:rsidP="006553F4">
            <w:pPr>
              <w:spacing w:line="240" w:lineRule="auto"/>
              <w:jc w:val="left"/>
              <w:rPr>
                <w:rFonts w:cs="Frankruhel"/>
                <w:sz w:val="24"/>
                <w:rtl/>
              </w:rPr>
            </w:pPr>
          </w:p>
        </w:tc>
        <w:tc>
          <w:tcPr>
            <w:tcW w:w="5669" w:type="dxa"/>
          </w:tcPr>
          <w:p w14:paraId="47FB6A36" w14:textId="77777777" w:rsidR="006553F4" w:rsidRPr="006553F4" w:rsidRDefault="006553F4" w:rsidP="006553F4">
            <w:pPr>
              <w:spacing w:line="240" w:lineRule="auto"/>
              <w:jc w:val="left"/>
              <w:rPr>
                <w:rFonts w:cs="Frankruhel"/>
                <w:sz w:val="24"/>
                <w:rtl/>
              </w:rPr>
            </w:pPr>
            <w:r>
              <w:rPr>
                <w:sz w:val="24"/>
                <w:rtl/>
              </w:rPr>
              <w:t>התוספת השניה</w:t>
            </w:r>
          </w:p>
        </w:tc>
        <w:tc>
          <w:tcPr>
            <w:tcW w:w="567" w:type="dxa"/>
          </w:tcPr>
          <w:p w14:paraId="13268451" w14:textId="77777777" w:rsidR="006553F4" w:rsidRPr="006553F4" w:rsidRDefault="006553F4" w:rsidP="006553F4">
            <w:pPr>
              <w:spacing w:line="240" w:lineRule="auto"/>
              <w:jc w:val="left"/>
              <w:rPr>
                <w:rStyle w:val="Hyperlink"/>
                <w:rtl/>
              </w:rPr>
            </w:pPr>
            <w:hyperlink w:anchor="med27" w:tooltip="התוספת השניה" w:history="1">
              <w:r w:rsidRPr="006553F4">
                <w:rPr>
                  <w:rStyle w:val="Hyperlink"/>
                </w:rPr>
                <w:t>Go</w:t>
              </w:r>
            </w:hyperlink>
          </w:p>
        </w:tc>
        <w:tc>
          <w:tcPr>
            <w:tcW w:w="850" w:type="dxa"/>
          </w:tcPr>
          <w:p w14:paraId="47AEE414"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39FFBCB4" w14:textId="77777777" w:rsidTr="006553F4">
        <w:tblPrEx>
          <w:tblCellMar>
            <w:top w:w="0" w:type="dxa"/>
            <w:bottom w:w="0" w:type="dxa"/>
          </w:tblCellMar>
        </w:tblPrEx>
        <w:tc>
          <w:tcPr>
            <w:tcW w:w="1247" w:type="dxa"/>
          </w:tcPr>
          <w:p w14:paraId="4BA26282" w14:textId="77777777" w:rsidR="006553F4" w:rsidRPr="006553F4" w:rsidRDefault="006553F4" w:rsidP="006553F4">
            <w:pPr>
              <w:spacing w:line="240" w:lineRule="auto"/>
              <w:jc w:val="left"/>
              <w:rPr>
                <w:rFonts w:cs="Frankruhel"/>
                <w:sz w:val="24"/>
                <w:rtl/>
              </w:rPr>
            </w:pPr>
          </w:p>
        </w:tc>
        <w:tc>
          <w:tcPr>
            <w:tcW w:w="5669" w:type="dxa"/>
          </w:tcPr>
          <w:p w14:paraId="2FA9EE3E" w14:textId="77777777" w:rsidR="006553F4" w:rsidRPr="006553F4" w:rsidRDefault="006553F4" w:rsidP="006553F4">
            <w:pPr>
              <w:spacing w:line="240" w:lineRule="auto"/>
              <w:jc w:val="left"/>
              <w:rPr>
                <w:rFonts w:cs="Frankruhel"/>
                <w:sz w:val="24"/>
                <w:rtl/>
              </w:rPr>
            </w:pPr>
            <w:r>
              <w:rPr>
                <w:sz w:val="24"/>
                <w:rtl/>
              </w:rPr>
              <w:t>התוספת השלישית</w:t>
            </w:r>
          </w:p>
        </w:tc>
        <w:tc>
          <w:tcPr>
            <w:tcW w:w="567" w:type="dxa"/>
          </w:tcPr>
          <w:p w14:paraId="25259246" w14:textId="77777777" w:rsidR="006553F4" w:rsidRPr="006553F4" w:rsidRDefault="006553F4" w:rsidP="006553F4">
            <w:pPr>
              <w:spacing w:line="240" w:lineRule="auto"/>
              <w:jc w:val="left"/>
              <w:rPr>
                <w:rStyle w:val="Hyperlink"/>
                <w:rtl/>
              </w:rPr>
            </w:pPr>
            <w:hyperlink w:anchor="med28" w:tooltip="התוספת השלישית" w:history="1">
              <w:r w:rsidRPr="006553F4">
                <w:rPr>
                  <w:rStyle w:val="Hyperlink"/>
                </w:rPr>
                <w:t>Go</w:t>
              </w:r>
            </w:hyperlink>
          </w:p>
        </w:tc>
        <w:tc>
          <w:tcPr>
            <w:tcW w:w="850" w:type="dxa"/>
          </w:tcPr>
          <w:p w14:paraId="2D69416D"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69915614" w14:textId="77777777" w:rsidTr="006553F4">
        <w:tblPrEx>
          <w:tblCellMar>
            <w:top w:w="0" w:type="dxa"/>
            <w:bottom w:w="0" w:type="dxa"/>
          </w:tblCellMar>
        </w:tblPrEx>
        <w:tc>
          <w:tcPr>
            <w:tcW w:w="1247" w:type="dxa"/>
          </w:tcPr>
          <w:p w14:paraId="22F71185" w14:textId="77777777" w:rsidR="006553F4" w:rsidRPr="006553F4" w:rsidRDefault="006553F4" w:rsidP="006553F4">
            <w:pPr>
              <w:spacing w:line="240" w:lineRule="auto"/>
              <w:jc w:val="left"/>
              <w:rPr>
                <w:rFonts w:cs="Frankruhel"/>
                <w:sz w:val="24"/>
                <w:rtl/>
              </w:rPr>
            </w:pPr>
          </w:p>
        </w:tc>
        <w:tc>
          <w:tcPr>
            <w:tcW w:w="5669" w:type="dxa"/>
          </w:tcPr>
          <w:p w14:paraId="7B67E3C5" w14:textId="77777777" w:rsidR="006553F4" w:rsidRPr="006553F4" w:rsidRDefault="006553F4" w:rsidP="006553F4">
            <w:pPr>
              <w:spacing w:line="240" w:lineRule="auto"/>
              <w:jc w:val="left"/>
              <w:rPr>
                <w:rFonts w:cs="Frankruhel"/>
                <w:sz w:val="24"/>
                <w:rtl/>
              </w:rPr>
            </w:pPr>
            <w:r>
              <w:rPr>
                <w:sz w:val="24"/>
                <w:rtl/>
              </w:rPr>
              <w:t>תוספת רביעית</w:t>
            </w:r>
          </w:p>
        </w:tc>
        <w:tc>
          <w:tcPr>
            <w:tcW w:w="567" w:type="dxa"/>
          </w:tcPr>
          <w:p w14:paraId="5B99EF35" w14:textId="77777777" w:rsidR="006553F4" w:rsidRPr="006553F4" w:rsidRDefault="006553F4" w:rsidP="006553F4">
            <w:pPr>
              <w:spacing w:line="240" w:lineRule="auto"/>
              <w:jc w:val="left"/>
              <w:rPr>
                <w:rStyle w:val="Hyperlink"/>
                <w:rtl/>
              </w:rPr>
            </w:pPr>
            <w:hyperlink w:anchor="med29" w:tooltip="תוספת רביעית" w:history="1">
              <w:r w:rsidRPr="006553F4">
                <w:rPr>
                  <w:rStyle w:val="Hyperlink"/>
                </w:rPr>
                <w:t>Go</w:t>
              </w:r>
            </w:hyperlink>
          </w:p>
        </w:tc>
        <w:tc>
          <w:tcPr>
            <w:tcW w:w="850" w:type="dxa"/>
          </w:tcPr>
          <w:p w14:paraId="3B7A9ACC"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3626F1F2" w14:textId="77777777" w:rsidTr="006553F4">
        <w:tblPrEx>
          <w:tblCellMar>
            <w:top w:w="0" w:type="dxa"/>
            <w:bottom w:w="0" w:type="dxa"/>
          </w:tblCellMar>
        </w:tblPrEx>
        <w:tc>
          <w:tcPr>
            <w:tcW w:w="1247" w:type="dxa"/>
          </w:tcPr>
          <w:p w14:paraId="07A03288" w14:textId="77777777" w:rsidR="006553F4" w:rsidRPr="006553F4" w:rsidRDefault="006553F4" w:rsidP="006553F4">
            <w:pPr>
              <w:spacing w:line="240" w:lineRule="auto"/>
              <w:jc w:val="left"/>
              <w:rPr>
                <w:rFonts w:cs="Frankruhel"/>
                <w:sz w:val="24"/>
                <w:rtl/>
              </w:rPr>
            </w:pPr>
          </w:p>
        </w:tc>
        <w:tc>
          <w:tcPr>
            <w:tcW w:w="5669" w:type="dxa"/>
          </w:tcPr>
          <w:p w14:paraId="27BF4926" w14:textId="77777777" w:rsidR="006553F4" w:rsidRPr="006553F4" w:rsidRDefault="006553F4" w:rsidP="006553F4">
            <w:pPr>
              <w:spacing w:line="240" w:lineRule="auto"/>
              <w:jc w:val="left"/>
              <w:rPr>
                <w:rFonts w:cs="Frankruhel"/>
                <w:sz w:val="24"/>
                <w:rtl/>
              </w:rPr>
            </w:pPr>
            <w:r>
              <w:rPr>
                <w:sz w:val="24"/>
                <w:rtl/>
              </w:rPr>
              <w:t>תוספת חמישית</w:t>
            </w:r>
          </w:p>
        </w:tc>
        <w:tc>
          <w:tcPr>
            <w:tcW w:w="567" w:type="dxa"/>
          </w:tcPr>
          <w:p w14:paraId="7066040E" w14:textId="77777777" w:rsidR="006553F4" w:rsidRPr="006553F4" w:rsidRDefault="006553F4" w:rsidP="006553F4">
            <w:pPr>
              <w:spacing w:line="240" w:lineRule="auto"/>
              <w:jc w:val="left"/>
              <w:rPr>
                <w:rStyle w:val="Hyperlink"/>
                <w:rtl/>
              </w:rPr>
            </w:pPr>
            <w:hyperlink w:anchor="med30" w:tooltip="תוספת חמישית" w:history="1">
              <w:r w:rsidRPr="006553F4">
                <w:rPr>
                  <w:rStyle w:val="Hyperlink"/>
                </w:rPr>
                <w:t>Go</w:t>
              </w:r>
            </w:hyperlink>
          </w:p>
        </w:tc>
        <w:tc>
          <w:tcPr>
            <w:tcW w:w="850" w:type="dxa"/>
          </w:tcPr>
          <w:p w14:paraId="14B67158"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1F7580AD" w14:textId="77777777" w:rsidTr="006553F4">
        <w:tblPrEx>
          <w:tblCellMar>
            <w:top w:w="0" w:type="dxa"/>
            <w:bottom w:w="0" w:type="dxa"/>
          </w:tblCellMar>
        </w:tblPrEx>
        <w:tc>
          <w:tcPr>
            <w:tcW w:w="1247" w:type="dxa"/>
          </w:tcPr>
          <w:p w14:paraId="0F1C9481" w14:textId="77777777" w:rsidR="006553F4" w:rsidRPr="006553F4" w:rsidRDefault="006553F4" w:rsidP="006553F4">
            <w:pPr>
              <w:spacing w:line="240" w:lineRule="auto"/>
              <w:jc w:val="left"/>
              <w:rPr>
                <w:rFonts w:cs="Frankruhel"/>
                <w:sz w:val="24"/>
                <w:rtl/>
              </w:rPr>
            </w:pPr>
          </w:p>
        </w:tc>
        <w:tc>
          <w:tcPr>
            <w:tcW w:w="5669" w:type="dxa"/>
          </w:tcPr>
          <w:p w14:paraId="5679C632" w14:textId="77777777" w:rsidR="006553F4" w:rsidRPr="006553F4" w:rsidRDefault="006553F4" w:rsidP="006553F4">
            <w:pPr>
              <w:spacing w:line="240" w:lineRule="auto"/>
              <w:jc w:val="left"/>
              <w:rPr>
                <w:rFonts w:cs="Frankruhel"/>
                <w:sz w:val="24"/>
                <w:rtl/>
              </w:rPr>
            </w:pPr>
            <w:r>
              <w:rPr>
                <w:sz w:val="24"/>
                <w:rtl/>
              </w:rPr>
              <w:t>תוספת שישית</w:t>
            </w:r>
          </w:p>
        </w:tc>
        <w:tc>
          <w:tcPr>
            <w:tcW w:w="567" w:type="dxa"/>
          </w:tcPr>
          <w:p w14:paraId="18B541E2" w14:textId="77777777" w:rsidR="006553F4" w:rsidRPr="006553F4" w:rsidRDefault="006553F4" w:rsidP="006553F4">
            <w:pPr>
              <w:spacing w:line="240" w:lineRule="auto"/>
              <w:jc w:val="left"/>
              <w:rPr>
                <w:rStyle w:val="Hyperlink"/>
                <w:rtl/>
              </w:rPr>
            </w:pPr>
            <w:hyperlink w:anchor="med31" w:tooltip="תוספת שישית" w:history="1">
              <w:r w:rsidRPr="006553F4">
                <w:rPr>
                  <w:rStyle w:val="Hyperlink"/>
                </w:rPr>
                <w:t>Go</w:t>
              </w:r>
            </w:hyperlink>
          </w:p>
        </w:tc>
        <w:tc>
          <w:tcPr>
            <w:tcW w:w="850" w:type="dxa"/>
          </w:tcPr>
          <w:p w14:paraId="7CAD4D25"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6553F4" w:rsidRPr="006553F4" w14:paraId="4459963D" w14:textId="77777777" w:rsidTr="006553F4">
        <w:tblPrEx>
          <w:tblCellMar>
            <w:top w:w="0" w:type="dxa"/>
            <w:bottom w:w="0" w:type="dxa"/>
          </w:tblCellMar>
        </w:tblPrEx>
        <w:tc>
          <w:tcPr>
            <w:tcW w:w="1247" w:type="dxa"/>
          </w:tcPr>
          <w:p w14:paraId="79D6269D" w14:textId="77777777" w:rsidR="006553F4" w:rsidRPr="006553F4" w:rsidRDefault="006553F4" w:rsidP="006553F4">
            <w:pPr>
              <w:spacing w:line="240" w:lineRule="auto"/>
              <w:jc w:val="left"/>
              <w:rPr>
                <w:rFonts w:cs="Frankruhel"/>
                <w:sz w:val="24"/>
                <w:rtl/>
              </w:rPr>
            </w:pPr>
          </w:p>
        </w:tc>
        <w:tc>
          <w:tcPr>
            <w:tcW w:w="5669" w:type="dxa"/>
          </w:tcPr>
          <w:p w14:paraId="279456F6" w14:textId="77777777" w:rsidR="006553F4" w:rsidRPr="006553F4" w:rsidRDefault="006553F4" w:rsidP="006553F4">
            <w:pPr>
              <w:spacing w:line="240" w:lineRule="auto"/>
              <w:jc w:val="left"/>
              <w:rPr>
                <w:rFonts w:cs="Frankruhel"/>
                <w:sz w:val="24"/>
                <w:rtl/>
              </w:rPr>
            </w:pPr>
            <w:r>
              <w:rPr>
                <w:sz w:val="24"/>
                <w:rtl/>
              </w:rPr>
              <w:t>תוספת שביעית</w:t>
            </w:r>
          </w:p>
        </w:tc>
        <w:tc>
          <w:tcPr>
            <w:tcW w:w="567" w:type="dxa"/>
          </w:tcPr>
          <w:p w14:paraId="00D8F403" w14:textId="77777777" w:rsidR="006553F4" w:rsidRPr="006553F4" w:rsidRDefault="006553F4" w:rsidP="006553F4">
            <w:pPr>
              <w:spacing w:line="240" w:lineRule="auto"/>
              <w:jc w:val="left"/>
              <w:rPr>
                <w:rStyle w:val="Hyperlink"/>
                <w:rtl/>
              </w:rPr>
            </w:pPr>
            <w:hyperlink w:anchor="med32" w:tooltip="תוספת שביעית" w:history="1">
              <w:r w:rsidRPr="006553F4">
                <w:rPr>
                  <w:rStyle w:val="Hyperlink"/>
                </w:rPr>
                <w:t>Go</w:t>
              </w:r>
            </w:hyperlink>
          </w:p>
        </w:tc>
        <w:tc>
          <w:tcPr>
            <w:tcW w:w="850" w:type="dxa"/>
          </w:tcPr>
          <w:p w14:paraId="1E15C5FF"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6553F4" w:rsidRPr="006553F4" w14:paraId="7DBAB1E4" w14:textId="77777777" w:rsidTr="006553F4">
        <w:tblPrEx>
          <w:tblCellMar>
            <w:top w:w="0" w:type="dxa"/>
            <w:bottom w:w="0" w:type="dxa"/>
          </w:tblCellMar>
        </w:tblPrEx>
        <w:tc>
          <w:tcPr>
            <w:tcW w:w="1247" w:type="dxa"/>
          </w:tcPr>
          <w:p w14:paraId="3BE575E5" w14:textId="77777777" w:rsidR="006553F4" w:rsidRPr="006553F4" w:rsidRDefault="006553F4" w:rsidP="006553F4">
            <w:pPr>
              <w:spacing w:line="240" w:lineRule="auto"/>
              <w:jc w:val="left"/>
              <w:rPr>
                <w:rFonts w:cs="Frankruhel"/>
                <w:sz w:val="24"/>
                <w:rtl/>
              </w:rPr>
            </w:pPr>
          </w:p>
        </w:tc>
        <w:tc>
          <w:tcPr>
            <w:tcW w:w="5669" w:type="dxa"/>
          </w:tcPr>
          <w:p w14:paraId="6CE8982C" w14:textId="77777777" w:rsidR="006553F4" w:rsidRPr="006553F4" w:rsidRDefault="006553F4" w:rsidP="006553F4">
            <w:pPr>
              <w:spacing w:line="240" w:lineRule="auto"/>
              <w:jc w:val="left"/>
              <w:rPr>
                <w:rFonts w:cs="Frankruhel"/>
                <w:sz w:val="24"/>
                <w:rtl/>
              </w:rPr>
            </w:pPr>
            <w:r>
              <w:rPr>
                <w:sz w:val="24"/>
                <w:rtl/>
              </w:rPr>
              <w:t>תוספת שמינית</w:t>
            </w:r>
          </w:p>
        </w:tc>
        <w:tc>
          <w:tcPr>
            <w:tcW w:w="567" w:type="dxa"/>
          </w:tcPr>
          <w:p w14:paraId="3222C2DA" w14:textId="77777777" w:rsidR="006553F4" w:rsidRPr="006553F4" w:rsidRDefault="006553F4" w:rsidP="006553F4">
            <w:pPr>
              <w:spacing w:line="240" w:lineRule="auto"/>
              <w:jc w:val="left"/>
              <w:rPr>
                <w:rStyle w:val="Hyperlink"/>
                <w:rtl/>
              </w:rPr>
            </w:pPr>
            <w:hyperlink w:anchor="med33" w:tooltip="תוספת שמינית" w:history="1">
              <w:r w:rsidRPr="006553F4">
                <w:rPr>
                  <w:rStyle w:val="Hyperlink"/>
                </w:rPr>
                <w:t>Go</w:t>
              </w:r>
            </w:hyperlink>
          </w:p>
        </w:tc>
        <w:tc>
          <w:tcPr>
            <w:tcW w:w="850" w:type="dxa"/>
          </w:tcPr>
          <w:p w14:paraId="7A99EA33" w14:textId="77777777" w:rsidR="006553F4" w:rsidRPr="006553F4" w:rsidRDefault="006553F4" w:rsidP="006553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bl>
    <w:p w14:paraId="7E477255" w14:textId="77777777" w:rsidR="00C51AED" w:rsidRDefault="00C51AED">
      <w:pPr>
        <w:pStyle w:val="big-header"/>
        <w:ind w:left="0" w:right="1134"/>
        <w:rPr>
          <w:rFonts w:cs="FrankRuehl"/>
          <w:sz w:val="32"/>
          <w:rtl/>
        </w:rPr>
      </w:pPr>
    </w:p>
    <w:p w14:paraId="15FA267C" w14:textId="77777777" w:rsidR="00C51AED" w:rsidRDefault="00C51AED" w:rsidP="00D65EE4">
      <w:pPr>
        <w:pStyle w:val="big-header"/>
        <w:ind w:left="0" w:right="1134"/>
        <w:rPr>
          <w:rStyle w:val="default"/>
          <w:rFonts w:cs="FrankRuehl" w:hint="cs"/>
          <w:rtl/>
        </w:rPr>
      </w:pPr>
      <w:r>
        <w:rPr>
          <w:rFonts w:cs="FrankRuehl"/>
          <w:sz w:val="32"/>
          <w:rtl/>
        </w:rPr>
        <w:br w:type="page"/>
      </w:r>
      <w:r>
        <w:rPr>
          <w:rFonts w:cs="FrankRuehl" w:hint="cs"/>
          <w:sz w:val="32"/>
          <w:rtl/>
        </w:rPr>
        <w:t>תקנות ההתגוננות האזרחית (מפרטים לבניית מקלטים), תש"ן-1990</w:t>
      </w:r>
      <w:r>
        <w:rPr>
          <w:rStyle w:val="default"/>
          <w:rtl/>
        </w:rPr>
        <w:footnoteReference w:customMarkFollows="1" w:id="1"/>
        <w:t>*</w:t>
      </w:r>
    </w:p>
    <w:p w14:paraId="38A32369"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11ב, 14(ג)(2) ו-27 לחוק ההתגוננות האזרחית, תשי"א-1951 (להלן </w:t>
      </w:r>
      <w:r w:rsidR="00380607">
        <w:rPr>
          <w:rStyle w:val="default"/>
          <w:rFonts w:cs="FrankRuehl"/>
          <w:rtl/>
        </w:rPr>
        <w:t>–</w:t>
      </w:r>
      <w:r>
        <w:rPr>
          <w:rStyle w:val="default"/>
          <w:rFonts w:cs="FrankRuehl" w:hint="cs"/>
          <w:rtl/>
        </w:rPr>
        <w:t xml:space="preserve"> החוק), אני מתקין תקנות אלה:</w:t>
      </w:r>
    </w:p>
    <w:p w14:paraId="65924E1B" w14:textId="77777777" w:rsidR="00C51AED" w:rsidRDefault="00C51AED">
      <w:pPr>
        <w:pStyle w:val="medium2-header"/>
        <w:keepLines w:val="0"/>
        <w:spacing w:before="72"/>
        <w:ind w:left="0" w:right="1134"/>
        <w:rPr>
          <w:rFonts w:cs="FrankRuehl" w:hint="cs"/>
          <w:noProof/>
          <w:rtl/>
        </w:rPr>
      </w:pPr>
      <w:bookmarkStart w:id="0" w:name="med0"/>
      <w:bookmarkEnd w:id="0"/>
      <w:r>
        <w:rPr>
          <w:noProof/>
          <w:sz w:val="20"/>
          <w:lang w:val="he-IL"/>
        </w:rPr>
        <w:pict w14:anchorId="0752CA40">
          <v:rect id="_x0000_s1026" style="position:absolute;left:0;text-align:left;margin-left:464.5pt;margin-top:8.05pt;width:75.05pt;height:10pt;z-index:251618816" o:allowincell="f" filled="f" stroked="f" strokecolor="lime" strokeweight=".25pt">
            <v:textbox inset="0,0,0,0">
              <w:txbxContent>
                <w:p w14:paraId="094C73FC"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noProof/>
          <w:rtl/>
        </w:rPr>
        <w:t>חל</w:t>
      </w:r>
      <w:r>
        <w:rPr>
          <w:rFonts w:cs="FrankRuehl" w:hint="cs"/>
          <w:noProof/>
          <w:rtl/>
        </w:rPr>
        <w:t xml:space="preserve">ק א' </w:t>
      </w:r>
      <w:r w:rsidR="006C1800">
        <w:rPr>
          <w:rFonts w:cs="FrankRuehl"/>
          <w:noProof/>
          <w:rtl/>
        </w:rPr>
        <w:t>–</w:t>
      </w:r>
      <w:r>
        <w:rPr>
          <w:rFonts w:cs="FrankRuehl" w:hint="cs"/>
          <w:noProof/>
          <w:rtl/>
        </w:rPr>
        <w:t xml:space="preserve"> כללי</w:t>
      </w:r>
    </w:p>
    <w:p w14:paraId="38CB4F48"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1" w:name="Rov557"/>
      <w:r w:rsidRPr="00974AC8">
        <w:rPr>
          <w:rFonts w:cs="FrankRuehl" w:hint="cs"/>
          <w:vanish/>
          <w:color w:val="FF0000"/>
          <w:szCs w:val="20"/>
          <w:shd w:val="clear" w:color="auto" w:fill="FFFF99"/>
          <w:rtl/>
        </w:rPr>
        <w:t>מיום 2.4.1992</w:t>
      </w:r>
    </w:p>
    <w:p w14:paraId="6AAD3F17"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35A4F91" w14:textId="77777777" w:rsidR="006C1800" w:rsidRPr="00974AC8" w:rsidRDefault="006C1800" w:rsidP="006C1800">
      <w:pPr>
        <w:pStyle w:val="P00"/>
        <w:spacing w:before="0"/>
        <w:ind w:left="0" w:right="1134"/>
        <w:rPr>
          <w:rFonts w:cs="FrankRuehl" w:hint="cs"/>
          <w:vanish/>
          <w:szCs w:val="20"/>
          <w:shd w:val="clear" w:color="auto" w:fill="FFFF99"/>
          <w:rtl/>
        </w:rPr>
      </w:pPr>
      <w:hyperlink r:id="rId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0AAB2AF9" w14:textId="77777777" w:rsidR="006C1800" w:rsidRPr="00974AC8" w:rsidRDefault="00C73CD3"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כותרת פרק א' בכותרת חלק א'</w:t>
      </w:r>
    </w:p>
    <w:p w14:paraId="639C35E5" w14:textId="77777777" w:rsidR="006C1800" w:rsidRPr="00974AC8" w:rsidRDefault="006C1800" w:rsidP="006C1800">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ACC8F2B" w14:textId="77777777" w:rsidR="006C1800" w:rsidRPr="00CE1CDB" w:rsidRDefault="006C1800" w:rsidP="00CE1CDB">
      <w:pPr>
        <w:pStyle w:val="P00"/>
        <w:spacing w:before="0"/>
        <w:ind w:left="0" w:right="1134"/>
        <w:rPr>
          <w:rFonts w:cs="FrankRuehl" w:hint="cs"/>
          <w:strike/>
          <w:sz w:val="2"/>
          <w:szCs w:val="2"/>
          <w:rtl/>
        </w:rPr>
      </w:pPr>
      <w:r w:rsidRPr="00974AC8">
        <w:rPr>
          <w:rFonts w:cs="FrankRuehl" w:hint="cs"/>
          <w:strike/>
          <w:vanish/>
          <w:sz w:val="22"/>
          <w:szCs w:val="22"/>
          <w:shd w:val="clear" w:color="auto" w:fill="FFFF99"/>
          <w:rtl/>
        </w:rPr>
        <w:t xml:space="preserve">פרק א' </w:t>
      </w:r>
      <w:r w:rsidR="004F7ED7"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 xml:space="preserve"> כללי</w:t>
      </w:r>
      <w:bookmarkEnd w:id="1"/>
    </w:p>
    <w:p w14:paraId="149D63ED" w14:textId="77777777" w:rsidR="00C51AED" w:rsidRDefault="00C51AED">
      <w:pPr>
        <w:pStyle w:val="header-2"/>
        <w:ind w:left="0" w:right="1134"/>
        <w:rPr>
          <w:rFonts w:cs="Miriam"/>
          <w:rtl/>
        </w:rPr>
      </w:pPr>
      <w:bookmarkStart w:id="2" w:name="hed20"/>
      <w:bookmarkEnd w:id="2"/>
      <w:r>
        <w:rPr>
          <w:rFonts w:cs="Miriam"/>
          <w:rtl/>
        </w:rPr>
        <w:t>סי</w:t>
      </w:r>
      <w:r>
        <w:rPr>
          <w:rFonts w:cs="Miriam" w:hint="cs"/>
          <w:rtl/>
        </w:rPr>
        <w:t xml:space="preserve">מן א' </w:t>
      </w:r>
      <w:r w:rsidR="00D65EE4">
        <w:rPr>
          <w:rFonts w:cs="Miriam"/>
          <w:rtl/>
        </w:rPr>
        <w:t>–</w:t>
      </w:r>
      <w:r>
        <w:rPr>
          <w:rFonts w:cs="Miriam" w:hint="cs"/>
          <w:rtl/>
        </w:rPr>
        <w:t xml:space="preserve"> פרשנות</w:t>
      </w:r>
    </w:p>
    <w:p w14:paraId="750F45F3" w14:textId="77777777" w:rsidR="00C51AED" w:rsidRDefault="00C51AED">
      <w:pPr>
        <w:pStyle w:val="P00"/>
        <w:spacing w:before="72"/>
        <w:ind w:left="0" w:right="1134"/>
        <w:rPr>
          <w:rStyle w:val="default"/>
          <w:rFonts w:cs="FrankRuehl" w:hint="cs"/>
          <w:rtl/>
        </w:rPr>
      </w:pPr>
      <w:bookmarkStart w:id="3" w:name="Seif197"/>
      <w:bookmarkEnd w:id="3"/>
      <w:r>
        <w:rPr>
          <w:lang w:val="he-IL"/>
        </w:rPr>
        <w:pict w14:anchorId="0E25A4F0">
          <v:rect id="_x0000_s1027" style="position:absolute;left:0;text-align:left;margin-left:464.5pt;margin-top:8.05pt;width:75.05pt;height:10pt;z-index:251619840" o:allowincell="f" filled="f" stroked="f" strokecolor="lime" strokeweight=".25pt">
            <v:textbox inset="0,0,0,0">
              <w:txbxContent>
                <w:p w14:paraId="05FFD216" w14:textId="77777777" w:rsidR="00FE306F" w:rsidRDefault="00FE306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4F7ED7">
        <w:rPr>
          <w:rStyle w:val="default"/>
          <w:rFonts w:cs="FrankRuehl" w:hint="cs"/>
          <w:rtl/>
        </w:rPr>
        <w:t xml:space="preserve">קנות אלה </w:t>
      </w:r>
      <w:r w:rsidR="004F7ED7">
        <w:rPr>
          <w:rStyle w:val="default"/>
          <w:rFonts w:cs="FrankRuehl"/>
          <w:rtl/>
        </w:rPr>
        <w:t>–</w:t>
      </w:r>
    </w:p>
    <w:p w14:paraId="65FB66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טימות" </w:t>
      </w:r>
      <w:r w:rsidR="004F7ED7">
        <w:rPr>
          <w:rStyle w:val="default"/>
          <w:rFonts w:cs="FrankRuehl"/>
          <w:rtl/>
        </w:rPr>
        <w:t>–</w:t>
      </w:r>
      <w:r>
        <w:rPr>
          <w:rStyle w:val="default"/>
          <w:rFonts w:cs="FrankRuehl" w:hint="cs"/>
          <w:rtl/>
        </w:rPr>
        <w:t xml:space="preserve"> אטימות המונעת חדירת גזים, לרבות גזים רעילים;</w:t>
      </w:r>
    </w:p>
    <w:p w14:paraId="78A0B35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כסא כימי" </w:t>
      </w:r>
      <w:r w:rsidR="004F7ED7">
        <w:rPr>
          <w:rStyle w:val="default"/>
          <w:rFonts w:cs="FrankRuehl"/>
          <w:rtl/>
        </w:rPr>
        <w:t>–</w:t>
      </w:r>
      <w:r>
        <w:rPr>
          <w:rStyle w:val="default"/>
          <w:rFonts w:cs="FrankRuehl" w:hint="cs"/>
          <w:rtl/>
        </w:rPr>
        <w:t xml:space="preserve"> מכל ובו חומר מאכל שפכים;</w:t>
      </w:r>
    </w:p>
    <w:p w14:paraId="480C7B7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טון מזוין" </w:t>
      </w:r>
      <w:r w:rsidR="004F7ED7">
        <w:rPr>
          <w:rStyle w:val="default"/>
          <w:rFonts w:cs="FrankRuehl"/>
          <w:rtl/>
        </w:rPr>
        <w:t>–</w:t>
      </w:r>
      <w:r>
        <w:rPr>
          <w:rStyle w:val="default"/>
          <w:rFonts w:cs="FrankRuehl" w:hint="cs"/>
          <w:rtl/>
        </w:rPr>
        <w:t xml:space="preserve"> בטון מזוין מסוג ב-30 לפי דרישות ת"י 118, זולת אם נקבע אחרת בתקנות אלה;</w:t>
      </w:r>
    </w:p>
    <w:p w14:paraId="21E9C8C5" w14:textId="77777777" w:rsidR="00E44C24" w:rsidRDefault="00E44C24" w:rsidP="00E44C24">
      <w:pPr>
        <w:pStyle w:val="P00"/>
        <w:spacing w:before="72"/>
        <w:ind w:left="0" w:right="1134"/>
        <w:rPr>
          <w:rStyle w:val="default"/>
          <w:rFonts w:cs="FrankRuehl" w:hint="cs"/>
          <w:rtl/>
        </w:rPr>
      </w:pPr>
      <w:r>
        <w:rPr>
          <w:lang w:val="he-IL"/>
        </w:rPr>
        <w:pict w14:anchorId="55353AB1">
          <v:rect id="_x0000_s1756" style="position:absolute;left:0;text-align:left;margin-left:464.5pt;margin-top:8.05pt;width:75.05pt;height:10pt;z-index:251945472" o:allowincell="f" filled="f" stroked="f" strokecolor="lime" strokeweight=".25pt">
            <v:textbox inset="0,0,0,0">
              <w:txbxContent>
                <w:p w14:paraId="12E7A42C" w14:textId="77777777" w:rsidR="00FE306F" w:rsidRDefault="00FE306F" w:rsidP="00E44C24">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Fonts w:cs="FrankRuehl"/>
          <w:sz w:val="26"/>
          <w:rtl/>
        </w:rPr>
        <w:tab/>
      </w:r>
      <w:r>
        <w:rPr>
          <w:rStyle w:val="default"/>
          <w:rFonts w:cs="FrankRuehl"/>
          <w:rtl/>
        </w:rPr>
        <w:t>"</w:t>
      </w:r>
      <w:r>
        <w:rPr>
          <w:rStyle w:val="default"/>
          <w:rFonts w:cs="FrankRuehl" w:hint="cs"/>
          <w:rtl/>
        </w:rPr>
        <w:t xml:space="preserve">בית מלון" </w:t>
      </w:r>
      <w:r>
        <w:rPr>
          <w:rStyle w:val="default"/>
          <w:rFonts w:cs="FrankRuehl"/>
          <w:rtl/>
        </w:rPr>
        <w:t>–</w:t>
      </w:r>
      <w:r>
        <w:rPr>
          <w:rStyle w:val="default"/>
          <w:rFonts w:cs="FrankRuehl" w:hint="cs"/>
          <w:rtl/>
        </w:rPr>
        <w:t xml:space="preserve"> כהגדרתו בחוק שירותי תיירות, התשל"ו-1976;</w:t>
      </w:r>
    </w:p>
    <w:p w14:paraId="20C7F20E" w14:textId="77777777" w:rsidR="00E44C24" w:rsidRPr="00974AC8" w:rsidRDefault="00E44C24" w:rsidP="00E44C24">
      <w:pPr>
        <w:pStyle w:val="P00"/>
        <w:spacing w:before="0"/>
        <w:ind w:left="0" w:right="1134"/>
        <w:rPr>
          <w:rFonts w:cs="FrankRuehl" w:hint="cs"/>
          <w:vanish/>
          <w:color w:val="FF0000"/>
          <w:szCs w:val="20"/>
          <w:shd w:val="clear" w:color="auto" w:fill="FFFF99"/>
          <w:rtl/>
        </w:rPr>
      </w:pPr>
      <w:bookmarkStart w:id="4" w:name="Rov766"/>
      <w:r w:rsidRPr="00974AC8">
        <w:rPr>
          <w:rFonts w:cs="FrankRuehl" w:hint="cs"/>
          <w:vanish/>
          <w:color w:val="FF0000"/>
          <w:szCs w:val="20"/>
          <w:shd w:val="clear" w:color="auto" w:fill="FFFF99"/>
          <w:rtl/>
        </w:rPr>
        <w:t>מיום 31.10.2017</w:t>
      </w:r>
    </w:p>
    <w:p w14:paraId="319DB750" w14:textId="77777777" w:rsidR="00E44C24" w:rsidRPr="00974AC8" w:rsidRDefault="00E44C24" w:rsidP="00E44C24">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תק' תשע"ח-2017</w:t>
      </w:r>
    </w:p>
    <w:p w14:paraId="0A8E42B2" w14:textId="77777777" w:rsidR="00E44C24" w:rsidRPr="00974AC8" w:rsidRDefault="00E44C24" w:rsidP="00E44C24">
      <w:pPr>
        <w:pStyle w:val="P00"/>
        <w:spacing w:before="0"/>
        <w:ind w:left="0" w:right="1134"/>
        <w:rPr>
          <w:rFonts w:cs="FrankRuehl" w:hint="cs"/>
          <w:vanish/>
          <w:szCs w:val="20"/>
          <w:shd w:val="clear" w:color="auto" w:fill="FFFF99"/>
          <w:rtl/>
        </w:rPr>
      </w:pPr>
      <w:hyperlink r:id="rId7" w:history="1">
        <w:r w:rsidRPr="00974AC8">
          <w:rPr>
            <w:rStyle w:val="Hyperlink"/>
            <w:rFonts w:cs="FrankRuehl" w:hint="cs"/>
            <w:vanish/>
            <w:szCs w:val="20"/>
            <w:shd w:val="clear" w:color="auto" w:fill="FFFF99"/>
            <w:rtl/>
          </w:rPr>
          <w:t>ק"ת תשע"ח מס' 7878</w:t>
        </w:r>
      </w:hyperlink>
      <w:r w:rsidRPr="00974AC8">
        <w:rPr>
          <w:rFonts w:cs="FrankRuehl" w:hint="cs"/>
          <w:vanish/>
          <w:szCs w:val="20"/>
          <w:shd w:val="clear" w:color="auto" w:fill="FFFF99"/>
          <w:rtl/>
        </w:rPr>
        <w:t xml:space="preserve"> מיום 31.10.2017 עמ' 159</w:t>
      </w:r>
    </w:p>
    <w:p w14:paraId="0EA156D9" w14:textId="77777777" w:rsidR="00E44C24" w:rsidRPr="00E44C24" w:rsidRDefault="00E44C24" w:rsidP="00E44C24">
      <w:pPr>
        <w:pStyle w:val="P00"/>
        <w:spacing w:before="0"/>
        <w:ind w:left="0" w:right="1134"/>
        <w:rPr>
          <w:rFonts w:cs="FrankRuehl"/>
          <w:sz w:val="2"/>
          <w:szCs w:val="2"/>
          <w:rtl/>
        </w:rPr>
      </w:pPr>
      <w:r w:rsidRPr="00974AC8">
        <w:rPr>
          <w:rFonts w:cs="FrankRuehl" w:hint="cs"/>
          <w:b/>
          <w:bCs/>
          <w:vanish/>
          <w:szCs w:val="20"/>
          <w:shd w:val="clear" w:color="auto" w:fill="FFFF99"/>
          <w:rtl/>
        </w:rPr>
        <w:t>הוספת הגדרת "בית מלון"</w:t>
      </w:r>
      <w:bookmarkEnd w:id="4"/>
    </w:p>
    <w:p w14:paraId="5E8D6E7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נין" </w:t>
      </w:r>
      <w:r w:rsidR="004F7ED7">
        <w:rPr>
          <w:rStyle w:val="default"/>
          <w:rFonts w:cs="FrankRuehl"/>
          <w:rtl/>
        </w:rPr>
        <w:t>–</w:t>
      </w:r>
      <w:r>
        <w:rPr>
          <w:rStyle w:val="default"/>
          <w:rFonts w:cs="FrankRuehl" w:hint="cs"/>
          <w:rtl/>
        </w:rPr>
        <w:t xml:space="preserve"> בית או מפעל;</w:t>
      </w:r>
    </w:p>
    <w:p w14:paraId="72D2B3F3" w14:textId="77777777" w:rsidR="00C51AED" w:rsidRDefault="00C51AED">
      <w:pPr>
        <w:pStyle w:val="P00"/>
        <w:spacing w:before="72"/>
        <w:ind w:left="0" w:right="1134"/>
        <w:rPr>
          <w:rStyle w:val="default"/>
          <w:rFonts w:cs="FrankRuehl" w:hint="cs"/>
          <w:rtl/>
        </w:rPr>
      </w:pPr>
      <w:r>
        <w:rPr>
          <w:lang w:val="he-IL"/>
        </w:rPr>
        <w:pict w14:anchorId="76197848">
          <v:rect id="_x0000_s1028" style="position:absolute;left:0;text-align:left;margin-left:464.5pt;margin-top:8.05pt;width:75.05pt;height:10pt;z-index:251620864" o:allowincell="f" filled="f" stroked="f" strokecolor="lime" strokeweight=".25pt">
            <v:textbox inset="0,0,0,0">
              <w:txbxContent>
                <w:p w14:paraId="07D1910D" w14:textId="77777777" w:rsidR="00FE306F" w:rsidRDefault="00FE306F" w:rsidP="0041395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"ב</w:t>
      </w:r>
      <w:r>
        <w:rPr>
          <w:rStyle w:val="default"/>
          <w:rFonts w:cs="FrankRuehl" w:hint="cs"/>
          <w:rtl/>
        </w:rPr>
        <w:t xml:space="preserve">נין מגורים" </w:t>
      </w:r>
      <w:r w:rsidR="004F7ED7">
        <w:rPr>
          <w:rStyle w:val="default"/>
          <w:rFonts w:cs="FrankRuehl"/>
          <w:rtl/>
        </w:rPr>
        <w:t>–</w:t>
      </w:r>
      <w:r>
        <w:rPr>
          <w:rStyle w:val="default"/>
          <w:rFonts w:cs="FrankRuehl" w:hint="cs"/>
          <w:rtl/>
        </w:rPr>
        <w:t xml:space="preserve"> בנין המשמש למגורים;</w:t>
      </w:r>
    </w:p>
    <w:p w14:paraId="184E5562"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5" w:name="Rov556"/>
      <w:r w:rsidRPr="00974AC8">
        <w:rPr>
          <w:rFonts w:cs="FrankRuehl" w:hint="cs"/>
          <w:vanish/>
          <w:color w:val="FF0000"/>
          <w:szCs w:val="20"/>
          <w:shd w:val="clear" w:color="auto" w:fill="FFFF99"/>
          <w:rtl/>
        </w:rPr>
        <w:t>מיום 2.4.1992</w:t>
      </w:r>
    </w:p>
    <w:p w14:paraId="102E5DDB"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DD35873" w14:textId="77777777" w:rsidR="006C1800" w:rsidRPr="00974AC8" w:rsidRDefault="006C1800" w:rsidP="006C1800">
      <w:pPr>
        <w:pStyle w:val="P00"/>
        <w:spacing w:before="0"/>
        <w:ind w:left="0" w:right="1134"/>
        <w:rPr>
          <w:rFonts w:cs="FrankRuehl" w:hint="cs"/>
          <w:vanish/>
          <w:szCs w:val="20"/>
          <w:shd w:val="clear" w:color="auto" w:fill="FFFF99"/>
          <w:rtl/>
        </w:rPr>
      </w:pPr>
      <w:hyperlink r:id="rId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0FF50EF8"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"בנין מגורים"</w:t>
      </w:r>
      <w:bookmarkEnd w:id="5"/>
    </w:p>
    <w:p w14:paraId="474BF5B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ניה</w:t>
      </w:r>
      <w:r>
        <w:rPr>
          <w:rStyle w:val="default"/>
          <w:rFonts w:cs="FrankRuehl"/>
          <w:rtl/>
        </w:rPr>
        <w:t xml:space="preserve"> ק</w:t>
      </w:r>
      <w:r>
        <w:rPr>
          <w:rStyle w:val="default"/>
          <w:rFonts w:cs="FrankRuehl" w:hint="cs"/>
          <w:rtl/>
        </w:rPr>
        <w:t xml:space="preserve">שיחה" </w:t>
      </w:r>
      <w:r w:rsidR="004F7ED7">
        <w:rPr>
          <w:rStyle w:val="default"/>
          <w:rFonts w:cs="FrankRuehl"/>
          <w:rtl/>
        </w:rPr>
        <w:t>–</w:t>
      </w:r>
      <w:r>
        <w:rPr>
          <w:rStyle w:val="default"/>
          <w:rFonts w:cs="FrankRuehl" w:hint="cs"/>
          <w:rtl/>
        </w:rPr>
        <w:t xml:space="preserve"> סוג בניה מיו</w:t>
      </w:r>
      <w:r>
        <w:rPr>
          <w:rStyle w:val="default"/>
          <w:rFonts w:cs="FrankRuehl"/>
          <w:rtl/>
        </w:rPr>
        <w:t>ח</w:t>
      </w:r>
      <w:r>
        <w:rPr>
          <w:rStyle w:val="default"/>
          <w:rFonts w:cs="FrankRuehl" w:hint="cs"/>
          <w:rtl/>
        </w:rPr>
        <w:t>ד לפיו קירות המבנה ותקרתו, תקרות הביניים והרצפות עשויים בטון מזוין;</w:t>
      </w:r>
    </w:p>
    <w:p w14:paraId="481F55F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ניה רכה" </w:t>
      </w:r>
      <w:r w:rsidR="004F7ED7">
        <w:rPr>
          <w:rStyle w:val="default"/>
          <w:rFonts w:cs="FrankRuehl"/>
          <w:rtl/>
        </w:rPr>
        <w:t>–</w:t>
      </w:r>
      <w:r>
        <w:rPr>
          <w:rStyle w:val="default"/>
          <w:rFonts w:cs="FrankRuehl" w:hint="cs"/>
          <w:rtl/>
        </w:rPr>
        <w:t xml:space="preserve"> בניה שאינה קשיחה;</w:t>
      </w:r>
    </w:p>
    <w:p w14:paraId="7531935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ור איסוף" </w:t>
      </w:r>
      <w:r w:rsidR="004F7ED7">
        <w:rPr>
          <w:rStyle w:val="default"/>
          <w:rFonts w:cs="FrankRuehl"/>
          <w:rtl/>
        </w:rPr>
        <w:t>–</w:t>
      </w:r>
      <w:r>
        <w:rPr>
          <w:rStyle w:val="default"/>
          <w:rFonts w:cs="FrankRuehl" w:hint="cs"/>
          <w:rtl/>
        </w:rPr>
        <w:t xml:space="preserve"> בור המשמש לאגירת מי שפכים ומי ביוב במקלט, ואשר פינוי מים כאמור ממנו נעשה באמצעות משאבה;</w:t>
      </w:r>
    </w:p>
    <w:p w14:paraId="09EE235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ובה עיקר המקלט" </w:t>
      </w:r>
      <w:r w:rsidR="004F7ED7">
        <w:rPr>
          <w:rStyle w:val="default"/>
          <w:rFonts w:cs="FrankRuehl"/>
          <w:rtl/>
        </w:rPr>
        <w:t>–</w:t>
      </w:r>
      <w:r>
        <w:rPr>
          <w:rStyle w:val="default"/>
          <w:rFonts w:cs="FrankRuehl" w:hint="cs"/>
          <w:rtl/>
        </w:rPr>
        <w:t xml:space="preserve"> הגובה בין חיפוי הרצפה עד תחתית תקרת הבטון של עיקר המקלט;</w:t>
      </w:r>
    </w:p>
    <w:p w14:paraId="0FCE4CA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לת גז" </w:t>
      </w:r>
      <w:r w:rsidR="004F7ED7">
        <w:rPr>
          <w:rStyle w:val="default"/>
          <w:rFonts w:cs="FrankRuehl"/>
          <w:rtl/>
        </w:rPr>
        <w:t>–</w:t>
      </w:r>
      <w:r>
        <w:rPr>
          <w:rStyle w:val="default"/>
          <w:rFonts w:cs="FrankRuehl" w:hint="cs"/>
          <w:rtl/>
        </w:rPr>
        <w:t xml:space="preserve"> דלת אטימה בפני גזים;</w:t>
      </w:r>
    </w:p>
    <w:p w14:paraId="78601F5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לת הדף" </w:t>
      </w:r>
      <w:r w:rsidR="004F7ED7">
        <w:rPr>
          <w:rStyle w:val="default"/>
          <w:rFonts w:cs="FrankRuehl"/>
          <w:rtl/>
        </w:rPr>
        <w:t>–</w:t>
      </w:r>
      <w:r>
        <w:rPr>
          <w:rStyle w:val="default"/>
          <w:rFonts w:cs="FrankRuehl" w:hint="cs"/>
          <w:rtl/>
        </w:rPr>
        <w:t xml:space="preserve"> דלת גז עמידה בפני הדף חיצוני;</w:t>
      </w:r>
    </w:p>
    <w:p w14:paraId="1A9E9FE0" w14:textId="77777777" w:rsidR="00C51AED" w:rsidRDefault="00C51AED">
      <w:pPr>
        <w:pStyle w:val="P00"/>
        <w:spacing w:before="72"/>
        <w:ind w:left="0" w:right="1134"/>
        <w:rPr>
          <w:rStyle w:val="default"/>
          <w:rFonts w:cs="FrankRuehl" w:hint="cs"/>
          <w:rtl/>
        </w:rPr>
      </w:pPr>
      <w:r>
        <w:rPr>
          <w:lang w:val="he-IL"/>
        </w:rPr>
        <w:pict w14:anchorId="4A285625">
          <v:rect id="_x0000_s1029" style="position:absolute;left:0;text-align:left;margin-left:464.5pt;margin-top:8.05pt;width:75.05pt;height:10pt;z-index:251621888" o:allowincell="f" filled="f" stroked="f" strokecolor="lime" strokeweight=".25pt">
            <v:textbox inset="0,0,0,0">
              <w:txbxContent>
                <w:p w14:paraId="247D95E7" w14:textId="77777777" w:rsidR="00FE306F" w:rsidRDefault="00FE306F" w:rsidP="0041395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"ד</w:t>
      </w:r>
      <w:r>
        <w:rPr>
          <w:rStyle w:val="default"/>
          <w:rFonts w:cs="FrankRuehl" w:hint="cs"/>
          <w:rtl/>
        </w:rPr>
        <w:t xml:space="preserve">לת הדף דירתית" </w:t>
      </w:r>
      <w:r w:rsidR="004F7ED7">
        <w:rPr>
          <w:rStyle w:val="default"/>
          <w:rFonts w:cs="FrankRuehl"/>
          <w:rtl/>
        </w:rPr>
        <w:t>–</w:t>
      </w:r>
      <w:r>
        <w:rPr>
          <w:rStyle w:val="default"/>
          <w:rFonts w:cs="FrankRuehl" w:hint="cs"/>
          <w:rtl/>
        </w:rPr>
        <w:t xml:space="preserve"> דלת הדף עבור המרחב המוגן הדירתי;</w:t>
      </w:r>
    </w:p>
    <w:p w14:paraId="52681D6E"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6" w:name="Rov555"/>
      <w:r w:rsidRPr="00974AC8">
        <w:rPr>
          <w:rFonts w:cs="FrankRuehl" w:hint="cs"/>
          <w:vanish/>
          <w:color w:val="FF0000"/>
          <w:szCs w:val="20"/>
          <w:shd w:val="clear" w:color="auto" w:fill="FFFF99"/>
          <w:rtl/>
        </w:rPr>
        <w:t>מיום 2.4.1992</w:t>
      </w:r>
    </w:p>
    <w:p w14:paraId="7F3DE29E"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42BC98E" w14:textId="77777777" w:rsidR="006C1800" w:rsidRPr="00974AC8" w:rsidRDefault="006C1800" w:rsidP="006C1800">
      <w:pPr>
        <w:pStyle w:val="P00"/>
        <w:spacing w:before="0"/>
        <w:ind w:left="0" w:right="1134"/>
        <w:rPr>
          <w:rFonts w:cs="FrankRuehl" w:hint="cs"/>
          <w:vanish/>
          <w:szCs w:val="20"/>
          <w:shd w:val="clear" w:color="auto" w:fill="FFFF99"/>
          <w:rtl/>
        </w:rPr>
      </w:pPr>
      <w:hyperlink r:id="rId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1EDFED55"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"דלת הדף דירתית"</w:t>
      </w:r>
      <w:bookmarkEnd w:id="6"/>
    </w:p>
    <w:p w14:paraId="0FA097D2" w14:textId="77777777" w:rsidR="004F7ED7" w:rsidRDefault="004F7ED7" w:rsidP="004F7ED7">
      <w:pPr>
        <w:pStyle w:val="P00"/>
        <w:spacing w:before="72"/>
        <w:ind w:left="0" w:right="1134"/>
        <w:rPr>
          <w:rStyle w:val="default"/>
          <w:rFonts w:cs="FrankRuehl" w:hint="cs"/>
          <w:rtl/>
        </w:rPr>
      </w:pPr>
      <w:r>
        <w:rPr>
          <w:lang w:val="he-IL"/>
        </w:rPr>
        <w:pict w14:anchorId="087DAA2D">
          <v:rect id="_x0000_s1659" style="position:absolute;left:0;text-align:left;margin-left:464.5pt;margin-top:8.05pt;width:75.05pt;height:10pt;z-index:251866624" o:allowincell="f" filled="f" stroked="f" strokecolor="lime" strokeweight=".25pt">
            <v:textbox inset="0,0,0,0">
              <w:txbxContent>
                <w:p w14:paraId="0CD5DCDF" w14:textId="77777777" w:rsidR="00FE306F" w:rsidRDefault="00FE306F" w:rsidP="004F7ED7">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"ד</w:t>
      </w:r>
      <w:r>
        <w:rPr>
          <w:rStyle w:val="default"/>
          <w:rFonts w:cs="FrankRuehl" w:hint="cs"/>
          <w:rtl/>
        </w:rPr>
        <w:t xml:space="preserve">לת הדף ורסיסים למוסד בריאות" </w:t>
      </w:r>
      <w:r>
        <w:rPr>
          <w:rStyle w:val="default"/>
          <w:rFonts w:cs="FrankRuehl"/>
          <w:rtl/>
        </w:rPr>
        <w:t>–</w:t>
      </w:r>
      <w:r>
        <w:rPr>
          <w:rStyle w:val="default"/>
          <w:rFonts w:cs="FrankRuehl" w:hint="cs"/>
          <w:rtl/>
        </w:rPr>
        <w:t xml:space="preserve"> דלת הדף לפי ת"י 4422, העמידה גם בפני רסיסים המיועדת להתקנה במרחב מוגן ייעודי במוסד בריאות;</w:t>
      </w:r>
    </w:p>
    <w:p w14:paraId="1EED00C6" w14:textId="77777777" w:rsidR="004F7ED7" w:rsidRPr="00974AC8" w:rsidRDefault="004F7ED7" w:rsidP="004F7ED7">
      <w:pPr>
        <w:pStyle w:val="P00"/>
        <w:spacing w:before="0"/>
        <w:ind w:left="0" w:right="1134"/>
        <w:rPr>
          <w:rFonts w:cs="FrankRuehl" w:hint="cs"/>
          <w:vanish/>
          <w:color w:val="FF0000"/>
          <w:szCs w:val="20"/>
          <w:shd w:val="clear" w:color="auto" w:fill="FFFF99"/>
          <w:rtl/>
        </w:rPr>
      </w:pPr>
      <w:bookmarkStart w:id="7" w:name="Rov619"/>
      <w:r w:rsidRPr="00974AC8">
        <w:rPr>
          <w:rFonts w:cs="FrankRuehl" w:hint="cs"/>
          <w:vanish/>
          <w:color w:val="FF0000"/>
          <w:szCs w:val="20"/>
          <w:shd w:val="clear" w:color="auto" w:fill="FFFF99"/>
          <w:rtl/>
        </w:rPr>
        <w:t>מיום 6.6.2013</w:t>
      </w:r>
    </w:p>
    <w:p w14:paraId="0543693A" w14:textId="77777777" w:rsidR="004F7ED7" w:rsidRPr="00974AC8" w:rsidRDefault="004F7ED7" w:rsidP="004F7ED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06287984" w14:textId="77777777" w:rsidR="004F7ED7" w:rsidRPr="00974AC8" w:rsidRDefault="004F7ED7" w:rsidP="004F7ED7">
      <w:pPr>
        <w:pStyle w:val="P00"/>
        <w:spacing w:before="0"/>
        <w:ind w:left="0" w:right="1134"/>
        <w:rPr>
          <w:rFonts w:cs="FrankRuehl" w:hint="cs"/>
          <w:vanish/>
          <w:szCs w:val="20"/>
          <w:shd w:val="clear" w:color="auto" w:fill="FFFF99"/>
          <w:rtl/>
        </w:rPr>
      </w:pPr>
      <w:hyperlink r:id="rId1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59CA6D35" w14:textId="77777777" w:rsidR="004F7ED7" w:rsidRPr="007957DC" w:rsidRDefault="004F7ED7" w:rsidP="007957DC">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"דלת הדף ורסיסים למוסד בריאות"</w:t>
      </w:r>
      <w:bookmarkEnd w:id="7"/>
    </w:p>
    <w:p w14:paraId="45CC6332" w14:textId="77777777" w:rsidR="004F7ED7" w:rsidRDefault="004F7ED7" w:rsidP="007957DC">
      <w:pPr>
        <w:pStyle w:val="P00"/>
        <w:spacing w:before="72"/>
        <w:ind w:left="0" w:right="1134"/>
        <w:rPr>
          <w:rStyle w:val="default"/>
          <w:rFonts w:cs="FrankRuehl" w:hint="cs"/>
          <w:rtl/>
        </w:rPr>
      </w:pPr>
      <w:r>
        <w:rPr>
          <w:lang w:val="he-IL"/>
        </w:rPr>
        <w:pict w14:anchorId="57F646EE">
          <v:rect id="_x0000_s1658" style="position:absolute;left:0;text-align:left;margin-left:464.5pt;margin-top:8.05pt;width:75.05pt;height:10pt;z-index:251865600" o:allowincell="f" filled="f" stroked="f" strokecolor="lime" strokeweight=".25pt">
            <v:textbox inset="0,0,0,0">
              <w:txbxContent>
                <w:p w14:paraId="6F9E8F97" w14:textId="77777777" w:rsidR="00FE306F" w:rsidRDefault="00FE306F" w:rsidP="004F7ED7">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"ד</w:t>
      </w:r>
      <w:r>
        <w:rPr>
          <w:rStyle w:val="default"/>
          <w:rFonts w:cs="FrankRuehl" w:hint="cs"/>
          <w:rtl/>
        </w:rPr>
        <w:t xml:space="preserve">לת הדף </w:t>
      </w:r>
      <w:r w:rsidR="007957DC">
        <w:rPr>
          <w:rStyle w:val="default"/>
          <w:rFonts w:cs="FrankRuehl" w:hint="cs"/>
          <w:rtl/>
        </w:rPr>
        <w:t xml:space="preserve">למוסד בריאות" </w:t>
      </w:r>
      <w:r w:rsidR="007957DC">
        <w:rPr>
          <w:rStyle w:val="default"/>
          <w:rFonts w:cs="FrankRuehl"/>
          <w:rtl/>
        </w:rPr>
        <w:t>–</w:t>
      </w:r>
      <w:r w:rsidR="007957DC">
        <w:rPr>
          <w:rStyle w:val="default"/>
          <w:rFonts w:cs="FrankRuehl" w:hint="cs"/>
          <w:rtl/>
        </w:rPr>
        <w:t xml:space="preserve"> דלת הדף לפי ת"י 4422, המיועדת להתקנה במרחב מוגן ייעודי במוסד בריאות</w:t>
      </w:r>
      <w:r>
        <w:rPr>
          <w:rStyle w:val="default"/>
          <w:rFonts w:cs="FrankRuehl" w:hint="cs"/>
          <w:rtl/>
        </w:rPr>
        <w:t>;</w:t>
      </w:r>
    </w:p>
    <w:p w14:paraId="4D063FF1" w14:textId="77777777" w:rsidR="004F7ED7" w:rsidRPr="00974AC8" w:rsidRDefault="004F7ED7" w:rsidP="004F7ED7">
      <w:pPr>
        <w:pStyle w:val="P00"/>
        <w:spacing w:before="0"/>
        <w:ind w:left="0" w:right="1134"/>
        <w:rPr>
          <w:rFonts w:cs="FrankRuehl" w:hint="cs"/>
          <w:vanish/>
          <w:color w:val="FF0000"/>
          <w:szCs w:val="20"/>
          <w:shd w:val="clear" w:color="auto" w:fill="FFFF99"/>
          <w:rtl/>
        </w:rPr>
      </w:pPr>
      <w:bookmarkStart w:id="8" w:name="Rov620"/>
      <w:r w:rsidRPr="00974AC8">
        <w:rPr>
          <w:rFonts w:cs="FrankRuehl" w:hint="cs"/>
          <w:vanish/>
          <w:color w:val="FF0000"/>
          <w:szCs w:val="20"/>
          <w:shd w:val="clear" w:color="auto" w:fill="FFFF99"/>
          <w:rtl/>
        </w:rPr>
        <w:t>מיום 6.6.2013</w:t>
      </w:r>
    </w:p>
    <w:p w14:paraId="03CFE509" w14:textId="77777777" w:rsidR="004F7ED7" w:rsidRPr="00974AC8" w:rsidRDefault="004F7ED7" w:rsidP="004F7ED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59922DA2" w14:textId="77777777" w:rsidR="004F7ED7" w:rsidRPr="00974AC8" w:rsidRDefault="004F7ED7" w:rsidP="004F7ED7">
      <w:pPr>
        <w:pStyle w:val="P00"/>
        <w:spacing w:before="0"/>
        <w:ind w:left="0" w:right="1134"/>
        <w:rPr>
          <w:rFonts w:cs="FrankRuehl" w:hint="cs"/>
          <w:vanish/>
          <w:szCs w:val="20"/>
          <w:shd w:val="clear" w:color="auto" w:fill="FFFF99"/>
          <w:rtl/>
        </w:rPr>
      </w:pPr>
      <w:hyperlink r:id="rId1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57ED95DD" w14:textId="77777777" w:rsidR="004F7ED7" w:rsidRPr="007957DC" w:rsidRDefault="004F7ED7" w:rsidP="007957DC">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w:t>
      </w:r>
      <w:r w:rsidR="007957DC" w:rsidRPr="00974AC8">
        <w:rPr>
          <w:rFonts w:cs="FrankRuehl" w:hint="cs"/>
          <w:b/>
          <w:bCs/>
          <w:vanish/>
          <w:szCs w:val="20"/>
          <w:shd w:val="clear" w:color="auto" w:fill="FFFF99"/>
          <w:rtl/>
        </w:rPr>
        <w:t>דלת הדף למוסד בריאות</w:t>
      </w:r>
      <w:r w:rsidRPr="00974AC8">
        <w:rPr>
          <w:rFonts w:cs="FrankRuehl" w:hint="cs"/>
          <w:b/>
          <w:bCs/>
          <w:vanish/>
          <w:szCs w:val="20"/>
          <w:shd w:val="clear" w:color="auto" w:fill="FFFF99"/>
          <w:rtl/>
        </w:rPr>
        <w:t>"</w:t>
      </w:r>
      <w:bookmarkEnd w:id="8"/>
    </w:p>
    <w:p w14:paraId="509B1C58" w14:textId="77777777" w:rsidR="00C51AED" w:rsidRDefault="00C51AED" w:rsidP="007957DC">
      <w:pPr>
        <w:pStyle w:val="P00"/>
        <w:spacing w:before="72"/>
        <w:ind w:left="0" w:right="1134"/>
        <w:rPr>
          <w:rStyle w:val="default"/>
          <w:rFonts w:cs="FrankRuehl" w:hint="cs"/>
          <w:rtl/>
        </w:rPr>
      </w:pPr>
      <w:r>
        <w:rPr>
          <w:lang w:val="he-IL"/>
        </w:rPr>
        <w:pict w14:anchorId="1E0BF659">
          <v:rect id="_x0000_s1030" style="position:absolute;left:0;text-align:left;margin-left:464.35pt;margin-top:7.1pt;width:75.05pt;height:19.95pt;z-index:251622912" o:allowincell="f" filled="f" stroked="f" strokecolor="lime" strokeweight=".25pt">
            <v:textbox inset="0,0,0,0">
              <w:txbxContent>
                <w:p w14:paraId="20983788"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תשנ"ד-1994</w:t>
                  </w:r>
                </w:p>
                <w:p w14:paraId="0A97332D" w14:textId="77777777" w:rsidR="00FE306F" w:rsidRDefault="00FE306F" w:rsidP="007957D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"ד</w:t>
      </w:r>
      <w:r>
        <w:rPr>
          <w:rStyle w:val="default"/>
          <w:rFonts w:cs="FrankRuehl" w:hint="cs"/>
          <w:rtl/>
        </w:rPr>
        <w:t xml:space="preserve">לת הדף מוסדית" </w:t>
      </w:r>
      <w:r w:rsidR="004F7ED7">
        <w:rPr>
          <w:rStyle w:val="default"/>
          <w:rFonts w:cs="FrankRuehl"/>
          <w:rtl/>
        </w:rPr>
        <w:t>–</w:t>
      </w:r>
      <w:r>
        <w:rPr>
          <w:rStyle w:val="default"/>
          <w:rFonts w:cs="FrankRuehl" w:hint="cs"/>
          <w:rtl/>
        </w:rPr>
        <w:t xml:space="preserve"> דלת הדף עבור המרחב המוגן </w:t>
      </w:r>
      <w:r w:rsidR="007957DC">
        <w:rPr>
          <w:rStyle w:val="default"/>
          <w:rFonts w:cs="FrankRuehl" w:hint="cs"/>
          <w:rtl/>
        </w:rPr>
        <w:t>המוסדי</w:t>
      </w:r>
      <w:r>
        <w:rPr>
          <w:rStyle w:val="default"/>
          <w:rFonts w:cs="FrankRuehl" w:hint="cs"/>
          <w:rtl/>
        </w:rPr>
        <w:t xml:space="preserve"> במבני ציבור;</w:t>
      </w:r>
    </w:p>
    <w:p w14:paraId="699B4CBC"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9" w:name="Rov621"/>
      <w:r w:rsidRPr="00974AC8">
        <w:rPr>
          <w:rFonts w:cs="FrankRuehl" w:hint="cs"/>
          <w:vanish/>
          <w:color w:val="FF0000"/>
          <w:szCs w:val="20"/>
          <w:shd w:val="clear" w:color="auto" w:fill="FFFF99"/>
          <w:rtl/>
        </w:rPr>
        <w:t>מיום 14.7.1994</w:t>
      </w:r>
    </w:p>
    <w:p w14:paraId="05DBB04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80731F1" w14:textId="77777777" w:rsidR="0090055D" w:rsidRPr="00974AC8" w:rsidRDefault="0090055D" w:rsidP="0090055D">
      <w:pPr>
        <w:pStyle w:val="P00"/>
        <w:spacing w:before="0"/>
        <w:ind w:left="0" w:right="1134"/>
        <w:rPr>
          <w:rFonts w:cs="FrankRuehl" w:hint="cs"/>
          <w:vanish/>
          <w:szCs w:val="20"/>
          <w:shd w:val="clear" w:color="auto" w:fill="FFFF99"/>
          <w:rtl/>
        </w:rPr>
      </w:pPr>
      <w:hyperlink r:id="rId1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2713DEB1" w14:textId="77777777" w:rsidR="0090055D" w:rsidRPr="00974AC8" w:rsidRDefault="0090055D"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הגדרת "דלת הדף מוסדית"</w:t>
      </w:r>
    </w:p>
    <w:p w14:paraId="4052F49B" w14:textId="77777777" w:rsidR="007957DC" w:rsidRPr="00974AC8" w:rsidRDefault="007957DC" w:rsidP="00CE1CDB">
      <w:pPr>
        <w:pStyle w:val="P00"/>
        <w:spacing w:before="0"/>
        <w:ind w:left="0" w:right="1134"/>
        <w:rPr>
          <w:rFonts w:cs="FrankRuehl" w:hint="cs"/>
          <w:vanish/>
          <w:szCs w:val="20"/>
          <w:shd w:val="clear" w:color="auto" w:fill="FFFF99"/>
          <w:rtl/>
        </w:rPr>
      </w:pPr>
    </w:p>
    <w:p w14:paraId="497EC303" w14:textId="77777777" w:rsidR="007957DC" w:rsidRPr="00974AC8" w:rsidRDefault="007957DC" w:rsidP="007957DC">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1F0C28BA" w14:textId="77777777" w:rsidR="007957DC" w:rsidRPr="00974AC8" w:rsidRDefault="007957DC" w:rsidP="007957DC">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0832ADB" w14:textId="77777777" w:rsidR="007957DC" w:rsidRPr="00974AC8" w:rsidRDefault="007957DC" w:rsidP="007957DC">
      <w:pPr>
        <w:pStyle w:val="P00"/>
        <w:spacing w:before="0"/>
        <w:ind w:left="0" w:right="1134"/>
        <w:rPr>
          <w:rFonts w:cs="FrankRuehl" w:hint="cs"/>
          <w:vanish/>
          <w:szCs w:val="20"/>
          <w:shd w:val="clear" w:color="auto" w:fill="FFFF99"/>
          <w:rtl/>
        </w:rPr>
      </w:pPr>
      <w:hyperlink r:id="rId1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330FF1BF" w14:textId="77777777" w:rsidR="007957DC" w:rsidRPr="007957DC" w:rsidRDefault="007957DC" w:rsidP="007957DC">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 xml:space="preserve">לת הדף מוסדית"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דלת הדף עבור המרחב המוגן </w:t>
      </w:r>
      <w:r w:rsidRPr="00974AC8">
        <w:rPr>
          <w:rStyle w:val="default"/>
          <w:rFonts w:cs="FrankRuehl" w:hint="cs"/>
          <w:strike/>
          <w:vanish/>
          <w:sz w:val="22"/>
          <w:szCs w:val="22"/>
          <w:shd w:val="clear" w:color="auto" w:fill="FFFF99"/>
          <w:rtl/>
        </w:rPr>
        <w:t>הקומתי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המוסדי</w:t>
      </w:r>
      <w:r w:rsidRPr="00974AC8">
        <w:rPr>
          <w:rStyle w:val="default"/>
          <w:rFonts w:cs="FrankRuehl" w:hint="cs"/>
          <w:vanish/>
          <w:sz w:val="22"/>
          <w:szCs w:val="22"/>
          <w:shd w:val="clear" w:color="auto" w:fill="FFFF99"/>
          <w:rtl/>
        </w:rPr>
        <w:t xml:space="preserve"> במבני ציבור;</w:t>
      </w:r>
      <w:bookmarkEnd w:id="9"/>
    </w:p>
    <w:p w14:paraId="05B9EC3B" w14:textId="77777777" w:rsidR="00C51AED" w:rsidRDefault="00C51AED">
      <w:pPr>
        <w:pStyle w:val="P00"/>
        <w:spacing w:before="72"/>
        <w:ind w:left="0" w:right="1134"/>
        <w:rPr>
          <w:rStyle w:val="default"/>
          <w:rFonts w:cs="FrankRuehl" w:hint="cs"/>
          <w:rtl/>
        </w:rPr>
      </w:pPr>
      <w:r>
        <w:rPr>
          <w:lang w:val="he-IL"/>
        </w:rPr>
        <w:pict w14:anchorId="4BF67EA9">
          <v:rect id="_x0000_s1031" style="position:absolute;left:0;text-align:left;margin-left:464.5pt;margin-top:8.05pt;width:75.05pt;height:10pt;z-index:251623936" o:allowincell="f" filled="f" stroked="f" strokecolor="lime" strokeweight=".25pt">
            <v:textbox inset="0,0,0,0">
              <w:txbxContent>
                <w:p w14:paraId="5454B1D2" w14:textId="77777777" w:rsidR="00FE306F" w:rsidRDefault="00FE306F" w:rsidP="00413951">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שנ</w:t>
                  </w:r>
                  <w:r>
                    <w:rPr>
                      <w:rFonts w:cs="Miriam" w:hint="cs"/>
                      <w:sz w:val="18"/>
                      <w:szCs w:val="18"/>
                      <w:rtl/>
                    </w:rPr>
                    <w:t>"ב-1992</w:t>
                  </w:r>
                </w:p>
              </w:txbxContent>
            </v:textbox>
            <w10:anchorlock/>
          </v:rect>
        </w:pict>
      </w:r>
      <w:r>
        <w:rPr>
          <w:rFonts w:cs="FrankRuehl"/>
          <w:sz w:val="26"/>
          <w:rtl/>
        </w:rPr>
        <w:tab/>
      </w:r>
      <w:r>
        <w:rPr>
          <w:rStyle w:val="default"/>
          <w:rFonts w:cs="FrankRuehl"/>
          <w:rtl/>
        </w:rPr>
        <w:t>"ד</w:t>
      </w:r>
      <w:r>
        <w:rPr>
          <w:rStyle w:val="default"/>
          <w:rFonts w:cs="FrankRuehl" w:hint="cs"/>
          <w:rtl/>
        </w:rPr>
        <w:t xml:space="preserve">לת הדף קומתית" </w:t>
      </w:r>
      <w:r w:rsidR="004F7ED7">
        <w:rPr>
          <w:rStyle w:val="default"/>
          <w:rFonts w:cs="FrankRuehl"/>
          <w:rtl/>
        </w:rPr>
        <w:t>–</w:t>
      </w:r>
      <w:r>
        <w:rPr>
          <w:rStyle w:val="default"/>
          <w:rFonts w:cs="FrankRuehl" w:hint="cs"/>
          <w:rtl/>
        </w:rPr>
        <w:t xml:space="preserve"> דלת הדף עבור המרחב המוגן הקומתי;</w:t>
      </w:r>
    </w:p>
    <w:p w14:paraId="48A83D9E"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10" w:name="Rov553"/>
      <w:r w:rsidRPr="00974AC8">
        <w:rPr>
          <w:rFonts w:cs="FrankRuehl" w:hint="cs"/>
          <w:vanish/>
          <w:color w:val="FF0000"/>
          <w:szCs w:val="20"/>
          <w:shd w:val="clear" w:color="auto" w:fill="FFFF99"/>
          <w:rtl/>
        </w:rPr>
        <w:t>מיום 2.4.1992</w:t>
      </w:r>
    </w:p>
    <w:p w14:paraId="7950BA59"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909F460" w14:textId="77777777" w:rsidR="006C1800" w:rsidRPr="00974AC8" w:rsidRDefault="006C1800" w:rsidP="006C1800">
      <w:pPr>
        <w:pStyle w:val="P00"/>
        <w:spacing w:before="0"/>
        <w:ind w:left="0" w:right="1134"/>
        <w:rPr>
          <w:rFonts w:cs="FrankRuehl" w:hint="cs"/>
          <w:vanish/>
          <w:szCs w:val="20"/>
          <w:shd w:val="clear" w:color="auto" w:fill="FFFF99"/>
          <w:rtl/>
        </w:rPr>
      </w:pPr>
      <w:hyperlink r:id="rId1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7DF0CD14"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"דלת הדף קומתית"</w:t>
      </w:r>
      <w:bookmarkEnd w:id="10"/>
    </w:p>
    <w:p w14:paraId="19F8800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לת מבודדת רעש" </w:t>
      </w:r>
      <w:r w:rsidR="007957DC">
        <w:rPr>
          <w:rStyle w:val="default"/>
          <w:rFonts w:cs="FrankRuehl"/>
          <w:rtl/>
        </w:rPr>
        <w:t>–</w:t>
      </w:r>
      <w:r>
        <w:rPr>
          <w:rStyle w:val="default"/>
          <w:rFonts w:cs="FrankRuehl" w:hint="cs"/>
          <w:rtl/>
        </w:rPr>
        <w:t xml:space="preserve"> דלת המבודדת את עיקר המקלט מפני חדירת רעש של מפוחי אויר;</w:t>
      </w:r>
    </w:p>
    <w:p w14:paraId="6D54B83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לת </w:t>
      </w:r>
      <w:r>
        <w:rPr>
          <w:rStyle w:val="default"/>
          <w:rFonts w:cs="FrankRuehl"/>
          <w:rtl/>
        </w:rPr>
        <w:t>חס</w:t>
      </w:r>
      <w:r>
        <w:rPr>
          <w:rStyle w:val="default"/>
          <w:rFonts w:cs="FrankRuehl" w:hint="cs"/>
          <w:rtl/>
        </w:rPr>
        <w:t xml:space="preserve">ינת אש" </w:t>
      </w:r>
      <w:r w:rsidR="007957DC">
        <w:rPr>
          <w:rStyle w:val="default"/>
          <w:rFonts w:cs="FrankRuehl"/>
          <w:rtl/>
        </w:rPr>
        <w:t>–</w:t>
      </w:r>
      <w:r>
        <w:rPr>
          <w:rStyle w:val="default"/>
          <w:rFonts w:cs="FrankRuehl" w:hint="cs"/>
          <w:rtl/>
        </w:rPr>
        <w:t xml:space="preserve"> דלת שמתקיימות בה דרישות ת"י 1212 והעומדת בפני אש במשך שעה וחצי לפחות;</w:t>
      </w:r>
    </w:p>
    <w:p w14:paraId="662B820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רך גישה" </w:t>
      </w:r>
      <w:r w:rsidR="007957DC">
        <w:rPr>
          <w:rStyle w:val="default"/>
          <w:rFonts w:cs="FrankRuehl"/>
          <w:rtl/>
        </w:rPr>
        <w:t>–</w:t>
      </w:r>
      <w:r>
        <w:rPr>
          <w:rStyle w:val="default"/>
          <w:rFonts w:cs="FrankRuehl" w:hint="cs"/>
          <w:rtl/>
        </w:rPr>
        <w:t xml:space="preserve"> דרך שתחילתה בכניסה למקלט במפלס פני הקרקע הסמוכים וסיומה בכניסה המוגנת; דרך הגישה מהווה חלק בלתי נפרד מהמקלט וצורתה: מה</w:t>
      </w:r>
      <w:r>
        <w:rPr>
          <w:rStyle w:val="default"/>
          <w:rFonts w:cs="FrankRuehl"/>
          <w:rtl/>
        </w:rPr>
        <w:t>ל</w:t>
      </w:r>
      <w:r>
        <w:rPr>
          <w:rStyle w:val="default"/>
          <w:rFonts w:cs="FrankRuehl" w:hint="cs"/>
          <w:rtl/>
        </w:rPr>
        <w:t>ך מדרגות, פרוזדור או מנהרה;</w:t>
      </w:r>
    </w:p>
    <w:p w14:paraId="2E28FA93" w14:textId="77777777" w:rsidR="00C51AED" w:rsidRDefault="00C51AED">
      <w:pPr>
        <w:pStyle w:val="P00"/>
        <w:spacing w:before="72"/>
        <w:ind w:left="0" w:right="1134"/>
        <w:rPr>
          <w:rStyle w:val="default"/>
          <w:rFonts w:cs="FrankRuehl" w:hint="cs"/>
          <w:rtl/>
        </w:rPr>
      </w:pPr>
      <w:r>
        <w:rPr>
          <w:lang w:val="he-IL"/>
        </w:rPr>
        <w:pict w14:anchorId="4A65FA6D">
          <v:rect id="_x0000_s1032" style="position:absolute;left:0;text-align:left;margin-left:464.5pt;margin-top:8.05pt;width:75.05pt;height:10pt;z-index:251624960" o:allowincell="f" filled="f" stroked="f" strokecolor="lime" strokeweight=".25pt">
            <v:textbox inset="0,0,0,0">
              <w:txbxContent>
                <w:p w14:paraId="5C387300" w14:textId="77777777" w:rsidR="00FE306F" w:rsidRDefault="00FE306F" w:rsidP="0041395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"ד</w:t>
      </w:r>
      <w:r>
        <w:rPr>
          <w:rStyle w:val="default"/>
          <w:rFonts w:cs="FrankRuehl" w:hint="cs"/>
          <w:rtl/>
        </w:rPr>
        <w:t>רך גישה ל</w:t>
      </w:r>
      <w:r>
        <w:rPr>
          <w:rStyle w:val="default"/>
          <w:rFonts w:cs="FrankRuehl"/>
          <w:rtl/>
        </w:rPr>
        <w:t>מר</w:t>
      </w:r>
      <w:r>
        <w:rPr>
          <w:rStyle w:val="default"/>
          <w:rFonts w:cs="FrankRuehl" w:hint="cs"/>
          <w:rtl/>
        </w:rPr>
        <w:t xml:space="preserve">חב מוגן קומתי" </w:t>
      </w:r>
      <w:r w:rsidR="007957DC">
        <w:rPr>
          <w:rStyle w:val="default"/>
          <w:rFonts w:cs="FrankRuehl"/>
          <w:rtl/>
        </w:rPr>
        <w:t>–</w:t>
      </w:r>
      <w:r>
        <w:rPr>
          <w:rStyle w:val="default"/>
          <w:rFonts w:cs="FrankRuehl" w:hint="cs"/>
          <w:rtl/>
        </w:rPr>
        <w:t xml:space="preserve"> דרך שתחילתה בכניסה למרחב המוגן הקומתי וסיומה בחדר המדרגות;</w:t>
      </w:r>
    </w:p>
    <w:p w14:paraId="7521A8AC"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11" w:name="Rov552"/>
      <w:r w:rsidRPr="00974AC8">
        <w:rPr>
          <w:rFonts w:cs="FrankRuehl" w:hint="cs"/>
          <w:vanish/>
          <w:color w:val="FF0000"/>
          <w:szCs w:val="20"/>
          <w:shd w:val="clear" w:color="auto" w:fill="FFFF99"/>
          <w:rtl/>
        </w:rPr>
        <w:t>מיום 2.4.1992</w:t>
      </w:r>
    </w:p>
    <w:p w14:paraId="2750D56F"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318BC0B" w14:textId="77777777" w:rsidR="006C1800" w:rsidRPr="00974AC8" w:rsidRDefault="006C1800" w:rsidP="006C1800">
      <w:pPr>
        <w:pStyle w:val="P00"/>
        <w:spacing w:before="0"/>
        <w:ind w:left="0" w:right="1134"/>
        <w:rPr>
          <w:rFonts w:cs="FrankRuehl" w:hint="cs"/>
          <w:vanish/>
          <w:szCs w:val="20"/>
          <w:shd w:val="clear" w:color="auto" w:fill="FFFF99"/>
          <w:rtl/>
        </w:rPr>
      </w:pPr>
      <w:hyperlink r:id="rId1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46F2DF17"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"דלת גישה למרחב מוגן קומתי"</w:t>
      </w:r>
      <w:bookmarkEnd w:id="11"/>
    </w:p>
    <w:p w14:paraId="6E65612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רך פנימית" </w:t>
      </w:r>
      <w:r w:rsidR="007957DC">
        <w:rPr>
          <w:rStyle w:val="default"/>
          <w:rFonts w:cs="FrankRuehl"/>
          <w:rtl/>
        </w:rPr>
        <w:t>–</w:t>
      </w:r>
      <w:r>
        <w:rPr>
          <w:rStyle w:val="default"/>
          <w:rFonts w:cs="FrankRuehl" w:hint="cs"/>
          <w:rtl/>
        </w:rPr>
        <w:t xml:space="preserve"> דרך בצורת מהלך מדרגות, פרוזדור או מנהרה, הנמצאת בתוך שטח מוגן;</w:t>
      </w:r>
    </w:p>
    <w:p w14:paraId="424DE3CC" w14:textId="77777777" w:rsidR="00C51AED" w:rsidRDefault="00C51AED" w:rsidP="006C403D">
      <w:pPr>
        <w:pStyle w:val="P00"/>
        <w:spacing w:before="72"/>
        <w:ind w:left="0" w:right="1134"/>
        <w:rPr>
          <w:rStyle w:val="default"/>
          <w:rFonts w:cs="FrankRuehl" w:hint="cs"/>
          <w:rtl/>
        </w:rPr>
      </w:pPr>
      <w:r w:rsidRPr="006C403D">
        <w:rPr>
          <w:rStyle w:val="default"/>
          <w:rFonts w:cs="FrankRuehl"/>
        </w:rPr>
        <w:pict w14:anchorId="45450A0E">
          <v:rect id="_x0000_s1033" style="position:absolute;left:0;text-align:left;margin-left:464.5pt;margin-top:8.05pt;width:75.05pt;height:13.6pt;z-index:251625984" o:allowincell="f" filled="f" stroked="f" strokecolor="lime" strokeweight=".25pt">
            <v:textbox inset="0,0,0,0">
              <w:txbxContent>
                <w:p w14:paraId="3D12BE11" w14:textId="77777777" w:rsidR="00FE306F" w:rsidRDefault="00FE306F" w:rsidP="00413951">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sidRPr="006C403D">
        <w:rPr>
          <w:rStyle w:val="default"/>
          <w:rFonts w:cs="FrankRuehl"/>
          <w:rtl/>
        </w:rPr>
        <w:tab/>
      </w:r>
      <w:r>
        <w:rPr>
          <w:rStyle w:val="default"/>
          <w:rFonts w:cs="FrankRuehl"/>
          <w:rtl/>
        </w:rPr>
        <w:t>"ה</w:t>
      </w:r>
      <w:r>
        <w:rPr>
          <w:rStyle w:val="default"/>
          <w:rFonts w:cs="FrankRuehl" w:hint="cs"/>
          <w:rtl/>
        </w:rPr>
        <w:t xml:space="preserve">מפרט" </w:t>
      </w:r>
      <w:r w:rsidR="007957DC">
        <w:rPr>
          <w:rStyle w:val="default"/>
          <w:rFonts w:cs="FrankRuehl"/>
          <w:rtl/>
        </w:rPr>
        <w:t>–</w:t>
      </w:r>
      <w:r>
        <w:rPr>
          <w:rStyle w:val="default"/>
          <w:rFonts w:cs="FrankRuehl" w:hint="cs"/>
          <w:rtl/>
        </w:rPr>
        <w:t xml:space="preserve"> </w:t>
      </w:r>
      <w:r w:rsidR="006C403D" w:rsidRPr="006C403D">
        <w:rPr>
          <w:rStyle w:val="default"/>
          <w:rFonts w:cs="FrankRuehl" w:hint="cs"/>
          <w:rtl/>
        </w:rPr>
        <w:t>מפרט כללי למקלטים (מס' 58) ומפרט כללי למרחבים מוגנים (מס' 59), כפי שהם בתוקף מזמן לזמן, ואשר פורסמו באתר האינטרנט של משרד הביטחון ושל פיקוד העורף</w:t>
      </w:r>
      <w:r>
        <w:rPr>
          <w:rStyle w:val="default"/>
          <w:rFonts w:cs="FrankRuehl" w:hint="cs"/>
          <w:rtl/>
        </w:rPr>
        <w:t>;</w:t>
      </w:r>
    </w:p>
    <w:p w14:paraId="4128EB0A"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12" w:name="Rov558"/>
      <w:r w:rsidRPr="00974AC8">
        <w:rPr>
          <w:rFonts w:cs="FrankRuehl" w:hint="cs"/>
          <w:vanish/>
          <w:color w:val="FF0000"/>
          <w:szCs w:val="20"/>
          <w:shd w:val="clear" w:color="auto" w:fill="FFFF99"/>
          <w:rtl/>
        </w:rPr>
        <w:t>מיום 2.4.1992</w:t>
      </w:r>
    </w:p>
    <w:p w14:paraId="59CDC7FB"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67DD0DC" w14:textId="77777777" w:rsidR="006C1800" w:rsidRPr="00974AC8" w:rsidRDefault="006C1800" w:rsidP="006C1800">
      <w:pPr>
        <w:pStyle w:val="P00"/>
        <w:spacing w:before="0"/>
        <w:ind w:left="0" w:right="1134"/>
        <w:rPr>
          <w:rFonts w:cs="FrankRuehl" w:hint="cs"/>
          <w:vanish/>
          <w:szCs w:val="20"/>
          <w:shd w:val="clear" w:color="auto" w:fill="FFFF99"/>
          <w:rtl/>
        </w:rPr>
      </w:pPr>
      <w:hyperlink r:id="rId1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63C2583E"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הגדרת "המפרטים" בהגדרת "המפרט"</w:t>
      </w:r>
    </w:p>
    <w:p w14:paraId="31C037F0" w14:textId="77777777" w:rsidR="006C1800" w:rsidRPr="00974AC8" w:rsidRDefault="006C1800" w:rsidP="006C1800">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362EBDDE" w14:textId="77777777" w:rsidR="006C1800" w:rsidRPr="00974AC8" w:rsidRDefault="006C1800" w:rsidP="00CE1CDB">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 xml:space="preserve">"המפרטים" </w:t>
      </w:r>
      <w:r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 xml:space="preserve"> המפרט הכללי למקלטים (מס' 58) והמפרט הכללי לעבודת אבן בביצורים (מס' 62), שניהם בהוצאת משרד הבטחון, כפי שהם בתוקף מזמן לזמן, ואשר הופקדו לעיון הציבור בהוצאה לאור של משרד הבטחון, רח' דוד אלעזר מס' 27, תל אביב.</w:t>
      </w:r>
    </w:p>
    <w:p w14:paraId="3A36B2A8" w14:textId="77777777" w:rsidR="00030745" w:rsidRPr="00974AC8" w:rsidRDefault="00030745" w:rsidP="00CE1CDB">
      <w:pPr>
        <w:pStyle w:val="P00"/>
        <w:spacing w:before="0"/>
        <w:ind w:left="0" w:right="1134"/>
        <w:rPr>
          <w:rFonts w:cs="FrankRuehl" w:hint="cs"/>
          <w:vanish/>
          <w:szCs w:val="20"/>
          <w:shd w:val="clear" w:color="auto" w:fill="FFFF99"/>
          <w:rtl/>
        </w:rPr>
      </w:pPr>
    </w:p>
    <w:p w14:paraId="5F70BC08" w14:textId="77777777" w:rsidR="00030745" w:rsidRPr="00974AC8" w:rsidRDefault="00030745" w:rsidP="00030745">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2EA796B"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840B0AB" w14:textId="77777777" w:rsidR="00030745" w:rsidRPr="00974AC8" w:rsidRDefault="00030745" w:rsidP="00030745">
      <w:pPr>
        <w:pStyle w:val="P00"/>
        <w:spacing w:before="0"/>
        <w:ind w:left="0" w:right="1134"/>
        <w:rPr>
          <w:rFonts w:cs="FrankRuehl" w:hint="cs"/>
          <w:vanish/>
          <w:szCs w:val="20"/>
          <w:shd w:val="clear" w:color="auto" w:fill="FFFF99"/>
          <w:rtl/>
        </w:rPr>
      </w:pPr>
      <w:hyperlink r:id="rId17"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64C6962B"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הגדרת "המפרט"</w:t>
      </w:r>
    </w:p>
    <w:p w14:paraId="317BDEBE" w14:textId="77777777" w:rsidR="00030745" w:rsidRPr="00974AC8" w:rsidRDefault="00030745" w:rsidP="00030745">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81CE0CF" w14:textId="77777777" w:rsidR="00030745" w:rsidRPr="00030745" w:rsidRDefault="00030745" w:rsidP="00030745">
      <w:pPr>
        <w:pStyle w:val="P00"/>
        <w:spacing w:before="0"/>
        <w:ind w:left="0" w:right="1134"/>
        <w:rPr>
          <w:rFonts w:cs="FrankRuehl" w:hint="cs"/>
          <w:sz w:val="2"/>
          <w:szCs w:val="2"/>
          <w:shd w:val="clear" w:color="auto" w:fill="FFFF99"/>
          <w:rtl/>
        </w:rPr>
      </w:pPr>
      <w:r w:rsidRPr="00974AC8">
        <w:rPr>
          <w:rFonts w:cs="FrankRuehl"/>
          <w:vanish/>
          <w:sz w:val="22"/>
          <w:szCs w:val="22"/>
          <w:shd w:val="clear" w:color="auto" w:fill="FFFF99"/>
          <w:rtl/>
        </w:rPr>
        <w:tab/>
      </w:r>
      <w:r w:rsidRPr="00974AC8">
        <w:rPr>
          <w:rFonts w:cs="FrankRuehl"/>
          <w:strike/>
          <w:vanish/>
          <w:sz w:val="22"/>
          <w:szCs w:val="22"/>
          <w:shd w:val="clear" w:color="auto" w:fill="FFFF99"/>
          <w:rtl/>
        </w:rPr>
        <w:t>"ה</w:t>
      </w:r>
      <w:r w:rsidRPr="00974AC8">
        <w:rPr>
          <w:rFonts w:cs="FrankRuehl" w:hint="cs"/>
          <w:strike/>
          <w:vanish/>
          <w:sz w:val="22"/>
          <w:szCs w:val="22"/>
          <w:shd w:val="clear" w:color="auto" w:fill="FFFF99"/>
          <w:rtl/>
        </w:rPr>
        <w:t>מפרט" - המפרט ה</w:t>
      </w:r>
      <w:r w:rsidRPr="00974AC8">
        <w:rPr>
          <w:rFonts w:cs="FrankRuehl"/>
          <w:strike/>
          <w:vanish/>
          <w:sz w:val="22"/>
          <w:szCs w:val="22"/>
          <w:shd w:val="clear" w:color="auto" w:fill="FFFF99"/>
          <w:rtl/>
        </w:rPr>
        <w:t>כ</w:t>
      </w:r>
      <w:r w:rsidRPr="00974AC8">
        <w:rPr>
          <w:rFonts w:cs="FrankRuehl" w:hint="cs"/>
          <w:strike/>
          <w:vanish/>
          <w:sz w:val="22"/>
          <w:szCs w:val="22"/>
          <w:shd w:val="clear" w:color="auto" w:fill="FFFF99"/>
          <w:rtl/>
        </w:rPr>
        <w:t>ללי למקלטים (מס' 58) בהוצאת משרד הבטחון, כפי שהוא בתוקף מזמן לזמן, ואשר הופקד ל</w:t>
      </w:r>
      <w:r w:rsidRPr="00974AC8">
        <w:rPr>
          <w:rFonts w:cs="FrankRuehl"/>
          <w:strike/>
          <w:vanish/>
          <w:sz w:val="22"/>
          <w:szCs w:val="22"/>
          <w:shd w:val="clear" w:color="auto" w:fill="FFFF99"/>
          <w:rtl/>
        </w:rPr>
        <w:t>עי</w:t>
      </w:r>
      <w:r w:rsidRPr="00974AC8">
        <w:rPr>
          <w:rFonts w:cs="FrankRuehl" w:hint="cs"/>
          <w:strike/>
          <w:vanish/>
          <w:sz w:val="22"/>
          <w:szCs w:val="22"/>
          <w:shd w:val="clear" w:color="auto" w:fill="FFFF99"/>
          <w:rtl/>
        </w:rPr>
        <w:t>ון הציבור בהוצאה לאור של משרד הבטחון, רח' דוד אלעזר מס' 27 תל- אביב;</w:t>
      </w:r>
      <w:bookmarkEnd w:id="12"/>
    </w:p>
    <w:p w14:paraId="06E9517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דר מדרגות בטחוני" </w:t>
      </w:r>
      <w:r w:rsidR="007957DC">
        <w:rPr>
          <w:rStyle w:val="default"/>
          <w:rFonts w:cs="FrankRuehl"/>
          <w:rtl/>
        </w:rPr>
        <w:t>–</w:t>
      </w:r>
      <w:r>
        <w:rPr>
          <w:rStyle w:val="default"/>
          <w:rFonts w:cs="FrankRuehl" w:hint="cs"/>
          <w:rtl/>
        </w:rPr>
        <w:t xml:space="preserve"> חדר מדרגות המוביל למקלט והמהווה חלק מגרעין של בנין, בנוי בטון מזוין יצוק באתר, ואש</w:t>
      </w:r>
      <w:r>
        <w:rPr>
          <w:rStyle w:val="default"/>
          <w:rFonts w:cs="FrankRuehl"/>
          <w:rtl/>
        </w:rPr>
        <w:t>ר</w:t>
      </w:r>
      <w:r>
        <w:rPr>
          <w:rStyle w:val="default"/>
          <w:rFonts w:cs="FrankRuehl" w:hint="cs"/>
          <w:rtl/>
        </w:rPr>
        <w:t xml:space="preserve"> כל מרכיביו בנויים רכיבים עמידי אש והמופרד מכל חלק אחר של הבנין על ידי דלתות אש</w:t>
      </w:r>
      <w:r>
        <w:rPr>
          <w:rStyle w:val="default"/>
          <w:rFonts w:cs="FrankRuehl"/>
          <w:rtl/>
        </w:rPr>
        <w:t>;</w:t>
      </w:r>
    </w:p>
    <w:p w14:paraId="3FE7549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דר מדרגות מחוזק" </w:t>
      </w:r>
      <w:r w:rsidR="007957DC">
        <w:rPr>
          <w:rStyle w:val="default"/>
          <w:rFonts w:cs="FrankRuehl"/>
          <w:rtl/>
        </w:rPr>
        <w:t>–</w:t>
      </w:r>
      <w:r>
        <w:rPr>
          <w:rStyle w:val="default"/>
          <w:rFonts w:cs="FrankRuehl" w:hint="cs"/>
          <w:rtl/>
        </w:rPr>
        <w:t xml:space="preserve"> חדר מדרגות המוליך למקלט בבנין, ואשר בנוי בטון מזוין יצוק באתר;</w:t>
      </w:r>
    </w:p>
    <w:p w14:paraId="28A40EB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איטום" </w:t>
      </w:r>
      <w:r w:rsidR="007957DC">
        <w:rPr>
          <w:rStyle w:val="default"/>
          <w:rFonts w:cs="FrankRuehl"/>
          <w:rtl/>
        </w:rPr>
        <w:t>–</w:t>
      </w:r>
      <w:r>
        <w:rPr>
          <w:rStyle w:val="default"/>
          <w:rFonts w:cs="FrankRuehl" w:hint="cs"/>
          <w:rtl/>
        </w:rPr>
        <w:t xml:space="preserve"> חומר נוזלי או מוצק המונע חדירת מים או נוזלים אחרים;</w:t>
      </w:r>
    </w:p>
    <w:p w14:paraId="38D4C291" w14:textId="77777777" w:rsidR="00C51AED" w:rsidRDefault="00C51AED" w:rsidP="00D65EE4">
      <w:pPr>
        <w:pStyle w:val="P00"/>
        <w:spacing w:before="72"/>
        <w:ind w:left="0" w:right="1134"/>
        <w:rPr>
          <w:rStyle w:val="default"/>
          <w:rFonts w:cs="FrankRuehl" w:hint="cs"/>
          <w:rtl/>
        </w:rPr>
      </w:pPr>
      <w:r>
        <w:rPr>
          <w:lang w:val="he-IL"/>
        </w:rPr>
        <w:pict w14:anchorId="049F887E">
          <v:rect id="_x0000_s1034" style="position:absolute;left:0;text-align:left;margin-left:464.5pt;margin-top:8.05pt;width:75.05pt;height:9.6pt;z-index:251356672" o:allowincell="f" filled="f" stroked="f" strokecolor="lime" strokeweight=".25pt">
            <v:textbox inset="0,0,0,0">
              <w:txbxContent>
                <w:p w14:paraId="42EF3C56"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"ח</w:t>
      </w:r>
      <w:r>
        <w:rPr>
          <w:rStyle w:val="default"/>
          <w:rFonts w:cs="FrankRuehl" w:hint="cs"/>
          <w:rtl/>
        </w:rPr>
        <w:t xml:space="preserve">זית מבנה" </w:t>
      </w:r>
      <w:r w:rsidR="007957DC">
        <w:rPr>
          <w:rStyle w:val="default"/>
          <w:rFonts w:cs="FrankRuehl"/>
          <w:rtl/>
        </w:rPr>
        <w:t>–</w:t>
      </w:r>
      <w:r>
        <w:rPr>
          <w:rStyle w:val="default"/>
          <w:rFonts w:cs="FrankRuehl"/>
          <w:rtl/>
        </w:rPr>
        <w:t xml:space="preserve"> </w:t>
      </w:r>
      <w:r>
        <w:rPr>
          <w:rStyle w:val="default"/>
          <w:rFonts w:cs="FrankRuehl" w:hint="cs"/>
          <w:rtl/>
        </w:rPr>
        <w:t>צד המבנה החשוף לפגיעה ישירה של פגז</w:t>
      </w:r>
      <w:r>
        <w:rPr>
          <w:rStyle w:val="default"/>
          <w:rFonts w:cs="FrankRuehl"/>
          <w:rtl/>
        </w:rPr>
        <w:t xml:space="preserve"> א</w:t>
      </w:r>
      <w:r>
        <w:rPr>
          <w:rStyle w:val="default"/>
          <w:rFonts w:cs="FrankRuehl" w:hint="cs"/>
          <w:rtl/>
        </w:rPr>
        <w:t>רטילריה;</w:t>
      </w:r>
    </w:p>
    <w:p w14:paraId="553910D6"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13" w:name="Rov550"/>
      <w:r w:rsidRPr="00974AC8">
        <w:rPr>
          <w:rFonts w:cs="FrankRuehl" w:hint="cs"/>
          <w:vanish/>
          <w:color w:val="FF0000"/>
          <w:szCs w:val="20"/>
          <w:shd w:val="clear" w:color="auto" w:fill="FFFF99"/>
          <w:rtl/>
        </w:rPr>
        <w:t>מיום 9.5.1998</w:t>
      </w:r>
    </w:p>
    <w:p w14:paraId="0947CB9F"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25B3921" w14:textId="77777777" w:rsidR="003D703B" w:rsidRPr="00974AC8" w:rsidRDefault="003D703B" w:rsidP="003D703B">
      <w:pPr>
        <w:pStyle w:val="P00"/>
        <w:spacing w:before="0"/>
        <w:ind w:left="0" w:right="1134"/>
        <w:rPr>
          <w:rFonts w:cs="FrankRuehl" w:hint="cs"/>
          <w:vanish/>
          <w:szCs w:val="20"/>
          <w:shd w:val="clear" w:color="auto" w:fill="FFFF99"/>
          <w:rtl/>
        </w:rPr>
      </w:pPr>
      <w:hyperlink r:id="rId18"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20AB5A77" w14:textId="77777777" w:rsidR="003D703B" w:rsidRPr="00CE1CDB" w:rsidRDefault="003D703B"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"חזית מבנה"</w:t>
      </w:r>
      <w:bookmarkEnd w:id="13"/>
    </w:p>
    <w:p w14:paraId="68BA58E6" w14:textId="77777777" w:rsidR="00C51AED" w:rsidRDefault="00C51AED" w:rsidP="00D65EE4">
      <w:pPr>
        <w:pStyle w:val="P00"/>
        <w:spacing w:before="72"/>
        <w:ind w:left="0" w:right="1134"/>
        <w:rPr>
          <w:rStyle w:val="default"/>
          <w:rFonts w:cs="FrankRuehl" w:hint="cs"/>
          <w:rtl/>
        </w:rPr>
      </w:pPr>
      <w:r>
        <w:rPr>
          <w:lang w:val="he-IL"/>
        </w:rPr>
        <w:pict w14:anchorId="7743EF3C">
          <v:rect id="_x0000_s1035" style="position:absolute;left:0;text-align:left;margin-left:464.5pt;margin-top:8.05pt;width:75.05pt;height:12.65pt;z-index:251357696" o:allowincell="f" filled="f" stroked="f" strokecolor="lime" strokeweight=".25pt">
            <v:textbox inset="0,0,0,0">
              <w:txbxContent>
                <w:p w14:paraId="3455166D"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"ע</w:t>
      </w:r>
      <w:r>
        <w:rPr>
          <w:rStyle w:val="default"/>
          <w:rFonts w:cs="FrankRuehl" w:hint="cs"/>
          <w:rtl/>
        </w:rPr>
        <w:t xml:space="preserve">ורף מבנה" </w:t>
      </w:r>
      <w:r w:rsidR="007957DC">
        <w:rPr>
          <w:rStyle w:val="default"/>
          <w:rFonts w:cs="FrankRuehl"/>
          <w:rtl/>
        </w:rPr>
        <w:t>–</w:t>
      </w:r>
      <w:r>
        <w:rPr>
          <w:rStyle w:val="default"/>
          <w:rFonts w:cs="FrankRuehl"/>
          <w:rtl/>
        </w:rPr>
        <w:t xml:space="preserve"> </w:t>
      </w:r>
      <w:r>
        <w:rPr>
          <w:rStyle w:val="default"/>
          <w:rFonts w:cs="FrankRuehl" w:hint="cs"/>
          <w:rtl/>
        </w:rPr>
        <w:t>צד המבנה שאינו חשוף לפגיעה ישירה של פגז ארטילריה;</w:t>
      </w:r>
    </w:p>
    <w:p w14:paraId="4FF16F4F"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14" w:name="Rov549"/>
      <w:r w:rsidRPr="00974AC8">
        <w:rPr>
          <w:rFonts w:cs="FrankRuehl" w:hint="cs"/>
          <w:vanish/>
          <w:color w:val="FF0000"/>
          <w:szCs w:val="20"/>
          <w:shd w:val="clear" w:color="auto" w:fill="FFFF99"/>
          <w:rtl/>
        </w:rPr>
        <w:t>מיום 9.5.1998</w:t>
      </w:r>
    </w:p>
    <w:p w14:paraId="7C47F7EC"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6FFF0AD9" w14:textId="77777777" w:rsidR="003D703B" w:rsidRPr="00974AC8" w:rsidRDefault="003D703B" w:rsidP="003D703B">
      <w:pPr>
        <w:pStyle w:val="P00"/>
        <w:spacing w:before="0"/>
        <w:ind w:left="0" w:right="1134"/>
        <w:rPr>
          <w:rFonts w:cs="FrankRuehl" w:hint="cs"/>
          <w:vanish/>
          <w:szCs w:val="20"/>
          <w:shd w:val="clear" w:color="auto" w:fill="FFFF99"/>
          <w:rtl/>
        </w:rPr>
      </w:pPr>
      <w:hyperlink r:id="rId19"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26501940" w14:textId="77777777" w:rsidR="003D703B" w:rsidRPr="00CE1CDB" w:rsidRDefault="003D703B"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"עורף מבנה"</w:t>
      </w:r>
      <w:bookmarkEnd w:id="14"/>
    </w:p>
    <w:p w14:paraId="69E56DCF" w14:textId="77777777" w:rsidR="00C51AED" w:rsidRDefault="00CC3C69" w:rsidP="00CC3C69">
      <w:pPr>
        <w:pStyle w:val="P00"/>
        <w:spacing w:before="72"/>
        <w:ind w:left="0" w:right="1134"/>
        <w:rPr>
          <w:rStyle w:val="default"/>
          <w:rFonts w:cs="FrankRuehl"/>
          <w:rtl/>
        </w:rPr>
      </w:pPr>
      <w:r>
        <w:rPr>
          <w:lang w:val="he-IL"/>
        </w:rPr>
        <w:pict w14:anchorId="043DCA1C">
          <v:rect id="_x0000_s1765" style="position:absolute;left:0;text-align:left;margin-left:464.5pt;margin-top:8.05pt;width:75.05pt;height:17pt;z-index:251949568" o:allowincell="f" filled="f" stroked="f" strokecolor="lime" strokeweight=".25pt">
            <v:textbox inset="0,0,0,0">
              <w:txbxContent>
                <w:p w14:paraId="19F2080E" w14:textId="77777777" w:rsidR="00FE306F" w:rsidRDefault="00FE306F" w:rsidP="00CC3C6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"ח</w:t>
      </w:r>
      <w:r>
        <w:rPr>
          <w:rStyle w:val="default"/>
          <w:rFonts w:cs="FrankRuehl" w:hint="cs"/>
          <w:rtl/>
        </w:rPr>
        <w:t>לון הדף</w:t>
      </w:r>
      <w:r w:rsidR="00C51AED">
        <w:rPr>
          <w:rStyle w:val="default"/>
          <w:rFonts w:cs="FrankRuehl" w:hint="cs"/>
          <w:rtl/>
        </w:rPr>
        <w:t xml:space="preserve">" </w:t>
      </w:r>
      <w:r w:rsidR="007957DC">
        <w:rPr>
          <w:rStyle w:val="default"/>
          <w:rFonts w:cs="FrankRuehl"/>
          <w:rtl/>
        </w:rPr>
        <w:t>–</w:t>
      </w:r>
      <w:r w:rsidR="00C51AED">
        <w:rPr>
          <w:rStyle w:val="default"/>
          <w:rFonts w:cs="FrankRuehl"/>
          <w:rtl/>
        </w:rPr>
        <w:t xml:space="preserve"> </w:t>
      </w:r>
      <w:r w:rsidR="00C51AED">
        <w:rPr>
          <w:rStyle w:val="default"/>
          <w:rFonts w:cs="FrankRuehl" w:hint="cs"/>
          <w:rtl/>
        </w:rPr>
        <w:t>חלון אטים בפני גזים ועמיד בפני הדף חיצוני</w:t>
      </w:r>
      <w:r>
        <w:rPr>
          <w:rStyle w:val="default"/>
          <w:rFonts w:cs="FrankRuehl" w:hint="cs"/>
          <w:rtl/>
        </w:rPr>
        <w:t xml:space="preserve"> </w:t>
      </w:r>
      <w:r w:rsidRPr="00CC3C69">
        <w:rPr>
          <w:rStyle w:val="default"/>
          <w:rFonts w:cs="FrankRuehl" w:hint="cs"/>
          <w:rtl/>
        </w:rPr>
        <w:t>המקיים את דרישות ת"י 4422 והמתאים למקלט שלו הוא מיועד לפי התקן האמור</w:t>
      </w:r>
      <w:r w:rsidR="00C51AED">
        <w:rPr>
          <w:rStyle w:val="default"/>
          <w:rFonts w:cs="FrankRuehl" w:hint="cs"/>
          <w:rtl/>
        </w:rPr>
        <w:t>;</w:t>
      </w:r>
    </w:p>
    <w:p w14:paraId="21B29BEE" w14:textId="77777777" w:rsidR="00CC3C69" w:rsidRPr="00974AC8" w:rsidRDefault="00CC3C69" w:rsidP="00CC3C69">
      <w:pPr>
        <w:pStyle w:val="P00"/>
        <w:spacing w:before="0"/>
        <w:ind w:left="0" w:right="1134"/>
        <w:rPr>
          <w:rFonts w:ascii="FrankRuehl" w:hAnsi="FrankRuehl" w:cs="FrankRuehl"/>
          <w:vanish/>
          <w:color w:val="FF0000"/>
          <w:szCs w:val="20"/>
          <w:shd w:val="clear" w:color="auto" w:fill="FFFF99"/>
          <w:rtl/>
        </w:rPr>
      </w:pPr>
      <w:bookmarkStart w:id="15" w:name="Rov770"/>
      <w:r w:rsidRPr="00974AC8">
        <w:rPr>
          <w:rFonts w:ascii="FrankRuehl" w:hAnsi="FrankRuehl" w:cs="FrankRuehl" w:hint="cs"/>
          <w:vanish/>
          <w:color w:val="FF0000"/>
          <w:szCs w:val="20"/>
          <w:shd w:val="clear" w:color="auto" w:fill="FFFF99"/>
          <w:rtl/>
        </w:rPr>
        <w:t>מיום 6.6.2018</w:t>
      </w:r>
    </w:p>
    <w:p w14:paraId="5C14CB5B"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4CA505B"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hyperlink r:id="rId2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07974ED" w14:textId="77777777" w:rsidR="00CC3C69" w:rsidRPr="00CC3C69" w:rsidRDefault="00CC3C69" w:rsidP="00CC3C69">
      <w:pPr>
        <w:pStyle w:val="P00"/>
        <w:ind w:left="0" w:right="1134"/>
        <w:rPr>
          <w:rStyle w:val="default"/>
          <w:rFonts w:cs="FrankRuehl"/>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"ח</w:t>
      </w:r>
      <w:r w:rsidRPr="00974AC8">
        <w:rPr>
          <w:rStyle w:val="default"/>
          <w:rFonts w:cs="FrankRuehl" w:hint="cs"/>
          <w:vanish/>
          <w:sz w:val="22"/>
          <w:szCs w:val="22"/>
          <w:shd w:val="clear" w:color="auto" w:fill="FFFF99"/>
          <w:rtl/>
        </w:rPr>
        <w:t xml:space="preserve">לון הדף" </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 xml:space="preserve">חלון אטים בפני גזים ועמיד בפני הדף חיצוני </w:t>
      </w:r>
      <w:r w:rsidRPr="00974AC8">
        <w:rPr>
          <w:rStyle w:val="default"/>
          <w:rFonts w:cs="FrankRuehl" w:hint="cs"/>
          <w:vanish/>
          <w:sz w:val="22"/>
          <w:szCs w:val="22"/>
          <w:u w:val="single"/>
          <w:shd w:val="clear" w:color="auto" w:fill="FFFF99"/>
          <w:rtl/>
        </w:rPr>
        <w:t>המקיים את דרישות ת"י 4422 והמתאים למקלט שלו הוא מיועד לפי התקן האמור</w:t>
      </w:r>
      <w:r w:rsidRPr="00974AC8">
        <w:rPr>
          <w:rStyle w:val="default"/>
          <w:rFonts w:cs="FrankRuehl" w:hint="cs"/>
          <w:vanish/>
          <w:sz w:val="22"/>
          <w:szCs w:val="22"/>
          <w:shd w:val="clear" w:color="auto" w:fill="FFFF99"/>
          <w:rtl/>
        </w:rPr>
        <w:t>;</w:t>
      </w:r>
      <w:bookmarkEnd w:id="15"/>
    </w:p>
    <w:p w14:paraId="4E874E9C" w14:textId="77777777" w:rsidR="00C51AED" w:rsidRDefault="00C51AED" w:rsidP="00D65EE4">
      <w:pPr>
        <w:pStyle w:val="P00"/>
        <w:spacing w:before="72"/>
        <w:ind w:left="0" w:right="1134"/>
        <w:rPr>
          <w:rStyle w:val="default"/>
          <w:rFonts w:cs="FrankRuehl" w:hint="cs"/>
          <w:rtl/>
        </w:rPr>
      </w:pPr>
      <w:r>
        <w:rPr>
          <w:lang w:val="he-IL"/>
        </w:rPr>
        <w:pict w14:anchorId="517F4AA5">
          <v:rect id="_x0000_s1036" style="position:absolute;left:0;text-align:left;margin-left:464.5pt;margin-top:8.05pt;width:75.05pt;height:17.55pt;z-index:251358720" o:allowincell="f" filled="f" stroked="f" strokecolor="lime" strokeweight=".25pt">
            <v:textbox inset="0,0,0,0">
              <w:txbxContent>
                <w:p w14:paraId="29BD7E59" w14:textId="77777777" w:rsidR="00FE306F" w:rsidRDefault="00FE306F" w:rsidP="00CC3C6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"ח</w:t>
      </w:r>
      <w:r>
        <w:rPr>
          <w:rStyle w:val="default"/>
          <w:rFonts w:cs="FrankRuehl" w:hint="cs"/>
          <w:rtl/>
        </w:rPr>
        <w:t xml:space="preserve">לון הדף דירתי" </w:t>
      </w:r>
      <w:r w:rsidR="007957DC">
        <w:rPr>
          <w:rStyle w:val="default"/>
          <w:rFonts w:cs="FrankRuehl"/>
          <w:rtl/>
        </w:rPr>
        <w:t>–</w:t>
      </w:r>
      <w:r>
        <w:rPr>
          <w:rStyle w:val="default"/>
          <w:rFonts w:cs="FrankRuehl"/>
          <w:rtl/>
        </w:rPr>
        <w:t xml:space="preserve"> </w:t>
      </w:r>
      <w:r w:rsidR="00CC3C69">
        <w:rPr>
          <w:rStyle w:val="default"/>
          <w:rFonts w:cs="FrankRuehl" w:hint="cs"/>
          <w:rtl/>
        </w:rPr>
        <w:t>(נמחקה)</w:t>
      </w:r>
      <w:r>
        <w:rPr>
          <w:rStyle w:val="default"/>
          <w:rFonts w:cs="FrankRuehl" w:hint="cs"/>
          <w:rtl/>
        </w:rPr>
        <w:t>;</w:t>
      </w:r>
    </w:p>
    <w:p w14:paraId="37DF9E73"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16" w:name="Rov771"/>
      <w:r w:rsidRPr="00974AC8">
        <w:rPr>
          <w:rFonts w:cs="FrankRuehl" w:hint="cs"/>
          <w:vanish/>
          <w:color w:val="FF0000"/>
          <w:szCs w:val="20"/>
          <w:shd w:val="clear" w:color="auto" w:fill="FFFF99"/>
          <w:rtl/>
        </w:rPr>
        <w:t>מיום 2.4.1992</w:t>
      </w:r>
    </w:p>
    <w:p w14:paraId="18CE76AC"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3AB769B" w14:textId="77777777" w:rsidR="006C1800" w:rsidRPr="00974AC8" w:rsidRDefault="006C1800" w:rsidP="006C1800">
      <w:pPr>
        <w:pStyle w:val="P00"/>
        <w:spacing w:before="0"/>
        <w:ind w:left="0" w:right="1134"/>
        <w:rPr>
          <w:rFonts w:cs="FrankRuehl" w:hint="cs"/>
          <w:vanish/>
          <w:szCs w:val="20"/>
          <w:shd w:val="clear" w:color="auto" w:fill="FFFF99"/>
          <w:rtl/>
        </w:rPr>
      </w:pPr>
      <w:hyperlink r:id="rId2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23F1F526" w14:textId="77777777" w:rsidR="006C1800" w:rsidRPr="00974AC8" w:rsidRDefault="006C1800"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הגדרת "חלון הדף דירתי"</w:t>
      </w:r>
    </w:p>
    <w:p w14:paraId="1456684E" w14:textId="77777777" w:rsidR="00030745" w:rsidRPr="00974AC8" w:rsidRDefault="00030745" w:rsidP="00030745">
      <w:pPr>
        <w:pStyle w:val="P00"/>
        <w:spacing w:before="0"/>
        <w:ind w:left="0" w:right="1134"/>
        <w:rPr>
          <w:rFonts w:cs="FrankRuehl" w:hint="cs"/>
          <w:vanish/>
          <w:szCs w:val="20"/>
          <w:shd w:val="clear" w:color="auto" w:fill="FFFF99"/>
          <w:rtl/>
        </w:rPr>
      </w:pPr>
    </w:p>
    <w:p w14:paraId="51EC4656" w14:textId="77777777" w:rsidR="00030745" w:rsidRPr="00974AC8" w:rsidRDefault="00030745" w:rsidP="00030745">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70532E73"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229F07B" w14:textId="77777777" w:rsidR="00030745" w:rsidRPr="00974AC8" w:rsidRDefault="00030745" w:rsidP="00030745">
      <w:pPr>
        <w:pStyle w:val="P00"/>
        <w:spacing w:before="0"/>
        <w:ind w:left="0" w:right="1134"/>
        <w:rPr>
          <w:rFonts w:cs="FrankRuehl" w:hint="cs"/>
          <w:vanish/>
          <w:szCs w:val="20"/>
          <w:shd w:val="clear" w:color="auto" w:fill="FFFF99"/>
          <w:rtl/>
        </w:rPr>
      </w:pPr>
      <w:hyperlink r:id="rId22"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5DFB7E84" w14:textId="77777777" w:rsidR="00030745" w:rsidRPr="00974AC8" w:rsidRDefault="00030745" w:rsidP="00030745">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"ח</w:t>
      </w:r>
      <w:r w:rsidRPr="00974AC8">
        <w:rPr>
          <w:rStyle w:val="default"/>
          <w:rFonts w:cs="FrankRuehl" w:hint="cs"/>
          <w:vanish/>
          <w:sz w:val="22"/>
          <w:szCs w:val="22"/>
          <w:shd w:val="clear" w:color="auto" w:fill="FFFF99"/>
          <w:rtl/>
        </w:rPr>
        <w:t xml:space="preserve">לון הדף דירתי" </w:t>
      </w:r>
      <w:r w:rsidR="00CC3C69" w:rsidRPr="00974AC8">
        <w:rPr>
          <w:rStyle w:val="default"/>
          <w:rFonts w:cs="FrankRuehl"/>
          <w:vanish/>
          <w:sz w:val="22"/>
          <w:szCs w:val="22"/>
          <w:shd w:val="clear" w:color="auto" w:fill="FFFF99"/>
          <w:rtl/>
        </w:rPr>
        <w:t>–</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חלון אט</w:t>
      </w:r>
      <w:r w:rsidRPr="00974AC8">
        <w:rPr>
          <w:rStyle w:val="default"/>
          <w:rFonts w:cs="FrankRuehl"/>
          <w:vanish/>
          <w:sz w:val="22"/>
          <w:szCs w:val="22"/>
          <w:shd w:val="clear" w:color="auto" w:fill="FFFF99"/>
          <w:rtl/>
        </w:rPr>
        <w:t>ום</w:t>
      </w:r>
      <w:r w:rsidRPr="00974AC8">
        <w:rPr>
          <w:rStyle w:val="default"/>
          <w:rFonts w:cs="FrankRuehl" w:hint="cs"/>
          <w:vanish/>
          <w:sz w:val="22"/>
          <w:szCs w:val="22"/>
          <w:shd w:val="clear" w:color="auto" w:fill="FFFF99"/>
          <w:rtl/>
        </w:rPr>
        <w:t xml:space="preserve"> בפני גזים ועמיד בפני הדף חיצוני הממוקם בקיר חיצוני </w:t>
      </w:r>
      <w:r w:rsidRPr="00974AC8">
        <w:rPr>
          <w:rStyle w:val="default"/>
          <w:rFonts w:cs="FrankRuehl" w:hint="cs"/>
          <w:vanish/>
          <w:sz w:val="22"/>
          <w:szCs w:val="22"/>
          <w:u w:val="single"/>
          <w:shd w:val="clear" w:color="auto" w:fill="FFFF99"/>
          <w:rtl/>
        </w:rPr>
        <w:t>או בקיר פנימי</w:t>
      </w:r>
      <w:r w:rsidRPr="00974AC8">
        <w:rPr>
          <w:rStyle w:val="default"/>
          <w:rFonts w:cs="FrankRuehl" w:hint="cs"/>
          <w:vanish/>
          <w:sz w:val="22"/>
          <w:szCs w:val="22"/>
          <w:shd w:val="clear" w:color="auto" w:fill="FFFF99"/>
          <w:rtl/>
        </w:rPr>
        <w:t xml:space="preserve"> של מרחב מוגן דירתי;</w:t>
      </w:r>
    </w:p>
    <w:p w14:paraId="14317402"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p>
    <w:p w14:paraId="483C3356" w14:textId="77777777" w:rsidR="00CC3C69" w:rsidRPr="00974AC8" w:rsidRDefault="00CC3C69" w:rsidP="00CC3C69">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488A5670"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7E22EB9D"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hyperlink r:id="rId2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CB5D994"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"חלון הדף דירתי"</w:t>
      </w:r>
    </w:p>
    <w:p w14:paraId="0768B9D7" w14:textId="77777777" w:rsidR="00CC3C69" w:rsidRPr="00974AC8" w:rsidRDefault="00CC3C69" w:rsidP="00CC3C69">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7AE33FD" w14:textId="77777777" w:rsidR="00CC3C69" w:rsidRPr="00CC3C69" w:rsidRDefault="00CC3C69" w:rsidP="00CC3C69">
      <w:pPr>
        <w:pStyle w:val="P00"/>
        <w:spacing w:before="0"/>
        <w:ind w:left="0" w:right="1134"/>
        <w:rPr>
          <w:rStyle w:val="default"/>
          <w:rFonts w:cs="FrankRuehl"/>
          <w:strike/>
          <w:sz w:val="2"/>
          <w:szCs w:val="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 xml:space="preserve">לון הדף דירתי"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חלון אט</w:t>
      </w:r>
      <w:r w:rsidRPr="00974AC8">
        <w:rPr>
          <w:rStyle w:val="default"/>
          <w:rFonts w:cs="FrankRuehl"/>
          <w:strike/>
          <w:vanish/>
          <w:sz w:val="22"/>
          <w:szCs w:val="22"/>
          <w:shd w:val="clear" w:color="auto" w:fill="FFFF99"/>
          <w:rtl/>
        </w:rPr>
        <w:t>ום</w:t>
      </w:r>
      <w:r w:rsidRPr="00974AC8">
        <w:rPr>
          <w:rStyle w:val="default"/>
          <w:rFonts w:cs="FrankRuehl" w:hint="cs"/>
          <w:strike/>
          <w:vanish/>
          <w:sz w:val="22"/>
          <w:szCs w:val="22"/>
          <w:shd w:val="clear" w:color="auto" w:fill="FFFF99"/>
          <w:rtl/>
        </w:rPr>
        <w:t xml:space="preserve"> בפני גזים ועמיד בפני הדף חיצוני הממוקם בקיר חיצוני או בקיר פנימי של מרחב מוגן דירתי;</w:t>
      </w:r>
      <w:bookmarkEnd w:id="16"/>
    </w:p>
    <w:p w14:paraId="510D444E" w14:textId="77777777" w:rsidR="007957DC" w:rsidRDefault="007957DC" w:rsidP="007957DC">
      <w:pPr>
        <w:pStyle w:val="P00"/>
        <w:spacing w:before="72"/>
        <w:ind w:left="0" w:right="1134"/>
        <w:rPr>
          <w:rStyle w:val="default"/>
          <w:rFonts w:cs="FrankRuehl" w:hint="cs"/>
          <w:rtl/>
        </w:rPr>
      </w:pPr>
      <w:r>
        <w:rPr>
          <w:lang w:val="he-IL"/>
        </w:rPr>
        <w:pict w14:anchorId="1B5F77CE">
          <v:rect id="_x0000_s1661" style="position:absolute;left:0;text-align:left;margin-left:464.5pt;margin-top:8.05pt;width:75.05pt;height:18.15pt;z-index:251867648" o:allowincell="f" filled="f" stroked="f" strokecolor="lime" strokeweight=".25pt">
            <v:textbox inset="0,0,0,0">
              <w:txbxContent>
                <w:p w14:paraId="009C74AA" w14:textId="77777777" w:rsidR="00FE306F" w:rsidRDefault="00FE306F" w:rsidP="00CC3C6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חלון הדף למוסד בריאות" </w:t>
      </w:r>
      <w:r>
        <w:rPr>
          <w:rStyle w:val="default"/>
          <w:rFonts w:cs="FrankRuehl"/>
          <w:rtl/>
        </w:rPr>
        <w:t>–</w:t>
      </w:r>
      <w:r>
        <w:rPr>
          <w:rStyle w:val="default"/>
          <w:rFonts w:cs="FrankRuehl" w:hint="cs"/>
          <w:rtl/>
        </w:rPr>
        <w:t xml:space="preserve"> </w:t>
      </w:r>
      <w:r w:rsidR="00CC3C69">
        <w:rPr>
          <w:rStyle w:val="default"/>
          <w:rFonts w:cs="FrankRuehl" w:hint="cs"/>
          <w:rtl/>
        </w:rPr>
        <w:t>(נמחקה)</w:t>
      </w:r>
      <w:r>
        <w:rPr>
          <w:rStyle w:val="default"/>
          <w:rFonts w:cs="FrankRuehl" w:hint="cs"/>
          <w:rtl/>
        </w:rPr>
        <w:t>;</w:t>
      </w:r>
    </w:p>
    <w:p w14:paraId="0502448C" w14:textId="77777777" w:rsidR="007957DC" w:rsidRPr="00974AC8" w:rsidRDefault="007957DC" w:rsidP="007957DC">
      <w:pPr>
        <w:pStyle w:val="P00"/>
        <w:spacing w:before="0"/>
        <w:ind w:left="0" w:right="1134"/>
        <w:rPr>
          <w:rFonts w:cs="FrankRuehl" w:hint="cs"/>
          <w:vanish/>
          <w:color w:val="FF0000"/>
          <w:szCs w:val="20"/>
          <w:shd w:val="clear" w:color="auto" w:fill="FFFF99"/>
          <w:rtl/>
        </w:rPr>
      </w:pPr>
      <w:bookmarkStart w:id="17" w:name="Rov772"/>
      <w:r w:rsidRPr="00974AC8">
        <w:rPr>
          <w:rFonts w:cs="FrankRuehl" w:hint="cs"/>
          <w:vanish/>
          <w:color w:val="FF0000"/>
          <w:szCs w:val="20"/>
          <w:shd w:val="clear" w:color="auto" w:fill="FFFF99"/>
          <w:rtl/>
        </w:rPr>
        <w:t>מיום 6.6.2013</w:t>
      </w:r>
    </w:p>
    <w:p w14:paraId="430C6B07" w14:textId="77777777" w:rsidR="007957DC" w:rsidRPr="00974AC8" w:rsidRDefault="007957DC" w:rsidP="007957DC">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E72BFE9" w14:textId="77777777" w:rsidR="007957DC" w:rsidRPr="00974AC8" w:rsidRDefault="007957DC" w:rsidP="007957DC">
      <w:pPr>
        <w:pStyle w:val="P00"/>
        <w:spacing w:before="0"/>
        <w:ind w:left="0" w:right="1134"/>
        <w:rPr>
          <w:rFonts w:cs="FrankRuehl" w:hint="cs"/>
          <w:vanish/>
          <w:szCs w:val="20"/>
          <w:shd w:val="clear" w:color="auto" w:fill="FFFF99"/>
          <w:rtl/>
        </w:rPr>
      </w:pPr>
      <w:hyperlink r:id="rId2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23393BB7" w14:textId="77777777" w:rsidR="007957DC" w:rsidRPr="00974AC8" w:rsidRDefault="007957DC" w:rsidP="00720263">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w:t>
      </w:r>
      <w:r w:rsidR="00720263" w:rsidRPr="00974AC8">
        <w:rPr>
          <w:rFonts w:cs="FrankRuehl" w:hint="cs"/>
          <w:b/>
          <w:bCs/>
          <w:vanish/>
          <w:szCs w:val="20"/>
          <w:shd w:val="clear" w:color="auto" w:fill="FFFF99"/>
          <w:rtl/>
        </w:rPr>
        <w:t>חלון</w:t>
      </w:r>
      <w:r w:rsidRPr="00974AC8">
        <w:rPr>
          <w:rFonts w:cs="FrankRuehl" w:hint="cs"/>
          <w:b/>
          <w:bCs/>
          <w:vanish/>
          <w:szCs w:val="20"/>
          <w:shd w:val="clear" w:color="auto" w:fill="FFFF99"/>
          <w:rtl/>
        </w:rPr>
        <w:t xml:space="preserve"> הדף למוסד בריאות"</w:t>
      </w:r>
    </w:p>
    <w:p w14:paraId="65B4AECC"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p>
    <w:p w14:paraId="5FA2C7B6" w14:textId="77777777" w:rsidR="00CC3C69" w:rsidRPr="00974AC8" w:rsidRDefault="00CC3C69" w:rsidP="00CC3C69">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2D477C6"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C039490"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hyperlink r:id="rId2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2067238C"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"חלון הדף למוסד בריאות"</w:t>
      </w:r>
    </w:p>
    <w:p w14:paraId="2FCB6410" w14:textId="77777777" w:rsidR="00CC3C69" w:rsidRPr="00974AC8" w:rsidRDefault="00CC3C69" w:rsidP="00CC3C69">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28CA881D" w14:textId="77777777" w:rsidR="00CC3C69" w:rsidRPr="00EA219B" w:rsidRDefault="00CC3C69" w:rsidP="00EA219B">
      <w:pPr>
        <w:pStyle w:val="P00"/>
        <w:spacing w:before="0"/>
        <w:ind w:left="0" w:right="1134"/>
        <w:rPr>
          <w:rStyle w:val="default"/>
          <w:rFonts w:cs="FrankRuehl" w:hint="cs"/>
          <w:strike/>
          <w:sz w:val="2"/>
          <w:szCs w:val="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w:t>
      </w:r>
      <w:r w:rsidRPr="00974AC8">
        <w:rPr>
          <w:rStyle w:val="default"/>
          <w:rFonts w:cs="FrankRuehl" w:hint="cs"/>
          <w:strike/>
          <w:vanish/>
          <w:sz w:val="22"/>
          <w:szCs w:val="22"/>
          <w:shd w:val="clear" w:color="auto" w:fill="FFFF99"/>
          <w:rtl/>
        </w:rPr>
        <w:t xml:space="preserve">חלון הדף למוסד בריאות" </w:t>
      </w:r>
      <w:r w:rsidRPr="00974AC8">
        <w:rPr>
          <w:rStyle w:val="default"/>
          <w:rFonts w:cs="FrankRuehl"/>
          <w:strike/>
          <w:vanish/>
          <w:sz w:val="22"/>
          <w:szCs w:val="22"/>
          <w:shd w:val="clear" w:color="auto" w:fill="FFFF99"/>
          <w:rtl/>
        </w:rPr>
        <w:t>–</w:t>
      </w:r>
      <w:r w:rsidRPr="00974AC8">
        <w:rPr>
          <w:rStyle w:val="default"/>
          <w:rFonts w:cs="FrankRuehl" w:hint="cs"/>
          <w:strike/>
          <w:vanish/>
          <w:sz w:val="22"/>
          <w:szCs w:val="22"/>
          <w:shd w:val="clear" w:color="auto" w:fill="FFFF99"/>
          <w:rtl/>
        </w:rPr>
        <w:t xml:space="preserve"> חלון הדף לפי ת"י 4422 המיועד להתקנה במרחב מוגן ייעודי במוסד בריאות;</w:t>
      </w:r>
      <w:bookmarkEnd w:id="17"/>
    </w:p>
    <w:p w14:paraId="7CD49341" w14:textId="77777777" w:rsidR="00C51AED" w:rsidRDefault="00C51AED" w:rsidP="006C403D">
      <w:pPr>
        <w:pStyle w:val="P00"/>
        <w:spacing w:before="72"/>
        <w:ind w:left="0" w:right="1134"/>
        <w:rPr>
          <w:rStyle w:val="default"/>
          <w:rFonts w:cs="FrankRuehl" w:hint="cs"/>
          <w:rtl/>
        </w:rPr>
      </w:pPr>
      <w:r w:rsidRPr="006C403D">
        <w:rPr>
          <w:rStyle w:val="default"/>
          <w:rFonts w:cs="FrankRuehl"/>
        </w:rPr>
        <w:pict w14:anchorId="3883E7D6">
          <v:rect id="_x0000_s1037" style="position:absolute;left:0;text-align:left;margin-left:464.5pt;margin-top:8.05pt;width:75.05pt;height:15.6pt;z-index:251359744" o:allowincell="f" filled="f" stroked="f" strokecolor="lime" strokeweight=".25pt">
            <v:textbox inset="0,0,0,0">
              <w:txbxContent>
                <w:p w14:paraId="2D3F63E6" w14:textId="77777777" w:rsidR="00FE306F" w:rsidRDefault="00FE306F" w:rsidP="00EA219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sidRPr="006C403D">
        <w:rPr>
          <w:rStyle w:val="default"/>
          <w:rFonts w:cs="FrankRuehl"/>
          <w:rtl/>
        </w:rPr>
        <w:tab/>
      </w:r>
      <w:r>
        <w:rPr>
          <w:rStyle w:val="default"/>
          <w:rFonts w:cs="FrankRuehl"/>
          <w:rtl/>
        </w:rPr>
        <w:t>"ח</w:t>
      </w:r>
      <w:r>
        <w:rPr>
          <w:rStyle w:val="default"/>
          <w:rFonts w:cs="FrankRuehl" w:hint="cs"/>
          <w:rtl/>
        </w:rPr>
        <w:t xml:space="preserve">לון הדף מוסדי" </w:t>
      </w:r>
      <w:r w:rsidR="00720263">
        <w:rPr>
          <w:rStyle w:val="default"/>
          <w:rFonts w:cs="FrankRuehl"/>
          <w:rtl/>
        </w:rPr>
        <w:t>–</w:t>
      </w:r>
      <w:r>
        <w:rPr>
          <w:rStyle w:val="default"/>
          <w:rFonts w:cs="FrankRuehl"/>
          <w:rtl/>
        </w:rPr>
        <w:t xml:space="preserve"> </w:t>
      </w:r>
      <w:r w:rsidR="00EA219B">
        <w:rPr>
          <w:rStyle w:val="default"/>
          <w:rFonts w:cs="FrankRuehl" w:hint="cs"/>
          <w:rtl/>
        </w:rPr>
        <w:t>(נמחקה)</w:t>
      </w:r>
      <w:r>
        <w:rPr>
          <w:rStyle w:val="default"/>
          <w:rFonts w:cs="FrankRuehl" w:hint="cs"/>
          <w:rtl/>
        </w:rPr>
        <w:t>;</w:t>
      </w:r>
    </w:p>
    <w:p w14:paraId="022212D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18" w:name="Rov773"/>
      <w:r w:rsidRPr="00974AC8">
        <w:rPr>
          <w:rFonts w:cs="FrankRuehl" w:hint="cs"/>
          <w:vanish/>
          <w:color w:val="FF0000"/>
          <w:szCs w:val="20"/>
          <w:shd w:val="clear" w:color="auto" w:fill="FFFF99"/>
          <w:rtl/>
        </w:rPr>
        <w:t>מיום 14.7.1994</w:t>
      </w:r>
    </w:p>
    <w:p w14:paraId="703956B5"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2C05C15" w14:textId="77777777" w:rsidR="0090055D" w:rsidRPr="00974AC8" w:rsidRDefault="0090055D" w:rsidP="0090055D">
      <w:pPr>
        <w:pStyle w:val="P00"/>
        <w:spacing w:before="0"/>
        <w:ind w:left="0" w:right="1134"/>
        <w:rPr>
          <w:rFonts w:cs="FrankRuehl" w:hint="cs"/>
          <w:vanish/>
          <w:szCs w:val="20"/>
          <w:shd w:val="clear" w:color="auto" w:fill="FFFF99"/>
          <w:rtl/>
        </w:rPr>
      </w:pPr>
      <w:hyperlink r:id="rId2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08998BFE" w14:textId="77777777" w:rsidR="0090055D" w:rsidRPr="00974AC8" w:rsidRDefault="0090055D"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הגדרת "חלון הדף מוסדי"</w:t>
      </w:r>
    </w:p>
    <w:p w14:paraId="059C3424" w14:textId="77777777" w:rsidR="00030745" w:rsidRPr="00974AC8" w:rsidRDefault="00030745" w:rsidP="00030745">
      <w:pPr>
        <w:pStyle w:val="P00"/>
        <w:spacing w:before="0"/>
        <w:ind w:left="0" w:right="1134"/>
        <w:rPr>
          <w:rFonts w:cs="FrankRuehl" w:hint="cs"/>
          <w:vanish/>
          <w:szCs w:val="20"/>
          <w:shd w:val="clear" w:color="auto" w:fill="FFFF99"/>
          <w:rtl/>
        </w:rPr>
      </w:pPr>
    </w:p>
    <w:p w14:paraId="54890AA4" w14:textId="77777777" w:rsidR="00030745" w:rsidRPr="00974AC8" w:rsidRDefault="00030745" w:rsidP="00030745">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286A0CF2"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77F71D1" w14:textId="77777777" w:rsidR="00030745" w:rsidRPr="00974AC8" w:rsidRDefault="00030745" w:rsidP="00030745">
      <w:pPr>
        <w:pStyle w:val="P00"/>
        <w:spacing w:before="0"/>
        <w:ind w:left="0" w:right="1134"/>
        <w:rPr>
          <w:rFonts w:cs="FrankRuehl" w:hint="cs"/>
          <w:vanish/>
          <w:szCs w:val="20"/>
          <w:shd w:val="clear" w:color="auto" w:fill="FFFF99"/>
          <w:rtl/>
        </w:rPr>
      </w:pPr>
      <w:hyperlink r:id="rId27"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3F3E007E"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הגדרת "חלון הדף מוסדי"</w:t>
      </w:r>
    </w:p>
    <w:p w14:paraId="48A5CA00" w14:textId="77777777" w:rsidR="00030745" w:rsidRPr="00974AC8" w:rsidRDefault="00030745" w:rsidP="00030745">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1B432EE1" w14:textId="77777777" w:rsidR="00030745" w:rsidRPr="00974AC8" w:rsidRDefault="00030745" w:rsidP="00030745">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לון הדף מוסדי"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חלון אטום בפני גזים ועמיד בפני הדף חיצוני הממוקם בקיר חיצוני של המרחב המוגן הקומתי במבני ציבור;</w:t>
      </w:r>
    </w:p>
    <w:p w14:paraId="7B6A2F26"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p>
    <w:p w14:paraId="339FB499" w14:textId="77777777" w:rsidR="00CC3C69" w:rsidRPr="00974AC8" w:rsidRDefault="00CC3C69" w:rsidP="00CC3C69">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0E02BB9"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2FA1F65"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hyperlink r:id="rId28"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5093083C"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"חלון הדף מוסדי"</w:t>
      </w:r>
    </w:p>
    <w:p w14:paraId="33AFB586" w14:textId="77777777" w:rsidR="00CC3C69" w:rsidRPr="00974AC8" w:rsidRDefault="00CC3C69" w:rsidP="00CC3C69">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6D3AA58" w14:textId="77777777" w:rsidR="00CC3C69" w:rsidRPr="00EA219B" w:rsidRDefault="00CC3C69" w:rsidP="00EA219B">
      <w:pPr>
        <w:pStyle w:val="P00"/>
        <w:spacing w:before="0"/>
        <w:ind w:left="0" w:right="1134"/>
        <w:rPr>
          <w:rStyle w:val="default"/>
          <w:rFonts w:cs="FrankRuehl" w:hint="cs"/>
          <w:strike/>
          <w:sz w:val="2"/>
          <w:szCs w:val="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 xml:space="preserve">לון הדף מוסדי"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חלון אטום בפני גזים ועמיד בפני הדף חיצוני הממוקם בקיר חיצוני או בקיר פנימי של מרחב מוגן מוסדי;</w:t>
      </w:r>
      <w:bookmarkEnd w:id="18"/>
    </w:p>
    <w:p w14:paraId="313AFBEA" w14:textId="77777777" w:rsidR="00C51AED" w:rsidRDefault="00C51AED" w:rsidP="00D65EE4">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לון הדף ורסיסים" </w:t>
      </w:r>
      <w:r w:rsidR="00720263">
        <w:rPr>
          <w:rStyle w:val="default"/>
          <w:rFonts w:cs="FrankRuehl"/>
          <w:rtl/>
        </w:rPr>
        <w:t>–</w:t>
      </w:r>
      <w:r>
        <w:rPr>
          <w:rStyle w:val="default"/>
          <w:rFonts w:cs="FrankRuehl"/>
          <w:rtl/>
        </w:rPr>
        <w:t xml:space="preserve"> </w:t>
      </w:r>
      <w:r>
        <w:rPr>
          <w:rStyle w:val="default"/>
          <w:rFonts w:cs="FrankRuehl" w:hint="cs"/>
          <w:rtl/>
        </w:rPr>
        <w:t>חלון הדף העמיד גם בפני רסיסים;</w:t>
      </w:r>
    </w:p>
    <w:p w14:paraId="3EDF02EB" w14:textId="77777777" w:rsidR="00380607" w:rsidRDefault="00380607" w:rsidP="00380607">
      <w:pPr>
        <w:pStyle w:val="P00"/>
        <w:spacing w:before="72"/>
        <w:ind w:left="0" w:right="1134"/>
        <w:rPr>
          <w:rStyle w:val="default"/>
          <w:rFonts w:cs="FrankRuehl" w:hint="cs"/>
          <w:rtl/>
        </w:rPr>
      </w:pPr>
      <w:r w:rsidRPr="006C403D">
        <w:rPr>
          <w:rStyle w:val="default"/>
          <w:rFonts w:cs="FrankRuehl"/>
        </w:rPr>
        <w:pict w14:anchorId="3761D9F4">
          <v:rect id="_x0000_s1727" style="position:absolute;left:0;text-align:left;margin-left:464.5pt;margin-top:8.05pt;width:75.05pt;height:11.95pt;z-index:251932160" o:allowincell="f" filled="f" stroked="f" strokecolor="lime" strokeweight=".25pt">
            <v:textbox inset="0,0,0,0">
              <w:txbxContent>
                <w:p w14:paraId="307A7473" w14:textId="77777777" w:rsidR="00FE306F" w:rsidRDefault="00FE306F" w:rsidP="0038060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6C403D">
        <w:rPr>
          <w:rStyle w:val="default"/>
          <w:rFonts w:cs="FrankRuehl"/>
          <w:rtl/>
        </w:rPr>
        <w:tab/>
      </w:r>
      <w:r>
        <w:rPr>
          <w:rStyle w:val="default"/>
          <w:rFonts w:cs="FrankRuehl"/>
          <w:rtl/>
        </w:rPr>
        <w:t>"</w:t>
      </w:r>
      <w:r>
        <w:rPr>
          <w:rStyle w:val="default"/>
          <w:rFonts w:cs="FrankRuehl" w:hint="cs"/>
          <w:rtl/>
        </w:rPr>
        <w:t xml:space="preserve">חלק ח'1" </w:t>
      </w:r>
      <w:r>
        <w:rPr>
          <w:rStyle w:val="default"/>
          <w:rFonts w:cs="FrankRuehl"/>
          <w:rtl/>
        </w:rPr>
        <w:t>–</w:t>
      </w:r>
      <w:r>
        <w:rPr>
          <w:rStyle w:val="default"/>
          <w:rFonts w:cs="FrankRuehl" w:hint="cs"/>
          <w:rtl/>
        </w:rPr>
        <w:t xml:space="preserve"> חלק ח'1 בתוספת השנייה לתקנון התכנון;</w:t>
      </w:r>
    </w:p>
    <w:p w14:paraId="0C7FD315" w14:textId="77777777" w:rsidR="00380607" w:rsidRPr="00974AC8" w:rsidRDefault="00380607" w:rsidP="00380607">
      <w:pPr>
        <w:pStyle w:val="P00"/>
        <w:spacing w:before="0"/>
        <w:ind w:left="0" w:right="1134"/>
        <w:rPr>
          <w:rFonts w:cs="FrankRuehl" w:hint="cs"/>
          <w:vanish/>
          <w:color w:val="FF0000"/>
          <w:szCs w:val="20"/>
          <w:shd w:val="clear" w:color="auto" w:fill="FFFF99"/>
          <w:rtl/>
        </w:rPr>
      </w:pPr>
      <w:bookmarkStart w:id="19" w:name="Rov751"/>
      <w:r w:rsidRPr="00974AC8">
        <w:rPr>
          <w:rFonts w:cs="FrankRuehl" w:hint="cs"/>
          <w:vanish/>
          <w:color w:val="FF0000"/>
          <w:szCs w:val="20"/>
          <w:shd w:val="clear" w:color="auto" w:fill="FFFF99"/>
          <w:rtl/>
        </w:rPr>
        <w:t>מיום 26.8.2016</w:t>
      </w:r>
    </w:p>
    <w:p w14:paraId="1ED17AB6" w14:textId="77777777" w:rsidR="00380607" w:rsidRPr="00974AC8" w:rsidRDefault="00380607" w:rsidP="0038060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655D66CA" w14:textId="77777777" w:rsidR="00380607" w:rsidRPr="00974AC8" w:rsidRDefault="00380607" w:rsidP="00380607">
      <w:pPr>
        <w:pStyle w:val="P00"/>
        <w:spacing w:before="0"/>
        <w:ind w:left="0" w:right="1134"/>
        <w:rPr>
          <w:rFonts w:cs="FrankRuehl" w:hint="cs"/>
          <w:vanish/>
          <w:szCs w:val="20"/>
          <w:shd w:val="clear" w:color="auto" w:fill="FFFF99"/>
          <w:rtl/>
        </w:rPr>
      </w:pPr>
      <w:hyperlink r:id="rId29"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4B3D48F2" w14:textId="77777777" w:rsidR="00380607" w:rsidRPr="00380607" w:rsidRDefault="00380607" w:rsidP="0038060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"חלק ח'"</w:t>
      </w:r>
      <w:bookmarkEnd w:id="19"/>
    </w:p>
    <w:p w14:paraId="09244588"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דר איוורו</w:t>
      </w:r>
      <w:r>
        <w:rPr>
          <w:rStyle w:val="default"/>
          <w:rFonts w:cs="FrankRuehl"/>
          <w:rtl/>
        </w:rPr>
        <w:t xml:space="preserve">ר </w:t>
      </w:r>
      <w:r>
        <w:rPr>
          <w:rStyle w:val="default"/>
          <w:rFonts w:cs="FrankRuehl" w:hint="cs"/>
          <w:rtl/>
        </w:rPr>
        <w:t xml:space="preserve">וסינון מרכזי" </w:t>
      </w:r>
      <w:r w:rsidR="00720263">
        <w:rPr>
          <w:rStyle w:val="default"/>
          <w:rFonts w:cs="FrankRuehl"/>
          <w:rtl/>
        </w:rPr>
        <w:t>–</w:t>
      </w:r>
      <w:r>
        <w:rPr>
          <w:rStyle w:val="default"/>
          <w:rFonts w:cs="FrankRuehl"/>
          <w:rtl/>
        </w:rPr>
        <w:t xml:space="preserve"> </w:t>
      </w:r>
      <w:r>
        <w:rPr>
          <w:rStyle w:val="default"/>
          <w:rFonts w:cs="FrankRuehl" w:hint="cs"/>
          <w:rtl/>
        </w:rPr>
        <w:t>חדר המיועד להתקנת מערכת</w:t>
      </w:r>
      <w:r>
        <w:rPr>
          <w:rStyle w:val="default"/>
          <w:rFonts w:cs="FrankRuehl"/>
          <w:rtl/>
        </w:rPr>
        <w:t xml:space="preserve"> א</w:t>
      </w:r>
      <w:r>
        <w:rPr>
          <w:rStyle w:val="default"/>
          <w:rFonts w:cs="FrankRuehl" w:hint="cs"/>
          <w:rtl/>
        </w:rPr>
        <w:t>יוורור וסינון מרכזי;</w:t>
      </w:r>
    </w:p>
    <w:p w14:paraId="4F8C2F2C"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ציאת חירום" </w:t>
      </w:r>
      <w:r w:rsidR="00720263">
        <w:rPr>
          <w:rStyle w:val="default"/>
          <w:rFonts w:cs="FrankRuehl"/>
          <w:rtl/>
        </w:rPr>
        <w:t>–</w:t>
      </w:r>
      <w:r>
        <w:rPr>
          <w:rStyle w:val="default"/>
          <w:rFonts w:cs="FrankRuehl"/>
          <w:rtl/>
        </w:rPr>
        <w:t xml:space="preserve"> </w:t>
      </w:r>
      <w:r>
        <w:rPr>
          <w:rStyle w:val="default"/>
          <w:rFonts w:cs="FrankRuehl" w:hint="cs"/>
          <w:rtl/>
        </w:rPr>
        <w:t>יציאה המיועדת לחוסים</w:t>
      </w:r>
      <w:r>
        <w:rPr>
          <w:rStyle w:val="default"/>
          <w:rFonts w:cs="FrankRuehl"/>
          <w:rtl/>
        </w:rPr>
        <w:t xml:space="preserve"> </w:t>
      </w:r>
      <w:r>
        <w:rPr>
          <w:rStyle w:val="default"/>
          <w:rFonts w:cs="FrankRuehl" w:hint="cs"/>
          <w:rtl/>
        </w:rPr>
        <w:t>בעיקר המקלט אל מחוץ למקלט באופן ישיר או באמצעות חדר מדרגות נוסף, ארובה או מנהרה, המהווים חלק בלתי נפרד מהמקלט, כאשר דרכי הגישה חסומות;</w:t>
      </w:r>
    </w:p>
    <w:p w14:paraId="4FFA90BD"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שוב עורפי" </w:t>
      </w:r>
      <w:r w:rsidR="00720263">
        <w:rPr>
          <w:rStyle w:val="default"/>
          <w:rFonts w:cs="FrankRuehl"/>
          <w:rtl/>
        </w:rPr>
        <w:t>–</w:t>
      </w:r>
      <w:r>
        <w:rPr>
          <w:rStyle w:val="default"/>
          <w:rFonts w:cs="FrankRuehl"/>
          <w:rtl/>
        </w:rPr>
        <w:t xml:space="preserve"> </w:t>
      </w:r>
      <w:r>
        <w:rPr>
          <w:rStyle w:val="default"/>
          <w:rFonts w:cs="FrankRuehl" w:hint="cs"/>
          <w:rtl/>
        </w:rPr>
        <w:t>יש</w:t>
      </w:r>
      <w:r>
        <w:rPr>
          <w:rStyle w:val="default"/>
          <w:rFonts w:cs="FrankRuehl"/>
          <w:rtl/>
        </w:rPr>
        <w:t>וב</w:t>
      </w:r>
      <w:r>
        <w:rPr>
          <w:rStyle w:val="default"/>
          <w:rFonts w:cs="FrankRuehl" w:hint="cs"/>
          <w:rtl/>
        </w:rPr>
        <w:t xml:space="preserve"> שאיננו ישוב קדמי;</w:t>
      </w:r>
    </w:p>
    <w:p w14:paraId="5A8F6FC3" w14:textId="77777777" w:rsidR="00C51AED" w:rsidRDefault="00EA219B" w:rsidP="00EA219B">
      <w:pPr>
        <w:pStyle w:val="P00"/>
        <w:spacing w:before="72"/>
        <w:ind w:left="0" w:right="1134"/>
        <w:rPr>
          <w:rStyle w:val="default"/>
          <w:rFonts w:cs="FrankRuehl"/>
          <w:rtl/>
        </w:rPr>
      </w:pPr>
      <w:r>
        <w:rPr>
          <w:lang w:val="he-IL"/>
        </w:rPr>
        <w:pict w14:anchorId="3FF33DFB">
          <v:rect id="_x0000_s1768" style="position:absolute;left:0;text-align:left;margin-left:464.5pt;margin-top:8.05pt;width:75.05pt;height:17.55pt;z-index:251950592" o:allowincell="f" filled="f" stroked="f" strokecolor="lime" strokeweight=".25pt">
            <v:textbox inset="0,0,0,0">
              <w:txbxContent>
                <w:p w14:paraId="6B6468D5" w14:textId="77777777" w:rsidR="00FE306F" w:rsidRDefault="00FE306F" w:rsidP="00EA219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יישוב קדמי" </w:t>
      </w:r>
      <w:r>
        <w:rPr>
          <w:rStyle w:val="default"/>
          <w:rFonts w:cs="FrankRuehl"/>
          <w:rtl/>
        </w:rPr>
        <w:t>–</w:t>
      </w:r>
      <w:r>
        <w:rPr>
          <w:rStyle w:val="default"/>
          <w:rFonts w:cs="FrankRuehl" w:hint="cs"/>
          <w:rtl/>
        </w:rPr>
        <w:t xml:space="preserve"> יישוב המצוי באזור שראש הגא קבע שהוא אזור קדמי, בהודעה חתומה בידו, שהעתק ממנה יהיה ניתן לעיון במשרדי מהנדסי פיקוד העורף ובאתר האינטרנט של פיקוד העורף</w:t>
      </w:r>
      <w:r w:rsidR="00C51AED">
        <w:rPr>
          <w:rStyle w:val="default"/>
          <w:rFonts w:cs="FrankRuehl" w:hint="cs"/>
          <w:rtl/>
        </w:rPr>
        <w:t>;</w:t>
      </w:r>
    </w:p>
    <w:p w14:paraId="4BBF6228" w14:textId="77777777" w:rsidR="00CC3C69" w:rsidRPr="00974AC8" w:rsidRDefault="00CC3C69" w:rsidP="00CC3C69">
      <w:pPr>
        <w:pStyle w:val="P00"/>
        <w:spacing w:before="0"/>
        <w:ind w:left="0" w:right="1134"/>
        <w:rPr>
          <w:rFonts w:ascii="FrankRuehl" w:hAnsi="FrankRuehl" w:cs="FrankRuehl"/>
          <w:vanish/>
          <w:color w:val="FF0000"/>
          <w:szCs w:val="20"/>
          <w:shd w:val="clear" w:color="auto" w:fill="FFFF99"/>
          <w:rtl/>
        </w:rPr>
      </w:pPr>
      <w:bookmarkStart w:id="20" w:name="Rov774"/>
      <w:r w:rsidRPr="00974AC8">
        <w:rPr>
          <w:rFonts w:ascii="FrankRuehl" w:hAnsi="FrankRuehl" w:cs="FrankRuehl" w:hint="cs"/>
          <w:vanish/>
          <w:color w:val="FF0000"/>
          <w:szCs w:val="20"/>
          <w:shd w:val="clear" w:color="auto" w:fill="FFFF99"/>
          <w:rtl/>
        </w:rPr>
        <w:t>מיום 6.6.2018</w:t>
      </w:r>
    </w:p>
    <w:p w14:paraId="08257BF7"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11167A2"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hyperlink r:id="rId3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33C16E78" w14:textId="77777777" w:rsidR="00CC3C69" w:rsidRPr="00974AC8" w:rsidRDefault="00CC3C69" w:rsidP="00CC3C69">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החלפת הגדרת "ישוב קדמי"</w:t>
      </w:r>
    </w:p>
    <w:p w14:paraId="1EB7C969" w14:textId="77777777" w:rsidR="00CC3C69" w:rsidRPr="00974AC8" w:rsidRDefault="00CC3C69" w:rsidP="00CC3C69">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0BB6967E" w14:textId="77777777" w:rsidR="00CC3C69" w:rsidRPr="00F63FE0" w:rsidRDefault="00CC3C69" w:rsidP="00F63FE0">
      <w:pPr>
        <w:pStyle w:val="P00"/>
        <w:spacing w:before="0"/>
        <w:ind w:left="0" w:right="1134"/>
        <w:rPr>
          <w:rStyle w:val="default"/>
          <w:rFonts w:cs="FrankRuehl"/>
          <w:strike/>
          <w:sz w:val="2"/>
          <w:szCs w:val="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"י</w:t>
      </w:r>
      <w:r w:rsidRPr="00974AC8">
        <w:rPr>
          <w:rStyle w:val="default"/>
          <w:rFonts w:cs="FrankRuehl" w:hint="cs"/>
          <w:strike/>
          <w:vanish/>
          <w:sz w:val="22"/>
          <w:szCs w:val="22"/>
          <w:shd w:val="clear" w:color="auto" w:fill="FFFF99"/>
          <w:rtl/>
        </w:rPr>
        <w:t xml:space="preserve">שוב קדמי"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 xml:space="preserve">כל ישוב שקבע ראש הג"א מזמן לזמן כישוב קדמי א' או כישוב קדמי ב' או </w:t>
      </w:r>
      <w:r w:rsidRPr="00974AC8">
        <w:rPr>
          <w:rStyle w:val="default"/>
          <w:rFonts w:cs="FrankRuehl"/>
          <w:strike/>
          <w:vanish/>
          <w:sz w:val="22"/>
          <w:szCs w:val="22"/>
          <w:shd w:val="clear" w:color="auto" w:fill="FFFF99"/>
          <w:rtl/>
        </w:rPr>
        <w:t>כ</w:t>
      </w:r>
      <w:r w:rsidRPr="00974AC8">
        <w:rPr>
          <w:rStyle w:val="default"/>
          <w:rFonts w:cs="FrankRuehl" w:hint="cs"/>
          <w:strike/>
          <w:vanish/>
          <w:sz w:val="22"/>
          <w:szCs w:val="22"/>
          <w:shd w:val="clear" w:color="auto" w:fill="FFFF99"/>
          <w:rtl/>
        </w:rPr>
        <w:t>ישוב קדמי ג', ברשימה המופקדת במפקדת ראש הג"א;</w:t>
      </w:r>
      <w:bookmarkEnd w:id="20"/>
    </w:p>
    <w:p w14:paraId="76B80EF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חץ יתר" </w:t>
      </w:r>
      <w:r w:rsidR="00720263">
        <w:rPr>
          <w:rStyle w:val="default"/>
          <w:rFonts w:cs="FrankRuehl"/>
          <w:rtl/>
        </w:rPr>
        <w:t>–</w:t>
      </w:r>
      <w:r>
        <w:rPr>
          <w:rStyle w:val="default"/>
          <w:rFonts w:cs="FrankRuehl"/>
          <w:rtl/>
        </w:rPr>
        <w:t xml:space="preserve"> </w:t>
      </w:r>
      <w:r>
        <w:rPr>
          <w:rStyle w:val="default"/>
          <w:rFonts w:cs="FrankRuehl" w:hint="cs"/>
          <w:rtl/>
        </w:rPr>
        <w:t>יתר לחץ אויר בתוך המקלט שמעל ללחץ</w:t>
      </w:r>
      <w:r>
        <w:rPr>
          <w:rStyle w:val="default"/>
          <w:rFonts w:cs="FrankRuehl"/>
          <w:rtl/>
        </w:rPr>
        <w:t xml:space="preserve"> ה</w:t>
      </w:r>
      <w:r>
        <w:rPr>
          <w:rStyle w:val="default"/>
          <w:rFonts w:cs="FrankRuehl" w:hint="cs"/>
          <w:rtl/>
        </w:rPr>
        <w:t>אטמוספרי;</w:t>
      </w:r>
    </w:p>
    <w:p w14:paraId="0E23774C"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ניסה לנתיב גישה מוגן" </w:t>
      </w:r>
      <w:r w:rsidR="00720263">
        <w:rPr>
          <w:rStyle w:val="default"/>
          <w:rFonts w:cs="FrankRuehl"/>
          <w:rtl/>
        </w:rPr>
        <w:t>–</w:t>
      </w:r>
      <w:r>
        <w:rPr>
          <w:rStyle w:val="default"/>
          <w:rFonts w:cs="FrankRuehl"/>
          <w:rtl/>
        </w:rPr>
        <w:t xml:space="preserve"> </w:t>
      </w:r>
      <w:r>
        <w:rPr>
          <w:rStyle w:val="default"/>
          <w:rFonts w:cs="FrankRuehl" w:hint="cs"/>
          <w:rtl/>
        </w:rPr>
        <w:t>פתח או דלת שמיקומם בת</w:t>
      </w:r>
      <w:r>
        <w:rPr>
          <w:rStyle w:val="default"/>
          <w:rFonts w:cs="FrankRuehl"/>
          <w:rtl/>
        </w:rPr>
        <w:t>חי</w:t>
      </w:r>
      <w:r>
        <w:rPr>
          <w:rStyle w:val="default"/>
          <w:rFonts w:cs="FrankRuehl" w:hint="cs"/>
          <w:rtl/>
        </w:rPr>
        <w:t>לת נתיב הגישה המוגן;</w:t>
      </w:r>
    </w:p>
    <w:p w14:paraId="01A4566F"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ניסה למקלט" </w:t>
      </w:r>
      <w:r w:rsidR="00720263">
        <w:rPr>
          <w:rStyle w:val="default"/>
          <w:rFonts w:cs="FrankRuehl"/>
          <w:rtl/>
        </w:rPr>
        <w:t>–</w:t>
      </w:r>
      <w:r>
        <w:rPr>
          <w:rStyle w:val="default"/>
          <w:rFonts w:cs="FrankRuehl"/>
          <w:rtl/>
        </w:rPr>
        <w:t xml:space="preserve"> </w:t>
      </w:r>
      <w:r>
        <w:rPr>
          <w:rStyle w:val="default"/>
          <w:rFonts w:cs="FrankRuehl" w:hint="cs"/>
          <w:rtl/>
        </w:rPr>
        <w:t>פתח או דלת שמיקומם בתחילת דרך הגישה;</w:t>
      </w:r>
    </w:p>
    <w:p w14:paraId="1894A02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ניסה מוגנת" </w:t>
      </w:r>
      <w:r w:rsidR="00720263">
        <w:rPr>
          <w:rStyle w:val="default"/>
          <w:rFonts w:cs="FrankRuehl"/>
          <w:rtl/>
        </w:rPr>
        <w:t>–</w:t>
      </w:r>
      <w:r>
        <w:rPr>
          <w:rStyle w:val="default"/>
          <w:rFonts w:cs="FrankRuehl"/>
          <w:rtl/>
        </w:rPr>
        <w:t xml:space="preserve"> </w:t>
      </w:r>
      <w:r>
        <w:rPr>
          <w:rStyle w:val="default"/>
          <w:rFonts w:cs="FrankRuehl" w:hint="cs"/>
          <w:rtl/>
        </w:rPr>
        <w:t>דלת הדף שמיקומה בסוף דרך הגישה;</w:t>
      </w:r>
    </w:p>
    <w:p w14:paraId="18D13BCF"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ניסה פנימית" </w:t>
      </w:r>
      <w:r w:rsidR="00720263">
        <w:rPr>
          <w:rStyle w:val="default"/>
          <w:rFonts w:cs="FrankRuehl"/>
          <w:rtl/>
        </w:rPr>
        <w:t>–</w:t>
      </w:r>
      <w:r>
        <w:rPr>
          <w:rStyle w:val="default"/>
          <w:rFonts w:cs="FrankRuehl"/>
          <w:rtl/>
        </w:rPr>
        <w:t xml:space="preserve"> </w:t>
      </w:r>
      <w:r>
        <w:rPr>
          <w:rStyle w:val="default"/>
          <w:rFonts w:cs="FrankRuehl" w:hint="cs"/>
          <w:rtl/>
        </w:rPr>
        <w:t>כניסה או דלת שמיקומם בסוף הדרך הפנימית ואשר דרכה ניתן להיכנס לעיקר המקלט;</w:t>
      </w:r>
    </w:p>
    <w:p w14:paraId="2DF03D4B"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ניסה פנימית מוגנת" </w:t>
      </w:r>
      <w:r w:rsidR="00720263">
        <w:rPr>
          <w:rStyle w:val="default"/>
          <w:rFonts w:cs="FrankRuehl"/>
          <w:rtl/>
        </w:rPr>
        <w:t>–</w:t>
      </w:r>
      <w:r>
        <w:rPr>
          <w:rStyle w:val="default"/>
          <w:rFonts w:cs="FrankRuehl"/>
          <w:rtl/>
        </w:rPr>
        <w:t xml:space="preserve"> </w:t>
      </w:r>
      <w:r>
        <w:rPr>
          <w:rStyle w:val="default"/>
          <w:rFonts w:cs="FrankRuehl" w:hint="cs"/>
          <w:rtl/>
        </w:rPr>
        <w:t>דלת הדף שמיקומ</w:t>
      </w:r>
      <w:r>
        <w:rPr>
          <w:rStyle w:val="default"/>
          <w:rFonts w:cs="FrankRuehl"/>
          <w:rtl/>
        </w:rPr>
        <w:t xml:space="preserve">ה </w:t>
      </w:r>
      <w:r>
        <w:rPr>
          <w:rStyle w:val="default"/>
          <w:rFonts w:cs="FrankRuehl" w:hint="cs"/>
          <w:rtl/>
        </w:rPr>
        <w:t>בסוף הדרך הפנימית ואשר דרכה ניתן להיכנס לעיקר המקלט;</w:t>
      </w:r>
    </w:p>
    <w:p w14:paraId="746C3435" w14:textId="77777777" w:rsidR="00C51AED" w:rsidRDefault="00C51AED" w:rsidP="00720263">
      <w:pPr>
        <w:pStyle w:val="P00"/>
        <w:spacing w:before="72"/>
        <w:ind w:left="0" w:right="1134"/>
        <w:rPr>
          <w:rStyle w:val="default"/>
          <w:rFonts w:cs="FrankRuehl" w:hint="cs"/>
          <w:rtl/>
        </w:rPr>
      </w:pPr>
      <w:r>
        <w:rPr>
          <w:lang w:val="he-IL"/>
        </w:rPr>
        <w:pict w14:anchorId="719DA5F0">
          <v:rect id="_x0000_s1038" style="position:absolute;left:0;text-align:left;margin-left:464.5pt;margin-top:8.05pt;width:75.05pt;height:21.35pt;z-index:251360768" o:allowincell="f" filled="f" stroked="f" strokecolor="lime" strokeweight=".25pt">
            <v:textbox inset="0,0,0,0">
              <w:txbxContent>
                <w:p w14:paraId="2EE5F909"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14:paraId="478F8C03" w14:textId="77777777" w:rsidR="00FE306F" w:rsidRDefault="00FE306F">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Fonts w:cs="FrankRuehl"/>
          <w:sz w:val="26"/>
          <w:rtl/>
        </w:rPr>
        <w:tab/>
      </w:r>
      <w:r>
        <w:rPr>
          <w:rStyle w:val="default"/>
          <w:rFonts w:cs="FrankRuehl"/>
          <w:rtl/>
        </w:rPr>
        <w:t>"מ</w:t>
      </w:r>
      <w:r>
        <w:rPr>
          <w:rStyle w:val="default"/>
          <w:rFonts w:cs="FrankRuehl" w:hint="cs"/>
          <w:rtl/>
        </w:rPr>
        <w:t xml:space="preserve">בנה ציבור" </w:t>
      </w:r>
      <w:r w:rsidR="00720263">
        <w:rPr>
          <w:rStyle w:val="default"/>
          <w:rFonts w:cs="FrankRuehl"/>
          <w:rtl/>
        </w:rPr>
        <w:t>–</w:t>
      </w:r>
      <w:r>
        <w:rPr>
          <w:rStyle w:val="default"/>
          <w:rFonts w:cs="FrankRuehl"/>
          <w:rtl/>
        </w:rPr>
        <w:t xml:space="preserve"> </w:t>
      </w:r>
      <w:r>
        <w:rPr>
          <w:rStyle w:val="default"/>
          <w:rFonts w:cs="FrankRuehl" w:hint="cs"/>
          <w:rtl/>
        </w:rPr>
        <w:t>מבנה שאינו משמש</w:t>
      </w:r>
      <w:r>
        <w:rPr>
          <w:rStyle w:val="default"/>
          <w:rFonts w:cs="FrankRuehl"/>
          <w:rtl/>
        </w:rPr>
        <w:t xml:space="preserve"> ל</w:t>
      </w:r>
      <w:r>
        <w:rPr>
          <w:rStyle w:val="default"/>
          <w:rFonts w:cs="FrankRuehl" w:hint="cs"/>
          <w:rtl/>
        </w:rPr>
        <w:t xml:space="preserve">מגורים, למעט מבנה הנועד לשמש </w:t>
      </w:r>
      <w:r w:rsidR="00720263">
        <w:rPr>
          <w:rStyle w:val="default"/>
          <w:rFonts w:cs="FrankRuehl" w:hint="cs"/>
          <w:rtl/>
        </w:rPr>
        <w:t>מוסד בריאות</w:t>
      </w:r>
      <w:r>
        <w:rPr>
          <w:rStyle w:val="default"/>
          <w:rFonts w:cs="FrankRuehl" w:hint="cs"/>
          <w:rtl/>
        </w:rPr>
        <w:t xml:space="preserve"> או מוסד חינוך;</w:t>
      </w:r>
    </w:p>
    <w:p w14:paraId="761BC229"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21" w:name="Rov623"/>
      <w:r w:rsidRPr="00974AC8">
        <w:rPr>
          <w:rFonts w:cs="FrankRuehl" w:hint="cs"/>
          <w:vanish/>
          <w:color w:val="FF0000"/>
          <w:szCs w:val="20"/>
          <w:shd w:val="clear" w:color="auto" w:fill="FFFF99"/>
          <w:rtl/>
        </w:rPr>
        <w:t>מיום 14.7.1994</w:t>
      </w:r>
    </w:p>
    <w:p w14:paraId="21F48C84"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DBF73E7" w14:textId="77777777" w:rsidR="0090055D" w:rsidRPr="00974AC8" w:rsidRDefault="0090055D" w:rsidP="0090055D">
      <w:pPr>
        <w:pStyle w:val="P00"/>
        <w:spacing w:before="0"/>
        <w:ind w:left="0" w:right="1134"/>
        <w:rPr>
          <w:rFonts w:cs="FrankRuehl" w:hint="cs"/>
          <w:vanish/>
          <w:szCs w:val="20"/>
          <w:shd w:val="clear" w:color="auto" w:fill="FFFF99"/>
          <w:rtl/>
        </w:rPr>
      </w:pPr>
      <w:hyperlink r:id="rId3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74CE377C" w14:textId="77777777" w:rsidR="0090055D" w:rsidRPr="00974AC8" w:rsidRDefault="0090055D"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הגדרת "מבנה ציבור"</w:t>
      </w:r>
    </w:p>
    <w:p w14:paraId="263396B2" w14:textId="77777777" w:rsidR="00720263" w:rsidRPr="00974AC8" w:rsidRDefault="00720263" w:rsidP="00CE1CDB">
      <w:pPr>
        <w:pStyle w:val="P00"/>
        <w:spacing w:before="0"/>
        <w:ind w:left="0" w:right="1134"/>
        <w:rPr>
          <w:rFonts w:cs="FrankRuehl" w:hint="cs"/>
          <w:vanish/>
          <w:szCs w:val="20"/>
          <w:shd w:val="clear" w:color="auto" w:fill="FFFF99"/>
          <w:rtl/>
        </w:rPr>
      </w:pPr>
    </w:p>
    <w:p w14:paraId="2428EDE0" w14:textId="77777777" w:rsidR="00720263" w:rsidRPr="00974AC8" w:rsidRDefault="00720263" w:rsidP="0072026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513A8197" w14:textId="77777777" w:rsidR="00720263" w:rsidRPr="00974AC8" w:rsidRDefault="00720263" w:rsidP="0072026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C8A682E" w14:textId="77777777" w:rsidR="00720263" w:rsidRPr="00974AC8" w:rsidRDefault="00720263" w:rsidP="00720263">
      <w:pPr>
        <w:pStyle w:val="P00"/>
        <w:spacing w:before="0"/>
        <w:ind w:left="0" w:right="1134"/>
        <w:rPr>
          <w:rFonts w:cs="FrankRuehl" w:hint="cs"/>
          <w:vanish/>
          <w:szCs w:val="20"/>
          <w:shd w:val="clear" w:color="auto" w:fill="FFFF99"/>
          <w:rtl/>
        </w:rPr>
      </w:pPr>
      <w:hyperlink r:id="rId3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74CB7CE2" w14:textId="77777777" w:rsidR="00720263" w:rsidRPr="00720263" w:rsidRDefault="00720263" w:rsidP="00720263">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 xml:space="preserve">בנה ציבור" </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מבנה שאינו משמש</w:t>
      </w:r>
      <w:r w:rsidRPr="00974AC8">
        <w:rPr>
          <w:rStyle w:val="default"/>
          <w:rFonts w:cs="FrankRuehl"/>
          <w:vanish/>
          <w:sz w:val="22"/>
          <w:szCs w:val="22"/>
          <w:shd w:val="clear" w:color="auto" w:fill="FFFF99"/>
          <w:rtl/>
        </w:rPr>
        <w:t xml:space="preserve"> ל</w:t>
      </w:r>
      <w:r w:rsidRPr="00974AC8">
        <w:rPr>
          <w:rStyle w:val="default"/>
          <w:rFonts w:cs="FrankRuehl" w:hint="cs"/>
          <w:vanish/>
          <w:sz w:val="22"/>
          <w:szCs w:val="22"/>
          <w:shd w:val="clear" w:color="auto" w:fill="FFFF99"/>
          <w:rtl/>
        </w:rPr>
        <w:t xml:space="preserve">מגורים, למעט מבנה הנועד לשמש </w:t>
      </w:r>
      <w:r w:rsidRPr="00974AC8">
        <w:rPr>
          <w:rStyle w:val="default"/>
          <w:rFonts w:cs="FrankRuehl" w:hint="cs"/>
          <w:strike/>
          <w:vanish/>
          <w:sz w:val="22"/>
          <w:szCs w:val="22"/>
          <w:shd w:val="clear" w:color="auto" w:fill="FFFF99"/>
          <w:rtl/>
        </w:rPr>
        <w:t>כבית חולים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מוסד בריאות</w:t>
      </w:r>
      <w:r w:rsidRPr="00974AC8">
        <w:rPr>
          <w:rStyle w:val="default"/>
          <w:rFonts w:cs="FrankRuehl" w:hint="cs"/>
          <w:vanish/>
          <w:sz w:val="22"/>
          <w:szCs w:val="22"/>
          <w:shd w:val="clear" w:color="auto" w:fill="FFFF99"/>
          <w:rtl/>
        </w:rPr>
        <w:t xml:space="preserve"> או מוסד חינוך;</w:t>
      </w:r>
      <w:bookmarkEnd w:id="21"/>
    </w:p>
    <w:p w14:paraId="3D82D194" w14:textId="77777777" w:rsidR="00720263" w:rsidRDefault="00720263" w:rsidP="00720263">
      <w:pPr>
        <w:pStyle w:val="P00"/>
        <w:spacing w:before="72"/>
        <w:ind w:left="0" w:right="1134"/>
        <w:rPr>
          <w:rStyle w:val="default"/>
          <w:rFonts w:cs="FrankRuehl" w:hint="cs"/>
          <w:rtl/>
        </w:rPr>
      </w:pPr>
      <w:r>
        <w:rPr>
          <w:lang w:val="he-IL"/>
        </w:rPr>
        <w:pict w14:anchorId="47F3EDA2">
          <v:rect id="_x0000_s1663" style="position:absolute;left:0;text-align:left;margin-left:464.5pt;margin-top:8.05pt;width:75.05pt;height:10pt;z-index:251868672" o:allowincell="f" filled="f" stroked="f" strokecolor="lime" strokeweight=".25pt">
            <v:textbox inset="0,0,0,0">
              <w:txbxContent>
                <w:p w14:paraId="047B19DD" w14:textId="77777777" w:rsidR="00FE306F" w:rsidRDefault="00FE306F" w:rsidP="00720263">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מוסד בריאות" </w:t>
      </w:r>
      <w:r>
        <w:rPr>
          <w:rStyle w:val="default"/>
          <w:rFonts w:cs="FrankRuehl"/>
          <w:rtl/>
        </w:rPr>
        <w:t>–</w:t>
      </w:r>
      <w:r>
        <w:rPr>
          <w:rStyle w:val="default"/>
          <w:rFonts w:cs="FrankRuehl" w:hint="cs"/>
          <w:rtl/>
        </w:rPr>
        <w:t xml:space="preserve"> בית חולים, לרבות גריאטרי ופסיכיאטרי, כמשמעותו בסעיף 24 לפקודת בריאות העם, 1940 (להלן </w:t>
      </w:r>
      <w:r>
        <w:rPr>
          <w:rStyle w:val="default"/>
          <w:rFonts w:cs="FrankRuehl"/>
          <w:rtl/>
        </w:rPr>
        <w:t>–</w:t>
      </w:r>
      <w:r>
        <w:rPr>
          <w:rStyle w:val="default"/>
          <w:rFonts w:cs="FrankRuehl" w:hint="cs"/>
          <w:rtl/>
        </w:rPr>
        <w:t xml:space="preserve"> פקודת בריאות העם), מרפאה ומעון;</w:t>
      </w:r>
    </w:p>
    <w:p w14:paraId="5EAEEEC2" w14:textId="77777777" w:rsidR="00720263" w:rsidRPr="00974AC8" w:rsidRDefault="00720263" w:rsidP="00720263">
      <w:pPr>
        <w:pStyle w:val="P00"/>
        <w:spacing w:before="0"/>
        <w:ind w:left="0" w:right="1134"/>
        <w:rPr>
          <w:rFonts w:cs="FrankRuehl" w:hint="cs"/>
          <w:vanish/>
          <w:color w:val="FF0000"/>
          <w:szCs w:val="20"/>
          <w:shd w:val="clear" w:color="auto" w:fill="FFFF99"/>
          <w:rtl/>
        </w:rPr>
      </w:pPr>
      <w:bookmarkStart w:id="22" w:name="Rov624"/>
      <w:r w:rsidRPr="00974AC8">
        <w:rPr>
          <w:rFonts w:cs="FrankRuehl" w:hint="cs"/>
          <w:vanish/>
          <w:color w:val="FF0000"/>
          <w:szCs w:val="20"/>
          <w:shd w:val="clear" w:color="auto" w:fill="FFFF99"/>
          <w:rtl/>
        </w:rPr>
        <w:t>מיום 6.6.2013</w:t>
      </w:r>
    </w:p>
    <w:p w14:paraId="780A7A11" w14:textId="77777777" w:rsidR="00720263" w:rsidRPr="00974AC8" w:rsidRDefault="00720263" w:rsidP="0072026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4F9C61A" w14:textId="77777777" w:rsidR="00720263" w:rsidRPr="00974AC8" w:rsidRDefault="00720263" w:rsidP="00720263">
      <w:pPr>
        <w:pStyle w:val="P00"/>
        <w:spacing w:before="0"/>
        <w:ind w:left="0" w:right="1134"/>
        <w:rPr>
          <w:rFonts w:cs="FrankRuehl" w:hint="cs"/>
          <w:vanish/>
          <w:szCs w:val="20"/>
          <w:shd w:val="clear" w:color="auto" w:fill="FFFF99"/>
          <w:rtl/>
        </w:rPr>
      </w:pPr>
      <w:hyperlink r:id="rId3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3D31AAE3" w14:textId="77777777" w:rsidR="00720263" w:rsidRPr="00720263" w:rsidRDefault="00720263" w:rsidP="00720263">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הגדרת "מוסד בריאות"</w:t>
      </w:r>
      <w:bookmarkEnd w:id="22"/>
    </w:p>
    <w:p w14:paraId="35759F55"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כון התקנים" </w:t>
      </w:r>
      <w:r w:rsidR="00720263">
        <w:rPr>
          <w:rStyle w:val="default"/>
          <w:rFonts w:cs="FrankRuehl"/>
          <w:rtl/>
        </w:rPr>
        <w:t>–</w:t>
      </w:r>
      <w:r>
        <w:rPr>
          <w:rStyle w:val="default"/>
          <w:rFonts w:cs="FrankRuehl"/>
          <w:rtl/>
        </w:rPr>
        <w:t xml:space="preserve"> </w:t>
      </w:r>
      <w:r>
        <w:rPr>
          <w:rStyle w:val="default"/>
          <w:rFonts w:cs="FrankRuehl" w:hint="cs"/>
          <w:rtl/>
        </w:rPr>
        <w:t>מכון התקנים הישראלי שהוקם על-פי חוק התקנים, תשי"ג</w:t>
      </w:r>
      <w:r w:rsidR="00D65EE4">
        <w:rPr>
          <w:rStyle w:val="default"/>
          <w:rFonts w:cs="FrankRuehl" w:hint="cs"/>
          <w:rtl/>
        </w:rPr>
        <w:t>-</w:t>
      </w:r>
      <w:r>
        <w:rPr>
          <w:rStyle w:val="default"/>
          <w:rFonts w:cs="FrankRuehl"/>
          <w:rtl/>
        </w:rPr>
        <w:t>1953;</w:t>
      </w:r>
    </w:p>
    <w:p w14:paraId="7C6E43B0" w14:textId="77777777" w:rsidR="00C51AED" w:rsidRDefault="00C51AED" w:rsidP="00D65EE4">
      <w:pPr>
        <w:pStyle w:val="P00"/>
        <w:spacing w:before="72"/>
        <w:ind w:left="0" w:right="1134"/>
        <w:rPr>
          <w:rStyle w:val="default"/>
          <w:rFonts w:cs="FrankRuehl" w:hint="cs"/>
          <w:rtl/>
        </w:rPr>
      </w:pPr>
      <w:r>
        <w:rPr>
          <w:lang w:val="he-IL"/>
        </w:rPr>
        <w:pict w14:anchorId="73F04D05">
          <v:rect id="_x0000_s1039" style="position:absolute;left:0;text-align:left;margin-left:464.5pt;margin-top:8.05pt;width:75.05pt;height:13.15pt;z-index:251361792" o:allowincell="f" filled="f" stroked="f" strokecolor="lime" strokeweight=".25pt">
            <v:textbox inset="0,0,0,0">
              <w:txbxContent>
                <w:p w14:paraId="5524562F"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"מ</w:t>
      </w:r>
      <w:r>
        <w:rPr>
          <w:rStyle w:val="default"/>
          <w:rFonts w:cs="FrankRuehl" w:hint="cs"/>
          <w:rtl/>
        </w:rPr>
        <w:t xml:space="preserve">כסה לפתח חילוץ קומתי" </w:t>
      </w:r>
      <w:r w:rsidR="00720263">
        <w:rPr>
          <w:rStyle w:val="default"/>
          <w:rFonts w:cs="FrankRuehl"/>
          <w:rtl/>
        </w:rPr>
        <w:t>–</w:t>
      </w:r>
      <w:r>
        <w:rPr>
          <w:rStyle w:val="default"/>
          <w:rFonts w:cs="FrankRuehl"/>
          <w:rtl/>
        </w:rPr>
        <w:t xml:space="preserve"> </w:t>
      </w:r>
      <w:r>
        <w:rPr>
          <w:rStyle w:val="default"/>
          <w:rFonts w:cs="FrankRuehl" w:hint="cs"/>
          <w:rtl/>
        </w:rPr>
        <w:t>מכסה לפתח חילוץ, במרחב מוגן קומתי, אטום בפני גזים;</w:t>
      </w:r>
    </w:p>
    <w:p w14:paraId="2D279F8A"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23" w:name="Rov546"/>
      <w:r w:rsidRPr="00974AC8">
        <w:rPr>
          <w:rFonts w:cs="FrankRuehl" w:hint="cs"/>
          <w:vanish/>
          <w:color w:val="FF0000"/>
          <w:szCs w:val="20"/>
          <w:shd w:val="clear" w:color="auto" w:fill="FFFF99"/>
          <w:rtl/>
        </w:rPr>
        <w:t>מיום 2.4.1992</w:t>
      </w:r>
    </w:p>
    <w:p w14:paraId="64203A7C"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370A095" w14:textId="77777777" w:rsidR="006C1800" w:rsidRPr="00974AC8" w:rsidRDefault="006C1800" w:rsidP="006C1800">
      <w:pPr>
        <w:pStyle w:val="P00"/>
        <w:spacing w:before="0"/>
        <w:ind w:left="0" w:right="1134"/>
        <w:rPr>
          <w:rFonts w:cs="FrankRuehl" w:hint="cs"/>
          <w:vanish/>
          <w:szCs w:val="20"/>
          <w:shd w:val="clear" w:color="auto" w:fill="FFFF99"/>
          <w:rtl/>
        </w:rPr>
      </w:pPr>
      <w:hyperlink r:id="rId3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52CD3F6E"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"מכסה לפתח חילוץ קומתי"</w:t>
      </w:r>
      <w:bookmarkEnd w:id="23"/>
    </w:p>
    <w:p w14:paraId="27074DDB"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זקף ראש" </w:t>
      </w:r>
      <w:r w:rsidR="00720263">
        <w:rPr>
          <w:rStyle w:val="default"/>
          <w:rFonts w:cs="FrankRuehl"/>
          <w:rtl/>
        </w:rPr>
        <w:t>–</w:t>
      </w:r>
      <w:r>
        <w:rPr>
          <w:rStyle w:val="default"/>
          <w:rFonts w:cs="FrankRuehl"/>
          <w:rtl/>
        </w:rPr>
        <w:t xml:space="preserve"> </w:t>
      </w:r>
      <w:r>
        <w:rPr>
          <w:rStyle w:val="default"/>
          <w:rFonts w:cs="FrankRuehl" w:hint="cs"/>
          <w:rtl/>
        </w:rPr>
        <w:t>גובה החלל הפנימי המפריד בין פני ח</w:t>
      </w:r>
      <w:r>
        <w:rPr>
          <w:rStyle w:val="default"/>
          <w:rFonts w:cs="FrankRuehl"/>
          <w:rtl/>
        </w:rPr>
        <w:t>יפ</w:t>
      </w:r>
      <w:r>
        <w:rPr>
          <w:rStyle w:val="default"/>
          <w:rFonts w:cs="FrankRuehl" w:hint="cs"/>
          <w:rtl/>
        </w:rPr>
        <w:t xml:space="preserve">וי המדרך של המקלט לבין תחתית התקרה שמעליו, מדוד בקו אנכי לחיפוי </w:t>
      </w:r>
      <w:r>
        <w:rPr>
          <w:rStyle w:val="default"/>
          <w:rFonts w:cs="FrankRuehl"/>
          <w:rtl/>
        </w:rPr>
        <w:t>ה</w:t>
      </w:r>
      <w:r>
        <w:rPr>
          <w:rStyle w:val="default"/>
          <w:rFonts w:cs="FrankRuehl" w:hint="cs"/>
          <w:rtl/>
        </w:rPr>
        <w:t>מדרך;</w:t>
      </w:r>
    </w:p>
    <w:p w14:paraId="5E429DCD"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עבדה מאושרת" </w:t>
      </w:r>
      <w:r w:rsidR="00720263">
        <w:rPr>
          <w:rStyle w:val="default"/>
          <w:rFonts w:cs="FrankRuehl"/>
          <w:rtl/>
        </w:rPr>
        <w:t>–</w:t>
      </w:r>
      <w:r>
        <w:rPr>
          <w:rStyle w:val="default"/>
          <w:rFonts w:cs="FrankRuehl"/>
          <w:rtl/>
        </w:rPr>
        <w:t xml:space="preserve"> </w:t>
      </w:r>
      <w:r>
        <w:rPr>
          <w:rStyle w:val="default"/>
          <w:rFonts w:cs="FrankRuehl" w:hint="cs"/>
          <w:rtl/>
        </w:rPr>
        <w:t>כמשמעותה בסעיף 12 לחוק התקנים,</w:t>
      </w:r>
      <w:r>
        <w:rPr>
          <w:rStyle w:val="default"/>
          <w:rFonts w:cs="FrankRuehl"/>
          <w:rtl/>
        </w:rPr>
        <w:t xml:space="preserve"> ת</w:t>
      </w:r>
      <w:r>
        <w:rPr>
          <w:rStyle w:val="default"/>
          <w:rFonts w:cs="FrankRuehl" w:hint="cs"/>
          <w:rtl/>
        </w:rPr>
        <w:t>שי"ג</w:t>
      </w:r>
      <w:r w:rsidR="00D65EE4">
        <w:rPr>
          <w:rStyle w:val="default"/>
          <w:rFonts w:cs="FrankRuehl" w:hint="cs"/>
          <w:rtl/>
        </w:rPr>
        <w:t>-</w:t>
      </w:r>
      <w:r>
        <w:rPr>
          <w:rStyle w:val="default"/>
          <w:rFonts w:cs="FrankRuehl"/>
          <w:rtl/>
        </w:rPr>
        <w:t>1953;</w:t>
      </w:r>
    </w:p>
    <w:p w14:paraId="3CACBA1C" w14:textId="77777777" w:rsidR="00720263" w:rsidRDefault="00720263" w:rsidP="00720263">
      <w:pPr>
        <w:pStyle w:val="P00"/>
        <w:spacing w:before="72"/>
        <w:ind w:left="0" w:right="1134"/>
        <w:rPr>
          <w:rStyle w:val="default"/>
          <w:rFonts w:cs="FrankRuehl" w:hint="cs"/>
          <w:rtl/>
        </w:rPr>
      </w:pPr>
      <w:r>
        <w:rPr>
          <w:lang w:val="he-IL"/>
        </w:rPr>
        <w:pict w14:anchorId="64C7AB9B">
          <v:rect id="_x0000_s1664" style="position:absolute;left:0;text-align:left;margin-left:464.5pt;margin-top:8.05pt;width:75.05pt;height:10pt;z-index:251869696" o:allowincell="f" filled="f" stroked="f" strokecolor="lime" strokeweight=".25pt">
            <v:textbox inset="0,0,0,0">
              <w:txbxContent>
                <w:p w14:paraId="3C97C486" w14:textId="77777777" w:rsidR="00FE306F" w:rsidRDefault="00FE306F" w:rsidP="00720263">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מעון" </w:t>
      </w:r>
      <w:r>
        <w:rPr>
          <w:rStyle w:val="default"/>
          <w:rFonts w:cs="FrankRuehl"/>
          <w:rtl/>
        </w:rPr>
        <w:t>–</w:t>
      </w:r>
      <w:r>
        <w:rPr>
          <w:rStyle w:val="default"/>
          <w:rFonts w:cs="FrankRuehl" w:hint="cs"/>
          <w:rtl/>
        </w:rPr>
        <w:t xml:space="preserve"> מעון לזקנים תשושים או סיעודיים, כהגדרתו בתקנות הפיקוח על מעונות (תנאי המגורים וטיפול בזקנים עצמאיים ותשושים במעונות לזקנים), התשס"א-2001;</w:t>
      </w:r>
    </w:p>
    <w:p w14:paraId="496C8895" w14:textId="77777777" w:rsidR="00720263" w:rsidRPr="00974AC8" w:rsidRDefault="00720263" w:rsidP="00720263">
      <w:pPr>
        <w:pStyle w:val="P00"/>
        <w:spacing w:before="0"/>
        <w:ind w:left="0" w:right="1134"/>
        <w:rPr>
          <w:rFonts w:cs="FrankRuehl" w:hint="cs"/>
          <w:vanish/>
          <w:color w:val="FF0000"/>
          <w:szCs w:val="20"/>
          <w:shd w:val="clear" w:color="auto" w:fill="FFFF99"/>
          <w:rtl/>
        </w:rPr>
      </w:pPr>
      <w:bookmarkStart w:id="24" w:name="Rov625"/>
      <w:r w:rsidRPr="00974AC8">
        <w:rPr>
          <w:rFonts w:cs="FrankRuehl" w:hint="cs"/>
          <w:vanish/>
          <w:color w:val="FF0000"/>
          <w:szCs w:val="20"/>
          <w:shd w:val="clear" w:color="auto" w:fill="FFFF99"/>
          <w:rtl/>
        </w:rPr>
        <w:t>מיום 6.6.2013</w:t>
      </w:r>
    </w:p>
    <w:p w14:paraId="63C08FBF" w14:textId="77777777" w:rsidR="00720263" w:rsidRPr="00974AC8" w:rsidRDefault="00720263" w:rsidP="0072026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D57877F" w14:textId="77777777" w:rsidR="00720263" w:rsidRPr="00974AC8" w:rsidRDefault="00720263" w:rsidP="00720263">
      <w:pPr>
        <w:pStyle w:val="P00"/>
        <w:spacing w:before="0"/>
        <w:ind w:left="0" w:right="1134"/>
        <w:rPr>
          <w:rFonts w:cs="FrankRuehl" w:hint="cs"/>
          <w:vanish/>
          <w:szCs w:val="20"/>
          <w:shd w:val="clear" w:color="auto" w:fill="FFFF99"/>
          <w:rtl/>
        </w:rPr>
      </w:pPr>
      <w:hyperlink r:id="rId3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51F60FAB" w14:textId="77777777" w:rsidR="00720263" w:rsidRPr="00230BE7" w:rsidRDefault="00720263" w:rsidP="00230BE7">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הגדרת "מעון"</w:t>
      </w:r>
      <w:bookmarkEnd w:id="24"/>
    </w:p>
    <w:p w14:paraId="67C3E8C3" w14:textId="77777777" w:rsidR="00C51AED" w:rsidRDefault="00C51AED" w:rsidP="00D65EE4">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ערך טיהור וטיפול" </w:t>
      </w:r>
      <w:r w:rsidR="00720263">
        <w:rPr>
          <w:rStyle w:val="default"/>
          <w:rFonts w:cs="FrankRuehl"/>
          <w:rtl/>
        </w:rPr>
        <w:t>–</w:t>
      </w:r>
      <w:r>
        <w:rPr>
          <w:rStyle w:val="default"/>
          <w:rFonts w:cs="FrankRuehl"/>
          <w:rtl/>
        </w:rPr>
        <w:t xml:space="preserve"> </w:t>
      </w:r>
      <w:r>
        <w:rPr>
          <w:rStyle w:val="default"/>
          <w:rFonts w:cs="FrankRuehl" w:hint="cs"/>
          <w:rtl/>
        </w:rPr>
        <w:t>מערך המורכב מתא מפריד, תא טיהור ותא טיפולים הניתן לסגירה אטימה והוא חלק בלתי נפרד מהמקלט בהתאם לגו</w:t>
      </w:r>
      <w:r>
        <w:rPr>
          <w:rStyle w:val="default"/>
          <w:rFonts w:cs="FrankRuehl"/>
          <w:rtl/>
        </w:rPr>
        <w:t>דל</w:t>
      </w:r>
      <w:r>
        <w:rPr>
          <w:rStyle w:val="default"/>
          <w:rFonts w:cs="FrankRuehl" w:hint="cs"/>
          <w:rtl/>
        </w:rPr>
        <w:t>ו ויעודו;</w:t>
      </w:r>
    </w:p>
    <w:p w14:paraId="61C57248" w14:textId="77777777" w:rsidR="00030745" w:rsidRPr="006C403D" w:rsidRDefault="00030745" w:rsidP="00577096">
      <w:pPr>
        <w:pStyle w:val="P00"/>
        <w:spacing w:before="72"/>
        <w:ind w:left="0" w:right="1134"/>
        <w:rPr>
          <w:rStyle w:val="default"/>
          <w:rFonts w:cs="FrankRuehl" w:hint="cs"/>
          <w:rtl/>
        </w:rPr>
      </w:pPr>
      <w:r w:rsidRPr="006C403D">
        <w:rPr>
          <w:lang w:val="he-IL"/>
        </w:rPr>
        <w:pict w14:anchorId="5B0F3DA3">
          <v:rect id="_x0000_s1564" style="position:absolute;left:0;text-align:left;margin-left:464.5pt;margin-top:8.05pt;width:75.05pt;height:13.15pt;z-index:251808256" o:allowincell="f" filled="f" stroked="f" strokecolor="lime" strokeweight=".25pt">
            <v:textbox inset="0,0,0,0">
              <w:txbxContent>
                <w:p w14:paraId="32FAA8FE" w14:textId="77777777" w:rsidR="00FE306F" w:rsidRDefault="00FE306F" w:rsidP="0003074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sidRPr="006C403D">
        <w:rPr>
          <w:rFonts w:cs="FrankRuehl"/>
          <w:sz w:val="26"/>
          <w:rtl/>
        </w:rPr>
        <w:tab/>
      </w:r>
      <w:r w:rsidRPr="006C403D">
        <w:rPr>
          <w:rStyle w:val="default"/>
          <w:rFonts w:cs="FrankRuehl"/>
          <w:rtl/>
        </w:rPr>
        <w:t>"</w:t>
      </w:r>
      <w:r w:rsidR="00577096" w:rsidRPr="006C403D">
        <w:rPr>
          <w:rStyle w:val="default"/>
          <w:rFonts w:cs="FrankRuehl" w:hint="cs"/>
          <w:rtl/>
        </w:rPr>
        <w:t xml:space="preserve">מערכת אוורור וסינון" </w:t>
      </w:r>
      <w:r w:rsidR="00577096" w:rsidRPr="006C403D">
        <w:rPr>
          <w:rStyle w:val="default"/>
          <w:rFonts w:cs="FrankRuehl"/>
          <w:rtl/>
        </w:rPr>
        <w:t>–</w:t>
      </w:r>
      <w:r w:rsidR="00577096" w:rsidRPr="006C403D">
        <w:rPr>
          <w:rStyle w:val="default"/>
          <w:rFonts w:cs="FrankRuehl" w:hint="cs"/>
          <w:rtl/>
        </w:rPr>
        <w:t xml:space="preserve"> מערכת להספקת אוויר מסונן ואוויר לא מסונן למקלט או למרחב מוגן, כמפורט בת"י 4570 על כל חלקיו</w:t>
      </w:r>
      <w:r w:rsidRPr="006C403D">
        <w:rPr>
          <w:rStyle w:val="default"/>
          <w:rFonts w:cs="FrankRuehl" w:hint="cs"/>
          <w:rtl/>
        </w:rPr>
        <w:t>;</w:t>
      </w:r>
    </w:p>
    <w:p w14:paraId="6EBE0E25" w14:textId="77777777" w:rsidR="00030745" w:rsidRPr="00974AC8" w:rsidRDefault="00030745" w:rsidP="00030745">
      <w:pPr>
        <w:pStyle w:val="P00"/>
        <w:spacing w:before="0"/>
        <w:ind w:left="0" w:right="1134"/>
        <w:rPr>
          <w:rFonts w:cs="FrankRuehl" w:hint="cs"/>
          <w:vanish/>
          <w:color w:val="FF0000"/>
          <w:szCs w:val="20"/>
          <w:shd w:val="clear" w:color="auto" w:fill="FFFF99"/>
          <w:rtl/>
        </w:rPr>
      </w:pPr>
      <w:bookmarkStart w:id="25" w:name="Rov561"/>
      <w:r w:rsidRPr="00974AC8">
        <w:rPr>
          <w:rFonts w:cs="FrankRuehl" w:hint="cs"/>
          <w:vanish/>
          <w:color w:val="FF0000"/>
          <w:szCs w:val="20"/>
          <w:shd w:val="clear" w:color="auto" w:fill="FFFF99"/>
          <w:rtl/>
        </w:rPr>
        <w:t>מיום 2.8.2009</w:t>
      </w:r>
    </w:p>
    <w:p w14:paraId="0C31810E" w14:textId="77777777" w:rsidR="00030745" w:rsidRPr="00974AC8" w:rsidRDefault="00030745" w:rsidP="0003074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6230A0DE" w14:textId="77777777" w:rsidR="00030745" w:rsidRPr="00974AC8" w:rsidRDefault="00030745" w:rsidP="00030745">
      <w:pPr>
        <w:pStyle w:val="P00"/>
        <w:spacing w:before="0"/>
        <w:ind w:left="0" w:right="1134"/>
        <w:rPr>
          <w:rFonts w:cs="FrankRuehl" w:hint="cs"/>
          <w:vanish/>
          <w:szCs w:val="20"/>
          <w:shd w:val="clear" w:color="auto" w:fill="FFFF99"/>
          <w:rtl/>
        </w:rPr>
      </w:pPr>
      <w:hyperlink r:id="rId36"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7E9859FC" w14:textId="77777777" w:rsidR="00030745" w:rsidRPr="006C403D" w:rsidRDefault="00030745" w:rsidP="006C403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"מערכת אוורור וסינון"</w:t>
      </w:r>
      <w:bookmarkEnd w:id="25"/>
    </w:p>
    <w:p w14:paraId="35C1039F" w14:textId="77777777" w:rsidR="00577096" w:rsidRPr="006C403D" w:rsidRDefault="00577096" w:rsidP="00577096">
      <w:pPr>
        <w:pStyle w:val="P00"/>
        <w:spacing w:before="72"/>
        <w:ind w:left="0" w:right="1134"/>
        <w:rPr>
          <w:rStyle w:val="default"/>
          <w:rFonts w:cs="FrankRuehl" w:hint="cs"/>
          <w:rtl/>
        </w:rPr>
      </w:pPr>
      <w:r w:rsidRPr="006C403D">
        <w:rPr>
          <w:lang w:val="he-IL"/>
        </w:rPr>
        <w:pict w14:anchorId="72BC785E">
          <v:rect id="_x0000_s1568" style="position:absolute;left:0;text-align:left;margin-left:464.5pt;margin-top:8.05pt;width:75.05pt;height:13.15pt;z-index:251809280" o:allowincell="f" filled="f" stroked="f" strokecolor="lime" strokeweight=".25pt">
            <v:textbox inset="0,0,0,0">
              <w:txbxContent>
                <w:p w14:paraId="74F778AD" w14:textId="77777777" w:rsidR="00FE306F" w:rsidRDefault="00FE306F" w:rsidP="0057709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sidRPr="006C403D">
        <w:rPr>
          <w:rFonts w:cs="FrankRuehl"/>
          <w:sz w:val="26"/>
          <w:rtl/>
        </w:rPr>
        <w:tab/>
      </w:r>
      <w:r w:rsidRPr="006C403D">
        <w:rPr>
          <w:rStyle w:val="default"/>
          <w:rFonts w:cs="FrankRuehl"/>
          <w:rtl/>
        </w:rPr>
        <w:t>"</w:t>
      </w:r>
      <w:r w:rsidRPr="006C403D">
        <w:rPr>
          <w:rStyle w:val="default"/>
          <w:rFonts w:cs="FrankRuehl" w:hint="cs"/>
          <w:rtl/>
        </w:rPr>
        <w:t xml:space="preserve">מערכת אוורור וסינון דירתית" </w:t>
      </w:r>
      <w:r w:rsidRPr="006C403D">
        <w:rPr>
          <w:rStyle w:val="default"/>
          <w:rFonts w:cs="FrankRuehl"/>
          <w:rtl/>
        </w:rPr>
        <w:t>–</w:t>
      </w:r>
      <w:r w:rsidRPr="006C403D">
        <w:rPr>
          <w:rStyle w:val="default"/>
          <w:rFonts w:cs="FrankRuehl" w:hint="cs"/>
          <w:rtl/>
        </w:rPr>
        <w:t xml:space="preserve"> מערכת להספקת אוויר מסונן ואוויר לא מסונן למרחב מוגן דירתי כמפורט בת"י 4570 על כל חלקיו;</w:t>
      </w:r>
    </w:p>
    <w:p w14:paraId="48B4B3F7" w14:textId="77777777" w:rsidR="00577096" w:rsidRPr="00974AC8" w:rsidRDefault="00577096" w:rsidP="00577096">
      <w:pPr>
        <w:pStyle w:val="P00"/>
        <w:spacing w:before="0"/>
        <w:ind w:left="0" w:right="1134"/>
        <w:rPr>
          <w:rFonts w:cs="FrankRuehl" w:hint="cs"/>
          <w:vanish/>
          <w:color w:val="FF0000"/>
          <w:szCs w:val="20"/>
          <w:shd w:val="clear" w:color="auto" w:fill="FFFF99"/>
          <w:rtl/>
        </w:rPr>
      </w:pPr>
      <w:bookmarkStart w:id="26" w:name="Rov598"/>
      <w:r w:rsidRPr="00974AC8">
        <w:rPr>
          <w:rFonts w:cs="FrankRuehl" w:hint="cs"/>
          <w:vanish/>
          <w:color w:val="FF0000"/>
          <w:szCs w:val="20"/>
          <w:shd w:val="clear" w:color="auto" w:fill="FFFF99"/>
          <w:rtl/>
        </w:rPr>
        <w:t>מיום 2.8.2009</w:t>
      </w:r>
    </w:p>
    <w:p w14:paraId="5768F654" w14:textId="77777777" w:rsidR="00577096" w:rsidRPr="00974AC8" w:rsidRDefault="00577096" w:rsidP="00577096">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0BEC80F" w14:textId="77777777" w:rsidR="00577096" w:rsidRPr="00974AC8" w:rsidRDefault="00577096" w:rsidP="00577096">
      <w:pPr>
        <w:pStyle w:val="P00"/>
        <w:spacing w:before="0"/>
        <w:ind w:left="0" w:right="1134"/>
        <w:rPr>
          <w:rFonts w:cs="FrankRuehl" w:hint="cs"/>
          <w:vanish/>
          <w:szCs w:val="20"/>
          <w:shd w:val="clear" w:color="auto" w:fill="FFFF99"/>
          <w:rtl/>
        </w:rPr>
      </w:pPr>
      <w:hyperlink r:id="rId37"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620DD598" w14:textId="77777777" w:rsidR="00577096" w:rsidRPr="006C403D" w:rsidRDefault="00577096" w:rsidP="006C403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"מערכת אוורור וסינון דירתית"</w:t>
      </w:r>
      <w:bookmarkEnd w:id="26"/>
    </w:p>
    <w:p w14:paraId="47C802A8" w14:textId="77777777" w:rsidR="00577096" w:rsidRPr="006C403D" w:rsidRDefault="00577096" w:rsidP="00577096">
      <w:pPr>
        <w:pStyle w:val="P00"/>
        <w:spacing w:before="72"/>
        <w:ind w:left="0" w:right="1134"/>
        <w:rPr>
          <w:rStyle w:val="default"/>
          <w:rFonts w:cs="FrankRuehl" w:hint="cs"/>
          <w:rtl/>
        </w:rPr>
      </w:pPr>
      <w:r w:rsidRPr="006C403D">
        <w:rPr>
          <w:lang w:val="he-IL"/>
        </w:rPr>
        <w:pict w14:anchorId="4362AC67">
          <v:rect id="_x0000_s1569" style="position:absolute;left:0;text-align:left;margin-left:464.5pt;margin-top:8.05pt;width:75.05pt;height:13.15pt;z-index:251810304" o:allowincell="f" filled="f" stroked="f" strokecolor="lime" strokeweight=".25pt">
            <v:textbox inset="0,0,0,0">
              <w:txbxContent>
                <w:p w14:paraId="4D244510" w14:textId="77777777" w:rsidR="00FE306F" w:rsidRDefault="00FE306F" w:rsidP="0057709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sidRPr="006C403D">
        <w:rPr>
          <w:rFonts w:cs="FrankRuehl"/>
          <w:sz w:val="26"/>
          <w:rtl/>
        </w:rPr>
        <w:tab/>
      </w:r>
      <w:r w:rsidRPr="006C403D">
        <w:rPr>
          <w:rStyle w:val="default"/>
          <w:rFonts w:cs="FrankRuehl"/>
          <w:rtl/>
        </w:rPr>
        <w:t>"</w:t>
      </w:r>
      <w:r w:rsidRPr="006C403D">
        <w:rPr>
          <w:rStyle w:val="default"/>
          <w:rFonts w:cs="FrankRuehl" w:hint="cs"/>
          <w:rtl/>
        </w:rPr>
        <w:t xml:space="preserve">מערכת מודולרית לאיטום מעברי צנרת וכבלים" </w:t>
      </w:r>
      <w:r w:rsidRPr="006C403D">
        <w:rPr>
          <w:rStyle w:val="default"/>
          <w:rFonts w:cs="FrankRuehl"/>
          <w:rtl/>
        </w:rPr>
        <w:t>–</w:t>
      </w:r>
      <w:r w:rsidRPr="006C403D">
        <w:rPr>
          <w:rStyle w:val="default"/>
          <w:rFonts w:cs="FrankRuehl" w:hint="cs"/>
          <w:rtl/>
        </w:rPr>
        <w:t xml:space="preserve"> מערכת מודולרית המיועדת לאיטום מעברים של צינורות וכבלים למניעת חדירת גזים ומים למרחבים מוגנים ומקלטים כפי שנקבע במפרטים שפרסם מי ששר הביטחון הסמיכו לכך ובתקן הישראלי הישים;</w:t>
      </w:r>
    </w:p>
    <w:p w14:paraId="5F1ACA16" w14:textId="77777777" w:rsidR="00577096" w:rsidRPr="00974AC8" w:rsidRDefault="00577096" w:rsidP="00577096">
      <w:pPr>
        <w:pStyle w:val="P00"/>
        <w:spacing w:before="0"/>
        <w:ind w:left="0" w:right="1134"/>
        <w:rPr>
          <w:rFonts w:cs="FrankRuehl" w:hint="cs"/>
          <w:vanish/>
          <w:color w:val="FF0000"/>
          <w:szCs w:val="20"/>
          <w:shd w:val="clear" w:color="auto" w:fill="FFFF99"/>
          <w:rtl/>
        </w:rPr>
      </w:pPr>
      <w:bookmarkStart w:id="27" w:name="Rov599"/>
      <w:r w:rsidRPr="00974AC8">
        <w:rPr>
          <w:rFonts w:cs="FrankRuehl" w:hint="cs"/>
          <w:vanish/>
          <w:color w:val="FF0000"/>
          <w:szCs w:val="20"/>
          <w:shd w:val="clear" w:color="auto" w:fill="FFFF99"/>
          <w:rtl/>
        </w:rPr>
        <w:t>מיום 2.8.2009</w:t>
      </w:r>
    </w:p>
    <w:p w14:paraId="21C78CC7" w14:textId="77777777" w:rsidR="00577096" w:rsidRPr="00974AC8" w:rsidRDefault="00577096" w:rsidP="00577096">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F707F83" w14:textId="77777777" w:rsidR="00577096" w:rsidRPr="00974AC8" w:rsidRDefault="00577096" w:rsidP="00577096">
      <w:pPr>
        <w:pStyle w:val="P00"/>
        <w:spacing w:before="0"/>
        <w:ind w:left="0" w:right="1134"/>
        <w:rPr>
          <w:rFonts w:cs="FrankRuehl" w:hint="cs"/>
          <w:vanish/>
          <w:szCs w:val="20"/>
          <w:shd w:val="clear" w:color="auto" w:fill="FFFF99"/>
          <w:rtl/>
        </w:rPr>
      </w:pPr>
      <w:hyperlink r:id="rId3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19D8C0E6" w14:textId="77777777" w:rsidR="00577096" w:rsidRPr="006C403D" w:rsidRDefault="00577096" w:rsidP="006C403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הגדרת "מערכת מודולרית לאיטום מעברי צנרת וכבלים"</w:t>
      </w:r>
      <w:bookmarkEnd w:id="27"/>
    </w:p>
    <w:p w14:paraId="2B6CF838" w14:textId="77777777" w:rsidR="00577096" w:rsidRPr="006C403D" w:rsidRDefault="00577096" w:rsidP="00577096">
      <w:pPr>
        <w:pStyle w:val="P00"/>
        <w:spacing w:before="72"/>
        <w:ind w:left="0" w:right="1134"/>
        <w:rPr>
          <w:rStyle w:val="default"/>
          <w:rFonts w:cs="FrankRuehl" w:hint="cs"/>
          <w:rtl/>
        </w:rPr>
      </w:pPr>
      <w:r w:rsidRPr="006C403D">
        <w:rPr>
          <w:lang w:val="he-IL"/>
        </w:rPr>
        <w:pict w14:anchorId="3B7CC7CE">
          <v:rect id="_x0000_s1570" style="position:absolute;left:0;text-align:left;margin-left:464.5pt;margin-top:8.05pt;width:75.05pt;height:13.15pt;z-index:251811328" o:allowincell="f" filled="f" stroked="f" strokecolor="lime" strokeweight=".25pt">
            <v:textbox inset="0,0,0,0">
              <w:txbxContent>
                <w:p w14:paraId="04BD1C21" w14:textId="77777777" w:rsidR="00FE306F" w:rsidRDefault="00FE306F" w:rsidP="0057709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sidRPr="006C403D">
        <w:rPr>
          <w:rFonts w:cs="FrankRuehl"/>
          <w:sz w:val="26"/>
          <w:rtl/>
        </w:rPr>
        <w:tab/>
      </w:r>
      <w:r w:rsidRPr="006C403D">
        <w:rPr>
          <w:rStyle w:val="default"/>
          <w:rFonts w:cs="FrankRuehl"/>
          <w:rtl/>
        </w:rPr>
        <w:t>"</w:t>
      </w:r>
      <w:r w:rsidRPr="006C403D">
        <w:rPr>
          <w:rStyle w:val="default"/>
          <w:rFonts w:cs="FrankRuehl" w:hint="cs"/>
          <w:rtl/>
        </w:rPr>
        <w:t xml:space="preserve">מערכת סינון דירתית" </w:t>
      </w:r>
      <w:r w:rsidRPr="006C403D">
        <w:rPr>
          <w:rStyle w:val="default"/>
          <w:rFonts w:cs="FrankRuehl"/>
          <w:rtl/>
        </w:rPr>
        <w:t>–</w:t>
      </w:r>
      <w:r w:rsidRPr="006C403D">
        <w:rPr>
          <w:rStyle w:val="default"/>
          <w:rFonts w:cs="FrankRuehl" w:hint="cs"/>
          <w:rtl/>
        </w:rPr>
        <w:t xml:space="preserve"> מערכת להספקת אוויר מסונן למרחב מוגן דירתי כמפורט בת"י 4570 על כל חלקיו;</w:t>
      </w:r>
    </w:p>
    <w:p w14:paraId="0E7B4CD2" w14:textId="77777777" w:rsidR="00577096" w:rsidRPr="00974AC8" w:rsidRDefault="00577096" w:rsidP="00577096">
      <w:pPr>
        <w:pStyle w:val="P00"/>
        <w:spacing w:before="0"/>
        <w:ind w:left="0" w:right="1134"/>
        <w:rPr>
          <w:rFonts w:cs="FrankRuehl" w:hint="cs"/>
          <w:vanish/>
          <w:color w:val="FF0000"/>
          <w:szCs w:val="20"/>
          <w:shd w:val="clear" w:color="auto" w:fill="FFFF99"/>
          <w:rtl/>
        </w:rPr>
      </w:pPr>
      <w:bookmarkStart w:id="28" w:name="Rov600"/>
      <w:r w:rsidRPr="00974AC8">
        <w:rPr>
          <w:rFonts w:cs="FrankRuehl" w:hint="cs"/>
          <w:vanish/>
          <w:color w:val="FF0000"/>
          <w:szCs w:val="20"/>
          <w:shd w:val="clear" w:color="auto" w:fill="FFFF99"/>
          <w:rtl/>
        </w:rPr>
        <w:t>מיום 2.8.2009</w:t>
      </w:r>
    </w:p>
    <w:p w14:paraId="2B3ECAEA" w14:textId="77777777" w:rsidR="00577096" w:rsidRPr="00974AC8" w:rsidRDefault="00577096" w:rsidP="00577096">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22FB3672" w14:textId="77777777" w:rsidR="00577096" w:rsidRPr="00974AC8" w:rsidRDefault="00577096" w:rsidP="00577096">
      <w:pPr>
        <w:pStyle w:val="P00"/>
        <w:spacing w:before="0"/>
        <w:ind w:left="0" w:right="1134"/>
        <w:rPr>
          <w:rFonts w:cs="FrankRuehl" w:hint="cs"/>
          <w:vanish/>
          <w:szCs w:val="20"/>
          <w:shd w:val="clear" w:color="auto" w:fill="FFFF99"/>
          <w:rtl/>
        </w:rPr>
      </w:pPr>
      <w:hyperlink r:id="rId3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1A64792D" w14:textId="77777777" w:rsidR="00577096" w:rsidRPr="006C403D" w:rsidRDefault="00577096" w:rsidP="006C403D">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 xml:space="preserve">הוספת הגדרת "מערכת </w:t>
      </w:r>
      <w:r w:rsidR="006C403D" w:rsidRPr="00974AC8">
        <w:rPr>
          <w:rFonts w:cs="FrankRuehl" w:hint="cs"/>
          <w:b/>
          <w:bCs/>
          <w:vanish/>
          <w:szCs w:val="20"/>
          <w:shd w:val="clear" w:color="auto" w:fill="FFFF99"/>
          <w:rtl/>
        </w:rPr>
        <w:t>סינון דירתית</w:t>
      </w:r>
      <w:r w:rsidRPr="00974AC8">
        <w:rPr>
          <w:rFonts w:cs="FrankRuehl" w:hint="cs"/>
          <w:b/>
          <w:bCs/>
          <w:vanish/>
          <w:szCs w:val="20"/>
          <w:shd w:val="clear" w:color="auto" w:fill="FFFF99"/>
          <w:rtl/>
        </w:rPr>
        <w:t>"</w:t>
      </w:r>
      <w:bookmarkEnd w:id="28"/>
    </w:p>
    <w:p w14:paraId="1B896AF2"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w:t>
      </w:r>
      <w:r w:rsidR="00230BE7">
        <w:rPr>
          <w:rStyle w:val="default"/>
          <w:rFonts w:cs="FrankRuehl"/>
          <w:rtl/>
        </w:rPr>
        <w:t>–</w:t>
      </w:r>
      <w:r>
        <w:rPr>
          <w:rStyle w:val="default"/>
          <w:rFonts w:cs="FrankRuehl"/>
          <w:rtl/>
        </w:rPr>
        <w:t xml:space="preserve"> </w:t>
      </w:r>
      <w:r>
        <w:rPr>
          <w:rStyle w:val="default"/>
          <w:rFonts w:cs="FrankRuehl" w:hint="cs"/>
          <w:rtl/>
        </w:rPr>
        <w:t>כהגדרתו בסעיף 11 בחוק;</w:t>
      </w:r>
    </w:p>
    <w:p w14:paraId="01D89737"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דו-תכליתי" </w:t>
      </w:r>
      <w:r w:rsidR="00230BE7">
        <w:rPr>
          <w:rStyle w:val="default"/>
          <w:rFonts w:cs="FrankRuehl"/>
          <w:rtl/>
        </w:rPr>
        <w:t>–</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לט המשמש גם למטרה אחרת מאשר לחסות בו בשעת התקפה, בהתאם לרשיון לפי סעיף 15 לחוק;</w:t>
      </w:r>
    </w:p>
    <w:p w14:paraId="6D2DCF87"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על-קרקעי" </w:t>
      </w:r>
      <w:r w:rsidR="00230BE7">
        <w:rPr>
          <w:rStyle w:val="default"/>
          <w:rFonts w:cs="FrankRuehl"/>
          <w:rtl/>
        </w:rPr>
        <w:t>–</w:t>
      </w:r>
      <w:r>
        <w:rPr>
          <w:rStyle w:val="default"/>
          <w:rFonts w:cs="FrankRuehl"/>
          <w:rtl/>
        </w:rPr>
        <w:t xml:space="preserve"> </w:t>
      </w:r>
      <w:r>
        <w:rPr>
          <w:rStyle w:val="default"/>
          <w:rFonts w:cs="FrankRuehl" w:hint="cs"/>
          <w:rtl/>
        </w:rPr>
        <w:t>מקלט אשר המפלס התחתון של תקרת עיקר המקלט אינו נמוך ממפלס הקרקע הסמוכה לו;</w:t>
      </w:r>
    </w:p>
    <w:p w14:paraId="117F50E1"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תת-קרקעי"</w:t>
      </w:r>
      <w:r>
        <w:rPr>
          <w:rStyle w:val="default"/>
          <w:rFonts w:cs="FrankRuehl"/>
          <w:rtl/>
        </w:rPr>
        <w:t xml:space="preserve"> </w:t>
      </w:r>
      <w:r w:rsidR="00230BE7">
        <w:rPr>
          <w:rStyle w:val="default"/>
          <w:rFonts w:cs="FrankRuehl"/>
          <w:rtl/>
        </w:rPr>
        <w:t>–</w:t>
      </w:r>
      <w:r>
        <w:rPr>
          <w:rStyle w:val="default"/>
          <w:rFonts w:cs="FrankRuehl"/>
          <w:rtl/>
        </w:rPr>
        <w:t xml:space="preserve"> </w:t>
      </w:r>
      <w:r>
        <w:rPr>
          <w:rStyle w:val="default"/>
          <w:rFonts w:cs="FrankRuehl" w:hint="cs"/>
          <w:rtl/>
        </w:rPr>
        <w:t>אחד מאלה:</w:t>
      </w:r>
    </w:p>
    <w:p w14:paraId="5C4E8242" w14:textId="77777777" w:rsidR="00C51AED" w:rsidRDefault="00C51AED" w:rsidP="00D65EE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ישוב עורפי </w:t>
      </w:r>
      <w:r w:rsidR="00230BE7">
        <w:rPr>
          <w:rStyle w:val="default"/>
          <w:rFonts w:cs="FrankRuehl"/>
          <w:rtl/>
        </w:rPr>
        <w:t>–</w:t>
      </w:r>
      <w:r>
        <w:rPr>
          <w:rStyle w:val="default"/>
          <w:rFonts w:cs="FrankRuehl"/>
          <w:rtl/>
        </w:rPr>
        <w:t xml:space="preserve"> </w:t>
      </w:r>
      <w:r>
        <w:rPr>
          <w:rStyle w:val="default"/>
          <w:rFonts w:cs="FrankRuehl" w:hint="cs"/>
          <w:rtl/>
        </w:rPr>
        <w:t>מקלט אשר המפלס העליון של תקרת עיקר המקלט וכל המרכיבים אשר במפלס התת-קרקעי, אינם בולטים בשום מקום מעל פני הקרקע הסמוכה לו;</w:t>
      </w:r>
    </w:p>
    <w:p w14:paraId="4AE7F27F" w14:textId="77777777" w:rsidR="00C51AED" w:rsidRDefault="00C51AED" w:rsidP="00D65EE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ישוב קדמי </w:t>
      </w:r>
      <w:r w:rsidR="00230BE7">
        <w:rPr>
          <w:rStyle w:val="default"/>
          <w:rFonts w:cs="FrankRuehl"/>
          <w:rtl/>
        </w:rPr>
        <w:t>–</w:t>
      </w:r>
      <w:r>
        <w:rPr>
          <w:rStyle w:val="default"/>
          <w:rFonts w:cs="FrankRuehl"/>
          <w:rtl/>
        </w:rPr>
        <w:t xml:space="preserve"> </w:t>
      </w:r>
      <w:r>
        <w:rPr>
          <w:rStyle w:val="default"/>
          <w:rFonts w:cs="FrankRuehl" w:hint="cs"/>
          <w:rtl/>
        </w:rPr>
        <w:t>מקלט אשר המפלס העליון של שכבת הבלימה מעל תקרת עיקר המקלט וכל שאר המרכיבים אשר במפלס הת</w:t>
      </w:r>
      <w:r>
        <w:rPr>
          <w:rStyle w:val="default"/>
          <w:rFonts w:cs="FrankRuehl"/>
          <w:rtl/>
        </w:rPr>
        <w:t>ת-</w:t>
      </w:r>
      <w:r>
        <w:rPr>
          <w:rStyle w:val="default"/>
          <w:rFonts w:cs="FrankRuehl" w:hint="cs"/>
          <w:rtl/>
        </w:rPr>
        <w:t>קרקעי, אינם בולטים בשום מקום מעל פני</w:t>
      </w:r>
      <w:r>
        <w:rPr>
          <w:rFonts w:cs="FrankRuehl"/>
          <w:sz w:val="26"/>
          <w:rtl/>
        </w:rPr>
        <w:t> </w:t>
      </w:r>
      <w:r>
        <w:rPr>
          <w:rStyle w:val="default"/>
          <w:rFonts w:cs="FrankRuehl"/>
          <w:rtl/>
        </w:rPr>
        <w:t xml:space="preserve"> ה</w:t>
      </w:r>
      <w:r>
        <w:rPr>
          <w:rStyle w:val="default"/>
          <w:rFonts w:cs="FrankRuehl" w:hint="cs"/>
          <w:rtl/>
        </w:rPr>
        <w:t>קרקע הסמוכה לו;</w:t>
      </w:r>
    </w:p>
    <w:p w14:paraId="3F4EC7C8"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דו</w:t>
      </w:r>
      <w:r>
        <w:rPr>
          <w:rStyle w:val="default"/>
          <w:rFonts w:cs="FrankRuehl"/>
          <w:rtl/>
        </w:rPr>
        <w:t>-</w:t>
      </w:r>
      <w:r>
        <w:rPr>
          <w:rStyle w:val="default"/>
          <w:rFonts w:cs="FrankRuehl" w:hint="cs"/>
          <w:rtl/>
        </w:rPr>
        <w:t xml:space="preserve">מפלסי" </w:t>
      </w:r>
      <w:r w:rsidR="00230BE7">
        <w:rPr>
          <w:rStyle w:val="default"/>
          <w:rFonts w:cs="FrankRuehl"/>
          <w:rtl/>
        </w:rPr>
        <w:t>–</w:t>
      </w:r>
      <w:r>
        <w:rPr>
          <w:rStyle w:val="default"/>
          <w:rFonts w:cs="FrankRuehl"/>
          <w:rtl/>
        </w:rPr>
        <w:t xml:space="preserve"> </w:t>
      </w:r>
      <w:r>
        <w:rPr>
          <w:rStyle w:val="default"/>
          <w:rFonts w:cs="FrankRuehl" w:hint="cs"/>
          <w:rtl/>
        </w:rPr>
        <w:t>מקלט המחולק לשני מפלסים שבו עיקר המקלט נמצא במפלס התחתון;</w:t>
      </w:r>
    </w:p>
    <w:p w14:paraId="4C530EBC"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א</w:t>
      </w:r>
      <w:r w:rsidR="00D65EE4">
        <w:rPr>
          <w:rStyle w:val="default"/>
          <w:rFonts w:cs="FrankRuehl" w:hint="cs"/>
          <w:rtl/>
        </w:rPr>
        <w:t>-</w:t>
      </w:r>
      <w:r>
        <w:rPr>
          <w:rStyle w:val="default"/>
          <w:rFonts w:cs="FrankRuehl"/>
          <w:rtl/>
        </w:rPr>
        <w:t xml:space="preserve">1" </w:t>
      </w:r>
      <w:r w:rsidR="00230BE7">
        <w:rPr>
          <w:rStyle w:val="default"/>
          <w:rFonts w:cs="FrankRuehl"/>
          <w:rtl/>
        </w:rPr>
        <w:t>–</w:t>
      </w:r>
      <w:r>
        <w:rPr>
          <w:rStyle w:val="default"/>
          <w:rFonts w:cs="FrankRuehl"/>
          <w:rtl/>
        </w:rPr>
        <w:t xml:space="preserve"> </w:t>
      </w:r>
      <w:r>
        <w:rPr>
          <w:rStyle w:val="default"/>
          <w:rFonts w:cs="FrankRuehl" w:hint="cs"/>
          <w:rtl/>
        </w:rPr>
        <w:t xml:space="preserve">מקלט שנפחו מ-10 מ"ק עד 20 מ"ק ואם הוא משמש בית המהווה יחידת דיור אחת </w:t>
      </w:r>
      <w:r w:rsidR="00D65EE4">
        <w:rPr>
          <w:rStyle w:val="default"/>
          <w:rFonts w:cs="FrankRuehl" w:hint="cs"/>
          <w:rtl/>
        </w:rPr>
        <w:t>-</w:t>
      </w:r>
      <w:r>
        <w:rPr>
          <w:rStyle w:val="default"/>
          <w:rFonts w:cs="FrankRuehl"/>
          <w:rtl/>
        </w:rPr>
        <w:t xml:space="preserve"> </w:t>
      </w:r>
      <w:r>
        <w:rPr>
          <w:rStyle w:val="default"/>
          <w:rFonts w:cs="FrankRuehl" w:hint="cs"/>
          <w:rtl/>
        </w:rPr>
        <w:t xml:space="preserve">שלא יפחת מ-8 מ"ק, ושטחו מ-4 מ"ר </w:t>
      </w:r>
      <w:r>
        <w:rPr>
          <w:rStyle w:val="default"/>
          <w:rFonts w:cs="FrankRuehl"/>
          <w:rtl/>
        </w:rPr>
        <w:t>עד</w:t>
      </w:r>
      <w:r>
        <w:rPr>
          <w:rStyle w:val="default"/>
          <w:rFonts w:cs="FrankRuehl" w:hint="cs"/>
          <w:rtl/>
        </w:rPr>
        <w:t xml:space="preserve"> 8 מ"ר;</w:t>
      </w:r>
    </w:p>
    <w:p w14:paraId="29691C4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א</w:t>
      </w:r>
      <w:r w:rsidR="00D65EE4">
        <w:rPr>
          <w:rStyle w:val="default"/>
          <w:rFonts w:cs="FrankRuehl" w:hint="cs"/>
          <w:rtl/>
        </w:rPr>
        <w:t>-</w:t>
      </w:r>
      <w:r>
        <w:rPr>
          <w:rStyle w:val="default"/>
          <w:rFonts w:cs="FrankRuehl"/>
          <w:rtl/>
        </w:rPr>
        <w:t xml:space="preserve">2" </w:t>
      </w:r>
      <w:r w:rsidR="00230BE7">
        <w:rPr>
          <w:rStyle w:val="default"/>
          <w:rFonts w:cs="FrankRuehl"/>
          <w:rtl/>
        </w:rPr>
        <w:t>–</w:t>
      </w:r>
      <w:r>
        <w:rPr>
          <w:rStyle w:val="default"/>
          <w:rFonts w:cs="FrankRuehl"/>
          <w:rtl/>
        </w:rPr>
        <w:t xml:space="preserve"> </w:t>
      </w:r>
      <w:r>
        <w:rPr>
          <w:rStyle w:val="default"/>
          <w:rFonts w:cs="FrankRuehl" w:hint="cs"/>
          <w:rtl/>
        </w:rPr>
        <w:t>מקלט שנפחו מעל 20 מ"ק עד 62.5 מ"ק ושטחו מעל 8 מ"ר עד 25 מ"ר;</w:t>
      </w:r>
    </w:p>
    <w:p w14:paraId="406EFC21"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ב</w:t>
      </w:r>
      <w:r w:rsidR="00D65EE4">
        <w:rPr>
          <w:rStyle w:val="default"/>
          <w:rFonts w:cs="FrankRuehl" w:hint="cs"/>
          <w:rtl/>
        </w:rPr>
        <w:t>-</w:t>
      </w:r>
      <w:r>
        <w:rPr>
          <w:rStyle w:val="default"/>
          <w:rFonts w:cs="FrankRuehl"/>
          <w:rtl/>
        </w:rPr>
        <w:t xml:space="preserve">1" </w:t>
      </w:r>
      <w:r w:rsidR="00230BE7">
        <w:rPr>
          <w:rStyle w:val="default"/>
          <w:rFonts w:cs="FrankRuehl"/>
          <w:rtl/>
        </w:rPr>
        <w:t>–</w:t>
      </w:r>
      <w:r>
        <w:rPr>
          <w:rStyle w:val="default"/>
          <w:rFonts w:cs="FrankRuehl"/>
          <w:rtl/>
        </w:rPr>
        <w:t xml:space="preserve"> </w:t>
      </w:r>
      <w:r>
        <w:rPr>
          <w:rStyle w:val="default"/>
          <w:rFonts w:cs="FrankRuehl" w:hint="cs"/>
          <w:rtl/>
        </w:rPr>
        <w:t>מקלט שנפחו מעל 62.5 מ"ק עד 125 מ"ק ושטחו מעל 25 מ"ר עד 50 מ"</w:t>
      </w:r>
      <w:r>
        <w:rPr>
          <w:rStyle w:val="default"/>
          <w:rFonts w:cs="FrankRuehl"/>
          <w:rtl/>
        </w:rPr>
        <w:t>ר;</w:t>
      </w:r>
    </w:p>
    <w:p w14:paraId="7CCB4F22"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ב</w:t>
      </w:r>
      <w:r w:rsidR="00D65EE4">
        <w:rPr>
          <w:rStyle w:val="default"/>
          <w:rFonts w:cs="FrankRuehl" w:hint="cs"/>
          <w:rtl/>
        </w:rPr>
        <w:t>-</w:t>
      </w:r>
      <w:r>
        <w:rPr>
          <w:rStyle w:val="default"/>
          <w:rFonts w:cs="FrankRuehl"/>
          <w:rtl/>
        </w:rPr>
        <w:t xml:space="preserve">2" </w:t>
      </w:r>
      <w:r w:rsidR="00230BE7">
        <w:rPr>
          <w:rStyle w:val="default"/>
          <w:rFonts w:cs="FrankRuehl"/>
          <w:rtl/>
        </w:rPr>
        <w:t>–</w:t>
      </w:r>
      <w:r>
        <w:rPr>
          <w:rStyle w:val="default"/>
          <w:rFonts w:cs="FrankRuehl"/>
          <w:rtl/>
        </w:rPr>
        <w:t xml:space="preserve"> </w:t>
      </w:r>
      <w:r>
        <w:rPr>
          <w:rStyle w:val="default"/>
          <w:rFonts w:cs="FrankRuehl" w:hint="cs"/>
          <w:rtl/>
        </w:rPr>
        <w:t xml:space="preserve">מקלט שנפחו מעל 125 מ"ק עד 250 מ"ק ושטחו מעל </w:t>
      </w:r>
      <w:r>
        <w:rPr>
          <w:rStyle w:val="default"/>
          <w:rFonts w:cs="FrankRuehl"/>
          <w:rtl/>
        </w:rPr>
        <w:t xml:space="preserve">50 </w:t>
      </w:r>
      <w:r>
        <w:rPr>
          <w:rStyle w:val="default"/>
          <w:rFonts w:cs="FrankRuehl" w:hint="cs"/>
          <w:rtl/>
        </w:rPr>
        <w:t>מ"ר עד 100 מ"ר;</w:t>
      </w:r>
    </w:p>
    <w:p w14:paraId="1EA7C0B1"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ג</w:t>
      </w:r>
      <w:r w:rsidR="00D65EE4">
        <w:rPr>
          <w:rStyle w:val="default"/>
          <w:rFonts w:cs="FrankRuehl" w:hint="cs"/>
          <w:rtl/>
        </w:rPr>
        <w:t>-</w:t>
      </w:r>
      <w:r>
        <w:rPr>
          <w:rStyle w:val="default"/>
          <w:rFonts w:cs="FrankRuehl"/>
          <w:rtl/>
        </w:rPr>
        <w:t xml:space="preserve">1" </w:t>
      </w:r>
      <w:r w:rsidR="00230BE7">
        <w:rPr>
          <w:rStyle w:val="default"/>
          <w:rFonts w:cs="FrankRuehl"/>
          <w:rtl/>
        </w:rPr>
        <w:t>–</w:t>
      </w:r>
      <w:r>
        <w:rPr>
          <w:rStyle w:val="default"/>
          <w:rFonts w:cs="FrankRuehl"/>
          <w:rtl/>
        </w:rPr>
        <w:t xml:space="preserve"> </w:t>
      </w:r>
      <w:r>
        <w:rPr>
          <w:rStyle w:val="default"/>
          <w:rFonts w:cs="FrankRuehl" w:hint="cs"/>
          <w:rtl/>
        </w:rPr>
        <w:t>מקלט שנפחו מעל 250 מ"ק עד 375 מ"ק ושטחו מעל 100 מ"ר עד 150 מ"ר;</w:t>
      </w:r>
    </w:p>
    <w:p w14:paraId="24980B29"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קלט מסוג ג</w:t>
      </w:r>
      <w:r w:rsidR="00D65EE4">
        <w:rPr>
          <w:rStyle w:val="default"/>
          <w:rFonts w:cs="FrankRuehl" w:hint="cs"/>
          <w:rtl/>
        </w:rPr>
        <w:t>-</w:t>
      </w:r>
      <w:r>
        <w:rPr>
          <w:rStyle w:val="default"/>
          <w:rFonts w:cs="FrankRuehl"/>
          <w:rtl/>
        </w:rPr>
        <w:t xml:space="preserve">2" </w:t>
      </w:r>
      <w:r w:rsidR="00230BE7">
        <w:rPr>
          <w:rStyle w:val="default"/>
          <w:rFonts w:cs="FrankRuehl"/>
          <w:rtl/>
        </w:rPr>
        <w:t>–</w:t>
      </w:r>
      <w:r>
        <w:rPr>
          <w:rStyle w:val="default"/>
          <w:rFonts w:cs="FrankRuehl"/>
          <w:rtl/>
        </w:rPr>
        <w:t xml:space="preserve"> </w:t>
      </w:r>
      <w:r>
        <w:rPr>
          <w:rStyle w:val="default"/>
          <w:rFonts w:cs="FrankRuehl" w:hint="cs"/>
          <w:rtl/>
        </w:rPr>
        <w:t>מקלט שנפחו מעל 375 מ"ק עד 500 מ"ק ושטחו מעל 150 מ"ר עד 200 מ"ר;</w:t>
      </w:r>
    </w:p>
    <w:p w14:paraId="77F0FAF5"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קל</w:t>
      </w:r>
      <w:r>
        <w:rPr>
          <w:rStyle w:val="default"/>
          <w:rFonts w:cs="FrankRuehl"/>
          <w:rtl/>
        </w:rPr>
        <w:t xml:space="preserve">ט </w:t>
      </w:r>
      <w:r>
        <w:rPr>
          <w:rStyle w:val="default"/>
          <w:rFonts w:cs="FrankRuehl" w:hint="cs"/>
          <w:rtl/>
        </w:rPr>
        <w:t xml:space="preserve">חיצוני" </w:t>
      </w:r>
      <w:r w:rsidR="00230BE7">
        <w:rPr>
          <w:rStyle w:val="default"/>
          <w:rFonts w:cs="FrankRuehl"/>
          <w:rtl/>
        </w:rPr>
        <w:t>–</w:t>
      </w:r>
      <w:r>
        <w:rPr>
          <w:rStyle w:val="default"/>
          <w:rFonts w:cs="FrankRuehl"/>
          <w:rtl/>
        </w:rPr>
        <w:t xml:space="preserve"> </w:t>
      </w:r>
      <w:r>
        <w:rPr>
          <w:rStyle w:val="default"/>
          <w:rFonts w:cs="FrankRuehl" w:hint="cs"/>
          <w:rtl/>
        </w:rPr>
        <w:t>מקלט שאיננו מקלט פנימי;</w:t>
      </w:r>
    </w:p>
    <w:p w14:paraId="72D88BC0"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פנימי" </w:t>
      </w:r>
      <w:r w:rsidR="00230BE7">
        <w:rPr>
          <w:rStyle w:val="default"/>
          <w:rFonts w:cs="FrankRuehl"/>
          <w:rtl/>
        </w:rPr>
        <w:t>–</w:t>
      </w:r>
      <w:r>
        <w:rPr>
          <w:rStyle w:val="default"/>
          <w:rFonts w:cs="FrankRuehl"/>
          <w:rtl/>
        </w:rPr>
        <w:t xml:space="preserve"> </w:t>
      </w:r>
      <w:r>
        <w:rPr>
          <w:rStyle w:val="default"/>
          <w:rFonts w:cs="FrankRuehl" w:hint="cs"/>
          <w:rtl/>
        </w:rPr>
        <w:t>אחד מאלה:</w:t>
      </w:r>
    </w:p>
    <w:p w14:paraId="7876439A"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קלט, הנמצא כולו פנימה מהקו החיצוני של קומת הבנין אשר מעליו ולפחות כניסה אחת אליו היא מתוך הבנין;</w:t>
      </w:r>
    </w:p>
    <w:p w14:paraId="6C0C58B7" w14:textId="77777777" w:rsidR="00C51AED" w:rsidRDefault="00C51AED" w:rsidP="00D65EE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קלט על-קרקעי הצמוד לבנין חד-קומתי, ובלבד</w:t>
      </w:r>
      <w:r>
        <w:rPr>
          <w:rStyle w:val="default"/>
          <w:rFonts w:cs="FrankRuehl"/>
          <w:rtl/>
        </w:rPr>
        <w:t xml:space="preserve"> ש</w:t>
      </w:r>
      <w:r>
        <w:rPr>
          <w:rStyle w:val="default"/>
          <w:rFonts w:cs="FrankRuehl" w:hint="cs"/>
          <w:rtl/>
        </w:rPr>
        <w:t>היקפו של המקלט הפונה חוצה מקו הבנין, ללא המק</w:t>
      </w:r>
      <w:r>
        <w:rPr>
          <w:rStyle w:val="default"/>
          <w:rFonts w:cs="FrankRuehl"/>
          <w:rtl/>
        </w:rPr>
        <w:t>לט</w:t>
      </w:r>
      <w:r>
        <w:rPr>
          <w:rStyle w:val="default"/>
          <w:rFonts w:cs="FrankRuehl" w:hint="cs"/>
          <w:rtl/>
        </w:rPr>
        <w:t>, לא יעלה על מחצית מכלל היקפו של המקלט, והכניסה אליו תהיה מתוך ה</w:t>
      </w:r>
      <w:r>
        <w:rPr>
          <w:rStyle w:val="default"/>
          <w:rFonts w:cs="FrankRuehl"/>
          <w:rtl/>
        </w:rPr>
        <w:t>ב</w:t>
      </w:r>
      <w:r>
        <w:rPr>
          <w:rStyle w:val="default"/>
          <w:rFonts w:cs="FrankRuehl" w:hint="cs"/>
          <w:rtl/>
        </w:rPr>
        <w:t>נין;</w:t>
      </w:r>
    </w:p>
    <w:p w14:paraId="30B4425E"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ק1" </w:t>
      </w:r>
      <w:r w:rsidR="00230BE7">
        <w:rPr>
          <w:rStyle w:val="default"/>
          <w:rFonts w:cs="FrankRuehl"/>
          <w:rtl/>
        </w:rPr>
        <w:t>–</w:t>
      </w:r>
      <w:r>
        <w:rPr>
          <w:rStyle w:val="default"/>
          <w:rFonts w:cs="FrankRuehl"/>
          <w:rtl/>
        </w:rPr>
        <w:t xml:space="preserve"> </w:t>
      </w:r>
      <w:r>
        <w:rPr>
          <w:rStyle w:val="default"/>
          <w:rFonts w:cs="FrankRuehl" w:hint="cs"/>
          <w:rtl/>
        </w:rPr>
        <w:t>מקלט בישוב קדמי, בו שכבות המגן מורכבות משכב"ל ושכפ"ץ, הכל בהתאם לסווג הישוב ויעוד המבנה, כמפורט בחלק א' לתוספת הראשונה;</w:t>
      </w:r>
    </w:p>
    <w:p w14:paraId="0E62DA8E"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ק2" </w:t>
      </w:r>
      <w:r w:rsidR="00230BE7">
        <w:rPr>
          <w:rStyle w:val="default"/>
          <w:rFonts w:cs="FrankRuehl"/>
          <w:rtl/>
        </w:rPr>
        <w:t>–</w:t>
      </w:r>
      <w:r>
        <w:rPr>
          <w:rStyle w:val="default"/>
          <w:rFonts w:cs="FrankRuehl"/>
          <w:rtl/>
        </w:rPr>
        <w:t xml:space="preserve"> </w:t>
      </w:r>
      <w:r>
        <w:rPr>
          <w:rStyle w:val="default"/>
          <w:rFonts w:cs="FrankRuehl" w:hint="cs"/>
          <w:rtl/>
        </w:rPr>
        <w:t>מקלט בישוב קדמי, בו שכבת המגן מורכבת מ</w:t>
      </w:r>
      <w:r>
        <w:rPr>
          <w:rStyle w:val="default"/>
          <w:rFonts w:cs="FrankRuehl"/>
          <w:rtl/>
        </w:rPr>
        <w:t>שכ</w:t>
      </w:r>
      <w:r>
        <w:rPr>
          <w:rStyle w:val="default"/>
          <w:rFonts w:cs="FrankRuehl" w:hint="cs"/>
          <w:rtl/>
        </w:rPr>
        <w:t>ב"ל עם אפשרות להשלמת השכפ"ץ, הכל בהתאם לסווג הישוב, ויעוד המבנה,</w:t>
      </w:r>
      <w:r>
        <w:rPr>
          <w:rStyle w:val="default"/>
          <w:rFonts w:cs="FrankRuehl"/>
          <w:rtl/>
        </w:rPr>
        <w:t xml:space="preserve"> </w:t>
      </w:r>
      <w:r>
        <w:rPr>
          <w:rStyle w:val="default"/>
          <w:rFonts w:cs="FrankRuehl" w:hint="cs"/>
          <w:rtl/>
        </w:rPr>
        <w:t>כמפורט בחלק א' לתוספת הראשונה;</w:t>
      </w:r>
    </w:p>
    <w:p w14:paraId="01673B3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ק3" </w:t>
      </w:r>
      <w:r w:rsidR="00230BE7">
        <w:rPr>
          <w:rStyle w:val="default"/>
          <w:rFonts w:cs="FrankRuehl"/>
          <w:rtl/>
        </w:rPr>
        <w:t>–</w:t>
      </w:r>
      <w:r>
        <w:rPr>
          <w:rStyle w:val="default"/>
          <w:rFonts w:cs="FrankRuehl"/>
          <w:rtl/>
        </w:rPr>
        <w:t xml:space="preserve"> </w:t>
      </w:r>
      <w:r>
        <w:rPr>
          <w:rStyle w:val="default"/>
          <w:rFonts w:cs="FrankRuehl" w:hint="cs"/>
          <w:rtl/>
        </w:rPr>
        <w:t>מקלט בישוב קדמי, אשר את קירותיו מקיפה שכבת מגן מאדמה, שעוביה לא יפחת מ-</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w:t>
      </w:r>
    </w:p>
    <w:p w14:paraId="7057D80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נגד הפגזה" או "מקלט קדמי" </w:t>
      </w:r>
      <w:r w:rsidR="00230BE7">
        <w:rPr>
          <w:rStyle w:val="default"/>
          <w:rFonts w:cs="FrankRuehl"/>
          <w:rtl/>
        </w:rPr>
        <w:t>–</w:t>
      </w:r>
      <w:r>
        <w:rPr>
          <w:rStyle w:val="default"/>
          <w:rFonts w:cs="FrankRuehl"/>
          <w:rtl/>
        </w:rPr>
        <w:t xml:space="preserve"> </w:t>
      </w:r>
      <w:r>
        <w:rPr>
          <w:rStyle w:val="default"/>
          <w:rFonts w:cs="FrankRuehl" w:hint="cs"/>
          <w:rtl/>
        </w:rPr>
        <w:t>מקלט בישוב קדמי שנועד לתת מחסה</w:t>
      </w:r>
      <w:r>
        <w:rPr>
          <w:rStyle w:val="default"/>
          <w:rFonts w:cs="FrankRuehl"/>
          <w:rtl/>
        </w:rPr>
        <w:t xml:space="preserve"> ב</w:t>
      </w:r>
      <w:r>
        <w:rPr>
          <w:rStyle w:val="default"/>
          <w:rFonts w:cs="FrankRuehl" w:hint="cs"/>
          <w:rtl/>
        </w:rPr>
        <w:t>פני פגיעה ישירה של פגזים ובפני פגיעה בלתי ישירה של הפצצות מהאויר</w:t>
      </w:r>
      <w:r>
        <w:rPr>
          <w:rStyle w:val="default"/>
          <w:rFonts w:cs="FrankRuehl"/>
          <w:rtl/>
        </w:rPr>
        <w:t>;</w:t>
      </w:r>
    </w:p>
    <w:p w14:paraId="7507EBC5"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נגד הפצצה" או "מקלט עורפי" </w:t>
      </w:r>
      <w:r w:rsidR="00230BE7">
        <w:rPr>
          <w:rStyle w:val="default"/>
          <w:rFonts w:cs="FrankRuehl"/>
          <w:rtl/>
        </w:rPr>
        <w:t>–</w:t>
      </w:r>
      <w:r>
        <w:rPr>
          <w:rStyle w:val="default"/>
          <w:rFonts w:cs="FrankRuehl"/>
          <w:rtl/>
        </w:rPr>
        <w:t xml:space="preserve"> </w:t>
      </w:r>
      <w:r>
        <w:rPr>
          <w:rStyle w:val="default"/>
          <w:rFonts w:cs="FrankRuehl" w:hint="cs"/>
          <w:rtl/>
        </w:rPr>
        <w:t>מקלט בישוב עורפי שנועד לתת מחסה בפני פגיעה בלתי ישירה של הפצצות מהאויר;</w:t>
      </w:r>
    </w:p>
    <w:p w14:paraId="4BECDEC6" w14:textId="77777777" w:rsidR="00C51AED" w:rsidRDefault="00C51AED" w:rsidP="00D65EE4">
      <w:pPr>
        <w:pStyle w:val="P00"/>
        <w:spacing w:before="72"/>
        <w:ind w:left="0" w:right="1134"/>
        <w:rPr>
          <w:rStyle w:val="default"/>
          <w:rFonts w:cs="FrankRuehl" w:hint="cs"/>
          <w:rtl/>
        </w:rPr>
      </w:pPr>
      <w:r>
        <w:rPr>
          <w:lang w:val="he-IL"/>
        </w:rPr>
        <w:pict w14:anchorId="3D0A0240">
          <v:rect id="_x0000_s1040" style="position:absolute;left:0;text-align:left;margin-left:464.5pt;margin-top:8.05pt;width:75.05pt;height:27.95pt;z-index:251362816" o:allowincell="f" filled="f" stroked="f" strokecolor="lime" strokeweight=".25pt">
            <v:textbox inset="0,0,0,0">
              <w:txbxContent>
                <w:p w14:paraId="4B9C57D7"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47E2A095" w14:textId="77777777" w:rsidR="00FE306F" w:rsidRDefault="00FE306F">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Fonts w:cs="FrankRuehl"/>
          <w:sz w:val="26"/>
          <w:rtl/>
        </w:rPr>
        <w:tab/>
      </w:r>
      <w:r>
        <w:rPr>
          <w:rStyle w:val="default"/>
          <w:rFonts w:cs="FrankRuehl"/>
          <w:rtl/>
        </w:rPr>
        <w:t>"מ</w:t>
      </w:r>
      <w:r>
        <w:rPr>
          <w:rStyle w:val="default"/>
          <w:rFonts w:cs="FrankRuehl" w:hint="cs"/>
          <w:rtl/>
        </w:rPr>
        <w:t xml:space="preserve">רחב מוגן" </w:t>
      </w:r>
      <w:r w:rsidR="00230BE7">
        <w:rPr>
          <w:rStyle w:val="default"/>
          <w:rFonts w:cs="FrankRuehl"/>
          <w:rtl/>
        </w:rPr>
        <w:t>–</w:t>
      </w:r>
      <w:r>
        <w:rPr>
          <w:rStyle w:val="default"/>
          <w:rFonts w:cs="FrankRuehl"/>
          <w:rtl/>
        </w:rPr>
        <w:t xml:space="preserve"> </w:t>
      </w:r>
      <w:r>
        <w:rPr>
          <w:rStyle w:val="default"/>
          <w:rFonts w:cs="FrankRuehl" w:hint="cs"/>
          <w:rtl/>
        </w:rPr>
        <w:t>מקלט במתכונת מרחב הבנוי בתוך מעטפת המב</w:t>
      </w:r>
      <w:r>
        <w:rPr>
          <w:rStyle w:val="default"/>
          <w:rFonts w:cs="FrankRuehl"/>
          <w:rtl/>
        </w:rPr>
        <w:t>נה</w:t>
      </w:r>
      <w:r>
        <w:rPr>
          <w:rStyle w:val="default"/>
          <w:rFonts w:cs="FrankRuehl" w:hint="cs"/>
          <w:rtl/>
        </w:rPr>
        <w:t xml:space="preserve">, המיועד להגן על החוסים בו בפני התקפה והמתוכנן על פי הוראות </w:t>
      </w:r>
      <w:r w:rsidR="00F63FE0" w:rsidRPr="00F63FE0">
        <w:rPr>
          <w:rStyle w:val="default"/>
          <w:rFonts w:cs="FrankRuehl" w:hint="cs"/>
          <w:rtl/>
        </w:rPr>
        <w:t>חלקים ג', ג'1 או ג'2</w:t>
      </w:r>
      <w:r>
        <w:rPr>
          <w:rStyle w:val="default"/>
          <w:rFonts w:cs="FrankRuehl" w:hint="cs"/>
          <w:rtl/>
        </w:rPr>
        <w:t>;</w:t>
      </w:r>
    </w:p>
    <w:p w14:paraId="592B35A8"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29" w:name="Rov775"/>
      <w:r w:rsidRPr="00974AC8">
        <w:rPr>
          <w:rFonts w:cs="FrankRuehl" w:hint="cs"/>
          <w:vanish/>
          <w:color w:val="FF0000"/>
          <w:szCs w:val="20"/>
          <w:shd w:val="clear" w:color="auto" w:fill="FFFF99"/>
          <w:rtl/>
        </w:rPr>
        <w:t>מיום 2.4.1992</w:t>
      </w:r>
    </w:p>
    <w:p w14:paraId="69B6652A"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553F51F" w14:textId="77777777" w:rsidR="006C1800" w:rsidRPr="00974AC8" w:rsidRDefault="006C1800" w:rsidP="006C1800">
      <w:pPr>
        <w:pStyle w:val="P00"/>
        <w:spacing w:before="0"/>
        <w:ind w:left="0" w:right="1134"/>
        <w:rPr>
          <w:rFonts w:cs="FrankRuehl" w:hint="cs"/>
          <w:vanish/>
          <w:szCs w:val="20"/>
          <w:shd w:val="clear" w:color="auto" w:fill="FFFF99"/>
          <w:rtl/>
        </w:rPr>
      </w:pPr>
      <w:hyperlink r:id="rId4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50EF5936" w14:textId="77777777" w:rsidR="006C1800" w:rsidRPr="00974AC8" w:rsidRDefault="006C1800" w:rsidP="00CE1CDB">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"מרחב מוגן"</w:t>
      </w:r>
    </w:p>
    <w:p w14:paraId="093E5A3E" w14:textId="77777777" w:rsidR="00F63FE0" w:rsidRPr="00974AC8" w:rsidRDefault="00F63FE0" w:rsidP="00F63FE0">
      <w:pPr>
        <w:pStyle w:val="P00"/>
        <w:spacing w:before="0"/>
        <w:ind w:left="0" w:right="1134"/>
        <w:rPr>
          <w:rFonts w:ascii="FrankRuehl" w:hAnsi="FrankRuehl" w:cs="FrankRuehl"/>
          <w:vanish/>
          <w:szCs w:val="20"/>
          <w:shd w:val="clear" w:color="auto" w:fill="FFFF99"/>
          <w:rtl/>
        </w:rPr>
      </w:pPr>
    </w:p>
    <w:p w14:paraId="3818A609" w14:textId="77777777" w:rsidR="00F63FE0" w:rsidRPr="00974AC8" w:rsidRDefault="00F63FE0" w:rsidP="00F63FE0">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4A672E0" w14:textId="77777777" w:rsidR="00F63FE0" w:rsidRPr="00974AC8" w:rsidRDefault="00F63FE0" w:rsidP="00F63FE0">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091B96B" w14:textId="77777777" w:rsidR="00F63FE0" w:rsidRPr="00974AC8" w:rsidRDefault="00F63FE0" w:rsidP="00F63FE0">
      <w:pPr>
        <w:pStyle w:val="P00"/>
        <w:spacing w:before="0"/>
        <w:ind w:left="0" w:right="1134"/>
        <w:rPr>
          <w:rFonts w:ascii="FrankRuehl" w:hAnsi="FrankRuehl" w:cs="FrankRuehl"/>
          <w:vanish/>
          <w:szCs w:val="20"/>
          <w:shd w:val="clear" w:color="auto" w:fill="FFFF99"/>
          <w:rtl/>
        </w:rPr>
      </w:pPr>
      <w:hyperlink r:id="rId4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18300A3" w14:textId="77777777" w:rsidR="00F63FE0" w:rsidRPr="00C937F5" w:rsidRDefault="00F63FE0" w:rsidP="00C937F5">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 xml:space="preserve">רחב מוגן" </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מקלט במתכונת מרחב הבנוי בתוך מעטפת המב</w:t>
      </w:r>
      <w:r w:rsidRPr="00974AC8">
        <w:rPr>
          <w:rStyle w:val="default"/>
          <w:rFonts w:cs="FrankRuehl"/>
          <w:vanish/>
          <w:sz w:val="22"/>
          <w:szCs w:val="22"/>
          <w:shd w:val="clear" w:color="auto" w:fill="FFFF99"/>
          <w:rtl/>
        </w:rPr>
        <w:t>נה</w:t>
      </w:r>
      <w:r w:rsidRPr="00974AC8">
        <w:rPr>
          <w:rStyle w:val="default"/>
          <w:rFonts w:cs="FrankRuehl" w:hint="cs"/>
          <w:vanish/>
          <w:sz w:val="22"/>
          <w:szCs w:val="22"/>
          <w:shd w:val="clear" w:color="auto" w:fill="FFFF99"/>
          <w:rtl/>
        </w:rPr>
        <w:t xml:space="preserve">, המיועד להגן על החוסים בו בפני התקפה והמתוכנן על פי הוראות </w:t>
      </w:r>
      <w:r w:rsidRPr="00974AC8">
        <w:rPr>
          <w:rStyle w:val="default"/>
          <w:rFonts w:cs="FrankRuehl" w:hint="cs"/>
          <w:strike/>
          <w:vanish/>
          <w:sz w:val="22"/>
          <w:szCs w:val="22"/>
          <w:shd w:val="clear" w:color="auto" w:fill="FFFF99"/>
          <w:rtl/>
        </w:rPr>
        <w:t>חלק ג'</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חלקים ג', ג'1 או ג'2</w:t>
      </w:r>
      <w:r w:rsidRPr="00974AC8">
        <w:rPr>
          <w:rStyle w:val="default"/>
          <w:rFonts w:cs="FrankRuehl" w:hint="cs"/>
          <w:vanish/>
          <w:sz w:val="22"/>
          <w:szCs w:val="22"/>
          <w:shd w:val="clear" w:color="auto" w:fill="FFFF99"/>
          <w:rtl/>
        </w:rPr>
        <w:t>;</w:t>
      </w:r>
      <w:bookmarkEnd w:id="29"/>
    </w:p>
    <w:p w14:paraId="69BC1A9F" w14:textId="77777777" w:rsidR="00C51AED" w:rsidRDefault="00C51AED" w:rsidP="00D65EE4">
      <w:pPr>
        <w:pStyle w:val="P00"/>
        <w:spacing w:before="72"/>
        <w:ind w:left="0" w:right="1134"/>
        <w:rPr>
          <w:rStyle w:val="default"/>
          <w:rFonts w:cs="FrankRuehl" w:hint="cs"/>
          <w:rtl/>
        </w:rPr>
      </w:pPr>
      <w:r>
        <w:rPr>
          <w:lang w:val="he-IL"/>
        </w:rPr>
        <w:pict w14:anchorId="440537FA">
          <v:rect id="_x0000_s1041" style="position:absolute;left:0;text-align:left;margin-left:464.5pt;margin-top:8.05pt;width:75.05pt;height:12.45pt;z-index:251363840" o:allowincell="f" filled="f" stroked="f" strokecolor="lime" strokeweight=".25pt">
            <v:textbox inset="0,0,0,0">
              <w:txbxContent>
                <w:p w14:paraId="4FA8C0EC"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"מ</w:t>
      </w:r>
      <w:r>
        <w:rPr>
          <w:rStyle w:val="default"/>
          <w:rFonts w:cs="FrankRuehl" w:hint="cs"/>
          <w:rtl/>
        </w:rPr>
        <w:t xml:space="preserve">רחב מוגן דירתי" </w:t>
      </w:r>
      <w:r w:rsidR="00230BE7">
        <w:rPr>
          <w:rStyle w:val="default"/>
          <w:rFonts w:cs="FrankRuehl"/>
          <w:rtl/>
        </w:rPr>
        <w:t>–</w:t>
      </w:r>
      <w:r>
        <w:rPr>
          <w:rStyle w:val="default"/>
          <w:rFonts w:cs="FrankRuehl"/>
          <w:rtl/>
        </w:rPr>
        <w:t xml:space="preserve"> </w:t>
      </w:r>
      <w:r>
        <w:rPr>
          <w:rStyle w:val="default"/>
          <w:rFonts w:cs="FrankRuehl" w:hint="cs"/>
          <w:rtl/>
        </w:rPr>
        <w:t>מרחב מוגן הממוקם בתחום הדירה והמיועד לשרת את דיירי הדירה בלבד;</w:t>
      </w:r>
    </w:p>
    <w:p w14:paraId="70562272"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30" w:name="Rov542"/>
      <w:r w:rsidRPr="00974AC8">
        <w:rPr>
          <w:rFonts w:cs="FrankRuehl" w:hint="cs"/>
          <w:vanish/>
          <w:color w:val="FF0000"/>
          <w:szCs w:val="20"/>
          <w:shd w:val="clear" w:color="auto" w:fill="FFFF99"/>
          <w:rtl/>
        </w:rPr>
        <w:t>מיום 2.4.1992</w:t>
      </w:r>
    </w:p>
    <w:p w14:paraId="337463B4"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321C6A3" w14:textId="77777777" w:rsidR="006C1800" w:rsidRPr="00974AC8" w:rsidRDefault="006C1800" w:rsidP="006C1800">
      <w:pPr>
        <w:pStyle w:val="P00"/>
        <w:spacing w:before="0"/>
        <w:ind w:left="0" w:right="1134"/>
        <w:rPr>
          <w:rFonts w:cs="FrankRuehl" w:hint="cs"/>
          <w:vanish/>
          <w:szCs w:val="20"/>
          <w:shd w:val="clear" w:color="auto" w:fill="FFFF99"/>
          <w:rtl/>
        </w:rPr>
      </w:pPr>
      <w:hyperlink r:id="rId4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11CE1151"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"מרחב מוגן דירתי"</w:t>
      </w:r>
      <w:bookmarkEnd w:id="30"/>
    </w:p>
    <w:p w14:paraId="297B0973" w14:textId="77777777" w:rsidR="00230BE7" w:rsidRDefault="00230BE7" w:rsidP="00230BE7">
      <w:pPr>
        <w:pStyle w:val="P00"/>
        <w:spacing w:before="72"/>
        <w:ind w:left="0" w:right="1134"/>
        <w:rPr>
          <w:rStyle w:val="default"/>
          <w:rFonts w:cs="FrankRuehl" w:hint="cs"/>
          <w:rtl/>
        </w:rPr>
      </w:pPr>
      <w:r>
        <w:rPr>
          <w:lang w:val="he-IL"/>
        </w:rPr>
        <w:pict w14:anchorId="17414CC9">
          <v:rect id="_x0000_s1665" style="position:absolute;left:0;text-align:left;margin-left:464.5pt;margin-top:8.05pt;width:75.05pt;height:10pt;z-index:251870720" o:allowincell="f" filled="f" stroked="f" strokecolor="lime" strokeweight=".25pt">
            <v:textbox inset="0,0,0,0">
              <w:txbxContent>
                <w:p w14:paraId="058E0E63" w14:textId="77777777" w:rsidR="00FE306F" w:rsidRDefault="00FE306F" w:rsidP="00230BE7">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מרחב מוגן ייעודי במוסד בריאות" </w:t>
      </w:r>
      <w:r>
        <w:rPr>
          <w:rStyle w:val="default"/>
          <w:rFonts w:cs="FrankRuehl"/>
          <w:rtl/>
        </w:rPr>
        <w:t>–</w:t>
      </w:r>
      <w:r>
        <w:rPr>
          <w:rStyle w:val="default"/>
          <w:rFonts w:cs="FrankRuehl" w:hint="cs"/>
          <w:rtl/>
        </w:rPr>
        <w:t xml:space="preserve"> מרחב מוגן הנבנה במוסד בריאות הממוקם ביישוב עורפי לפי הוראות חלק ג'2;</w:t>
      </w:r>
    </w:p>
    <w:p w14:paraId="70263D04" w14:textId="77777777" w:rsidR="00230BE7" w:rsidRPr="00974AC8" w:rsidRDefault="00230BE7" w:rsidP="00230BE7">
      <w:pPr>
        <w:pStyle w:val="P00"/>
        <w:spacing w:before="0"/>
        <w:ind w:left="0" w:right="1134"/>
        <w:rPr>
          <w:rFonts w:cs="FrankRuehl" w:hint="cs"/>
          <w:vanish/>
          <w:color w:val="FF0000"/>
          <w:szCs w:val="20"/>
          <w:shd w:val="clear" w:color="auto" w:fill="FFFF99"/>
          <w:rtl/>
        </w:rPr>
      </w:pPr>
      <w:bookmarkStart w:id="31" w:name="Rov626"/>
      <w:r w:rsidRPr="00974AC8">
        <w:rPr>
          <w:rFonts w:cs="FrankRuehl" w:hint="cs"/>
          <w:vanish/>
          <w:color w:val="FF0000"/>
          <w:szCs w:val="20"/>
          <w:shd w:val="clear" w:color="auto" w:fill="FFFF99"/>
          <w:rtl/>
        </w:rPr>
        <w:t>מיום 6.6.2013</w:t>
      </w:r>
    </w:p>
    <w:p w14:paraId="05FFC428" w14:textId="77777777" w:rsidR="00230BE7" w:rsidRPr="00974AC8" w:rsidRDefault="00230BE7" w:rsidP="00230BE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014F631" w14:textId="77777777" w:rsidR="00230BE7" w:rsidRPr="00974AC8" w:rsidRDefault="00230BE7" w:rsidP="00230BE7">
      <w:pPr>
        <w:pStyle w:val="P00"/>
        <w:spacing w:before="0"/>
        <w:ind w:left="0" w:right="1134"/>
        <w:rPr>
          <w:rFonts w:cs="FrankRuehl" w:hint="cs"/>
          <w:vanish/>
          <w:szCs w:val="20"/>
          <w:shd w:val="clear" w:color="auto" w:fill="FFFF99"/>
          <w:rtl/>
        </w:rPr>
      </w:pPr>
      <w:hyperlink r:id="rId4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7F359076" w14:textId="77777777" w:rsidR="00230BE7" w:rsidRPr="00230BE7" w:rsidRDefault="00230BE7" w:rsidP="00230BE7">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הגדרת "מרחב מוגן ייעודי במוסד בריאות"</w:t>
      </w:r>
      <w:bookmarkEnd w:id="31"/>
    </w:p>
    <w:p w14:paraId="44F3F6D4" w14:textId="77777777" w:rsidR="00C51AED" w:rsidRDefault="00C51AED" w:rsidP="00D65EE4">
      <w:pPr>
        <w:pStyle w:val="P00"/>
        <w:spacing w:before="72"/>
        <w:ind w:left="0" w:right="1134"/>
        <w:rPr>
          <w:rStyle w:val="default"/>
          <w:rFonts w:cs="FrankRuehl" w:hint="cs"/>
          <w:rtl/>
        </w:rPr>
      </w:pPr>
      <w:r>
        <w:rPr>
          <w:lang w:val="he-IL"/>
        </w:rPr>
        <w:pict w14:anchorId="3F2B8220">
          <v:rect id="_x0000_s1042" style="position:absolute;left:0;text-align:left;margin-left:464.5pt;margin-top:8.05pt;width:75.05pt;height:13.75pt;z-index:251364864" o:allowincell="f" filled="f" stroked="f" strokecolor="lime" strokeweight=".25pt">
            <v:textbox inset="0,0,0,0">
              <w:txbxContent>
                <w:p w14:paraId="3AD4B265"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"מ</w:t>
      </w:r>
      <w:r>
        <w:rPr>
          <w:rStyle w:val="default"/>
          <w:rFonts w:cs="FrankRuehl" w:hint="cs"/>
          <w:rtl/>
        </w:rPr>
        <w:t xml:space="preserve">רחב מוגן מוסדי" </w:t>
      </w:r>
      <w:r w:rsidR="00230BE7">
        <w:rPr>
          <w:rStyle w:val="default"/>
          <w:rFonts w:cs="FrankRuehl"/>
          <w:rtl/>
        </w:rPr>
        <w:t>–</w:t>
      </w:r>
      <w:r>
        <w:rPr>
          <w:rStyle w:val="default"/>
          <w:rFonts w:cs="FrankRuehl"/>
          <w:rtl/>
        </w:rPr>
        <w:t xml:space="preserve"> </w:t>
      </w:r>
      <w:r>
        <w:rPr>
          <w:rStyle w:val="default"/>
          <w:rFonts w:cs="FrankRuehl" w:hint="cs"/>
          <w:rtl/>
        </w:rPr>
        <w:t>מרחב מוגן במבנה ציבור;</w:t>
      </w:r>
    </w:p>
    <w:p w14:paraId="5E50F583"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2" w:name="Rov543"/>
      <w:r w:rsidRPr="00974AC8">
        <w:rPr>
          <w:rFonts w:cs="FrankRuehl" w:hint="cs"/>
          <w:vanish/>
          <w:color w:val="FF0000"/>
          <w:szCs w:val="20"/>
          <w:shd w:val="clear" w:color="auto" w:fill="FFFF99"/>
          <w:rtl/>
        </w:rPr>
        <w:t>מיום 14.7.1994</w:t>
      </w:r>
    </w:p>
    <w:p w14:paraId="62E77BE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5893A89" w14:textId="77777777" w:rsidR="0090055D" w:rsidRPr="00974AC8" w:rsidRDefault="0090055D" w:rsidP="0090055D">
      <w:pPr>
        <w:pStyle w:val="P00"/>
        <w:spacing w:before="0"/>
        <w:ind w:left="0" w:right="1134"/>
        <w:rPr>
          <w:rFonts w:cs="FrankRuehl" w:hint="cs"/>
          <w:vanish/>
          <w:szCs w:val="20"/>
          <w:shd w:val="clear" w:color="auto" w:fill="FFFF99"/>
          <w:rtl/>
        </w:rPr>
      </w:pPr>
      <w:hyperlink r:id="rId4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5C979001" w14:textId="77777777" w:rsidR="0090055D" w:rsidRPr="00CE1CDB" w:rsidRDefault="0090055D"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"מבנה מוסדי"</w:t>
      </w:r>
      <w:bookmarkEnd w:id="32"/>
    </w:p>
    <w:p w14:paraId="3D7C6854" w14:textId="77777777" w:rsidR="00C51AED" w:rsidRDefault="00C51AED" w:rsidP="00D65EE4">
      <w:pPr>
        <w:pStyle w:val="P00"/>
        <w:spacing w:before="72"/>
        <w:ind w:left="0" w:right="1134"/>
        <w:rPr>
          <w:rStyle w:val="default"/>
          <w:rFonts w:cs="FrankRuehl" w:hint="cs"/>
          <w:rtl/>
        </w:rPr>
      </w:pPr>
      <w:r>
        <w:rPr>
          <w:lang w:val="he-IL"/>
        </w:rPr>
        <w:pict w14:anchorId="032BEDEE">
          <v:rect id="_x0000_s1043" style="position:absolute;left:0;text-align:left;margin-left:464.5pt;margin-top:8.05pt;width:75.05pt;height:20.15pt;z-index:251365888" o:allowincell="f" filled="f" stroked="f" strokecolor="lime" strokeweight=".25pt">
            <v:textbox inset="0,0,0,0">
              <w:txbxContent>
                <w:p w14:paraId="1FC79BFB"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"מ</w:t>
      </w:r>
      <w:r>
        <w:rPr>
          <w:rStyle w:val="default"/>
          <w:rFonts w:cs="FrankRuehl" w:hint="cs"/>
          <w:rtl/>
        </w:rPr>
        <w:t xml:space="preserve">רחב מוגן קדמי" </w:t>
      </w:r>
      <w:r w:rsidR="00230BE7">
        <w:rPr>
          <w:rStyle w:val="default"/>
          <w:rFonts w:cs="FrankRuehl"/>
          <w:rtl/>
        </w:rPr>
        <w:t>–</w:t>
      </w:r>
      <w:r>
        <w:rPr>
          <w:rStyle w:val="default"/>
          <w:rFonts w:cs="FrankRuehl"/>
          <w:rtl/>
        </w:rPr>
        <w:t xml:space="preserve"> </w:t>
      </w:r>
      <w:r w:rsidR="00C937F5">
        <w:rPr>
          <w:rStyle w:val="default"/>
          <w:rFonts w:cs="FrankRuehl" w:hint="cs"/>
          <w:rtl/>
        </w:rPr>
        <w:t>(נמחקה)</w:t>
      </w:r>
      <w:r>
        <w:rPr>
          <w:rStyle w:val="default"/>
          <w:rFonts w:cs="FrankRuehl" w:hint="cs"/>
          <w:rtl/>
        </w:rPr>
        <w:t>;</w:t>
      </w:r>
    </w:p>
    <w:p w14:paraId="68BB42EB"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33" w:name="Rov776"/>
      <w:r w:rsidRPr="00974AC8">
        <w:rPr>
          <w:rFonts w:cs="FrankRuehl" w:hint="cs"/>
          <w:vanish/>
          <w:color w:val="FF0000"/>
          <w:szCs w:val="20"/>
          <w:shd w:val="clear" w:color="auto" w:fill="FFFF99"/>
          <w:rtl/>
        </w:rPr>
        <w:t>מיום 9.5.1998</w:t>
      </w:r>
    </w:p>
    <w:p w14:paraId="73031A7E"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591C4DE8" w14:textId="77777777" w:rsidR="003D703B" w:rsidRPr="00974AC8" w:rsidRDefault="003D703B" w:rsidP="003D703B">
      <w:pPr>
        <w:pStyle w:val="P00"/>
        <w:spacing w:before="0"/>
        <w:ind w:left="0" w:right="1134"/>
        <w:rPr>
          <w:rFonts w:cs="FrankRuehl" w:hint="cs"/>
          <w:vanish/>
          <w:szCs w:val="20"/>
          <w:shd w:val="clear" w:color="auto" w:fill="FFFF99"/>
          <w:rtl/>
        </w:rPr>
      </w:pPr>
      <w:hyperlink r:id="rId45"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2DE59A1E" w14:textId="77777777" w:rsidR="003D703B" w:rsidRPr="00974AC8" w:rsidRDefault="003D703B" w:rsidP="00CE1CDB">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"מרחב מוגן קדמי"</w:t>
      </w:r>
    </w:p>
    <w:p w14:paraId="5C564CC2"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p>
    <w:p w14:paraId="75CBA2D6" w14:textId="77777777" w:rsidR="00C937F5" w:rsidRPr="00974AC8" w:rsidRDefault="00C937F5" w:rsidP="00C937F5">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032EF52"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D13CEC4"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hyperlink r:id="rId46"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5BF014F6"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"מרחב מוגן קדמי"</w:t>
      </w:r>
    </w:p>
    <w:p w14:paraId="24610074" w14:textId="77777777" w:rsidR="00C937F5" w:rsidRPr="00974AC8" w:rsidRDefault="00C937F5" w:rsidP="00C937F5">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385B28E0" w14:textId="77777777" w:rsidR="00C937F5" w:rsidRPr="00C937F5" w:rsidRDefault="00C937F5" w:rsidP="00C937F5">
      <w:pPr>
        <w:pStyle w:val="P00"/>
        <w:spacing w:before="0"/>
        <w:ind w:left="0" w:right="1134"/>
        <w:rPr>
          <w:rStyle w:val="default"/>
          <w:rFonts w:cs="FrankRuehl" w:hint="cs"/>
          <w:strike/>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"מ</w:t>
      </w:r>
      <w:r w:rsidRPr="00974AC8">
        <w:rPr>
          <w:rStyle w:val="default"/>
          <w:rFonts w:cs="FrankRuehl" w:hint="cs"/>
          <w:strike/>
          <w:vanish/>
          <w:sz w:val="22"/>
          <w:szCs w:val="22"/>
          <w:shd w:val="clear" w:color="auto" w:fill="FFFF99"/>
          <w:rtl/>
        </w:rPr>
        <w:t xml:space="preserve">רחב מוגן קדמי"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מרחב מוגן קומתי או דירתי הממוק</w:t>
      </w:r>
      <w:r w:rsidRPr="00974AC8">
        <w:rPr>
          <w:rStyle w:val="default"/>
          <w:rFonts w:cs="FrankRuehl"/>
          <w:strike/>
          <w:vanish/>
          <w:sz w:val="22"/>
          <w:szCs w:val="22"/>
          <w:shd w:val="clear" w:color="auto" w:fill="FFFF99"/>
          <w:rtl/>
        </w:rPr>
        <w:t>ם</w:t>
      </w:r>
      <w:r w:rsidRPr="00974AC8">
        <w:rPr>
          <w:rStyle w:val="default"/>
          <w:rFonts w:cs="FrankRuehl" w:hint="cs"/>
          <w:strike/>
          <w:vanish/>
          <w:sz w:val="22"/>
          <w:szCs w:val="22"/>
          <w:shd w:val="clear" w:color="auto" w:fill="FFFF99"/>
          <w:rtl/>
        </w:rPr>
        <w:t xml:space="preserve"> במב</w:t>
      </w:r>
      <w:r w:rsidRPr="00974AC8">
        <w:rPr>
          <w:rStyle w:val="default"/>
          <w:rFonts w:cs="FrankRuehl"/>
          <w:strike/>
          <w:vanish/>
          <w:sz w:val="22"/>
          <w:szCs w:val="22"/>
          <w:shd w:val="clear" w:color="auto" w:fill="FFFF99"/>
          <w:rtl/>
        </w:rPr>
        <w:t>נה</w:t>
      </w:r>
      <w:r w:rsidRPr="00974AC8">
        <w:rPr>
          <w:rStyle w:val="default"/>
          <w:rFonts w:cs="FrankRuehl" w:hint="cs"/>
          <w:strike/>
          <w:vanish/>
          <w:sz w:val="22"/>
          <w:szCs w:val="22"/>
          <w:shd w:val="clear" w:color="auto" w:fill="FFFF99"/>
          <w:rtl/>
        </w:rPr>
        <w:t xml:space="preserve"> הממוקם בישוב קדמי;</w:t>
      </w:r>
      <w:bookmarkEnd w:id="33"/>
    </w:p>
    <w:p w14:paraId="1C3BDED6" w14:textId="77777777" w:rsidR="00C51AED" w:rsidRDefault="00C51AED" w:rsidP="00D65EE4">
      <w:pPr>
        <w:pStyle w:val="P00"/>
        <w:spacing w:before="72"/>
        <w:ind w:left="0" w:right="1134"/>
        <w:rPr>
          <w:rStyle w:val="default"/>
          <w:rFonts w:cs="FrankRuehl" w:hint="cs"/>
          <w:rtl/>
        </w:rPr>
      </w:pPr>
      <w:r>
        <w:rPr>
          <w:lang w:val="he-IL"/>
        </w:rPr>
        <w:pict w14:anchorId="475370F1">
          <v:rect id="_x0000_s1044" style="position:absolute;left:0;text-align:left;margin-left:464.5pt;margin-top:8.05pt;width:75.05pt;height:12.45pt;z-index:251366912" o:allowincell="f" filled="f" stroked="f" strokecolor="lime" strokeweight=".25pt">
            <v:textbox inset="0,0,0,0">
              <w:txbxContent>
                <w:p w14:paraId="6C5D9214"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"מ</w:t>
      </w:r>
      <w:r>
        <w:rPr>
          <w:rStyle w:val="default"/>
          <w:rFonts w:cs="FrankRuehl" w:hint="cs"/>
          <w:rtl/>
        </w:rPr>
        <w:t xml:space="preserve">רחב מוגן קומתי" </w:t>
      </w:r>
      <w:r w:rsidR="00230BE7">
        <w:rPr>
          <w:rStyle w:val="default"/>
          <w:rFonts w:cs="FrankRuehl"/>
          <w:rtl/>
        </w:rPr>
        <w:t>–</w:t>
      </w:r>
      <w:r>
        <w:rPr>
          <w:rStyle w:val="default"/>
          <w:rFonts w:cs="FrankRuehl"/>
          <w:rtl/>
        </w:rPr>
        <w:t xml:space="preserve"> </w:t>
      </w:r>
      <w:r>
        <w:rPr>
          <w:rStyle w:val="default"/>
          <w:rFonts w:cs="FrankRuehl" w:hint="cs"/>
          <w:rtl/>
        </w:rPr>
        <w:t>מרחב מוגן המיועד לשרת מספר יחידות דיור ואשר הכניסה אליו הינה משטח משותף בקומה;</w:t>
      </w:r>
    </w:p>
    <w:p w14:paraId="3FE079D4" w14:textId="77777777" w:rsidR="006C1800" w:rsidRPr="00974AC8" w:rsidRDefault="006C1800" w:rsidP="006C1800">
      <w:pPr>
        <w:pStyle w:val="P00"/>
        <w:tabs>
          <w:tab w:val="clear" w:pos="6259"/>
        </w:tabs>
        <w:spacing w:before="0"/>
        <w:ind w:left="0" w:right="1134"/>
        <w:rPr>
          <w:rFonts w:cs="FrankRuehl" w:hint="cs"/>
          <w:vanish/>
          <w:szCs w:val="20"/>
          <w:shd w:val="clear" w:color="auto" w:fill="FFFF99"/>
          <w:rtl/>
        </w:rPr>
      </w:pPr>
      <w:bookmarkStart w:id="34" w:name="Rov540"/>
      <w:r w:rsidRPr="00974AC8">
        <w:rPr>
          <w:rFonts w:cs="FrankRuehl" w:hint="cs"/>
          <w:vanish/>
          <w:color w:val="FF0000"/>
          <w:szCs w:val="20"/>
          <w:shd w:val="clear" w:color="auto" w:fill="FFFF99"/>
          <w:rtl/>
        </w:rPr>
        <w:t>מיום 2.4.1992</w:t>
      </w:r>
    </w:p>
    <w:p w14:paraId="21AE9BCD" w14:textId="77777777" w:rsidR="006C1800" w:rsidRPr="00974AC8" w:rsidRDefault="006C1800" w:rsidP="006C180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29BBC86" w14:textId="77777777" w:rsidR="006C1800" w:rsidRPr="00974AC8" w:rsidRDefault="006C1800" w:rsidP="006C1800">
      <w:pPr>
        <w:pStyle w:val="P00"/>
        <w:spacing w:before="0"/>
        <w:ind w:left="0" w:right="1134"/>
        <w:rPr>
          <w:rFonts w:cs="FrankRuehl" w:hint="cs"/>
          <w:vanish/>
          <w:szCs w:val="20"/>
          <w:shd w:val="clear" w:color="auto" w:fill="FFFF99"/>
          <w:rtl/>
        </w:rPr>
      </w:pPr>
      <w:hyperlink r:id="rId4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832</w:t>
      </w:r>
    </w:p>
    <w:p w14:paraId="6B9C2B3B" w14:textId="77777777" w:rsidR="006C1800" w:rsidRPr="00CE1CDB" w:rsidRDefault="006C1800"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"מרחב מוגן קומתי"</w:t>
      </w:r>
      <w:bookmarkEnd w:id="34"/>
    </w:p>
    <w:p w14:paraId="61336C5E"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רכיבי איוורור וסינון" </w:t>
      </w:r>
      <w:r w:rsidR="00230BE7">
        <w:rPr>
          <w:rStyle w:val="default"/>
          <w:rFonts w:cs="FrankRuehl"/>
          <w:rtl/>
        </w:rPr>
        <w:t>–</w:t>
      </w:r>
      <w:r>
        <w:rPr>
          <w:rStyle w:val="default"/>
          <w:rFonts w:cs="FrankRuehl"/>
          <w:rtl/>
        </w:rPr>
        <w:t xml:space="preserve"> </w:t>
      </w:r>
      <w:r>
        <w:rPr>
          <w:rStyle w:val="default"/>
          <w:rFonts w:cs="FrankRuehl" w:hint="cs"/>
          <w:rtl/>
        </w:rPr>
        <w:t>כל המיתקנים המשמשים לאיוורור וסינון לרבות תא איוורור וסינון וחדר איוורור וסינון מרכז</w:t>
      </w:r>
      <w:r>
        <w:rPr>
          <w:rStyle w:val="default"/>
          <w:rFonts w:cs="FrankRuehl"/>
          <w:rtl/>
        </w:rPr>
        <w:t>י</w:t>
      </w:r>
      <w:r>
        <w:rPr>
          <w:rStyle w:val="default"/>
          <w:rFonts w:cs="FrankRuehl" w:hint="cs"/>
          <w:rtl/>
        </w:rPr>
        <w:t xml:space="preserve"> ולמעט מערכת הסינון ו</w:t>
      </w:r>
      <w:r>
        <w:rPr>
          <w:rStyle w:val="default"/>
          <w:rFonts w:cs="FrankRuehl"/>
          <w:rtl/>
        </w:rPr>
        <w:t>רכ</w:t>
      </w:r>
      <w:r>
        <w:rPr>
          <w:rStyle w:val="default"/>
          <w:rFonts w:cs="FrankRuehl" w:hint="cs"/>
          <w:rtl/>
        </w:rPr>
        <w:t>יביה המשלימים;</w:t>
      </w:r>
    </w:p>
    <w:p w14:paraId="0CD14EC2" w14:textId="77777777" w:rsidR="00230BE7" w:rsidRDefault="00230BE7" w:rsidP="00492CF0">
      <w:pPr>
        <w:pStyle w:val="P00"/>
        <w:spacing w:before="72"/>
        <w:ind w:left="0" w:right="1134"/>
        <w:rPr>
          <w:rStyle w:val="default"/>
          <w:rFonts w:cs="FrankRuehl" w:hint="cs"/>
          <w:rtl/>
        </w:rPr>
      </w:pPr>
      <w:r>
        <w:rPr>
          <w:lang w:val="he-IL"/>
        </w:rPr>
        <w:pict w14:anchorId="6720B135">
          <v:rect id="_x0000_s1666" style="position:absolute;left:0;text-align:left;margin-left:464.5pt;margin-top:8.05pt;width:75.05pt;height:10pt;z-index:251871744" o:allowincell="f" filled="f" stroked="f" strokecolor="lime" strokeweight=".25pt">
            <v:textbox inset="0,0,0,0">
              <w:txbxContent>
                <w:p w14:paraId="6677A472" w14:textId="77777777" w:rsidR="00FE306F" w:rsidRDefault="00FE306F" w:rsidP="00230BE7">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sz w:val="26"/>
          <w:rtl/>
        </w:rPr>
        <w:tab/>
      </w:r>
      <w:r>
        <w:rPr>
          <w:rStyle w:val="default"/>
          <w:rFonts w:cs="FrankRuehl"/>
          <w:rtl/>
        </w:rPr>
        <w:t>"</w:t>
      </w:r>
      <w:r w:rsidR="00492CF0">
        <w:rPr>
          <w:rStyle w:val="default"/>
          <w:rFonts w:cs="FrankRuehl" w:hint="cs"/>
          <w:rtl/>
        </w:rPr>
        <w:t xml:space="preserve">מרפאה" </w:t>
      </w:r>
      <w:r w:rsidR="00492CF0">
        <w:rPr>
          <w:rStyle w:val="default"/>
          <w:rFonts w:cs="FrankRuehl"/>
          <w:rtl/>
        </w:rPr>
        <w:t>–</w:t>
      </w:r>
      <w:r w:rsidR="00492CF0">
        <w:rPr>
          <w:rStyle w:val="default"/>
          <w:rFonts w:cs="FrankRuehl" w:hint="cs"/>
          <w:rtl/>
        </w:rPr>
        <w:t xml:space="preserve"> כהגדרתה בסעיף 34(ג) לפקודת בריאות העם, 1940, שמפעילה קופת חולים כהגדרתה בחוק ביטוח בריאות ממלכתי, התשנ"ד-1994</w:t>
      </w:r>
      <w:r>
        <w:rPr>
          <w:rStyle w:val="default"/>
          <w:rFonts w:cs="FrankRuehl" w:hint="cs"/>
          <w:rtl/>
        </w:rPr>
        <w:t>;</w:t>
      </w:r>
    </w:p>
    <w:p w14:paraId="54C71E93" w14:textId="77777777" w:rsidR="00230BE7" w:rsidRPr="00974AC8" w:rsidRDefault="00230BE7" w:rsidP="00230BE7">
      <w:pPr>
        <w:pStyle w:val="P00"/>
        <w:spacing w:before="0"/>
        <w:ind w:left="0" w:right="1134"/>
        <w:rPr>
          <w:rFonts w:cs="FrankRuehl" w:hint="cs"/>
          <w:vanish/>
          <w:color w:val="FF0000"/>
          <w:szCs w:val="20"/>
          <w:shd w:val="clear" w:color="auto" w:fill="FFFF99"/>
          <w:rtl/>
        </w:rPr>
      </w:pPr>
      <w:bookmarkStart w:id="35" w:name="Rov627"/>
      <w:r w:rsidRPr="00974AC8">
        <w:rPr>
          <w:rFonts w:cs="FrankRuehl" w:hint="cs"/>
          <w:vanish/>
          <w:color w:val="FF0000"/>
          <w:szCs w:val="20"/>
          <w:shd w:val="clear" w:color="auto" w:fill="FFFF99"/>
          <w:rtl/>
        </w:rPr>
        <w:t>מיום 6.6.2013</w:t>
      </w:r>
    </w:p>
    <w:p w14:paraId="75ECCCC8" w14:textId="77777777" w:rsidR="00230BE7" w:rsidRPr="00974AC8" w:rsidRDefault="00230BE7" w:rsidP="00230BE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8791DA1" w14:textId="77777777" w:rsidR="00230BE7" w:rsidRPr="00974AC8" w:rsidRDefault="00230BE7" w:rsidP="00230BE7">
      <w:pPr>
        <w:pStyle w:val="P00"/>
        <w:spacing w:before="0"/>
        <w:ind w:left="0" w:right="1134"/>
        <w:rPr>
          <w:rFonts w:cs="FrankRuehl" w:hint="cs"/>
          <w:vanish/>
          <w:szCs w:val="20"/>
          <w:shd w:val="clear" w:color="auto" w:fill="FFFF99"/>
          <w:rtl/>
        </w:rPr>
      </w:pPr>
      <w:hyperlink r:id="rId4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1132</w:t>
      </w:r>
    </w:p>
    <w:p w14:paraId="79725E76" w14:textId="77777777" w:rsidR="00230BE7" w:rsidRPr="00492CF0" w:rsidRDefault="00230BE7" w:rsidP="00492CF0">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הגדרת "</w:t>
      </w:r>
      <w:r w:rsidR="00492CF0" w:rsidRPr="00974AC8">
        <w:rPr>
          <w:rFonts w:cs="FrankRuehl" w:hint="cs"/>
          <w:b/>
          <w:bCs/>
          <w:vanish/>
          <w:szCs w:val="20"/>
          <w:shd w:val="clear" w:color="auto" w:fill="FFFF99"/>
          <w:rtl/>
        </w:rPr>
        <w:t>מרפאה</w:t>
      </w:r>
      <w:r w:rsidRPr="00974AC8">
        <w:rPr>
          <w:rFonts w:cs="FrankRuehl" w:hint="cs"/>
          <w:b/>
          <w:bCs/>
          <w:vanish/>
          <w:szCs w:val="20"/>
          <w:shd w:val="clear" w:color="auto" w:fill="FFFF99"/>
          <w:rtl/>
        </w:rPr>
        <w:t>"</w:t>
      </w:r>
      <w:bookmarkEnd w:id="35"/>
    </w:p>
    <w:p w14:paraId="339EBED1"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תכונת המקלט" </w:t>
      </w:r>
      <w:r w:rsidR="00492CF0">
        <w:rPr>
          <w:rStyle w:val="default"/>
          <w:rFonts w:cs="FrankRuehl"/>
          <w:rtl/>
        </w:rPr>
        <w:t>–</w:t>
      </w:r>
      <w:r>
        <w:rPr>
          <w:rStyle w:val="default"/>
          <w:rFonts w:cs="FrankRuehl"/>
          <w:rtl/>
        </w:rPr>
        <w:t xml:space="preserve"> </w:t>
      </w:r>
      <w:r>
        <w:rPr>
          <w:rStyle w:val="default"/>
          <w:rFonts w:cs="FrankRuehl" w:hint="cs"/>
          <w:rtl/>
        </w:rPr>
        <w:t>חלוקת המקלטים לפי: על-קרקעי, דו-מפלסי, תת-קרקעי או כל צורת חלוקה אחרת שאישרה רשות מוסמכת;</w:t>
      </w:r>
    </w:p>
    <w:p w14:paraId="6C0B2BC5"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פח עיקר המקלט" </w:t>
      </w:r>
      <w:r w:rsidR="00492CF0">
        <w:rPr>
          <w:rStyle w:val="default"/>
          <w:rFonts w:cs="FrankRuehl"/>
          <w:rtl/>
        </w:rPr>
        <w:t>–</w:t>
      </w:r>
      <w:r>
        <w:rPr>
          <w:rStyle w:val="default"/>
          <w:rFonts w:cs="FrankRuehl"/>
          <w:rtl/>
        </w:rPr>
        <w:t xml:space="preserve"> </w:t>
      </w:r>
      <w:r>
        <w:rPr>
          <w:rStyle w:val="default"/>
          <w:rFonts w:cs="FrankRuehl" w:hint="cs"/>
          <w:rtl/>
        </w:rPr>
        <w:t>מכפלת שטח עיקר המקלט בגובה עיקר המקלט;</w:t>
      </w:r>
    </w:p>
    <w:p w14:paraId="039B083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תיב גישה" </w:t>
      </w:r>
      <w:r w:rsidR="00492CF0">
        <w:rPr>
          <w:rStyle w:val="default"/>
          <w:rFonts w:cs="FrankRuehl"/>
          <w:rtl/>
        </w:rPr>
        <w:t>–</w:t>
      </w:r>
      <w:r>
        <w:rPr>
          <w:rStyle w:val="default"/>
          <w:rFonts w:cs="FrankRuehl"/>
          <w:rtl/>
        </w:rPr>
        <w:t xml:space="preserve"> </w:t>
      </w:r>
      <w:r>
        <w:rPr>
          <w:rStyle w:val="default"/>
          <w:rFonts w:cs="FrankRuehl" w:hint="cs"/>
          <w:rtl/>
        </w:rPr>
        <w:t xml:space="preserve">דרך המוליכה ללא מכשולים מפתח בנין או מכל מקום אחר אשר לו </w:t>
      </w:r>
      <w:r>
        <w:rPr>
          <w:rStyle w:val="default"/>
          <w:rFonts w:cs="FrankRuehl"/>
          <w:rtl/>
        </w:rPr>
        <w:t>מי</w:t>
      </w:r>
      <w:r>
        <w:rPr>
          <w:rStyle w:val="default"/>
          <w:rFonts w:cs="FrankRuehl" w:hint="cs"/>
          <w:rtl/>
        </w:rPr>
        <w:t>ועד המקלט ועד לכניסה למקלט;</w:t>
      </w:r>
    </w:p>
    <w:p w14:paraId="6D973CA9" w14:textId="77777777" w:rsidR="00C51AED" w:rsidRDefault="00C51AED" w:rsidP="00D65EE4">
      <w:pPr>
        <w:pStyle w:val="P00"/>
        <w:spacing w:before="72"/>
        <w:ind w:left="0" w:right="1134"/>
        <w:rPr>
          <w:rStyle w:val="default"/>
          <w:rFonts w:cs="FrankRuehl" w:hint="cs"/>
          <w:rtl/>
        </w:rPr>
      </w:pPr>
      <w:r>
        <w:rPr>
          <w:lang w:val="he-IL"/>
        </w:rPr>
        <w:pict w14:anchorId="6C3B1F0F">
          <v:rect id="_x0000_s1045" style="position:absolute;left:0;text-align:left;margin-left:464.5pt;margin-top:8.05pt;width:75.05pt;height:12.55pt;z-index:251367936" o:allowincell="f" filled="f" stroked="f" strokecolor="lime" strokeweight=".25pt">
            <v:textbox inset="0,0,0,0">
              <w:txbxContent>
                <w:p w14:paraId="0BA7B87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"נ</w:t>
      </w:r>
      <w:r>
        <w:rPr>
          <w:rStyle w:val="default"/>
          <w:rFonts w:cs="FrankRuehl" w:hint="cs"/>
          <w:rtl/>
        </w:rPr>
        <w:t xml:space="preserve">תיב גישה למרחב מוגן קומתי" </w:t>
      </w:r>
      <w:r w:rsidR="00492CF0">
        <w:rPr>
          <w:rStyle w:val="default"/>
          <w:rFonts w:cs="FrankRuehl"/>
          <w:rtl/>
        </w:rPr>
        <w:t>–</w:t>
      </w:r>
      <w:r>
        <w:rPr>
          <w:rStyle w:val="default"/>
          <w:rFonts w:cs="FrankRuehl"/>
          <w:rtl/>
        </w:rPr>
        <w:t xml:space="preserve"> </w:t>
      </w:r>
      <w:r>
        <w:rPr>
          <w:rStyle w:val="default"/>
          <w:rFonts w:cs="FrankRuehl" w:hint="cs"/>
          <w:rtl/>
        </w:rPr>
        <w:t>נתיב גישה, לרבות חלק מנתיב גישה, בצורת חדר מדרגות, פרוזדור, מנהרה או כל חלל אחר העשוי מקשה אחת, הנמצא בתוך מעטפת הבנין;</w:t>
      </w:r>
    </w:p>
    <w:p w14:paraId="5DFF03F2"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6" w:name="Rov539"/>
      <w:r w:rsidRPr="00974AC8">
        <w:rPr>
          <w:rFonts w:cs="FrankRuehl" w:hint="cs"/>
          <w:vanish/>
          <w:color w:val="FF0000"/>
          <w:szCs w:val="20"/>
          <w:shd w:val="clear" w:color="auto" w:fill="FFFF99"/>
          <w:rtl/>
        </w:rPr>
        <w:t>מיום 14.7.1994</w:t>
      </w:r>
    </w:p>
    <w:p w14:paraId="1B47522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A266F18" w14:textId="77777777" w:rsidR="0090055D" w:rsidRPr="00974AC8" w:rsidRDefault="0090055D" w:rsidP="0090055D">
      <w:pPr>
        <w:pStyle w:val="P00"/>
        <w:spacing w:before="0"/>
        <w:ind w:left="0" w:right="1134"/>
        <w:rPr>
          <w:rFonts w:cs="FrankRuehl" w:hint="cs"/>
          <w:vanish/>
          <w:szCs w:val="20"/>
          <w:shd w:val="clear" w:color="auto" w:fill="FFFF99"/>
          <w:rtl/>
        </w:rPr>
      </w:pPr>
      <w:hyperlink r:id="rId4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4F809A8C" w14:textId="77777777" w:rsidR="0090055D" w:rsidRPr="00CE1CDB" w:rsidRDefault="0090055D"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"נתיב גישה למרחב מוגן קומתי"</w:t>
      </w:r>
      <w:bookmarkEnd w:id="36"/>
    </w:p>
    <w:p w14:paraId="13B5DADB"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תיב גישה מוגן" </w:t>
      </w:r>
      <w:r w:rsidR="00492CF0">
        <w:rPr>
          <w:rStyle w:val="default"/>
          <w:rFonts w:cs="FrankRuehl"/>
          <w:rtl/>
        </w:rPr>
        <w:t>–</w:t>
      </w:r>
      <w:r>
        <w:rPr>
          <w:rStyle w:val="default"/>
          <w:rFonts w:cs="FrankRuehl"/>
          <w:rtl/>
        </w:rPr>
        <w:t xml:space="preserve"> </w:t>
      </w:r>
      <w:r>
        <w:rPr>
          <w:rStyle w:val="default"/>
          <w:rFonts w:cs="FrankRuehl" w:hint="cs"/>
          <w:rtl/>
        </w:rPr>
        <w:t>נתיב גישה, לר</w:t>
      </w:r>
      <w:r>
        <w:rPr>
          <w:rStyle w:val="default"/>
          <w:rFonts w:cs="FrankRuehl"/>
          <w:rtl/>
        </w:rPr>
        <w:t>ב</w:t>
      </w:r>
      <w:r>
        <w:rPr>
          <w:rStyle w:val="default"/>
          <w:rFonts w:cs="FrankRuehl" w:hint="cs"/>
          <w:rtl/>
        </w:rPr>
        <w:t>ות חלק מנתיב גישה, בצורת חדר מדרגות, פר</w:t>
      </w:r>
      <w:r>
        <w:rPr>
          <w:rStyle w:val="default"/>
          <w:rFonts w:cs="FrankRuehl"/>
          <w:rtl/>
        </w:rPr>
        <w:t>וז</w:t>
      </w:r>
      <w:r>
        <w:rPr>
          <w:rStyle w:val="default"/>
          <w:rFonts w:cs="FrankRuehl" w:hint="cs"/>
          <w:rtl/>
        </w:rPr>
        <w:t>דור, מנהרה או כל חלל אחר העשוי מקשה אחת, בעל מעטפת בטון מזוין;</w:t>
      </w:r>
    </w:p>
    <w:p w14:paraId="4299CFE9"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לע" </w:t>
      </w:r>
      <w:r w:rsidR="00492CF0">
        <w:rPr>
          <w:rStyle w:val="default"/>
          <w:rFonts w:cs="FrankRuehl"/>
          <w:rtl/>
        </w:rPr>
        <w:t>–</w:t>
      </w:r>
      <w:r>
        <w:rPr>
          <w:rStyle w:val="default"/>
          <w:rFonts w:cs="FrankRuehl"/>
          <w:rtl/>
        </w:rPr>
        <w:t xml:space="preserve"> </w:t>
      </w:r>
      <w:r>
        <w:rPr>
          <w:rStyle w:val="default"/>
          <w:rFonts w:cs="FrankRuehl" w:hint="cs"/>
          <w:rtl/>
        </w:rPr>
        <w:t xml:space="preserve">שכבה רצופה של סלע בעל חוזק בלחץ של 25 מגפ"ס לפחות, הנבדק על קוביה ספוגת מים בעלת צלע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w:t>
      </w:r>
    </w:p>
    <w:p w14:paraId="21C9FB02"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ומס רגיל" </w:t>
      </w:r>
      <w:r w:rsidR="00492CF0">
        <w:rPr>
          <w:rStyle w:val="default"/>
          <w:rFonts w:cs="FrankRuehl"/>
          <w:rtl/>
        </w:rPr>
        <w:t>–</w:t>
      </w:r>
      <w:r>
        <w:rPr>
          <w:rStyle w:val="default"/>
          <w:rFonts w:cs="FrankRuehl"/>
          <w:rtl/>
        </w:rPr>
        <w:t xml:space="preserve"> </w:t>
      </w:r>
      <w:r>
        <w:rPr>
          <w:rStyle w:val="default"/>
          <w:rFonts w:cs="FrankRuehl" w:hint="cs"/>
          <w:rtl/>
        </w:rPr>
        <w:t xml:space="preserve">צירוף העומסים הנדרשים בבנין לפי </w:t>
      </w:r>
      <w:r>
        <w:rPr>
          <w:rStyle w:val="default"/>
          <w:rFonts w:cs="FrankRuehl"/>
          <w:rtl/>
        </w:rPr>
        <w:t>ת</w:t>
      </w:r>
      <w:r>
        <w:rPr>
          <w:rStyle w:val="default"/>
          <w:rFonts w:cs="FrankRuehl" w:hint="cs"/>
          <w:rtl/>
        </w:rPr>
        <w:t>"י 412 ות"י 414 ולפי דרישות הביסוס וסוג</w:t>
      </w:r>
      <w:r>
        <w:rPr>
          <w:rStyle w:val="default"/>
          <w:rFonts w:cs="FrankRuehl"/>
          <w:rtl/>
        </w:rPr>
        <w:t xml:space="preserve">י </w:t>
      </w:r>
      <w:r>
        <w:rPr>
          <w:rStyle w:val="default"/>
          <w:rFonts w:cs="FrankRuehl" w:hint="cs"/>
          <w:rtl/>
        </w:rPr>
        <w:t>הקרקע;</w:t>
      </w:r>
    </w:p>
    <w:p w14:paraId="5CAF3BA4"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ומס נוסף" </w:t>
      </w:r>
      <w:r w:rsidR="00492CF0">
        <w:rPr>
          <w:rStyle w:val="default"/>
          <w:rFonts w:cs="FrankRuehl"/>
          <w:rtl/>
        </w:rPr>
        <w:t>–</w:t>
      </w:r>
      <w:r>
        <w:rPr>
          <w:rStyle w:val="default"/>
          <w:rFonts w:cs="FrankRuehl"/>
          <w:rtl/>
        </w:rPr>
        <w:t xml:space="preserve"> </w:t>
      </w:r>
      <w:r>
        <w:rPr>
          <w:rStyle w:val="default"/>
          <w:rFonts w:cs="FrankRuehl" w:hint="cs"/>
          <w:rtl/>
        </w:rPr>
        <w:t>עומס העלול לפעול על המקלט בנוסף לעומס הרגיל;</w:t>
      </w:r>
    </w:p>
    <w:p w14:paraId="498FDA18"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מידות בפני אש" </w:t>
      </w:r>
      <w:r w:rsidR="00492CF0">
        <w:rPr>
          <w:rStyle w:val="default"/>
          <w:rFonts w:cs="FrankRuehl"/>
          <w:rtl/>
        </w:rPr>
        <w:t>–</w:t>
      </w:r>
      <w:r>
        <w:rPr>
          <w:rStyle w:val="default"/>
          <w:rFonts w:cs="FrankRuehl"/>
          <w:rtl/>
        </w:rPr>
        <w:t xml:space="preserve"> </w:t>
      </w:r>
      <w:r>
        <w:rPr>
          <w:rStyle w:val="default"/>
          <w:rFonts w:cs="FrankRuehl" w:hint="cs"/>
          <w:rtl/>
        </w:rPr>
        <w:t>תכונות של חמרים או של צירופיהם המונעים או המעכבים מ</w:t>
      </w:r>
      <w:r>
        <w:rPr>
          <w:rStyle w:val="default"/>
          <w:rFonts w:cs="FrankRuehl"/>
          <w:rtl/>
        </w:rPr>
        <w:t>עב</w:t>
      </w:r>
      <w:r>
        <w:rPr>
          <w:rStyle w:val="default"/>
          <w:rFonts w:cs="FrankRuehl" w:hint="cs"/>
          <w:rtl/>
        </w:rPr>
        <w:t>ר של להבות ושל חום הגורם להתלקחות;</w:t>
      </w:r>
    </w:p>
    <w:p w14:paraId="2EAEAA8E"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יקר המקלט" </w:t>
      </w:r>
      <w:r w:rsidR="00492CF0">
        <w:rPr>
          <w:rStyle w:val="default"/>
          <w:rFonts w:cs="FrankRuehl"/>
          <w:rtl/>
        </w:rPr>
        <w:t>–</w:t>
      </w:r>
      <w:r>
        <w:rPr>
          <w:rStyle w:val="default"/>
          <w:rFonts w:cs="FrankRuehl"/>
          <w:rtl/>
        </w:rPr>
        <w:t xml:space="preserve"> </w:t>
      </w:r>
      <w:r>
        <w:rPr>
          <w:rStyle w:val="default"/>
          <w:rFonts w:cs="FrankRuehl" w:hint="cs"/>
          <w:rtl/>
        </w:rPr>
        <w:t>שטח המקלט המיועד לשהייה של החוסים במקלט;</w:t>
      </w:r>
    </w:p>
    <w:p w14:paraId="7DD1C946"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וקת איסוף מים" </w:t>
      </w:r>
      <w:r w:rsidR="00492CF0">
        <w:rPr>
          <w:rStyle w:val="default"/>
          <w:rFonts w:cs="FrankRuehl"/>
          <w:rtl/>
        </w:rPr>
        <w:t>–</w:t>
      </w:r>
      <w:r>
        <w:rPr>
          <w:rStyle w:val="default"/>
          <w:rFonts w:cs="FrankRuehl"/>
          <w:rtl/>
        </w:rPr>
        <w:t xml:space="preserve"> </w:t>
      </w:r>
      <w:r>
        <w:rPr>
          <w:rStyle w:val="default"/>
          <w:rFonts w:cs="FrankRuehl" w:hint="cs"/>
          <w:rtl/>
        </w:rPr>
        <w:t>בור המשמש לאגירת מי הניקוז בעיקר המקלט;</w:t>
      </w:r>
    </w:p>
    <w:p w14:paraId="74236B67" w14:textId="77777777" w:rsidR="00C51AED" w:rsidRDefault="00C51AED" w:rsidP="00D65EE4">
      <w:pPr>
        <w:pStyle w:val="P00"/>
        <w:spacing w:before="72"/>
        <w:ind w:left="0" w:right="1134"/>
        <w:rPr>
          <w:rStyle w:val="default"/>
          <w:rFonts w:cs="FrankRuehl" w:hint="cs"/>
          <w:rtl/>
        </w:rPr>
      </w:pPr>
      <w:r>
        <w:rPr>
          <w:lang w:val="he-IL"/>
        </w:rPr>
        <w:pict w14:anchorId="3323765D">
          <v:rect id="_x0000_s1046" style="position:absolute;left:0;text-align:left;margin-left:464.5pt;margin-top:8.05pt;width:75.05pt;height:13.35pt;z-index:251368960" o:allowincell="f" filled="f" stroked="f" strokecolor="lime" strokeweight=".25pt">
            <v:textbox inset="0,0,0,0">
              <w:txbxContent>
                <w:p w14:paraId="2ACF1991"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"פ</w:t>
      </w:r>
      <w:r>
        <w:rPr>
          <w:rStyle w:val="default"/>
          <w:rFonts w:cs="FrankRuehl" w:hint="cs"/>
          <w:rtl/>
        </w:rPr>
        <w:t xml:space="preserve">תח אור" </w:t>
      </w:r>
      <w:r w:rsidR="00492CF0">
        <w:rPr>
          <w:rStyle w:val="default"/>
          <w:rFonts w:cs="FrankRuehl"/>
          <w:rtl/>
        </w:rPr>
        <w:t>–</w:t>
      </w:r>
      <w:r>
        <w:rPr>
          <w:rStyle w:val="default"/>
          <w:rFonts w:cs="FrankRuehl"/>
          <w:rtl/>
        </w:rPr>
        <w:t xml:space="preserve"> </w:t>
      </w:r>
      <w:r>
        <w:rPr>
          <w:rStyle w:val="default"/>
          <w:rFonts w:cs="FrankRuehl" w:hint="cs"/>
          <w:rtl/>
        </w:rPr>
        <w:t>מידות פתח של חלון או דלת הנמדדו</w:t>
      </w:r>
      <w:r>
        <w:rPr>
          <w:rStyle w:val="default"/>
          <w:rFonts w:cs="FrankRuehl"/>
          <w:rtl/>
        </w:rPr>
        <w:t>ת</w:t>
      </w:r>
      <w:r>
        <w:rPr>
          <w:rStyle w:val="default"/>
          <w:rFonts w:cs="FrankRuehl" w:hint="cs"/>
          <w:rtl/>
        </w:rPr>
        <w:t xml:space="preserve"> בצד פנימי של המשקוף;</w:t>
      </w:r>
    </w:p>
    <w:p w14:paraId="0DDC3AB1"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37" w:name="Rov538"/>
      <w:r w:rsidRPr="00974AC8">
        <w:rPr>
          <w:rFonts w:cs="FrankRuehl" w:hint="cs"/>
          <w:vanish/>
          <w:color w:val="FF0000"/>
          <w:szCs w:val="20"/>
          <w:shd w:val="clear" w:color="auto" w:fill="FFFF99"/>
          <w:rtl/>
        </w:rPr>
        <w:t>מיום 2.4.1992</w:t>
      </w:r>
    </w:p>
    <w:p w14:paraId="54C45DE9"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C5383AC" w14:textId="77777777" w:rsidR="00C73CD3" w:rsidRPr="00974AC8" w:rsidRDefault="00C73CD3" w:rsidP="00C73CD3">
      <w:pPr>
        <w:pStyle w:val="P00"/>
        <w:spacing w:before="0"/>
        <w:ind w:left="0" w:right="1134"/>
        <w:rPr>
          <w:rFonts w:cs="FrankRuehl" w:hint="cs"/>
          <w:vanish/>
          <w:szCs w:val="20"/>
          <w:shd w:val="clear" w:color="auto" w:fill="FFFF99"/>
          <w:rtl/>
        </w:rPr>
      </w:pPr>
      <w:hyperlink r:id="rId5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7AEF10A8" w14:textId="77777777" w:rsidR="00C73CD3" w:rsidRPr="00CE1CDB" w:rsidRDefault="00C73CD3"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"פתח אור"</w:t>
      </w:r>
      <w:bookmarkEnd w:id="37"/>
    </w:p>
    <w:p w14:paraId="405EFF8F" w14:textId="77777777" w:rsidR="00C51AED" w:rsidRDefault="00C51AED" w:rsidP="00D65EE4">
      <w:pPr>
        <w:pStyle w:val="P00"/>
        <w:spacing w:before="72"/>
        <w:ind w:left="0" w:right="1134"/>
        <w:rPr>
          <w:rFonts w:cs="FrankRuehl" w:hint="cs"/>
          <w:sz w:val="26"/>
          <w:rtl/>
        </w:rPr>
      </w:pPr>
      <w:r>
        <w:rPr>
          <w:lang w:val="he-IL"/>
        </w:rPr>
        <w:pict w14:anchorId="7280A79F">
          <v:rect id="_x0000_s1047" style="position:absolute;left:0;text-align:left;margin-left:464.5pt;margin-top:8.05pt;width:75.05pt;height:10.8pt;z-index:251369984" o:allowincell="f" filled="f" stroked="f" strokecolor="lime" strokeweight=".25pt">
            <v:textbox inset="0,0,0,0">
              <w:txbxContent>
                <w:p w14:paraId="40A12B2B"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t>"</w:t>
      </w:r>
      <w:r>
        <w:rPr>
          <w:rFonts w:cs="FrankRuehl" w:hint="cs"/>
          <w:sz w:val="26"/>
          <w:rtl/>
        </w:rPr>
        <w:t xml:space="preserve">פתח חילוץ קומתי" </w:t>
      </w:r>
      <w:r w:rsidR="00492CF0">
        <w:rPr>
          <w:rFonts w:cs="FrankRuehl"/>
          <w:sz w:val="26"/>
          <w:rtl/>
        </w:rPr>
        <w:t>–</w:t>
      </w:r>
      <w:r>
        <w:rPr>
          <w:rFonts w:cs="FrankRuehl"/>
          <w:sz w:val="26"/>
          <w:rtl/>
        </w:rPr>
        <w:t xml:space="preserve"> </w:t>
      </w:r>
      <w:r>
        <w:rPr>
          <w:rFonts w:cs="FrankRuehl" w:hint="cs"/>
          <w:sz w:val="26"/>
          <w:rtl/>
        </w:rPr>
        <w:t>פתח מעבר בין</w:t>
      </w:r>
      <w:r>
        <w:rPr>
          <w:rFonts w:cs="FrankRuehl"/>
          <w:sz w:val="26"/>
          <w:rtl/>
        </w:rPr>
        <w:t xml:space="preserve"> ה</w:t>
      </w:r>
      <w:r>
        <w:rPr>
          <w:rFonts w:cs="FrankRuehl" w:hint="cs"/>
          <w:sz w:val="26"/>
          <w:rtl/>
        </w:rPr>
        <w:t>מרחבים המוגנים הקומתיים;</w:t>
      </w:r>
    </w:p>
    <w:p w14:paraId="177ED49D"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38" w:name="Rov537"/>
      <w:r w:rsidRPr="00974AC8">
        <w:rPr>
          <w:rFonts w:cs="FrankRuehl" w:hint="cs"/>
          <w:vanish/>
          <w:color w:val="FF0000"/>
          <w:szCs w:val="20"/>
          <w:shd w:val="clear" w:color="auto" w:fill="FFFF99"/>
          <w:rtl/>
        </w:rPr>
        <w:t>מיום 2.4.1992</w:t>
      </w:r>
    </w:p>
    <w:p w14:paraId="77AF3F55"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91D97D8" w14:textId="77777777" w:rsidR="00C73CD3" w:rsidRPr="00974AC8" w:rsidRDefault="00C73CD3" w:rsidP="00C73CD3">
      <w:pPr>
        <w:pStyle w:val="P00"/>
        <w:spacing w:before="0"/>
        <w:ind w:left="0" w:right="1134"/>
        <w:rPr>
          <w:rFonts w:cs="FrankRuehl" w:hint="cs"/>
          <w:vanish/>
          <w:szCs w:val="20"/>
          <w:shd w:val="clear" w:color="auto" w:fill="FFFF99"/>
          <w:rtl/>
        </w:rPr>
      </w:pPr>
      <w:hyperlink r:id="rId5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1F56E59B" w14:textId="77777777" w:rsidR="00C73CD3" w:rsidRPr="00CE1CDB" w:rsidRDefault="00C73CD3"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"פתח חילוץ קומתי"</w:t>
      </w:r>
      <w:bookmarkEnd w:id="38"/>
    </w:p>
    <w:p w14:paraId="63B31E42" w14:textId="77777777" w:rsidR="00C51AED" w:rsidRDefault="00C51AED" w:rsidP="00D65EE4">
      <w:pPr>
        <w:pStyle w:val="P00"/>
        <w:spacing w:before="72"/>
        <w:ind w:left="0" w:right="1134"/>
        <w:rPr>
          <w:rFonts w:cs="FrankRuehl"/>
          <w:sz w:val="26"/>
          <w:rtl/>
        </w:rPr>
      </w:pPr>
      <w:r>
        <w:rPr>
          <w:rFonts w:cs="FrankRuehl"/>
          <w:sz w:val="26"/>
          <w:rtl/>
        </w:rPr>
        <w:tab/>
        <w:t>"</w:t>
      </w:r>
      <w:r>
        <w:rPr>
          <w:rFonts w:cs="FrankRuehl" w:hint="cs"/>
          <w:sz w:val="26"/>
          <w:rtl/>
        </w:rPr>
        <w:t xml:space="preserve">פתח יציאת חירום" </w:t>
      </w:r>
      <w:r w:rsidR="00492CF0">
        <w:rPr>
          <w:rFonts w:cs="FrankRuehl"/>
          <w:sz w:val="26"/>
          <w:rtl/>
        </w:rPr>
        <w:t>–</w:t>
      </w:r>
      <w:r>
        <w:rPr>
          <w:rFonts w:cs="FrankRuehl"/>
          <w:sz w:val="26"/>
          <w:rtl/>
        </w:rPr>
        <w:t xml:space="preserve"> </w:t>
      </w:r>
      <w:r>
        <w:rPr>
          <w:rFonts w:cs="FrankRuehl" w:hint="cs"/>
          <w:sz w:val="26"/>
          <w:rtl/>
        </w:rPr>
        <w:t>פתח בצורת חלון או דלת ליציאת החרום;</w:t>
      </w:r>
    </w:p>
    <w:p w14:paraId="699CB798" w14:textId="77777777" w:rsidR="00C51AED" w:rsidRDefault="00C51AED" w:rsidP="00D65EE4">
      <w:pPr>
        <w:pStyle w:val="P00"/>
        <w:spacing w:before="72"/>
        <w:ind w:left="0" w:right="1134"/>
        <w:rPr>
          <w:rFonts w:cs="FrankRuehl"/>
          <w:sz w:val="26"/>
          <w:rtl/>
        </w:rPr>
      </w:pPr>
      <w:r>
        <w:rPr>
          <w:rFonts w:cs="FrankRuehl"/>
          <w:sz w:val="26"/>
          <w:rtl/>
        </w:rPr>
        <w:tab/>
        <w:t>"</w:t>
      </w:r>
      <w:r>
        <w:rPr>
          <w:rFonts w:cs="FrankRuehl" w:hint="cs"/>
          <w:sz w:val="26"/>
          <w:rtl/>
        </w:rPr>
        <w:t xml:space="preserve">פתח יציאת חירום חיצוני" </w:t>
      </w:r>
      <w:r w:rsidR="00492CF0">
        <w:rPr>
          <w:rFonts w:cs="FrankRuehl"/>
          <w:sz w:val="26"/>
          <w:rtl/>
        </w:rPr>
        <w:t>–</w:t>
      </w:r>
      <w:r>
        <w:rPr>
          <w:rFonts w:cs="FrankRuehl"/>
          <w:sz w:val="26"/>
          <w:rtl/>
        </w:rPr>
        <w:t xml:space="preserve"> </w:t>
      </w:r>
      <w:r>
        <w:rPr>
          <w:rFonts w:cs="FrankRuehl" w:hint="cs"/>
          <w:sz w:val="26"/>
          <w:rtl/>
        </w:rPr>
        <w:t>פתח בצורת חלון או דלת המותקנים בסוף יציאת החירום;</w:t>
      </w:r>
    </w:p>
    <w:p w14:paraId="3C3C3875" w14:textId="77777777" w:rsidR="00C51AED" w:rsidRDefault="00C51AED" w:rsidP="00D65EE4">
      <w:pPr>
        <w:pStyle w:val="P00"/>
        <w:spacing w:before="72"/>
        <w:ind w:left="0" w:right="1134"/>
        <w:rPr>
          <w:rFonts w:cs="FrankRuehl"/>
          <w:sz w:val="26"/>
          <w:rtl/>
        </w:rPr>
      </w:pPr>
      <w:r>
        <w:rPr>
          <w:rFonts w:cs="FrankRuehl"/>
          <w:sz w:val="26"/>
          <w:rtl/>
        </w:rPr>
        <w:tab/>
        <w:t>"</w:t>
      </w:r>
      <w:r>
        <w:rPr>
          <w:rFonts w:cs="FrankRuehl" w:hint="cs"/>
          <w:sz w:val="26"/>
          <w:rtl/>
        </w:rPr>
        <w:t xml:space="preserve">קו חיצוני של בנין" </w:t>
      </w:r>
      <w:r w:rsidR="00492CF0">
        <w:rPr>
          <w:rFonts w:cs="FrankRuehl"/>
          <w:sz w:val="26"/>
          <w:rtl/>
        </w:rPr>
        <w:t>–</w:t>
      </w:r>
      <w:r>
        <w:rPr>
          <w:rFonts w:cs="FrankRuehl"/>
          <w:sz w:val="26"/>
          <w:rtl/>
        </w:rPr>
        <w:t xml:space="preserve"> </w:t>
      </w:r>
      <w:r>
        <w:rPr>
          <w:rFonts w:cs="FrankRuehl" w:hint="cs"/>
          <w:sz w:val="26"/>
          <w:rtl/>
        </w:rPr>
        <w:t xml:space="preserve">קו הקיר החיצוני של הקומה שמעל המקלט, או </w:t>
      </w:r>
      <w:r w:rsidR="00492CF0">
        <w:rPr>
          <w:rFonts w:cs="FrankRuehl"/>
          <w:sz w:val="26"/>
          <w:rtl/>
        </w:rPr>
        <w:t>–</w:t>
      </w:r>
      <w:r>
        <w:rPr>
          <w:rFonts w:cs="FrankRuehl"/>
          <w:sz w:val="26"/>
          <w:rtl/>
        </w:rPr>
        <w:t xml:space="preserve"> </w:t>
      </w:r>
      <w:r>
        <w:rPr>
          <w:rFonts w:cs="FrankRuehl" w:hint="cs"/>
          <w:sz w:val="26"/>
          <w:rtl/>
        </w:rPr>
        <w:t xml:space="preserve">בבית חד-קומתי </w:t>
      </w:r>
      <w:r w:rsidR="00492CF0">
        <w:rPr>
          <w:rFonts w:cs="FrankRuehl"/>
          <w:sz w:val="26"/>
          <w:rtl/>
        </w:rPr>
        <w:t>–</w:t>
      </w:r>
      <w:r>
        <w:rPr>
          <w:rFonts w:cs="FrankRuehl"/>
          <w:sz w:val="26"/>
          <w:rtl/>
        </w:rPr>
        <w:t xml:space="preserve"> </w:t>
      </w:r>
      <w:r>
        <w:rPr>
          <w:rFonts w:cs="FrankRuehl" w:hint="cs"/>
          <w:sz w:val="26"/>
          <w:rtl/>
        </w:rPr>
        <w:t>קו הקיר החיצו</w:t>
      </w:r>
      <w:r>
        <w:rPr>
          <w:rFonts w:cs="FrankRuehl"/>
          <w:sz w:val="26"/>
          <w:rtl/>
        </w:rPr>
        <w:t>ני</w:t>
      </w:r>
      <w:r>
        <w:rPr>
          <w:rFonts w:cs="FrankRuehl" w:hint="cs"/>
          <w:sz w:val="26"/>
          <w:rtl/>
        </w:rPr>
        <w:t xml:space="preserve"> של הבנין ללא המקלט;</w:t>
      </w:r>
    </w:p>
    <w:p w14:paraId="6D4EAC1B" w14:textId="77777777" w:rsidR="00C51AED" w:rsidRDefault="00C51AED" w:rsidP="00D65EE4">
      <w:pPr>
        <w:pStyle w:val="P00"/>
        <w:spacing w:before="72"/>
        <w:ind w:left="0" w:right="1134"/>
        <w:rPr>
          <w:rStyle w:val="default"/>
          <w:rFonts w:cs="FrankRuehl" w:hint="cs"/>
          <w:rtl/>
        </w:rPr>
      </w:pPr>
      <w:r>
        <w:rPr>
          <w:lang w:val="he-IL"/>
        </w:rPr>
        <w:pict w14:anchorId="4CAB76CC">
          <v:rect id="_x0000_s1048" style="position:absolute;left:0;text-align:left;margin-left:464.5pt;margin-top:8.05pt;width:75.05pt;height:21.15pt;z-index:251371008" o:allowincell="f" filled="f" stroked="f" strokecolor="lime" strokeweight=".25pt">
            <v:textbox inset="0,0,0,0">
              <w:txbxContent>
                <w:p w14:paraId="20E5478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"ק</w:t>
      </w:r>
      <w:r>
        <w:rPr>
          <w:rStyle w:val="default"/>
          <w:rFonts w:cs="FrankRuehl" w:hint="cs"/>
          <w:rtl/>
        </w:rPr>
        <w:t xml:space="preserve">יר עורפי חיצוני" </w:t>
      </w:r>
      <w:r w:rsidR="00492CF0">
        <w:rPr>
          <w:rStyle w:val="default"/>
          <w:rFonts w:cs="FrankRuehl"/>
          <w:rtl/>
        </w:rPr>
        <w:t>–</w:t>
      </w:r>
      <w:r>
        <w:rPr>
          <w:rStyle w:val="default"/>
          <w:rFonts w:cs="FrankRuehl"/>
          <w:rtl/>
        </w:rPr>
        <w:t xml:space="preserve"> </w:t>
      </w:r>
      <w:r w:rsidR="00C937F5">
        <w:rPr>
          <w:rStyle w:val="default"/>
          <w:rFonts w:cs="FrankRuehl" w:hint="cs"/>
          <w:rtl/>
        </w:rPr>
        <w:t>(נמחקה)</w:t>
      </w:r>
      <w:r>
        <w:rPr>
          <w:rStyle w:val="default"/>
          <w:rFonts w:cs="FrankRuehl" w:hint="cs"/>
          <w:rtl/>
        </w:rPr>
        <w:t>;</w:t>
      </w:r>
    </w:p>
    <w:p w14:paraId="7E2D6C36"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39" w:name="Rov777"/>
      <w:r w:rsidRPr="00974AC8">
        <w:rPr>
          <w:rFonts w:cs="FrankRuehl" w:hint="cs"/>
          <w:vanish/>
          <w:color w:val="FF0000"/>
          <w:szCs w:val="20"/>
          <w:shd w:val="clear" w:color="auto" w:fill="FFFF99"/>
          <w:rtl/>
        </w:rPr>
        <w:t>מיום 9.5.1998</w:t>
      </w:r>
    </w:p>
    <w:p w14:paraId="2F9D3CBE"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3E3018DE" w14:textId="77777777" w:rsidR="003D703B" w:rsidRPr="00974AC8" w:rsidRDefault="003D703B" w:rsidP="003D703B">
      <w:pPr>
        <w:pStyle w:val="P00"/>
        <w:spacing w:before="0"/>
        <w:ind w:left="0" w:right="1134"/>
        <w:rPr>
          <w:rFonts w:cs="FrankRuehl" w:hint="cs"/>
          <w:vanish/>
          <w:szCs w:val="20"/>
          <w:shd w:val="clear" w:color="auto" w:fill="FFFF99"/>
          <w:rtl/>
        </w:rPr>
      </w:pPr>
      <w:hyperlink r:id="rId52"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5636E04D" w14:textId="77777777" w:rsidR="003D703B" w:rsidRPr="00974AC8" w:rsidRDefault="003D703B" w:rsidP="00CE1CDB">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"קיר עורפי חיצוני"</w:t>
      </w:r>
    </w:p>
    <w:p w14:paraId="1247DA25"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p>
    <w:p w14:paraId="69886DB1" w14:textId="77777777" w:rsidR="00C937F5" w:rsidRPr="00974AC8" w:rsidRDefault="00C937F5" w:rsidP="00C937F5">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1E51E9B"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3DD3EB16"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hyperlink r:id="rId5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5EE8F7A"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"קיר עורפי חיצוני"</w:t>
      </w:r>
    </w:p>
    <w:p w14:paraId="2C02DEB0" w14:textId="77777777" w:rsidR="00C937F5" w:rsidRPr="00974AC8" w:rsidRDefault="00C937F5" w:rsidP="00C937F5">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0525D597" w14:textId="77777777" w:rsidR="00C937F5" w:rsidRPr="00C937F5" w:rsidRDefault="00C937F5" w:rsidP="00C937F5">
      <w:pPr>
        <w:pStyle w:val="P00"/>
        <w:spacing w:before="0"/>
        <w:ind w:left="0" w:right="1134"/>
        <w:rPr>
          <w:rStyle w:val="default"/>
          <w:rFonts w:cs="FrankRuehl" w:hint="cs"/>
          <w:strike/>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"ק</w:t>
      </w:r>
      <w:r w:rsidRPr="00974AC8">
        <w:rPr>
          <w:rStyle w:val="default"/>
          <w:rFonts w:cs="FrankRuehl" w:hint="cs"/>
          <w:strike/>
          <w:vanish/>
          <w:sz w:val="22"/>
          <w:szCs w:val="22"/>
          <w:shd w:val="clear" w:color="auto" w:fill="FFFF99"/>
          <w:rtl/>
        </w:rPr>
        <w:t xml:space="preserve">יר עורפי חיצוני"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קיר חיצוני של מרחב מוגן שאינו חשוף לפגיעה ישירה של פגז ארטילריה;</w:t>
      </w:r>
      <w:bookmarkEnd w:id="39"/>
    </w:p>
    <w:p w14:paraId="177FB88E" w14:textId="77777777" w:rsidR="00C51AED" w:rsidRDefault="00C51AED" w:rsidP="00D65EE4">
      <w:pPr>
        <w:pStyle w:val="P00"/>
        <w:spacing w:before="72"/>
        <w:ind w:left="0" w:right="1134"/>
        <w:rPr>
          <w:rStyle w:val="default"/>
          <w:rFonts w:cs="FrankRuehl" w:hint="cs"/>
          <w:rtl/>
        </w:rPr>
      </w:pPr>
      <w:r>
        <w:rPr>
          <w:lang w:val="he-IL"/>
        </w:rPr>
        <w:pict w14:anchorId="68F949A6">
          <v:rect id="_x0000_s1049" style="position:absolute;left:0;text-align:left;margin-left:464.5pt;margin-top:8.05pt;width:75.05pt;height:19.3pt;z-index:251372032" o:allowincell="f" filled="f" stroked="f" strokecolor="lime" strokeweight=".25pt">
            <v:textbox inset="0,0,0,0">
              <w:txbxContent>
                <w:p w14:paraId="57F29149" w14:textId="77777777" w:rsidR="00FE306F" w:rsidRDefault="00FE306F" w:rsidP="00C937F5">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"ק</w:t>
      </w:r>
      <w:r>
        <w:rPr>
          <w:rStyle w:val="default"/>
          <w:rFonts w:cs="FrankRuehl" w:hint="cs"/>
          <w:rtl/>
        </w:rPr>
        <w:t xml:space="preserve">יר קדמי פנימי" </w:t>
      </w:r>
      <w:r w:rsidR="00492CF0">
        <w:rPr>
          <w:rStyle w:val="default"/>
          <w:rFonts w:cs="FrankRuehl"/>
          <w:rtl/>
        </w:rPr>
        <w:t>–</w:t>
      </w:r>
      <w:r>
        <w:rPr>
          <w:rStyle w:val="default"/>
          <w:rFonts w:cs="FrankRuehl"/>
          <w:rtl/>
        </w:rPr>
        <w:t xml:space="preserve"> </w:t>
      </w:r>
      <w:r w:rsidR="00C937F5">
        <w:rPr>
          <w:rStyle w:val="default"/>
          <w:rFonts w:cs="FrankRuehl" w:hint="cs"/>
          <w:rtl/>
        </w:rPr>
        <w:t>(נמחקה)</w:t>
      </w:r>
      <w:r>
        <w:rPr>
          <w:rStyle w:val="default"/>
          <w:rFonts w:cs="FrankRuehl" w:hint="cs"/>
          <w:rtl/>
        </w:rPr>
        <w:t>;</w:t>
      </w:r>
    </w:p>
    <w:p w14:paraId="19D7E9FE"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0" w:name="Rov778"/>
      <w:r w:rsidRPr="00974AC8">
        <w:rPr>
          <w:rFonts w:cs="FrankRuehl" w:hint="cs"/>
          <w:vanish/>
          <w:color w:val="FF0000"/>
          <w:szCs w:val="20"/>
          <w:shd w:val="clear" w:color="auto" w:fill="FFFF99"/>
          <w:rtl/>
        </w:rPr>
        <w:t>מיום 9.5.1998</w:t>
      </w:r>
    </w:p>
    <w:p w14:paraId="0B3876EA"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1036A6FC" w14:textId="77777777" w:rsidR="003D703B" w:rsidRPr="00974AC8" w:rsidRDefault="003D703B" w:rsidP="003D703B">
      <w:pPr>
        <w:pStyle w:val="P00"/>
        <w:spacing w:before="0"/>
        <w:ind w:left="0" w:right="1134"/>
        <w:rPr>
          <w:rFonts w:cs="FrankRuehl" w:hint="cs"/>
          <w:vanish/>
          <w:szCs w:val="20"/>
          <w:shd w:val="clear" w:color="auto" w:fill="FFFF99"/>
          <w:rtl/>
        </w:rPr>
      </w:pPr>
      <w:hyperlink r:id="rId54"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1BB0B8F6" w14:textId="77777777" w:rsidR="003D703B" w:rsidRPr="00974AC8" w:rsidRDefault="003D703B" w:rsidP="00CE1CDB">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"קיר קדמי פנימי"</w:t>
      </w:r>
    </w:p>
    <w:p w14:paraId="65B47DAC"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p>
    <w:p w14:paraId="58461430" w14:textId="77777777" w:rsidR="00C937F5" w:rsidRPr="00974AC8" w:rsidRDefault="00C937F5" w:rsidP="00C937F5">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3815413"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3832030"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hyperlink r:id="rId5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3876AFA0"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"קיר קדמי פנימי"</w:t>
      </w:r>
    </w:p>
    <w:p w14:paraId="3C3C4CF7" w14:textId="77777777" w:rsidR="00C937F5" w:rsidRPr="00974AC8" w:rsidRDefault="00C937F5" w:rsidP="00C937F5">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0617047" w14:textId="77777777" w:rsidR="00C937F5" w:rsidRPr="00C937F5" w:rsidRDefault="00C937F5" w:rsidP="00C937F5">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"ק</w:t>
      </w:r>
      <w:r w:rsidRPr="00974AC8">
        <w:rPr>
          <w:rStyle w:val="default"/>
          <w:rFonts w:cs="FrankRuehl" w:hint="cs"/>
          <w:strike/>
          <w:vanish/>
          <w:sz w:val="22"/>
          <w:szCs w:val="22"/>
          <w:shd w:val="clear" w:color="auto" w:fill="FFFF99"/>
          <w:rtl/>
        </w:rPr>
        <w:t xml:space="preserve">יר קדמי פנימי"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קיר המקביל לק</w:t>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 xml:space="preserve"> החיצוני של חזית המבנה והמרוחק </w:t>
      </w:r>
      <w:smartTag w:uri="urn:schemas-microsoft-com:office:smarttags" w:element="metricconverter">
        <w:smartTagPr>
          <w:attr w:name="ProductID" w:val="3.5 מטרים"/>
        </w:smartTagPr>
        <w:r w:rsidRPr="00974AC8">
          <w:rPr>
            <w:rStyle w:val="default"/>
            <w:rFonts w:cs="FrankRuehl" w:hint="cs"/>
            <w:strike/>
            <w:vanish/>
            <w:sz w:val="22"/>
            <w:szCs w:val="22"/>
            <w:shd w:val="clear" w:color="auto" w:fill="FFFF99"/>
            <w:rtl/>
          </w:rPr>
          <w:t>3.5 מטרים</w:t>
        </w:r>
      </w:smartTag>
      <w:r w:rsidRPr="00974AC8">
        <w:rPr>
          <w:rStyle w:val="default"/>
          <w:rFonts w:cs="FrankRuehl" w:hint="cs"/>
          <w:strike/>
          <w:vanish/>
          <w:sz w:val="22"/>
          <w:szCs w:val="22"/>
          <w:shd w:val="clear" w:color="auto" w:fill="FFFF99"/>
          <w:rtl/>
        </w:rPr>
        <w:t xml:space="preserve"> לפחות ממנו או קיר המקביל לקו החיצוני של עורף המבנה והמרוחק </w:t>
      </w:r>
      <w:smartTag w:uri="urn:schemas-microsoft-com:office:smarttags" w:element="metricconverter">
        <w:smartTagPr>
          <w:attr w:name="ProductID" w:val="3 מטרים"/>
        </w:smartTagPr>
        <w:r w:rsidRPr="00974AC8">
          <w:rPr>
            <w:rStyle w:val="default"/>
            <w:rFonts w:cs="FrankRuehl" w:hint="cs"/>
            <w:strike/>
            <w:vanish/>
            <w:sz w:val="22"/>
            <w:szCs w:val="22"/>
            <w:shd w:val="clear" w:color="auto" w:fill="FFFF99"/>
            <w:rtl/>
          </w:rPr>
          <w:t>3 מטרים</w:t>
        </w:r>
      </w:smartTag>
      <w:r w:rsidRPr="00974AC8">
        <w:rPr>
          <w:rStyle w:val="default"/>
          <w:rFonts w:cs="FrankRuehl" w:hint="cs"/>
          <w:strike/>
          <w:vanish/>
          <w:sz w:val="22"/>
          <w:szCs w:val="22"/>
          <w:shd w:val="clear" w:color="auto" w:fill="FFFF99"/>
          <w:rtl/>
        </w:rPr>
        <w:t xml:space="preserve"> לפ</w:t>
      </w:r>
      <w:r w:rsidRPr="00974AC8">
        <w:rPr>
          <w:rStyle w:val="default"/>
          <w:rFonts w:cs="FrankRuehl"/>
          <w:strike/>
          <w:vanish/>
          <w:sz w:val="22"/>
          <w:szCs w:val="22"/>
          <w:shd w:val="clear" w:color="auto" w:fill="FFFF99"/>
          <w:rtl/>
        </w:rPr>
        <w:t>חו</w:t>
      </w:r>
      <w:r w:rsidRPr="00974AC8">
        <w:rPr>
          <w:rStyle w:val="default"/>
          <w:rFonts w:cs="FrankRuehl" w:hint="cs"/>
          <w:strike/>
          <w:vanish/>
          <w:sz w:val="22"/>
          <w:szCs w:val="22"/>
          <w:shd w:val="clear" w:color="auto" w:fill="FFFF99"/>
          <w:rtl/>
        </w:rPr>
        <w:t>ת ממנו;</w:t>
      </w:r>
      <w:bookmarkEnd w:id="40"/>
    </w:p>
    <w:p w14:paraId="651D37BF" w14:textId="77777777" w:rsidR="00C51AED" w:rsidRDefault="00C51AED" w:rsidP="00D65EE4">
      <w:pPr>
        <w:pStyle w:val="P00"/>
        <w:spacing w:before="72"/>
        <w:ind w:left="0" w:right="1134"/>
        <w:rPr>
          <w:rStyle w:val="default"/>
          <w:rFonts w:cs="FrankRuehl" w:hint="cs"/>
          <w:rtl/>
        </w:rPr>
      </w:pPr>
      <w:r>
        <w:rPr>
          <w:lang w:val="he-IL"/>
        </w:rPr>
        <w:pict w14:anchorId="3E8B4178">
          <v:rect id="_x0000_s1050" style="position:absolute;left:0;text-align:left;margin-left:464.5pt;margin-top:8.05pt;width:75.05pt;height:21.9pt;z-index:251373056" o:allowincell="f" filled="f" stroked="f" strokecolor="lime" strokeweight=".25pt">
            <v:textbox inset="0,0,0,0">
              <w:txbxContent>
                <w:p w14:paraId="4D724820" w14:textId="77777777" w:rsidR="00FE306F" w:rsidRDefault="00FE306F" w:rsidP="00C937F5">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"ק</w:t>
      </w:r>
      <w:r>
        <w:rPr>
          <w:rStyle w:val="default"/>
          <w:rFonts w:cs="FrankRuehl" w:hint="cs"/>
          <w:rtl/>
        </w:rPr>
        <w:t xml:space="preserve">יר קדמי" </w:t>
      </w:r>
      <w:r w:rsidR="00492CF0">
        <w:rPr>
          <w:rStyle w:val="default"/>
          <w:rFonts w:cs="FrankRuehl"/>
          <w:rtl/>
        </w:rPr>
        <w:t>–</w:t>
      </w:r>
      <w:r>
        <w:rPr>
          <w:rStyle w:val="default"/>
          <w:rFonts w:cs="FrankRuehl"/>
          <w:rtl/>
        </w:rPr>
        <w:t xml:space="preserve"> </w:t>
      </w:r>
      <w:r w:rsidR="00C937F5">
        <w:rPr>
          <w:rStyle w:val="default"/>
          <w:rFonts w:cs="FrankRuehl" w:hint="cs"/>
          <w:rtl/>
        </w:rPr>
        <w:t>(נמחקה)</w:t>
      </w:r>
      <w:r>
        <w:rPr>
          <w:rStyle w:val="default"/>
          <w:rFonts w:cs="FrankRuehl" w:hint="cs"/>
          <w:rtl/>
        </w:rPr>
        <w:t>;</w:t>
      </w:r>
    </w:p>
    <w:p w14:paraId="2CF08037"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1" w:name="Rov779"/>
      <w:r w:rsidRPr="00974AC8">
        <w:rPr>
          <w:rFonts w:cs="FrankRuehl" w:hint="cs"/>
          <w:vanish/>
          <w:color w:val="FF0000"/>
          <w:szCs w:val="20"/>
          <w:shd w:val="clear" w:color="auto" w:fill="FFFF99"/>
          <w:rtl/>
        </w:rPr>
        <w:t>מיום 9.5.1998</w:t>
      </w:r>
    </w:p>
    <w:p w14:paraId="2173920D"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69B6CEEB" w14:textId="77777777" w:rsidR="003D703B" w:rsidRPr="00974AC8" w:rsidRDefault="003D703B" w:rsidP="003D703B">
      <w:pPr>
        <w:pStyle w:val="P00"/>
        <w:spacing w:before="0"/>
        <w:ind w:left="0" w:right="1134"/>
        <w:rPr>
          <w:rFonts w:cs="FrankRuehl" w:hint="cs"/>
          <w:vanish/>
          <w:szCs w:val="20"/>
          <w:shd w:val="clear" w:color="auto" w:fill="FFFF99"/>
          <w:rtl/>
        </w:rPr>
      </w:pPr>
      <w:hyperlink r:id="rId56"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252CF12D" w14:textId="77777777" w:rsidR="003D703B" w:rsidRPr="00974AC8" w:rsidRDefault="003D703B" w:rsidP="00CE1CDB">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הגדרת "קיר קדמי"</w:t>
      </w:r>
    </w:p>
    <w:p w14:paraId="482D2317"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p>
    <w:p w14:paraId="06A7F7BC" w14:textId="77777777" w:rsidR="00C937F5" w:rsidRPr="00974AC8" w:rsidRDefault="00C937F5" w:rsidP="00C937F5">
      <w:pPr>
        <w:pStyle w:val="P00"/>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74D79A9F"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E53AFDD"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hyperlink r:id="rId5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3B8E6C8E" w14:textId="77777777" w:rsidR="00C937F5" w:rsidRPr="00974AC8" w:rsidRDefault="00C937F5" w:rsidP="00C937F5">
      <w:pPr>
        <w:pStyle w:val="P00"/>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מחיקת הגדרת "קיר קדמי"</w:t>
      </w:r>
    </w:p>
    <w:p w14:paraId="61E7510F" w14:textId="77777777" w:rsidR="00C937F5" w:rsidRPr="00974AC8" w:rsidRDefault="00C937F5" w:rsidP="00C937F5">
      <w:pPr>
        <w:pStyle w:val="P00"/>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021DA59D" w14:textId="77777777" w:rsidR="00C937F5" w:rsidRPr="00C937F5" w:rsidRDefault="00C937F5" w:rsidP="00C937F5">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"ק</w:t>
      </w:r>
      <w:r w:rsidRPr="00974AC8">
        <w:rPr>
          <w:rStyle w:val="default"/>
          <w:rFonts w:cs="FrankRuehl" w:hint="cs"/>
          <w:strike/>
          <w:vanish/>
          <w:sz w:val="22"/>
          <w:szCs w:val="22"/>
          <w:shd w:val="clear" w:color="auto" w:fill="FFFF99"/>
          <w:rtl/>
        </w:rPr>
        <w:t xml:space="preserve">יר קדמי"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קיר של המרחב המוגן החשוף לפגיעה ישירה של פגז ארטילריה;</w:t>
      </w:r>
      <w:bookmarkEnd w:id="41"/>
    </w:p>
    <w:p w14:paraId="4667207F" w14:textId="77777777" w:rsidR="00C51AED" w:rsidRDefault="00C51AED" w:rsidP="00D65EE4">
      <w:pPr>
        <w:pStyle w:val="P00"/>
        <w:spacing w:before="72"/>
        <w:ind w:left="0" w:right="1134"/>
        <w:rPr>
          <w:rStyle w:val="default"/>
          <w:rFonts w:cs="FrankRuehl" w:hint="cs"/>
          <w:rtl/>
        </w:rPr>
      </w:pPr>
      <w:r>
        <w:rPr>
          <w:lang w:val="he-IL"/>
        </w:rPr>
        <w:pict w14:anchorId="7F5B5C1A">
          <v:rect id="_x0000_s1051" style="position:absolute;left:0;text-align:left;margin-left:464.5pt;margin-top:8.05pt;width:75.05pt;height:10.5pt;z-index:251374080" o:allowincell="f" filled="f" stroked="f" strokecolor="lime" strokeweight=".25pt">
            <v:textbox inset="0,0,0,0">
              <w:txbxContent>
                <w:p w14:paraId="7721464B"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"ק</w:t>
      </w:r>
      <w:r>
        <w:rPr>
          <w:rStyle w:val="default"/>
          <w:rFonts w:cs="FrankRuehl" w:hint="cs"/>
          <w:rtl/>
        </w:rPr>
        <w:t xml:space="preserve">יר חיצוני" </w:t>
      </w:r>
      <w:r w:rsidR="00492CF0">
        <w:rPr>
          <w:rStyle w:val="default"/>
          <w:rFonts w:cs="FrankRuehl"/>
          <w:rtl/>
        </w:rPr>
        <w:t>–</w:t>
      </w:r>
      <w:r>
        <w:rPr>
          <w:rStyle w:val="default"/>
          <w:rFonts w:cs="FrankRuehl"/>
          <w:rtl/>
        </w:rPr>
        <w:t xml:space="preserve"> </w:t>
      </w:r>
      <w:r>
        <w:rPr>
          <w:rStyle w:val="default"/>
          <w:rFonts w:cs="FrankRuehl" w:hint="cs"/>
          <w:rtl/>
        </w:rPr>
        <w:t>קיר שאיננו קיר פנימי;</w:t>
      </w:r>
    </w:p>
    <w:p w14:paraId="7D568546"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42" w:name="Rov533"/>
      <w:r w:rsidRPr="00974AC8">
        <w:rPr>
          <w:rFonts w:cs="FrankRuehl" w:hint="cs"/>
          <w:vanish/>
          <w:color w:val="FF0000"/>
          <w:szCs w:val="20"/>
          <w:shd w:val="clear" w:color="auto" w:fill="FFFF99"/>
          <w:rtl/>
        </w:rPr>
        <w:t>מיום 2.4.1992</w:t>
      </w:r>
    </w:p>
    <w:p w14:paraId="7B43B6CD"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FC8D7B9" w14:textId="77777777" w:rsidR="00C73CD3" w:rsidRPr="00974AC8" w:rsidRDefault="00C73CD3" w:rsidP="00C73CD3">
      <w:pPr>
        <w:pStyle w:val="P00"/>
        <w:spacing w:before="0"/>
        <w:ind w:left="0" w:right="1134"/>
        <w:rPr>
          <w:rFonts w:cs="FrankRuehl" w:hint="cs"/>
          <w:vanish/>
          <w:szCs w:val="20"/>
          <w:shd w:val="clear" w:color="auto" w:fill="FFFF99"/>
          <w:rtl/>
        </w:rPr>
      </w:pPr>
      <w:hyperlink r:id="rId5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0708BACA" w14:textId="77777777" w:rsidR="00C73CD3" w:rsidRPr="00CE1CDB" w:rsidRDefault="00C73CD3"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"קיר חיצוני"</w:t>
      </w:r>
      <w:bookmarkEnd w:id="42"/>
    </w:p>
    <w:p w14:paraId="74F27E1E" w14:textId="77777777" w:rsidR="00C51AED" w:rsidRDefault="00C51AED" w:rsidP="00D65EE4">
      <w:pPr>
        <w:pStyle w:val="P00"/>
        <w:spacing w:before="72"/>
        <w:ind w:left="0" w:right="1134"/>
        <w:rPr>
          <w:rStyle w:val="default"/>
          <w:rFonts w:cs="FrankRuehl" w:hint="cs"/>
          <w:rtl/>
        </w:rPr>
      </w:pPr>
      <w:r>
        <w:rPr>
          <w:lang w:val="he-IL"/>
        </w:rPr>
        <w:pict w14:anchorId="6EE94488">
          <v:rect id="_x0000_s1052" style="position:absolute;left:0;text-align:left;margin-left:464.5pt;margin-top:8.05pt;width:75.05pt;height:13.55pt;z-index:251375104" o:allowincell="f" filled="f" stroked="f" strokecolor="lime" strokeweight=".25pt">
            <v:textbox inset="0,0,0,0">
              <w:txbxContent>
                <w:p w14:paraId="5E2A3F25"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"ק</w:t>
      </w:r>
      <w:r>
        <w:rPr>
          <w:rStyle w:val="default"/>
          <w:rFonts w:cs="FrankRuehl" w:hint="cs"/>
          <w:rtl/>
        </w:rPr>
        <w:t xml:space="preserve">יר פנימי" </w:t>
      </w:r>
      <w:r w:rsidR="00492CF0">
        <w:rPr>
          <w:rStyle w:val="default"/>
          <w:rFonts w:cs="FrankRuehl"/>
          <w:rtl/>
        </w:rPr>
        <w:t>–</w:t>
      </w:r>
      <w:r>
        <w:rPr>
          <w:rStyle w:val="default"/>
          <w:rFonts w:cs="FrankRuehl"/>
          <w:rtl/>
        </w:rPr>
        <w:t xml:space="preserve"> </w:t>
      </w:r>
      <w:r>
        <w:rPr>
          <w:rStyle w:val="default"/>
          <w:rFonts w:cs="FrankRuehl" w:hint="cs"/>
          <w:rtl/>
        </w:rPr>
        <w:t xml:space="preserve">קיר המרוחק </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xml:space="preserve"> לפחות במקביל, מן הקו החיצוני של הבנין, או הפונה לחצר פנימית סגורה מכל עבריה ושרוחבה המדוד </w:t>
      </w:r>
      <w:r w:rsidR="00492CF0">
        <w:rPr>
          <w:rStyle w:val="default"/>
          <w:rFonts w:cs="FrankRuehl"/>
          <w:rtl/>
        </w:rPr>
        <w:t>–</w:t>
      </w:r>
      <w:r>
        <w:rPr>
          <w:rStyle w:val="default"/>
          <w:rFonts w:cs="FrankRuehl"/>
          <w:rtl/>
        </w:rPr>
        <w:t xml:space="preserve"> </w:t>
      </w:r>
      <w:r>
        <w:rPr>
          <w:rStyle w:val="default"/>
          <w:rFonts w:cs="FrankRuehl" w:hint="cs"/>
          <w:rtl/>
        </w:rPr>
        <w:t xml:space="preserve">בניצב לקו </w:t>
      </w:r>
      <w:r>
        <w:rPr>
          <w:rStyle w:val="default"/>
          <w:rFonts w:cs="FrankRuehl"/>
          <w:rtl/>
        </w:rPr>
        <w:t>הח</w:t>
      </w:r>
      <w:r>
        <w:rPr>
          <w:rStyle w:val="default"/>
          <w:rFonts w:cs="FrankRuehl" w:hint="cs"/>
          <w:rtl/>
        </w:rPr>
        <w:t xml:space="preserve">יצוני של הקומה </w:t>
      </w:r>
      <w:r w:rsidR="00492CF0">
        <w:rPr>
          <w:rStyle w:val="default"/>
          <w:rFonts w:cs="FrankRuehl"/>
          <w:rtl/>
        </w:rPr>
        <w:t>–</w:t>
      </w:r>
      <w:r>
        <w:rPr>
          <w:rStyle w:val="default"/>
          <w:rFonts w:cs="FrankRuehl"/>
          <w:rtl/>
        </w:rPr>
        <w:t xml:space="preserve"> </w:t>
      </w:r>
      <w:r>
        <w:rPr>
          <w:rStyle w:val="default"/>
          <w:rFonts w:cs="FrankRuehl" w:hint="cs"/>
          <w:rtl/>
        </w:rPr>
        <w:t xml:space="preserve">אינו עולה על </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 או קיר הניצב לקו חיצוני של הקומה;</w:t>
      </w:r>
    </w:p>
    <w:p w14:paraId="15DD4195"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43" w:name="Rov532"/>
      <w:r w:rsidRPr="00974AC8">
        <w:rPr>
          <w:rFonts w:cs="FrankRuehl" w:hint="cs"/>
          <w:vanish/>
          <w:color w:val="FF0000"/>
          <w:szCs w:val="20"/>
          <w:shd w:val="clear" w:color="auto" w:fill="FFFF99"/>
          <w:rtl/>
        </w:rPr>
        <w:t>מיום 2.4.1992</w:t>
      </w:r>
    </w:p>
    <w:p w14:paraId="6429AE32"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E0C8F6E" w14:textId="77777777" w:rsidR="00C73CD3" w:rsidRPr="00974AC8" w:rsidRDefault="00C73CD3" w:rsidP="00C73CD3">
      <w:pPr>
        <w:pStyle w:val="P00"/>
        <w:spacing w:before="0"/>
        <w:ind w:left="0" w:right="1134"/>
        <w:rPr>
          <w:rFonts w:cs="FrankRuehl" w:hint="cs"/>
          <w:vanish/>
          <w:szCs w:val="20"/>
          <w:shd w:val="clear" w:color="auto" w:fill="FFFF99"/>
          <w:rtl/>
        </w:rPr>
      </w:pPr>
      <w:hyperlink r:id="rId5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32E72B94" w14:textId="77777777" w:rsidR="00C73CD3" w:rsidRPr="00CE1CDB" w:rsidRDefault="00C73CD3"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"קיר פנימי"</w:t>
      </w:r>
      <w:bookmarkEnd w:id="43"/>
    </w:p>
    <w:p w14:paraId="697FA494"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יר תוחם" </w:t>
      </w:r>
      <w:r w:rsidR="00492CF0">
        <w:rPr>
          <w:rStyle w:val="default"/>
          <w:rFonts w:cs="FrankRuehl"/>
          <w:rtl/>
        </w:rPr>
        <w:t>–</w:t>
      </w:r>
      <w:r>
        <w:rPr>
          <w:rStyle w:val="default"/>
          <w:rFonts w:cs="FrankRuehl"/>
          <w:rtl/>
        </w:rPr>
        <w:t xml:space="preserve"> </w:t>
      </w:r>
      <w:r>
        <w:rPr>
          <w:rStyle w:val="default"/>
          <w:rFonts w:cs="FrankRuehl" w:hint="cs"/>
          <w:rtl/>
        </w:rPr>
        <w:t>קיר המקיף את השטח המוגן של המקלט;</w:t>
      </w:r>
    </w:p>
    <w:p w14:paraId="60D9BD78"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יר תוחם פנימי" </w:t>
      </w:r>
      <w:r w:rsidR="00492CF0">
        <w:rPr>
          <w:rStyle w:val="default"/>
          <w:rFonts w:cs="FrankRuehl"/>
          <w:rtl/>
        </w:rPr>
        <w:t>–</w:t>
      </w:r>
      <w:r>
        <w:rPr>
          <w:rStyle w:val="default"/>
          <w:rFonts w:cs="FrankRuehl"/>
          <w:rtl/>
        </w:rPr>
        <w:t xml:space="preserve"> </w:t>
      </w:r>
      <w:r>
        <w:rPr>
          <w:rStyle w:val="default"/>
          <w:rFonts w:cs="FrankRuehl" w:hint="cs"/>
          <w:rtl/>
        </w:rPr>
        <w:t>חלק מקיר תוחם אשר לפניו קיר מבטון מזוין;</w:t>
      </w:r>
    </w:p>
    <w:p w14:paraId="1C46A087"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יר מפריד" </w:t>
      </w:r>
      <w:r w:rsidR="00492CF0">
        <w:rPr>
          <w:rStyle w:val="default"/>
          <w:rFonts w:cs="FrankRuehl"/>
          <w:rtl/>
        </w:rPr>
        <w:t>–</w:t>
      </w:r>
      <w:r>
        <w:rPr>
          <w:rStyle w:val="default"/>
          <w:rFonts w:cs="FrankRuehl"/>
          <w:rtl/>
        </w:rPr>
        <w:t xml:space="preserve"> </w:t>
      </w:r>
      <w:r>
        <w:rPr>
          <w:rStyle w:val="default"/>
          <w:rFonts w:cs="FrankRuehl" w:hint="cs"/>
          <w:rtl/>
        </w:rPr>
        <w:t>קיר מבטון מזוין המפריד את עיקר המקלט למדורים, המפריד בין המרכיבים השונים של המקלט ובין עיקר המקלט או המפריד בין התאים של מערך הטיהור;</w:t>
      </w:r>
    </w:p>
    <w:p w14:paraId="5C891F27"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ום המדרגה" </w:t>
      </w:r>
      <w:r w:rsidR="00492CF0">
        <w:rPr>
          <w:rStyle w:val="default"/>
          <w:rFonts w:cs="FrankRuehl"/>
          <w:rtl/>
        </w:rPr>
        <w:t>–</w:t>
      </w:r>
      <w:r>
        <w:rPr>
          <w:rStyle w:val="default"/>
          <w:rFonts w:cs="FrankRuehl"/>
          <w:rtl/>
        </w:rPr>
        <w:t xml:space="preserve"> </w:t>
      </w:r>
      <w:r>
        <w:rPr>
          <w:rStyle w:val="default"/>
          <w:rFonts w:cs="FrankRuehl" w:hint="cs"/>
          <w:rtl/>
        </w:rPr>
        <w:t>הפרש הגובה בין מפלס המדרגה לבין מפלס המישור שממנו היא מתרוממת;</w:t>
      </w:r>
    </w:p>
    <w:p w14:paraId="137CF948"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שות מוסמ</w:t>
      </w:r>
      <w:r>
        <w:rPr>
          <w:rStyle w:val="default"/>
          <w:rFonts w:cs="FrankRuehl"/>
          <w:rtl/>
        </w:rPr>
        <w:t>כת</w:t>
      </w:r>
      <w:r>
        <w:rPr>
          <w:rStyle w:val="default"/>
          <w:rFonts w:cs="FrankRuehl" w:hint="cs"/>
          <w:rtl/>
        </w:rPr>
        <w:t xml:space="preserve">" </w:t>
      </w:r>
      <w:r w:rsidR="00492CF0">
        <w:rPr>
          <w:rStyle w:val="default"/>
          <w:rFonts w:cs="FrankRuehl"/>
          <w:rtl/>
        </w:rPr>
        <w:t>–</w:t>
      </w:r>
      <w:r>
        <w:rPr>
          <w:rStyle w:val="default"/>
          <w:rFonts w:cs="FrankRuehl"/>
          <w:rtl/>
        </w:rPr>
        <w:t xml:space="preserve"> </w:t>
      </w:r>
      <w:r>
        <w:rPr>
          <w:rStyle w:val="default"/>
          <w:rFonts w:cs="FrankRuehl" w:hint="cs"/>
          <w:rtl/>
        </w:rPr>
        <w:t xml:space="preserve">ראש הג"א, מפקד הג"א מחוזי או כל אדם שראש הג"א הסמיכו בכתב להיות רשות מוסמכת לענין הפרק </w:t>
      </w:r>
      <w:r>
        <w:rPr>
          <w:rStyle w:val="default"/>
          <w:rFonts w:cs="FrankRuehl"/>
          <w:rtl/>
        </w:rPr>
        <w:t>ה</w:t>
      </w:r>
      <w:r>
        <w:rPr>
          <w:rStyle w:val="default"/>
          <w:rFonts w:cs="FrankRuehl" w:hint="cs"/>
          <w:rtl/>
        </w:rPr>
        <w:t>שלישי לחוק, כולו או מקצתו, או לענין תקנות אלה, כולן או מקצתן;</w:t>
      </w:r>
    </w:p>
    <w:p w14:paraId="3C73F807"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מוגן" </w:t>
      </w:r>
      <w:r w:rsidR="00492CF0">
        <w:rPr>
          <w:rStyle w:val="default"/>
          <w:rFonts w:cs="FrankRuehl"/>
          <w:rtl/>
        </w:rPr>
        <w:t>–</w:t>
      </w:r>
      <w:r>
        <w:rPr>
          <w:rStyle w:val="default"/>
          <w:rFonts w:cs="FrankRuehl"/>
          <w:rtl/>
        </w:rPr>
        <w:t xml:space="preserve"> </w:t>
      </w:r>
      <w:r>
        <w:rPr>
          <w:rStyle w:val="default"/>
          <w:rFonts w:cs="FrankRuehl" w:hint="cs"/>
          <w:rtl/>
        </w:rPr>
        <w:t>שטח המקלט הנמצא פנימה מהכניסה המוגנת ופתחי יציאות החירום;</w:t>
      </w:r>
    </w:p>
    <w:p w14:paraId="47FEF936"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המקלט" </w:t>
      </w:r>
      <w:r w:rsidR="00492CF0">
        <w:rPr>
          <w:rStyle w:val="default"/>
          <w:rFonts w:cs="FrankRuehl"/>
          <w:rtl/>
        </w:rPr>
        <w:t>–</w:t>
      </w:r>
      <w:r>
        <w:rPr>
          <w:rStyle w:val="default"/>
          <w:rFonts w:cs="FrankRuehl"/>
          <w:rtl/>
        </w:rPr>
        <w:t xml:space="preserve"> </w:t>
      </w:r>
      <w:r>
        <w:rPr>
          <w:rStyle w:val="default"/>
          <w:rFonts w:cs="FrankRuehl" w:hint="cs"/>
          <w:rtl/>
        </w:rPr>
        <w:t>סך כל השטח הכ</w:t>
      </w:r>
      <w:r>
        <w:rPr>
          <w:rStyle w:val="default"/>
          <w:rFonts w:cs="FrankRuehl"/>
          <w:rtl/>
        </w:rPr>
        <w:t>ול</w:t>
      </w:r>
      <w:r>
        <w:rPr>
          <w:rStyle w:val="default"/>
          <w:rFonts w:cs="FrankRuehl" w:hint="cs"/>
          <w:rtl/>
        </w:rPr>
        <w:t>ל את אלה:</w:t>
      </w:r>
    </w:p>
    <w:p w14:paraId="1BAB7033"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רך גישה;</w:t>
      </w:r>
    </w:p>
    <w:p w14:paraId="1AFC175E"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רך פנימית;</w:t>
      </w:r>
    </w:p>
    <w:p w14:paraId="54192586"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 מפריד עצמאי או מערך טיהור;</w:t>
      </w:r>
    </w:p>
    <w:p w14:paraId="63C15E3E"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אי שירותים;</w:t>
      </w:r>
    </w:p>
    <w:p w14:paraId="0C496531"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יקר המקלט;</w:t>
      </w:r>
    </w:p>
    <w:p w14:paraId="76BBB528" w14:textId="77777777" w:rsidR="00C51AED" w:rsidRDefault="00C51AED">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אי איוורור וסינון או חדר איוורור וסינון מרכזי;</w:t>
      </w:r>
    </w:p>
    <w:p w14:paraId="1A21ADC1" w14:textId="77777777" w:rsidR="00C51AED" w:rsidRDefault="00C51AED">
      <w:pPr>
        <w:pStyle w:val="P22"/>
        <w:spacing w:before="72"/>
        <w:ind w:left="1021" w:right="1134"/>
        <w:rPr>
          <w:rStyle w:val="default"/>
          <w:rFonts w:cs="FrankRuehl"/>
          <w:rtl/>
        </w:rPr>
      </w:pPr>
      <w:r>
        <w:rPr>
          <w:rStyle w:val="default"/>
          <w:rFonts w:cs="FrankRuehl" w:hint="cs"/>
          <w:rtl/>
        </w:rPr>
        <w:t>(7)</w:t>
      </w:r>
      <w:r>
        <w:rPr>
          <w:rStyle w:val="default"/>
          <w:rFonts w:cs="FrankRuehl"/>
          <w:rtl/>
        </w:rPr>
        <w:tab/>
        <w:t>י</w:t>
      </w:r>
      <w:r>
        <w:rPr>
          <w:rStyle w:val="default"/>
          <w:rFonts w:cs="FrankRuehl" w:hint="cs"/>
          <w:rtl/>
        </w:rPr>
        <w:t>ציאות חרום;</w:t>
      </w:r>
    </w:p>
    <w:p w14:paraId="19138016" w14:textId="77777777" w:rsidR="00C51AED" w:rsidRDefault="00C51AED">
      <w:pPr>
        <w:pStyle w:val="P22"/>
        <w:spacing w:before="72"/>
        <w:ind w:left="1021"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א גנרטור;</w:t>
      </w:r>
    </w:p>
    <w:p w14:paraId="1C257D99"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כב"ל" </w:t>
      </w:r>
      <w:r w:rsidR="00492CF0">
        <w:rPr>
          <w:rStyle w:val="default"/>
          <w:rFonts w:cs="FrankRuehl"/>
          <w:rtl/>
        </w:rPr>
        <w:t>–</w:t>
      </w:r>
      <w:r>
        <w:rPr>
          <w:rStyle w:val="default"/>
          <w:rFonts w:cs="FrankRuehl"/>
          <w:rtl/>
        </w:rPr>
        <w:t xml:space="preserve"> </w:t>
      </w:r>
      <w:r>
        <w:rPr>
          <w:rStyle w:val="default"/>
          <w:rFonts w:cs="FrankRuehl" w:hint="cs"/>
          <w:rtl/>
        </w:rPr>
        <w:t>שכבת בלימה העשויה מחמרים גרנולריים העוטפת את המקלט;</w:t>
      </w:r>
    </w:p>
    <w:p w14:paraId="6550137F"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כפ"ץ" </w:t>
      </w:r>
      <w:r w:rsidR="00492CF0">
        <w:rPr>
          <w:rStyle w:val="default"/>
          <w:rFonts w:cs="FrankRuehl"/>
          <w:rtl/>
        </w:rPr>
        <w:t>–</w:t>
      </w:r>
      <w:r>
        <w:rPr>
          <w:rStyle w:val="default"/>
          <w:rFonts w:cs="FrankRuehl"/>
          <w:rtl/>
        </w:rPr>
        <w:t xml:space="preserve"> </w:t>
      </w:r>
      <w:r>
        <w:rPr>
          <w:rStyle w:val="default"/>
          <w:rFonts w:cs="FrankRuehl" w:hint="cs"/>
          <w:rtl/>
        </w:rPr>
        <w:t>שכבת פיצוץ העשויה מחומר קשה, כגון אבנים, ומונחת על גבי השכב"ל;</w:t>
      </w:r>
    </w:p>
    <w:p w14:paraId="4C08E2D3"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לח" </w:t>
      </w:r>
      <w:r w:rsidR="00492CF0">
        <w:rPr>
          <w:rStyle w:val="default"/>
          <w:rFonts w:cs="FrankRuehl"/>
          <w:rtl/>
        </w:rPr>
        <w:t>–</w:t>
      </w:r>
      <w:r>
        <w:rPr>
          <w:rStyle w:val="default"/>
          <w:rFonts w:cs="FrankRuehl"/>
          <w:rtl/>
        </w:rPr>
        <w:t xml:space="preserve"> </w:t>
      </w:r>
      <w:r>
        <w:rPr>
          <w:rStyle w:val="default"/>
          <w:rFonts w:cs="FrankRuehl" w:hint="cs"/>
          <w:rtl/>
        </w:rPr>
        <w:t>רוחב המדרגה מקצה המדרך ועד לדיקור עם רום המדרגה;</w:t>
      </w:r>
    </w:p>
    <w:p w14:paraId="0BF2A3E1"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 מפריד עצמאי" </w:t>
      </w:r>
      <w:r w:rsidR="00492CF0">
        <w:rPr>
          <w:rStyle w:val="default"/>
          <w:rFonts w:cs="FrankRuehl"/>
          <w:rtl/>
        </w:rPr>
        <w:t>–</w:t>
      </w:r>
      <w:r>
        <w:rPr>
          <w:rStyle w:val="default"/>
          <w:rFonts w:cs="FrankRuehl"/>
          <w:rtl/>
        </w:rPr>
        <w:t xml:space="preserve"> </w:t>
      </w:r>
      <w:r>
        <w:rPr>
          <w:rStyle w:val="default"/>
          <w:rFonts w:cs="FrankRuehl" w:hint="cs"/>
          <w:rtl/>
        </w:rPr>
        <w:t>תא הניתן לסגירה אטימה ומכיל בתוכו את המיתקנים הדרושים לטיהור וטיפול;</w:t>
      </w:r>
    </w:p>
    <w:p w14:paraId="76859F70"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 איוורור וסינון" </w:t>
      </w:r>
      <w:r w:rsidR="00492CF0">
        <w:rPr>
          <w:rStyle w:val="default"/>
          <w:rFonts w:cs="FrankRuehl"/>
          <w:rtl/>
        </w:rPr>
        <w:t>–</w:t>
      </w:r>
      <w:r>
        <w:rPr>
          <w:rStyle w:val="default"/>
          <w:rFonts w:cs="FrankRuehl"/>
          <w:rtl/>
        </w:rPr>
        <w:t xml:space="preserve"> </w:t>
      </w:r>
      <w:r>
        <w:rPr>
          <w:rStyle w:val="default"/>
          <w:rFonts w:cs="FrankRuehl" w:hint="cs"/>
          <w:rtl/>
        </w:rPr>
        <w:t>תא המיועד לה</w:t>
      </w:r>
      <w:r>
        <w:rPr>
          <w:rStyle w:val="default"/>
          <w:rFonts w:cs="FrankRuehl"/>
          <w:rtl/>
        </w:rPr>
        <w:t>תק</w:t>
      </w:r>
      <w:r>
        <w:rPr>
          <w:rStyle w:val="default"/>
          <w:rFonts w:cs="FrankRuehl" w:hint="cs"/>
          <w:rtl/>
        </w:rPr>
        <w:t>נת מערכות איוורור וסינון;</w:t>
      </w:r>
    </w:p>
    <w:p w14:paraId="7F428E6F"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ישראלי" או "ת"י" </w:t>
      </w:r>
      <w:r w:rsidR="00492CF0">
        <w:rPr>
          <w:rStyle w:val="default"/>
          <w:rFonts w:cs="FrankRuehl"/>
          <w:rtl/>
        </w:rPr>
        <w:t>–</w:t>
      </w:r>
      <w:r>
        <w:rPr>
          <w:rStyle w:val="default"/>
          <w:rFonts w:cs="FrankRuehl"/>
          <w:rtl/>
        </w:rPr>
        <w:t xml:space="preserve"> </w:t>
      </w:r>
      <w:r>
        <w:rPr>
          <w:rStyle w:val="default"/>
          <w:rFonts w:cs="FrankRuehl" w:hint="cs"/>
          <w:rtl/>
        </w:rPr>
        <w:t>תקן שקבע מכון התקנים;</w:t>
      </w:r>
    </w:p>
    <w:p w14:paraId="375F372E"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התכנון" </w:t>
      </w:r>
      <w:r w:rsidR="00492CF0">
        <w:rPr>
          <w:rStyle w:val="default"/>
          <w:rFonts w:cs="FrankRuehl"/>
          <w:rtl/>
        </w:rPr>
        <w:t>–</w:t>
      </w:r>
      <w:r>
        <w:rPr>
          <w:rStyle w:val="default"/>
          <w:rFonts w:cs="FrankRuehl"/>
          <w:rtl/>
        </w:rPr>
        <w:t xml:space="preserve"> </w:t>
      </w:r>
      <w:r>
        <w:rPr>
          <w:rStyle w:val="default"/>
          <w:rFonts w:cs="FrankRuehl" w:hint="cs"/>
          <w:rtl/>
        </w:rPr>
        <w:t>תקנות התכנון והבניה (בקשה להיתר, תנאיו ואגרות), תש"ל</w:t>
      </w:r>
      <w:r w:rsidR="00D65EE4">
        <w:rPr>
          <w:rStyle w:val="default"/>
          <w:rFonts w:cs="FrankRuehl" w:hint="cs"/>
          <w:rtl/>
        </w:rPr>
        <w:t>-</w:t>
      </w:r>
      <w:r>
        <w:rPr>
          <w:rStyle w:val="default"/>
          <w:rFonts w:cs="FrankRuehl"/>
          <w:rtl/>
        </w:rPr>
        <w:t>1970;</w:t>
      </w:r>
    </w:p>
    <w:p w14:paraId="5AD4A71E" w14:textId="77777777" w:rsidR="00C51AED" w:rsidRDefault="00C51AED" w:rsidP="00D65EE4">
      <w:pPr>
        <w:pStyle w:val="P00"/>
        <w:spacing w:before="72"/>
        <w:ind w:left="0" w:right="1134"/>
        <w:rPr>
          <w:rStyle w:val="default"/>
          <w:rFonts w:cs="FrankRuehl" w:hint="cs"/>
          <w:rtl/>
        </w:rPr>
      </w:pPr>
      <w:r>
        <w:rPr>
          <w:lang w:val="he-IL"/>
        </w:rPr>
        <w:pict w14:anchorId="05F7159D">
          <v:rect id="_x0000_s1053" style="position:absolute;left:0;text-align:left;margin-left:464.5pt;margin-top:8.05pt;width:75.05pt;height:12.45pt;z-index:251376128" o:allowincell="f" filled="f" stroked="f" strokecolor="lime" strokeweight=".25pt">
            <v:textbox inset="0,0,0,0">
              <w:txbxContent>
                <w:p w14:paraId="501EB98A"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"ת</w:t>
      </w:r>
      <w:r>
        <w:rPr>
          <w:rStyle w:val="default"/>
          <w:rFonts w:cs="FrankRuehl" w:hint="cs"/>
          <w:rtl/>
        </w:rPr>
        <w:t xml:space="preserve">קרת מגן" </w:t>
      </w:r>
      <w:r w:rsidR="00492CF0">
        <w:rPr>
          <w:rStyle w:val="default"/>
          <w:rFonts w:cs="FrankRuehl"/>
          <w:rtl/>
        </w:rPr>
        <w:t>–</w:t>
      </w:r>
      <w:r>
        <w:rPr>
          <w:rStyle w:val="default"/>
          <w:rFonts w:cs="FrankRuehl"/>
          <w:rtl/>
        </w:rPr>
        <w:t xml:space="preserve"> </w:t>
      </w:r>
      <w:r>
        <w:rPr>
          <w:rStyle w:val="default"/>
          <w:rFonts w:cs="FrankRuehl" w:hint="cs"/>
          <w:rtl/>
        </w:rPr>
        <w:t xml:space="preserve">תקרת בטון שעובייה </w:t>
      </w:r>
      <w:smartTag w:uri="urn:schemas-microsoft-com:office:smarttags" w:element="metricconverter">
        <w:smartTagPr>
          <w:attr w:name="ProductID" w:val="10 סנטימטרים"/>
        </w:smartTagPr>
        <w:r>
          <w:rPr>
            <w:rStyle w:val="default"/>
            <w:rFonts w:cs="FrankRuehl" w:hint="cs"/>
            <w:rtl/>
          </w:rPr>
          <w:t>10 סנטימטרים</w:t>
        </w:r>
      </w:smartTag>
      <w:r>
        <w:rPr>
          <w:rStyle w:val="default"/>
          <w:rFonts w:cs="FrankRuehl" w:hint="cs"/>
          <w:rtl/>
        </w:rPr>
        <w:t xml:space="preserve"> לפחות והבנויה מעל תקרת המרחב המו</w:t>
      </w:r>
      <w:r>
        <w:rPr>
          <w:rStyle w:val="default"/>
          <w:rFonts w:cs="FrankRuehl"/>
          <w:rtl/>
        </w:rPr>
        <w:t>גן</w:t>
      </w:r>
      <w:r>
        <w:rPr>
          <w:rStyle w:val="default"/>
          <w:rFonts w:cs="FrankRuehl" w:hint="cs"/>
          <w:rtl/>
        </w:rPr>
        <w:t xml:space="preserve"> העליון במבנה, במרחק של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לפחות ממנה.</w:t>
      </w:r>
    </w:p>
    <w:p w14:paraId="2B1C07B6"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4" w:name="Rov531"/>
      <w:r w:rsidRPr="00974AC8">
        <w:rPr>
          <w:rFonts w:cs="FrankRuehl" w:hint="cs"/>
          <w:vanish/>
          <w:color w:val="FF0000"/>
          <w:szCs w:val="20"/>
          <w:shd w:val="clear" w:color="auto" w:fill="FFFF99"/>
          <w:rtl/>
        </w:rPr>
        <w:t>מיום 9.5.1998</w:t>
      </w:r>
    </w:p>
    <w:p w14:paraId="6D60947A"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D2CF17A" w14:textId="77777777" w:rsidR="003D703B" w:rsidRPr="00974AC8" w:rsidRDefault="003D703B" w:rsidP="003D703B">
      <w:pPr>
        <w:pStyle w:val="P00"/>
        <w:spacing w:before="0"/>
        <w:ind w:left="0" w:right="1134"/>
        <w:rPr>
          <w:rFonts w:cs="FrankRuehl" w:hint="cs"/>
          <w:vanish/>
          <w:szCs w:val="20"/>
          <w:shd w:val="clear" w:color="auto" w:fill="FFFF99"/>
          <w:rtl/>
        </w:rPr>
      </w:pPr>
      <w:hyperlink r:id="rId60"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30389130" w14:textId="77777777" w:rsidR="003D703B" w:rsidRPr="00CE1CDB" w:rsidRDefault="003D703B"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הגדרת "תקרת מגן"</w:t>
      </w:r>
      <w:bookmarkEnd w:id="44"/>
    </w:p>
    <w:p w14:paraId="0526BD4D" w14:textId="77777777" w:rsidR="00C51AED" w:rsidRDefault="00C51AED">
      <w:pPr>
        <w:pStyle w:val="P00"/>
        <w:spacing w:before="72"/>
        <w:ind w:left="0" w:right="1134"/>
        <w:rPr>
          <w:rStyle w:val="default"/>
          <w:rFonts w:cs="FrankRuehl"/>
          <w:rtl/>
        </w:rPr>
      </w:pPr>
      <w:bookmarkStart w:id="45" w:name="Seif1"/>
      <w:bookmarkEnd w:id="45"/>
      <w:r>
        <w:rPr>
          <w:lang w:val="he-IL"/>
        </w:rPr>
        <w:pict w14:anchorId="7304D36A">
          <v:rect id="_x0000_s1054" style="position:absolute;left:0;text-align:left;margin-left:464.5pt;margin-top:8.05pt;width:75.05pt;height:13.7pt;z-index:251377152" o:allowincell="f" filled="f" stroked="f" strokecolor="lime" strokeweight=".25pt">
            <v:textbox inset="0,0,0,0">
              <w:txbxContent>
                <w:p w14:paraId="0D525750" w14:textId="77777777" w:rsidR="00FE306F" w:rsidRDefault="00FE306F">
                  <w:pPr>
                    <w:spacing w:line="160" w:lineRule="exact"/>
                    <w:jc w:val="left"/>
                    <w:rPr>
                      <w:rFonts w:cs="Miriam"/>
                      <w:noProof/>
                      <w:sz w:val="18"/>
                      <w:szCs w:val="18"/>
                      <w:rtl/>
                    </w:rPr>
                  </w:pPr>
                  <w:r>
                    <w:rPr>
                      <w:rFonts w:cs="Miriam"/>
                      <w:sz w:val="18"/>
                      <w:szCs w:val="18"/>
                      <w:rtl/>
                    </w:rPr>
                    <w:t>מש</w:t>
                  </w:r>
                  <w:r>
                    <w:rPr>
                      <w:rFonts w:cs="Miriam" w:hint="cs"/>
                      <w:sz w:val="18"/>
                      <w:szCs w:val="18"/>
                      <w:rtl/>
                    </w:rPr>
                    <w:t>מעות מונחים</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מונ</w:t>
      </w:r>
      <w:r>
        <w:rPr>
          <w:rStyle w:val="default"/>
          <w:rFonts w:cs="FrankRuehl"/>
          <w:rtl/>
        </w:rPr>
        <w:t>ח</w:t>
      </w:r>
      <w:r>
        <w:rPr>
          <w:rStyle w:val="default"/>
          <w:rFonts w:cs="FrankRuehl" w:hint="cs"/>
          <w:rtl/>
        </w:rPr>
        <w:t xml:space="preserve"> בתקנות אלה תהיה לו המשמעות שיש לו בחוק, אלא אם כן נקבע אחרת בתקנות אלה.</w:t>
      </w:r>
    </w:p>
    <w:p w14:paraId="3A38E4CD" w14:textId="77777777" w:rsidR="00C51AED" w:rsidRDefault="00C51AED" w:rsidP="00D65EE4">
      <w:pPr>
        <w:pStyle w:val="header-2"/>
        <w:ind w:left="0" w:right="1134"/>
        <w:rPr>
          <w:rFonts w:cs="Miriam"/>
          <w:rtl/>
        </w:rPr>
      </w:pPr>
      <w:bookmarkStart w:id="46" w:name="hed21"/>
      <w:bookmarkEnd w:id="46"/>
      <w:r>
        <w:rPr>
          <w:rFonts w:cs="Miriam"/>
          <w:rtl/>
        </w:rPr>
        <w:t>סי</w:t>
      </w:r>
      <w:r>
        <w:rPr>
          <w:rFonts w:cs="Miriam" w:hint="cs"/>
          <w:rtl/>
        </w:rPr>
        <w:t xml:space="preserve">מן ב' </w:t>
      </w:r>
      <w:r w:rsidR="00D65EE4">
        <w:rPr>
          <w:rFonts w:cs="Miriam"/>
          <w:rtl/>
        </w:rPr>
        <w:t>–</w:t>
      </w:r>
      <w:r>
        <w:rPr>
          <w:rFonts w:cs="Miriam"/>
          <w:rtl/>
        </w:rPr>
        <w:t xml:space="preserve"> </w:t>
      </w:r>
      <w:r>
        <w:rPr>
          <w:rFonts w:cs="Miriam" w:hint="cs"/>
          <w:rtl/>
        </w:rPr>
        <w:t>שונות</w:t>
      </w:r>
    </w:p>
    <w:p w14:paraId="33AE5E4C" w14:textId="77777777" w:rsidR="00C51AED" w:rsidRDefault="00C51AED">
      <w:pPr>
        <w:pStyle w:val="P00"/>
        <w:spacing w:before="72"/>
        <w:ind w:left="0" w:right="1134"/>
        <w:rPr>
          <w:rStyle w:val="default"/>
          <w:rFonts w:cs="FrankRuehl"/>
          <w:rtl/>
        </w:rPr>
      </w:pPr>
      <w:bookmarkStart w:id="47" w:name="Seif2"/>
      <w:bookmarkEnd w:id="47"/>
      <w:r>
        <w:rPr>
          <w:lang w:val="he-IL"/>
        </w:rPr>
        <w:pict w14:anchorId="1B2F903B">
          <v:rect id="_x0000_s1055" style="position:absolute;left:0;text-align:left;margin-left:464.5pt;margin-top:8.05pt;width:75.05pt;height:12.95pt;z-index:251378176" o:allowincell="f" filled="f" stroked="f" strokecolor="lime" strokeweight=".25pt">
            <v:textbox inset="0,0,0,0">
              <w:txbxContent>
                <w:p w14:paraId="49A43611" w14:textId="77777777" w:rsidR="00FE306F" w:rsidRDefault="00FE306F">
                  <w:pPr>
                    <w:spacing w:line="160" w:lineRule="exact"/>
                    <w:jc w:val="left"/>
                    <w:rPr>
                      <w:rFonts w:cs="Miriam"/>
                      <w:noProof/>
                      <w:sz w:val="18"/>
                      <w:szCs w:val="18"/>
                      <w:rtl/>
                    </w:rPr>
                  </w:pPr>
                  <w:r>
                    <w:rPr>
                      <w:rFonts w:cs="Miriam"/>
                      <w:sz w:val="18"/>
                      <w:szCs w:val="18"/>
                      <w:rtl/>
                    </w:rPr>
                    <w:t>תר</w:t>
                  </w:r>
                  <w:r>
                    <w:rPr>
                      <w:rFonts w:cs="Miriam" w:hint="cs"/>
                      <w:sz w:val="18"/>
                      <w:szCs w:val="18"/>
                      <w:rtl/>
                    </w:rPr>
                    <w:t>שימי דוגמאות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רשים דוגמאות לנתיב גישה, דרך גישה, דרך פנימית, כניסות למקלט, כניסות מוגנות וכניסות פנימיות מפורט בח</w:t>
      </w:r>
      <w:r>
        <w:rPr>
          <w:rStyle w:val="default"/>
          <w:rFonts w:cs="FrankRuehl"/>
          <w:rtl/>
        </w:rPr>
        <w:t>לק</w:t>
      </w:r>
      <w:r>
        <w:rPr>
          <w:rStyle w:val="default"/>
          <w:rFonts w:cs="FrankRuehl" w:hint="cs"/>
          <w:rtl/>
        </w:rPr>
        <w:t xml:space="preserve"> ב' לתוספת הראשונה.</w:t>
      </w:r>
    </w:p>
    <w:p w14:paraId="43644A9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תכונת המקלט ו</w:t>
      </w:r>
      <w:r>
        <w:rPr>
          <w:rStyle w:val="default"/>
          <w:rFonts w:cs="FrankRuehl"/>
          <w:rtl/>
        </w:rPr>
        <w:t>מ</w:t>
      </w:r>
      <w:r>
        <w:rPr>
          <w:rStyle w:val="default"/>
          <w:rFonts w:cs="FrankRuehl" w:hint="cs"/>
          <w:rtl/>
        </w:rPr>
        <w:t>רכיביו, לרבות מרכיבי טיהור וטיפול,</w:t>
      </w:r>
      <w:r>
        <w:rPr>
          <w:rStyle w:val="default"/>
          <w:rFonts w:cs="FrankRuehl"/>
          <w:rtl/>
        </w:rPr>
        <w:t xml:space="preserve"> מ</w:t>
      </w:r>
      <w:r>
        <w:rPr>
          <w:rStyle w:val="default"/>
          <w:rFonts w:cs="FrankRuehl" w:hint="cs"/>
          <w:rtl/>
        </w:rPr>
        <w:t>ערכת איוורור וסינון, מתקני תברואה ומתקני חשמל וקשר, יהיו ככל האפשר בהתאם לדוגמאות המפורטות בחלקים א' ו-ב' לתוספת השניה, בשינויים המחוייבים לפי העניין.</w:t>
      </w:r>
    </w:p>
    <w:p w14:paraId="798DAF62" w14:textId="77777777" w:rsidR="00C51AED" w:rsidRDefault="00C51AED">
      <w:pPr>
        <w:pStyle w:val="P00"/>
        <w:spacing w:before="72"/>
        <w:ind w:left="0" w:right="1134"/>
        <w:rPr>
          <w:rStyle w:val="default"/>
          <w:rFonts w:cs="FrankRuehl"/>
          <w:rtl/>
        </w:rPr>
      </w:pPr>
      <w:r>
        <w:rPr>
          <w:lang w:val="he-IL"/>
        </w:rPr>
        <w:pict w14:anchorId="0ABCF1B1">
          <v:rect id="_x0000_s1056" style="position:absolute;left:0;text-align:left;margin-left:464.5pt;margin-top:8.05pt;width:75.05pt;height:10.2pt;z-index:251379200" o:allowincell="f" filled="f" stroked="f" strokecolor="lime" strokeweight=".25pt">
            <v:textbox inset="0,0,0,0">
              <w:txbxContent>
                <w:p w14:paraId="1173352C"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תכונת המרחב המוגן ה</w:t>
      </w:r>
      <w:r>
        <w:rPr>
          <w:rStyle w:val="default"/>
          <w:rFonts w:cs="FrankRuehl"/>
          <w:rtl/>
        </w:rPr>
        <w:t>קו</w:t>
      </w:r>
      <w:r>
        <w:rPr>
          <w:rStyle w:val="default"/>
          <w:rFonts w:cs="FrankRuehl" w:hint="cs"/>
          <w:rtl/>
        </w:rPr>
        <w:t>מתי והמרחב המוגן הדירתי, תהיה לפי הטבלאות והדוגמאות שבתוספת הרביעית.</w:t>
      </w:r>
    </w:p>
    <w:p w14:paraId="4B8E3577" w14:textId="77777777" w:rsidR="00C51AED" w:rsidRDefault="00C51AED" w:rsidP="00D65EE4">
      <w:pPr>
        <w:pStyle w:val="P00"/>
        <w:spacing w:before="72"/>
        <w:ind w:left="0" w:right="1134"/>
        <w:rPr>
          <w:rStyle w:val="default"/>
          <w:rFonts w:cs="FrankRuehl" w:hint="cs"/>
          <w:rtl/>
        </w:rPr>
      </w:pPr>
      <w:r>
        <w:rPr>
          <w:lang w:val="he-IL"/>
        </w:rPr>
        <w:pict w14:anchorId="0D90C701">
          <v:rect id="_x0000_s1057" style="position:absolute;left:0;text-align:left;margin-left:464.5pt;margin-top:8.05pt;width:75.05pt;height:16pt;z-index:251380224" o:allowincell="f" filled="f" stroked="f" strokecolor="lime" strokeweight=".25pt">
            <v:textbox inset="0,0,0,0">
              <w:txbxContent>
                <w:p w14:paraId="19378F4B"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תכונת המרחב המוגן המוסדי במבנה ציבור, תהיה לפי</w:t>
      </w:r>
      <w:r>
        <w:rPr>
          <w:rStyle w:val="default"/>
          <w:rFonts w:cs="FrankRuehl"/>
          <w:rtl/>
        </w:rPr>
        <w:t xml:space="preserve"> ה</w:t>
      </w:r>
      <w:r>
        <w:rPr>
          <w:rStyle w:val="default"/>
          <w:rFonts w:cs="FrankRuehl" w:hint="cs"/>
          <w:rtl/>
        </w:rPr>
        <w:t>טבלאות והדוגמאות שבתוספת החמישית.</w:t>
      </w:r>
    </w:p>
    <w:p w14:paraId="29A6019B"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48" w:name="Rov530"/>
      <w:r w:rsidRPr="00974AC8">
        <w:rPr>
          <w:rFonts w:cs="FrankRuehl" w:hint="cs"/>
          <w:vanish/>
          <w:color w:val="FF0000"/>
          <w:szCs w:val="20"/>
          <w:shd w:val="clear" w:color="auto" w:fill="FFFF99"/>
          <w:rtl/>
        </w:rPr>
        <w:t>מיום 2.4.1992</w:t>
      </w:r>
    </w:p>
    <w:p w14:paraId="609855F2"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F261F6C" w14:textId="77777777" w:rsidR="00C73CD3" w:rsidRPr="00974AC8" w:rsidRDefault="00C73CD3" w:rsidP="00C73CD3">
      <w:pPr>
        <w:pStyle w:val="P00"/>
        <w:spacing w:before="0"/>
        <w:ind w:left="0" w:right="1134"/>
        <w:rPr>
          <w:rFonts w:cs="FrankRuehl" w:hint="cs"/>
          <w:vanish/>
          <w:szCs w:val="20"/>
          <w:shd w:val="clear" w:color="auto" w:fill="FFFF99"/>
          <w:rtl/>
        </w:rPr>
      </w:pPr>
      <w:hyperlink r:id="rId6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04904B67"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תקנת משנה 3(ג)</w:t>
      </w:r>
    </w:p>
    <w:p w14:paraId="2EA967BD" w14:textId="77777777" w:rsidR="0090055D" w:rsidRPr="00974AC8" w:rsidRDefault="0090055D" w:rsidP="0090055D">
      <w:pPr>
        <w:pStyle w:val="P00"/>
        <w:tabs>
          <w:tab w:val="clear" w:pos="6259"/>
        </w:tabs>
        <w:spacing w:before="0"/>
        <w:ind w:left="0" w:right="1134"/>
        <w:rPr>
          <w:rFonts w:cs="FrankRuehl" w:hint="cs"/>
          <w:vanish/>
          <w:color w:val="FF0000"/>
          <w:szCs w:val="20"/>
          <w:shd w:val="clear" w:color="auto" w:fill="FFFF99"/>
          <w:rtl/>
        </w:rPr>
      </w:pPr>
    </w:p>
    <w:p w14:paraId="33FD95C7"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267BE2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0F67CE5" w14:textId="77777777" w:rsidR="0090055D" w:rsidRPr="00974AC8" w:rsidRDefault="0090055D" w:rsidP="0090055D">
      <w:pPr>
        <w:pStyle w:val="P00"/>
        <w:spacing w:before="0"/>
        <w:ind w:left="0" w:right="1134"/>
        <w:rPr>
          <w:rFonts w:cs="FrankRuehl" w:hint="cs"/>
          <w:vanish/>
          <w:szCs w:val="20"/>
          <w:shd w:val="clear" w:color="auto" w:fill="FFFF99"/>
          <w:rtl/>
        </w:rPr>
      </w:pPr>
      <w:hyperlink r:id="rId6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0B21FC71" w14:textId="77777777" w:rsidR="0090055D" w:rsidRPr="00CE1CDB" w:rsidRDefault="0090055D"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תקנת משנה 3(ד)</w:t>
      </w:r>
      <w:bookmarkEnd w:id="48"/>
    </w:p>
    <w:p w14:paraId="31DE24B7" w14:textId="77777777" w:rsidR="00C51AED" w:rsidRDefault="00C51AED">
      <w:pPr>
        <w:pStyle w:val="P00"/>
        <w:spacing w:before="72"/>
        <w:ind w:left="0" w:right="1134"/>
        <w:rPr>
          <w:rStyle w:val="default"/>
          <w:rFonts w:cs="FrankRuehl"/>
          <w:rtl/>
        </w:rPr>
      </w:pPr>
      <w:bookmarkStart w:id="49" w:name="Seif3"/>
      <w:bookmarkEnd w:id="49"/>
      <w:r>
        <w:rPr>
          <w:lang w:val="he-IL"/>
        </w:rPr>
        <w:pict w14:anchorId="062F3195">
          <v:rect id="_x0000_s1058" style="position:absolute;left:0;text-align:left;margin-left:464.5pt;margin-top:8.05pt;width:75.05pt;height:22.4pt;z-index:251381248" o:allowincell="f" filled="f" stroked="f" strokecolor="lime" strokeweight=".25pt">
            <v:textbox inset="0,0,0,0">
              <w:txbxContent>
                <w:p w14:paraId="05EBBC82" w14:textId="77777777" w:rsidR="00FE306F" w:rsidRDefault="00FE306F">
                  <w:pPr>
                    <w:spacing w:line="160" w:lineRule="exact"/>
                    <w:jc w:val="left"/>
                    <w:rPr>
                      <w:rFonts w:cs="Miriam"/>
                      <w:noProof/>
                      <w:sz w:val="18"/>
                      <w:szCs w:val="18"/>
                      <w:rtl/>
                    </w:rPr>
                  </w:pPr>
                  <w:r>
                    <w:rPr>
                      <w:rFonts w:cs="Miriam"/>
                      <w:sz w:val="18"/>
                      <w:szCs w:val="18"/>
                      <w:rtl/>
                    </w:rPr>
                    <w:t>המ</w:t>
                  </w:r>
                  <w:r>
                    <w:rPr>
                      <w:rFonts w:cs="Miriam" w:hint="cs"/>
                      <w:sz w:val="18"/>
                      <w:szCs w:val="18"/>
                      <w:rtl/>
                    </w:rPr>
                    <w:t>פרטים</w:t>
                  </w:r>
                </w:p>
                <w:p w14:paraId="3FAB7888"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מפרט יהווה חלק בלתי נפרד מתקנות אלה ויחול על כל סוגי המקלטים.</w:t>
      </w:r>
    </w:p>
    <w:p w14:paraId="32333F29"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ששר הבטחון הסמיכ</w:t>
      </w:r>
      <w:r>
        <w:rPr>
          <w:rStyle w:val="default"/>
          <w:rFonts w:cs="FrankRuehl"/>
          <w:rtl/>
        </w:rPr>
        <w:t xml:space="preserve">ו </w:t>
      </w:r>
      <w:r>
        <w:rPr>
          <w:rStyle w:val="default"/>
          <w:rFonts w:cs="FrankRuehl" w:hint="cs"/>
          <w:rtl/>
        </w:rPr>
        <w:t xml:space="preserve">לכך רשאי לקבוע כי מפרטים נוספים, כפי שהם בתוקף מזמן לזמן (להלן </w:t>
      </w:r>
      <w:r w:rsidR="00D65EE4">
        <w:rPr>
          <w:rStyle w:val="default"/>
          <w:rFonts w:cs="FrankRuehl" w:hint="cs"/>
          <w:rtl/>
        </w:rPr>
        <w:t>-</w:t>
      </w:r>
      <w:r>
        <w:rPr>
          <w:rStyle w:val="default"/>
          <w:rFonts w:cs="FrankRuehl"/>
          <w:rtl/>
        </w:rPr>
        <w:t xml:space="preserve"> </w:t>
      </w:r>
      <w:r>
        <w:rPr>
          <w:rStyle w:val="default"/>
          <w:rFonts w:cs="FrankRuehl" w:hint="cs"/>
          <w:rtl/>
        </w:rPr>
        <w:t>המפרטים הנוספים), יהוו אף הם חלק בלתי נפרד מתקנות אלה ויחולו על כל סוגי המקלטים או חלקם.</w:t>
      </w:r>
    </w:p>
    <w:p w14:paraId="730ACC57" w14:textId="77777777" w:rsidR="00C51AED" w:rsidRDefault="00C51AED">
      <w:pPr>
        <w:pStyle w:val="P00"/>
        <w:spacing w:before="72"/>
        <w:ind w:left="0" w:right="1134"/>
        <w:rPr>
          <w:rStyle w:val="default"/>
          <w:rFonts w:cs="FrankRuehl" w:hint="cs"/>
          <w:rtl/>
        </w:rPr>
      </w:pPr>
      <w:r>
        <w:rPr>
          <w:lang w:val="he-IL"/>
        </w:rPr>
        <w:pict w14:anchorId="5B8DC7CA">
          <v:rect id="_x0000_s1059" style="position:absolute;left:0;text-align:left;margin-left:464.5pt;margin-top:8.05pt;width:75.05pt;height:13.95pt;z-index:251382272" o:allowincell="f" filled="f" stroked="f" strokecolor="lime" strokeweight=".25pt">
            <v:textbox inset="0,0,0,0">
              <w:txbxContent>
                <w:p w14:paraId="7F60C95F"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מקרה של סתירה בין המפרט או המפרטים הנוספים ובין הוראות תקנות אלה, עדיפות הוראות תקנות אלה.</w:t>
      </w:r>
    </w:p>
    <w:p w14:paraId="004E0FE5"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50" w:name="Rov529"/>
      <w:r w:rsidRPr="00974AC8">
        <w:rPr>
          <w:rFonts w:cs="FrankRuehl" w:hint="cs"/>
          <w:vanish/>
          <w:color w:val="FF0000"/>
          <w:szCs w:val="20"/>
          <w:shd w:val="clear" w:color="auto" w:fill="FFFF99"/>
          <w:rtl/>
        </w:rPr>
        <w:t>מיום 2.4.1992</w:t>
      </w:r>
    </w:p>
    <w:p w14:paraId="4DC47DD0"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61B6232" w14:textId="77777777" w:rsidR="00C73CD3" w:rsidRPr="00974AC8" w:rsidRDefault="00C73CD3" w:rsidP="00C73CD3">
      <w:pPr>
        <w:pStyle w:val="P00"/>
        <w:spacing w:before="0"/>
        <w:ind w:left="0" w:right="1134"/>
        <w:rPr>
          <w:rFonts w:cs="FrankRuehl" w:hint="cs"/>
          <w:vanish/>
          <w:szCs w:val="20"/>
          <w:shd w:val="clear" w:color="auto" w:fill="FFFF99"/>
          <w:rtl/>
        </w:rPr>
      </w:pPr>
      <w:hyperlink r:id="rId6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6392BA8E" w14:textId="77777777" w:rsidR="00C73CD3" w:rsidRPr="00974AC8" w:rsidRDefault="00C73CD3" w:rsidP="00C73CD3">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4.</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strike/>
          <w:vanish/>
          <w:sz w:val="22"/>
          <w:szCs w:val="22"/>
          <w:shd w:val="clear" w:color="auto" w:fill="FFFF99"/>
          <w:rtl/>
        </w:rPr>
        <w:t>המפרטים יהוו</w:t>
      </w:r>
      <w:r w:rsidRPr="00974AC8">
        <w:rPr>
          <w:rStyle w:val="default"/>
          <w:rFonts w:cs="FrankRuehl" w:hint="cs"/>
          <w:vanish/>
          <w:sz w:val="22"/>
          <w:szCs w:val="22"/>
          <w:shd w:val="clear" w:color="auto" w:fill="FFFF99"/>
          <w:rtl/>
        </w:rPr>
        <w:t xml:space="preserve"> </w:t>
      </w:r>
      <w:r w:rsidRPr="00974AC8">
        <w:rPr>
          <w:rStyle w:val="default"/>
          <w:rFonts w:cs="FrankRuehl"/>
          <w:vanish/>
          <w:sz w:val="22"/>
          <w:szCs w:val="22"/>
          <w:u w:val="single"/>
          <w:shd w:val="clear" w:color="auto" w:fill="FFFF99"/>
          <w:rtl/>
        </w:rPr>
        <w:t>ה</w:t>
      </w:r>
      <w:r w:rsidRPr="00974AC8">
        <w:rPr>
          <w:rStyle w:val="default"/>
          <w:rFonts w:cs="FrankRuehl" w:hint="cs"/>
          <w:vanish/>
          <w:sz w:val="22"/>
          <w:szCs w:val="22"/>
          <w:u w:val="single"/>
          <w:shd w:val="clear" w:color="auto" w:fill="FFFF99"/>
          <w:rtl/>
        </w:rPr>
        <w:t>מפרט יהווה</w:t>
      </w:r>
      <w:r w:rsidRPr="00974AC8">
        <w:rPr>
          <w:rStyle w:val="default"/>
          <w:rFonts w:cs="FrankRuehl" w:hint="cs"/>
          <w:vanish/>
          <w:sz w:val="22"/>
          <w:szCs w:val="22"/>
          <w:shd w:val="clear" w:color="auto" w:fill="FFFF99"/>
          <w:rtl/>
        </w:rPr>
        <w:t xml:space="preserve"> חלק בלתי נפרד מתקנות אלה </w:t>
      </w:r>
      <w:r w:rsidRPr="00974AC8">
        <w:rPr>
          <w:rStyle w:val="default"/>
          <w:rFonts w:cs="FrankRuehl" w:hint="cs"/>
          <w:strike/>
          <w:vanish/>
          <w:sz w:val="22"/>
          <w:szCs w:val="22"/>
          <w:shd w:val="clear" w:color="auto" w:fill="FFFF99"/>
          <w:rtl/>
        </w:rPr>
        <w:t>ויחולו</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ויחול</w:t>
      </w:r>
      <w:r w:rsidRPr="00974AC8">
        <w:rPr>
          <w:rStyle w:val="default"/>
          <w:rFonts w:cs="FrankRuehl" w:hint="cs"/>
          <w:vanish/>
          <w:sz w:val="22"/>
          <w:szCs w:val="22"/>
          <w:shd w:val="clear" w:color="auto" w:fill="FFFF99"/>
          <w:rtl/>
        </w:rPr>
        <w:t xml:space="preserve"> על כל סוגי המקלטים.</w:t>
      </w:r>
    </w:p>
    <w:p w14:paraId="0F0BC1BD" w14:textId="77777777" w:rsidR="00C73CD3" w:rsidRPr="00974AC8" w:rsidRDefault="00C73CD3" w:rsidP="00D65EE4">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י ששר הבטחון הסמיכ</w:t>
      </w:r>
      <w:r w:rsidRPr="00974AC8">
        <w:rPr>
          <w:rStyle w:val="default"/>
          <w:rFonts w:cs="FrankRuehl"/>
          <w:vanish/>
          <w:sz w:val="22"/>
          <w:szCs w:val="22"/>
          <w:shd w:val="clear" w:color="auto" w:fill="FFFF99"/>
          <w:rtl/>
        </w:rPr>
        <w:t xml:space="preserve">ו </w:t>
      </w:r>
      <w:r w:rsidRPr="00974AC8">
        <w:rPr>
          <w:rStyle w:val="default"/>
          <w:rFonts w:cs="FrankRuehl" w:hint="cs"/>
          <w:vanish/>
          <w:sz w:val="22"/>
          <w:szCs w:val="22"/>
          <w:shd w:val="clear" w:color="auto" w:fill="FFFF99"/>
          <w:rtl/>
        </w:rPr>
        <w:t xml:space="preserve">לכך רשאי לקבוע כי מפרטים נוספים, כפי שהם בתוקף מזמן לזמן (להלן </w:t>
      </w:r>
      <w:r w:rsidR="00D65EE4"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המפרטים הנוספים), יהוו אף הם חלק בלתי נפרד מתקנות אלה ויחולו על כל סוגי המקלטים או חלקם.</w:t>
      </w:r>
    </w:p>
    <w:p w14:paraId="51143591" w14:textId="77777777" w:rsidR="00C73CD3" w:rsidRPr="00CE1CDB" w:rsidRDefault="00C73CD3" w:rsidP="00CE1CDB">
      <w:pPr>
        <w:pStyle w:val="P00"/>
        <w:spacing w:before="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כל מקרה של סתירה בין </w:t>
      </w:r>
      <w:r w:rsidRPr="00974AC8">
        <w:rPr>
          <w:rStyle w:val="default"/>
          <w:rFonts w:cs="FrankRuehl" w:hint="cs"/>
          <w:strike/>
          <w:vanish/>
          <w:sz w:val="22"/>
          <w:szCs w:val="22"/>
          <w:shd w:val="clear" w:color="auto" w:fill="FFFF99"/>
          <w:rtl/>
        </w:rPr>
        <w:t>המפרטים או המפרטים הנוספים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המפרט או המפרטים הנוספים</w:t>
      </w:r>
      <w:r w:rsidRPr="00974AC8">
        <w:rPr>
          <w:rStyle w:val="default"/>
          <w:rFonts w:cs="FrankRuehl" w:hint="cs"/>
          <w:vanish/>
          <w:sz w:val="22"/>
          <w:szCs w:val="22"/>
          <w:shd w:val="clear" w:color="auto" w:fill="FFFF99"/>
          <w:rtl/>
        </w:rPr>
        <w:t xml:space="preserve"> ובין הוראות תקנות אלה, עדיפות הוראות תקנות אלה.</w:t>
      </w:r>
      <w:bookmarkEnd w:id="50"/>
    </w:p>
    <w:p w14:paraId="0F57E793" w14:textId="77777777" w:rsidR="00C51AED" w:rsidRDefault="00C51AED" w:rsidP="00D65EE4">
      <w:pPr>
        <w:pStyle w:val="P00"/>
        <w:spacing w:before="72"/>
        <w:ind w:left="0" w:right="1134"/>
        <w:rPr>
          <w:rStyle w:val="default"/>
          <w:rFonts w:cs="FrankRuehl" w:hint="cs"/>
          <w:rtl/>
        </w:rPr>
      </w:pPr>
      <w:bookmarkStart w:id="51" w:name="Seif4"/>
      <w:bookmarkEnd w:id="51"/>
      <w:r>
        <w:rPr>
          <w:lang w:val="he-IL"/>
        </w:rPr>
        <w:pict w14:anchorId="69368618">
          <v:rect id="_x0000_s1060" style="position:absolute;left:0;text-align:left;margin-left:464.5pt;margin-top:8.05pt;width:75.05pt;height:17.9pt;z-index:251383296" o:allowincell="f" filled="f" stroked="f" strokecolor="lime" strokeweight=".25pt">
            <v:textbox inset="0,0,0,0">
              <w:txbxContent>
                <w:p w14:paraId="69F98206" w14:textId="77777777" w:rsidR="00FE306F" w:rsidRDefault="00FE306F">
                  <w:pPr>
                    <w:spacing w:line="160" w:lineRule="exact"/>
                    <w:jc w:val="left"/>
                    <w:rPr>
                      <w:rFonts w:cs="Miriam"/>
                      <w:noProof/>
                      <w:sz w:val="18"/>
                      <w:szCs w:val="18"/>
                      <w:rtl/>
                    </w:rPr>
                  </w:pPr>
                  <w:r>
                    <w:rPr>
                      <w:rFonts w:cs="Miriam"/>
                      <w:sz w:val="18"/>
                      <w:szCs w:val="18"/>
                      <w:rtl/>
                    </w:rPr>
                    <w:t>סי</w:t>
                  </w:r>
                  <w:r>
                    <w:rPr>
                      <w:rFonts w:cs="Miriam" w:hint="cs"/>
                      <w:sz w:val="18"/>
                      <w:szCs w:val="18"/>
                      <w:rtl/>
                    </w:rPr>
                    <w:t>מן השגחה של מכון התק</w:t>
                  </w:r>
                  <w:r>
                    <w:rPr>
                      <w:rFonts w:cs="Miriam"/>
                      <w:sz w:val="18"/>
                      <w:szCs w:val="18"/>
                      <w:rtl/>
                    </w:rPr>
                    <w:t>ני</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יותקנו במקלט פריטים המנויים להלן, אלא אם כן הם מסומנים בסימן השגחה, כמשמעותו בסעיף 12ב לחוק התקנים, תשי"ג</w:t>
      </w:r>
      <w:r w:rsidR="00D65EE4">
        <w:rPr>
          <w:rStyle w:val="default"/>
          <w:rFonts w:cs="FrankRuehl" w:hint="cs"/>
          <w:rtl/>
        </w:rPr>
        <w:t>-</w:t>
      </w:r>
      <w:r>
        <w:rPr>
          <w:rStyle w:val="default"/>
          <w:rFonts w:cs="FrankRuehl"/>
          <w:rtl/>
        </w:rPr>
        <w:t>1953</w:t>
      </w:r>
      <w:r w:rsidR="00D65EE4">
        <w:rPr>
          <w:rStyle w:val="default"/>
          <w:rFonts w:cs="FrankRuehl" w:hint="cs"/>
          <w:rtl/>
        </w:rPr>
        <w:t>:</w:t>
      </w:r>
    </w:p>
    <w:p w14:paraId="3A5BBB75" w14:textId="77777777" w:rsidR="00E80BE4" w:rsidRDefault="00E80BE4" w:rsidP="00C0506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לת הדף, דלת גז, דלת מבודדת רעש;</w:t>
      </w:r>
    </w:p>
    <w:p w14:paraId="6C335529" w14:textId="77777777" w:rsidR="00E80BE4" w:rsidRDefault="00E80BE4" w:rsidP="00C0506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לון הדף, חלון הדף ורסיסים;</w:t>
      </w:r>
    </w:p>
    <w:p w14:paraId="0857080C" w14:textId="77777777" w:rsidR="00E80BE4" w:rsidRDefault="00E80BE4" w:rsidP="00C0506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ינורות פלדה בקוטר "4 ויותר, לרבות כל הפריטים המחוברים אליהם;</w:t>
      </w:r>
    </w:p>
    <w:p w14:paraId="0DDC7B78" w14:textId="77777777" w:rsidR="00E80BE4" w:rsidRDefault="00E80BE4" w:rsidP="00C05066">
      <w:pPr>
        <w:pStyle w:val="P22"/>
        <w:tabs>
          <w:tab w:val="left" w:pos="624"/>
          <w:tab w:val="left" w:pos="1021"/>
        </w:tabs>
        <w:spacing w:before="72"/>
        <w:ind w:left="624" w:right="1134"/>
        <w:rPr>
          <w:rStyle w:val="default"/>
          <w:rFonts w:cs="FrankRuehl"/>
          <w:rtl/>
        </w:rPr>
      </w:pPr>
      <w:r>
        <w:rPr>
          <w:lang w:val="he-IL"/>
        </w:rPr>
        <w:pict w14:anchorId="6BC32E44">
          <v:rect id="_x0000_s1571" style="position:absolute;left:0;text-align:left;margin-left:464.5pt;margin-top:8.05pt;width:75.05pt;height:8pt;z-index:251812352" o:allowincell="f" filled="f" stroked="f" strokecolor="lime" strokeweight=".25pt">
            <v:textbox inset="0,0,0,0">
              <w:txbxContent>
                <w:p w14:paraId="63B4E93C" w14:textId="77777777" w:rsidR="00FE306F" w:rsidRDefault="00FE306F" w:rsidP="00E80BE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w:t>
      </w:r>
      <w:r>
        <w:rPr>
          <w:rStyle w:val="default"/>
          <w:rFonts w:cs="FrankRuehl"/>
          <w:rtl/>
        </w:rPr>
        <w:tab/>
        <w:t>ד</w:t>
      </w:r>
      <w:r>
        <w:rPr>
          <w:rStyle w:val="default"/>
          <w:rFonts w:cs="FrankRuehl" w:hint="cs"/>
          <w:rtl/>
        </w:rPr>
        <w:t>לת הדף קומתית;</w:t>
      </w:r>
    </w:p>
    <w:p w14:paraId="5E796C87" w14:textId="77777777" w:rsidR="00E80BE4" w:rsidRDefault="00E80BE4" w:rsidP="00C05066">
      <w:pPr>
        <w:pStyle w:val="P22"/>
        <w:tabs>
          <w:tab w:val="left" w:pos="624"/>
          <w:tab w:val="left" w:pos="1021"/>
        </w:tabs>
        <w:spacing w:before="72"/>
        <w:ind w:left="624" w:right="1134"/>
        <w:rPr>
          <w:rStyle w:val="default"/>
          <w:rFonts w:cs="FrankRuehl"/>
          <w:rtl/>
        </w:rPr>
      </w:pPr>
      <w:r>
        <w:rPr>
          <w:lang w:val="he-IL"/>
        </w:rPr>
        <w:pict w14:anchorId="39D2E7F5">
          <v:rect id="_x0000_s1572" style="position:absolute;left:0;text-align:left;margin-left:464.5pt;margin-top:8.05pt;width:75.05pt;height:13.8pt;z-index:251813376" o:allowincell="f" filled="f" stroked="f" strokecolor="lime" strokeweight=".25pt">
            <v:textbox inset="0,0,0,0">
              <w:txbxContent>
                <w:p w14:paraId="61199EDC" w14:textId="77777777" w:rsidR="00FE306F" w:rsidRDefault="00FE306F" w:rsidP="00E80BE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(5)</w:t>
      </w:r>
      <w:r>
        <w:rPr>
          <w:rStyle w:val="default"/>
          <w:rFonts w:cs="FrankRuehl"/>
          <w:rtl/>
        </w:rPr>
        <w:tab/>
        <w:t>ד</w:t>
      </w:r>
      <w:r>
        <w:rPr>
          <w:rStyle w:val="default"/>
          <w:rFonts w:cs="FrankRuehl" w:hint="cs"/>
          <w:rtl/>
        </w:rPr>
        <w:t>לת הדף דירתית;</w:t>
      </w:r>
    </w:p>
    <w:p w14:paraId="73457140" w14:textId="77777777" w:rsidR="00E80BE4" w:rsidRDefault="00E80BE4" w:rsidP="00C05066">
      <w:pPr>
        <w:pStyle w:val="P22"/>
        <w:tabs>
          <w:tab w:val="left" w:pos="624"/>
          <w:tab w:val="left" w:pos="1021"/>
        </w:tabs>
        <w:spacing w:before="72"/>
        <w:ind w:left="624" w:right="1134"/>
        <w:rPr>
          <w:rStyle w:val="default"/>
          <w:rFonts w:cs="FrankRuehl"/>
          <w:rtl/>
        </w:rPr>
      </w:pPr>
      <w:r>
        <w:rPr>
          <w:lang w:val="he-IL"/>
        </w:rPr>
        <w:pict w14:anchorId="6B196237">
          <v:rect id="_x0000_s1573" style="position:absolute;left:0;text-align:left;margin-left:464.5pt;margin-top:8.05pt;width:75.05pt;height:14pt;z-index:251814400" o:allowincell="f" filled="f" stroked="f" strokecolor="lime" strokeweight=".25pt">
            <v:textbox inset="0,0,0,0">
              <w:txbxContent>
                <w:p w14:paraId="509525A4" w14:textId="77777777" w:rsidR="00FE306F" w:rsidRDefault="00FE306F" w:rsidP="00E80BE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(6)</w:t>
      </w:r>
      <w:r>
        <w:rPr>
          <w:rStyle w:val="default"/>
          <w:rFonts w:cs="FrankRuehl"/>
          <w:rtl/>
        </w:rPr>
        <w:tab/>
        <w:t>מ</w:t>
      </w:r>
      <w:r>
        <w:rPr>
          <w:rStyle w:val="default"/>
          <w:rFonts w:cs="FrankRuehl" w:hint="cs"/>
          <w:rtl/>
        </w:rPr>
        <w:t>כסה לפתח חילוץ קומתי;</w:t>
      </w:r>
    </w:p>
    <w:p w14:paraId="4A1687E8" w14:textId="77777777" w:rsidR="00E80BE4" w:rsidRDefault="00E80BE4" w:rsidP="00C05066">
      <w:pPr>
        <w:pStyle w:val="P22"/>
        <w:tabs>
          <w:tab w:val="left" w:pos="624"/>
          <w:tab w:val="left" w:pos="1021"/>
        </w:tabs>
        <w:spacing w:before="72"/>
        <w:ind w:left="624" w:right="1134"/>
        <w:rPr>
          <w:rStyle w:val="default"/>
          <w:rFonts w:cs="FrankRuehl"/>
          <w:rtl/>
        </w:rPr>
      </w:pPr>
      <w:r>
        <w:rPr>
          <w:lang w:val="he-IL"/>
        </w:rPr>
        <w:pict w14:anchorId="47D9CB5F">
          <v:rect id="_x0000_s1574" style="position:absolute;left:0;text-align:left;margin-left:464.5pt;margin-top:8.05pt;width:75.05pt;height:16.6pt;z-index:251815424" o:allowincell="f" filled="f" stroked="f" strokecolor="lime" strokeweight=".25pt">
            <v:textbox inset="0,0,0,0">
              <w:txbxContent>
                <w:p w14:paraId="02DB5A36" w14:textId="77777777" w:rsidR="00FE306F" w:rsidRDefault="00FE306F" w:rsidP="00E80BE4">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default"/>
          <w:rFonts w:cs="FrankRuehl"/>
          <w:rtl/>
        </w:rPr>
        <w:t>(7)</w:t>
      </w:r>
      <w:r>
        <w:rPr>
          <w:rStyle w:val="default"/>
          <w:rFonts w:cs="FrankRuehl"/>
          <w:rtl/>
        </w:rPr>
        <w:tab/>
      </w:r>
      <w:r w:rsidR="00C05066">
        <w:rPr>
          <w:rStyle w:val="default"/>
          <w:rFonts w:cs="FrankRuehl" w:hint="cs"/>
          <w:rtl/>
        </w:rPr>
        <w:t>(נמחקה)</w:t>
      </w:r>
      <w:r>
        <w:rPr>
          <w:rStyle w:val="default"/>
          <w:rFonts w:cs="FrankRuehl" w:hint="cs"/>
          <w:rtl/>
        </w:rPr>
        <w:t>;</w:t>
      </w:r>
    </w:p>
    <w:p w14:paraId="5D68993C" w14:textId="77777777" w:rsidR="00E80BE4" w:rsidRDefault="00E80BE4" w:rsidP="00C05066">
      <w:pPr>
        <w:pStyle w:val="P22"/>
        <w:tabs>
          <w:tab w:val="left" w:pos="624"/>
          <w:tab w:val="left" w:pos="1021"/>
        </w:tabs>
        <w:spacing w:before="72"/>
        <w:ind w:left="624" w:right="1134"/>
        <w:rPr>
          <w:rStyle w:val="default"/>
          <w:rFonts w:cs="FrankRuehl"/>
          <w:rtl/>
        </w:rPr>
      </w:pPr>
      <w:r>
        <w:rPr>
          <w:lang w:val="he-IL"/>
        </w:rPr>
        <w:pict w14:anchorId="095BCADD">
          <v:rect id="_x0000_s1575" style="position:absolute;left:0;text-align:left;margin-left:464.5pt;margin-top:8.05pt;width:75.05pt;height:14.4pt;z-index:251816448" o:allowincell="f" filled="f" stroked="f" strokecolor="lime" strokeweight=".25pt">
            <v:textbox inset="0,0,0,0">
              <w:txbxContent>
                <w:p w14:paraId="5BD685A0" w14:textId="77777777" w:rsidR="00FE306F" w:rsidRDefault="00FE306F" w:rsidP="00E80BE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(8)</w:t>
      </w:r>
      <w:r>
        <w:rPr>
          <w:rStyle w:val="default"/>
          <w:rFonts w:cs="FrankRuehl"/>
          <w:rtl/>
        </w:rPr>
        <w:tab/>
        <w:t>ד</w:t>
      </w:r>
      <w:r>
        <w:rPr>
          <w:rStyle w:val="default"/>
          <w:rFonts w:cs="FrankRuehl" w:hint="cs"/>
          <w:rtl/>
        </w:rPr>
        <w:t>לת הדף מוסדית;</w:t>
      </w:r>
    </w:p>
    <w:p w14:paraId="10CB775B" w14:textId="77777777" w:rsidR="00E80BE4" w:rsidRDefault="00E80BE4" w:rsidP="00C05066">
      <w:pPr>
        <w:pStyle w:val="P22"/>
        <w:tabs>
          <w:tab w:val="left" w:pos="624"/>
          <w:tab w:val="left" w:pos="1021"/>
        </w:tabs>
        <w:spacing w:before="72"/>
        <w:ind w:left="624" w:right="1134"/>
        <w:rPr>
          <w:rStyle w:val="default"/>
          <w:rFonts w:cs="FrankRuehl" w:hint="cs"/>
          <w:rtl/>
        </w:rPr>
      </w:pPr>
      <w:r>
        <w:rPr>
          <w:lang w:val="he-IL"/>
        </w:rPr>
        <w:pict w14:anchorId="2182417A">
          <v:rect id="_x0000_s1576" style="position:absolute;left:0;text-align:left;margin-left:464.5pt;margin-top:8.05pt;width:75.05pt;height:14.6pt;z-index:251817472" o:allowincell="f" filled="f" stroked="f" strokecolor="lime" strokeweight=".25pt">
            <v:textbox inset="0,0,0,0">
              <w:txbxContent>
                <w:p w14:paraId="29BCB8C7" w14:textId="77777777" w:rsidR="00FE306F" w:rsidRDefault="00FE306F" w:rsidP="00C05066">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default"/>
          <w:rFonts w:cs="FrankRuehl"/>
          <w:rtl/>
        </w:rPr>
        <w:t>(9)</w:t>
      </w:r>
      <w:r>
        <w:rPr>
          <w:rStyle w:val="default"/>
          <w:rFonts w:cs="FrankRuehl"/>
          <w:rtl/>
        </w:rPr>
        <w:tab/>
      </w:r>
      <w:r w:rsidR="00C05066">
        <w:rPr>
          <w:rStyle w:val="default"/>
          <w:rFonts w:cs="FrankRuehl" w:hint="cs"/>
          <w:rtl/>
        </w:rPr>
        <w:t>(נמחקה)</w:t>
      </w:r>
      <w:r w:rsidR="00492CF0">
        <w:rPr>
          <w:rStyle w:val="default"/>
          <w:rFonts w:cs="FrankRuehl" w:hint="cs"/>
          <w:rtl/>
        </w:rPr>
        <w:t>;</w:t>
      </w:r>
    </w:p>
    <w:p w14:paraId="68AE8864" w14:textId="77777777" w:rsidR="00492CF0" w:rsidRDefault="00492CF0" w:rsidP="00C05066">
      <w:pPr>
        <w:pStyle w:val="P22"/>
        <w:tabs>
          <w:tab w:val="left" w:pos="624"/>
          <w:tab w:val="left" w:pos="1021"/>
        </w:tabs>
        <w:spacing w:before="72"/>
        <w:ind w:left="624" w:right="1134"/>
        <w:rPr>
          <w:rStyle w:val="default"/>
          <w:rFonts w:cs="FrankRuehl" w:hint="cs"/>
          <w:rtl/>
        </w:rPr>
      </w:pPr>
      <w:r>
        <w:rPr>
          <w:lang w:val="he-IL"/>
        </w:rPr>
        <w:pict w14:anchorId="1D1699D9">
          <v:rect id="_x0000_s1667" style="position:absolute;left:0;text-align:left;margin-left:464.5pt;margin-top:8.05pt;width:75.05pt;height:14.6pt;z-index:251872768" o:allowincell="f" filled="f" stroked="f" strokecolor="lime" strokeweight=".25pt">
            <v:textbox inset="0,0,0,0">
              <w:txbxContent>
                <w:p w14:paraId="2DCEB8AA" w14:textId="77777777" w:rsidR="00FE306F" w:rsidRDefault="00FE306F" w:rsidP="00492CF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10)</w:t>
      </w:r>
      <w:r>
        <w:rPr>
          <w:rStyle w:val="default"/>
          <w:rFonts w:cs="FrankRuehl" w:hint="cs"/>
          <w:rtl/>
        </w:rPr>
        <w:tab/>
        <w:t>דלת הדף ורסיסים למוסד בריאות;</w:t>
      </w:r>
    </w:p>
    <w:p w14:paraId="0AB35639" w14:textId="77777777" w:rsidR="00492CF0" w:rsidRDefault="00492CF0" w:rsidP="00C05066">
      <w:pPr>
        <w:pStyle w:val="P22"/>
        <w:tabs>
          <w:tab w:val="left" w:pos="624"/>
          <w:tab w:val="left" w:pos="1021"/>
        </w:tabs>
        <w:spacing w:before="72"/>
        <w:ind w:left="624" w:right="1134"/>
        <w:rPr>
          <w:rStyle w:val="default"/>
          <w:rFonts w:cs="FrankRuehl" w:hint="cs"/>
          <w:rtl/>
        </w:rPr>
      </w:pPr>
      <w:r>
        <w:rPr>
          <w:lang w:val="he-IL"/>
        </w:rPr>
        <w:pict w14:anchorId="0718D9F9">
          <v:rect id="_x0000_s1668" style="position:absolute;left:0;text-align:left;margin-left:464.5pt;margin-top:8.05pt;width:75.05pt;height:14.6pt;z-index:251873792" o:allowincell="f" filled="f" stroked="f" strokecolor="lime" strokeweight=".25pt">
            <v:textbox inset="0,0,0,0">
              <w:txbxContent>
                <w:p w14:paraId="0634D680" w14:textId="77777777" w:rsidR="00FE306F" w:rsidRDefault="00FE306F" w:rsidP="00492CF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11)</w:t>
      </w:r>
      <w:r>
        <w:rPr>
          <w:rStyle w:val="default"/>
          <w:rFonts w:cs="FrankRuehl" w:hint="cs"/>
          <w:rtl/>
        </w:rPr>
        <w:tab/>
        <w:t>דלת הדף למוסד בריאות;</w:t>
      </w:r>
    </w:p>
    <w:p w14:paraId="1CFF7FC8" w14:textId="77777777" w:rsidR="00492CF0" w:rsidRDefault="00492CF0" w:rsidP="00C05066">
      <w:pPr>
        <w:pStyle w:val="P22"/>
        <w:tabs>
          <w:tab w:val="left" w:pos="624"/>
          <w:tab w:val="left" w:pos="1021"/>
        </w:tabs>
        <w:spacing w:before="72"/>
        <w:ind w:left="624" w:right="1134"/>
        <w:rPr>
          <w:rStyle w:val="default"/>
          <w:rFonts w:cs="FrankRuehl" w:hint="cs"/>
          <w:rtl/>
        </w:rPr>
      </w:pPr>
      <w:r>
        <w:rPr>
          <w:lang w:val="he-IL"/>
        </w:rPr>
        <w:pict w14:anchorId="5F6EEB83">
          <v:rect id="_x0000_s1669" style="position:absolute;left:0;text-align:left;margin-left:464.5pt;margin-top:8.05pt;width:75.05pt;height:14.6pt;z-index:251874816" o:allowincell="f" filled="f" stroked="f" strokecolor="lime" strokeweight=".25pt">
            <v:textbox inset="0,0,0,0">
              <w:txbxContent>
                <w:p w14:paraId="3A0C297F" w14:textId="77777777" w:rsidR="00FE306F" w:rsidRDefault="00FE306F" w:rsidP="00C05066">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default"/>
          <w:rFonts w:cs="FrankRuehl"/>
          <w:rtl/>
        </w:rPr>
        <w:t>(</w:t>
      </w:r>
      <w:r>
        <w:rPr>
          <w:rStyle w:val="default"/>
          <w:rFonts w:cs="FrankRuehl" w:hint="cs"/>
          <w:rtl/>
        </w:rPr>
        <w:t>12)</w:t>
      </w:r>
      <w:r>
        <w:rPr>
          <w:rStyle w:val="default"/>
          <w:rFonts w:cs="FrankRuehl" w:hint="cs"/>
          <w:rtl/>
        </w:rPr>
        <w:tab/>
      </w:r>
      <w:r w:rsidR="00C05066">
        <w:rPr>
          <w:rStyle w:val="default"/>
          <w:rFonts w:cs="FrankRuehl" w:hint="cs"/>
          <w:rtl/>
        </w:rPr>
        <w:t>(נמחקה)</w:t>
      </w:r>
      <w:r>
        <w:rPr>
          <w:rStyle w:val="default"/>
          <w:rFonts w:cs="FrankRuehl" w:hint="cs"/>
          <w:rtl/>
        </w:rPr>
        <w:t>.</w:t>
      </w:r>
    </w:p>
    <w:p w14:paraId="10D5E28B" w14:textId="77777777" w:rsidR="00E80BE4" w:rsidRPr="00974AC8" w:rsidRDefault="00E80BE4" w:rsidP="00C05066">
      <w:pPr>
        <w:pStyle w:val="P00"/>
        <w:tabs>
          <w:tab w:val="clear" w:pos="6259"/>
          <w:tab w:val="left" w:pos="624"/>
          <w:tab w:val="left" w:pos="1021"/>
        </w:tabs>
        <w:spacing w:before="0"/>
        <w:ind w:left="624" w:right="1134"/>
        <w:rPr>
          <w:rFonts w:cs="FrankRuehl" w:hint="cs"/>
          <w:vanish/>
          <w:szCs w:val="20"/>
          <w:shd w:val="clear" w:color="auto" w:fill="FFFF99"/>
          <w:rtl/>
        </w:rPr>
      </w:pPr>
      <w:bookmarkStart w:id="52" w:name="Rov780"/>
      <w:r w:rsidRPr="00974AC8">
        <w:rPr>
          <w:rFonts w:cs="FrankRuehl" w:hint="cs"/>
          <w:vanish/>
          <w:color w:val="FF0000"/>
          <w:szCs w:val="20"/>
          <w:shd w:val="clear" w:color="auto" w:fill="FFFF99"/>
          <w:rtl/>
        </w:rPr>
        <w:t>מיום 2.4.1992</w:t>
      </w:r>
    </w:p>
    <w:p w14:paraId="78609B86" w14:textId="77777777" w:rsidR="00E80BE4" w:rsidRPr="00974AC8" w:rsidRDefault="00E80BE4" w:rsidP="00C05066">
      <w:pPr>
        <w:pStyle w:val="P00"/>
        <w:tabs>
          <w:tab w:val="left" w:pos="624"/>
          <w:tab w:val="left" w:pos="1021"/>
        </w:tabs>
        <w:spacing w:before="0"/>
        <w:ind w:left="624"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D3B6A41" w14:textId="77777777" w:rsidR="00E80BE4" w:rsidRPr="00974AC8" w:rsidRDefault="00E80BE4" w:rsidP="00C05066">
      <w:pPr>
        <w:pStyle w:val="P00"/>
        <w:tabs>
          <w:tab w:val="left" w:pos="624"/>
          <w:tab w:val="left" w:pos="1021"/>
        </w:tabs>
        <w:spacing w:before="0"/>
        <w:ind w:left="624" w:right="1134"/>
        <w:rPr>
          <w:rFonts w:cs="FrankRuehl" w:hint="cs"/>
          <w:vanish/>
          <w:szCs w:val="20"/>
          <w:shd w:val="clear" w:color="auto" w:fill="FFFF99"/>
          <w:rtl/>
        </w:rPr>
      </w:pPr>
      <w:hyperlink r:id="rId6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B67FBC8" w14:textId="77777777" w:rsidR="00E80BE4" w:rsidRPr="00974AC8" w:rsidRDefault="00E80BE4" w:rsidP="00C05066">
      <w:pPr>
        <w:pStyle w:val="P00"/>
        <w:tabs>
          <w:tab w:val="left" w:pos="624"/>
          <w:tab w:val="left" w:pos="1021"/>
        </w:tabs>
        <w:spacing w:before="0"/>
        <w:ind w:left="624" w:right="1134"/>
        <w:rPr>
          <w:rFonts w:cs="FrankRuehl" w:hint="cs"/>
          <w:b/>
          <w:bCs/>
          <w:vanish/>
          <w:szCs w:val="20"/>
          <w:shd w:val="clear" w:color="auto" w:fill="FFFF99"/>
          <w:rtl/>
        </w:rPr>
      </w:pPr>
      <w:r w:rsidRPr="00974AC8">
        <w:rPr>
          <w:rFonts w:cs="FrankRuehl" w:hint="cs"/>
          <w:b/>
          <w:bCs/>
          <w:vanish/>
          <w:szCs w:val="20"/>
          <w:shd w:val="clear" w:color="auto" w:fill="FFFF99"/>
          <w:rtl/>
        </w:rPr>
        <w:t>הוספת פסקאות 5(4), 5(5), 5(6), 5(7)</w:t>
      </w:r>
    </w:p>
    <w:p w14:paraId="3F32FC07" w14:textId="77777777" w:rsidR="00E80BE4" w:rsidRPr="00974AC8" w:rsidRDefault="00E80BE4" w:rsidP="00C05066">
      <w:pPr>
        <w:pStyle w:val="P00"/>
        <w:tabs>
          <w:tab w:val="clear" w:pos="6259"/>
          <w:tab w:val="left" w:pos="624"/>
          <w:tab w:val="left" w:pos="1021"/>
        </w:tabs>
        <w:spacing w:before="0"/>
        <w:ind w:left="624" w:right="1134"/>
        <w:rPr>
          <w:rFonts w:cs="FrankRuehl" w:hint="cs"/>
          <w:vanish/>
          <w:color w:val="FF0000"/>
          <w:szCs w:val="20"/>
          <w:shd w:val="clear" w:color="auto" w:fill="FFFF99"/>
          <w:rtl/>
        </w:rPr>
      </w:pPr>
    </w:p>
    <w:p w14:paraId="21FB6040" w14:textId="77777777" w:rsidR="00E80BE4" w:rsidRPr="00974AC8" w:rsidRDefault="00E80BE4" w:rsidP="00C05066">
      <w:pPr>
        <w:pStyle w:val="P00"/>
        <w:tabs>
          <w:tab w:val="clear" w:pos="6259"/>
          <w:tab w:val="left" w:pos="624"/>
          <w:tab w:val="left" w:pos="1021"/>
        </w:tabs>
        <w:spacing w:before="0"/>
        <w:ind w:left="624"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3A84A92" w14:textId="77777777" w:rsidR="00E80BE4" w:rsidRPr="00974AC8" w:rsidRDefault="00E80BE4" w:rsidP="00C05066">
      <w:pPr>
        <w:pStyle w:val="P00"/>
        <w:tabs>
          <w:tab w:val="left" w:pos="624"/>
          <w:tab w:val="left" w:pos="1021"/>
        </w:tabs>
        <w:spacing w:before="0"/>
        <w:ind w:left="624"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A419C48" w14:textId="77777777" w:rsidR="00E80BE4" w:rsidRPr="00974AC8" w:rsidRDefault="00E80BE4" w:rsidP="00C05066">
      <w:pPr>
        <w:pStyle w:val="P00"/>
        <w:tabs>
          <w:tab w:val="left" w:pos="624"/>
          <w:tab w:val="left" w:pos="1021"/>
        </w:tabs>
        <w:spacing w:before="0"/>
        <w:ind w:left="624" w:right="1134"/>
        <w:rPr>
          <w:rFonts w:cs="FrankRuehl" w:hint="cs"/>
          <w:vanish/>
          <w:szCs w:val="20"/>
          <w:shd w:val="clear" w:color="auto" w:fill="FFFF99"/>
          <w:rtl/>
        </w:rPr>
      </w:pPr>
      <w:hyperlink r:id="rId6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32153672" w14:textId="77777777" w:rsidR="00E80BE4" w:rsidRPr="00974AC8" w:rsidRDefault="00E80BE4" w:rsidP="00C05066">
      <w:pPr>
        <w:pStyle w:val="P00"/>
        <w:tabs>
          <w:tab w:val="left" w:pos="624"/>
          <w:tab w:val="left" w:pos="1021"/>
        </w:tabs>
        <w:spacing w:before="0"/>
        <w:ind w:left="624" w:right="1134"/>
        <w:rPr>
          <w:rFonts w:cs="FrankRuehl" w:hint="cs"/>
          <w:vanish/>
          <w:szCs w:val="20"/>
          <w:shd w:val="clear" w:color="auto" w:fill="FFFF99"/>
          <w:rtl/>
        </w:rPr>
      </w:pPr>
      <w:r w:rsidRPr="00974AC8">
        <w:rPr>
          <w:rFonts w:cs="FrankRuehl" w:hint="cs"/>
          <w:b/>
          <w:bCs/>
          <w:vanish/>
          <w:szCs w:val="20"/>
          <w:shd w:val="clear" w:color="auto" w:fill="FFFF99"/>
          <w:rtl/>
        </w:rPr>
        <w:t>הוספת פסקאות 5(8), 5(9)</w:t>
      </w:r>
    </w:p>
    <w:p w14:paraId="72D68768" w14:textId="77777777" w:rsidR="00492CF0" w:rsidRPr="00974AC8" w:rsidRDefault="00492CF0" w:rsidP="00C05066">
      <w:pPr>
        <w:pStyle w:val="P00"/>
        <w:tabs>
          <w:tab w:val="left" w:pos="624"/>
          <w:tab w:val="left" w:pos="1021"/>
        </w:tabs>
        <w:spacing w:before="0"/>
        <w:ind w:left="624" w:right="1134"/>
        <w:rPr>
          <w:rFonts w:cs="FrankRuehl" w:hint="cs"/>
          <w:vanish/>
          <w:szCs w:val="20"/>
          <w:shd w:val="clear" w:color="auto" w:fill="FFFF99"/>
          <w:rtl/>
        </w:rPr>
      </w:pPr>
    </w:p>
    <w:p w14:paraId="2B159260" w14:textId="77777777" w:rsidR="00492CF0" w:rsidRPr="00974AC8" w:rsidRDefault="00492CF0" w:rsidP="00C05066">
      <w:pPr>
        <w:pStyle w:val="P00"/>
        <w:tabs>
          <w:tab w:val="left" w:pos="624"/>
          <w:tab w:val="left" w:pos="1021"/>
        </w:tabs>
        <w:spacing w:before="0"/>
        <w:ind w:left="624"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759D2E6F" w14:textId="77777777" w:rsidR="00492CF0" w:rsidRPr="00974AC8" w:rsidRDefault="00492CF0" w:rsidP="00C05066">
      <w:pPr>
        <w:pStyle w:val="P00"/>
        <w:tabs>
          <w:tab w:val="left" w:pos="624"/>
          <w:tab w:val="left" w:pos="1021"/>
        </w:tabs>
        <w:spacing w:before="0"/>
        <w:ind w:left="624"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A0B560E" w14:textId="77777777" w:rsidR="00492CF0" w:rsidRPr="00974AC8" w:rsidRDefault="00492CF0" w:rsidP="00C05066">
      <w:pPr>
        <w:pStyle w:val="P00"/>
        <w:tabs>
          <w:tab w:val="left" w:pos="624"/>
          <w:tab w:val="left" w:pos="1021"/>
        </w:tabs>
        <w:spacing w:before="0"/>
        <w:ind w:left="624" w:right="1134"/>
        <w:rPr>
          <w:rFonts w:cs="FrankRuehl" w:hint="cs"/>
          <w:vanish/>
          <w:szCs w:val="20"/>
          <w:shd w:val="clear" w:color="auto" w:fill="FFFF99"/>
          <w:rtl/>
        </w:rPr>
      </w:pPr>
      <w:hyperlink r:id="rId6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0FF12923" w14:textId="77777777" w:rsidR="00492CF0" w:rsidRPr="00974AC8" w:rsidRDefault="00492CF0" w:rsidP="00C05066">
      <w:pPr>
        <w:pStyle w:val="P00"/>
        <w:tabs>
          <w:tab w:val="left" w:pos="624"/>
          <w:tab w:val="left" w:pos="1021"/>
        </w:tabs>
        <w:spacing w:before="0"/>
        <w:ind w:left="624" w:right="1134"/>
        <w:rPr>
          <w:rFonts w:cs="FrankRuehl"/>
          <w:vanish/>
          <w:szCs w:val="20"/>
          <w:shd w:val="clear" w:color="auto" w:fill="FFFF99"/>
          <w:rtl/>
        </w:rPr>
      </w:pPr>
      <w:r w:rsidRPr="00974AC8">
        <w:rPr>
          <w:rFonts w:cs="FrankRuehl" w:hint="cs"/>
          <w:b/>
          <w:bCs/>
          <w:vanish/>
          <w:szCs w:val="20"/>
          <w:shd w:val="clear" w:color="auto" w:fill="FFFF99"/>
          <w:rtl/>
        </w:rPr>
        <w:t>הוספת פסקאות 5(10), 5(11), 5(12)</w:t>
      </w:r>
    </w:p>
    <w:p w14:paraId="31C3D338" w14:textId="77777777" w:rsidR="00C937F5" w:rsidRPr="00974AC8" w:rsidRDefault="00C937F5" w:rsidP="00C05066">
      <w:pPr>
        <w:pStyle w:val="P00"/>
        <w:tabs>
          <w:tab w:val="left" w:pos="624"/>
          <w:tab w:val="left" w:pos="1021"/>
        </w:tabs>
        <w:spacing w:before="0"/>
        <w:ind w:left="624" w:right="1134"/>
        <w:rPr>
          <w:rFonts w:ascii="FrankRuehl" w:hAnsi="FrankRuehl" w:cs="FrankRuehl"/>
          <w:vanish/>
          <w:szCs w:val="20"/>
          <w:shd w:val="clear" w:color="auto" w:fill="FFFF99"/>
          <w:rtl/>
        </w:rPr>
      </w:pPr>
    </w:p>
    <w:p w14:paraId="408AEB54" w14:textId="77777777" w:rsidR="00C937F5" w:rsidRPr="00974AC8" w:rsidRDefault="00C937F5" w:rsidP="00C05066">
      <w:pPr>
        <w:pStyle w:val="P00"/>
        <w:tabs>
          <w:tab w:val="left" w:pos="624"/>
          <w:tab w:val="left" w:pos="1021"/>
        </w:tabs>
        <w:spacing w:before="0"/>
        <w:ind w:left="624"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C72C325" w14:textId="77777777" w:rsidR="00C937F5" w:rsidRPr="00974AC8" w:rsidRDefault="00C937F5" w:rsidP="00C05066">
      <w:pPr>
        <w:pStyle w:val="P00"/>
        <w:tabs>
          <w:tab w:val="left" w:pos="624"/>
          <w:tab w:val="left" w:pos="1021"/>
        </w:tabs>
        <w:spacing w:before="0"/>
        <w:ind w:left="624"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9B51CCF" w14:textId="77777777" w:rsidR="00C937F5" w:rsidRPr="00974AC8" w:rsidRDefault="00C937F5" w:rsidP="00C05066">
      <w:pPr>
        <w:pStyle w:val="P00"/>
        <w:tabs>
          <w:tab w:val="left" w:pos="624"/>
          <w:tab w:val="left" w:pos="1021"/>
        </w:tabs>
        <w:spacing w:before="0"/>
        <w:ind w:left="624" w:right="1134"/>
        <w:rPr>
          <w:rFonts w:ascii="FrankRuehl" w:hAnsi="FrankRuehl" w:cs="FrankRuehl"/>
          <w:vanish/>
          <w:szCs w:val="20"/>
          <w:shd w:val="clear" w:color="auto" w:fill="FFFF99"/>
          <w:rtl/>
        </w:rPr>
      </w:pPr>
      <w:hyperlink r:id="rId6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41F1E25" w14:textId="77777777" w:rsidR="00C937F5" w:rsidRPr="00974AC8" w:rsidRDefault="00C937F5" w:rsidP="00C05066">
      <w:pPr>
        <w:pStyle w:val="P22"/>
        <w:tabs>
          <w:tab w:val="left" w:pos="624"/>
          <w:tab w:val="left" w:pos="1021"/>
        </w:tabs>
        <w:ind w:left="624"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(7)</w:t>
      </w:r>
      <w:r w:rsidRPr="00974AC8">
        <w:rPr>
          <w:rStyle w:val="default"/>
          <w:rFonts w:cs="FrankRuehl"/>
          <w:strike/>
          <w:vanish/>
          <w:sz w:val="22"/>
          <w:szCs w:val="22"/>
          <w:shd w:val="clear" w:color="auto" w:fill="FFFF99"/>
          <w:rtl/>
        </w:rPr>
        <w:tab/>
        <w:t>ח</w:t>
      </w:r>
      <w:r w:rsidRPr="00974AC8">
        <w:rPr>
          <w:rStyle w:val="default"/>
          <w:rFonts w:cs="FrankRuehl" w:hint="cs"/>
          <w:strike/>
          <w:vanish/>
          <w:sz w:val="22"/>
          <w:szCs w:val="22"/>
          <w:shd w:val="clear" w:color="auto" w:fill="FFFF99"/>
          <w:rtl/>
        </w:rPr>
        <w:t>לון הדף דירתי;</w:t>
      </w:r>
    </w:p>
    <w:p w14:paraId="78D44F53" w14:textId="77777777" w:rsidR="00C937F5" w:rsidRPr="00974AC8" w:rsidRDefault="00C937F5" w:rsidP="00C05066">
      <w:pPr>
        <w:pStyle w:val="P22"/>
        <w:tabs>
          <w:tab w:val="left" w:pos="624"/>
          <w:tab w:val="left" w:pos="1021"/>
        </w:tabs>
        <w:spacing w:before="0"/>
        <w:ind w:left="624"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(8)</w:t>
      </w:r>
      <w:r w:rsidRPr="00974AC8">
        <w:rPr>
          <w:rStyle w:val="default"/>
          <w:rFonts w:cs="FrankRuehl"/>
          <w:vanish/>
          <w:sz w:val="22"/>
          <w:szCs w:val="22"/>
          <w:shd w:val="clear" w:color="auto" w:fill="FFFF99"/>
          <w:rtl/>
        </w:rPr>
        <w:tab/>
        <w:t>ד</w:t>
      </w:r>
      <w:r w:rsidRPr="00974AC8">
        <w:rPr>
          <w:rStyle w:val="default"/>
          <w:rFonts w:cs="FrankRuehl" w:hint="cs"/>
          <w:vanish/>
          <w:sz w:val="22"/>
          <w:szCs w:val="22"/>
          <w:shd w:val="clear" w:color="auto" w:fill="FFFF99"/>
          <w:rtl/>
        </w:rPr>
        <w:t>לת הדף מוסדית;</w:t>
      </w:r>
    </w:p>
    <w:p w14:paraId="03F413D9" w14:textId="77777777" w:rsidR="00C937F5" w:rsidRPr="00974AC8" w:rsidRDefault="00C937F5" w:rsidP="00C05066">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974AC8">
        <w:rPr>
          <w:rStyle w:val="default"/>
          <w:rFonts w:cs="FrankRuehl"/>
          <w:strike/>
          <w:vanish/>
          <w:sz w:val="22"/>
          <w:szCs w:val="22"/>
          <w:shd w:val="clear" w:color="auto" w:fill="FFFF99"/>
          <w:rtl/>
        </w:rPr>
        <w:t>(9)</w:t>
      </w:r>
      <w:r w:rsidRPr="00974AC8">
        <w:rPr>
          <w:rStyle w:val="default"/>
          <w:rFonts w:cs="FrankRuehl"/>
          <w:strike/>
          <w:vanish/>
          <w:sz w:val="22"/>
          <w:szCs w:val="22"/>
          <w:shd w:val="clear" w:color="auto" w:fill="FFFF99"/>
          <w:rtl/>
        </w:rPr>
        <w:tab/>
        <w:t>ח</w:t>
      </w:r>
      <w:r w:rsidRPr="00974AC8">
        <w:rPr>
          <w:rStyle w:val="default"/>
          <w:rFonts w:cs="FrankRuehl" w:hint="cs"/>
          <w:strike/>
          <w:vanish/>
          <w:sz w:val="22"/>
          <w:szCs w:val="22"/>
          <w:shd w:val="clear" w:color="auto" w:fill="FFFF99"/>
          <w:rtl/>
        </w:rPr>
        <w:t>לון הדף מוסדי;</w:t>
      </w:r>
    </w:p>
    <w:p w14:paraId="45AA2680" w14:textId="77777777" w:rsidR="00C937F5" w:rsidRPr="00974AC8" w:rsidRDefault="00C937F5" w:rsidP="00C05066">
      <w:pPr>
        <w:pStyle w:val="P22"/>
        <w:tabs>
          <w:tab w:val="left" w:pos="624"/>
          <w:tab w:val="left" w:pos="1021"/>
        </w:tabs>
        <w:spacing w:before="0"/>
        <w:ind w:left="624" w:right="1134"/>
        <w:rPr>
          <w:rStyle w:val="default"/>
          <w:rFonts w:cs="FrankRuehl" w:hint="cs"/>
          <w:vanish/>
          <w:sz w:val="22"/>
          <w:szCs w:val="22"/>
          <w:shd w:val="clear" w:color="auto" w:fill="FFFF99"/>
          <w:rtl/>
        </w:rPr>
      </w:pP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10)</w:t>
      </w:r>
      <w:r w:rsidRPr="00974AC8">
        <w:rPr>
          <w:rStyle w:val="default"/>
          <w:rFonts w:cs="FrankRuehl" w:hint="cs"/>
          <w:vanish/>
          <w:sz w:val="22"/>
          <w:szCs w:val="22"/>
          <w:shd w:val="clear" w:color="auto" w:fill="FFFF99"/>
          <w:rtl/>
        </w:rPr>
        <w:tab/>
        <w:t>דלת הדף ורסיסים למוסד בריאות;</w:t>
      </w:r>
    </w:p>
    <w:p w14:paraId="2B93DEF5" w14:textId="77777777" w:rsidR="00C937F5" w:rsidRPr="00974AC8" w:rsidRDefault="00C937F5" w:rsidP="00C05066">
      <w:pPr>
        <w:pStyle w:val="P22"/>
        <w:tabs>
          <w:tab w:val="left" w:pos="624"/>
          <w:tab w:val="left" w:pos="1021"/>
        </w:tabs>
        <w:spacing w:before="0"/>
        <w:ind w:left="624" w:right="1134"/>
        <w:rPr>
          <w:rStyle w:val="default"/>
          <w:rFonts w:cs="FrankRuehl" w:hint="cs"/>
          <w:vanish/>
          <w:sz w:val="22"/>
          <w:szCs w:val="22"/>
          <w:shd w:val="clear" w:color="auto" w:fill="FFFF99"/>
          <w:rtl/>
        </w:rPr>
      </w:pP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11)</w:t>
      </w:r>
      <w:r w:rsidRPr="00974AC8">
        <w:rPr>
          <w:rStyle w:val="default"/>
          <w:rFonts w:cs="FrankRuehl" w:hint="cs"/>
          <w:vanish/>
          <w:sz w:val="22"/>
          <w:szCs w:val="22"/>
          <w:shd w:val="clear" w:color="auto" w:fill="FFFF99"/>
          <w:rtl/>
        </w:rPr>
        <w:tab/>
        <w:t>דלת הדף למוסד בריאות;</w:t>
      </w:r>
    </w:p>
    <w:p w14:paraId="62DD2A67" w14:textId="77777777" w:rsidR="00C937F5" w:rsidRPr="00C05066" w:rsidRDefault="00C937F5" w:rsidP="00C05066">
      <w:pPr>
        <w:pStyle w:val="P22"/>
        <w:tabs>
          <w:tab w:val="left" w:pos="624"/>
          <w:tab w:val="left" w:pos="1021"/>
        </w:tabs>
        <w:spacing w:before="0"/>
        <w:ind w:left="624" w:right="1134"/>
        <w:rPr>
          <w:rStyle w:val="default"/>
          <w:rFonts w:cs="FrankRuehl" w:hint="cs"/>
          <w:strike/>
          <w:sz w:val="2"/>
          <w:szCs w:val="2"/>
          <w:rtl/>
        </w:rPr>
      </w:pPr>
      <w:r w:rsidRPr="00974AC8">
        <w:rPr>
          <w:rStyle w:val="default"/>
          <w:rFonts w:cs="FrankRuehl"/>
          <w:strike/>
          <w:vanish/>
          <w:sz w:val="22"/>
          <w:szCs w:val="22"/>
          <w:shd w:val="clear" w:color="auto" w:fill="FFFF99"/>
          <w:rtl/>
        </w:rPr>
        <w:t>(</w:t>
      </w:r>
      <w:r w:rsidRPr="00974AC8">
        <w:rPr>
          <w:rStyle w:val="default"/>
          <w:rFonts w:cs="FrankRuehl" w:hint="cs"/>
          <w:strike/>
          <w:vanish/>
          <w:sz w:val="22"/>
          <w:szCs w:val="22"/>
          <w:shd w:val="clear" w:color="auto" w:fill="FFFF99"/>
          <w:rtl/>
        </w:rPr>
        <w:t>12)</w:t>
      </w:r>
      <w:r w:rsidRPr="00974AC8">
        <w:rPr>
          <w:rStyle w:val="default"/>
          <w:rFonts w:cs="FrankRuehl" w:hint="cs"/>
          <w:strike/>
          <w:vanish/>
          <w:sz w:val="22"/>
          <w:szCs w:val="22"/>
          <w:shd w:val="clear" w:color="auto" w:fill="FFFF99"/>
          <w:rtl/>
        </w:rPr>
        <w:tab/>
        <w:t>חלון הדף למוסד בריאות.</w:t>
      </w:r>
      <w:bookmarkEnd w:id="52"/>
    </w:p>
    <w:p w14:paraId="59B0A39C" w14:textId="77777777" w:rsidR="00E80BE4" w:rsidRPr="006C403D" w:rsidRDefault="00E80BE4" w:rsidP="00E80BE4">
      <w:pPr>
        <w:pStyle w:val="P00"/>
        <w:spacing w:before="72"/>
        <w:ind w:left="0" w:right="1134"/>
        <w:rPr>
          <w:rStyle w:val="default"/>
          <w:rFonts w:cs="FrankRuehl" w:hint="cs"/>
          <w:rtl/>
        </w:rPr>
      </w:pPr>
      <w:bookmarkStart w:id="53" w:name="Seif277"/>
      <w:bookmarkEnd w:id="53"/>
      <w:r w:rsidRPr="006C403D">
        <w:rPr>
          <w:lang w:val="he-IL"/>
        </w:rPr>
        <w:pict w14:anchorId="3D4DFA6C">
          <v:rect id="_x0000_s1577" style="position:absolute;left:0;text-align:left;margin-left:464.5pt;margin-top:8.05pt;width:75.05pt;height:40.6pt;z-index:251818496" o:allowincell="f" filled="f" stroked="f" strokecolor="lime" strokeweight=".25pt">
            <v:textbox inset="0,0,0,0">
              <w:txbxContent>
                <w:p w14:paraId="5579FC71" w14:textId="77777777" w:rsidR="00FE306F" w:rsidRDefault="00FE306F" w:rsidP="00E80BE4">
                  <w:pPr>
                    <w:spacing w:line="160" w:lineRule="exact"/>
                    <w:jc w:val="left"/>
                    <w:rPr>
                      <w:rFonts w:cs="Miriam" w:hint="cs"/>
                      <w:sz w:val="18"/>
                      <w:szCs w:val="18"/>
                      <w:rtl/>
                    </w:rPr>
                  </w:pPr>
                  <w:r>
                    <w:rPr>
                      <w:rFonts w:cs="Miriam" w:hint="cs"/>
                      <w:sz w:val="18"/>
                      <w:szCs w:val="18"/>
                      <w:rtl/>
                    </w:rPr>
                    <w:t>בדיקת אטימות של מקלטים ומרחבים מוגנים</w:t>
                  </w:r>
                </w:p>
                <w:p w14:paraId="43D65231" w14:textId="77777777" w:rsidR="00FE306F" w:rsidRDefault="00FE306F" w:rsidP="00E80BE4">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sidRPr="006C403D">
        <w:rPr>
          <w:rStyle w:val="big-number"/>
          <w:rFonts w:cs="Miriam"/>
          <w:rtl/>
        </w:rPr>
        <w:t>5</w:t>
      </w:r>
      <w:r w:rsidR="006C403D" w:rsidRPr="006C403D">
        <w:rPr>
          <w:rStyle w:val="default"/>
          <w:rFonts w:cs="FrankRuehl" w:hint="cs"/>
          <w:rtl/>
        </w:rPr>
        <w:t>א</w:t>
      </w:r>
      <w:r w:rsidRPr="006C403D">
        <w:rPr>
          <w:rStyle w:val="default"/>
          <w:rFonts w:cs="FrankRuehl"/>
          <w:rtl/>
        </w:rPr>
        <w:t>.</w:t>
      </w:r>
      <w:r w:rsidRPr="006C403D">
        <w:rPr>
          <w:rStyle w:val="default"/>
          <w:rFonts w:cs="FrankRuehl"/>
          <w:rtl/>
        </w:rPr>
        <w:tab/>
      </w:r>
      <w:r w:rsidRPr="006C403D">
        <w:rPr>
          <w:rStyle w:val="default"/>
          <w:rFonts w:cs="FrankRuehl" w:hint="cs"/>
          <w:rtl/>
        </w:rPr>
        <w:t>אטימותם של המקלט ושל המרחב המוגן תעמוד בדרישות ת"י 4577.</w:t>
      </w:r>
    </w:p>
    <w:p w14:paraId="68816A9E" w14:textId="77777777" w:rsidR="00E80BE4" w:rsidRPr="00974AC8" w:rsidRDefault="00E80BE4" w:rsidP="00E80BE4">
      <w:pPr>
        <w:pStyle w:val="P00"/>
        <w:spacing w:before="0"/>
        <w:ind w:left="0" w:right="1134"/>
        <w:rPr>
          <w:rFonts w:cs="FrankRuehl" w:hint="cs"/>
          <w:vanish/>
          <w:color w:val="FF0000"/>
          <w:szCs w:val="20"/>
          <w:shd w:val="clear" w:color="auto" w:fill="FFFF99"/>
          <w:rtl/>
        </w:rPr>
      </w:pPr>
      <w:bookmarkStart w:id="54" w:name="Rov562"/>
      <w:r w:rsidRPr="00974AC8">
        <w:rPr>
          <w:rFonts w:cs="FrankRuehl" w:hint="cs"/>
          <w:vanish/>
          <w:color w:val="FF0000"/>
          <w:szCs w:val="20"/>
          <w:shd w:val="clear" w:color="auto" w:fill="FFFF99"/>
          <w:rtl/>
        </w:rPr>
        <w:t>מיום 2.8.2009</w:t>
      </w:r>
    </w:p>
    <w:p w14:paraId="47E40C29"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12B355CB" w14:textId="77777777" w:rsidR="00E80BE4" w:rsidRPr="00974AC8" w:rsidRDefault="00E80BE4" w:rsidP="00E80BE4">
      <w:pPr>
        <w:pStyle w:val="P00"/>
        <w:spacing w:before="0"/>
        <w:ind w:left="0" w:right="1134"/>
        <w:rPr>
          <w:rFonts w:cs="FrankRuehl" w:hint="cs"/>
          <w:vanish/>
          <w:szCs w:val="20"/>
          <w:shd w:val="clear" w:color="auto" w:fill="FFFF99"/>
          <w:rtl/>
        </w:rPr>
      </w:pPr>
      <w:hyperlink r:id="rId6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04EEF882" w14:textId="77777777" w:rsidR="00E80BE4" w:rsidRPr="006C403D" w:rsidRDefault="00E80BE4" w:rsidP="006C403D">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תקנה 5א</w:t>
      </w:r>
      <w:bookmarkEnd w:id="54"/>
    </w:p>
    <w:p w14:paraId="5EC049B3" w14:textId="77777777" w:rsidR="00E80BE4" w:rsidRDefault="00E80BE4" w:rsidP="00E80BE4">
      <w:pPr>
        <w:pStyle w:val="P00"/>
        <w:spacing w:before="72"/>
        <w:ind w:left="0" w:right="1134"/>
        <w:rPr>
          <w:rStyle w:val="default"/>
          <w:rFonts w:cs="FrankRuehl" w:hint="cs"/>
          <w:rtl/>
        </w:rPr>
      </w:pPr>
    </w:p>
    <w:p w14:paraId="11D833E4" w14:textId="77777777" w:rsidR="00C51AED" w:rsidRDefault="00C51AED" w:rsidP="00D65EE4">
      <w:pPr>
        <w:pStyle w:val="medium2-header"/>
        <w:keepLines w:val="0"/>
        <w:spacing w:before="72"/>
        <w:ind w:left="0" w:right="1134"/>
        <w:rPr>
          <w:rFonts w:cs="FrankRuehl" w:hint="cs"/>
          <w:noProof/>
          <w:rtl/>
        </w:rPr>
      </w:pPr>
      <w:bookmarkStart w:id="55" w:name="med1"/>
      <w:bookmarkEnd w:id="55"/>
      <w:r>
        <w:rPr>
          <w:noProof/>
          <w:sz w:val="20"/>
          <w:lang w:val="he-IL"/>
        </w:rPr>
        <w:pict w14:anchorId="738CE868">
          <v:rect id="_x0000_s1067" style="position:absolute;left:0;text-align:left;margin-left:464.5pt;margin-top:8.05pt;width:75.05pt;height:14.4pt;z-index:251384320" o:allowincell="f" filled="f" stroked="f" strokecolor="lime" strokeweight=".25pt">
            <v:textbox inset="0,0,0,0">
              <w:txbxContent>
                <w:p w14:paraId="1DFEA3D4"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חל</w:t>
      </w:r>
      <w:r>
        <w:rPr>
          <w:rFonts w:cs="FrankRuehl" w:hint="cs"/>
          <w:noProof/>
          <w:rtl/>
        </w:rPr>
        <w:t xml:space="preserve">ק ב' </w:t>
      </w:r>
      <w:r w:rsidR="00D65EE4">
        <w:rPr>
          <w:rFonts w:cs="FrankRuehl"/>
          <w:noProof/>
          <w:rtl/>
        </w:rPr>
        <w:t>–</w:t>
      </w:r>
      <w:r>
        <w:rPr>
          <w:rFonts w:cs="FrankRuehl" w:hint="cs"/>
          <w:noProof/>
          <w:rtl/>
        </w:rPr>
        <w:t xml:space="preserve"> </w:t>
      </w:r>
      <w:r>
        <w:rPr>
          <w:rFonts w:cs="FrankRuehl"/>
          <w:noProof/>
          <w:rtl/>
        </w:rPr>
        <w:t>מ</w:t>
      </w:r>
      <w:r>
        <w:rPr>
          <w:rFonts w:cs="FrankRuehl" w:hint="cs"/>
          <w:noProof/>
          <w:rtl/>
        </w:rPr>
        <w:t>קלט צמוד קרקע ומקלט תת-קרקעי</w:t>
      </w:r>
    </w:p>
    <w:p w14:paraId="2E4B7FD4"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56" w:name="Rov527"/>
      <w:r w:rsidRPr="00974AC8">
        <w:rPr>
          <w:rFonts w:cs="FrankRuehl" w:hint="cs"/>
          <w:vanish/>
          <w:color w:val="FF0000"/>
          <w:szCs w:val="20"/>
          <w:shd w:val="clear" w:color="auto" w:fill="FFFF99"/>
          <w:rtl/>
        </w:rPr>
        <w:t>מיום 2.4.1992</w:t>
      </w:r>
    </w:p>
    <w:p w14:paraId="2173C53B"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1621A68" w14:textId="77777777" w:rsidR="00C73CD3" w:rsidRPr="00974AC8" w:rsidRDefault="00C73CD3" w:rsidP="00C73CD3">
      <w:pPr>
        <w:pStyle w:val="P00"/>
        <w:spacing w:before="0"/>
        <w:ind w:left="0" w:right="1134"/>
        <w:rPr>
          <w:rFonts w:cs="FrankRuehl" w:hint="cs"/>
          <w:vanish/>
          <w:szCs w:val="20"/>
          <w:shd w:val="clear" w:color="auto" w:fill="FFFF99"/>
          <w:rtl/>
        </w:rPr>
      </w:pPr>
      <w:hyperlink r:id="rId6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B9C0DE7"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כותרת פרק ב' בכותרת חלק ב'</w:t>
      </w:r>
    </w:p>
    <w:p w14:paraId="0CCE3628" w14:textId="77777777" w:rsidR="00C73CD3" w:rsidRPr="00974AC8" w:rsidRDefault="00C73CD3" w:rsidP="00C73CD3">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5E004AD6" w14:textId="77777777" w:rsidR="00C73CD3" w:rsidRPr="00CE1CDB" w:rsidRDefault="00C73CD3" w:rsidP="00CE1CDB">
      <w:pPr>
        <w:pStyle w:val="P00"/>
        <w:spacing w:before="0"/>
        <w:ind w:left="0" w:right="1134"/>
        <w:rPr>
          <w:rFonts w:cs="FrankRuehl" w:hint="cs"/>
          <w:strike/>
          <w:sz w:val="2"/>
          <w:szCs w:val="2"/>
          <w:rtl/>
        </w:rPr>
      </w:pPr>
      <w:r w:rsidRPr="00974AC8">
        <w:rPr>
          <w:rFonts w:cs="FrankRuehl" w:hint="cs"/>
          <w:strike/>
          <w:vanish/>
          <w:sz w:val="22"/>
          <w:szCs w:val="22"/>
          <w:shd w:val="clear" w:color="auto" w:fill="FFFF99"/>
          <w:rtl/>
        </w:rPr>
        <w:t xml:space="preserve">פרק ב' </w:t>
      </w:r>
      <w:r w:rsidR="00492CF0"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 xml:space="preserve"> תכנון</w:t>
      </w:r>
      <w:bookmarkEnd w:id="56"/>
    </w:p>
    <w:p w14:paraId="4C43D752" w14:textId="77777777" w:rsidR="00C51AED" w:rsidRDefault="00C51AED" w:rsidP="00D65EE4">
      <w:pPr>
        <w:pStyle w:val="medium2-header"/>
        <w:keepLines w:val="0"/>
        <w:spacing w:before="72"/>
        <w:ind w:left="0" w:right="1134"/>
        <w:rPr>
          <w:rFonts w:cs="FrankRuehl" w:hint="cs"/>
          <w:noProof/>
          <w:rtl/>
        </w:rPr>
      </w:pPr>
      <w:bookmarkStart w:id="57" w:name="med2"/>
      <w:bookmarkEnd w:id="57"/>
      <w:r>
        <w:rPr>
          <w:noProof/>
          <w:sz w:val="20"/>
          <w:lang w:val="he-IL"/>
        </w:rPr>
        <w:pict w14:anchorId="7FBCE28D">
          <v:rect id="_x0000_s1068" style="position:absolute;left:0;text-align:left;margin-left:464.5pt;margin-top:8.05pt;width:75.05pt;height:11.4pt;z-index:251385344" o:allowincell="f" filled="f" stroked="f" strokecolor="lime" strokeweight=".25pt">
            <v:textbox inset="0,0,0,0">
              <w:txbxContent>
                <w:p w14:paraId="3E590F8E" w14:textId="77777777" w:rsidR="00FE306F" w:rsidRDefault="00FE306F" w:rsidP="004139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א' </w:t>
      </w:r>
      <w:r w:rsidR="00D65EE4">
        <w:rPr>
          <w:rFonts w:cs="FrankRuehl"/>
          <w:noProof/>
          <w:rtl/>
        </w:rPr>
        <w:t>–</w:t>
      </w:r>
      <w:r>
        <w:rPr>
          <w:rFonts w:cs="FrankRuehl"/>
          <w:noProof/>
          <w:rtl/>
        </w:rPr>
        <w:t xml:space="preserve"> </w:t>
      </w:r>
      <w:r>
        <w:rPr>
          <w:rFonts w:cs="FrankRuehl" w:hint="cs"/>
          <w:noProof/>
          <w:rtl/>
        </w:rPr>
        <w:t>תכנון</w:t>
      </w:r>
    </w:p>
    <w:p w14:paraId="61A84DFD"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58" w:name="Rov526"/>
      <w:r w:rsidRPr="00974AC8">
        <w:rPr>
          <w:rFonts w:cs="FrankRuehl" w:hint="cs"/>
          <w:vanish/>
          <w:color w:val="FF0000"/>
          <w:szCs w:val="20"/>
          <w:shd w:val="clear" w:color="auto" w:fill="FFFF99"/>
          <w:rtl/>
        </w:rPr>
        <w:t>מיום 2.4.1992</w:t>
      </w:r>
    </w:p>
    <w:p w14:paraId="10C4BDA7"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6AC61DE" w14:textId="77777777" w:rsidR="00C73CD3" w:rsidRPr="00974AC8" w:rsidRDefault="00C73CD3" w:rsidP="00C73CD3">
      <w:pPr>
        <w:pStyle w:val="P00"/>
        <w:spacing w:before="0"/>
        <w:ind w:left="0" w:right="1134"/>
        <w:rPr>
          <w:rFonts w:cs="FrankRuehl" w:hint="cs"/>
          <w:vanish/>
          <w:szCs w:val="20"/>
          <w:shd w:val="clear" w:color="auto" w:fill="FFFF99"/>
          <w:rtl/>
        </w:rPr>
      </w:pPr>
      <w:hyperlink r:id="rId7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7E33764F" w14:textId="77777777" w:rsidR="00C73CD3" w:rsidRPr="00CE1CDB" w:rsidRDefault="00C73CD3"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כותרת פרק א'</w:t>
      </w:r>
      <w:bookmarkEnd w:id="58"/>
    </w:p>
    <w:p w14:paraId="174EADC9" w14:textId="77777777" w:rsidR="00C51AED" w:rsidRDefault="00C51AED" w:rsidP="00D65EE4">
      <w:pPr>
        <w:pStyle w:val="header-2"/>
        <w:ind w:left="0" w:right="1134"/>
        <w:rPr>
          <w:rFonts w:cs="Miriam"/>
          <w:rtl/>
        </w:rPr>
      </w:pPr>
      <w:bookmarkStart w:id="59" w:name="hed22"/>
      <w:bookmarkEnd w:id="59"/>
      <w:r>
        <w:rPr>
          <w:rFonts w:cs="Miriam"/>
          <w:rtl/>
        </w:rPr>
        <w:t>סי</w:t>
      </w:r>
      <w:r>
        <w:rPr>
          <w:rFonts w:cs="Miriam" w:hint="cs"/>
          <w:rtl/>
        </w:rPr>
        <w:t xml:space="preserve">מן א' </w:t>
      </w:r>
      <w:r w:rsidR="00D65EE4">
        <w:rPr>
          <w:rFonts w:cs="Miriam"/>
          <w:rtl/>
        </w:rPr>
        <w:t>–</w:t>
      </w:r>
      <w:r>
        <w:rPr>
          <w:rFonts w:cs="Miriam"/>
          <w:rtl/>
        </w:rPr>
        <w:t xml:space="preserve"> </w:t>
      </w:r>
      <w:r>
        <w:rPr>
          <w:rFonts w:cs="Miriam" w:hint="cs"/>
          <w:rtl/>
        </w:rPr>
        <w:t>נתונים כלליים</w:t>
      </w:r>
    </w:p>
    <w:p w14:paraId="406DBFE0" w14:textId="77777777" w:rsidR="00C51AED" w:rsidRDefault="00C51AED">
      <w:pPr>
        <w:pStyle w:val="P00"/>
        <w:spacing w:before="72"/>
        <w:ind w:left="0" w:right="1134"/>
        <w:rPr>
          <w:rStyle w:val="default"/>
          <w:rFonts w:cs="FrankRuehl"/>
          <w:rtl/>
        </w:rPr>
      </w:pPr>
      <w:bookmarkStart w:id="60" w:name="Seif5"/>
      <w:bookmarkEnd w:id="60"/>
      <w:r>
        <w:rPr>
          <w:lang w:val="he-IL"/>
        </w:rPr>
        <w:pict w14:anchorId="0C4C3655">
          <v:rect id="_x0000_s1069" style="position:absolute;left:0;text-align:left;margin-left:464.5pt;margin-top:8.05pt;width:75.05pt;height:16pt;z-index:251386368" o:allowincell="f" filled="f" stroked="f" strokecolor="lime" strokeweight=".25pt">
            <v:textbox inset="0,0,0,0">
              <w:txbxContent>
                <w:p w14:paraId="6C438CF3" w14:textId="77777777" w:rsidR="00FE306F" w:rsidRDefault="00FE306F">
                  <w:pPr>
                    <w:spacing w:line="160" w:lineRule="exact"/>
                    <w:jc w:val="left"/>
                    <w:rPr>
                      <w:rFonts w:cs="Miriam"/>
                      <w:noProof/>
                      <w:sz w:val="18"/>
                      <w:szCs w:val="18"/>
                      <w:rtl/>
                    </w:rPr>
                  </w:pPr>
                  <w:r>
                    <w:rPr>
                      <w:rFonts w:cs="Miriam"/>
                      <w:sz w:val="18"/>
                      <w:szCs w:val="18"/>
                      <w:rtl/>
                    </w:rPr>
                    <w:t>סו</w:t>
                  </w:r>
                  <w:r>
                    <w:rPr>
                      <w:rFonts w:cs="Miriam" w:hint="cs"/>
                      <w:sz w:val="18"/>
                      <w:szCs w:val="18"/>
                      <w:rtl/>
                    </w:rPr>
                    <w:t>ג המקלט</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וג המקלט ושטחו ייקבעו בהתאם ליעוד הבנין וסיווג הישוב, הכל כמפורט בחלק א' לתוספת הראשונה.</w:t>
      </w:r>
    </w:p>
    <w:p w14:paraId="4D66D5A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ידות המקלט לא יפחתו מהאמור להלן:</w:t>
      </w:r>
    </w:p>
    <w:p w14:paraId="7D1E78D8" w14:textId="77777777" w:rsidR="00C51AED" w:rsidRDefault="00C51AED" w:rsidP="00D65EE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טח עיקר המקלט </w:t>
      </w:r>
      <w:r w:rsidR="00D65EE4">
        <w:rPr>
          <w:rStyle w:val="default"/>
          <w:rFonts w:cs="FrankRuehl" w:hint="cs"/>
          <w:rtl/>
        </w:rPr>
        <w:t>-</w:t>
      </w:r>
      <w:r>
        <w:rPr>
          <w:rStyle w:val="default"/>
          <w:rFonts w:cs="FrankRuehl"/>
          <w:rtl/>
        </w:rPr>
        <w:t xml:space="preserve"> </w:t>
      </w:r>
      <w:r>
        <w:rPr>
          <w:rStyle w:val="default"/>
          <w:rFonts w:cs="FrankRuehl" w:hint="cs"/>
          <w:rtl/>
        </w:rPr>
        <w:t>מ-4 מ"ר;</w:t>
      </w:r>
    </w:p>
    <w:p w14:paraId="150F043C" w14:textId="77777777" w:rsidR="00C51AED" w:rsidRDefault="00C51AED" w:rsidP="00D65EE4">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וחב עיקר המקל</w:t>
      </w:r>
      <w:r>
        <w:rPr>
          <w:rStyle w:val="default"/>
          <w:rFonts w:cs="FrankRuehl"/>
          <w:rtl/>
        </w:rPr>
        <w:t xml:space="preserve">ט </w:t>
      </w:r>
      <w:r w:rsidR="00D65EE4">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60 מטר"/>
        </w:smartTagPr>
        <w:r>
          <w:rPr>
            <w:rStyle w:val="default"/>
            <w:rFonts w:cs="FrankRuehl" w:hint="cs"/>
            <w:rtl/>
          </w:rPr>
          <w:t>1.60 מטר</w:t>
        </w:r>
      </w:smartTag>
      <w:r>
        <w:rPr>
          <w:rStyle w:val="default"/>
          <w:rFonts w:cs="FrankRuehl" w:hint="cs"/>
          <w:rtl/>
        </w:rPr>
        <w:t>;</w:t>
      </w:r>
    </w:p>
    <w:p w14:paraId="7C223EBF" w14:textId="77777777" w:rsidR="00C51AED" w:rsidRDefault="00C51AED" w:rsidP="00D65EE4">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 xml:space="preserve">ובה עיקר המקלט </w:t>
      </w:r>
      <w:r w:rsidR="00D65EE4">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50 מטר"/>
        </w:smartTagPr>
        <w:r>
          <w:rPr>
            <w:rStyle w:val="default"/>
            <w:rFonts w:cs="FrankRuehl" w:hint="cs"/>
            <w:rtl/>
          </w:rPr>
          <w:t>2.50 מטר</w:t>
        </w:r>
      </w:smartTag>
      <w:r>
        <w:rPr>
          <w:rStyle w:val="default"/>
          <w:rFonts w:cs="FrankRuehl" w:hint="cs"/>
          <w:rtl/>
        </w:rPr>
        <w:t>, אלא אם כן צוין אחרת בתקנות אלה;</w:t>
      </w:r>
    </w:p>
    <w:p w14:paraId="48CE1421"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ובה דרך הגישה ודרך הגישה הפנימית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w:t>
      </w:r>
    </w:p>
    <w:p w14:paraId="24E721D0" w14:textId="77777777" w:rsidR="00C51AED" w:rsidRDefault="00C51AED" w:rsidP="00D65EE4">
      <w:pPr>
        <w:pStyle w:val="P22"/>
        <w:spacing w:before="72"/>
        <w:ind w:left="1021"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 xml:space="preserve">ובה המפלס העליון של מקלט דו-מפלסי, למעט דרך הגישה </w:t>
      </w:r>
      <w:r w:rsidR="00D65EE4">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5208EAA6" w14:textId="77777777" w:rsidR="00C51AED" w:rsidRDefault="00C51AED">
      <w:pPr>
        <w:pStyle w:val="P00"/>
        <w:spacing w:before="72"/>
        <w:ind w:left="0" w:right="1134"/>
        <w:rPr>
          <w:rStyle w:val="default"/>
          <w:rFonts w:cs="FrankRuehl"/>
          <w:rtl/>
        </w:rPr>
      </w:pPr>
      <w:bookmarkStart w:id="61" w:name="Seif6"/>
      <w:bookmarkEnd w:id="61"/>
      <w:r>
        <w:rPr>
          <w:lang w:val="he-IL"/>
        </w:rPr>
        <w:pict w14:anchorId="62CD1F23">
          <v:rect id="_x0000_s1070" style="position:absolute;left:0;text-align:left;margin-left:464.5pt;margin-top:8.05pt;width:75.05pt;height:24pt;z-index:251387392" o:allowincell="f" filled="f" stroked="f" strokecolor="lime" strokeweight=".25pt">
            <v:textbox inset="0,0,0,0">
              <w:txbxContent>
                <w:p w14:paraId="21AD170A" w14:textId="77777777" w:rsidR="00FE306F" w:rsidRDefault="00FE306F" w:rsidP="00F37C82">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 מקלט </w:t>
                  </w:r>
                  <w:r>
                    <w:rPr>
                      <w:rFonts w:cs="Miriam" w:hint="cs"/>
                      <w:sz w:val="18"/>
                      <w:szCs w:val="18"/>
                      <w:rtl/>
                    </w:rPr>
                    <w:br/>
                  </w:r>
                  <w:r>
                    <w:rPr>
                      <w:rFonts w:cs="Miriam"/>
                      <w:sz w:val="18"/>
                      <w:szCs w:val="18"/>
                      <w:rtl/>
                    </w:rPr>
                    <w:t>דו</w:t>
                  </w:r>
                  <w:r>
                    <w:rPr>
                      <w:rFonts w:cs="Miriam" w:hint="cs"/>
                      <w:sz w:val="18"/>
                      <w:szCs w:val="18"/>
                      <w:rtl/>
                    </w:rPr>
                    <w:t>-תכליתי</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אף האמור בתקנה 6, אם ניתן רשיון לפי סעיף 15(</w:t>
      </w:r>
      <w:r>
        <w:rPr>
          <w:rStyle w:val="default"/>
          <w:rFonts w:cs="FrankRuehl"/>
          <w:rtl/>
        </w:rPr>
        <w:t xml:space="preserve">א) </w:t>
      </w:r>
      <w:r>
        <w:rPr>
          <w:rStyle w:val="default"/>
          <w:rFonts w:cs="FrankRuehl" w:hint="cs"/>
          <w:rtl/>
        </w:rPr>
        <w:t>לחוק, לשימוש ב</w:t>
      </w:r>
      <w:r>
        <w:rPr>
          <w:rStyle w:val="default"/>
          <w:rFonts w:cs="FrankRuehl"/>
          <w:rtl/>
        </w:rPr>
        <w:t>מ</w:t>
      </w:r>
      <w:r>
        <w:rPr>
          <w:rStyle w:val="default"/>
          <w:rFonts w:cs="FrankRuehl" w:hint="cs"/>
          <w:rtl/>
        </w:rPr>
        <w:t>קלט למטרה אחרת מאשר לחסות בו בעת התקפה, מותר להגדיל את שטח עיקר המקלט בשטח הנדרש לציוד או ריהוט קבוע הנשמר במקלט, ובלבד שהשטח הנוסף האמור לא יעלה על 20% משטח עיקר המקלט הנדרש על פי יעוד הבנין; ה</w:t>
      </w:r>
      <w:r>
        <w:rPr>
          <w:rStyle w:val="default"/>
          <w:rFonts w:cs="FrankRuehl"/>
          <w:rtl/>
        </w:rPr>
        <w:t>ג</w:t>
      </w:r>
      <w:r>
        <w:rPr>
          <w:rStyle w:val="default"/>
          <w:rFonts w:cs="FrankRuehl" w:hint="cs"/>
          <w:rtl/>
        </w:rPr>
        <w:t>דלת שטח כאמור אינה מחייבת ביצוע שינויים או תוספות, למעט לענין איוורור וסינון, תאורה, סימון ושילוט, שיותקנו בהתאם לדרישות תקנות אלה.</w:t>
      </w:r>
    </w:p>
    <w:p w14:paraId="3B1EC416" w14:textId="77777777" w:rsidR="00C51AED" w:rsidRDefault="00C51AED">
      <w:pPr>
        <w:pStyle w:val="P00"/>
        <w:spacing w:before="72"/>
        <w:ind w:left="0" w:right="1134"/>
        <w:rPr>
          <w:rStyle w:val="default"/>
          <w:rFonts w:cs="FrankRuehl"/>
          <w:rtl/>
        </w:rPr>
      </w:pPr>
      <w:bookmarkStart w:id="62" w:name="Seif7"/>
      <w:bookmarkEnd w:id="62"/>
      <w:r>
        <w:rPr>
          <w:lang w:val="he-IL"/>
        </w:rPr>
        <w:pict w14:anchorId="72306DC2">
          <v:rect id="_x0000_s1071" style="position:absolute;left:0;text-align:left;margin-left:464.5pt;margin-top:8.05pt;width:75.05pt;height:24pt;z-index:251388416" o:allowincell="f" filled="f" stroked="f" strokecolor="lime" strokeweight=".25pt">
            <v:textbox inset="0,0,0,0">
              <w:txbxContent>
                <w:p w14:paraId="73DD9E18" w14:textId="77777777" w:rsidR="00FE306F" w:rsidRDefault="00FE306F" w:rsidP="00F37C82">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כונת המקלטים </w:t>
                  </w:r>
                  <w:r>
                    <w:rPr>
                      <w:rFonts w:cs="Miriam"/>
                      <w:sz w:val="18"/>
                      <w:szCs w:val="18"/>
                      <w:rtl/>
                    </w:rPr>
                    <w:t>לפ</w:t>
                  </w:r>
                  <w:r>
                    <w:rPr>
                      <w:rFonts w:cs="Miriam" w:hint="cs"/>
                      <w:sz w:val="18"/>
                      <w:szCs w:val="18"/>
                      <w:rtl/>
                    </w:rPr>
                    <w:t>י סיווג הישובים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ישוב עורפי ייבנו מקלטים לפי אחת מהמתכונות שיפורטו להלן:</w:t>
      </w:r>
    </w:p>
    <w:p w14:paraId="26555B68"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קלט תת-קרק</w:t>
      </w:r>
      <w:r>
        <w:rPr>
          <w:rStyle w:val="default"/>
          <w:rFonts w:cs="FrankRuehl"/>
          <w:rtl/>
        </w:rPr>
        <w:t>עי</w:t>
      </w:r>
      <w:r>
        <w:rPr>
          <w:rStyle w:val="default"/>
          <w:rFonts w:cs="FrankRuehl" w:hint="cs"/>
          <w:rtl/>
        </w:rPr>
        <w:t>;</w:t>
      </w:r>
    </w:p>
    <w:p w14:paraId="33A06F56"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קלט דו מפלסי;</w:t>
      </w:r>
    </w:p>
    <w:p w14:paraId="2CDC05D1"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קלט על קרקעי ששטח עיקר המקלט בו לא יעלה על 120 מ"ר;</w:t>
      </w:r>
    </w:p>
    <w:p w14:paraId="0FD7F906" w14:textId="77777777" w:rsidR="00C51AED" w:rsidRDefault="00C51AED">
      <w:pPr>
        <w:pStyle w:val="P22"/>
        <w:spacing w:before="72"/>
        <w:ind w:left="1021" w:right="1134"/>
        <w:rPr>
          <w:rStyle w:val="default"/>
          <w:rFonts w:cs="FrankRuehl"/>
          <w:rtl/>
        </w:rPr>
      </w:pPr>
      <w:r>
        <w:rPr>
          <w:lang w:val="he-IL"/>
        </w:rPr>
        <w:pict w14:anchorId="46EFA8D5">
          <v:rect id="_x0000_s1072" style="position:absolute;left:0;text-align:left;margin-left:464.5pt;margin-top:8.05pt;width:75.05pt;height:12.6pt;z-index:251389440" o:allowincell="f" filled="f" stroked="f" strokecolor="lime" strokeweight=".25pt">
            <v:textbox inset="0,0,0,0">
              <w:txbxContent>
                <w:p w14:paraId="5BBF9FE6" w14:textId="77777777" w:rsidR="00FE306F" w:rsidRDefault="00FE306F" w:rsidP="00F37C8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w:t>
      </w:r>
      <w:r>
        <w:rPr>
          <w:rStyle w:val="default"/>
          <w:rFonts w:cs="FrankRuehl"/>
          <w:rtl/>
        </w:rPr>
        <w:tab/>
        <w:t>ל</w:t>
      </w:r>
      <w:r>
        <w:rPr>
          <w:rStyle w:val="default"/>
          <w:rFonts w:cs="FrankRuehl" w:hint="cs"/>
          <w:rtl/>
        </w:rPr>
        <w:t>ענין מקלט בבנין מגורים יחולו הוראות חלק ג';</w:t>
      </w:r>
    </w:p>
    <w:p w14:paraId="6B790357" w14:textId="77777777" w:rsidR="00C51AED" w:rsidRDefault="00C51AED">
      <w:pPr>
        <w:pStyle w:val="P22"/>
        <w:spacing w:before="72"/>
        <w:ind w:left="1021" w:right="1134"/>
        <w:rPr>
          <w:rStyle w:val="default"/>
          <w:rFonts w:cs="FrankRuehl" w:hint="cs"/>
          <w:rtl/>
        </w:rPr>
      </w:pPr>
      <w:r>
        <w:rPr>
          <w:lang w:val="he-IL"/>
        </w:rPr>
        <w:pict w14:anchorId="732CC8DF">
          <v:rect id="_x0000_s1073" style="position:absolute;left:0;text-align:left;margin-left:464.5pt;margin-top:8.05pt;width:75.05pt;height:12.8pt;z-index:251390464" o:allowincell="f" filled="f" stroked="f" strokecolor="lime" strokeweight=".25pt">
            <v:textbox inset="0,0,0,0">
              <w:txbxContent>
                <w:p w14:paraId="267C3D98"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(5)</w:t>
      </w:r>
      <w:r>
        <w:rPr>
          <w:rStyle w:val="default"/>
          <w:rFonts w:cs="FrankRuehl"/>
          <w:rtl/>
        </w:rPr>
        <w:tab/>
        <w:t>ל</w:t>
      </w:r>
      <w:r>
        <w:rPr>
          <w:rStyle w:val="default"/>
          <w:rFonts w:cs="FrankRuehl" w:hint="cs"/>
          <w:rtl/>
        </w:rPr>
        <w:t>ענין מקלט ב</w:t>
      </w:r>
      <w:r w:rsidR="00492CF0">
        <w:rPr>
          <w:rStyle w:val="default"/>
          <w:rFonts w:cs="FrankRuehl" w:hint="cs"/>
          <w:rtl/>
        </w:rPr>
        <w:t>בנין משרדים יחולו הוראות חלק ד';</w:t>
      </w:r>
    </w:p>
    <w:p w14:paraId="1C82083C" w14:textId="77777777" w:rsidR="00492CF0" w:rsidRDefault="00492CF0" w:rsidP="00492CF0">
      <w:pPr>
        <w:pStyle w:val="P22"/>
        <w:spacing w:before="72"/>
        <w:ind w:left="1021" w:right="1134"/>
        <w:rPr>
          <w:rStyle w:val="default"/>
          <w:rFonts w:cs="FrankRuehl" w:hint="cs"/>
          <w:rtl/>
        </w:rPr>
      </w:pPr>
      <w:r>
        <w:rPr>
          <w:lang w:val="he-IL"/>
        </w:rPr>
        <w:pict w14:anchorId="1822F685">
          <v:rect id="_x0000_s1670" style="position:absolute;left:0;text-align:left;margin-left:464.5pt;margin-top:8.05pt;width:75.05pt;height:12.8pt;z-index:251875840" o:allowincell="f" filled="f" stroked="f" strokecolor="lime" strokeweight=".25pt">
            <v:textbox inset="0,0,0,0">
              <w:txbxContent>
                <w:p w14:paraId="330E638C" w14:textId="77777777" w:rsidR="00FE306F" w:rsidRDefault="00FE306F" w:rsidP="00492CF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6)</w:t>
      </w:r>
      <w:r>
        <w:rPr>
          <w:rStyle w:val="default"/>
          <w:rFonts w:cs="FrankRuehl" w:hint="cs"/>
          <w:rtl/>
        </w:rPr>
        <w:tab/>
        <w:t>לעניין מקלט במוסד בריאות יחולו הוראות חלק ג'2.</w:t>
      </w:r>
    </w:p>
    <w:p w14:paraId="4382A15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ישוב קדמי ייבנו </w:t>
      </w:r>
      <w:r>
        <w:rPr>
          <w:rStyle w:val="default"/>
          <w:rFonts w:cs="FrankRuehl"/>
          <w:rtl/>
        </w:rPr>
        <w:t>מ</w:t>
      </w:r>
      <w:r>
        <w:rPr>
          <w:rStyle w:val="default"/>
          <w:rFonts w:cs="FrankRuehl" w:hint="cs"/>
          <w:rtl/>
        </w:rPr>
        <w:t>קלטים לפי אחת מהמתכונות שיפורטו להלן:</w:t>
      </w:r>
    </w:p>
    <w:p w14:paraId="05755623" w14:textId="77777777" w:rsidR="00C51AED" w:rsidRDefault="00C51AED" w:rsidP="00D65EE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קלט עורפי </w:t>
      </w:r>
      <w:r w:rsidR="00950DE5">
        <w:rPr>
          <w:rStyle w:val="default"/>
          <w:rFonts w:cs="FrankRuehl"/>
          <w:rtl/>
        </w:rPr>
        <w:t>–</w:t>
      </w:r>
      <w:r>
        <w:rPr>
          <w:rStyle w:val="default"/>
          <w:rFonts w:cs="FrankRuehl"/>
          <w:rtl/>
        </w:rPr>
        <w:t xml:space="preserve"> </w:t>
      </w:r>
      <w:r>
        <w:rPr>
          <w:rStyle w:val="default"/>
          <w:rFonts w:cs="FrankRuehl" w:hint="cs"/>
          <w:rtl/>
        </w:rPr>
        <w:t>תת-קרקעי;</w:t>
      </w:r>
    </w:p>
    <w:p w14:paraId="01763F08"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קלט תת-קרקעי עם שכבות מגן (שכב"ל; שכפ"ץ);</w:t>
      </w:r>
    </w:p>
    <w:p w14:paraId="305CBFDE"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קלט דו-מפלסי עם שכבות מגן (שכב"ל; שכפ"ץ);</w:t>
      </w:r>
    </w:p>
    <w:p w14:paraId="713976B2" w14:textId="77777777" w:rsidR="00C51AED" w:rsidRDefault="00C51AED" w:rsidP="00D65EE4">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קלט על-קרקעי עם שכבות מגן </w:t>
      </w:r>
      <w:r w:rsidR="00950DE5">
        <w:rPr>
          <w:rStyle w:val="default"/>
          <w:rFonts w:cs="FrankRuehl"/>
          <w:rtl/>
        </w:rPr>
        <w:t>–</w:t>
      </w:r>
      <w:r>
        <w:rPr>
          <w:rStyle w:val="default"/>
          <w:rFonts w:cs="FrankRuehl"/>
          <w:rtl/>
        </w:rPr>
        <w:t xml:space="preserve"> </w:t>
      </w:r>
      <w:r>
        <w:rPr>
          <w:rStyle w:val="default"/>
          <w:rFonts w:cs="FrankRuehl" w:hint="cs"/>
          <w:rtl/>
        </w:rPr>
        <w:t>לפי אישור רשות מוסמכת;</w:t>
      </w:r>
    </w:p>
    <w:p w14:paraId="448B8835" w14:textId="77777777" w:rsidR="00C51AED" w:rsidRDefault="00C51AED">
      <w:pPr>
        <w:pStyle w:val="P22"/>
        <w:spacing w:before="72"/>
        <w:ind w:left="1021" w:right="1134"/>
        <w:rPr>
          <w:rStyle w:val="default"/>
          <w:rFonts w:cs="FrankRuehl"/>
          <w:rtl/>
        </w:rPr>
      </w:pPr>
      <w:r>
        <w:rPr>
          <w:lang w:val="he-IL"/>
        </w:rPr>
        <w:pict w14:anchorId="10580830">
          <v:rect id="_x0000_s1074" style="position:absolute;left:0;text-align:left;margin-left:464.5pt;margin-top:8.05pt;width:75.05pt;height:24.55pt;z-index:251391488" o:allowincell="f" filled="f" stroked="f" strokecolor="lime" strokeweight=".25pt">
            <v:textbox inset="0,0,0,0">
              <w:txbxContent>
                <w:p w14:paraId="0C2D1C25"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399D7615" w14:textId="77777777" w:rsidR="00FE306F" w:rsidRDefault="00FE306F" w:rsidP="00950DE5">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default"/>
          <w:rFonts w:cs="FrankRuehl"/>
          <w:rtl/>
        </w:rPr>
        <w:t>(5</w:t>
      </w:r>
      <w:r>
        <w:rPr>
          <w:rStyle w:val="default"/>
          <w:rFonts w:cs="FrankRuehl" w:hint="cs"/>
          <w:rtl/>
        </w:rPr>
        <w:t>)</w:t>
      </w:r>
      <w:r>
        <w:rPr>
          <w:rStyle w:val="default"/>
          <w:rFonts w:cs="FrankRuehl"/>
          <w:rtl/>
        </w:rPr>
        <w:tab/>
        <w:t>מ</w:t>
      </w:r>
      <w:r>
        <w:rPr>
          <w:rStyle w:val="default"/>
          <w:rFonts w:cs="FrankRuehl" w:hint="cs"/>
          <w:rtl/>
        </w:rPr>
        <w:t xml:space="preserve">רחב מוגן </w:t>
      </w:r>
      <w:r w:rsidR="00950DE5" w:rsidRPr="00950DE5">
        <w:rPr>
          <w:rStyle w:val="default"/>
          <w:rFonts w:cs="FrankRuehl" w:hint="cs"/>
          <w:rtl/>
        </w:rPr>
        <w:t>לפי פרק ו' לחלק ג'</w:t>
      </w:r>
      <w:r>
        <w:rPr>
          <w:rStyle w:val="default"/>
          <w:rFonts w:cs="FrankRuehl" w:hint="cs"/>
          <w:rtl/>
        </w:rPr>
        <w:t>;</w:t>
      </w:r>
    </w:p>
    <w:p w14:paraId="37F52CF3" w14:textId="77777777" w:rsidR="00950DE5" w:rsidRDefault="00950DE5">
      <w:pPr>
        <w:pStyle w:val="P22"/>
        <w:spacing w:before="72"/>
        <w:ind w:left="1021" w:right="1134"/>
        <w:rPr>
          <w:rStyle w:val="default"/>
          <w:rFonts w:cs="FrankRuehl"/>
          <w:rtl/>
        </w:rPr>
      </w:pPr>
    </w:p>
    <w:p w14:paraId="53CA3BFF" w14:textId="77777777" w:rsidR="00C51AED" w:rsidRDefault="00C51AED">
      <w:pPr>
        <w:pStyle w:val="P22"/>
        <w:spacing w:before="72"/>
        <w:ind w:left="1021" w:right="1134"/>
        <w:rPr>
          <w:rStyle w:val="default"/>
          <w:rFonts w:cs="FrankRuehl" w:hint="cs"/>
          <w:rtl/>
        </w:rPr>
      </w:pPr>
      <w:r>
        <w:rPr>
          <w:lang w:val="he-IL"/>
        </w:rPr>
        <w:pict w14:anchorId="1C3ED1F0">
          <v:rect id="_x0000_s1075" style="position:absolute;left:0;text-align:left;margin-left:464.5pt;margin-top:8.05pt;width:75.05pt;height:17.8pt;z-index:251392512" o:allowincell="f" filled="f" stroked="f" strokecolor="lime" strokeweight=".25pt">
            <v:textbox inset="0,0,0,0">
              <w:txbxContent>
                <w:p w14:paraId="55ADA018"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default"/>
          <w:rFonts w:cs="FrankRuehl"/>
          <w:rtl/>
        </w:rPr>
        <w:t>(6)</w:t>
      </w:r>
      <w:r>
        <w:rPr>
          <w:rStyle w:val="default"/>
          <w:rFonts w:cs="FrankRuehl"/>
          <w:rtl/>
        </w:rPr>
        <w:tab/>
      </w:r>
      <w:r w:rsidR="00950DE5">
        <w:rPr>
          <w:rStyle w:val="default"/>
          <w:rFonts w:cs="FrankRuehl" w:hint="cs"/>
          <w:rtl/>
        </w:rPr>
        <w:t>(נמחקה)</w:t>
      </w:r>
      <w:r>
        <w:rPr>
          <w:rStyle w:val="default"/>
          <w:rFonts w:cs="FrankRuehl" w:hint="cs"/>
          <w:rtl/>
        </w:rPr>
        <w:t>.</w:t>
      </w:r>
    </w:p>
    <w:p w14:paraId="106C77B0" w14:textId="77777777" w:rsidR="005A7421" w:rsidRPr="00974AC8" w:rsidRDefault="005A7421" w:rsidP="005A7421">
      <w:pPr>
        <w:pStyle w:val="P00"/>
        <w:tabs>
          <w:tab w:val="clear" w:pos="6259"/>
        </w:tabs>
        <w:spacing w:before="0"/>
        <w:ind w:left="1021" w:right="1134"/>
        <w:rPr>
          <w:rFonts w:cs="FrankRuehl" w:hint="cs"/>
          <w:vanish/>
          <w:szCs w:val="20"/>
          <w:shd w:val="clear" w:color="auto" w:fill="FFFF99"/>
          <w:rtl/>
        </w:rPr>
      </w:pPr>
      <w:bookmarkStart w:id="63" w:name="Rov781"/>
      <w:r w:rsidRPr="00974AC8">
        <w:rPr>
          <w:rFonts w:cs="FrankRuehl" w:hint="cs"/>
          <w:vanish/>
          <w:color w:val="FF0000"/>
          <w:szCs w:val="20"/>
          <w:shd w:val="clear" w:color="auto" w:fill="FFFF99"/>
          <w:rtl/>
        </w:rPr>
        <w:t>מיום 2.4.1992</w:t>
      </w:r>
    </w:p>
    <w:p w14:paraId="2C384A72" w14:textId="77777777" w:rsidR="005A7421" w:rsidRPr="00974AC8" w:rsidRDefault="005A7421" w:rsidP="005A7421">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68CB10A" w14:textId="77777777" w:rsidR="005A7421" w:rsidRPr="00974AC8" w:rsidRDefault="005A7421" w:rsidP="005A7421">
      <w:pPr>
        <w:pStyle w:val="P00"/>
        <w:spacing w:before="0"/>
        <w:ind w:left="1021" w:right="1134"/>
        <w:rPr>
          <w:rFonts w:cs="FrankRuehl" w:hint="cs"/>
          <w:vanish/>
          <w:szCs w:val="20"/>
          <w:shd w:val="clear" w:color="auto" w:fill="FFFF99"/>
          <w:rtl/>
        </w:rPr>
      </w:pPr>
      <w:hyperlink r:id="rId7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E7073E5" w14:textId="77777777" w:rsidR="005A7421" w:rsidRPr="00974AC8" w:rsidRDefault="005A7421" w:rsidP="005A7421">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הוספת פסקה 8(א)(4)</w:t>
      </w:r>
    </w:p>
    <w:p w14:paraId="1B1AF8ED" w14:textId="77777777" w:rsidR="005713BD" w:rsidRPr="00974AC8" w:rsidRDefault="005713BD" w:rsidP="005713BD">
      <w:pPr>
        <w:pStyle w:val="P00"/>
        <w:tabs>
          <w:tab w:val="clear" w:pos="6259"/>
        </w:tabs>
        <w:spacing w:before="0"/>
        <w:ind w:left="1021" w:right="1134"/>
        <w:rPr>
          <w:rFonts w:cs="FrankRuehl" w:hint="cs"/>
          <w:vanish/>
          <w:color w:val="FF0000"/>
          <w:szCs w:val="20"/>
          <w:shd w:val="clear" w:color="auto" w:fill="FFFF99"/>
          <w:rtl/>
        </w:rPr>
      </w:pPr>
    </w:p>
    <w:p w14:paraId="74CC62AD" w14:textId="77777777" w:rsidR="005713BD" w:rsidRPr="00974AC8" w:rsidRDefault="005713BD" w:rsidP="005713BD">
      <w:pPr>
        <w:pStyle w:val="P00"/>
        <w:tabs>
          <w:tab w:val="clear" w:pos="6259"/>
        </w:tabs>
        <w:spacing w:before="0"/>
        <w:ind w:left="1021"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5FF28B18" w14:textId="77777777" w:rsidR="005713BD" w:rsidRPr="00974AC8" w:rsidRDefault="005713BD" w:rsidP="005713BD">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6CF087C" w14:textId="77777777" w:rsidR="005713BD" w:rsidRPr="00974AC8" w:rsidRDefault="005713BD" w:rsidP="005713BD">
      <w:pPr>
        <w:pStyle w:val="P00"/>
        <w:spacing w:before="0"/>
        <w:ind w:left="1021" w:right="1134"/>
        <w:rPr>
          <w:rFonts w:cs="FrankRuehl" w:hint="cs"/>
          <w:vanish/>
          <w:szCs w:val="20"/>
          <w:shd w:val="clear" w:color="auto" w:fill="FFFF99"/>
          <w:rtl/>
        </w:rPr>
      </w:pPr>
      <w:hyperlink r:id="rId7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7F85650B" w14:textId="77777777" w:rsidR="005713BD" w:rsidRPr="00974AC8" w:rsidRDefault="005713BD" w:rsidP="005713BD">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הוספת פסקה 8(א)(5)</w:t>
      </w:r>
    </w:p>
    <w:p w14:paraId="3B825BB2" w14:textId="77777777" w:rsidR="003D703B" w:rsidRPr="00974AC8" w:rsidRDefault="003D703B" w:rsidP="00F37C82">
      <w:pPr>
        <w:pStyle w:val="P00"/>
        <w:spacing w:before="0"/>
        <w:ind w:left="1021" w:right="1134"/>
        <w:rPr>
          <w:rFonts w:cs="FrankRuehl" w:hint="cs"/>
          <w:vanish/>
          <w:szCs w:val="20"/>
          <w:shd w:val="clear" w:color="auto" w:fill="FFFF99"/>
          <w:rtl/>
        </w:rPr>
      </w:pPr>
    </w:p>
    <w:p w14:paraId="13048985" w14:textId="77777777" w:rsidR="003D703B" w:rsidRPr="00974AC8" w:rsidRDefault="003D703B" w:rsidP="003D703B">
      <w:pPr>
        <w:pStyle w:val="P00"/>
        <w:tabs>
          <w:tab w:val="clear" w:pos="6259"/>
        </w:tabs>
        <w:spacing w:before="0"/>
        <w:ind w:left="1021" w:right="1134"/>
        <w:rPr>
          <w:rFonts w:cs="FrankRuehl" w:hint="cs"/>
          <w:vanish/>
          <w:szCs w:val="20"/>
          <w:shd w:val="clear" w:color="auto" w:fill="FFFF99"/>
          <w:rtl/>
        </w:rPr>
      </w:pPr>
      <w:r w:rsidRPr="00974AC8">
        <w:rPr>
          <w:rFonts w:cs="FrankRuehl" w:hint="cs"/>
          <w:vanish/>
          <w:color w:val="FF0000"/>
          <w:szCs w:val="20"/>
          <w:shd w:val="clear" w:color="auto" w:fill="FFFF99"/>
          <w:rtl/>
        </w:rPr>
        <w:t>מיום 9.5.1998</w:t>
      </w:r>
    </w:p>
    <w:p w14:paraId="301C5C3B" w14:textId="77777777" w:rsidR="003D703B" w:rsidRPr="00974AC8" w:rsidRDefault="003D703B" w:rsidP="003D703B">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4B0AFDA7" w14:textId="77777777" w:rsidR="003D703B" w:rsidRPr="00974AC8" w:rsidRDefault="003D703B" w:rsidP="003D703B">
      <w:pPr>
        <w:pStyle w:val="P00"/>
        <w:spacing w:before="0"/>
        <w:ind w:left="1021" w:right="1134"/>
        <w:rPr>
          <w:rFonts w:cs="FrankRuehl" w:hint="cs"/>
          <w:vanish/>
          <w:szCs w:val="20"/>
          <w:shd w:val="clear" w:color="auto" w:fill="FFFF99"/>
          <w:rtl/>
        </w:rPr>
      </w:pPr>
      <w:hyperlink r:id="rId73"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7FB1CEAC" w14:textId="77777777" w:rsidR="003D703B" w:rsidRPr="00974AC8" w:rsidRDefault="003D703B" w:rsidP="00D65EE4">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הוספת פסקאות 8(ב)(5)</w:t>
      </w:r>
      <w:r w:rsidR="00D65EE4" w:rsidRPr="00974AC8">
        <w:rPr>
          <w:rFonts w:cs="FrankRuehl" w:hint="cs"/>
          <w:b/>
          <w:bCs/>
          <w:vanish/>
          <w:szCs w:val="20"/>
          <w:shd w:val="clear" w:color="auto" w:fill="FFFF99"/>
          <w:rtl/>
        </w:rPr>
        <w:t>,</w:t>
      </w:r>
      <w:r w:rsidRPr="00974AC8">
        <w:rPr>
          <w:rFonts w:cs="FrankRuehl" w:hint="cs"/>
          <w:b/>
          <w:bCs/>
          <w:vanish/>
          <w:szCs w:val="20"/>
          <w:shd w:val="clear" w:color="auto" w:fill="FFFF99"/>
          <w:rtl/>
        </w:rPr>
        <w:t xml:space="preserve"> 8(ב)(6)</w:t>
      </w:r>
    </w:p>
    <w:p w14:paraId="6352A8F9" w14:textId="77777777" w:rsidR="00492CF0" w:rsidRPr="00974AC8" w:rsidRDefault="00492CF0" w:rsidP="00492CF0">
      <w:pPr>
        <w:pStyle w:val="P00"/>
        <w:spacing w:before="0"/>
        <w:ind w:left="1021" w:right="1134"/>
        <w:rPr>
          <w:rFonts w:cs="FrankRuehl" w:hint="cs"/>
          <w:vanish/>
          <w:szCs w:val="20"/>
          <w:shd w:val="clear" w:color="auto" w:fill="FFFF99"/>
          <w:rtl/>
        </w:rPr>
      </w:pPr>
    </w:p>
    <w:p w14:paraId="75294879" w14:textId="77777777" w:rsidR="00492CF0" w:rsidRPr="00974AC8" w:rsidRDefault="00492CF0" w:rsidP="00492CF0">
      <w:pPr>
        <w:pStyle w:val="P00"/>
        <w:spacing w:before="0"/>
        <w:ind w:left="1021"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4BCE3900" w14:textId="77777777" w:rsidR="00492CF0" w:rsidRPr="00974AC8" w:rsidRDefault="00492CF0" w:rsidP="00492CF0">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16D9655" w14:textId="77777777" w:rsidR="00492CF0" w:rsidRPr="00974AC8" w:rsidRDefault="00492CF0" w:rsidP="00492CF0">
      <w:pPr>
        <w:pStyle w:val="P00"/>
        <w:spacing w:before="0"/>
        <w:ind w:left="1021" w:right="1134"/>
        <w:rPr>
          <w:rFonts w:cs="FrankRuehl" w:hint="cs"/>
          <w:vanish/>
          <w:szCs w:val="20"/>
          <w:shd w:val="clear" w:color="auto" w:fill="FFFF99"/>
          <w:rtl/>
        </w:rPr>
      </w:pPr>
      <w:hyperlink r:id="rId7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242D12D9" w14:textId="77777777" w:rsidR="00492CF0" w:rsidRPr="00974AC8" w:rsidRDefault="00492CF0" w:rsidP="00492CF0">
      <w:pPr>
        <w:pStyle w:val="P00"/>
        <w:spacing w:before="0"/>
        <w:ind w:left="1021" w:right="1134"/>
        <w:rPr>
          <w:rFonts w:cs="FrankRuehl"/>
          <w:vanish/>
          <w:szCs w:val="20"/>
          <w:shd w:val="clear" w:color="auto" w:fill="FFFF99"/>
          <w:rtl/>
        </w:rPr>
      </w:pPr>
      <w:r w:rsidRPr="00974AC8">
        <w:rPr>
          <w:rFonts w:cs="FrankRuehl" w:hint="cs"/>
          <w:b/>
          <w:bCs/>
          <w:vanish/>
          <w:szCs w:val="20"/>
          <w:shd w:val="clear" w:color="auto" w:fill="FFFF99"/>
          <w:rtl/>
        </w:rPr>
        <w:t>הוספת פסקה 8(א)(6)</w:t>
      </w:r>
    </w:p>
    <w:p w14:paraId="7038CBBF" w14:textId="77777777" w:rsidR="00C05066" w:rsidRPr="00974AC8" w:rsidRDefault="00C05066" w:rsidP="00950DE5">
      <w:pPr>
        <w:pStyle w:val="P00"/>
        <w:tabs>
          <w:tab w:val="left" w:pos="624"/>
          <w:tab w:val="left" w:pos="1021"/>
        </w:tabs>
        <w:spacing w:before="0"/>
        <w:ind w:left="1021" w:right="1134"/>
        <w:rPr>
          <w:rFonts w:ascii="FrankRuehl" w:hAnsi="FrankRuehl" w:cs="FrankRuehl"/>
          <w:vanish/>
          <w:szCs w:val="20"/>
          <w:shd w:val="clear" w:color="auto" w:fill="FFFF99"/>
          <w:rtl/>
        </w:rPr>
      </w:pPr>
    </w:p>
    <w:p w14:paraId="4DED5213" w14:textId="77777777" w:rsidR="00C05066" w:rsidRPr="00974AC8" w:rsidRDefault="00C05066" w:rsidP="00950DE5">
      <w:pPr>
        <w:pStyle w:val="P00"/>
        <w:tabs>
          <w:tab w:val="left" w:pos="624"/>
          <w:tab w:val="left" w:pos="1021"/>
        </w:tabs>
        <w:spacing w:before="0"/>
        <w:ind w:left="1021"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4728E20" w14:textId="77777777" w:rsidR="00C05066" w:rsidRPr="00974AC8" w:rsidRDefault="00C05066" w:rsidP="00950DE5">
      <w:pPr>
        <w:pStyle w:val="P00"/>
        <w:tabs>
          <w:tab w:val="left" w:pos="624"/>
          <w:tab w:val="left" w:pos="1021"/>
        </w:tabs>
        <w:spacing w:before="0"/>
        <w:ind w:left="1021"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9C338B1" w14:textId="77777777" w:rsidR="00C05066" w:rsidRPr="00974AC8" w:rsidRDefault="00C05066" w:rsidP="00950DE5">
      <w:pPr>
        <w:pStyle w:val="P00"/>
        <w:tabs>
          <w:tab w:val="left" w:pos="624"/>
          <w:tab w:val="left" w:pos="1021"/>
        </w:tabs>
        <w:spacing w:before="0"/>
        <w:ind w:left="1021" w:right="1134"/>
        <w:rPr>
          <w:rFonts w:ascii="FrankRuehl" w:hAnsi="FrankRuehl" w:cs="FrankRuehl"/>
          <w:vanish/>
          <w:szCs w:val="20"/>
          <w:shd w:val="clear" w:color="auto" w:fill="FFFF99"/>
          <w:rtl/>
        </w:rPr>
      </w:pPr>
      <w:hyperlink r:id="rId7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3162BAB0" w14:textId="77777777" w:rsidR="00F8011B" w:rsidRPr="00974AC8" w:rsidRDefault="00F8011B" w:rsidP="00F8011B">
      <w:pPr>
        <w:pStyle w:val="P22"/>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(5</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מ</w:t>
      </w:r>
      <w:r w:rsidRPr="00974AC8">
        <w:rPr>
          <w:rStyle w:val="default"/>
          <w:rFonts w:cs="FrankRuehl" w:hint="cs"/>
          <w:strike/>
          <w:vanish/>
          <w:sz w:val="22"/>
          <w:szCs w:val="22"/>
          <w:shd w:val="clear" w:color="auto" w:fill="FFFF99"/>
          <w:rtl/>
        </w:rPr>
        <w:t xml:space="preserve">רחב מוגן קומתי </w:t>
      </w:r>
      <w:r w:rsidRPr="00974AC8">
        <w:rPr>
          <w:rStyle w:val="default"/>
          <w:rFonts w:cs="FrankRuehl"/>
          <w:strike/>
          <w:vanish/>
          <w:sz w:val="22"/>
          <w:szCs w:val="22"/>
          <w:shd w:val="clear" w:color="auto" w:fill="FFFF99"/>
          <w:rtl/>
        </w:rPr>
        <w:t>ק</w:t>
      </w:r>
      <w:r w:rsidRPr="00974AC8">
        <w:rPr>
          <w:rStyle w:val="default"/>
          <w:rFonts w:cs="FrankRuehl" w:hint="cs"/>
          <w:strike/>
          <w:vanish/>
          <w:sz w:val="22"/>
          <w:szCs w:val="22"/>
          <w:shd w:val="clear" w:color="auto" w:fill="FFFF99"/>
          <w:rtl/>
        </w:rPr>
        <w:t>דמי</w:t>
      </w:r>
      <w:r w:rsidR="00950DE5" w:rsidRPr="00974AC8">
        <w:rPr>
          <w:rStyle w:val="default"/>
          <w:rFonts w:cs="FrankRuehl" w:hint="cs"/>
          <w:vanish/>
          <w:sz w:val="22"/>
          <w:szCs w:val="22"/>
          <w:shd w:val="clear" w:color="auto" w:fill="FFFF99"/>
          <w:rtl/>
        </w:rPr>
        <w:t xml:space="preserve"> </w:t>
      </w:r>
      <w:r w:rsidR="00950DE5" w:rsidRPr="00974AC8">
        <w:rPr>
          <w:rStyle w:val="default"/>
          <w:rFonts w:cs="FrankRuehl" w:hint="cs"/>
          <w:vanish/>
          <w:sz w:val="22"/>
          <w:szCs w:val="22"/>
          <w:u w:val="single"/>
          <w:shd w:val="clear" w:color="auto" w:fill="FFFF99"/>
          <w:rtl/>
        </w:rPr>
        <w:t>מרחב מוגן לפי פרק ו' לחלק ג'</w:t>
      </w:r>
      <w:r w:rsidRPr="00974AC8">
        <w:rPr>
          <w:rStyle w:val="default"/>
          <w:rFonts w:cs="FrankRuehl" w:hint="cs"/>
          <w:vanish/>
          <w:sz w:val="22"/>
          <w:szCs w:val="22"/>
          <w:shd w:val="clear" w:color="auto" w:fill="FFFF99"/>
          <w:rtl/>
        </w:rPr>
        <w:t>;</w:t>
      </w:r>
    </w:p>
    <w:p w14:paraId="33A0CA5B" w14:textId="77777777" w:rsidR="00F8011B" w:rsidRPr="00950DE5" w:rsidRDefault="00F8011B" w:rsidP="00950DE5">
      <w:pPr>
        <w:pStyle w:val="P22"/>
        <w:spacing w:before="0"/>
        <w:ind w:left="1021" w:right="1134"/>
        <w:rPr>
          <w:rStyle w:val="default"/>
          <w:rFonts w:cs="FrankRuehl" w:hint="cs"/>
          <w:strike/>
          <w:sz w:val="2"/>
          <w:szCs w:val="2"/>
          <w:rtl/>
        </w:rPr>
      </w:pPr>
      <w:r w:rsidRPr="00974AC8">
        <w:rPr>
          <w:rStyle w:val="default"/>
          <w:rFonts w:cs="FrankRuehl"/>
          <w:strike/>
          <w:vanish/>
          <w:sz w:val="22"/>
          <w:szCs w:val="22"/>
          <w:shd w:val="clear" w:color="auto" w:fill="FFFF99"/>
          <w:rtl/>
        </w:rPr>
        <w:t>(6)</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רחב מוגן דירתי קדמי.</w:t>
      </w:r>
      <w:bookmarkEnd w:id="63"/>
    </w:p>
    <w:p w14:paraId="3A7FC56C" w14:textId="77777777" w:rsidR="00C51AED" w:rsidRDefault="00C51AED">
      <w:pPr>
        <w:pStyle w:val="P00"/>
        <w:spacing w:before="72"/>
        <w:ind w:left="0" w:right="1134"/>
        <w:rPr>
          <w:rStyle w:val="default"/>
          <w:rFonts w:cs="FrankRuehl"/>
          <w:rtl/>
        </w:rPr>
      </w:pPr>
      <w:bookmarkStart w:id="64" w:name="Seif8"/>
      <w:bookmarkEnd w:id="64"/>
      <w:r>
        <w:rPr>
          <w:lang w:val="he-IL"/>
        </w:rPr>
        <w:pict w14:anchorId="31089604">
          <v:rect id="_x0000_s1076" style="position:absolute;left:0;text-align:left;margin-left:464.5pt;margin-top:8.05pt;width:75.05pt;height:10.55pt;z-index:251393536" o:allowincell="f" filled="f" stroked="f" strokecolor="lime" strokeweight=".25pt">
            <v:textbox inset="0,0,0,0">
              <w:txbxContent>
                <w:p w14:paraId="365A7F89"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גון מקלטים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יגון מקלט בישוב עורפי יהיה כמפו</w:t>
      </w:r>
      <w:r>
        <w:rPr>
          <w:rStyle w:val="default"/>
          <w:rFonts w:cs="FrankRuehl"/>
          <w:rtl/>
        </w:rPr>
        <w:t>רט</w:t>
      </w:r>
      <w:r>
        <w:rPr>
          <w:rStyle w:val="default"/>
          <w:rFonts w:cs="FrankRuehl" w:hint="cs"/>
          <w:rtl/>
        </w:rPr>
        <w:t xml:space="preserve"> להלן:</w:t>
      </w:r>
    </w:p>
    <w:p w14:paraId="52C59B32"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מקלט תת-קרקעי או במפלס התחתון של מקלט דו-מפלסי תקיף את קירות המקלט שכבת מגן מאדמה שעוביה לא יפחת מ-</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העובי יימדד בניצב לקיר המקלט לכל גובהו;</w:t>
      </w:r>
    </w:p>
    <w:p w14:paraId="01DFBAA3"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קלט על-קרקעי ייבנה מבטון מזוין ובהתאם למפורט בפרק ג';</w:t>
      </w:r>
    </w:p>
    <w:p w14:paraId="7F07C126" w14:textId="77777777" w:rsidR="00C51AED" w:rsidRDefault="00C51AED">
      <w:pPr>
        <w:pStyle w:val="P22"/>
        <w:spacing w:before="72"/>
        <w:ind w:left="1021" w:right="1134"/>
        <w:rPr>
          <w:rStyle w:val="default"/>
          <w:rFonts w:cs="FrankRuehl"/>
          <w:rtl/>
        </w:rPr>
      </w:pPr>
      <w:r>
        <w:rPr>
          <w:lang w:val="he-IL"/>
        </w:rPr>
        <w:pict w14:anchorId="316FE947">
          <v:rect id="_x0000_s1077" style="position:absolute;left:0;text-align:left;margin-left:464.5pt;margin-top:8.05pt;width:75.05pt;height:15.4pt;z-index:251394560" o:allowincell="f" filled="f" stroked="f" strokecolor="lime" strokeweight=".25pt">
            <v:textbox inset="0,0,0,0">
              <w:txbxContent>
                <w:p w14:paraId="263C4BAD" w14:textId="77777777" w:rsidR="00FE306F" w:rsidRDefault="00FE306F" w:rsidP="00F37C8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(3)</w:t>
      </w:r>
      <w:r>
        <w:rPr>
          <w:rStyle w:val="default"/>
          <w:rFonts w:cs="FrankRuehl"/>
          <w:rtl/>
        </w:rPr>
        <w:tab/>
        <w:t>מ</w:t>
      </w:r>
      <w:r>
        <w:rPr>
          <w:rStyle w:val="default"/>
          <w:rFonts w:cs="FrankRuehl" w:hint="cs"/>
          <w:rtl/>
        </w:rPr>
        <w:t>רחב מוגן בבנין מגורים ייבנה ע</w:t>
      </w:r>
      <w:r>
        <w:rPr>
          <w:rStyle w:val="default"/>
          <w:rFonts w:cs="FrankRuehl"/>
          <w:rtl/>
        </w:rPr>
        <w:t xml:space="preserve">ל </w:t>
      </w:r>
      <w:r>
        <w:rPr>
          <w:rStyle w:val="default"/>
          <w:rFonts w:cs="FrankRuehl" w:hint="cs"/>
          <w:rtl/>
        </w:rPr>
        <w:t>פי הוראות חלק ג';</w:t>
      </w:r>
    </w:p>
    <w:p w14:paraId="6789C903" w14:textId="77777777" w:rsidR="00C51AED" w:rsidRDefault="00C51AED">
      <w:pPr>
        <w:pStyle w:val="P22"/>
        <w:spacing w:before="72"/>
        <w:ind w:left="1021" w:right="1134"/>
        <w:rPr>
          <w:rStyle w:val="default"/>
          <w:rFonts w:cs="FrankRuehl" w:hint="cs"/>
          <w:rtl/>
        </w:rPr>
      </w:pPr>
      <w:r>
        <w:rPr>
          <w:lang w:val="he-IL"/>
        </w:rPr>
        <w:pict w14:anchorId="2D5509C2">
          <v:rect id="_x0000_s1078" style="position:absolute;left:0;text-align:left;margin-left:464.5pt;margin-top:8.05pt;width:75.05pt;height:13.2pt;z-index:251395584" o:allowincell="f" filled="f" stroked="f" strokecolor="lime" strokeweight=".25pt">
            <v:textbox inset="0,0,0,0">
              <w:txbxContent>
                <w:p w14:paraId="331B535E" w14:textId="77777777" w:rsidR="00FE306F" w:rsidRDefault="00FE306F" w:rsidP="00D65EE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w:t>
                  </w:r>
                  <w:r>
                    <w:rPr>
                      <w:rFonts w:cs="Miriam" w:hint="cs"/>
                      <w:sz w:val="18"/>
                      <w:szCs w:val="18"/>
                      <w:rtl/>
                    </w:rPr>
                    <w:t>8</w:t>
                  </w:r>
                </w:p>
              </w:txbxContent>
            </v:textbox>
            <w10:anchorlock/>
          </v:rect>
        </w:pict>
      </w:r>
      <w:r>
        <w:rPr>
          <w:rStyle w:val="default"/>
          <w:rFonts w:cs="FrankRuehl"/>
          <w:rtl/>
        </w:rPr>
        <w:t>(4)</w:t>
      </w:r>
      <w:r>
        <w:rPr>
          <w:rStyle w:val="default"/>
          <w:rFonts w:cs="FrankRuehl"/>
          <w:rtl/>
        </w:rPr>
        <w:tab/>
        <w:t>מ</w:t>
      </w:r>
      <w:r>
        <w:rPr>
          <w:rStyle w:val="default"/>
          <w:rFonts w:cs="FrankRuehl" w:hint="cs"/>
          <w:rtl/>
        </w:rPr>
        <w:t>רחב מוגן במבנה צ</w:t>
      </w:r>
      <w:r w:rsidR="00492CF0">
        <w:rPr>
          <w:rStyle w:val="default"/>
          <w:rFonts w:cs="FrankRuehl" w:hint="cs"/>
          <w:rtl/>
        </w:rPr>
        <w:t>יבור ייבנה על פי הוראות חלק ג'1;</w:t>
      </w:r>
    </w:p>
    <w:p w14:paraId="2BF172C0" w14:textId="77777777" w:rsidR="00492CF0" w:rsidRDefault="00492CF0" w:rsidP="00492CF0">
      <w:pPr>
        <w:pStyle w:val="P22"/>
        <w:spacing w:before="72"/>
        <w:ind w:left="1021" w:right="1134"/>
        <w:rPr>
          <w:rStyle w:val="default"/>
          <w:rFonts w:cs="FrankRuehl" w:hint="cs"/>
          <w:rtl/>
        </w:rPr>
      </w:pPr>
      <w:r>
        <w:rPr>
          <w:lang w:val="he-IL"/>
        </w:rPr>
        <w:pict w14:anchorId="32641D76">
          <v:rect id="_x0000_s1671" style="position:absolute;left:0;text-align:left;margin-left:464.5pt;margin-top:8.05pt;width:75.05pt;height:13.2pt;z-index:251876864" o:allowincell="f" filled="f" stroked="f" strokecolor="lime" strokeweight=".25pt">
            <v:textbox inset="0,0,0,0">
              <w:txbxContent>
                <w:p w14:paraId="2A3F9B78" w14:textId="77777777" w:rsidR="00FE306F" w:rsidRDefault="00FE306F" w:rsidP="00492CF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מרחב מוגן ייעודי במוסד בריאות ייבנה לפי הוראות חלק ג'2.</w:t>
      </w:r>
    </w:p>
    <w:p w14:paraId="68CBF07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יגון מקלט בישוב קדמי יהיה כמפורט להלן:</w:t>
      </w:r>
    </w:p>
    <w:p w14:paraId="72D5C2D9"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מקלט ק1 יהיו שכב</w:t>
      </w:r>
      <w:r>
        <w:rPr>
          <w:rStyle w:val="default"/>
          <w:rFonts w:cs="FrankRuehl"/>
          <w:rtl/>
        </w:rPr>
        <w:t>ות</w:t>
      </w:r>
      <w:r>
        <w:rPr>
          <w:rStyle w:val="default"/>
          <w:rFonts w:cs="FrankRuehl" w:hint="cs"/>
          <w:rtl/>
        </w:rPr>
        <w:t xml:space="preserve"> מגן מורכבות משכב"ל ושכפ"ץ, הכל כמפורט בסימן ב' לפרק ג';</w:t>
      </w:r>
    </w:p>
    <w:p w14:paraId="0DA0FE10" w14:textId="77777777" w:rsidR="00C51AED" w:rsidRDefault="00C51AED" w:rsidP="00D65EE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מקלט ק2 </w:t>
      </w:r>
      <w:r w:rsidR="00492CF0">
        <w:rPr>
          <w:rStyle w:val="default"/>
          <w:rFonts w:cs="FrankRuehl"/>
          <w:rtl/>
        </w:rPr>
        <w:t>–</w:t>
      </w:r>
      <w:r>
        <w:rPr>
          <w:rStyle w:val="default"/>
          <w:rFonts w:cs="FrankRuehl"/>
          <w:rtl/>
        </w:rPr>
        <w:t xml:space="preserve"> </w:t>
      </w:r>
      <w:r>
        <w:rPr>
          <w:rStyle w:val="default"/>
          <w:rFonts w:cs="FrankRuehl" w:hint="cs"/>
          <w:rtl/>
        </w:rPr>
        <w:t>תהיה שכבת מגן מורכבת משכב"ל, עם אפשרות להשלמת השכפ"ץ בעת שמי ששר הבטחון הסמיכו לכך ידרוש זאת;</w:t>
      </w:r>
    </w:p>
    <w:p w14:paraId="743F6FC5" w14:textId="77777777" w:rsidR="00C51AED" w:rsidRDefault="00C51AED" w:rsidP="00D65EE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מקלט ק3 </w:t>
      </w:r>
      <w:r w:rsidR="00492CF0">
        <w:rPr>
          <w:rStyle w:val="default"/>
          <w:rFonts w:cs="FrankRuehl"/>
          <w:rtl/>
        </w:rPr>
        <w:t>–</w:t>
      </w:r>
      <w:r>
        <w:rPr>
          <w:rStyle w:val="default"/>
          <w:rFonts w:cs="FrankRuehl"/>
          <w:rtl/>
        </w:rPr>
        <w:t xml:space="preserve"> </w:t>
      </w:r>
      <w:r>
        <w:rPr>
          <w:rStyle w:val="default"/>
          <w:rFonts w:cs="FrankRuehl" w:hint="cs"/>
          <w:rtl/>
        </w:rPr>
        <w:t>תקיף את קירותיו שכבת מגן מאדמה, שעוביה לא יפחת מ-</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העובי ימדד בניצ</w:t>
      </w:r>
      <w:r>
        <w:rPr>
          <w:rStyle w:val="default"/>
          <w:rFonts w:cs="FrankRuehl"/>
          <w:rtl/>
        </w:rPr>
        <w:t xml:space="preserve">ב </w:t>
      </w:r>
      <w:r>
        <w:rPr>
          <w:rStyle w:val="default"/>
          <w:rFonts w:cs="FrankRuehl" w:hint="cs"/>
          <w:rtl/>
        </w:rPr>
        <w:t>לקיר המקלט לכל גובהו.</w:t>
      </w:r>
    </w:p>
    <w:p w14:paraId="40AFCF1A" w14:textId="77777777" w:rsidR="00C51AED" w:rsidRDefault="00C51AED">
      <w:pPr>
        <w:pStyle w:val="P00"/>
        <w:spacing w:before="72"/>
        <w:ind w:left="0" w:right="1134"/>
        <w:rPr>
          <w:rStyle w:val="default"/>
          <w:rFonts w:cs="FrankRuehl"/>
          <w:rtl/>
        </w:rPr>
      </w:pPr>
      <w:r>
        <w:rPr>
          <w:lang w:val="he-IL"/>
        </w:rPr>
        <w:pict w14:anchorId="45CB045E">
          <v:rect id="_x0000_s1079" style="position:absolute;left:0;text-align:left;margin-left:464.5pt;margin-top:8.05pt;width:75.05pt;height:19.75pt;z-index:251396608" o:allowincell="f" filled="f" stroked="f" strokecolor="lime" strokeweight=".25pt">
            <v:textbox inset="0,0,0,0">
              <w:txbxContent>
                <w:p w14:paraId="4A52416B"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רחב מוגן </w:t>
      </w:r>
      <w:r w:rsidR="00950DE5">
        <w:rPr>
          <w:rStyle w:val="default"/>
          <w:rFonts w:cs="FrankRuehl" w:hint="cs"/>
          <w:rtl/>
        </w:rPr>
        <w:t>ביישוב קדמי ייבנה לפי הוראות פרק ו' לחלק ג'</w:t>
      </w:r>
      <w:r>
        <w:rPr>
          <w:rStyle w:val="default"/>
          <w:rFonts w:cs="FrankRuehl" w:hint="cs"/>
          <w:rtl/>
        </w:rPr>
        <w:t>.</w:t>
      </w:r>
    </w:p>
    <w:p w14:paraId="33A90012" w14:textId="77777777" w:rsidR="005A7421" w:rsidRPr="00974AC8" w:rsidRDefault="005A7421" w:rsidP="005A7421">
      <w:pPr>
        <w:pStyle w:val="P00"/>
        <w:tabs>
          <w:tab w:val="clear" w:pos="6259"/>
        </w:tabs>
        <w:spacing w:before="0"/>
        <w:ind w:left="1021" w:right="1134"/>
        <w:rPr>
          <w:rFonts w:cs="FrankRuehl" w:hint="cs"/>
          <w:vanish/>
          <w:szCs w:val="20"/>
          <w:shd w:val="clear" w:color="auto" w:fill="FFFF99"/>
          <w:rtl/>
        </w:rPr>
      </w:pPr>
      <w:bookmarkStart w:id="65" w:name="Rov782"/>
      <w:r w:rsidRPr="00974AC8">
        <w:rPr>
          <w:rFonts w:cs="FrankRuehl" w:hint="cs"/>
          <w:vanish/>
          <w:color w:val="FF0000"/>
          <w:szCs w:val="20"/>
          <w:shd w:val="clear" w:color="auto" w:fill="FFFF99"/>
          <w:rtl/>
        </w:rPr>
        <w:t>מיום 2.4.1992</w:t>
      </w:r>
    </w:p>
    <w:p w14:paraId="75749464" w14:textId="77777777" w:rsidR="005A7421" w:rsidRPr="00974AC8" w:rsidRDefault="005A7421" w:rsidP="005A7421">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46DC913" w14:textId="77777777" w:rsidR="005A7421" w:rsidRPr="00974AC8" w:rsidRDefault="005A7421" w:rsidP="005A7421">
      <w:pPr>
        <w:pStyle w:val="P00"/>
        <w:spacing w:before="0"/>
        <w:ind w:left="1021" w:right="1134"/>
        <w:rPr>
          <w:rFonts w:cs="FrankRuehl" w:hint="cs"/>
          <w:vanish/>
          <w:szCs w:val="20"/>
          <w:shd w:val="clear" w:color="auto" w:fill="FFFF99"/>
          <w:rtl/>
        </w:rPr>
      </w:pPr>
      <w:hyperlink r:id="rId7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2C7A469" w14:textId="77777777" w:rsidR="005A7421" w:rsidRPr="00974AC8" w:rsidRDefault="005A7421" w:rsidP="005A7421">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הוספת פסקה 9(א)(3)</w:t>
      </w:r>
    </w:p>
    <w:p w14:paraId="4FFB2710" w14:textId="77777777" w:rsidR="005713BD" w:rsidRPr="00974AC8" w:rsidRDefault="005713BD" w:rsidP="005713BD">
      <w:pPr>
        <w:pStyle w:val="P00"/>
        <w:tabs>
          <w:tab w:val="clear" w:pos="6259"/>
        </w:tabs>
        <w:spacing w:before="0"/>
        <w:ind w:left="1021" w:right="1134"/>
        <w:rPr>
          <w:rFonts w:cs="FrankRuehl" w:hint="cs"/>
          <w:vanish/>
          <w:color w:val="FF0000"/>
          <w:szCs w:val="20"/>
          <w:shd w:val="clear" w:color="auto" w:fill="FFFF99"/>
          <w:rtl/>
        </w:rPr>
      </w:pPr>
    </w:p>
    <w:p w14:paraId="71165F42" w14:textId="77777777" w:rsidR="005713BD" w:rsidRPr="00974AC8" w:rsidRDefault="005713BD" w:rsidP="005713BD">
      <w:pPr>
        <w:pStyle w:val="P00"/>
        <w:tabs>
          <w:tab w:val="clear" w:pos="6259"/>
        </w:tabs>
        <w:spacing w:before="0"/>
        <w:ind w:left="1021"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2516E00" w14:textId="77777777" w:rsidR="005713BD" w:rsidRPr="00974AC8" w:rsidRDefault="005713BD" w:rsidP="005713BD">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8F5B5C5" w14:textId="77777777" w:rsidR="005713BD" w:rsidRPr="00974AC8" w:rsidRDefault="005713BD" w:rsidP="005713BD">
      <w:pPr>
        <w:pStyle w:val="P00"/>
        <w:spacing w:before="0"/>
        <w:ind w:left="1021" w:right="1134"/>
        <w:rPr>
          <w:rFonts w:cs="FrankRuehl" w:hint="cs"/>
          <w:vanish/>
          <w:szCs w:val="20"/>
          <w:shd w:val="clear" w:color="auto" w:fill="FFFF99"/>
          <w:rtl/>
        </w:rPr>
      </w:pPr>
      <w:hyperlink r:id="rId7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924</w:t>
      </w:r>
    </w:p>
    <w:p w14:paraId="554AE9C9" w14:textId="77777777" w:rsidR="005713BD" w:rsidRPr="00974AC8" w:rsidRDefault="005713BD" w:rsidP="005713BD">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הוספת פסקה 9(א)(4)</w:t>
      </w:r>
    </w:p>
    <w:p w14:paraId="35F79CBA" w14:textId="77777777" w:rsidR="003D703B" w:rsidRPr="00974AC8" w:rsidRDefault="003D703B" w:rsidP="003D703B">
      <w:pPr>
        <w:pStyle w:val="P00"/>
        <w:tabs>
          <w:tab w:val="clear" w:pos="6259"/>
        </w:tabs>
        <w:spacing w:before="0"/>
        <w:ind w:left="1021" w:right="1134"/>
        <w:rPr>
          <w:rFonts w:cs="FrankRuehl" w:hint="cs"/>
          <w:vanish/>
          <w:color w:val="FF0000"/>
          <w:szCs w:val="20"/>
          <w:shd w:val="clear" w:color="auto" w:fill="FFFF99"/>
          <w:rtl/>
        </w:rPr>
      </w:pPr>
    </w:p>
    <w:p w14:paraId="77445885"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9.5.1998</w:t>
      </w:r>
    </w:p>
    <w:p w14:paraId="1404D510"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186E8C46" w14:textId="77777777" w:rsidR="003D703B" w:rsidRPr="00974AC8" w:rsidRDefault="003D703B" w:rsidP="003D703B">
      <w:pPr>
        <w:pStyle w:val="P00"/>
        <w:spacing w:before="0"/>
        <w:ind w:left="0" w:right="1134"/>
        <w:rPr>
          <w:rFonts w:cs="FrankRuehl" w:hint="cs"/>
          <w:vanish/>
          <w:szCs w:val="20"/>
          <w:shd w:val="clear" w:color="auto" w:fill="FFFF99"/>
          <w:rtl/>
        </w:rPr>
      </w:pPr>
      <w:hyperlink r:id="rId78"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608</w:t>
      </w:r>
    </w:p>
    <w:p w14:paraId="64081B84" w14:textId="77777777" w:rsidR="003D703B" w:rsidRPr="00974AC8" w:rsidRDefault="003D703B" w:rsidP="003D703B">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9.</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יגון מקלט בישוב עורפי יהיה כמפו</w:t>
      </w:r>
      <w:r w:rsidRPr="00974AC8">
        <w:rPr>
          <w:rStyle w:val="default"/>
          <w:rFonts w:cs="FrankRuehl"/>
          <w:vanish/>
          <w:sz w:val="22"/>
          <w:szCs w:val="22"/>
          <w:shd w:val="clear" w:color="auto" w:fill="FFFF99"/>
          <w:rtl/>
        </w:rPr>
        <w:t>רט</w:t>
      </w:r>
      <w:r w:rsidRPr="00974AC8">
        <w:rPr>
          <w:rStyle w:val="default"/>
          <w:rFonts w:cs="FrankRuehl" w:hint="cs"/>
          <w:vanish/>
          <w:sz w:val="22"/>
          <w:szCs w:val="22"/>
          <w:shd w:val="clear" w:color="auto" w:fill="FFFF99"/>
          <w:rtl/>
        </w:rPr>
        <w:t xml:space="preserve"> להלן:</w:t>
      </w:r>
    </w:p>
    <w:p w14:paraId="261478BD" w14:textId="77777777" w:rsidR="003D703B" w:rsidRPr="00974AC8" w:rsidRDefault="003D703B" w:rsidP="003D703B">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 תת-קרקעי או במפלס התחתון של מקלט דו-מפלסי תקיף את קירות המקלט שכבת מגן מאדמה שעוביה לא יפחת מ-</w:t>
      </w:r>
      <w:smartTag w:uri="urn:schemas-microsoft-com:office:smarttags" w:element="metricconverter">
        <w:smartTagPr>
          <w:attr w:name="ProductID" w:val="3 מטרים"/>
        </w:smartTagPr>
        <w:r w:rsidRPr="00974AC8">
          <w:rPr>
            <w:rStyle w:val="default"/>
            <w:rFonts w:cs="FrankRuehl" w:hint="cs"/>
            <w:vanish/>
            <w:sz w:val="22"/>
            <w:szCs w:val="22"/>
            <w:shd w:val="clear" w:color="auto" w:fill="FFFF99"/>
            <w:rtl/>
          </w:rPr>
          <w:t>3 מטרים</w:t>
        </w:r>
      </w:smartTag>
      <w:r w:rsidRPr="00974AC8">
        <w:rPr>
          <w:rStyle w:val="default"/>
          <w:rFonts w:cs="FrankRuehl" w:hint="cs"/>
          <w:vanish/>
          <w:sz w:val="22"/>
          <w:szCs w:val="22"/>
          <w:shd w:val="clear" w:color="auto" w:fill="FFFF99"/>
          <w:rtl/>
        </w:rPr>
        <w:t>. העובי יימדד בניצב לקיר המקלט לכל גובהו;</w:t>
      </w:r>
    </w:p>
    <w:p w14:paraId="7A689FB5" w14:textId="77777777" w:rsidR="003D703B" w:rsidRPr="00974AC8" w:rsidRDefault="003D703B" w:rsidP="003D703B">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קלט על-קרקעי ייבנה מבטון מזוין ובהתאם למפורט בפרק ג';</w:t>
      </w:r>
    </w:p>
    <w:p w14:paraId="1AC3D3AC" w14:textId="77777777" w:rsidR="003D703B" w:rsidRPr="00974AC8" w:rsidRDefault="003D703B" w:rsidP="003D703B">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(3)</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רחב מוגן בבנין מגורים ייבנה ע</w:t>
      </w:r>
      <w:r w:rsidRPr="00974AC8">
        <w:rPr>
          <w:rStyle w:val="default"/>
          <w:rFonts w:cs="FrankRuehl"/>
          <w:vanish/>
          <w:sz w:val="22"/>
          <w:szCs w:val="22"/>
          <w:shd w:val="clear" w:color="auto" w:fill="FFFF99"/>
          <w:rtl/>
        </w:rPr>
        <w:t xml:space="preserve">ל </w:t>
      </w:r>
      <w:r w:rsidRPr="00974AC8">
        <w:rPr>
          <w:rStyle w:val="default"/>
          <w:rFonts w:cs="FrankRuehl" w:hint="cs"/>
          <w:vanish/>
          <w:sz w:val="22"/>
          <w:szCs w:val="22"/>
          <w:shd w:val="clear" w:color="auto" w:fill="FFFF99"/>
          <w:rtl/>
        </w:rPr>
        <w:t>פי הוראות חלק ג';</w:t>
      </w:r>
    </w:p>
    <w:p w14:paraId="659C3D22" w14:textId="77777777" w:rsidR="003D703B" w:rsidRPr="00974AC8" w:rsidRDefault="003D703B" w:rsidP="003D703B">
      <w:pPr>
        <w:pStyle w:val="P22"/>
        <w:spacing w:before="0"/>
        <w:ind w:left="1021" w:right="1134"/>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(4)</w:t>
      </w:r>
      <w:r w:rsidRPr="00974AC8">
        <w:rPr>
          <w:rStyle w:val="default"/>
          <w:rFonts w:cs="FrankRuehl" w:hint="cs"/>
          <w:strike/>
          <w:vanish/>
          <w:sz w:val="22"/>
          <w:szCs w:val="22"/>
          <w:shd w:val="clear" w:color="auto" w:fill="FFFF99"/>
          <w:rtl/>
        </w:rPr>
        <w:tab/>
        <w:t>מרחב מוגן במבנה ציבור ייבנה על פי הוראות חלק ד'.</w:t>
      </w:r>
    </w:p>
    <w:p w14:paraId="35E21E6A" w14:textId="77777777" w:rsidR="003D703B" w:rsidRPr="00974AC8" w:rsidRDefault="003D703B" w:rsidP="003D703B">
      <w:pPr>
        <w:pStyle w:val="P22"/>
        <w:spacing w:before="0"/>
        <w:ind w:left="1021" w:right="1134"/>
        <w:rPr>
          <w:rStyle w:val="default"/>
          <w:rFonts w:cs="FrankRuehl"/>
          <w:vanish/>
          <w:sz w:val="22"/>
          <w:szCs w:val="22"/>
          <w:u w:val="single"/>
          <w:shd w:val="clear" w:color="auto" w:fill="FFFF99"/>
          <w:rtl/>
        </w:rPr>
      </w:pPr>
      <w:r w:rsidRPr="00974AC8">
        <w:rPr>
          <w:rStyle w:val="default"/>
          <w:rFonts w:cs="FrankRuehl"/>
          <w:vanish/>
          <w:sz w:val="22"/>
          <w:szCs w:val="22"/>
          <w:u w:val="single"/>
          <w:shd w:val="clear" w:color="auto" w:fill="FFFF99"/>
          <w:rtl/>
        </w:rPr>
        <w:t>(4)</w:t>
      </w:r>
      <w:r w:rsidRPr="00974AC8">
        <w:rPr>
          <w:rStyle w:val="default"/>
          <w:rFonts w:cs="FrankRuehl"/>
          <w:vanish/>
          <w:sz w:val="22"/>
          <w:szCs w:val="22"/>
          <w:u w:val="single"/>
          <w:shd w:val="clear" w:color="auto" w:fill="FFFF99"/>
          <w:rtl/>
        </w:rPr>
        <w:tab/>
        <w:t>מ</w:t>
      </w:r>
      <w:r w:rsidRPr="00974AC8">
        <w:rPr>
          <w:rStyle w:val="default"/>
          <w:rFonts w:cs="FrankRuehl" w:hint="cs"/>
          <w:vanish/>
          <w:sz w:val="22"/>
          <w:szCs w:val="22"/>
          <w:u w:val="single"/>
          <w:shd w:val="clear" w:color="auto" w:fill="FFFF99"/>
          <w:rtl/>
        </w:rPr>
        <w:t>רחב מוגן במבנה ציבור ייבנה על פי הוראות חלק ג'1.</w:t>
      </w:r>
    </w:p>
    <w:p w14:paraId="3EB592E9" w14:textId="77777777" w:rsidR="003D703B" w:rsidRPr="00974AC8" w:rsidRDefault="003D703B" w:rsidP="003D703B">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יגון מקלט בישוב קדמי יהיה כמפורט להלן:</w:t>
      </w:r>
    </w:p>
    <w:p w14:paraId="56D1DCA5" w14:textId="77777777" w:rsidR="003D703B" w:rsidRPr="00974AC8" w:rsidRDefault="003D703B" w:rsidP="003D703B">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 ק1 יהיו שכב</w:t>
      </w:r>
      <w:r w:rsidRPr="00974AC8">
        <w:rPr>
          <w:rStyle w:val="default"/>
          <w:rFonts w:cs="FrankRuehl"/>
          <w:vanish/>
          <w:sz w:val="22"/>
          <w:szCs w:val="22"/>
          <w:shd w:val="clear" w:color="auto" w:fill="FFFF99"/>
          <w:rtl/>
        </w:rPr>
        <w:t>ות</w:t>
      </w:r>
      <w:r w:rsidRPr="00974AC8">
        <w:rPr>
          <w:rStyle w:val="default"/>
          <w:rFonts w:cs="FrankRuehl" w:hint="cs"/>
          <w:vanish/>
          <w:sz w:val="22"/>
          <w:szCs w:val="22"/>
          <w:shd w:val="clear" w:color="auto" w:fill="FFFF99"/>
          <w:rtl/>
        </w:rPr>
        <w:t xml:space="preserve"> מגן מורכבות משכב"ל ושכפ"ץ, הכל כמפורט בסימן ב' לפרק ג';</w:t>
      </w:r>
    </w:p>
    <w:p w14:paraId="4C0A8447" w14:textId="77777777" w:rsidR="003D703B" w:rsidRPr="00974AC8" w:rsidRDefault="003D703B" w:rsidP="00D65EE4">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מקלט ק2 </w:t>
      </w:r>
      <w:r w:rsidR="00D65EE4"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תהיה שכבת מגן מורכבת משכב"ל, עם אפשרות להשלמת השכפ"ץ בעת שמי ששר הבטחון הסמיכו לכך ידרוש זאת;</w:t>
      </w:r>
    </w:p>
    <w:p w14:paraId="4A816591" w14:textId="77777777" w:rsidR="003D703B" w:rsidRPr="00974AC8" w:rsidRDefault="003D703B" w:rsidP="00D65EE4">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מקלט ק3 </w:t>
      </w:r>
      <w:r w:rsidR="00D65EE4"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תקיף את קירותיו שכבת מגן מאדמה, שעוביה לא יפחת מ-</w:t>
      </w:r>
      <w:smartTag w:uri="urn:schemas-microsoft-com:office:smarttags" w:element="metricconverter">
        <w:smartTagPr>
          <w:attr w:name="ProductID" w:val="3 מטרים"/>
        </w:smartTagPr>
        <w:r w:rsidRPr="00974AC8">
          <w:rPr>
            <w:rStyle w:val="default"/>
            <w:rFonts w:cs="FrankRuehl" w:hint="cs"/>
            <w:vanish/>
            <w:sz w:val="22"/>
            <w:szCs w:val="22"/>
            <w:shd w:val="clear" w:color="auto" w:fill="FFFF99"/>
            <w:rtl/>
          </w:rPr>
          <w:t>3 מטרים</w:t>
        </w:r>
      </w:smartTag>
      <w:r w:rsidRPr="00974AC8">
        <w:rPr>
          <w:rStyle w:val="default"/>
          <w:rFonts w:cs="FrankRuehl" w:hint="cs"/>
          <w:vanish/>
          <w:sz w:val="22"/>
          <w:szCs w:val="22"/>
          <w:shd w:val="clear" w:color="auto" w:fill="FFFF99"/>
          <w:rtl/>
        </w:rPr>
        <w:t>; העובי ימדד בניצ</w:t>
      </w:r>
      <w:r w:rsidRPr="00974AC8">
        <w:rPr>
          <w:rStyle w:val="default"/>
          <w:rFonts w:cs="FrankRuehl"/>
          <w:vanish/>
          <w:sz w:val="22"/>
          <w:szCs w:val="22"/>
          <w:shd w:val="clear" w:color="auto" w:fill="FFFF99"/>
          <w:rtl/>
        </w:rPr>
        <w:t xml:space="preserve">ב </w:t>
      </w:r>
      <w:r w:rsidRPr="00974AC8">
        <w:rPr>
          <w:rStyle w:val="default"/>
          <w:rFonts w:cs="FrankRuehl" w:hint="cs"/>
          <w:vanish/>
          <w:sz w:val="22"/>
          <w:szCs w:val="22"/>
          <w:shd w:val="clear" w:color="auto" w:fill="FFFF99"/>
          <w:rtl/>
        </w:rPr>
        <w:t>לקיר המקלט לכל גובהו.</w:t>
      </w:r>
    </w:p>
    <w:p w14:paraId="61225A58" w14:textId="77777777" w:rsidR="003D703B" w:rsidRPr="00974AC8" w:rsidRDefault="003D703B" w:rsidP="00CE1CDB">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מ</w:t>
      </w:r>
      <w:r w:rsidRPr="00974AC8">
        <w:rPr>
          <w:rStyle w:val="default"/>
          <w:rFonts w:cs="FrankRuehl" w:hint="cs"/>
          <w:vanish/>
          <w:sz w:val="22"/>
          <w:szCs w:val="22"/>
          <w:u w:val="single"/>
          <w:shd w:val="clear" w:color="auto" w:fill="FFFF99"/>
          <w:rtl/>
        </w:rPr>
        <w:t xml:space="preserve">רחב מוגן קומתי קדמי ומרחב מוגן דירתי קדמי ייבנו על פי הוראות חלק </w:t>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 פרק ה' והתוספת השישית.</w:t>
      </w:r>
    </w:p>
    <w:p w14:paraId="7DF0C6AB" w14:textId="77777777" w:rsidR="00492CF0" w:rsidRPr="00974AC8" w:rsidRDefault="00492CF0" w:rsidP="00492CF0">
      <w:pPr>
        <w:pStyle w:val="P00"/>
        <w:spacing w:before="0"/>
        <w:ind w:left="0" w:right="1134"/>
        <w:rPr>
          <w:rFonts w:cs="FrankRuehl" w:hint="cs"/>
          <w:vanish/>
          <w:szCs w:val="20"/>
          <w:shd w:val="clear" w:color="auto" w:fill="FFFF99"/>
          <w:rtl/>
        </w:rPr>
      </w:pPr>
    </w:p>
    <w:p w14:paraId="1902931F" w14:textId="77777777" w:rsidR="00492CF0" w:rsidRPr="00974AC8" w:rsidRDefault="00492CF0" w:rsidP="00492CF0">
      <w:pPr>
        <w:pStyle w:val="P00"/>
        <w:spacing w:before="0"/>
        <w:ind w:left="1021"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12D2CFA0" w14:textId="77777777" w:rsidR="00492CF0" w:rsidRPr="00974AC8" w:rsidRDefault="00492CF0" w:rsidP="00492CF0">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C73EBEA" w14:textId="77777777" w:rsidR="00492CF0" w:rsidRPr="00974AC8" w:rsidRDefault="00492CF0" w:rsidP="00492CF0">
      <w:pPr>
        <w:pStyle w:val="P00"/>
        <w:spacing w:before="0"/>
        <w:ind w:left="1021" w:right="1134"/>
        <w:rPr>
          <w:rFonts w:cs="FrankRuehl" w:hint="cs"/>
          <w:vanish/>
          <w:szCs w:val="20"/>
          <w:shd w:val="clear" w:color="auto" w:fill="FFFF99"/>
          <w:rtl/>
        </w:rPr>
      </w:pPr>
      <w:hyperlink r:id="rId7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462E5217" w14:textId="77777777" w:rsidR="00492CF0" w:rsidRPr="00974AC8" w:rsidRDefault="00492CF0" w:rsidP="00492CF0">
      <w:pPr>
        <w:pStyle w:val="P00"/>
        <w:spacing w:before="0"/>
        <w:ind w:left="1021" w:right="1134"/>
        <w:rPr>
          <w:rFonts w:cs="FrankRuehl"/>
          <w:vanish/>
          <w:szCs w:val="20"/>
          <w:shd w:val="clear" w:color="auto" w:fill="FFFF99"/>
          <w:rtl/>
        </w:rPr>
      </w:pPr>
      <w:r w:rsidRPr="00974AC8">
        <w:rPr>
          <w:rFonts w:cs="FrankRuehl" w:hint="cs"/>
          <w:b/>
          <w:bCs/>
          <w:vanish/>
          <w:szCs w:val="20"/>
          <w:shd w:val="clear" w:color="auto" w:fill="FFFF99"/>
          <w:rtl/>
        </w:rPr>
        <w:t>הוספת פסקה 9(א)(5)</w:t>
      </w:r>
    </w:p>
    <w:p w14:paraId="7A100D46"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p>
    <w:p w14:paraId="54DA3D3A" w14:textId="77777777" w:rsidR="00950DE5" w:rsidRPr="00974AC8" w:rsidRDefault="00950DE5" w:rsidP="00950DE5">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536BAB37"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4945251"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hyperlink r:id="rId8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2926D880"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החלפת תקנת משנה 9(ג)</w:t>
      </w:r>
    </w:p>
    <w:p w14:paraId="524C6FA1" w14:textId="77777777" w:rsidR="00950DE5" w:rsidRPr="00974AC8" w:rsidRDefault="00950DE5" w:rsidP="00950DE5">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963581E" w14:textId="77777777" w:rsidR="00950DE5" w:rsidRPr="00950DE5" w:rsidRDefault="00950DE5" w:rsidP="00950DE5">
      <w:pPr>
        <w:pStyle w:val="P00"/>
        <w:spacing w:before="0"/>
        <w:ind w:left="0" w:right="1134"/>
        <w:rPr>
          <w:rStyle w:val="default"/>
          <w:rFonts w:cs="FrankRuehl" w:hint="cs"/>
          <w:strike/>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 xml:space="preserve">רחב מוגן קומתי קדמי ומרחב מוגן דירתי קדמי ייבנו על פי הוראות חלק </w:t>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 פרק ה' והתוספת השישית.</w:t>
      </w:r>
      <w:bookmarkEnd w:id="65"/>
    </w:p>
    <w:p w14:paraId="53384E90" w14:textId="77777777" w:rsidR="00C51AED" w:rsidRDefault="00C51AED">
      <w:pPr>
        <w:pStyle w:val="P00"/>
        <w:spacing w:before="72"/>
        <w:ind w:left="0" w:right="1134"/>
        <w:rPr>
          <w:rStyle w:val="default"/>
          <w:rFonts w:cs="FrankRuehl"/>
          <w:rtl/>
        </w:rPr>
      </w:pPr>
      <w:bookmarkStart w:id="66" w:name="Seif9"/>
      <w:bookmarkEnd w:id="66"/>
      <w:r>
        <w:rPr>
          <w:lang w:val="he-IL"/>
        </w:rPr>
        <w:pict w14:anchorId="18737573">
          <v:rect id="_x0000_s1080" style="position:absolute;left:0;text-align:left;margin-left:464.5pt;margin-top:8.05pt;width:75.05pt;height:19.25pt;z-index:251397632" o:allowincell="f" filled="f" stroked="f" strokecolor="lime" strokeweight=".25pt">
            <v:textbox inset="0,0,0,0">
              <w:txbxContent>
                <w:p w14:paraId="4FF28FBD" w14:textId="77777777" w:rsidR="00FE306F" w:rsidRDefault="00FE306F" w:rsidP="00F37C82">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כיבי המקלט </w:t>
                  </w:r>
                  <w:r>
                    <w:rPr>
                      <w:rFonts w:cs="Miriam"/>
                      <w:sz w:val="18"/>
                      <w:szCs w:val="18"/>
                      <w:rtl/>
                    </w:rPr>
                    <w:t>לפ</w:t>
                  </w:r>
                  <w:r>
                    <w:rPr>
                      <w:rFonts w:cs="Miriam" w:hint="cs"/>
                      <w:sz w:val="18"/>
                      <w:szCs w:val="18"/>
                      <w:rtl/>
                    </w:rPr>
                    <w:t>י מתכונת</w:t>
                  </w:r>
                  <w:r>
                    <w:rPr>
                      <w:rFonts w:cs="Miriam" w:hint="cs"/>
                      <w:noProof/>
                      <w:sz w:val="18"/>
                      <w:szCs w:val="18"/>
                      <w:rtl/>
                    </w:rPr>
                    <w:t xml:space="preserve"> </w:t>
                  </w:r>
                  <w:r>
                    <w:rPr>
                      <w:rFonts w:cs="Miriam"/>
                      <w:sz w:val="18"/>
                      <w:szCs w:val="18"/>
                      <w:rtl/>
                    </w:rPr>
                    <w:t>המ</w:t>
                  </w:r>
                  <w:r>
                    <w:rPr>
                      <w:rFonts w:cs="Miriam" w:hint="cs"/>
                      <w:sz w:val="18"/>
                      <w:szCs w:val="18"/>
                      <w:rtl/>
                    </w:rPr>
                    <w:t>קלט</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תת-קרקעי יהיו:</w:t>
      </w:r>
    </w:p>
    <w:p w14:paraId="322AD815" w14:textId="77777777" w:rsidR="00C51AED" w:rsidRDefault="00C51AED">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מפלס פני הקרקע </w:t>
      </w:r>
      <w:r w:rsidR="00D65EE4">
        <w:rPr>
          <w:rStyle w:val="default"/>
          <w:rFonts w:cs="FrankRuehl"/>
          <w:rtl/>
        </w:rPr>
        <w:t>–</w:t>
      </w:r>
    </w:p>
    <w:p w14:paraId="30B07B71"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ניסה למקלט ודרך גישה;</w:t>
      </w:r>
    </w:p>
    <w:p w14:paraId="7D7C6168" w14:textId="77777777" w:rsidR="00C51AED" w:rsidRDefault="00C51AED" w:rsidP="00D65EE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א גנרטור </w:t>
      </w:r>
      <w:r w:rsidR="00D65EE4">
        <w:rPr>
          <w:rStyle w:val="default"/>
          <w:rFonts w:cs="FrankRuehl" w:hint="cs"/>
          <w:rtl/>
        </w:rPr>
        <w:t>-</w:t>
      </w:r>
      <w:r>
        <w:rPr>
          <w:rStyle w:val="default"/>
          <w:rFonts w:cs="FrankRuehl"/>
          <w:rtl/>
        </w:rPr>
        <w:t xml:space="preserve"> </w:t>
      </w:r>
      <w:r>
        <w:rPr>
          <w:rStyle w:val="default"/>
          <w:rFonts w:cs="FrankRuehl" w:hint="cs"/>
          <w:rtl/>
        </w:rPr>
        <w:t>במקרים בהם נדרש;</w:t>
      </w:r>
    </w:p>
    <w:p w14:paraId="27B1DE4D" w14:textId="77777777" w:rsidR="00C51AED" w:rsidRDefault="00C51AED">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מפלס התת-קרקעי </w:t>
      </w:r>
      <w:r w:rsidR="00D65EE4">
        <w:rPr>
          <w:rStyle w:val="default"/>
          <w:rFonts w:cs="FrankRuehl"/>
          <w:rtl/>
        </w:rPr>
        <w:t>–</w:t>
      </w:r>
    </w:p>
    <w:p w14:paraId="6DA9EBD7"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 מפריד עצמאי או מערך טיהור, אלא אם כן נקבע אחרת בתקנות אלה;</w:t>
      </w:r>
    </w:p>
    <w:p w14:paraId="2AC975F7"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אי שירותים;</w:t>
      </w:r>
    </w:p>
    <w:p w14:paraId="0DBF5D13"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יקר המקלט;</w:t>
      </w:r>
    </w:p>
    <w:p w14:paraId="01625B4D" w14:textId="77777777" w:rsidR="00C51AED" w:rsidRDefault="00C51AED" w:rsidP="00D65EE4">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אי איוורור וסינון </w:t>
      </w:r>
      <w:r w:rsidR="00D65EE4">
        <w:rPr>
          <w:rStyle w:val="default"/>
          <w:rFonts w:cs="FrankRuehl" w:hint="cs"/>
          <w:rtl/>
        </w:rPr>
        <w:t>-</w:t>
      </w:r>
      <w:r>
        <w:rPr>
          <w:rStyle w:val="default"/>
          <w:rFonts w:cs="FrankRuehl"/>
          <w:rtl/>
        </w:rPr>
        <w:t xml:space="preserve"> </w:t>
      </w:r>
      <w:r>
        <w:rPr>
          <w:rStyle w:val="default"/>
          <w:rFonts w:cs="FrankRuehl" w:hint="cs"/>
          <w:rtl/>
        </w:rPr>
        <w:t>אלא אם כן נקבע אחרת בתקנות אלה;</w:t>
      </w:r>
    </w:p>
    <w:p w14:paraId="355551B2"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ציאות חירום.</w:t>
      </w:r>
    </w:p>
    <w:p w14:paraId="252BE06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דו-מפלסי יהיו:</w:t>
      </w:r>
    </w:p>
    <w:p w14:paraId="1F4C7A04" w14:textId="77777777" w:rsidR="00C51AED" w:rsidRDefault="00C51AED">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מפלס העליון </w:t>
      </w:r>
      <w:r w:rsidR="00D65EE4">
        <w:rPr>
          <w:rStyle w:val="default"/>
          <w:rFonts w:cs="FrankRuehl"/>
          <w:rtl/>
        </w:rPr>
        <w:t>–</w:t>
      </w:r>
    </w:p>
    <w:p w14:paraId="53F1BC30"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ניסה למקלט ודרך גישה;</w:t>
      </w:r>
    </w:p>
    <w:p w14:paraId="7BCD5FA1"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רך פנ</w:t>
      </w:r>
      <w:r>
        <w:rPr>
          <w:rStyle w:val="default"/>
          <w:rFonts w:cs="FrankRuehl"/>
          <w:rtl/>
        </w:rPr>
        <w:t>ימ</w:t>
      </w:r>
      <w:r>
        <w:rPr>
          <w:rStyle w:val="default"/>
          <w:rFonts w:cs="FrankRuehl" w:hint="cs"/>
          <w:rtl/>
        </w:rPr>
        <w:t>ית;</w:t>
      </w:r>
    </w:p>
    <w:p w14:paraId="10DA9216"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א מפריד עצמאי או מערך טיהור, אלא אם כן נקבע אחרת בתק</w:t>
      </w:r>
      <w:r>
        <w:rPr>
          <w:rStyle w:val="default"/>
          <w:rFonts w:cs="FrankRuehl"/>
          <w:rtl/>
        </w:rPr>
        <w:t>נ</w:t>
      </w:r>
      <w:r>
        <w:rPr>
          <w:rStyle w:val="default"/>
          <w:rFonts w:cs="FrankRuehl" w:hint="cs"/>
          <w:rtl/>
        </w:rPr>
        <w:t>ות אלה;</w:t>
      </w:r>
    </w:p>
    <w:p w14:paraId="2C230D5E" w14:textId="77777777" w:rsidR="00C51AED" w:rsidRDefault="00C51AED">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אי שירותים;</w:t>
      </w:r>
    </w:p>
    <w:p w14:paraId="57C48B8A"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א גנרטור במקרים בהם נדרש.</w:t>
      </w:r>
    </w:p>
    <w:p w14:paraId="2A2A1669" w14:textId="77777777" w:rsidR="00C51AED" w:rsidRDefault="00C51AED">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מפלס התחתון </w:t>
      </w:r>
      <w:r w:rsidR="00D65EE4">
        <w:rPr>
          <w:rStyle w:val="default"/>
          <w:rFonts w:cs="FrankRuehl"/>
          <w:rtl/>
        </w:rPr>
        <w:t>–</w:t>
      </w:r>
    </w:p>
    <w:p w14:paraId="2BAA757D"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יקר המקלט;</w:t>
      </w:r>
    </w:p>
    <w:p w14:paraId="456A10DB"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אי איוורור וסינון, אלא אם כן נק</w:t>
      </w:r>
      <w:r>
        <w:rPr>
          <w:rStyle w:val="default"/>
          <w:rFonts w:cs="FrankRuehl"/>
          <w:rtl/>
        </w:rPr>
        <w:t>בע</w:t>
      </w:r>
      <w:r>
        <w:rPr>
          <w:rStyle w:val="default"/>
          <w:rFonts w:cs="FrankRuehl" w:hint="cs"/>
          <w:rtl/>
        </w:rPr>
        <w:t xml:space="preserve"> אחרת בתקנות אלה;</w:t>
      </w:r>
    </w:p>
    <w:p w14:paraId="1115703D"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ציאות חירום.</w:t>
      </w:r>
    </w:p>
    <w:p w14:paraId="7E7F7CF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על-קרקעי יהיו כל מרכיבי המקלט במפלס פני הקרקע.</w:t>
      </w:r>
    </w:p>
    <w:p w14:paraId="7BEB1C3F" w14:textId="77777777" w:rsidR="00C51AED" w:rsidRDefault="00C51AED">
      <w:pPr>
        <w:pStyle w:val="P00"/>
        <w:spacing w:before="72"/>
        <w:ind w:left="0" w:right="1134"/>
        <w:rPr>
          <w:rStyle w:val="default"/>
          <w:rFonts w:cs="FrankRuehl"/>
          <w:rtl/>
        </w:rPr>
      </w:pPr>
      <w:bookmarkStart w:id="67" w:name="Seif10"/>
      <w:bookmarkEnd w:id="67"/>
      <w:r>
        <w:rPr>
          <w:lang w:val="he-IL"/>
        </w:rPr>
        <w:pict w14:anchorId="206D7474">
          <v:rect id="_x0000_s1081" style="position:absolute;left:0;text-align:left;margin-left:464.5pt;margin-top:8.05pt;width:75.05pt;height:22.45pt;z-index:251398656" o:allowincell="f" filled="f" stroked="f" strokecolor="lime" strokeweight=".25pt">
            <v:textbox inset="0,0,0,0">
              <w:txbxContent>
                <w:p w14:paraId="21E1294F" w14:textId="77777777" w:rsidR="00FE306F" w:rsidRDefault="00FE306F" w:rsidP="00F37C82">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לט פנימי </w:t>
                  </w:r>
                  <w:r>
                    <w:rPr>
                      <w:rFonts w:cs="Miriam"/>
                      <w:sz w:val="18"/>
                      <w:szCs w:val="18"/>
                      <w:rtl/>
                    </w:rPr>
                    <w:t>או</w:t>
                  </w:r>
                  <w:r>
                    <w:rPr>
                      <w:rFonts w:cs="Miriam" w:hint="cs"/>
                      <w:sz w:val="18"/>
                      <w:szCs w:val="18"/>
                      <w:rtl/>
                    </w:rPr>
                    <w:t xml:space="preserve"> חיצוני</w:t>
                  </w:r>
                </w:p>
              </w:txbxContent>
            </v:textbox>
            <w10:anchorlock/>
          </v:rect>
        </w:pict>
      </w:r>
      <w:r>
        <w:rPr>
          <w:rStyle w:val="big-number"/>
          <w:rFonts w:cs="Miriam"/>
          <w:rtl/>
        </w:rPr>
        <w:t>11.</w:t>
      </w:r>
      <w:r>
        <w:rPr>
          <w:rStyle w:val="big-number"/>
          <w:rFonts w:cs="Miriam"/>
          <w:rtl/>
        </w:rPr>
        <w:tab/>
      </w:r>
      <w:r>
        <w:rPr>
          <w:rStyle w:val="default"/>
          <w:rFonts w:cs="FrankRuehl"/>
          <w:rtl/>
        </w:rPr>
        <w:t>מק</w:t>
      </w:r>
      <w:r>
        <w:rPr>
          <w:rStyle w:val="default"/>
          <w:rFonts w:cs="FrankRuehl" w:hint="cs"/>
          <w:rtl/>
        </w:rPr>
        <w:t>לט יהיה מקלט פנימי, אולם רשאית רשות מוסמכת, אם שוכנעה שהתנאים במקום אינם מאפשרים להתקין מקלט פנימי, לאשר תכניות להתקנת מקלט חיצוני, ובלבד שיובטח שבניית ה</w:t>
      </w:r>
      <w:r>
        <w:rPr>
          <w:rStyle w:val="default"/>
          <w:rFonts w:cs="FrankRuehl"/>
          <w:rtl/>
        </w:rPr>
        <w:t>מק</w:t>
      </w:r>
      <w:r>
        <w:rPr>
          <w:rStyle w:val="default"/>
          <w:rFonts w:cs="FrankRuehl" w:hint="cs"/>
          <w:rtl/>
        </w:rPr>
        <w:t>לט החיצוני תיעשה במקביל להתקנת הבנין ו</w:t>
      </w:r>
      <w:r>
        <w:rPr>
          <w:rStyle w:val="default"/>
          <w:rFonts w:cs="FrankRuehl"/>
          <w:rtl/>
        </w:rPr>
        <w:t>ב</w:t>
      </w:r>
      <w:r>
        <w:rPr>
          <w:rStyle w:val="default"/>
          <w:rFonts w:cs="FrankRuehl" w:hint="cs"/>
          <w:rtl/>
        </w:rPr>
        <w:t>נייתו תושלם בטרם תסתיים בניית הבנין ולפני איכלוסו.</w:t>
      </w:r>
    </w:p>
    <w:p w14:paraId="05A7A662" w14:textId="77777777" w:rsidR="00C51AED" w:rsidRDefault="00C51AED" w:rsidP="00D65EE4">
      <w:pPr>
        <w:pStyle w:val="P00"/>
        <w:spacing w:before="72"/>
        <w:ind w:left="0" w:right="1134"/>
        <w:rPr>
          <w:rStyle w:val="default"/>
          <w:rFonts w:cs="FrankRuehl"/>
          <w:rtl/>
        </w:rPr>
      </w:pPr>
      <w:bookmarkStart w:id="68" w:name="Seif11"/>
      <w:bookmarkEnd w:id="68"/>
      <w:r>
        <w:rPr>
          <w:lang w:val="he-IL"/>
        </w:rPr>
        <w:pict w14:anchorId="2219380C">
          <v:rect id="_x0000_s1082" style="position:absolute;left:0;text-align:left;margin-left:464.5pt;margin-top:8.05pt;width:75.05pt;height:13.95pt;z-index:251399680" o:allowincell="f" filled="f" stroked="f" strokecolor="lime" strokeweight=".25pt">
            <v:textbox inset="0,0,0,0">
              <w:txbxContent>
                <w:p w14:paraId="066D81A8" w14:textId="77777777" w:rsidR="00FE306F" w:rsidRDefault="00FE306F">
                  <w:pPr>
                    <w:spacing w:line="160" w:lineRule="exact"/>
                    <w:jc w:val="left"/>
                    <w:rPr>
                      <w:rFonts w:cs="Miriam"/>
                      <w:noProof/>
                      <w:sz w:val="18"/>
                      <w:szCs w:val="18"/>
                      <w:rtl/>
                    </w:rPr>
                  </w:pPr>
                  <w:r>
                    <w:rPr>
                      <w:rFonts w:cs="Miriam"/>
                      <w:sz w:val="18"/>
                      <w:szCs w:val="18"/>
                      <w:rtl/>
                    </w:rPr>
                    <w:t>מר</w:t>
                  </w:r>
                  <w:r>
                    <w:rPr>
                      <w:rFonts w:cs="Miriam" w:hint="cs"/>
                      <w:sz w:val="18"/>
                      <w:szCs w:val="18"/>
                      <w:rtl/>
                    </w:rPr>
                    <w:t>חק בין מקלטים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בבנין אחד 2 מקלטים או יותר, לא יפחת המרחק בין המקלטים הסמוכים מ-</w:t>
      </w:r>
      <w:smartTag w:uri="urn:schemas-microsoft-com:office:smarttags" w:element="metricconverter">
        <w:smartTagPr>
          <w:attr w:name="ProductID" w:val="8 מטרים"/>
        </w:smartTagPr>
        <w:r>
          <w:rPr>
            <w:rStyle w:val="default"/>
            <w:rFonts w:cs="FrankRuehl" w:hint="cs"/>
            <w:rtl/>
          </w:rPr>
          <w:t>8 מטרים</w:t>
        </w:r>
      </w:smartTag>
      <w:r>
        <w:rPr>
          <w:rStyle w:val="default"/>
          <w:rFonts w:cs="FrankRuehl" w:hint="cs"/>
          <w:rtl/>
        </w:rPr>
        <w:t>, שיימדדו בין הקירות החיצוניים של</w:t>
      </w:r>
      <w:r>
        <w:rPr>
          <w:rStyle w:val="default"/>
          <w:rFonts w:cs="FrankRuehl"/>
          <w:rtl/>
        </w:rPr>
        <w:t xml:space="preserve"> ה</w:t>
      </w:r>
      <w:r>
        <w:rPr>
          <w:rStyle w:val="default"/>
          <w:rFonts w:cs="FrankRuehl" w:hint="cs"/>
          <w:rtl/>
        </w:rPr>
        <w:t>מקלטים הסמוכים.</w:t>
      </w:r>
    </w:p>
    <w:p w14:paraId="0BA6BD1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ששר הבטחון הסמיכו לכ</w:t>
      </w:r>
      <w:r>
        <w:rPr>
          <w:rStyle w:val="default"/>
          <w:rFonts w:cs="FrankRuehl"/>
          <w:rtl/>
        </w:rPr>
        <w:t xml:space="preserve">ך </w:t>
      </w:r>
      <w:r>
        <w:rPr>
          <w:rStyle w:val="default"/>
          <w:rFonts w:cs="FrankRuehl" w:hint="cs"/>
          <w:rtl/>
        </w:rPr>
        <w:t>רשאי לאשר מרחק קטן מ</w:t>
      </w:r>
      <w:r>
        <w:rPr>
          <w:rStyle w:val="default"/>
          <w:rFonts w:cs="FrankRuehl"/>
          <w:rtl/>
        </w:rPr>
        <w:t>ה</w:t>
      </w:r>
      <w:r>
        <w:rPr>
          <w:rStyle w:val="default"/>
          <w:rFonts w:cs="FrankRuehl" w:hint="cs"/>
          <w:rtl/>
        </w:rPr>
        <w:t>אמור בתקנת משנה (א).</w:t>
      </w:r>
    </w:p>
    <w:p w14:paraId="16B00940" w14:textId="77777777" w:rsidR="00C51AED" w:rsidRDefault="00C51AED" w:rsidP="00D65EE4">
      <w:pPr>
        <w:pStyle w:val="P00"/>
        <w:spacing w:before="72"/>
        <w:ind w:left="0" w:right="1134"/>
        <w:rPr>
          <w:rStyle w:val="default"/>
          <w:rFonts w:cs="FrankRuehl"/>
          <w:rtl/>
        </w:rPr>
      </w:pPr>
      <w:bookmarkStart w:id="69" w:name="Seif12"/>
      <w:bookmarkEnd w:id="69"/>
      <w:r>
        <w:rPr>
          <w:lang w:val="he-IL"/>
        </w:rPr>
        <w:pict w14:anchorId="3C87D6C9">
          <v:rect id="_x0000_s1083" style="position:absolute;left:0;text-align:left;margin-left:464.5pt;margin-top:8.05pt;width:75.05pt;height:37.2pt;z-index:251400704" o:allowincell="f" filled="f" stroked="f" strokecolor="lime" strokeweight=".25pt">
            <v:textbox inset="0,0,0,0">
              <w:txbxContent>
                <w:p w14:paraId="3BEC63CB" w14:textId="77777777" w:rsidR="00FE306F" w:rsidRDefault="00FE306F" w:rsidP="00F37C82">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כונת מקלט </w:t>
                  </w:r>
                  <w:r>
                    <w:rPr>
                      <w:rFonts w:cs="Miriam"/>
                      <w:sz w:val="18"/>
                      <w:szCs w:val="18"/>
                      <w:rtl/>
                    </w:rPr>
                    <w:t>מס</w:t>
                  </w:r>
                  <w:r>
                    <w:rPr>
                      <w:rFonts w:cs="Miriam" w:hint="cs"/>
                      <w:sz w:val="18"/>
                      <w:szCs w:val="18"/>
                      <w:rtl/>
                    </w:rPr>
                    <w:t>וג א-</w:t>
                  </w:r>
                  <w:r>
                    <w:rPr>
                      <w:rFonts w:cs="Miriam"/>
                      <w:sz w:val="18"/>
                      <w:szCs w:val="18"/>
                      <w:rtl/>
                    </w:rPr>
                    <w:t>1</w:t>
                  </w:r>
                  <w:r>
                    <w:rPr>
                      <w:rFonts w:cs="Miriam" w:hint="cs"/>
                      <w:sz w:val="18"/>
                      <w:szCs w:val="18"/>
                      <w:rtl/>
                    </w:rPr>
                    <w:t xml:space="preserve"> </w:t>
                  </w:r>
                  <w:r>
                    <w:rPr>
                      <w:rFonts w:cs="Miriam"/>
                      <w:sz w:val="18"/>
                      <w:szCs w:val="18"/>
                      <w:rtl/>
                    </w:rPr>
                    <w:t>לב</w:t>
                  </w:r>
                  <w:r>
                    <w:rPr>
                      <w:rFonts w:cs="Miriam" w:hint="cs"/>
                      <w:sz w:val="18"/>
                      <w:szCs w:val="18"/>
                      <w:rtl/>
                    </w:rPr>
                    <w:t xml:space="preserve">ית </w:t>
                  </w:r>
                  <w:r>
                    <w:rPr>
                      <w:rFonts w:cs="Miriam"/>
                      <w:sz w:val="18"/>
                      <w:szCs w:val="18"/>
                      <w:rtl/>
                    </w:rPr>
                    <w:br/>
                  </w:r>
                  <w:r>
                    <w:rPr>
                      <w:rFonts w:cs="Miriam" w:hint="cs"/>
                      <w:sz w:val="18"/>
                      <w:szCs w:val="18"/>
                      <w:rtl/>
                    </w:rPr>
                    <w:t xml:space="preserve">חד-משפחתי </w:t>
                  </w:r>
                  <w:r>
                    <w:rPr>
                      <w:rFonts w:cs="Miriam" w:hint="cs"/>
                      <w:sz w:val="18"/>
                      <w:szCs w:val="18"/>
                      <w:rtl/>
                    </w:rPr>
                    <w:br/>
                  </w:r>
                  <w:r>
                    <w:rPr>
                      <w:rFonts w:cs="Miriam"/>
                      <w:sz w:val="18"/>
                      <w:szCs w:val="18"/>
                      <w:rtl/>
                    </w:rPr>
                    <w:t>וד</w:t>
                  </w:r>
                  <w:r>
                    <w:rPr>
                      <w:rFonts w:cs="Miriam" w:hint="cs"/>
                      <w:sz w:val="18"/>
                      <w:szCs w:val="18"/>
                      <w:rtl/>
                    </w:rPr>
                    <w:t>ו-משפחתי</w:t>
                  </w:r>
                </w:p>
              </w:txbxContent>
            </v:textbox>
            <w10:anchorlock/>
          </v:rect>
        </w:pict>
      </w:r>
      <w:r>
        <w:rPr>
          <w:rStyle w:val="big-number"/>
          <w:rFonts w:cs="Miriam"/>
          <w:rtl/>
        </w:rPr>
        <w:t>13.</w:t>
      </w:r>
      <w:r>
        <w:rPr>
          <w:rStyle w:val="big-number"/>
          <w:rFonts w:cs="Miriam"/>
          <w:rtl/>
        </w:rPr>
        <w:tab/>
      </w:r>
      <w:r>
        <w:rPr>
          <w:rStyle w:val="default"/>
          <w:rFonts w:cs="FrankRuehl"/>
          <w:rtl/>
        </w:rPr>
        <w:t>מק</w:t>
      </w:r>
      <w:r>
        <w:rPr>
          <w:rStyle w:val="default"/>
          <w:rFonts w:cs="FrankRuehl" w:hint="cs"/>
          <w:rtl/>
        </w:rPr>
        <w:t>לט מסוג א</w:t>
      </w:r>
      <w:r w:rsidR="00D65EE4">
        <w:rPr>
          <w:rStyle w:val="default"/>
          <w:rFonts w:cs="FrankRuehl" w:hint="cs"/>
          <w:rtl/>
        </w:rPr>
        <w:t>-</w:t>
      </w:r>
      <w:r>
        <w:rPr>
          <w:rStyle w:val="default"/>
          <w:rFonts w:cs="FrankRuehl"/>
          <w:rtl/>
        </w:rPr>
        <w:t xml:space="preserve">1 </w:t>
      </w:r>
      <w:r>
        <w:rPr>
          <w:rStyle w:val="default"/>
          <w:rFonts w:cs="FrankRuehl" w:hint="cs"/>
          <w:rtl/>
        </w:rPr>
        <w:t>לבית חד-משפחתי או דו-משפחתי יהיה פנימי, הכניסה אליו תהיה ישירה מתוך הבית ומתכונתו כדלקמן:</w:t>
      </w:r>
    </w:p>
    <w:p w14:paraId="7A5F8814" w14:textId="77777777" w:rsidR="00C51AED" w:rsidRDefault="00C51AED" w:rsidP="00D65EE4">
      <w:pPr>
        <w:pStyle w:val="P11"/>
        <w:spacing w:before="72"/>
        <w:ind w:left="624"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t>ב</w:t>
      </w:r>
      <w:r>
        <w:rPr>
          <w:rStyle w:val="default"/>
          <w:rFonts w:cs="FrankRuehl" w:hint="cs"/>
          <w:rtl/>
        </w:rPr>
        <w:t xml:space="preserve">ישוב קדמי </w:t>
      </w:r>
      <w:r w:rsidR="00D65EE4">
        <w:rPr>
          <w:rStyle w:val="default"/>
          <w:rFonts w:cs="FrankRuehl" w:hint="cs"/>
          <w:rtl/>
        </w:rPr>
        <w:t>-</w:t>
      </w:r>
      <w:r>
        <w:rPr>
          <w:rStyle w:val="default"/>
          <w:rFonts w:cs="FrankRuehl"/>
          <w:rtl/>
        </w:rPr>
        <w:t xml:space="preserve"> </w:t>
      </w:r>
      <w:r>
        <w:rPr>
          <w:rStyle w:val="default"/>
          <w:rFonts w:cs="FrankRuehl" w:hint="cs"/>
          <w:rtl/>
        </w:rPr>
        <w:t>אין חובה להניח שכבות מגן נוספות, ובלבד שהמקלט תת-קרקעי מתחת לבנין, תקרתו בעובי שלא יפח</w:t>
      </w:r>
      <w:r>
        <w:rPr>
          <w:rStyle w:val="default"/>
          <w:rFonts w:cs="FrankRuehl"/>
          <w:rtl/>
        </w:rPr>
        <w:t xml:space="preserve">ת </w:t>
      </w:r>
      <w:r>
        <w:rPr>
          <w:rStyle w:val="default"/>
          <w:rFonts w:cs="FrankRuehl" w:hint="cs"/>
          <w:rtl/>
        </w:rPr>
        <w:t>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ועובי קירותיו כנדרש במקלט עורפי תת-קרקעי.</w:t>
      </w:r>
    </w:p>
    <w:p w14:paraId="3DF4716F"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קלט תת-קרקעי בישוב עורפי יותקן כמפורט בתקנות אלה.</w:t>
      </w:r>
    </w:p>
    <w:p w14:paraId="65B08710" w14:textId="77777777" w:rsidR="00C51AED" w:rsidRDefault="00C51AED">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קלט על-קרקעי בישוב עורפי יותקן כמפורט להלן:</w:t>
      </w:r>
    </w:p>
    <w:p w14:paraId="403A658D" w14:textId="77777777" w:rsidR="00C51AED" w:rsidRDefault="00C51AED" w:rsidP="00D65EE4">
      <w:pPr>
        <w:pStyle w:val="P44"/>
        <w:spacing w:before="72"/>
        <w:ind w:left="1928"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ורך דרך הגישה לא יפחת מהדרוש להגן על דלת ההדף המותקנת בכניסה המוגנת</w:t>
      </w:r>
      <w:r>
        <w:rPr>
          <w:rStyle w:val="default"/>
          <w:rFonts w:cs="FrankRuehl"/>
          <w:rtl/>
        </w:rPr>
        <w:t xml:space="preserve"> מ</w:t>
      </w:r>
      <w:r>
        <w:rPr>
          <w:rStyle w:val="default"/>
          <w:rFonts w:cs="FrankRuehl" w:hint="cs"/>
          <w:rtl/>
        </w:rPr>
        <w:t>רסיסים;</w:t>
      </w:r>
    </w:p>
    <w:p w14:paraId="1B56ABEA" w14:textId="77777777" w:rsidR="00C51AED" w:rsidRDefault="00C51AED" w:rsidP="00D65EE4">
      <w:pPr>
        <w:pStyle w:val="P44"/>
        <w:spacing w:before="72"/>
        <w:ind w:left="1928"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ין חובה שהכניסה למקלט תהיה ניצבת</w:t>
      </w:r>
      <w:r>
        <w:rPr>
          <w:rStyle w:val="default"/>
          <w:rFonts w:cs="FrankRuehl"/>
          <w:rtl/>
        </w:rPr>
        <w:t xml:space="preserve"> ל</w:t>
      </w:r>
      <w:r>
        <w:rPr>
          <w:rStyle w:val="default"/>
          <w:rFonts w:cs="FrankRuehl" w:hint="cs"/>
          <w:rtl/>
        </w:rPr>
        <w:t>ציר דרך הגישה;</w:t>
      </w:r>
    </w:p>
    <w:p w14:paraId="670DF3BE" w14:textId="77777777" w:rsidR="00C51AED" w:rsidRDefault="00C51AED" w:rsidP="00D65EE4">
      <w:pPr>
        <w:pStyle w:val="P44"/>
        <w:spacing w:before="72"/>
        <w:ind w:left="1928"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קירות הפנימיים של המקלט הגובלים</w:t>
      </w:r>
      <w:r>
        <w:rPr>
          <w:rStyle w:val="default"/>
          <w:rFonts w:cs="FrankRuehl"/>
          <w:rtl/>
        </w:rPr>
        <w:t xml:space="preserve"> ב</w:t>
      </w:r>
      <w:r>
        <w:rPr>
          <w:rStyle w:val="default"/>
          <w:rFonts w:cs="FrankRuehl" w:hint="cs"/>
          <w:rtl/>
        </w:rPr>
        <w:t>חלקים הפנימיים של הבנין יהיו בעובי שלא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1D4CA1A8" w14:textId="77777777" w:rsidR="00C51AED" w:rsidRDefault="00C51AED" w:rsidP="00D65EE4">
      <w:pPr>
        <w:pStyle w:val="P44"/>
        <w:spacing w:before="72"/>
        <w:ind w:left="1928"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ובי הקירות החיצוניים במקלט פנימי</w:t>
      </w:r>
      <w:r>
        <w:rPr>
          <w:rStyle w:val="default"/>
          <w:rFonts w:cs="FrankRuehl"/>
          <w:rtl/>
        </w:rPr>
        <w:t xml:space="preserve"> ו</w:t>
      </w:r>
      <w:r>
        <w:rPr>
          <w:rStyle w:val="default"/>
          <w:rFonts w:cs="FrankRuehl" w:hint="cs"/>
          <w:rtl/>
        </w:rPr>
        <w:t>חיצוני לא יפחת 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w:t>
      </w:r>
    </w:p>
    <w:p w14:paraId="1FE27782" w14:textId="77777777" w:rsidR="00C51AED" w:rsidRDefault="00C51AED" w:rsidP="00D65EE4">
      <w:pPr>
        <w:pStyle w:val="P44"/>
        <w:spacing w:before="72"/>
        <w:ind w:left="1928" w:right="1134"/>
        <w:rPr>
          <w:rStyle w:val="default"/>
          <w:rFonts w:cs="FrankRuehl"/>
          <w:rtl/>
        </w:rPr>
      </w:pPr>
      <w:r>
        <w:rPr>
          <w:rStyle w:val="default"/>
          <w:rFonts w:cs="FrankRuehl" w:hint="cs"/>
          <w:rtl/>
        </w:rPr>
        <w:t>(</w:t>
      </w:r>
      <w:r>
        <w:rPr>
          <w:rStyle w:val="default"/>
          <w:rFonts w:cs="FrankRuehl"/>
          <w:rtl/>
        </w:rPr>
        <w:t>5)</w:t>
      </w:r>
      <w:r>
        <w:rPr>
          <w:rStyle w:val="default"/>
          <w:rFonts w:cs="FrankRuehl"/>
          <w:rtl/>
        </w:rPr>
        <w:tab/>
        <w:t>ב</w:t>
      </w:r>
      <w:r>
        <w:rPr>
          <w:rStyle w:val="default"/>
          <w:rFonts w:cs="FrankRuehl" w:hint="cs"/>
          <w:rtl/>
        </w:rPr>
        <w:t xml:space="preserve">פתח יציאת החירום יותקן </w:t>
      </w:r>
      <w:r>
        <w:rPr>
          <w:rStyle w:val="default"/>
          <w:rFonts w:cs="FrankRuehl"/>
          <w:rtl/>
        </w:rPr>
        <w:t>חל</w:t>
      </w:r>
      <w:r>
        <w:rPr>
          <w:rStyle w:val="default"/>
          <w:rFonts w:cs="FrankRuehl" w:hint="cs"/>
          <w:rtl/>
        </w:rPr>
        <w:t>ון הדף</w:t>
      </w:r>
      <w:r>
        <w:rPr>
          <w:rStyle w:val="default"/>
          <w:rFonts w:cs="FrankRuehl"/>
          <w:rtl/>
        </w:rPr>
        <w:t xml:space="preserve"> ו</w:t>
      </w:r>
      <w:r>
        <w:rPr>
          <w:rStyle w:val="default"/>
          <w:rFonts w:cs="FrankRuehl" w:hint="cs"/>
          <w:rtl/>
        </w:rPr>
        <w:t>רסיסים כמפורט בחלק א' לתוספת השלישית;</w:t>
      </w:r>
    </w:p>
    <w:p w14:paraId="4E0F8906" w14:textId="77777777" w:rsidR="00C51AED" w:rsidRDefault="00C51AED">
      <w:pPr>
        <w:pStyle w:val="P44"/>
        <w:spacing w:before="72"/>
        <w:ind w:left="1928"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ובי תקרת המקלט במקלט פנימי או חיצוני בבית חד קומתי לא יפחת 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w:t>
      </w:r>
    </w:p>
    <w:p w14:paraId="45087A01" w14:textId="77777777" w:rsidR="00C51AED" w:rsidRDefault="00C51AED" w:rsidP="00D65EE4">
      <w:pPr>
        <w:pStyle w:val="P44"/>
        <w:spacing w:before="72"/>
        <w:ind w:left="1928"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מקלט פנימי, בבית שבו מתוכננת תקרה נוספת מעל המקלט, היא תהיה עשויה מבטון</w:t>
      </w:r>
      <w:r>
        <w:rPr>
          <w:rStyle w:val="default"/>
          <w:rFonts w:cs="FrankRuehl"/>
          <w:rtl/>
        </w:rPr>
        <w:t xml:space="preserve"> מ</w:t>
      </w:r>
      <w:r>
        <w:rPr>
          <w:rStyle w:val="default"/>
          <w:rFonts w:cs="FrankRuehl" w:hint="cs"/>
          <w:rtl/>
        </w:rPr>
        <w:t>זויין בעובי שלא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או מחומר אחר או בעובי אח</w:t>
      </w:r>
      <w:r>
        <w:rPr>
          <w:rStyle w:val="default"/>
          <w:rFonts w:cs="FrankRuehl"/>
          <w:rtl/>
        </w:rPr>
        <w:t xml:space="preserve">ר, </w:t>
      </w:r>
      <w:r>
        <w:rPr>
          <w:rStyle w:val="default"/>
          <w:rFonts w:cs="FrankRuehl" w:hint="cs"/>
          <w:rtl/>
        </w:rPr>
        <w:t>הכל כפי שאישר מי ששר הבטחון הסמיכו לכך, עובי תקרת המקלט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ובכל חלק מהמקלט הפנימי שאינו מקורה כאמור, עובי תקרת המקלט לא יפחת 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w:t>
      </w:r>
    </w:p>
    <w:p w14:paraId="713D557F" w14:textId="77777777" w:rsidR="00C51AED" w:rsidRDefault="00C51AED" w:rsidP="00D65EE4">
      <w:pPr>
        <w:pStyle w:val="P44"/>
        <w:spacing w:before="72"/>
        <w:ind w:left="1928"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מקלט פנימי, קירות דרך הגישה הפונים</w:t>
      </w:r>
      <w:r>
        <w:rPr>
          <w:rStyle w:val="default"/>
          <w:rFonts w:cs="FrankRuehl"/>
          <w:rtl/>
        </w:rPr>
        <w:t xml:space="preserve"> ל</w:t>
      </w:r>
      <w:r>
        <w:rPr>
          <w:rStyle w:val="default"/>
          <w:rFonts w:cs="FrankRuehl" w:hint="cs"/>
          <w:rtl/>
        </w:rPr>
        <w:t>תוך הבנין יהיו מבטון מזוין ובעובי ש</w:t>
      </w:r>
      <w:r>
        <w:rPr>
          <w:rStyle w:val="default"/>
          <w:rFonts w:cs="FrankRuehl"/>
          <w:rtl/>
        </w:rPr>
        <w:t>ל</w:t>
      </w:r>
      <w:r>
        <w:rPr>
          <w:rStyle w:val="default"/>
          <w:rFonts w:cs="FrankRuehl" w:hint="cs"/>
          <w:rtl/>
        </w:rPr>
        <w:t>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קירות דרך</w:t>
      </w:r>
      <w:r>
        <w:rPr>
          <w:rStyle w:val="default"/>
          <w:rFonts w:cs="FrankRuehl"/>
          <w:rtl/>
        </w:rPr>
        <w:t xml:space="preserve"> ה</w:t>
      </w:r>
      <w:r>
        <w:rPr>
          <w:rStyle w:val="default"/>
          <w:rFonts w:cs="FrankRuehl" w:hint="cs"/>
          <w:rtl/>
        </w:rPr>
        <w:t>גישה הפונים כלפי חוץ לבנין יהיו מבטון מזוין ובעובי שלא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5905E0DF" w14:textId="77777777" w:rsidR="00C51AED" w:rsidRDefault="00C51AED">
      <w:pPr>
        <w:pStyle w:val="P44"/>
        <w:spacing w:before="72"/>
        <w:ind w:left="1928" w:right="1134"/>
        <w:rPr>
          <w:rStyle w:val="default"/>
          <w:rFonts w:cs="FrankRuehl"/>
          <w:rtl/>
        </w:rPr>
      </w:pPr>
      <w:r>
        <w:rPr>
          <w:rStyle w:val="default"/>
          <w:rFonts w:cs="FrankRuehl" w:hint="cs"/>
          <w:rtl/>
        </w:rPr>
        <w:t>(9)</w:t>
      </w:r>
      <w:r>
        <w:rPr>
          <w:rStyle w:val="default"/>
          <w:rFonts w:cs="FrankRuehl"/>
          <w:rtl/>
        </w:rPr>
        <w:tab/>
        <w:t>ב</w:t>
      </w:r>
      <w:r>
        <w:rPr>
          <w:rStyle w:val="default"/>
          <w:rFonts w:cs="FrankRuehl" w:hint="cs"/>
          <w:rtl/>
        </w:rPr>
        <w:t>מקלט פנימי של בית חד קומתי, עובי תקרת דרך הגישה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5190AF0A" w14:textId="77777777" w:rsidR="00C51AED" w:rsidRDefault="00C51AED">
      <w:pPr>
        <w:pStyle w:val="P44"/>
        <w:spacing w:before="72"/>
        <w:ind w:left="1928" w:right="1134"/>
        <w:rPr>
          <w:rStyle w:val="default"/>
          <w:rFonts w:cs="FrankRuehl"/>
          <w:rtl/>
        </w:rPr>
      </w:pPr>
      <w:r>
        <w:rPr>
          <w:rStyle w:val="default"/>
          <w:rFonts w:cs="FrankRuehl" w:hint="cs"/>
          <w:rtl/>
        </w:rPr>
        <w:t>(10)</w:t>
      </w:r>
      <w:r>
        <w:rPr>
          <w:rStyle w:val="default"/>
          <w:rFonts w:cs="FrankRuehl"/>
          <w:rtl/>
        </w:rPr>
        <w:tab/>
        <w:t xml:space="preserve"> </w:t>
      </w:r>
      <w:r>
        <w:rPr>
          <w:rStyle w:val="default"/>
          <w:rFonts w:cs="FrankRuehl" w:hint="cs"/>
          <w:rtl/>
        </w:rPr>
        <w:t>במקלט פנימי בבנין שבו מתוכננת תקרה נוספת מעל דרך הגישה בעובי שווה ערך ל-</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ב</w:t>
      </w:r>
      <w:r>
        <w:rPr>
          <w:rStyle w:val="default"/>
          <w:rFonts w:cs="FrankRuehl"/>
          <w:rtl/>
        </w:rPr>
        <w:t>ט</w:t>
      </w:r>
      <w:r>
        <w:rPr>
          <w:rStyle w:val="default"/>
          <w:rFonts w:cs="FrankRuehl" w:hint="cs"/>
          <w:rtl/>
        </w:rPr>
        <w:t>ון מזוין, עובי תקרת דרך הג</w:t>
      </w:r>
      <w:r>
        <w:rPr>
          <w:rStyle w:val="default"/>
          <w:rFonts w:cs="FrankRuehl"/>
          <w:rtl/>
        </w:rPr>
        <w:t>יש</w:t>
      </w:r>
      <w:r>
        <w:rPr>
          <w:rStyle w:val="default"/>
          <w:rFonts w:cs="FrankRuehl" w:hint="cs"/>
          <w:rtl/>
        </w:rPr>
        <w:t>ה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3697FF48" w14:textId="77777777" w:rsidR="00C51AED" w:rsidRDefault="00C51AED">
      <w:pPr>
        <w:pStyle w:val="P44"/>
        <w:spacing w:before="72"/>
        <w:ind w:left="1928" w:right="1134"/>
        <w:rPr>
          <w:rStyle w:val="default"/>
          <w:rFonts w:cs="FrankRuehl"/>
          <w:rtl/>
        </w:rPr>
      </w:pPr>
      <w:r>
        <w:rPr>
          <w:rStyle w:val="default"/>
          <w:rFonts w:cs="FrankRuehl" w:hint="cs"/>
          <w:rtl/>
        </w:rPr>
        <w:t>(11)</w:t>
      </w:r>
      <w:r>
        <w:rPr>
          <w:rStyle w:val="default"/>
          <w:rFonts w:cs="FrankRuehl"/>
          <w:rtl/>
        </w:rPr>
        <w:tab/>
        <w:t xml:space="preserve"> </w:t>
      </w:r>
      <w:r>
        <w:rPr>
          <w:rStyle w:val="default"/>
          <w:rFonts w:cs="FrankRuehl" w:hint="cs"/>
          <w:rtl/>
        </w:rPr>
        <w:t>עובי קירות ותקרה של מקלט בבית חד-משפחתי ובבית דו-משפחתי יהיה כמפורט</w:t>
      </w:r>
      <w:r>
        <w:rPr>
          <w:rFonts w:cs="FrankRuehl"/>
          <w:sz w:val="26"/>
          <w:rtl/>
        </w:rPr>
        <w:t> </w:t>
      </w:r>
      <w:r>
        <w:rPr>
          <w:rStyle w:val="default"/>
          <w:rFonts w:cs="FrankRuehl"/>
          <w:rtl/>
        </w:rPr>
        <w:t xml:space="preserve"> ב</w:t>
      </w:r>
      <w:r>
        <w:rPr>
          <w:rStyle w:val="default"/>
          <w:rFonts w:cs="FrankRuehl" w:hint="cs"/>
          <w:rtl/>
        </w:rPr>
        <w:t>תרשים בחלק ב' לתוספת הראשונה.</w:t>
      </w:r>
    </w:p>
    <w:p w14:paraId="00292F2C" w14:textId="77777777" w:rsidR="00C51AED" w:rsidRDefault="00C51AED">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הנמצא בקומה מפולשת יהיה עובי הקירות כנדרש למקלט חיצוני, עובי התקר</w:t>
      </w:r>
      <w:r>
        <w:rPr>
          <w:rStyle w:val="default"/>
          <w:rFonts w:cs="FrankRuehl"/>
          <w:rtl/>
        </w:rPr>
        <w:t>ה</w:t>
      </w:r>
      <w:r>
        <w:rPr>
          <w:rStyle w:val="default"/>
          <w:rFonts w:cs="FrankRuehl" w:hint="cs"/>
          <w:rtl/>
        </w:rPr>
        <w:t xml:space="preserve"> יהיה כמפורט בפסקאות משנה </w:t>
      </w:r>
      <w:r>
        <w:rPr>
          <w:rStyle w:val="default"/>
          <w:rFonts w:cs="FrankRuehl"/>
          <w:rtl/>
        </w:rPr>
        <w:t>(6) א</w:t>
      </w:r>
      <w:r>
        <w:rPr>
          <w:rStyle w:val="default"/>
          <w:rFonts w:cs="FrankRuehl" w:hint="cs"/>
          <w:rtl/>
        </w:rPr>
        <w:t>ו (7) של פסקה (ב), לפי הענין, ועובי תקרת דרך הגישה יהיה כמפורט בפסקאות משנה (9) או (10) של פסקה (ב), לפי הענין.</w:t>
      </w:r>
    </w:p>
    <w:p w14:paraId="47035F6F" w14:textId="77777777" w:rsidR="00C51AED" w:rsidRDefault="00C51AED">
      <w:pPr>
        <w:pStyle w:val="P00"/>
        <w:spacing w:before="72"/>
        <w:ind w:left="0" w:right="1134"/>
        <w:rPr>
          <w:rStyle w:val="default"/>
          <w:rFonts w:cs="FrankRuehl"/>
          <w:rtl/>
        </w:rPr>
      </w:pPr>
      <w:bookmarkStart w:id="70" w:name="Seif13"/>
      <w:bookmarkEnd w:id="70"/>
      <w:r>
        <w:rPr>
          <w:lang w:val="he-IL"/>
        </w:rPr>
        <w:pict w14:anchorId="4247C03A">
          <v:rect id="_x0000_s1084" style="position:absolute;left:0;text-align:left;margin-left:464.5pt;margin-top:8.05pt;width:75.05pt;height:12.4pt;z-index:251401728" o:allowincell="f" filled="f" stroked="f" strokecolor="lime" strokeweight=".25pt">
            <v:textbox inset="0,0,0,0">
              <w:txbxContent>
                <w:p w14:paraId="547F5B87" w14:textId="77777777" w:rsidR="00FE306F" w:rsidRDefault="00FE306F">
                  <w:pPr>
                    <w:spacing w:line="160" w:lineRule="exact"/>
                    <w:jc w:val="left"/>
                    <w:rPr>
                      <w:rFonts w:cs="Miriam"/>
                      <w:noProof/>
                      <w:sz w:val="18"/>
                      <w:szCs w:val="18"/>
                      <w:rtl/>
                    </w:rPr>
                  </w:pPr>
                  <w:r>
                    <w:rPr>
                      <w:rFonts w:cs="Miriam"/>
                      <w:sz w:val="18"/>
                      <w:szCs w:val="18"/>
                      <w:rtl/>
                    </w:rPr>
                    <w:t>חי</w:t>
                  </w:r>
                  <w:r>
                    <w:rPr>
                      <w:rFonts w:cs="Miriam" w:hint="cs"/>
                      <w:sz w:val="18"/>
                      <w:szCs w:val="18"/>
                      <w:rtl/>
                    </w:rPr>
                    <w:t>פוי הרצפה</w:t>
                  </w:r>
                </w:p>
              </w:txbxContent>
            </v:textbox>
            <w10:anchorlock/>
          </v:rect>
        </w:pict>
      </w:r>
      <w:r>
        <w:rPr>
          <w:rStyle w:val="big-number"/>
          <w:rFonts w:cs="Miriam"/>
          <w:rtl/>
        </w:rPr>
        <w:t>14.</w:t>
      </w:r>
      <w:r>
        <w:rPr>
          <w:rStyle w:val="big-number"/>
          <w:rFonts w:cs="Miriam"/>
          <w:rtl/>
        </w:rPr>
        <w:tab/>
      </w:r>
      <w:r>
        <w:rPr>
          <w:rStyle w:val="default"/>
          <w:rFonts w:cs="FrankRuehl"/>
          <w:rtl/>
        </w:rPr>
        <w:t>רצ</w:t>
      </w:r>
      <w:r>
        <w:rPr>
          <w:rStyle w:val="default"/>
          <w:rFonts w:cs="FrankRuehl" w:hint="cs"/>
          <w:rtl/>
        </w:rPr>
        <w:t>פת המקלט תחופה באחד מאלה:</w:t>
      </w:r>
    </w:p>
    <w:p w14:paraId="677104DB" w14:textId="77777777" w:rsidR="00C51AED" w:rsidRDefault="00C51AED">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ריחי ריצוף;</w:t>
      </w:r>
    </w:p>
    <w:p w14:paraId="75D4447C" w14:textId="77777777" w:rsidR="00C51AED" w:rsidRDefault="00C51AED">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ריחים או יריעות של פי.וי.סי.;</w:t>
      </w:r>
    </w:p>
    <w:p w14:paraId="6B543DB5" w14:textId="77777777" w:rsidR="00C51AED" w:rsidRDefault="00C51AED">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מרים אחרים שאישר לענין זה מי ששר הבטחון הסמיכו לכ</w:t>
      </w:r>
      <w:r>
        <w:rPr>
          <w:rStyle w:val="default"/>
          <w:rFonts w:cs="FrankRuehl"/>
          <w:rtl/>
        </w:rPr>
        <w:t>ך.</w:t>
      </w:r>
    </w:p>
    <w:p w14:paraId="19D041EA" w14:textId="77777777" w:rsidR="00C51AED" w:rsidRDefault="00C51AED" w:rsidP="00F37C82">
      <w:pPr>
        <w:pStyle w:val="P00"/>
        <w:spacing w:before="72"/>
        <w:ind w:left="0" w:right="1134"/>
        <w:rPr>
          <w:rStyle w:val="default"/>
          <w:rFonts w:cs="FrankRuehl"/>
          <w:rtl/>
        </w:rPr>
      </w:pPr>
      <w:bookmarkStart w:id="71" w:name="Seif14"/>
      <w:bookmarkEnd w:id="71"/>
      <w:r>
        <w:rPr>
          <w:lang w:val="he-IL"/>
        </w:rPr>
        <w:pict w14:anchorId="55A6376D">
          <v:rect id="_x0000_s1085" style="position:absolute;left:0;text-align:left;margin-left:464.5pt;margin-top:8.05pt;width:75.05pt;height:15.5pt;z-index:251402752" o:allowincell="f" filled="f" stroked="f" strokecolor="lime" strokeweight=".25pt">
            <v:textbox inset="0,0,0,0">
              <w:txbxContent>
                <w:p w14:paraId="21167543"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רה אקוסטית</w:t>
                  </w:r>
                </w:p>
              </w:txbxContent>
            </v:textbox>
            <w10:anchorlock/>
          </v:rect>
        </w:pict>
      </w:r>
      <w:r>
        <w:rPr>
          <w:rStyle w:val="big-number"/>
          <w:rFonts w:cs="Miriam"/>
          <w:rtl/>
        </w:rPr>
        <w:t>15.</w:t>
      </w:r>
      <w:r>
        <w:rPr>
          <w:rStyle w:val="big-number"/>
          <w:rFonts w:cs="Miriam"/>
          <w:rtl/>
        </w:rPr>
        <w:tab/>
      </w:r>
      <w:r>
        <w:rPr>
          <w:rStyle w:val="default"/>
          <w:rFonts w:cs="FrankRuehl"/>
          <w:rtl/>
        </w:rPr>
        <w:t>תק</w:t>
      </w:r>
      <w:r>
        <w:rPr>
          <w:rStyle w:val="default"/>
          <w:rFonts w:cs="FrankRuehl" w:hint="cs"/>
          <w:rtl/>
        </w:rPr>
        <w:t>רה אקוסטית תותקן במקלט רק בהתאם לאישור הרשות</w:t>
      </w:r>
      <w:r>
        <w:rPr>
          <w:rStyle w:val="default"/>
          <w:rFonts w:cs="FrankRuehl"/>
          <w:rtl/>
        </w:rPr>
        <w:t xml:space="preserve"> ה</w:t>
      </w:r>
      <w:r>
        <w:rPr>
          <w:rStyle w:val="default"/>
          <w:rFonts w:cs="FrankRuehl" w:hint="cs"/>
          <w:rtl/>
        </w:rPr>
        <w:t>מוסמכת; סוגי התקרות המותרים ואישור שיטת התקנתן יהיו כמפורט</w:t>
      </w:r>
      <w:r>
        <w:rPr>
          <w:rStyle w:val="default"/>
          <w:rFonts w:cs="FrankRuehl"/>
          <w:rtl/>
        </w:rPr>
        <w:t xml:space="preserve"> ב</w:t>
      </w:r>
      <w:r>
        <w:rPr>
          <w:rStyle w:val="default"/>
          <w:rFonts w:cs="FrankRuehl" w:hint="cs"/>
          <w:rtl/>
        </w:rPr>
        <w:t>תקנה 143.</w:t>
      </w:r>
    </w:p>
    <w:p w14:paraId="657D7CE8" w14:textId="77777777" w:rsidR="00C51AED" w:rsidRDefault="00C51AED">
      <w:pPr>
        <w:pStyle w:val="P00"/>
        <w:spacing w:before="72"/>
        <w:ind w:left="0" w:right="1134"/>
        <w:rPr>
          <w:rStyle w:val="default"/>
          <w:rFonts w:cs="FrankRuehl"/>
          <w:rtl/>
        </w:rPr>
      </w:pPr>
      <w:bookmarkStart w:id="72" w:name="Seif15"/>
      <w:bookmarkEnd w:id="72"/>
      <w:r>
        <w:rPr>
          <w:lang w:val="he-IL"/>
        </w:rPr>
        <w:pict w14:anchorId="64A93FF0">
          <v:rect id="_x0000_s1086" style="position:absolute;left:0;text-align:left;margin-left:464.5pt;margin-top:8.05pt;width:75.05pt;height:10.55pt;z-index:251403776" o:allowincell="f" filled="f" stroked="f" strokecolor="lime" strokeweight=".25pt">
            <v:textbox inset="0,0,0,0">
              <w:txbxContent>
                <w:p w14:paraId="2C9C684E" w14:textId="77777777" w:rsidR="00FE306F" w:rsidRDefault="00FE306F">
                  <w:pPr>
                    <w:spacing w:line="160" w:lineRule="exact"/>
                    <w:jc w:val="left"/>
                    <w:rPr>
                      <w:rFonts w:cs="Miriam"/>
                      <w:noProof/>
                      <w:sz w:val="18"/>
                      <w:szCs w:val="18"/>
                      <w:rtl/>
                    </w:rPr>
                  </w:pPr>
                  <w:r>
                    <w:rPr>
                      <w:rFonts w:cs="Miriam"/>
                      <w:sz w:val="18"/>
                      <w:szCs w:val="18"/>
                      <w:rtl/>
                    </w:rPr>
                    <w:t>סי</w:t>
                  </w:r>
                  <w:r>
                    <w:rPr>
                      <w:rFonts w:cs="Miriam" w:hint="cs"/>
                      <w:sz w:val="18"/>
                      <w:szCs w:val="18"/>
                      <w:rtl/>
                    </w:rPr>
                    <w:t>לוק שפכים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ילוק שפכים בכל סוגי המקלטים יהיה בגרביטציה.</w:t>
      </w:r>
    </w:p>
    <w:p w14:paraId="1A2DB46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וכנעה רשות מוסמכת שלא ניתן לפעול כאמור בתקנת משנה (א), רשאית היא לאפ</w:t>
      </w:r>
      <w:r>
        <w:rPr>
          <w:rStyle w:val="default"/>
          <w:rFonts w:cs="FrankRuehl"/>
          <w:rtl/>
        </w:rPr>
        <w:t>שר</w:t>
      </w:r>
      <w:r>
        <w:rPr>
          <w:rStyle w:val="default"/>
          <w:rFonts w:cs="FrankRuehl" w:hint="cs"/>
          <w:rtl/>
        </w:rPr>
        <w:t xml:space="preserve"> את סילוק השפכים בשאיבה, כמפורט בפרק ה'.</w:t>
      </w:r>
    </w:p>
    <w:p w14:paraId="666E0737" w14:textId="77777777" w:rsidR="00C51AED" w:rsidRDefault="00C51AED">
      <w:pPr>
        <w:pStyle w:val="P00"/>
        <w:spacing w:before="72"/>
        <w:ind w:left="0" w:right="1134"/>
        <w:rPr>
          <w:rStyle w:val="default"/>
          <w:rFonts w:cs="FrankRuehl"/>
          <w:rtl/>
        </w:rPr>
      </w:pPr>
      <w:bookmarkStart w:id="73" w:name="Seif16"/>
      <w:bookmarkEnd w:id="73"/>
      <w:r>
        <w:rPr>
          <w:lang w:val="he-IL"/>
        </w:rPr>
        <w:pict w14:anchorId="4C06D73E">
          <v:rect id="_x0000_s1087" style="position:absolute;left:0;text-align:left;margin-left:464.5pt;margin-top:8.05pt;width:75.05pt;height:16pt;z-index:251404800" o:allowincell="f" filled="f" stroked="f" strokecolor="lime" strokeweight=".25pt">
            <v:textbox inset="0,0,0,0">
              <w:txbxContent>
                <w:p w14:paraId="2E90DFB6" w14:textId="77777777" w:rsidR="00FE306F" w:rsidRDefault="00FE306F" w:rsidP="00F37C82">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חק בניה </w:t>
                  </w:r>
                  <w:r>
                    <w:rPr>
                      <w:rFonts w:cs="Miriam"/>
                      <w:sz w:val="18"/>
                      <w:szCs w:val="18"/>
                      <w:rtl/>
                    </w:rPr>
                    <w:t>מב</w:t>
                  </w:r>
                  <w:r>
                    <w:rPr>
                      <w:rFonts w:cs="Miriam" w:hint="cs"/>
                      <w:sz w:val="18"/>
                      <w:szCs w:val="18"/>
                      <w:rtl/>
                    </w:rPr>
                    <w:t>ור</w:t>
                  </w:r>
                </w:p>
              </w:txbxContent>
            </v:textbox>
            <w10:anchorlock/>
          </v:rect>
        </w:pict>
      </w:r>
      <w:r>
        <w:rPr>
          <w:rStyle w:val="big-number"/>
          <w:rFonts w:cs="Miriam"/>
          <w:rtl/>
        </w:rPr>
        <w:t>17.</w:t>
      </w:r>
      <w:r>
        <w:rPr>
          <w:rStyle w:val="big-number"/>
          <w:rFonts w:cs="Miriam"/>
          <w:rtl/>
        </w:rPr>
        <w:tab/>
      </w:r>
      <w:r>
        <w:rPr>
          <w:rStyle w:val="default"/>
          <w:rFonts w:cs="FrankRuehl"/>
          <w:rtl/>
        </w:rPr>
        <w:t>מק</w:t>
      </w:r>
      <w:r>
        <w:rPr>
          <w:rStyle w:val="default"/>
          <w:rFonts w:cs="FrankRuehl" w:hint="cs"/>
          <w:rtl/>
        </w:rPr>
        <w:t>לט יהיה מרוחק מבור סופג, בור מים וכדומה מרחק השווה לעומק הבור, ובשום מקרה לא יפחת המרחק מ-</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w:t>
      </w:r>
    </w:p>
    <w:p w14:paraId="2617AD3D" w14:textId="77777777" w:rsidR="00C51AED" w:rsidRDefault="00C51AED">
      <w:pPr>
        <w:pStyle w:val="P00"/>
        <w:spacing w:before="72"/>
        <w:ind w:left="0" w:right="1134"/>
        <w:rPr>
          <w:rStyle w:val="default"/>
          <w:rFonts w:cs="FrankRuehl"/>
          <w:rtl/>
        </w:rPr>
      </w:pPr>
      <w:bookmarkStart w:id="74" w:name="Seif17"/>
      <w:bookmarkEnd w:id="74"/>
      <w:r>
        <w:rPr>
          <w:lang w:val="he-IL"/>
        </w:rPr>
        <w:pict w14:anchorId="3D7C456F">
          <v:rect id="_x0000_s1088" style="position:absolute;left:0;text-align:left;margin-left:464.5pt;margin-top:8.05pt;width:75.05pt;height:16pt;z-index:251405824" o:allowincell="f" filled="f" stroked="f" strokecolor="lime" strokeweight=".25pt">
            <v:textbox inset="0,0,0,0">
              <w:txbxContent>
                <w:p w14:paraId="511D358E" w14:textId="77777777" w:rsidR="00FE306F" w:rsidRDefault="00FE306F" w:rsidP="00F37C82">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ק</w:t>
                  </w:r>
                  <w:r>
                    <w:rPr>
                      <w:rFonts w:cs="Miriam" w:hint="cs"/>
                      <w:sz w:val="18"/>
                      <w:szCs w:val="18"/>
                      <w:rtl/>
                    </w:rPr>
                    <w:t xml:space="preserve">ה בטיחות </w:t>
                  </w:r>
                  <w:r>
                    <w:rPr>
                      <w:rFonts w:cs="Miriam"/>
                      <w:sz w:val="18"/>
                      <w:szCs w:val="18"/>
                      <w:rtl/>
                    </w:rPr>
                    <w:t>לג</w:t>
                  </w:r>
                  <w:r>
                    <w:rPr>
                      <w:rFonts w:cs="Miriam" w:hint="cs"/>
                      <w:sz w:val="18"/>
                      <w:szCs w:val="18"/>
                      <w:rtl/>
                    </w:rPr>
                    <w:t>ג</w:t>
                  </w:r>
                </w:p>
              </w:txbxContent>
            </v:textbox>
            <w10:anchorlock/>
          </v:rect>
        </w:pict>
      </w:r>
      <w:r>
        <w:rPr>
          <w:rStyle w:val="big-number"/>
          <w:rFonts w:cs="Miriam"/>
          <w:rtl/>
        </w:rPr>
        <w:t>18.</w:t>
      </w:r>
      <w:r>
        <w:rPr>
          <w:rStyle w:val="big-number"/>
          <w:rFonts w:cs="Miriam"/>
          <w:rtl/>
        </w:rPr>
        <w:tab/>
      </w:r>
      <w:r>
        <w:rPr>
          <w:rStyle w:val="default"/>
          <w:rFonts w:cs="FrankRuehl"/>
          <w:rtl/>
        </w:rPr>
        <w:t>מש</w:t>
      </w:r>
      <w:r>
        <w:rPr>
          <w:rStyle w:val="default"/>
          <w:rFonts w:cs="FrankRuehl" w:hint="cs"/>
          <w:rtl/>
        </w:rPr>
        <w:t xml:space="preserve">טחים אופקיים או משופעים בגג המקלט שגובהם </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ויותר מפני הקרקע הסמוכים, ויש אליהם גישה מפני הק</w:t>
      </w:r>
      <w:r>
        <w:rPr>
          <w:rStyle w:val="default"/>
          <w:rFonts w:cs="FrankRuehl"/>
          <w:rtl/>
        </w:rPr>
        <w:t>רק</w:t>
      </w:r>
      <w:r>
        <w:rPr>
          <w:rStyle w:val="default"/>
          <w:rFonts w:cs="FrankRuehl" w:hint="cs"/>
          <w:rtl/>
        </w:rPr>
        <w:t>ע או ממקום אחר, יגודרו במעקה בטיחות.</w:t>
      </w:r>
    </w:p>
    <w:p w14:paraId="755DB1FB" w14:textId="77777777" w:rsidR="00C51AED" w:rsidRDefault="00C51AED">
      <w:pPr>
        <w:pStyle w:val="P00"/>
        <w:spacing w:before="72"/>
        <w:ind w:left="0" w:right="1134"/>
        <w:rPr>
          <w:rStyle w:val="default"/>
          <w:rFonts w:cs="FrankRuehl"/>
          <w:rtl/>
        </w:rPr>
      </w:pPr>
      <w:bookmarkStart w:id="75" w:name="Seif18"/>
      <w:bookmarkEnd w:id="75"/>
      <w:r>
        <w:rPr>
          <w:lang w:val="he-IL"/>
        </w:rPr>
        <w:pict w14:anchorId="638079FB">
          <v:rect id="_x0000_s1089" style="position:absolute;left:0;text-align:left;margin-left:464.5pt;margin-top:8.05pt;width:75.05pt;height:18.4pt;z-index:251406848" o:allowincell="f" filled="f" stroked="f" strokecolor="lime" strokeweight=".25pt">
            <v:textbox inset="0,0,0,0">
              <w:txbxContent>
                <w:p w14:paraId="565594C8" w14:textId="77777777" w:rsidR="00FE306F" w:rsidRDefault="00FE306F" w:rsidP="00F37C82">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עלת מיכשור </w:t>
                  </w:r>
                  <w:r>
                    <w:rPr>
                      <w:rFonts w:cs="Miriam"/>
                      <w:sz w:val="18"/>
                      <w:szCs w:val="18"/>
                      <w:rtl/>
                    </w:rPr>
                    <w:t>במ</w:t>
                  </w:r>
                  <w:r>
                    <w:rPr>
                      <w:rFonts w:cs="Miriam" w:hint="cs"/>
                      <w:sz w:val="18"/>
                      <w:szCs w:val="18"/>
                      <w:rtl/>
                    </w:rPr>
                    <w:t>קלט</w:t>
                  </w:r>
                </w:p>
              </w:txbxContent>
            </v:textbox>
            <w10:anchorlock/>
          </v:rect>
        </w:pict>
      </w:r>
      <w:r>
        <w:rPr>
          <w:rStyle w:val="big-number"/>
          <w:rFonts w:cs="Miriam"/>
          <w:rtl/>
        </w:rPr>
        <w:t>19.</w:t>
      </w:r>
      <w:r>
        <w:rPr>
          <w:rStyle w:val="big-number"/>
          <w:rFonts w:cs="Miriam"/>
          <w:rtl/>
        </w:rPr>
        <w:tab/>
      </w:r>
      <w:r>
        <w:rPr>
          <w:rStyle w:val="default"/>
          <w:rFonts w:cs="FrankRuehl"/>
          <w:rtl/>
        </w:rPr>
        <w:t>כל</w:t>
      </w:r>
      <w:r>
        <w:rPr>
          <w:rStyle w:val="default"/>
          <w:rFonts w:cs="FrankRuehl" w:hint="cs"/>
          <w:rtl/>
        </w:rPr>
        <w:t xml:space="preserve"> המיכשור הנמצא במקלט, ואשר יש כוונה להפעילו בשעת רגיעה או בשעת התקפה, לרבות מכשירי בישול, תאורה, איוורור, חימום וכיוצא באלה, יופעל באמצעות חשמל בלבד.</w:t>
      </w:r>
    </w:p>
    <w:p w14:paraId="2681EC90" w14:textId="77777777" w:rsidR="00C51AED" w:rsidRDefault="00C51AED" w:rsidP="00D65EE4">
      <w:pPr>
        <w:pStyle w:val="header-2"/>
        <w:ind w:left="0" w:right="1134"/>
        <w:rPr>
          <w:rFonts w:cs="Miriam"/>
          <w:rtl/>
        </w:rPr>
      </w:pPr>
      <w:bookmarkStart w:id="76" w:name="hed23"/>
      <w:bookmarkEnd w:id="76"/>
      <w:r>
        <w:rPr>
          <w:rFonts w:cs="Miriam"/>
          <w:rtl/>
        </w:rPr>
        <w:t>סי</w:t>
      </w:r>
      <w:r>
        <w:rPr>
          <w:rFonts w:cs="Miriam" w:hint="cs"/>
          <w:rtl/>
        </w:rPr>
        <w:t xml:space="preserve">מן ב' </w:t>
      </w:r>
      <w:r w:rsidR="00D65EE4">
        <w:rPr>
          <w:rFonts w:cs="Miriam"/>
          <w:rtl/>
        </w:rPr>
        <w:t>–</w:t>
      </w:r>
      <w:r>
        <w:rPr>
          <w:rFonts w:cs="Miriam"/>
          <w:rtl/>
        </w:rPr>
        <w:t xml:space="preserve"> </w:t>
      </w:r>
      <w:r>
        <w:rPr>
          <w:rFonts w:cs="Miriam" w:hint="cs"/>
          <w:rtl/>
        </w:rPr>
        <w:t>נתיב גישה למקלט</w:t>
      </w:r>
    </w:p>
    <w:p w14:paraId="615D05E2" w14:textId="77777777" w:rsidR="00C51AED" w:rsidRDefault="00C51AED">
      <w:pPr>
        <w:pStyle w:val="P00"/>
        <w:spacing w:before="72"/>
        <w:ind w:left="0" w:right="1134"/>
        <w:rPr>
          <w:rStyle w:val="default"/>
          <w:rFonts w:cs="FrankRuehl"/>
          <w:rtl/>
        </w:rPr>
      </w:pPr>
      <w:bookmarkStart w:id="77" w:name="Seif19"/>
      <w:bookmarkEnd w:id="77"/>
      <w:r>
        <w:rPr>
          <w:lang w:val="he-IL"/>
        </w:rPr>
        <w:pict w14:anchorId="52D47709">
          <v:rect id="_x0000_s1090" style="position:absolute;left:0;text-align:left;margin-left:464.5pt;margin-top:8.05pt;width:75.05pt;height:12.05pt;z-index:251407872" o:allowincell="f" filled="f" stroked="f" strokecolor="lime" strokeweight=".25pt">
            <v:textbox inset="0,0,0,0">
              <w:txbxContent>
                <w:p w14:paraId="3883157B" w14:textId="77777777" w:rsidR="00FE306F" w:rsidRDefault="00FE306F">
                  <w:pPr>
                    <w:spacing w:line="160" w:lineRule="exact"/>
                    <w:jc w:val="left"/>
                    <w:rPr>
                      <w:rFonts w:cs="Miriam"/>
                      <w:noProof/>
                      <w:sz w:val="18"/>
                      <w:szCs w:val="18"/>
                      <w:rtl/>
                    </w:rPr>
                  </w:pPr>
                  <w:r>
                    <w:rPr>
                      <w:rFonts w:cs="Miriam"/>
                      <w:sz w:val="18"/>
                      <w:szCs w:val="18"/>
                      <w:rtl/>
                    </w:rPr>
                    <w:t>נת</w:t>
                  </w:r>
                  <w:r>
                    <w:rPr>
                      <w:rFonts w:cs="Miriam" w:hint="cs"/>
                      <w:sz w:val="18"/>
                      <w:szCs w:val="18"/>
                      <w:rtl/>
                    </w:rPr>
                    <w:t>יב גישה</w:t>
                  </w:r>
                </w:p>
              </w:txbxContent>
            </v:textbox>
            <w10:anchorlock/>
          </v:rect>
        </w:pict>
      </w:r>
      <w:r>
        <w:rPr>
          <w:rStyle w:val="big-number"/>
          <w:rFonts w:cs="Miriam"/>
          <w:rtl/>
        </w:rPr>
        <w:t>2</w:t>
      </w:r>
      <w:r>
        <w:rPr>
          <w:rStyle w:val="big-number"/>
          <w:rFonts w:cs="Miriam" w:hint="cs"/>
          <w:rtl/>
        </w:rPr>
        <w:t>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ורך נתיב הגישה לא יעלה ע</w:t>
      </w:r>
      <w:r>
        <w:rPr>
          <w:rStyle w:val="default"/>
          <w:rFonts w:cs="FrankRuehl"/>
          <w:rtl/>
        </w:rPr>
        <w:t xml:space="preserve">ל </w:t>
      </w:r>
      <w:smartTag w:uri="urn:schemas-microsoft-com:office:smarttags" w:element="metricconverter">
        <w:smartTagPr>
          <w:attr w:name="ProductID" w:val="50 מטרים"/>
        </w:smartTagPr>
        <w:r>
          <w:rPr>
            <w:rStyle w:val="default"/>
            <w:rFonts w:cs="FrankRuehl"/>
            <w:rtl/>
          </w:rPr>
          <w:t xml:space="preserve">50 </w:t>
        </w:r>
        <w:r>
          <w:rPr>
            <w:rStyle w:val="default"/>
            <w:rFonts w:cs="FrankRuehl" w:hint="cs"/>
            <w:rtl/>
          </w:rPr>
          <w:t>מטרים</w:t>
        </w:r>
      </w:smartTag>
      <w:r>
        <w:rPr>
          <w:rStyle w:val="default"/>
          <w:rFonts w:cs="FrankRuehl" w:hint="cs"/>
          <w:rtl/>
        </w:rPr>
        <w:t>.</w:t>
      </w:r>
    </w:p>
    <w:p w14:paraId="48B7AA6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יתן להאריך את נתיב הגישה בישוב עורפי, באישור רשות מוסמכת, ובלבד שאורכו לא יעלה על </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w:t>
      </w:r>
    </w:p>
    <w:p w14:paraId="49123D6A" w14:textId="77777777" w:rsidR="00C51AED" w:rsidRDefault="00C51AED" w:rsidP="00D65E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w:t>
      </w:r>
      <w:r>
        <w:rPr>
          <w:rStyle w:val="default"/>
          <w:rFonts w:cs="FrankRuehl"/>
          <w:rtl/>
        </w:rPr>
        <w:t xml:space="preserve"> </w:t>
      </w:r>
      <w:r>
        <w:rPr>
          <w:rStyle w:val="default"/>
          <w:rFonts w:cs="FrankRuehl" w:hint="cs"/>
          <w:rtl/>
        </w:rPr>
        <w:t xml:space="preserve">ששר הבטחון הסמיכו לכך רשאי לאשר הגדלת אורך נתיב הגישה בישוב עורפי עד </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ובישוב קדמי </w:t>
      </w:r>
      <w:r w:rsidR="00D65EE4">
        <w:rPr>
          <w:rStyle w:val="default"/>
          <w:rFonts w:cs="FrankRuehl" w:hint="cs"/>
          <w:rtl/>
        </w:rPr>
        <w:t>-</w:t>
      </w:r>
      <w:r>
        <w:rPr>
          <w:rStyle w:val="default"/>
          <w:rFonts w:cs="FrankRuehl"/>
          <w:rtl/>
        </w:rPr>
        <w:t xml:space="preserve"> </w:t>
      </w:r>
      <w:r>
        <w:rPr>
          <w:rStyle w:val="default"/>
          <w:rFonts w:cs="FrankRuehl" w:hint="cs"/>
          <w:rtl/>
        </w:rPr>
        <w:t xml:space="preserve">עד </w:t>
      </w:r>
      <w:smartTag w:uri="urn:schemas-microsoft-com:office:smarttags" w:element="metricconverter">
        <w:smartTagPr>
          <w:attr w:name="ProductID" w:val="70 מטרים"/>
        </w:smartTagPr>
        <w:r>
          <w:rPr>
            <w:rStyle w:val="default"/>
            <w:rFonts w:cs="FrankRuehl" w:hint="cs"/>
            <w:rtl/>
          </w:rPr>
          <w:t>70 מטרים</w:t>
        </w:r>
      </w:smartTag>
      <w:r>
        <w:rPr>
          <w:rStyle w:val="default"/>
          <w:rFonts w:cs="FrankRuehl" w:hint="cs"/>
          <w:rtl/>
        </w:rPr>
        <w:t>.</w:t>
      </w:r>
    </w:p>
    <w:p w14:paraId="5BCAE439" w14:textId="77777777" w:rsidR="00C51AED" w:rsidRDefault="00C51AED">
      <w:pPr>
        <w:pStyle w:val="P00"/>
        <w:spacing w:before="72"/>
        <w:ind w:left="0" w:right="1134"/>
        <w:rPr>
          <w:rStyle w:val="default"/>
          <w:rFonts w:cs="FrankRuehl"/>
          <w:rtl/>
        </w:rPr>
      </w:pPr>
      <w:bookmarkStart w:id="78" w:name="Seif20"/>
      <w:bookmarkEnd w:id="78"/>
      <w:r>
        <w:rPr>
          <w:lang w:val="he-IL"/>
        </w:rPr>
        <w:pict w14:anchorId="3BE780D7">
          <v:rect id="_x0000_s1091" style="position:absolute;left:0;text-align:left;margin-left:464.5pt;margin-top:8.05pt;width:75.05pt;height:15.2pt;z-index:251408896" o:allowincell="f" filled="f" stroked="f" strokecolor="lime" strokeweight=".25pt">
            <v:textbox inset="0,0,0,0">
              <w:txbxContent>
                <w:p w14:paraId="6AEB07BA" w14:textId="77777777" w:rsidR="00FE306F" w:rsidRDefault="00FE306F">
                  <w:pPr>
                    <w:spacing w:line="160" w:lineRule="exact"/>
                    <w:jc w:val="left"/>
                    <w:rPr>
                      <w:rFonts w:cs="Miriam"/>
                      <w:noProof/>
                      <w:sz w:val="18"/>
                      <w:szCs w:val="18"/>
                      <w:rtl/>
                    </w:rPr>
                  </w:pPr>
                  <w:r>
                    <w:rPr>
                      <w:rFonts w:cs="Miriam"/>
                      <w:sz w:val="18"/>
                      <w:szCs w:val="18"/>
                      <w:rtl/>
                    </w:rPr>
                    <w:t>נת</w:t>
                  </w:r>
                  <w:r>
                    <w:rPr>
                      <w:rFonts w:cs="Miriam" w:hint="cs"/>
                      <w:sz w:val="18"/>
                      <w:szCs w:val="18"/>
                      <w:rtl/>
                    </w:rPr>
                    <w:t>יב גישה מוגן</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מקלט חיצוני בישוב קדמי, המיועד למוסדות חינוך, לרבות פעוטונים וגני ילדים, יותקן נתיב גישה מוגן ק</w:t>
      </w:r>
      <w:r>
        <w:rPr>
          <w:rStyle w:val="default"/>
          <w:rFonts w:cs="FrankRuehl"/>
          <w:rtl/>
        </w:rPr>
        <w:t>צ</w:t>
      </w:r>
      <w:r>
        <w:rPr>
          <w:rStyle w:val="default"/>
          <w:rFonts w:cs="FrankRuehl" w:hint="cs"/>
          <w:rtl/>
        </w:rPr>
        <w:t>ר ככל האפשר.</w:t>
      </w:r>
    </w:p>
    <w:p w14:paraId="11A23AF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פנימי בישוב עורפי המשולב בחלל תת-קרקעי, תהיה מתכונת נתיב הגישה כנתיב גישה מוגן, תחילתו במפלס הכניסה לבנין וסיומו בכניסה למקלט.</w:t>
      </w:r>
    </w:p>
    <w:p w14:paraId="17BC206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w:t>
      </w:r>
      <w:r>
        <w:rPr>
          <w:rStyle w:val="default"/>
          <w:rFonts w:cs="FrankRuehl" w:hint="cs"/>
          <w:rtl/>
        </w:rPr>
        <w:t>כל פתח אשר יידרש בנתיב הגישה המוגן לצורך איוורור, תאורה, חיבור בין נתיבי גישה מוגנים וכדומה, ייעשו סידורי מיגון.</w:t>
      </w:r>
    </w:p>
    <w:p w14:paraId="27338B4C" w14:textId="77777777" w:rsidR="00C51AED" w:rsidRDefault="00C51AED">
      <w:pPr>
        <w:pStyle w:val="P00"/>
        <w:spacing w:before="72"/>
        <w:ind w:left="0" w:right="1134"/>
        <w:rPr>
          <w:rStyle w:val="default"/>
          <w:rFonts w:cs="FrankRuehl" w:hint="cs"/>
          <w:rtl/>
        </w:rPr>
      </w:pPr>
      <w:bookmarkStart w:id="79" w:name="Seif21"/>
      <w:bookmarkEnd w:id="79"/>
      <w:r>
        <w:rPr>
          <w:lang w:val="he-IL"/>
        </w:rPr>
        <w:pict w14:anchorId="3B469983">
          <v:rect id="_x0000_s1092" style="position:absolute;left:0;text-align:left;margin-left:464.5pt;margin-top:8.05pt;width:75.05pt;height:23.65pt;z-index:251409920" o:allowincell="f" filled="f" stroked="f" strokecolor="lime" strokeweight=".25pt">
            <v:textbox inset="0,0,0,0">
              <w:txbxContent>
                <w:p w14:paraId="39B440F8" w14:textId="77777777" w:rsidR="00FE306F" w:rsidRDefault="00FE306F" w:rsidP="00F37C8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נתיב </w:t>
                  </w:r>
                  <w:r>
                    <w:rPr>
                      <w:rFonts w:cs="Miriam"/>
                      <w:sz w:val="18"/>
                      <w:szCs w:val="18"/>
                      <w:rtl/>
                    </w:rPr>
                    <w:t>גי</w:t>
                  </w:r>
                  <w:r>
                    <w:rPr>
                      <w:rFonts w:cs="Miriam" w:hint="cs"/>
                      <w:sz w:val="18"/>
                      <w:szCs w:val="18"/>
                      <w:rtl/>
                    </w:rPr>
                    <w:t>שה מוגן</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רצפה, קירות ותקרת נתיב הגישה המוגן יהיו מבטון מזוין ובעובי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7F73BCD2"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זקף ראש בנתיב הגישה המוגן לא יפחת מ-</w:t>
      </w:r>
      <w:smartTag w:uri="urn:schemas-microsoft-com:office:smarttags" w:element="metricconverter">
        <w:smartTagPr>
          <w:attr w:name="ProductID" w:val="2.10 מטרים"/>
        </w:smartTagPr>
        <w:r>
          <w:rPr>
            <w:rStyle w:val="default"/>
            <w:rFonts w:cs="FrankRuehl" w:hint="cs"/>
            <w:rtl/>
          </w:rPr>
          <w:t>2.10 מ</w:t>
        </w:r>
        <w:r>
          <w:rPr>
            <w:rStyle w:val="default"/>
            <w:rFonts w:cs="FrankRuehl"/>
            <w:rtl/>
          </w:rPr>
          <w:t>טר</w:t>
        </w:r>
        <w:r>
          <w:rPr>
            <w:rStyle w:val="default"/>
            <w:rFonts w:cs="FrankRuehl" w:hint="cs"/>
            <w:rtl/>
          </w:rPr>
          <w:t>ים</w:t>
        </w:r>
      </w:smartTag>
      <w:r>
        <w:rPr>
          <w:rStyle w:val="default"/>
          <w:rFonts w:cs="FrankRuehl" w:hint="cs"/>
          <w:rtl/>
        </w:rPr>
        <w:t xml:space="preserve"> ובכל מקרה לא יעלה על </w:t>
      </w:r>
      <w:smartTag w:uri="urn:schemas-microsoft-com:office:smarttags" w:element="metricconverter">
        <w:smartTagPr>
          <w:attr w:name="ProductID" w:val="2.80 מטרים"/>
        </w:smartTagPr>
        <w:r>
          <w:rPr>
            <w:rStyle w:val="default"/>
            <w:rFonts w:cs="FrankRuehl" w:hint="cs"/>
            <w:rtl/>
          </w:rPr>
          <w:t>2.80 מטרים</w:t>
        </w:r>
      </w:smartTag>
      <w:r>
        <w:rPr>
          <w:rStyle w:val="default"/>
          <w:rFonts w:cs="FrankRuehl" w:hint="cs"/>
          <w:rtl/>
        </w:rPr>
        <w:t>;</w:t>
      </w:r>
    </w:p>
    <w:p w14:paraId="161FB8CE"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 xml:space="preserve">יתן להגדיל את מזקף הראש באישור רשות מוסמכת, ובלבד שלא יעלה על </w:t>
      </w:r>
      <w:smartTag w:uri="urn:schemas-microsoft-com:office:smarttags" w:element="metricconverter">
        <w:smartTagPr>
          <w:attr w:name="ProductID" w:val="3.50 מטרים"/>
        </w:smartTagPr>
        <w:r>
          <w:rPr>
            <w:rStyle w:val="default"/>
            <w:rFonts w:cs="FrankRuehl" w:hint="cs"/>
            <w:rtl/>
          </w:rPr>
          <w:t>3.50 מטרים</w:t>
        </w:r>
      </w:smartTag>
      <w:r>
        <w:rPr>
          <w:rStyle w:val="default"/>
          <w:rFonts w:cs="FrankRuehl" w:hint="cs"/>
          <w:rtl/>
        </w:rPr>
        <w:t>;</w:t>
      </w:r>
    </w:p>
    <w:p w14:paraId="5A017BB2" w14:textId="77777777" w:rsidR="00C51AED" w:rsidRDefault="00C51AED" w:rsidP="00D65EE4">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ששר הבטחון הסמיכו לכך רשאי לאשר חריגה</w:t>
      </w:r>
      <w:r>
        <w:rPr>
          <w:rStyle w:val="default"/>
          <w:rFonts w:cs="FrankRuehl"/>
          <w:rtl/>
        </w:rPr>
        <w:t xml:space="preserve"> מ</w:t>
      </w:r>
      <w:r>
        <w:rPr>
          <w:rStyle w:val="default"/>
          <w:rFonts w:cs="FrankRuehl" w:hint="cs"/>
          <w:rtl/>
        </w:rPr>
        <w:t>האמור בפסקה (2), בתנאים שהוא יקבע.</w:t>
      </w:r>
    </w:p>
    <w:p w14:paraId="05F332BC"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וחב נתיב הגישה המוגן לא יפחת מרוחב דרך הגישה שא</w:t>
      </w:r>
      <w:r>
        <w:rPr>
          <w:rStyle w:val="default"/>
          <w:rFonts w:cs="FrankRuehl"/>
          <w:rtl/>
        </w:rPr>
        <w:t>לי</w:t>
      </w:r>
      <w:r>
        <w:rPr>
          <w:rStyle w:val="default"/>
          <w:rFonts w:cs="FrankRuehl" w:hint="cs"/>
          <w:rtl/>
        </w:rPr>
        <w:t>ה הוא מתחבר, ובכל מקרה לא יפחת 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5DEE0C52" w14:textId="77777777" w:rsidR="00C51AED" w:rsidRDefault="00C51AED">
      <w:pPr>
        <w:pStyle w:val="P22"/>
        <w:spacing w:before="72"/>
        <w:ind w:left="1021" w:right="1134"/>
        <w:rPr>
          <w:rStyle w:val="default"/>
          <w:rFonts w:cs="FrankRuehl" w:hint="cs"/>
          <w:rtl/>
        </w:rPr>
      </w:pPr>
      <w:r>
        <w:rPr>
          <w:rStyle w:val="default"/>
          <w:rFonts w:cs="FrankRuehl"/>
          <w:rtl/>
        </w:rPr>
        <w:t>(2)</w:t>
      </w:r>
      <w:r>
        <w:rPr>
          <w:rStyle w:val="default"/>
          <w:rFonts w:cs="FrankRuehl"/>
          <w:rtl/>
        </w:rPr>
        <w:tab/>
        <w:t>ע</w:t>
      </w:r>
      <w:r>
        <w:rPr>
          <w:rStyle w:val="default"/>
          <w:rFonts w:cs="FrankRuehl" w:hint="cs"/>
          <w:rtl/>
        </w:rPr>
        <w:t>ל אף האמור בפסקה (1), רשאית רשו</w:t>
      </w:r>
      <w:r>
        <w:rPr>
          <w:rStyle w:val="default"/>
          <w:rFonts w:cs="FrankRuehl"/>
          <w:rtl/>
        </w:rPr>
        <w:t>ת</w:t>
      </w:r>
      <w:r>
        <w:rPr>
          <w:rStyle w:val="default"/>
          <w:rFonts w:cs="FrankRuehl" w:hint="cs"/>
          <w:rtl/>
        </w:rPr>
        <w:t xml:space="preserve"> מוסמכת לאשר מתכונת של נתיב גישה מוגן המבוסס על קירות מבטון מזוין המהווים חלק מחלל המקיף את שטח המקלט במרחק שלא יעלה על </w:t>
      </w:r>
      <w:smartTag w:uri="urn:schemas-microsoft-com:office:smarttags" w:element="metricconverter">
        <w:smartTagPr>
          <w:attr w:name="ProductID" w:val="8 מטרים"/>
        </w:smartTagPr>
        <w:r>
          <w:rPr>
            <w:rStyle w:val="default"/>
            <w:rFonts w:cs="FrankRuehl" w:hint="cs"/>
            <w:rtl/>
          </w:rPr>
          <w:t>8 מטרים</w:t>
        </w:r>
      </w:smartTag>
      <w:r>
        <w:rPr>
          <w:rStyle w:val="default"/>
          <w:rFonts w:cs="FrankRuehl" w:hint="cs"/>
          <w:rtl/>
        </w:rPr>
        <w:t>; מרחק זה יימדד בניצב לקירות המקלט; מתכונת הקירות,</w:t>
      </w:r>
      <w:r>
        <w:rPr>
          <w:rStyle w:val="default"/>
          <w:rFonts w:cs="FrankRuehl"/>
          <w:rtl/>
        </w:rPr>
        <w:t xml:space="preserve"> ה</w:t>
      </w:r>
      <w:r>
        <w:rPr>
          <w:rStyle w:val="default"/>
          <w:rFonts w:cs="FrankRuehl" w:hint="cs"/>
          <w:rtl/>
        </w:rPr>
        <w:t>רצפה והתקרה בכל שטח נתיב הגישה המוגן במקרה זה תהיה כמפורט בתקנות משנה (א) ו-</w:t>
      </w:r>
      <w:r>
        <w:rPr>
          <w:rStyle w:val="default"/>
          <w:rFonts w:cs="FrankRuehl"/>
          <w:rtl/>
        </w:rPr>
        <w:t>(</w:t>
      </w:r>
      <w:r>
        <w:rPr>
          <w:rStyle w:val="default"/>
          <w:rFonts w:cs="FrankRuehl" w:hint="cs"/>
          <w:rtl/>
        </w:rPr>
        <w:t>ב);</w:t>
      </w:r>
    </w:p>
    <w:p w14:paraId="105B7E35" w14:textId="77777777" w:rsidR="00C51AED" w:rsidRDefault="00C51AED">
      <w:pPr>
        <w:pStyle w:val="P22"/>
        <w:spacing w:before="72"/>
        <w:ind w:left="1021" w:right="1134"/>
        <w:rPr>
          <w:rStyle w:val="default"/>
          <w:rFonts w:cs="FrankRuehl" w:hint="cs"/>
          <w:rtl/>
        </w:rPr>
      </w:pPr>
      <w:r>
        <w:rPr>
          <w:rFonts w:cs="FrankRuehl"/>
          <w:rtl/>
          <w:lang w:val="he-IL"/>
        </w:rPr>
        <w:pict w14:anchorId="1E7C1587">
          <v:shapetype id="_x0000_t202" coordsize="21600,21600" o:spt="202" path="m,l,21600r21600,l21600,xe">
            <v:stroke joinstyle="miter"/>
            <v:path gradientshapeok="t" o:connecttype="rect"/>
          </v:shapetype>
          <v:shape id="_x0000_s1426" type="#_x0000_t202" style="position:absolute;left:0;text-align:left;margin-left:470.25pt;margin-top:7.1pt;width:1in;height:13.35pt;z-index:251749888" filled="f" stroked="f">
            <v:textbox inset="1mm,0,1mm,0">
              <w:txbxContent>
                <w:p w14:paraId="0BFB4955" w14:textId="77777777" w:rsidR="00FE306F" w:rsidRDefault="00FE306F">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(3)</w:t>
      </w:r>
      <w:r>
        <w:rPr>
          <w:rStyle w:val="default"/>
          <w:rFonts w:cs="FrankRuehl" w:hint="cs"/>
          <w:rtl/>
        </w:rPr>
        <w:tab/>
        <w:t>על אף האמור בפסקה (1) רשאית רשות מוסמכת לאשר נתיב גישה ברוחב שלא יפחת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 xml:space="preserve"> אם מצאה שהדבר נחוץ לשם התקנת מעלית לנשיאת בני אדם באותו בניין.</w:t>
      </w:r>
    </w:p>
    <w:p w14:paraId="2105779F" w14:textId="77777777" w:rsidR="00C51AED" w:rsidRPr="00974AC8" w:rsidRDefault="00C51AED">
      <w:pPr>
        <w:pStyle w:val="P00"/>
        <w:spacing w:before="0"/>
        <w:ind w:left="1021" w:right="1134"/>
        <w:rPr>
          <w:rStyle w:val="default"/>
          <w:rFonts w:cs="FrankRuehl" w:hint="cs"/>
          <w:vanish/>
          <w:color w:val="FF0000"/>
          <w:sz w:val="20"/>
          <w:szCs w:val="20"/>
          <w:shd w:val="clear" w:color="auto" w:fill="FFFF99"/>
          <w:rtl/>
        </w:rPr>
      </w:pPr>
      <w:bookmarkStart w:id="80" w:name="Rov324"/>
      <w:r w:rsidRPr="00974AC8">
        <w:rPr>
          <w:rStyle w:val="default"/>
          <w:rFonts w:cs="FrankRuehl" w:hint="cs"/>
          <w:vanish/>
          <w:color w:val="FF0000"/>
          <w:sz w:val="20"/>
          <w:szCs w:val="20"/>
          <w:shd w:val="clear" w:color="auto" w:fill="FFFF99"/>
          <w:rtl/>
        </w:rPr>
        <w:t>מיום 26.2.2008</w:t>
      </w:r>
    </w:p>
    <w:p w14:paraId="69CAC35C" w14:textId="77777777" w:rsidR="00C51AED" w:rsidRPr="00974AC8" w:rsidRDefault="00C51AED">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22B58DE5" w14:textId="77777777" w:rsidR="00C51AED" w:rsidRPr="00974AC8" w:rsidRDefault="00C51AED">
      <w:pPr>
        <w:pStyle w:val="P00"/>
        <w:spacing w:before="0"/>
        <w:ind w:left="1021" w:right="1134"/>
        <w:rPr>
          <w:rStyle w:val="default"/>
          <w:rFonts w:cs="FrankRuehl" w:hint="cs"/>
          <w:vanish/>
          <w:sz w:val="20"/>
          <w:szCs w:val="20"/>
          <w:shd w:val="clear" w:color="auto" w:fill="FFFF99"/>
          <w:rtl/>
        </w:rPr>
      </w:pPr>
      <w:hyperlink r:id="rId81"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2A114C21" w14:textId="77777777" w:rsidR="00C51AED" w:rsidRDefault="00C51AED">
      <w:pPr>
        <w:pStyle w:val="P00"/>
        <w:spacing w:before="0"/>
        <w:ind w:left="1021" w:right="1134"/>
        <w:rPr>
          <w:rStyle w:val="default"/>
          <w:rFonts w:cs="FrankRuehl" w:hint="cs"/>
          <w:sz w:val="2"/>
          <w:szCs w:val="2"/>
          <w:rtl/>
        </w:rPr>
      </w:pPr>
      <w:r w:rsidRPr="00974AC8">
        <w:rPr>
          <w:rStyle w:val="default"/>
          <w:rFonts w:cs="FrankRuehl" w:hint="cs"/>
          <w:b/>
          <w:bCs/>
          <w:vanish/>
          <w:sz w:val="20"/>
          <w:szCs w:val="20"/>
          <w:shd w:val="clear" w:color="auto" w:fill="FFFF99"/>
          <w:rtl/>
        </w:rPr>
        <w:t>הוספת פסקה 22(ג)(3)</w:t>
      </w:r>
      <w:bookmarkEnd w:id="80"/>
    </w:p>
    <w:p w14:paraId="74A261D5" w14:textId="77777777" w:rsidR="00C51AED" w:rsidRDefault="00C51AED">
      <w:pPr>
        <w:pStyle w:val="header-2"/>
        <w:ind w:left="0" w:right="1134"/>
        <w:rPr>
          <w:rFonts w:cs="Miriam"/>
          <w:rtl/>
        </w:rPr>
      </w:pPr>
      <w:bookmarkStart w:id="81" w:name="hed24"/>
      <w:bookmarkEnd w:id="81"/>
      <w:r>
        <w:rPr>
          <w:rFonts w:cs="Miriam"/>
          <w:rtl/>
        </w:rPr>
        <w:t>סי</w:t>
      </w:r>
      <w:r>
        <w:rPr>
          <w:rFonts w:cs="Miriam" w:hint="cs"/>
          <w:rtl/>
        </w:rPr>
        <w:t xml:space="preserve">מן ג' </w:t>
      </w:r>
      <w:r>
        <w:rPr>
          <w:rFonts w:cs="Miriam"/>
          <w:rtl/>
        </w:rPr>
        <w:t xml:space="preserve">– </w:t>
      </w:r>
      <w:r>
        <w:rPr>
          <w:rFonts w:cs="Miriam" w:hint="cs"/>
          <w:rtl/>
        </w:rPr>
        <w:t>דרך גישה למקלט</w:t>
      </w:r>
    </w:p>
    <w:p w14:paraId="14900C09" w14:textId="77777777" w:rsidR="00C51AED" w:rsidRDefault="00C51AED" w:rsidP="009B4973">
      <w:pPr>
        <w:pStyle w:val="P00"/>
        <w:spacing w:before="72"/>
        <w:ind w:left="0" w:right="1134"/>
        <w:rPr>
          <w:rStyle w:val="default"/>
          <w:rFonts w:cs="FrankRuehl"/>
          <w:rtl/>
        </w:rPr>
      </w:pPr>
      <w:bookmarkStart w:id="82" w:name="Seif22"/>
      <w:bookmarkEnd w:id="82"/>
      <w:r>
        <w:rPr>
          <w:lang w:val="he-IL"/>
        </w:rPr>
        <w:pict w14:anchorId="195294D7">
          <v:rect id="_x0000_s1093" style="position:absolute;left:0;text-align:left;margin-left:464.5pt;margin-top:8.05pt;width:75.05pt;height:22.15pt;z-index:251410944" o:allowincell="f" filled="f" stroked="f" strokecolor="lime" strokeweight=".25pt">
            <v:textbox inset="0,0,0,0">
              <w:txbxContent>
                <w:p w14:paraId="2162709E" w14:textId="77777777" w:rsidR="00FE306F" w:rsidRDefault="00FE306F">
                  <w:pPr>
                    <w:spacing w:line="160" w:lineRule="exact"/>
                    <w:jc w:val="left"/>
                    <w:rPr>
                      <w:rFonts w:cs="Miriam" w:hint="cs"/>
                      <w:noProof/>
                      <w:sz w:val="18"/>
                      <w:szCs w:val="18"/>
                      <w:rtl/>
                    </w:rPr>
                  </w:pPr>
                  <w:r>
                    <w:rPr>
                      <w:rFonts w:cs="Miriam"/>
                      <w:sz w:val="18"/>
                      <w:szCs w:val="18"/>
                      <w:rtl/>
                    </w:rPr>
                    <w:t>מס</w:t>
                  </w:r>
                  <w:r>
                    <w:rPr>
                      <w:rFonts w:cs="Miriam" w:hint="cs"/>
                      <w:sz w:val="18"/>
                      <w:szCs w:val="18"/>
                      <w:rtl/>
                    </w:rPr>
                    <w:t>פר דרכי גישה</w:t>
                  </w:r>
                </w:p>
                <w:p w14:paraId="588716F1" w14:textId="77777777" w:rsidR="00FE306F" w:rsidRDefault="00FE306F">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23</w:t>
      </w:r>
      <w:r w:rsidRPr="00380607">
        <w:rPr>
          <w:rStyle w:val="default"/>
          <w:rFonts w:cs="FrankRuehl"/>
          <w:rtl/>
        </w:rPr>
        <w:t>.</w:t>
      </w:r>
      <w:r w:rsidRPr="00380607">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מקלט תהיה דרך גישה אחת לפחות, והיא תהיה בצורת מהלך מדרגות או בצורת פרוזדור או מנהרה ששיפועם לא יעלה על </w:t>
      </w:r>
      <w:r w:rsidR="009B4973" w:rsidRPr="009B4973">
        <w:rPr>
          <w:rStyle w:val="default"/>
          <w:rFonts w:cs="FrankRuehl" w:hint="cs"/>
          <w:rtl/>
        </w:rPr>
        <w:t>הקבוע בפרטים 8.54(1) או (4) ו-8.60 לחלק ח'1 לפי העניין, אלא אם כן נקבע פטור או דרישה מופחתת לפי חלק ח'1 האמור</w:t>
      </w:r>
      <w:r>
        <w:rPr>
          <w:rStyle w:val="default"/>
          <w:rFonts w:cs="FrankRuehl" w:hint="cs"/>
          <w:rtl/>
        </w:rPr>
        <w:t>.</w:t>
      </w:r>
    </w:p>
    <w:p w14:paraId="752A7F39"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מקלט מסוג ג</w:t>
      </w:r>
      <w:r w:rsidR="00B35F3E">
        <w:rPr>
          <w:rStyle w:val="default"/>
          <w:rFonts w:cs="FrankRuehl" w:hint="cs"/>
          <w:rtl/>
        </w:rPr>
        <w:t>-</w:t>
      </w:r>
      <w:r>
        <w:rPr>
          <w:rStyle w:val="default"/>
          <w:rFonts w:cs="FrankRuehl"/>
          <w:rtl/>
        </w:rPr>
        <w:t xml:space="preserve">1 </w:t>
      </w:r>
      <w:r>
        <w:rPr>
          <w:rStyle w:val="default"/>
          <w:rFonts w:cs="FrankRuehl" w:hint="cs"/>
          <w:rtl/>
        </w:rPr>
        <w:t xml:space="preserve">ולמקלט </w:t>
      </w:r>
      <w:r>
        <w:rPr>
          <w:rStyle w:val="default"/>
          <w:rFonts w:cs="FrankRuehl"/>
          <w:rtl/>
        </w:rPr>
        <w:t>מס</w:t>
      </w:r>
      <w:r>
        <w:rPr>
          <w:rStyle w:val="default"/>
          <w:rFonts w:cs="FrankRuehl" w:hint="cs"/>
          <w:rtl/>
        </w:rPr>
        <w:t>וג ג</w:t>
      </w:r>
      <w:r w:rsidR="00B35F3E">
        <w:rPr>
          <w:rStyle w:val="default"/>
          <w:rFonts w:cs="FrankRuehl" w:hint="cs"/>
          <w:rtl/>
        </w:rPr>
        <w:t>-</w:t>
      </w:r>
      <w:r>
        <w:rPr>
          <w:rStyle w:val="default"/>
          <w:rFonts w:cs="FrankRuehl"/>
          <w:rtl/>
        </w:rPr>
        <w:t xml:space="preserve">2 </w:t>
      </w:r>
      <w:r>
        <w:rPr>
          <w:rStyle w:val="default"/>
          <w:rFonts w:cs="FrankRuehl" w:hint="cs"/>
          <w:rtl/>
        </w:rPr>
        <w:t>יהיו שתי דרכי גישה לפחות, כאשר במקלט מסוג ג</w:t>
      </w:r>
      <w:r w:rsidR="00B35F3E">
        <w:rPr>
          <w:rStyle w:val="default"/>
          <w:rFonts w:cs="FrankRuehl" w:hint="cs"/>
          <w:rtl/>
        </w:rPr>
        <w:t>-</w:t>
      </w:r>
      <w:r>
        <w:rPr>
          <w:rStyle w:val="default"/>
          <w:rFonts w:cs="FrankRuehl"/>
          <w:rtl/>
        </w:rPr>
        <w:t xml:space="preserve">2 </w:t>
      </w:r>
      <w:r>
        <w:rPr>
          <w:rStyle w:val="default"/>
          <w:rFonts w:cs="FrankRuehl" w:hint="cs"/>
          <w:rtl/>
        </w:rPr>
        <w:t>אחת מהן הראשית; דרך הגישה הראשית תהיה זו שממנה עשויים להגיע למקלט רוב החוסים בו.</w:t>
      </w:r>
    </w:p>
    <w:p w14:paraId="7A5F924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רכי הגישה למקלט יהיו בחזיתות שונות, אולם אפשר להתקין את דרכי הגישה בחזית אחת ובלבד שהמרחק שבין הכניסות המוגנות, כש</w:t>
      </w:r>
      <w:r>
        <w:rPr>
          <w:rStyle w:val="default"/>
          <w:rFonts w:cs="FrankRuehl"/>
          <w:rtl/>
        </w:rPr>
        <w:t>הו</w:t>
      </w:r>
      <w:r>
        <w:rPr>
          <w:rStyle w:val="default"/>
          <w:rFonts w:cs="FrankRuehl" w:hint="cs"/>
          <w:rtl/>
        </w:rPr>
        <w:t>א מדוד בין המשקופים התואמים של הכניסות, לא יפחת מ-</w:t>
      </w:r>
      <w:smartTag w:uri="urn:schemas-microsoft-com:office:smarttags" w:element="metricconverter">
        <w:smartTagPr>
          <w:attr w:name="ProductID" w:val="8 מטרים"/>
        </w:smartTagPr>
        <w:r>
          <w:rPr>
            <w:rStyle w:val="default"/>
            <w:rFonts w:cs="FrankRuehl" w:hint="cs"/>
            <w:rtl/>
          </w:rPr>
          <w:t>8 מטרים</w:t>
        </w:r>
      </w:smartTag>
      <w:r>
        <w:rPr>
          <w:rStyle w:val="default"/>
          <w:rFonts w:cs="FrankRuehl" w:hint="cs"/>
          <w:rtl/>
        </w:rPr>
        <w:t>.</w:t>
      </w:r>
    </w:p>
    <w:p w14:paraId="3F7AE530"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מוסמכת רשאית לאשר דרך גישה משותפת לשתי כניסות מוגנות של אותו מקלט; בכל מקרה לא תשמש דרך הגישה למקלט יותר משתי כניסות מוגנות.</w:t>
      </w:r>
    </w:p>
    <w:p w14:paraId="68B73BFA" w14:textId="77777777" w:rsidR="00380607" w:rsidRPr="00974AC8" w:rsidRDefault="00380607" w:rsidP="00380607">
      <w:pPr>
        <w:pStyle w:val="P00"/>
        <w:spacing w:before="0"/>
        <w:ind w:left="0" w:right="1134"/>
        <w:rPr>
          <w:rFonts w:cs="FrankRuehl" w:hint="cs"/>
          <w:vanish/>
          <w:color w:val="FF0000"/>
          <w:szCs w:val="20"/>
          <w:shd w:val="clear" w:color="auto" w:fill="FFFF99"/>
          <w:rtl/>
        </w:rPr>
      </w:pPr>
      <w:bookmarkStart w:id="83" w:name="Rov752"/>
      <w:r w:rsidRPr="00974AC8">
        <w:rPr>
          <w:rFonts w:cs="FrankRuehl" w:hint="cs"/>
          <w:vanish/>
          <w:color w:val="FF0000"/>
          <w:szCs w:val="20"/>
          <w:shd w:val="clear" w:color="auto" w:fill="FFFF99"/>
          <w:rtl/>
        </w:rPr>
        <w:t>מיום 26.8.2016</w:t>
      </w:r>
    </w:p>
    <w:p w14:paraId="5884C1FB" w14:textId="77777777" w:rsidR="00380607" w:rsidRPr="00974AC8" w:rsidRDefault="00380607" w:rsidP="0038060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7812A40E" w14:textId="77777777" w:rsidR="00380607" w:rsidRPr="00974AC8" w:rsidRDefault="00380607" w:rsidP="00380607">
      <w:pPr>
        <w:pStyle w:val="P00"/>
        <w:spacing w:before="0"/>
        <w:ind w:left="0" w:right="1134"/>
        <w:rPr>
          <w:rFonts w:cs="FrankRuehl" w:hint="cs"/>
          <w:vanish/>
          <w:szCs w:val="20"/>
          <w:shd w:val="clear" w:color="auto" w:fill="FFFF99"/>
          <w:rtl/>
        </w:rPr>
      </w:pPr>
      <w:hyperlink r:id="rId82"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7E2CA02C" w14:textId="77777777" w:rsidR="00380607" w:rsidRPr="009B4973" w:rsidRDefault="00380607" w:rsidP="009B4973">
      <w:pPr>
        <w:pStyle w:val="P00"/>
        <w:ind w:left="0" w:right="1134"/>
        <w:rPr>
          <w:rStyle w:val="default"/>
          <w:rFonts w:cs="FrankRuehl"/>
          <w:sz w:val="2"/>
          <w:szCs w:val="2"/>
          <w:rtl/>
        </w:rPr>
      </w:pP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ל</w:t>
      </w:r>
      <w:r w:rsidRPr="00974AC8">
        <w:rPr>
          <w:rStyle w:val="default"/>
          <w:rFonts w:cs="FrankRuehl" w:hint="cs"/>
          <w:vanish/>
          <w:sz w:val="22"/>
          <w:szCs w:val="22"/>
          <w:shd w:val="clear" w:color="auto" w:fill="FFFF99"/>
          <w:rtl/>
        </w:rPr>
        <w:t xml:space="preserve">כל מקלט תהיה דרך גישה אחת לפחות, והיא תהיה בצורת מהלך מדרגות או בצורת פרוזדור או מנהרה ששיפועם לא יעלה על </w:t>
      </w:r>
      <w:r w:rsidRPr="00974AC8">
        <w:rPr>
          <w:rStyle w:val="default"/>
          <w:rFonts w:cs="FrankRuehl" w:hint="cs"/>
          <w:strike/>
          <w:vanish/>
          <w:sz w:val="22"/>
          <w:szCs w:val="22"/>
          <w:shd w:val="clear" w:color="auto" w:fill="FFFF99"/>
          <w:rtl/>
        </w:rPr>
        <w:t>11%</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 xml:space="preserve">הקבוע בפרטים </w:t>
      </w:r>
      <w:r w:rsidR="009B4973" w:rsidRPr="00974AC8">
        <w:rPr>
          <w:rStyle w:val="default"/>
          <w:rFonts w:cs="FrankRuehl" w:hint="cs"/>
          <w:vanish/>
          <w:sz w:val="22"/>
          <w:szCs w:val="22"/>
          <w:u w:val="single"/>
          <w:shd w:val="clear" w:color="auto" w:fill="FFFF99"/>
          <w:rtl/>
        </w:rPr>
        <w:t>8.54(1) או (4) ו-8.60 לחלק ח'1 לפי העניין, אלא אם כן נקבע פטור או דרישה מופחתת לפי חלק ח'1 האמור</w:t>
      </w:r>
      <w:r w:rsidRPr="00974AC8">
        <w:rPr>
          <w:rStyle w:val="default"/>
          <w:rFonts w:cs="FrankRuehl" w:hint="cs"/>
          <w:vanish/>
          <w:sz w:val="22"/>
          <w:szCs w:val="22"/>
          <w:shd w:val="clear" w:color="auto" w:fill="FFFF99"/>
          <w:rtl/>
        </w:rPr>
        <w:t>.</w:t>
      </w:r>
      <w:bookmarkEnd w:id="83"/>
    </w:p>
    <w:p w14:paraId="1109B831" w14:textId="77777777" w:rsidR="00C51AED" w:rsidRDefault="00C51AED">
      <w:pPr>
        <w:pStyle w:val="P00"/>
        <w:spacing w:before="72"/>
        <w:ind w:left="0" w:right="1134"/>
        <w:rPr>
          <w:rStyle w:val="default"/>
          <w:rFonts w:cs="FrankRuehl"/>
          <w:rtl/>
        </w:rPr>
      </w:pPr>
      <w:bookmarkStart w:id="84" w:name="Seif23"/>
      <w:bookmarkEnd w:id="84"/>
      <w:r>
        <w:rPr>
          <w:lang w:val="he-IL"/>
        </w:rPr>
        <w:pict w14:anchorId="1024C9CF">
          <v:rect id="_x0000_s1094" style="position:absolute;left:0;text-align:left;margin-left:464.5pt;margin-top:8.05pt;width:75.05pt;height:11.9pt;z-index:251411968" o:allowincell="f" filled="f" stroked="f" strokecolor="lime" strokeweight=".25pt">
            <v:textbox inset="0,0,0,0">
              <w:txbxContent>
                <w:p w14:paraId="6ABDADE4"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קום דרך גישה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רך הגישה הינה חלק בלתי נ</w:t>
      </w:r>
      <w:r>
        <w:rPr>
          <w:rStyle w:val="default"/>
          <w:rFonts w:cs="FrankRuehl"/>
          <w:rtl/>
        </w:rPr>
        <w:t>פר</w:t>
      </w:r>
      <w:r>
        <w:rPr>
          <w:rStyle w:val="default"/>
          <w:rFonts w:cs="FrankRuehl" w:hint="cs"/>
          <w:rtl/>
        </w:rPr>
        <w:t>ד מהמקלט ותכליתה להוות מיגון לכניסה המוגנת</w:t>
      </w:r>
      <w:r>
        <w:rPr>
          <w:rStyle w:val="default"/>
          <w:rFonts w:cs="FrankRuehl"/>
          <w:rtl/>
        </w:rPr>
        <w:t xml:space="preserve"> </w:t>
      </w:r>
      <w:r>
        <w:rPr>
          <w:rStyle w:val="default"/>
          <w:rFonts w:cs="FrankRuehl" w:hint="cs"/>
          <w:rtl/>
        </w:rPr>
        <w:t>וכן לשמש שטח המתנה בדרך לעיקר המקלט.</w:t>
      </w:r>
    </w:p>
    <w:p w14:paraId="3CEBDB2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שהכניסה אליו נמצאת במפלס הנמוך בשיעור של קומה אחת לפחות מתחת למפלס פני הקרקע הסמוכים או במקלט המשולב בחלל תת-קרקעי, אפשר להתקין נתיב גישה מוגן אשר תחילתו במפלס פני</w:t>
      </w:r>
      <w:r>
        <w:rPr>
          <w:rStyle w:val="default"/>
          <w:rFonts w:cs="FrankRuehl"/>
          <w:rtl/>
        </w:rPr>
        <w:t xml:space="preserve"> ה</w:t>
      </w:r>
      <w:r>
        <w:rPr>
          <w:rStyle w:val="default"/>
          <w:rFonts w:cs="FrankRuehl" w:hint="cs"/>
          <w:rtl/>
        </w:rPr>
        <w:t>קרקע הסמוכים וסופו בכניסה למקלט, כמפורט בת</w:t>
      </w:r>
      <w:r>
        <w:rPr>
          <w:rStyle w:val="default"/>
          <w:rFonts w:cs="FrankRuehl"/>
          <w:rtl/>
        </w:rPr>
        <w:t>ק</w:t>
      </w:r>
      <w:r>
        <w:rPr>
          <w:rStyle w:val="default"/>
          <w:rFonts w:cs="FrankRuehl" w:hint="cs"/>
          <w:rtl/>
        </w:rPr>
        <w:t>נה 21.</w:t>
      </w:r>
    </w:p>
    <w:p w14:paraId="3F447A6F"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יתה דרך הגישה למקלט </w:t>
      </w:r>
      <w:r w:rsidR="00B35F3E">
        <w:rPr>
          <w:rStyle w:val="default"/>
          <w:rFonts w:cs="FrankRuehl" w:hint="cs"/>
          <w:rtl/>
        </w:rPr>
        <w:t>-</w:t>
      </w:r>
      <w:r>
        <w:rPr>
          <w:rStyle w:val="default"/>
          <w:rFonts w:cs="FrankRuehl"/>
          <w:rtl/>
        </w:rPr>
        <w:t xml:space="preserve"> </w:t>
      </w:r>
      <w:r>
        <w:rPr>
          <w:rStyle w:val="default"/>
          <w:rFonts w:cs="FrankRuehl" w:hint="cs"/>
          <w:rtl/>
        </w:rPr>
        <w:t>למעט מקלט מסוג א</w:t>
      </w:r>
      <w:r w:rsidR="00B35F3E">
        <w:rPr>
          <w:rStyle w:val="default"/>
          <w:rFonts w:cs="FrankRuehl" w:hint="cs"/>
          <w:rtl/>
        </w:rPr>
        <w:t>-</w:t>
      </w:r>
      <w:r>
        <w:rPr>
          <w:rStyle w:val="default"/>
          <w:rFonts w:cs="FrankRuehl"/>
          <w:rtl/>
        </w:rPr>
        <w:t xml:space="preserve">1 </w:t>
      </w:r>
      <w:r>
        <w:rPr>
          <w:rStyle w:val="default"/>
          <w:rFonts w:cs="FrankRuehl" w:hint="cs"/>
          <w:rtl/>
        </w:rPr>
        <w:t xml:space="preserve">בבית חד-משפחתי או דו-משפחתי </w:t>
      </w:r>
      <w:r w:rsidR="00B35F3E">
        <w:rPr>
          <w:rStyle w:val="default"/>
          <w:rFonts w:cs="FrankRuehl" w:hint="cs"/>
          <w:rtl/>
        </w:rPr>
        <w:t>-</w:t>
      </w:r>
      <w:r>
        <w:rPr>
          <w:rStyle w:val="default"/>
          <w:rFonts w:cs="FrankRuehl"/>
          <w:rtl/>
        </w:rPr>
        <w:t xml:space="preserve"> </w:t>
      </w:r>
      <w:r>
        <w:rPr>
          <w:rStyle w:val="default"/>
          <w:rFonts w:cs="FrankRuehl" w:hint="cs"/>
          <w:rtl/>
        </w:rPr>
        <w:t>בצורת מהלך מדרגות, פרוזדור או מנהרה, יהיה רוחב אחיד לדרך הגישה ולא תהיה לה צורה לולינית; מי ששר הבטחון הסמיכו לכך רשאי לאשר חרי</w:t>
      </w:r>
      <w:r>
        <w:rPr>
          <w:rStyle w:val="default"/>
          <w:rFonts w:cs="FrankRuehl"/>
          <w:rtl/>
        </w:rPr>
        <w:t>גה</w:t>
      </w:r>
      <w:r>
        <w:rPr>
          <w:rStyle w:val="default"/>
          <w:rFonts w:cs="FrankRuehl" w:hint="cs"/>
          <w:rtl/>
        </w:rPr>
        <w:t xml:space="preserve"> מהאמור לעיל, בתנאים שהוא יקבע.</w:t>
      </w:r>
    </w:p>
    <w:p w14:paraId="4119BE6E" w14:textId="77777777" w:rsidR="00C51AED" w:rsidRDefault="00C51AED" w:rsidP="00B35F3E">
      <w:pPr>
        <w:pStyle w:val="P00"/>
        <w:spacing w:before="72"/>
        <w:ind w:left="0" w:right="1134"/>
        <w:rPr>
          <w:rStyle w:val="default"/>
          <w:rFonts w:cs="FrankRuehl"/>
          <w:rtl/>
        </w:rPr>
      </w:pPr>
      <w:bookmarkStart w:id="85" w:name="Seif24"/>
      <w:bookmarkEnd w:id="85"/>
      <w:r>
        <w:rPr>
          <w:lang w:val="he-IL"/>
        </w:rPr>
        <w:pict w14:anchorId="6E5ECB89">
          <v:rect id="_x0000_s1095" style="position:absolute;left:0;text-align:left;margin-left:464.5pt;margin-top:8.05pt;width:75.05pt;height:22.5pt;z-index:251412992" o:allowincell="f" filled="f" stroked="f" strokecolor="lime" strokeweight=".25pt">
            <v:textbox inset="0,0,0,0">
              <w:txbxContent>
                <w:p w14:paraId="63475A76" w14:textId="77777777" w:rsidR="00FE306F" w:rsidRDefault="00FE306F" w:rsidP="00F37C82">
                  <w:pPr>
                    <w:spacing w:line="160" w:lineRule="exact"/>
                    <w:jc w:val="left"/>
                    <w:rPr>
                      <w:rFonts w:cs="Miriam"/>
                      <w:noProof/>
                      <w:sz w:val="18"/>
                      <w:szCs w:val="18"/>
                      <w:rtl/>
                    </w:rPr>
                  </w:pPr>
                  <w:r>
                    <w:rPr>
                      <w:rFonts w:cs="Miriam"/>
                      <w:sz w:val="18"/>
                      <w:szCs w:val="18"/>
                      <w:rtl/>
                    </w:rPr>
                    <w:t>רו</w:t>
                  </w:r>
                  <w:r>
                    <w:rPr>
                      <w:rFonts w:cs="Miriam" w:hint="cs"/>
                      <w:sz w:val="18"/>
                      <w:szCs w:val="18"/>
                      <w:rtl/>
                    </w:rPr>
                    <w:t xml:space="preserve">חב דרך הגישה </w:t>
                  </w:r>
                  <w:r>
                    <w:rPr>
                      <w:rFonts w:cs="Miriam"/>
                      <w:sz w:val="18"/>
                      <w:szCs w:val="18"/>
                      <w:rtl/>
                    </w:rPr>
                    <w:t>וד</w:t>
                  </w:r>
                  <w:r>
                    <w:rPr>
                      <w:rFonts w:cs="Miriam" w:hint="cs"/>
                      <w:sz w:val="18"/>
                      <w:szCs w:val="18"/>
                      <w:rtl/>
                    </w:rPr>
                    <w:t>רך פנימית</w:t>
                  </w:r>
                </w:p>
              </w:txbxContent>
            </v:textbox>
            <w10:anchorlock/>
          </v:rect>
        </w:pict>
      </w:r>
      <w:r>
        <w:rPr>
          <w:rStyle w:val="big-number"/>
          <w:rFonts w:cs="Miriam"/>
          <w:rtl/>
        </w:rPr>
        <w:t>25</w:t>
      </w:r>
      <w:r w:rsidRPr="009B4973">
        <w:rPr>
          <w:rStyle w:val="default"/>
          <w:rFonts w:cs="FrankRuehl"/>
          <w:rtl/>
        </w:rPr>
        <w:t>.</w:t>
      </w:r>
      <w:r w:rsidRPr="009B497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וחב דרך הגישה למקלט מסוג א</w:t>
      </w:r>
      <w:r w:rsidR="00B35F3E">
        <w:rPr>
          <w:rStyle w:val="default"/>
          <w:rFonts w:cs="FrankRuehl" w:hint="cs"/>
          <w:rtl/>
        </w:rPr>
        <w:t>-</w:t>
      </w:r>
      <w:r>
        <w:rPr>
          <w:rStyle w:val="default"/>
          <w:rFonts w:cs="FrankRuehl"/>
          <w:rtl/>
        </w:rPr>
        <w:t xml:space="preserve">1 </w:t>
      </w:r>
      <w:r>
        <w:rPr>
          <w:rStyle w:val="default"/>
          <w:rFonts w:cs="FrankRuehl" w:hint="cs"/>
          <w:rtl/>
        </w:rPr>
        <w:t>לא יפחת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w:t>
      </w:r>
    </w:p>
    <w:p w14:paraId="13AB4E17"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וחב דרך הגישה ודרך פנימית למקלט מסוג א</w:t>
      </w:r>
      <w:r w:rsidR="00B35F3E">
        <w:rPr>
          <w:rStyle w:val="default"/>
          <w:rFonts w:cs="FrankRuehl" w:hint="cs"/>
          <w:rtl/>
        </w:rPr>
        <w:t>-</w:t>
      </w:r>
      <w:r>
        <w:rPr>
          <w:rStyle w:val="default"/>
          <w:rFonts w:cs="FrankRuehl"/>
          <w:rtl/>
        </w:rPr>
        <w:t xml:space="preserve">2 </w:t>
      </w:r>
      <w:r>
        <w:rPr>
          <w:rStyle w:val="default"/>
          <w:rFonts w:cs="FrankRuehl" w:hint="cs"/>
          <w:rtl/>
        </w:rPr>
        <w:t>לא יפחת 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2DDF90D0" w14:textId="77777777" w:rsidR="00C51AED" w:rsidRDefault="00C51AED" w:rsidP="00B35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וחב דרך הגישה ודרך פנימית למקלט פנימי וחיצוני, בין אם הוא מקלט מסוג ב</w:t>
      </w:r>
      <w:r w:rsidR="00B35F3E">
        <w:rPr>
          <w:rStyle w:val="default"/>
          <w:rFonts w:cs="FrankRuehl" w:hint="cs"/>
          <w:rtl/>
        </w:rPr>
        <w:t>-</w:t>
      </w:r>
      <w:r>
        <w:rPr>
          <w:rStyle w:val="default"/>
          <w:rFonts w:cs="FrankRuehl"/>
          <w:rtl/>
        </w:rPr>
        <w:t xml:space="preserve">1, </w:t>
      </w:r>
      <w:r>
        <w:rPr>
          <w:rStyle w:val="default"/>
          <w:rFonts w:cs="FrankRuehl" w:hint="cs"/>
          <w:rtl/>
        </w:rPr>
        <w:t>מסוג ב</w:t>
      </w:r>
      <w:r w:rsidR="00B35F3E">
        <w:rPr>
          <w:rStyle w:val="default"/>
          <w:rFonts w:cs="FrankRuehl" w:hint="cs"/>
          <w:rtl/>
        </w:rPr>
        <w:t>-</w:t>
      </w:r>
      <w:r>
        <w:rPr>
          <w:rStyle w:val="default"/>
          <w:rFonts w:cs="FrankRuehl"/>
          <w:rtl/>
        </w:rPr>
        <w:t xml:space="preserve">2, </w:t>
      </w:r>
      <w:r>
        <w:rPr>
          <w:rStyle w:val="default"/>
          <w:rFonts w:cs="FrankRuehl" w:hint="cs"/>
          <w:rtl/>
        </w:rPr>
        <w:t>מסוג ג</w:t>
      </w:r>
      <w:r w:rsidR="00B35F3E">
        <w:rPr>
          <w:rStyle w:val="default"/>
          <w:rFonts w:cs="FrankRuehl" w:hint="cs"/>
          <w:rtl/>
        </w:rPr>
        <w:t>-</w:t>
      </w:r>
      <w:r>
        <w:rPr>
          <w:rStyle w:val="default"/>
          <w:rFonts w:cs="FrankRuehl"/>
          <w:rtl/>
        </w:rPr>
        <w:t xml:space="preserve">1 </w:t>
      </w:r>
      <w:r>
        <w:rPr>
          <w:rStyle w:val="default"/>
          <w:rFonts w:cs="FrankRuehl" w:hint="cs"/>
          <w:rtl/>
        </w:rPr>
        <w:t xml:space="preserve">או </w:t>
      </w:r>
      <w:r>
        <w:rPr>
          <w:rStyle w:val="default"/>
          <w:rFonts w:cs="FrankRuehl"/>
          <w:rtl/>
        </w:rPr>
        <w:t>מס</w:t>
      </w:r>
      <w:r>
        <w:rPr>
          <w:rStyle w:val="default"/>
          <w:rFonts w:cs="FrankRuehl" w:hint="cs"/>
          <w:rtl/>
        </w:rPr>
        <w:t>וג ג</w:t>
      </w:r>
      <w:r w:rsidR="00B35F3E">
        <w:rPr>
          <w:rStyle w:val="default"/>
          <w:rFonts w:cs="FrankRuehl" w:hint="cs"/>
          <w:rtl/>
        </w:rPr>
        <w:t>-</w:t>
      </w:r>
      <w:r>
        <w:rPr>
          <w:rStyle w:val="default"/>
          <w:rFonts w:cs="FrankRuehl"/>
          <w:rtl/>
        </w:rPr>
        <w:t xml:space="preserve">2, </w:t>
      </w:r>
      <w:r>
        <w:rPr>
          <w:rStyle w:val="default"/>
          <w:rFonts w:cs="FrankRuehl" w:hint="cs"/>
          <w:rtl/>
        </w:rPr>
        <w:t>לא יפחת מ-</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w:t>
      </w:r>
    </w:p>
    <w:p w14:paraId="74C347D6" w14:textId="77777777" w:rsidR="00C51AED" w:rsidRDefault="00C51AED">
      <w:pPr>
        <w:pStyle w:val="P00"/>
        <w:spacing w:before="72"/>
        <w:ind w:left="0" w:right="1134"/>
        <w:rPr>
          <w:rStyle w:val="default"/>
          <w:rFonts w:cs="FrankRuehl" w:hint="cs"/>
          <w:rtl/>
        </w:rPr>
      </w:pPr>
      <w:r>
        <w:rPr>
          <w:rFonts w:cs="FrankRuehl"/>
          <w:rtl/>
          <w:lang w:val="he-IL"/>
        </w:rPr>
        <w:pict w14:anchorId="45B32F98">
          <v:shape id="_x0000_s1427" type="#_x0000_t202" style="position:absolute;left:0;text-align:left;margin-left:470.25pt;margin-top:7.1pt;width:1in;height:11.2pt;z-index:251750912" filled="f" stroked="f">
            <v:textbox inset="1mm,0,1mm,0">
              <w:txbxContent>
                <w:p w14:paraId="44AA7AA2" w14:textId="77777777" w:rsidR="00FE306F" w:rsidRDefault="00FE306F">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(ג1)</w:t>
      </w:r>
      <w:r>
        <w:rPr>
          <w:rStyle w:val="default"/>
          <w:rFonts w:cs="FrankRuehl" w:hint="cs"/>
          <w:rtl/>
        </w:rPr>
        <w:tab/>
        <w:t>רשות מוסמכת רשאית לאשר סטיה מהאמור בתקנות משנה (ב) ו-(ג) אם מצאה שהדבר נחוץ לשם התקנת מעלית לנשיאת בני אדם באותו בניין, ואולם, בכל מקרה, רוחב המדרגות לא יקטן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w:t>
      </w:r>
    </w:p>
    <w:p w14:paraId="02A7D980"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וחב דרך הגישה למקלט מסוג ג</w:t>
      </w:r>
      <w:r w:rsidR="00B35F3E">
        <w:rPr>
          <w:rStyle w:val="default"/>
          <w:rFonts w:cs="FrankRuehl" w:hint="cs"/>
          <w:rtl/>
        </w:rPr>
        <w:t>-</w:t>
      </w:r>
      <w:r>
        <w:rPr>
          <w:rStyle w:val="default"/>
          <w:rFonts w:cs="FrankRuehl"/>
          <w:rtl/>
        </w:rPr>
        <w:t xml:space="preserve">1 </w:t>
      </w:r>
      <w:r>
        <w:rPr>
          <w:rStyle w:val="default"/>
          <w:rFonts w:cs="FrankRuehl" w:hint="cs"/>
          <w:rtl/>
        </w:rPr>
        <w:t>ומסוג ג</w:t>
      </w:r>
      <w:r w:rsidR="00B35F3E">
        <w:rPr>
          <w:rStyle w:val="default"/>
          <w:rFonts w:cs="FrankRuehl" w:hint="cs"/>
          <w:rtl/>
        </w:rPr>
        <w:t>-</w:t>
      </w:r>
      <w:r>
        <w:rPr>
          <w:rStyle w:val="default"/>
          <w:rFonts w:cs="FrankRuehl"/>
          <w:rtl/>
        </w:rPr>
        <w:t xml:space="preserve">2, </w:t>
      </w:r>
      <w:r>
        <w:rPr>
          <w:rStyle w:val="default"/>
          <w:rFonts w:cs="FrankRuehl" w:hint="cs"/>
          <w:rtl/>
        </w:rPr>
        <w:t>המשמשת שתי כניסות מוגנות, 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7C4FC79B" w14:textId="77777777" w:rsidR="00C51AED" w:rsidRDefault="009B4973" w:rsidP="009B4973">
      <w:pPr>
        <w:pStyle w:val="P00"/>
        <w:spacing w:before="72"/>
        <w:ind w:left="0" w:right="1134"/>
        <w:rPr>
          <w:rStyle w:val="default"/>
          <w:rFonts w:cs="FrankRuehl" w:hint="cs"/>
          <w:rtl/>
        </w:rPr>
      </w:pPr>
      <w:r>
        <w:rPr>
          <w:rFonts w:cs="FrankRuehl"/>
          <w:sz w:val="26"/>
          <w:rtl/>
          <w:lang w:eastAsia="en-US"/>
        </w:rPr>
        <w:pict w14:anchorId="0635B88F">
          <v:shape id="_x0000_s1731" type="#_x0000_t202" style="position:absolute;left:0;text-align:left;margin-left:470.35pt;margin-top:7.1pt;width:1in;height:11.2pt;z-index:251933184" filled="f" stroked="f">
            <v:textbox inset="1mm,0,1mm,0">
              <w:txbxContent>
                <w:p w14:paraId="447E16EC" w14:textId="77777777" w:rsidR="00FE306F" w:rsidRDefault="00FE306F" w:rsidP="009B4973">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51AED">
        <w:rPr>
          <w:rFonts w:cs="FrankRuehl"/>
          <w:sz w:val="26"/>
          <w:rtl/>
        </w:rPr>
        <w:tab/>
      </w:r>
      <w:r w:rsidR="00C51AED">
        <w:rPr>
          <w:rStyle w:val="default"/>
          <w:rFonts w:cs="FrankRuehl"/>
          <w:rtl/>
        </w:rPr>
        <w:t>(ה</w:t>
      </w:r>
      <w:r w:rsidR="00C51AED">
        <w:rPr>
          <w:rStyle w:val="default"/>
          <w:rFonts w:cs="FrankRuehl" w:hint="cs"/>
          <w:rtl/>
        </w:rPr>
        <w:t>)</w:t>
      </w:r>
      <w:r w:rsidR="00C51AED">
        <w:rPr>
          <w:rStyle w:val="default"/>
          <w:rFonts w:cs="FrankRuehl"/>
          <w:rtl/>
        </w:rPr>
        <w:tab/>
      </w:r>
      <w:r>
        <w:rPr>
          <w:rStyle w:val="default"/>
          <w:rFonts w:cs="FrankRuehl" w:hint="cs"/>
          <w:rtl/>
        </w:rPr>
        <w:t>על רוחב דרך הגישה בסמוך לדלת ההדף יחולו הוראות פרט 8.58 לחלק ח'1, אך במקלט מסוג א-1, יכול שרוחב דרך הגישה או דרך פנימית באזור הסמוך לכניסה המוגנת או לכניסה פנימית מוגנת יהיה קטן יותר, ובלבד שיאפשר את פתיחת דלת ההדף לפי המידות המזעריות להתקנת דלתות וחלונות המפורטות בחלק ב' בתוספת הראשונה</w:t>
      </w:r>
      <w:r w:rsidR="00C51AED">
        <w:rPr>
          <w:rStyle w:val="default"/>
          <w:rFonts w:cs="FrankRuehl" w:hint="cs"/>
          <w:rtl/>
        </w:rPr>
        <w:t>.</w:t>
      </w:r>
    </w:p>
    <w:p w14:paraId="1BA989C9"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bookmarkStart w:id="86" w:name="Rov753"/>
      <w:r w:rsidRPr="00974AC8">
        <w:rPr>
          <w:rStyle w:val="default"/>
          <w:rFonts w:cs="FrankRuehl" w:hint="cs"/>
          <w:vanish/>
          <w:color w:val="FF0000"/>
          <w:sz w:val="20"/>
          <w:szCs w:val="20"/>
          <w:shd w:val="clear" w:color="auto" w:fill="FFFF99"/>
          <w:rtl/>
        </w:rPr>
        <w:t>מיום 26.2.2008</w:t>
      </w:r>
    </w:p>
    <w:p w14:paraId="5217B3F8"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726003A9"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83"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6879710A"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הוספת תקנת משנה 25(ג1)</w:t>
      </w:r>
    </w:p>
    <w:p w14:paraId="15F27636" w14:textId="77777777" w:rsidR="009B4973" w:rsidRPr="00974AC8" w:rsidRDefault="009B4973">
      <w:pPr>
        <w:pStyle w:val="P00"/>
        <w:spacing w:before="0"/>
        <w:ind w:left="0" w:right="1134"/>
        <w:rPr>
          <w:rStyle w:val="default"/>
          <w:rFonts w:cs="FrankRuehl" w:hint="cs"/>
          <w:vanish/>
          <w:sz w:val="20"/>
          <w:szCs w:val="20"/>
          <w:shd w:val="clear" w:color="auto" w:fill="FFFF99"/>
          <w:rtl/>
        </w:rPr>
      </w:pPr>
    </w:p>
    <w:p w14:paraId="11ADA679" w14:textId="77777777" w:rsidR="009B4973" w:rsidRPr="00974AC8" w:rsidRDefault="009B4973" w:rsidP="009B497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4DD833EB" w14:textId="77777777" w:rsidR="009B4973" w:rsidRPr="00974AC8" w:rsidRDefault="009B4973" w:rsidP="009B497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7A4C8E8B" w14:textId="77777777" w:rsidR="009B4973" w:rsidRPr="00974AC8" w:rsidRDefault="009B4973" w:rsidP="009B4973">
      <w:pPr>
        <w:pStyle w:val="P00"/>
        <w:spacing w:before="0"/>
        <w:ind w:left="0" w:right="1134"/>
        <w:rPr>
          <w:rFonts w:cs="FrankRuehl" w:hint="cs"/>
          <w:vanish/>
          <w:szCs w:val="20"/>
          <w:shd w:val="clear" w:color="auto" w:fill="FFFF99"/>
          <w:rtl/>
        </w:rPr>
      </w:pPr>
      <w:hyperlink r:id="rId84"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660551F8" w14:textId="77777777" w:rsidR="009B4973" w:rsidRPr="00974AC8" w:rsidRDefault="009B4973">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החלפת תקנת משנה 25(ה)</w:t>
      </w:r>
    </w:p>
    <w:p w14:paraId="75269173" w14:textId="77777777" w:rsidR="009B4973" w:rsidRPr="00974AC8" w:rsidRDefault="009B4973" w:rsidP="009B4973">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63A6DA5E" w14:textId="77777777" w:rsidR="009B4973" w:rsidRPr="009B4973" w:rsidRDefault="009B4973" w:rsidP="009B4973">
      <w:pPr>
        <w:pStyle w:val="P00"/>
        <w:spacing w:before="0"/>
        <w:ind w:left="0" w:right="1134"/>
        <w:rPr>
          <w:rStyle w:val="default"/>
          <w:rFonts w:cs="FrankRuehl" w:hint="cs"/>
          <w:strike/>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כל מקרה יובטח שרוחב דרך הגישה או דרך פנימית באזור הסמוך לכניסה המוגנת או כניסה פנימית מוגנת יאפשר פתיחת דלת ההדף; המידות המז</w:t>
      </w:r>
      <w:r w:rsidRPr="00974AC8">
        <w:rPr>
          <w:rStyle w:val="default"/>
          <w:rFonts w:cs="FrankRuehl"/>
          <w:strike/>
          <w:vanish/>
          <w:sz w:val="22"/>
          <w:szCs w:val="22"/>
          <w:shd w:val="clear" w:color="auto" w:fill="FFFF99"/>
          <w:rtl/>
        </w:rPr>
        <w:t>ער</w:t>
      </w:r>
      <w:r w:rsidRPr="00974AC8">
        <w:rPr>
          <w:rStyle w:val="default"/>
          <w:rFonts w:cs="FrankRuehl" w:hint="cs"/>
          <w:strike/>
          <w:vanish/>
          <w:sz w:val="22"/>
          <w:szCs w:val="22"/>
          <w:shd w:val="clear" w:color="auto" w:fill="FFFF99"/>
          <w:rtl/>
        </w:rPr>
        <w:t>יות להתקנת דל</w:t>
      </w:r>
      <w:r w:rsidRPr="00974AC8">
        <w:rPr>
          <w:rStyle w:val="default"/>
          <w:rFonts w:cs="FrankRuehl"/>
          <w:strike/>
          <w:vanish/>
          <w:sz w:val="22"/>
          <w:szCs w:val="22"/>
          <w:shd w:val="clear" w:color="auto" w:fill="FFFF99"/>
          <w:rtl/>
        </w:rPr>
        <w:t>ת</w:t>
      </w:r>
      <w:r w:rsidRPr="00974AC8">
        <w:rPr>
          <w:rStyle w:val="default"/>
          <w:rFonts w:cs="FrankRuehl" w:hint="cs"/>
          <w:strike/>
          <w:vanish/>
          <w:sz w:val="22"/>
          <w:szCs w:val="22"/>
          <w:shd w:val="clear" w:color="auto" w:fill="FFFF99"/>
          <w:rtl/>
        </w:rPr>
        <w:t>ות וחלונות מפורטות בחלק ב' לתוספת הראשונה.</w:t>
      </w:r>
      <w:bookmarkEnd w:id="86"/>
    </w:p>
    <w:p w14:paraId="13143014" w14:textId="77777777" w:rsidR="00C51AED" w:rsidRDefault="00C51AED" w:rsidP="009B4973">
      <w:pPr>
        <w:pStyle w:val="P00"/>
        <w:spacing w:before="72"/>
        <w:ind w:left="0" w:right="1134"/>
        <w:rPr>
          <w:rStyle w:val="default"/>
          <w:rFonts w:cs="FrankRuehl"/>
          <w:rtl/>
        </w:rPr>
      </w:pPr>
      <w:r>
        <w:rPr>
          <w:lang w:val="he-IL"/>
        </w:rPr>
        <w:pict w14:anchorId="55F5ED5C">
          <v:rect id="_x0000_s1096" style="position:absolute;left:0;text-align:left;margin-left:464.5pt;margin-top:8.05pt;width:75.05pt;height:10.3pt;z-index:251414016" o:allowincell="f" filled="f" stroked="f" strokecolor="lime" strokeweight=".25pt">
            <v:textbox inset="0,0,0,0">
              <w:txbxContent>
                <w:p w14:paraId="6D4D0035" w14:textId="77777777" w:rsidR="00FE306F" w:rsidRDefault="00FE306F" w:rsidP="00F37C82">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rtl/>
        </w:rPr>
        <w:t>26</w:t>
      </w:r>
      <w:r w:rsidRPr="009B4973">
        <w:rPr>
          <w:rStyle w:val="default"/>
          <w:rFonts w:cs="FrankRuehl"/>
          <w:rtl/>
        </w:rPr>
        <w:t>.</w:t>
      </w:r>
      <w:r w:rsidRPr="009B4973">
        <w:rPr>
          <w:rStyle w:val="default"/>
          <w:rFonts w:cs="FrankRuehl"/>
          <w:rtl/>
        </w:rPr>
        <w:tab/>
      </w:r>
      <w:r>
        <w:rPr>
          <w:rStyle w:val="default"/>
          <w:rFonts w:cs="FrankRuehl"/>
          <w:rtl/>
        </w:rPr>
        <w:t>(</w:t>
      </w:r>
      <w:r w:rsidR="009B4973">
        <w:rPr>
          <w:rStyle w:val="default"/>
          <w:rFonts w:cs="FrankRuehl" w:hint="cs"/>
          <w:rtl/>
        </w:rPr>
        <w:t>בוטלה)</w:t>
      </w:r>
      <w:r>
        <w:rPr>
          <w:rStyle w:val="default"/>
          <w:rFonts w:cs="FrankRuehl" w:hint="cs"/>
          <w:rtl/>
        </w:rPr>
        <w:t>.</w:t>
      </w:r>
    </w:p>
    <w:p w14:paraId="08852046" w14:textId="77777777" w:rsidR="009B4973" w:rsidRPr="00974AC8" w:rsidRDefault="009B4973" w:rsidP="009B4973">
      <w:pPr>
        <w:pStyle w:val="P00"/>
        <w:spacing w:before="0"/>
        <w:ind w:left="0" w:right="1134"/>
        <w:rPr>
          <w:rFonts w:cs="FrankRuehl" w:hint="cs"/>
          <w:vanish/>
          <w:color w:val="FF0000"/>
          <w:szCs w:val="20"/>
          <w:shd w:val="clear" w:color="auto" w:fill="FFFF99"/>
          <w:rtl/>
        </w:rPr>
      </w:pPr>
      <w:bookmarkStart w:id="87" w:name="Rov754"/>
      <w:r w:rsidRPr="00974AC8">
        <w:rPr>
          <w:rFonts w:cs="FrankRuehl" w:hint="cs"/>
          <w:vanish/>
          <w:color w:val="FF0000"/>
          <w:szCs w:val="20"/>
          <w:shd w:val="clear" w:color="auto" w:fill="FFFF99"/>
          <w:rtl/>
        </w:rPr>
        <w:t>מיום 26.8.2016</w:t>
      </w:r>
    </w:p>
    <w:p w14:paraId="7633C8F6" w14:textId="77777777" w:rsidR="009B4973" w:rsidRPr="00974AC8" w:rsidRDefault="009B4973" w:rsidP="009B497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3BB173AA" w14:textId="77777777" w:rsidR="009B4973" w:rsidRPr="00974AC8" w:rsidRDefault="009B4973" w:rsidP="009B4973">
      <w:pPr>
        <w:pStyle w:val="P00"/>
        <w:spacing w:before="0"/>
        <w:ind w:left="0" w:right="1134"/>
        <w:rPr>
          <w:rFonts w:cs="FrankRuehl" w:hint="cs"/>
          <w:vanish/>
          <w:szCs w:val="20"/>
          <w:shd w:val="clear" w:color="auto" w:fill="FFFF99"/>
          <w:rtl/>
        </w:rPr>
      </w:pPr>
      <w:hyperlink r:id="rId85"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21AF029F" w14:textId="77777777" w:rsidR="009B4973" w:rsidRPr="00974AC8" w:rsidRDefault="009B4973" w:rsidP="009B4973">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ביטול תקנה 26</w:t>
      </w:r>
    </w:p>
    <w:p w14:paraId="52045AA3" w14:textId="77777777" w:rsidR="009B4973" w:rsidRPr="00974AC8" w:rsidRDefault="009B4973" w:rsidP="009B4973">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0C1606FE" w14:textId="77777777" w:rsidR="009B4973" w:rsidRPr="00974AC8" w:rsidRDefault="009B4973" w:rsidP="009B4973">
      <w:pPr>
        <w:pStyle w:val="P00"/>
        <w:spacing w:before="20"/>
        <w:ind w:left="0" w:right="1134"/>
        <w:rPr>
          <w:rStyle w:val="default"/>
          <w:rFonts w:cs="Miriam" w:hint="cs"/>
          <w:strike/>
          <w:vanish/>
          <w:sz w:val="16"/>
          <w:szCs w:val="16"/>
          <w:shd w:val="clear" w:color="auto" w:fill="FFFF99"/>
          <w:rtl/>
        </w:rPr>
      </w:pPr>
      <w:r w:rsidRPr="00974AC8">
        <w:rPr>
          <w:rStyle w:val="default"/>
          <w:rFonts w:cs="Miriam" w:hint="cs"/>
          <w:strike/>
          <w:vanish/>
          <w:sz w:val="16"/>
          <w:szCs w:val="16"/>
          <w:shd w:val="clear" w:color="auto" w:fill="FFFF99"/>
          <w:rtl/>
        </w:rPr>
        <w:t>משענת יד בדרך הגישה ובדרך פנימית</w:t>
      </w:r>
    </w:p>
    <w:p w14:paraId="441707B4" w14:textId="77777777" w:rsidR="009B4973" w:rsidRPr="00974AC8" w:rsidRDefault="009B4973" w:rsidP="009B4973">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26.</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יתה דרך הגישה או דרך פנימית במקלט מסוג א-</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או מסוג א-</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בצורת מהלך מדרגות, פרוזדור או מנהרה, תותקן משענת יד בצידה האחד לפחות של דרך הגישה או הדרך הפנימית, אשר לא תבלוט יותר מ-</w:t>
      </w:r>
      <w:smartTag w:uri="urn:schemas-microsoft-com:office:smarttags" w:element="metricconverter">
        <w:smartTagPr>
          <w:attr w:name="ProductID" w:val="7 ס&quot;מ"/>
        </w:smartTagPr>
        <w:r w:rsidRPr="00974AC8">
          <w:rPr>
            <w:rStyle w:val="default"/>
            <w:rFonts w:cs="FrankRuehl" w:hint="cs"/>
            <w:strike/>
            <w:vanish/>
            <w:sz w:val="22"/>
            <w:szCs w:val="22"/>
            <w:shd w:val="clear" w:color="auto" w:fill="FFFF99"/>
            <w:rtl/>
          </w:rPr>
          <w:t>7 ס"מ</w:t>
        </w:r>
      </w:smartTag>
      <w:r w:rsidRPr="00974AC8">
        <w:rPr>
          <w:rStyle w:val="default"/>
          <w:rFonts w:cs="FrankRuehl" w:hint="cs"/>
          <w:strike/>
          <w:vanish/>
          <w:sz w:val="22"/>
          <w:szCs w:val="22"/>
          <w:shd w:val="clear" w:color="auto" w:fill="FFFF99"/>
          <w:rtl/>
        </w:rPr>
        <w:t xml:space="preserve"> פנימה.</w:t>
      </w:r>
    </w:p>
    <w:p w14:paraId="428F5E88" w14:textId="77777777" w:rsidR="009B4973" w:rsidRPr="00974AC8" w:rsidRDefault="009B4973" w:rsidP="009B4973">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ייתה דרך הגישה או דרך פנימית במקלט מסוג ב-</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מסוג ב-</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מסוג ג-</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או מסוג ג-</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בצורת מהלך מדרגות, פרוזדור או מנהרה, יותקנו משענות יד בשני צדי דרך הגישה או הדרך הפנימית, והן לא תבלוטנה יותר מ-</w:t>
      </w:r>
      <w:smartTag w:uri="urn:schemas-microsoft-com:office:smarttags" w:element="metricconverter">
        <w:smartTagPr>
          <w:attr w:name="ProductID" w:val="7 ס&quot;מ"/>
        </w:smartTagPr>
        <w:r w:rsidRPr="00974AC8">
          <w:rPr>
            <w:rStyle w:val="default"/>
            <w:rFonts w:cs="FrankRuehl" w:hint="cs"/>
            <w:strike/>
            <w:vanish/>
            <w:sz w:val="22"/>
            <w:szCs w:val="22"/>
            <w:shd w:val="clear" w:color="auto" w:fill="FFFF99"/>
            <w:rtl/>
          </w:rPr>
          <w:t>7 ס"מ</w:t>
        </w:r>
      </w:smartTag>
      <w:r w:rsidRPr="00974AC8">
        <w:rPr>
          <w:rStyle w:val="default"/>
          <w:rFonts w:cs="FrankRuehl" w:hint="cs"/>
          <w:strike/>
          <w:vanish/>
          <w:sz w:val="22"/>
          <w:szCs w:val="22"/>
          <w:shd w:val="clear" w:color="auto" w:fill="FFFF99"/>
          <w:rtl/>
        </w:rPr>
        <w:t xml:space="preserve"> פנימה, בכל צד.</w:t>
      </w:r>
    </w:p>
    <w:p w14:paraId="112A4E97" w14:textId="77777777" w:rsidR="009B4973" w:rsidRPr="009B4973" w:rsidRDefault="009B4973" w:rsidP="009B4973">
      <w:pPr>
        <w:pStyle w:val="P00"/>
        <w:spacing w:before="0"/>
        <w:ind w:left="0" w:right="1134"/>
        <w:rPr>
          <w:rStyle w:val="default"/>
          <w:rFonts w:cs="FrankRuehl" w:hint="cs"/>
          <w:strike/>
          <w:sz w:val="2"/>
          <w:szCs w:val="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יה רוחב ד</w:t>
      </w:r>
      <w:r w:rsidRPr="00974AC8">
        <w:rPr>
          <w:rStyle w:val="default"/>
          <w:rFonts w:cs="FrankRuehl"/>
          <w:strike/>
          <w:vanish/>
          <w:sz w:val="22"/>
          <w:szCs w:val="22"/>
          <w:shd w:val="clear" w:color="auto" w:fill="FFFF99"/>
          <w:rtl/>
        </w:rPr>
        <w:t>רך</w:t>
      </w:r>
      <w:r w:rsidRPr="00974AC8">
        <w:rPr>
          <w:rStyle w:val="default"/>
          <w:rFonts w:cs="FrankRuehl" w:hint="cs"/>
          <w:strike/>
          <w:vanish/>
          <w:sz w:val="22"/>
          <w:szCs w:val="22"/>
          <w:shd w:val="clear" w:color="auto" w:fill="FFFF99"/>
          <w:rtl/>
        </w:rPr>
        <w:t xml:space="preserve"> הגישה או דרך פנימית </w:t>
      </w:r>
      <w:smartTag w:uri="urn:schemas-microsoft-com:office:smarttags" w:element="metricconverter">
        <w:smartTagPr>
          <w:attr w:name="ProductID" w:val="2.20 מטרים"/>
        </w:smartTagPr>
        <w:r w:rsidRPr="00974AC8">
          <w:rPr>
            <w:rStyle w:val="default"/>
            <w:rFonts w:cs="FrankRuehl" w:hint="cs"/>
            <w:strike/>
            <w:vanish/>
            <w:sz w:val="22"/>
            <w:szCs w:val="22"/>
            <w:shd w:val="clear" w:color="auto" w:fill="FFFF99"/>
            <w:rtl/>
          </w:rPr>
          <w:t>2.20 מטרים</w:t>
        </w:r>
      </w:smartTag>
      <w:r w:rsidRPr="00974AC8">
        <w:rPr>
          <w:rStyle w:val="default"/>
          <w:rFonts w:cs="FrankRuehl" w:hint="cs"/>
          <w:strike/>
          <w:vanish/>
          <w:sz w:val="22"/>
          <w:szCs w:val="22"/>
          <w:shd w:val="clear" w:color="auto" w:fill="FFFF99"/>
          <w:rtl/>
        </w:rPr>
        <w:t xml:space="preserve"> או יותר, תותקן משענת יד נוספת, בצורת מעקה, באמצע דרך הגישה או הדרך</w:t>
      </w:r>
      <w:r w:rsidRPr="00974AC8">
        <w:rPr>
          <w:rStyle w:val="default"/>
          <w:rFonts w:cs="FrankRuehl"/>
          <w:strike/>
          <w:vanish/>
          <w:sz w:val="22"/>
          <w:szCs w:val="22"/>
          <w:shd w:val="clear" w:color="auto" w:fill="FFFF99"/>
          <w:rtl/>
        </w:rPr>
        <w:t xml:space="preserve"> ה</w:t>
      </w:r>
      <w:r w:rsidRPr="00974AC8">
        <w:rPr>
          <w:rStyle w:val="default"/>
          <w:rFonts w:cs="FrankRuehl" w:hint="cs"/>
          <w:strike/>
          <w:vanish/>
          <w:sz w:val="22"/>
          <w:szCs w:val="22"/>
          <w:shd w:val="clear" w:color="auto" w:fill="FFFF99"/>
          <w:rtl/>
        </w:rPr>
        <w:t>פנימית.</w:t>
      </w:r>
      <w:bookmarkEnd w:id="87"/>
    </w:p>
    <w:p w14:paraId="1F15BFC3" w14:textId="77777777" w:rsidR="00C51AED" w:rsidRDefault="00C51AED" w:rsidP="00B35F3E">
      <w:pPr>
        <w:pStyle w:val="P00"/>
        <w:spacing w:before="72"/>
        <w:ind w:left="0" w:right="1134"/>
        <w:rPr>
          <w:rStyle w:val="default"/>
          <w:rFonts w:cs="FrankRuehl"/>
          <w:rtl/>
        </w:rPr>
      </w:pPr>
      <w:bookmarkStart w:id="88" w:name="Seif25"/>
      <w:bookmarkEnd w:id="88"/>
      <w:r>
        <w:rPr>
          <w:lang w:val="he-IL"/>
        </w:rPr>
        <w:pict w14:anchorId="569FD117">
          <v:rect id="_x0000_s1097" style="position:absolute;left:0;text-align:left;margin-left:464.5pt;margin-top:8.05pt;width:75.05pt;height:24pt;z-index:251415040" o:allowincell="f" filled="f" stroked="f" strokecolor="lime" strokeweight=".25pt">
            <v:textbox inset="0,0,0,0">
              <w:txbxContent>
                <w:p w14:paraId="351AC81A" w14:textId="77777777" w:rsidR="00FE306F" w:rsidRDefault="00FE306F" w:rsidP="00F37C82">
                  <w:pPr>
                    <w:spacing w:line="160" w:lineRule="exact"/>
                    <w:jc w:val="left"/>
                    <w:rPr>
                      <w:rFonts w:cs="Miriam"/>
                      <w:noProof/>
                      <w:sz w:val="18"/>
                      <w:szCs w:val="18"/>
                      <w:rtl/>
                    </w:rPr>
                  </w:pPr>
                  <w:r>
                    <w:rPr>
                      <w:rFonts w:cs="Miriam"/>
                      <w:sz w:val="18"/>
                      <w:szCs w:val="18"/>
                      <w:rtl/>
                    </w:rPr>
                    <w:t>מז</w:t>
                  </w:r>
                  <w:r>
                    <w:rPr>
                      <w:rFonts w:cs="Miriam" w:hint="cs"/>
                      <w:sz w:val="18"/>
                      <w:szCs w:val="18"/>
                      <w:rtl/>
                    </w:rPr>
                    <w:t xml:space="preserve">קף ראש </w:t>
                  </w:r>
                  <w:r>
                    <w:rPr>
                      <w:rFonts w:cs="Miriam"/>
                      <w:sz w:val="18"/>
                      <w:szCs w:val="18"/>
                      <w:rtl/>
                    </w:rPr>
                    <w:t>של</w:t>
                  </w:r>
                  <w:r>
                    <w:rPr>
                      <w:rFonts w:cs="Miriam" w:hint="cs"/>
                      <w:sz w:val="18"/>
                      <w:szCs w:val="18"/>
                      <w:rtl/>
                    </w:rPr>
                    <w:t xml:space="preserve"> דרך הגישה</w:t>
                  </w:r>
                  <w:r>
                    <w:rPr>
                      <w:rFonts w:cs="Miriam" w:hint="cs"/>
                      <w:noProof/>
                      <w:sz w:val="18"/>
                      <w:szCs w:val="18"/>
                      <w:rtl/>
                    </w:rPr>
                    <w:t xml:space="preserve"> </w:t>
                  </w:r>
                  <w:r>
                    <w:rPr>
                      <w:rFonts w:cs="Miriam"/>
                      <w:sz w:val="18"/>
                      <w:szCs w:val="18"/>
                      <w:rtl/>
                    </w:rPr>
                    <w:t>וד</w:t>
                  </w:r>
                  <w:r>
                    <w:rPr>
                      <w:rFonts w:cs="Miriam" w:hint="cs"/>
                      <w:sz w:val="18"/>
                      <w:szCs w:val="18"/>
                      <w:rtl/>
                    </w:rPr>
                    <w:t>רך פנימית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זקף הראש של דרך הגישה ודרך פנימית שהיא בצורת פרוזדור או מנהרה, למקלט מסוג א</w:t>
      </w:r>
      <w:r w:rsidR="00B35F3E">
        <w:rPr>
          <w:rStyle w:val="default"/>
          <w:rFonts w:cs="FrankRuehl" w:hint="cs"/>
          <w:rtl/>
        </w:rPr>
        <w:t>-</w:t>
      </w:r>
      <w:r>
        <w:rPr>
          <w:rStyle w:val="default"/>
          <w:rFonts w:cs="FrankRuehl"/>
          <w:rtl/>
        </w:rPr>
        <w:t xml:space="preserve">1, </w:t>
      </w:r>
      <w:r>
        <w:rPr>
          <w:rStyle w:val="default"/>
          <w:rFonts w:cs="FrankRuehl" w:hint="cs"/>
          <w:rtl/>
        </w:rPr>
        <w:t>לא יפחת מ</w:t>
      </w:r>
      <w:r w:rsidR="00B35F3E">
        <w:rPr>
          <w:rStyle w:val="default"/>
          <w:rFonts w:cs="FrankRuehl" w:hint="cs"/>
          <w:rtl/>
        </w:rPr>
        <w:t>-</w:t>
      </w:r>
      <w:r>
        <w:rPr>
          <w:rStyle w:val="default"/>
          <w:rFonts w:cs="FrankRuehl"/>
          <w:rtl/>
        </w:rPr>
        <w:t xml:space="preserve">2 </w:t>
      </w:r>
      <w:r>
        <w:rPr>
          <w:rStyle w:val="default"/>
          <w:rFonts w:cs="FrankRuehl" w:hint="cs"/>
          <w:rtl/>
        </w:rPr>
        <w:t>מטרים, ולמקלטים מסוג א</w:t>
      </w:r>
      <w:r w:rsidR="00B35F3E">
        <w:rPr>
          <w:rStyle w:val="default"/>
          <w:rFonts w:cs="FrankRuehl" w:hint="cs"/>
          <w:rtl/>
        </w:rPr>
        <w:t>-</w:t>
      </w:r>
      <w:r>
        <w:rPr>
          <w:rStyle w:val="default"/>
          <w:rFonts w:cs="FrankRuehl"/>
          <w:rtl/>
        </w:rPr>
        <w:t xml:space="preserve">2, </w:t>
      </w:r>
      <w:r>
        <w:rPr>
          <w:rStyle w:val="default"/>
          <w:rFonts w:cs="FrankRuehl" w:hint="cs"/>
          <w:rtl/>
        </w:rPr>
        <w:t>מסוג ב</w:t>
      </w:r>
      <w:r w:rsidR="00B35F3E">
        <w:rPr>
          <w:rStyle w:val="default"/>
          <w:rFonts w:cs="FrankRuehl" w:hint="cs"/>
          <w:rtl/>
        </w:rPr>
        <w:t>-</w:t>
      </w:r>
      <w:r>
        <w:rPr>
          <w:rStyle w:val="default"/>
          <w:rFonts w:cs="FrankRuehl"/>
          <w:rtl/>
        </w:rPr>
        <w:t xml:space="preserve">1, </w:t>
      </w:r>
      <w:r>
        <w:rPr>
          <w:rStyle w:val="default"/>
          <w:rFonts w:cs="FrankRuehl" w:hint="cs"/>
          <w:rtl/>
        </w:rPr>
        <w:t>מסוג ב</w:t>
      </w:r>
      <w:r w:rsidR="00B35F3E">
        <w:rPr>
          <w:rStyle w:val="default"/>
          <w:rFonts w:cs="FrankRuehl" w:hint="cs"/>
          <w:rtl/>
        </w:rPr>
        <w:t>-</w:t>
      </w:r>
      <w:r>
        <w:rPr>
          <w:rStyle w:val="default"/>
          <w:rFonts w:cs="FrankRuehl"/>
          <w:rtl/>
        </w:rPr>
        <w:t>2, מ</w:t>
      </w:r>
      <w:r>
        <w:rPr>
          <w:rStyle w:val="default"/>
          <w:rFonts w:cs="FrankRuehl" w:hint="cs"/>
          <w:rtl/>
        </w:rPr>
        <w:t>סוג ג</w:t>
      </w:r>
      <w:r w:rsidR="00B35F3E">
        <w:rPr>
          <w:rStyle w:val="default"/>
          <w:rFonts w:cs="FrankRuehl" w:hint="cs"/>
          <w:rtl/>
        </w:rPr>
        <w:t>-</w:t>
      </w:r>
      <w:r>
        <w:rPr>
          <w:rStyle w:val="default"/>
          <w:rFonts w:cs="FrankRuehl"/>
          <w:rtl/>
        </w:rPr>
        <w:t xml:space="preserve">1 </w:t>
      </w:r>
      <w:r>
        <w:rPr>
          <w:rStyle w:val="default"/>
          <w:rFonts w:cs="FrankRuehl" w:hint="cs"/>
          <w:rtl/>
        </w:rPr>
        <w:t>ומסוג ג</w:t>
      </w:r>
      <w:r w:rsidR="00B35F3E">
        <w:rPr>
          <w:rStyle w:val="default"/>
          <w:rFonts w:cs="FrankRuehl" w:hint="cs"/>
          <w:rtl/>
        </w:rPr>
        <w:t>-</w:t>
      </w:r>
      <w:r>
        <w:rPr>
          <w:rStyle w:val="default"/>
          <w:rFonts w:cs="FrankRuehl"/>
          <w:rtl/>
        </w:rPr>
        <w:t xml:space="preserve">2 </w:t>
      </w:r>
      <w:r w:rsidR="00B35F3E">
        <w:rPr>
          <w:rStyle w:val="default"/>
          <w:rFonts w:cs="FrankRuehl" w:hint="cs"/>
          <w:rtl/>
        </w:rPr>
        <w:t>-</w:t>
      </w:r>
      <w:r>
        <w:rPr>
          <w:rStyle w:val="default"/>
          <w:rFonts w:cs="FrankRuehl"/>
          <w:rtl/>
        </w:rPr>
        <w:t xml:space="preserve"> </w:t>
      </w:r>
      <w:r>
        <w:rPr>
          <w:rStyle w:val="default"/>
          <w:rFonts w:cs="FrankRuehl" w:hint="cs"/>
          <w:rtl/>
        </w:rPr>
        <w:t>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206A6B91"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זקף ראש של דרך גישה ודרך פנימית בצורת מהלך מדרגות, לא יפחת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 למעט במקלט מסוג א</w:t>
      </w:r>
      <w:r w:rsidR="00B35F3E">
        <w:rPr>
          <w:rStyle w:val="default"/>
          <w:rFonts w:cs="FrankRuehl" w:hint="cs"/>
          <w:rtl/>
        </w:rPr>
        <w:t>-</w:t>
      </w:r>
      <w:r>
        <w:rPr>
          <w:rStyle w:val="default"/>
          <w:rFonts w:cs="FrankRuehl"/>
          <w:rtl/>
        </w:rPr>
        <w:t xml:space="preserve">1 </w:t>
      </w:r>
      <w:r w:rsidR="00B35F3E">
        <w:rPr>
          <w:rStyle w:val="default"/>
          <w:rFonts w:cs="FrankRuehl" w:hint="cs"/>
          <w:rtl/>
        </w:rPr>
        <w:t>-</w:t>
      </w:r>
      <w:r>
        <w:rPr>
          <w:rStyle w:val="default"/>
          <w:rFonts w:cs="FrankRuehl"/>
          <w:rtl/>
        </w:rPr>
        <w:t xml:space="preserve"> </w:t>
      </w:r>
      <w:r>
        <w:rPr>
          <w:rStyle w:val="default"/>
          <w:rFonts w:cs="FrankRuehl" w:hint="cs"/>
          <w:rtl/>
        </w:rPr>
        <w:t>בו לא יפחת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w:t>
      </w:r>
    </w:p>
    <w:p w14:paraId="2DAD575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כל מקרה לא יעלה מזקף הראש </w:t>
      </w:r>
      <w:r>
        <w:rPr>
          <w:rStyle w:val="default"/>
          <w:rFonts w:cs="FrankRuehl"/>
          <w:rtl/>
        </w:rPr>
        <w:t>ה</w:t>
      </w:r>
      <w:r>
        <w:rPr>
          <w:rStyle w:val="default"/>
          <w:rFonts w:cs="FrankRuehl" w:hint="cs"/>
          <w:rtl/>
        </w:rPr>
        <w:t xml:space="preserve">אמור על </w:t>
      </w:r>
      <w:smartTag w:uri="urn:schemas-microsoft-com:office:smarttags" w:element="metricconverter">
        <w:smartTagPr>
          <w:attr w:name="ProductID" w:val="2.80 מטרים"/>
        </w:smartTagPr>
        <w:r>
          <w:rPr>
            <w:rStyle w:val="default"/>
            <w:rFonts w:cs="FrankRuehl" w:hint="cs"/>
            <w:rtl/>
          </w:rPr>
          <w:t>2.80 מטרים</w:t>
        </w:r>
      </w:smartTag>
      <w:r>
        <w:rPr>
          <w:rStyle w:val="default"/>
          <w:rFonts w:cs="FrankRuehl" w:hint="cs"/>
          <w:rtl/>
        </w:rPr>
        <w:t xml:space="preserve">, אלא אם כן מי ששר הבטחון הסמיכו לכך </w:t>
      </w:r>
      <w:r>
        <w:rPr>
          <w:rStyle w:val="default"/>
          <w:rFonts w:cs="FrankRuehl"/>
          <w:rtl/>
        </w:rPr>
        <w:t>אי</w:t>
      </w:r>
      <w:r>
        <w:rPr>
          <w:rStyle w:val="default"/>
          <w:rFonts w:cs="FrankRuehl" w:hint="cs"/>
          <w:rtl/>
        </w:rPr>
        <w:t>שר חריגה מקביעה זו, ובהתאם לתנאים שקבע לענין זה.</w:t>
      </w:r>
    </w:p>
    <w:p w14:paraId="6DFC9140" w14:textId="77777777" w:rsidR="00C51AED" w:rsidRDefault="00C51AED">
      <w:pPr>
        <w:pStyle w:val="P00"/>
        <w:spacing w:before="72"/>
        <w:ind w:left="0" w:right="1134"/>
        <w:rPr>
          <w:rStyle w:val="default"/>
          <w:rFonts w:cs="FrankRuehl" w:hint="cs"/>
          <w:rtl/>
        </w:rPr>
      </w:pPr>
      <w:bookmarkStart w:id="89" w:name="Seif26"/>
      <w:bookmarkEnd w:id="89"/>
      <w:r>
        <w:rPr>
          <w:lang w:val="he-IL"/>
        </w:rPr>
        <w:pict w14:anchorId="4C25440F">
          <v:rect id="_x0000_s1098" style="position:absolute;left:0;text-align:left;margin-left:464.5pt;margin-top:8.05pt;width:75.05pt;height:24pt;z-index:251416064" o:allowincell="f" filled="f" stroked="f" strokecolor="lime" strokeweight=".25pt">
            <v:textbox inset="0,0,0,0">
              <w:txbxContent>
                <w:p w14:paraId="19143147" w14:textId="77777777" w:rsidR="00FE306F" w:rsidRDefault="00FE306F" w:rsidP="00F37C82">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בי רצפה, </w:t>
                  </w:r>
                  <w:r>
                    <w:rPr>
                      <w:rFonts w:cs="Miriam"/>
                      <w:sz w:val="18"/>
                      <w:szCs w:val="18"/>
                      <w:rtl/>
                    </w:rPr>
                    <w:t>קי</w:t>
                  </w:r>
                  <w:r>
                    <w:rPr>
                      <w:rFonts w:cs="Miriam" w:hint="cs"/>
                      <w:sz w:val="18"/>
                      <w:szCs w:val="18"/>
                      <w:rtl/>
                    </w:rPr>
                    <w:t>רות ותקרת</w:t>
                  </w:r>
                  <w:r>
                    <w:rPr>
                      <w:rFonts w:cs="Miriam" w:hint="cs"/>
                      <w:noProof/>
                      <w:sz w:val="18"/>
                      <w:szCs w:val="18"/>
                      <w:rtl/>
                    </w:rPr>
                    <w:t xml:space="preserve"> </w:t>
                  </w:r>
                  <w:r>
                    <w:rPr>
                      <w:rFonts w:cs="Miriam"/>
                      <w:sz w:val="18"/>
                      <w:szCs w:val="18"/>
                      <w:rtl/>
                    </w:rPr>
                    <w:t>דר</w:t>
                  </w:r>
                  <w:r>
                    <w:rPr>
                      <w:rFonts w:cs="Miriam" w:hint="cs"/>
                      <w:sz w:val="18"/>
                      <w:szCs w:val="18"/>
                      <w:rtl/>
                    </w:rPr>
                    <w:t>ך הגישה</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קירות והתקרה של דרך גישה למקלט יהיו מבטון מזוין ועוביים במפלס העל-קרקעי לא יפחת </w:t>
      </w:r>
      <w:r w:rsidR="00B35F3E">
        <w:rPr>
          <w:rStyle w:val="default"/>
          <w:rFonts w:cs="FrankRuehl"/>
          <w:rtl/>
        </w:rPr>
        <w:t>–</w:t>
      </w:r>
    </w:p>
    <w:p w14:paraId="0D5D2CA1" w14:textId="77777777" w:rsidR="00C51AED" w:rsidRDefault="00C51AED" w:rsidP="00B35F3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מקלט עורפי </w:t>
      </w:r>
      <w:r w:rsidR="00B35F3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4A85D103" w14:textId="77777777" w:rsidR="00C51AED" w:rsidRDefault="00C51AED" w:rsidP="00B35F3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מקלט קדמי </w:t>
      </w:r>
      <w:r w:rsidR="00B35F3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w:t>
      </w:r>
    </w:p>
    <w:p w14:paraId="0AB0469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קירות והתקרה של דרך הגישה הבאים במגע עם הקרקע יהיו מ</w:t>
      </w:r>
      <w:r>
        <w:rPr>
          <w:rStyle w:val="default"/>
          <w:rFonts w:cs="FrankRuehl"/>
          <w:rtl/>
        </w:rPr>
        <w:t>בט</w:t>
      </w:r>
      <w:r>
        <w:rPr>
          <w:rStyle w:val="default"/>
          <w:rFonts w:cs="FrankRuehl" w:hint="cs"/>
          <w:rtl/>
        </w:rPr>
        <w:t>ון מזוין; עוביים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2790FB4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צפת דרך הגישה תהיה מבטון מזוין ובעובי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0004A644" w14:textId="77777777" w:rsidR="00C51AED" w:rsidRDefault="00C51AED" w:rsidP="00B35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קיר בין שני מהלכי מדרגות, פרוזדור או מנהרה סמוכים של דרך הג</w:t>
      </w:r>
      <w:r>
        <w:rPr>
          <w:rStyle w:val="default"/>
          <w:rFonts w:cs="FrankRuehl"/>
          <w:rtl/>
        </w:rPr>
        <w:t>י</w:t>
      </w:r>
      <w:r>
        <w:rPr>
          <w:rStyle w:val="default"/>
          <w:rFonts w:cs="FrankRuehl" w:hint="cs"/>
          <w:rtl/>
        </w:rPr>
        <w:t>שה למקלט יהיה עשוי בטון מזוין, לכל גובהו של חדר המדרגות; עובי הקיר במקלט עורפי לא יפחת מ-</w:t>
      </w:r>
      <w:smartTag w:uri="urn:schemas-microsoft-com:office:smarttags" w:element="metricconverter">
        <w:smartTagPr>
          <w:attr w:name="ProductID" w:val="20 ס&quot;מ"/>
        </w:smartTagPr>
        <w:r>
          <w:rPr>
            <w:rStyle w:val="default"/>
            <w:rFonts w:cs="FrankRuehl" w:hint="cs"/>
            <w:rtl/>
          </w:rPr>
          <w:t>2</w:t>
        </w:r>
        <w:r>
          <w:rPr>
            <w:rStyle w:val="default"/>
            <w:rFonts w:cs="FrankRuehl"/>
            <w:rtl/>
          </w:rPr>
          <w:t>0 ס</w:t>
        </w:r>
        <w:r>
          <w:rPr>
            <w:rStyle w:val="default"/>
            <w:rFonts w:cs="FrankRuehl" w:hint="cs"/>
            <w:rtl/>
          </w:rPr>
          <w:t>"מ</w:t>
        </w:r>
      </w:smartTag>
      <w:r>
        <w:rPr>
          <w:rStyle w:val="default"/>
          <w:rFonts w:cs="FrankRuehl" w:hint="cs"/>
          <w:rtl/>
        </w:rPr>
        <w:t xml:space="preserve">, ובמקלט קדמי </w:t>
      </w:r>
      <w:r w:rsidR="00B35F3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4D6B3F84" w14:textId="77777777" w:rsidR="00C51AED" w:rsidRDefault="00C51AED">
      <w:pPr>
        <w:pStyle w:val="header-2"/>
        <w:ind w:left="0" w:right="1134"/>
        <w:rPr>
          <w:rFonts w:cs="Miriam"/>
          <w:rtl/>
        </w:rPr>
      </w:pPr>
      <w:bookmarkStart w:id="90" w:name="hed25"/>
      <w:bookmarkEnd w:id="90"/>
      <w:r>
        <w:rPr>
          <w:rFonts w:cs="Miriam"/>
          <w:rtl/>
        </w:rPr>
        <w:t>סי</w:t>
      </w:r>
      <w:r>
        <w:rPr>
          <w:rFonts w:cs="Miriam" w:hint="cs"/>
          <w:rtl/>
        </w:rPr>
        <w:t xml:space="preserve">מן ד' </w:t>
      </w:r>
      <w:r w:rsidR="00B35F3E">
        <w:rPr>
          <w:rFonts w:cs="Miriam"/>
          <w:rtl/>
        </w:rPr>
        <w:t>–</w:t>
      </w:r>
      <w:r>
        <w:rPr>
          <w:rFonts w:cs="Miriam"/>
          <w:rtl/>
        </w:rPr>
        <w:t xml:space="preserve"> </w:t>
      </w:r>
      <w:r>
        <w:rPr>
          <w:rFonts w:cs="Miriam" w:hint="cs"/>
          <w:rtl/>
        </w:rPr>
        <w:t>כניסות למקלט</w:t>
      </w:r>
    </w:p>
    <w:p w14:paraId="2670895E" w14:textId="77777777" w:rsidR="00C51AED" w:rsidRDefault="00C51AED" w:rsidP="00364260">
      <w:pPr>
        <w:pStyle w:val="P00"/>
        <w:spacing w:before="72"/>
        <w:ind w:left="0" w:right="1134"/>
        <w:rPr>
          <w:rStyle w:val="default"/>
          <w:rFonts w:cs="FrankRuehl"/>
          <w:rtl/>
        </w:rPr>
      </w:pPr>
      <w:bookmarkStart w:id="91" w:name="Seif27"/>
      <w:bookmarkEnd w:id="91"/>
      <w:r>
        <w:rPr>
          <w:lang w:val="he-IL"/>
        </w:rPr>
        <w:pict w14:anchorId="4CB0D215">
          <v:rect id="_x0000_s1099" style="position:absolute;left:0;text-align:left;margin-left:464.5pt;margin-top:8.05pt;width:75.05pt;height:13.4pt;z-index:251417088" o:allowincell="f" filled="f" stroked="f" strokecolor="lime" strokeweight=".25pt">
            <v:textbox inset="0,0,0,0">
              <w:txbxContent>
                <w:p w14:paraId="1146DF75" w14:textId="77777777" w:rsidR="00FE306F" w:rsidRDefault="00FE306F">
                  <w:pPr>
                    <w:spacing w:line="160" w:lineRule="exact"/>
                    <w:jc w:val="left"/>
                    <w:rPr>
                      <w:rFonts w:cs="Miriam"/>
                      <w:noProof/>
                      <w:sz w:val="18"/>
                      <w:szCs w:val="18"/>
                      <w:rtl/>
                    </w:rPr>
                  </w:pPr>
                  <w:r>
                    <w:rPr>
                      <w:rFonts w:cs="Miriam"/>
                      <w:sz w:val="18"/>
                      <w:szCs w:val="18"/>
                      <w:rtl/>
                    </w:rPr>
                    <w:t>הג</w:t>
                  </w:r>
                  <w:r>
                    <w:rPr>
                      <w:rFonts w:cs="Miriam" w:hint="cs"/>
                      <w:sz w:val="18"/>
                      <w:szCs w:val="18"/>
                      <w:rtl/>
                    </w:rPr>
                    <w:t>דרת הכ</w:t>
                  </w:r>
                  <w:r>
                    <w:rPr>
                      <w:rFonts w:cs="Miriam"/>
                      <w:sz w:val="18"/>
                      <w:szCs w:val="18"/>
                      <w:rtl/>
                    </w:rPr>
                    <w:t>ני</w:t>
                  </w:r>
                  <w:r>
                    <w:rPr>
                      <w:rFonts w:cs="Miriam" w:hint="cs"/>
                      <w:sz w:val="18"/>
                      <w:szCs w:val="18"/>
                      <w:rtl/>
                    </w:rPr>
                    <w:t>סות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כניסה למקלט תהיה ניצבת לציר דרך הגישה ותותקן בה דלת הנפתחת כלפי חוץ המאפשרת איוורור ו</w:t>
      </w:r>
      <w:r>
        <w:rPr>
          <w:rStyle w:val="default"/>
          <w:rFonts w:cs="FrankRuehl"/>
          <w:rtl/>
        </w:rPr>
        <w:t>ס</w:t>
      </w:r>
      <w:r>
        <w:rPr>
          <w:rStyle w:val="default"/>
          <w:rFonts w:cs="FrankRuehl" w:hint="cs"/>
          <w:rtl/>
        </w:rPr>
        <w:t>ידורי נעילה, למעט במקלט מסוג א</w:t>
      </w:r>
      <w:r w:rsidR="00364260">
        <w:rPr>
          <w:rStyle w:val="default"/>
          <w:rFonts w:cs="FrankRuehl" w:hint="cs"/>
          <w:rtl/>
        </w:rPr>
        <w:t>-</w:t>
      </w:r>
      <w:r>
        <w:rPr>
          <w:rStyle w:val="default"/>
          <w:rFonts w:cs="FrankRuehl"/>
          <w:rtl/>
        </w:rPr>
        <w:t xml:space="preserve">1 </w:t>
      </w:r>
      <w:r>
        <w:rPr>
          <w:rStyle w:val="default"/>
          <w:rFonts w:cs="FrankRuehl" w:hint="cs"/>
          <w:rtl/>
        </w:rPr>
        <w:t>המיועד לבית חד-משפחתי או דו-משפחתי; רשות מוסמכת רשאית לפטור מהחובה להתקין</w:t>
      </w:r>
      <w:r>
        <w:rPr>
          <w:rStyle w:val="default"/>
          <w:rFonts w:cs="FrankRuehl"/>
          <w:rtl/>
        </w:rPr>
        <w:t xml:space="preserve"> א</w:t>
      </w:r>
      <w:r>
        <w:rPr>
          <w:rStyle w:val="default"/>
          <w:rFonts w:cs="FrankRuehl" w:hint="cs"/>
          <w:rtl/>
        </w:rPr>
        <w:t>ת הדלת האמורה.</w:t>
      </w:r>
    </w:p>
    <w:p w14:paraId="4652976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כניסה המוגנת תותקן דלת הדף במידות כנדרש בהתאם לסוג המקלט.</w:t>
      </w:r>
    </w:p>
    <w:p w14:paraId="6986B2AA"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חובה להתקין כניסה פנימית מוגנת תחול על מקלטים כמפורט להלן:</w:t>
      </w:r>
    </w:p>
    <w:p w14:paraId="6F810DB4"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מקלט דו-מפלסי-קדמי;</w:t>
      </w:r>
    </w:p>
    <w:p w14:paraId="44F7AC73" w14:textId="77777777" w:rsidR="00C51AED" w:rsidRDefault="00C51AED" w:rsidP="0036426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מקלט דו-מפלסי-עורפי </w:t>
      </w:r>
      <w:r w:rsidR="00364260">
        <w:rPr>
          <w:rStyle w:val="default"/>
          <w:rFonts w:cs="FrankRuehl" w:hint="cs"/>
          <w:rtl/>
        </w:rPr>
        <w:t>-</w:t>
      </w:r>
      <w:r>
        <w:rPr>
          <w:rStyle w:val="default"/>
          <w:rFonts w:cs="FrankRuehl"/>
          <w:rtl/>
        </w:rPr>
        <w:t xml:space="preserve"> </w:t>
      </w:r>
      <w:r>
        <w:rPr>
          <w:rStyle w:val="default"/>
          <w:rFonts w:cs="FrankRuehl" w:hint="cs"/>
          <w:rtl/>
        </w:rPr>
        <w:t>שבו שטח עיקר המקלט במפלס</w:t>
      </w:r>
      <w:r>
        <w:rPr>
          <w:rStyle w:val="default"/>
          <w:rFonts w:cs="FrankRuehl"/>
          <w:rtl/>
        </w:rPr>
        <w:t xml:space="preserve"> ה</w:t>
      </w:r>
      <w:r>
        <w:rPr>
          <w:rStyle w:val="default"/>
          <w:rFonts w:cs="FrankRuehl" w:hint="cs"/>
          <w:rtl/>
        </w:rPr>
        <w:t>תחתון עולה על 120 מ"ר;</w:t>
      </w:r>
    </w:p>
    <w:p w14:paraId="6C9F8D91"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כניסה פנימית מוגנת תותקן דלת הדף במידות כנדרש בהתאם לסוג המקלט.</w:t>
      </w:r>
    </w:p>
    <w:p w14:paraId="4006F30E" w14:textId="77777777" w:rsidR="00C51AED" w:rsidRDefault="00C51AED" w:rsidP="00364260">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כ</w:t>
      </w:r>
      <w:r>
        <w:rPr>
          <w:rStyle w:val="default"/>
          <w:rFonts w:cs="FrankRuehl" w:hint="cs"/>
          <w:rtl/>
        </w:rPr>
        <w:t>ניסה פנימית תהיה במפלס התת-קרקעי של מקלט</w:t>
      </w:r>
      <w:r>
        <w:rPr>
          <w:rStyle w:val="default"/>
          <w:rFonts w:cs="FrankRuehl"/>
          <w:rtl/>
        </w:rPr>
        <w:t xml:space="preserve"> ד</w:t>
      </w:r>
      <w:r>
        <w:rPr>
          <w:rStyle w:val="default"/>
          <w:rFonts w:cs="FrankRuehl" w:hint="cs"/>
          <w:rtl/>
        </w:rPr>
        <w:t>ו-מפלסי עורפי שבו שטח עיקר המקלט במפלס התת קרקעי אינו עולה על 120 מ"ר;</w:t>
      </w:r>
    </w:p>
    <w:p w14:paraId="65A731D5" w14:textId="77777777" w:rsidR="00C51AED" w:rsidRDefault="00C51AED" w:rsidP="0036426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מידות המזעריות של הכניסה הפנימית </w:t>
      </w:r>
      <w:r>
        <w:rPr>
          <w:rStyle w:val="default"/>
          <w:rFonts w:cs="FrankRuehl"/>
          <w:rtl/>
        </w:rPr>
        <w:t>יה</w:t>
      </w:r>
      <w:r>
        <w:rPr>
          <w:rStyle w:val="default"/>
          <w:rFonts w:cs="FrankRuehl" w:hint="cs"/>
          <w:rtl/>
        </w:rPr>
        <w:t>יו כאלה</w:t>
      </w:r>
      <w:r>
        <w:rPr>
          <w:rStyle w:val="default"/>
          <w:rFonts w:cs="FrankRuehl"/>
          <w:rtl/>
        </w:rPr>
        <w:t xml:space="preserve"> ש</w:t>
      </w:r>
      <w:r>
        <w:rPr>
          <w:rStyle w:val="default"/>
          <w:rFonts w:cs="FrankRuehl" w:hint="cs"/>
          <w:rtl/>
        </w:rPr>
        <w:t>יאפשרו התקנת דלת הדף בעתיד במידות כנדרש בהתאם</w:t>
      </w:r>
      <w:r>
        <w:rPr>
          <w:rFonts w:cs="FrankRuehl"/>
          <w:sz w:val="26"/>
          <w:rtl/>
        </w:rPr>
        <w:t> </w:t>
      </w:r>
      <w:r>
        <w:rPr>
          <w:rStyle w:val="default"/>
          <w:rFonts w:cs="FrankRuehl"/>
          <w:rtl/>
        </w:rPr>
        <w:t xml:space="preserve"> ל</w:t>
      </w:r>
      <w:r>
        <w:rPr>
          <w:rStyle w:val="default"/>
          <w:rFonts w:cs="FrankRuehl" w:hint="cs"/>
          <w:rtl/>
        </w:rPr>
        <w:t>סוג המקלט ובהתאם להוראת הרשות המוסמכת.</w:t>
      </w:r>
    </w:p>
    <w:p w14:paraId="5A2F98BC" w14:textId="77777777" w:rsidR="00C51AED" w:rsidRDefault="00C51AED" w:rsidP="00364260">
      <w:pPr>
        <w:pStyle w:val="P00"/>
        <w:spacing w:before="72"/>
        <w:ind w:left="0" w:right="1134"/>
        <w:rPr>
          <w:rStyle w:val="default"/>
          <w:rFonts w:cs="FrankRuehl"/>
          <w:rtl/>
        </w:rPr>
      </w:pPr>
      <w:bookmarkStart w:id="92" w:name="Seif28"/>
      <w:bookmarkEnd w:id="92"/>
      <w:r>
        <w:rPr>
          <w:lang w:val="he-IL"/>
        </w:rPr>
        <w:pict w14:anchorId="36785947">
          <v:rect id="_x0000_s1100" style="position:absolute;left:0;text-align:left;margin-left:464.5pt;margin-top:8.05pt;width:75.05pt;height:20.8pt;z-index:251418112" o:allowincell="f" filled="f" stroked="f" strokecolor="lime" strokeweight=".25pt">
            <v:textbox inset="0,0,0,0">
              <w:txbxContent>
                <w:p w14:paraId="379F44B1"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הכניסות </w:t>
                  </w:r>
                  <w:r>
                    <w:rPr>
                      <w:rFonts w:cs="Miriam"/>
                      <w:sz w:val="18"/>
                      <w:szCs w:val="18"/>
                      <w:rtl/>
                    </w:rPr>
                    <w:t>למ</w:t>
                  </w:r>
                  <w:r>
                    <w:rPr>
                      <w:rFonts w:cs="Miriam" w:hint="cs"/>
                      <w:sz w:val="18"/>
                      <w:szCs w:val="18"/>
                      <w:rtl/>
                    </w:rPr>
                    <w:t>קלט</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364260">
        <w:rPr>
          <w:rStyle w:val="default"/>
          <w:rFonts w:cs="FrankRuehl" w:hint="cs"/>
          <w:rtl/>
        </w:rPr>
        <w:t>-</w:t>
      </w:r>
      <w:r>
        <w:rPr>
          <w:rStyle w:val="default"/>
          <w:rFonts w:cs="FrankRuehl"/>
          <w:rtl/>
        </w:rPr>
        <w:t xml:space="preserve">1, </w:t>
      </w:r>
      <w:r>
        <w:rPr>
          <w:rStyle w:val="default"/>
          <w:rFonts w:cs="FrankRuehl" w:hint="cs"/>
          <w:rtl/>
        </w:rPr>
        <w:t>מסוג א</w:t>
      </w:r>
      <w:r w:rsidR="00364260">
        <w:rPr>
          <w:rStyle w:val="default"/>
          <w:rFonts w:cs="FrankRuehl" w:hint="cs"/>
          <w:rtl/>
        </w:rPr>
        <w:t>-</w:t>
      </w:r>
      <w:r>
        <w:rPr>
          <w:rStyle w:val="default"/>
          <w:rFonts w:cs="FrankRuehl"/>
          <w:rtl/>
        </w:rPr>
        <w:t xml:space="preserve">2, </w:t>
      </w:r>
      <w:r>
        <w:rPr>
          <w:rStyle w:val="default"/>
          <w:rFonts w:cs="FrankRuehl" w:hint="cs"/>
          <w:rtl/>
        </w:rPr>
        <w:t>מסוג ב</w:t>
      </w:r>
      <w:r w:rsidR="00364260">
        <w:rPr>
          <w:rStyle w:val="default"/>
          <w:rFonts w:cs="FrankRuehl" w:hint="cs"/>
          <w:rtl/>
        </w:rPr>
        <w:t>-</w:t>
      </w:r>
      <w:r>
        <w:rPr>
          <w:rStyle w:val="default"/>
          <w:rFonts w:cs="FrankRuehl"/>
          <w:rtl/>
        </w:rPr>
        <w:t xml:space="preserve">1 </w:t>
      </w:r>
      <w:r>
        <w:rPr>
          <w:rStyle w:val="default"/>
          <w:rFonts w:cs="FrankRuehl" w:hint="cs"/>
          <w:rtl/>
        </w:rPr>
        <w:t>ומסוג ב</w:t>
      </w:r>
      <w:r w:rsidR="00364260">
        <w:rPr>
          <w:rStyle w:val="default"/>
          <w:rFonts w:cs="FrankRuehl" w:hint="cs"/>
          <w:rtl/>
        </w:rPr>
        <w:t>-</w:t>
      </w:r>
      <w:r>
        <w:rPr>
          <w:rStyle w:val="default"/>
          <w:rFonts w:cs="FrankRuehl"/>
          <w:rtl/>
        </w:rPr>
        <w:t xml:space="preserve">2 </w:t>
      </w:r>
      <w:r>
        <w:rPr>
          <w:rStyle w:val="default"/>
          <w:rFonts w:cs="FrankRuehl" w:hint="cs"/>
          <w:rtl/>
        </w:rPr>
        <w:t>תהיה כניסה אחת לפחות.</w:t>
      </w:r>
    </w:p>
    <w:p w14:paraId="6F0354C3"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מסוג ג</w:t>
      </w:r>
      <w:r w:rsidR="00364260">
        <w:rPr>
          <w:rStyle w:val="default"/>
          <w:rFonts w:cs="FrankRuehl" w:hint="cs"/>
          <w:rtl/>
        </w:rPr>
        <w:t>-</w:t>
      </w:r>
      <w:r>
        <w:rPr>
          <w:rStyle w:val="default"/>
          <w:rFonts w:cs="FrankRuehl"/>
          <w:rtl/>
        </w:rPr>
        <w:t xml:space="preserve">1 </w:t>
      </w:r>
      <w:r>
        <w:rPr>
          <w:rStyle w:val="default"/>
          <w:rFonts w:cs="FrankRuehl" w:hint="cs"/>
          <w:rtl/>
        </w:rPr>
        <w:t>ומסוג ג</w:t>
      </w:r>
      <w:r w:rsidR="00364260">
        <w:rPr>
          <w:rStyle w:val="default"/>
          <w:rFonts w:cs="FrankRuehl" w:hint="cs"/>
          <w:rtl/>
        </w:rPr>
        <w:t>-</w:t>
      </w:r>
      <w:r>
        <w:rPr>
          <w:rStyle w:val="default"/>
          <w:rFonts w:cs="FrankRuehl"/>
          <w:rtl/>
        </w:rPr>
        <w:t xml:space="preserve">2 </w:t>
      </w:r>
      <w:r>
        <w:rPr>
          <w:rStyle w:val="default"/>
          <w:rFonts w:cs="FrankRuehl" w:hint="cs"/>
          <w:rtl/>
        </w:rPr>
        <w:t>תהיה כניסה אחת לפחות בכל 100 מ"ר משטח עיקר המקלט, ו</w:t>
      </w:r>
      <w:r>
        <w:rPr>
          <w:rStyle w:val="default"/>
          <w:rFonts w:cs="FrankRuehl"/>
          <w:rtl/>
        </w:rPr>
        <w:t>לכ</w:t>
      </w:r>
      <w:r>
        <w:rPr>
          <w:rStyle w:val="default"/>
          <w:rFonts w:cs="FrankRuehl" w:hint="cs"/>
          <w:rtl/>
        </w:rPr>
        <w:t>ל חלק מהם עד 200 מ"ר.</w:t>
      </w:r>
    </w:p>
    <w:p w14:paraId="6DD7AF54" w14:textId="77777777" w:rsidR="00C51AED" w:rsidRDefault="00C51AED">
      <w:pPr>
        <w:pStyle w:val="P00"/>
        <w:spacing w:before="72"/>
        <w:ind w:left="0" w:right="1134"/>
        <w:rPr>
          <w:rStyle w:val="default"/>
          <w:rFonts w:cs="FrankRuehl"/>
          <w:rtl/>
        </w:rPr>
      </w:pPr>
      <w:bookmarkStart w:id="93" w:name="Seif29"/>
      <w:bookmarkEnd w:id="93"/>
      <w:r>
        <w:rPr>
          <w:lang w:val="he-IL"/>
        </w:rPr>
        <w:pict w14:anchorId="4205D6FA">
          <v:rect id="_x0000_s1101" style="position:absolute;left:0;text-align:left;margin-left:464.5pt;margin-top:8.05pt;width:75.05pt;height:21.7pt;z-index:251419136" o:allowincell="f" filled="f" stroked="f" strokecolor="lime" strokeweight=".25pt">
            <v:textbox inset="0,0,0,0">
              <w:txbxContent>
                <w:p w14:paraId="4B59B7D9"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הכניסות </w:t>
                  </w:r>
                  <w:r>
                    <w:rPr>
                      <w:rFonts w:cs="Miriam"/>
                      <w:sz w:val="18"/>
                      <w:szCs w:val="18"/>
                      <w:rtl/>
                    </w:rPr>
                    <w:t>המ</w:t>
                  </w:r>
                  <w:r>
                    <w:rPr>
                      <w:rFonts w:cs="Miriam" w:hint="cs"/>
                      <w:sz w:val="18"/>
                      <w:szCs w:val="18"/>
                      <w:rtl/>
                    </w:rPr>
                    <w:t>וגנות</w:t>
                  </w:r>
                </w:p>
              </w:txbxContent>
            </v:textbox>
            <w10:anchorlock/>
          </v:rect>
        </w:pict>
      </w:r>
      <w:r>
        <w:rPr>
          <w:rStyle w:val="big-number"/>
          <w:rFonts w:cs="Miriam"/>
          <w:rtl/>
        </w:rPr>
        <w:t>31.</w:t>
      </w:r>
      <w:r>
        <w:rPr>
          <w:rStyle w:val="big-number"/>
          <w:rFonts w:cs="Miriam"/>
          <w:rtl/>
        </w:rPr>
        <w:tab/>
      </w:r>
      <w:r>
        <w:rPr>
          <w:rStyle w:val="default"/>
          <w:rFonts w:cs="FrankRuehl"/>
          <w:rtl/>
        </w:rPr>
        <w:t>דל</w:t>
      </w:r>
      <w:r>
        <w:rPr>
          <w:rStyle w:val="default"/>
          <w:rFonts w:cs="FrankRuehl" w:hint="cs"/>
          <w:rtl/>
        </w:rPr>
        <w:t>ת הדף בכניסה המוגנת תותקן בהתאם לפירוט דלקמן:</w:t>
      </w:r>
    </w:p>
    <w:p w14:paraId="066E1857" w14:textId="77777777" w:rsidR="00C51AED" w:rsidRDefault="00C51AED" w:rsidP="00364260">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קלט מסוג א</w:t>
      </w:r>
      <w:r w:rsidR="00364260">
        <w:rPr>
          <w:rStyle w:val="default"/>
          <w:rFonts w:cs="FrankRuehl" w:hint="cs"/>
          <w:rtl/>
        </w:rPr>
        <w:t>-</w:t>
      </w:r>
      <w:r>
        <w:rPr>
          <w:rStyle w:val="default"/>
          <w:rFonts w:cs="FrankRuehl"/>
          <w:rtl/>
        </w:rPr>
        <w:t xml:space="preserve">1, </w:t>
      </w:r>
      <w:r>
        <w:rPr>
          <w:rStyle w:val="default"/>
          <w:rFonts w:cs="FrankRuehl" w:hint="cs"/>
          <w:rtl/>
        </w:rPr>
        <w:t>מסוג א</w:t>
      </w:r>
      <w:r w:rsidR="00364260">
        <w:rPr>
          <w:rStyle w:val="default"/>
          <w:rFonts w:cs="FrankRuehl" w:hint="cs"/>
          <w:rtl/>
        </w:rPr>
        <w:t>-</w:t>
      </w:r>
      <w:r>
        <w:rPr>
          <w:rStyle w:val="default"/>
          <w:rFonts w:cs="FrankRuehl"/>
          <w:rtl/>
        </w:rPr>
        <w:t xml:space="preserve">2, </w:t>
      </w:r>
      <w:r>
        <w:rPr>
          <w:rStyle w:val="default"/>
          <w:rFonts w:cs="FrankRuehl" w:hint="cs"/>
          <w:rtl/>
        </w:rPr>
        <w:t>מסוג ב</w:t>
      </w:r>
      <w:r w:rsidR="00364260">
        <w:rPr>
          <w:rStyle w:val="default"/>
          <w:rFonts w:cs="FrankRuehl" w:hint="cs"/>
          <w:rtl/>
        </w:rPr>
        <w:t>-</w:t>
      </w:r>
      <w:r>
        <w:rPr>
          <w:rStyle w:val="default"/>
          <w:rFonts w:cs="FrankRuehl"/>
          <w:rtl/>
        </w:rPr>
        <w:t xml:space="preserve">1 </w:t>
      </w:r>
      <w:r>
        <w:rPr>
          <w:rStyle w:val="default"/>
          <w:rFonts w:cs="FrankRuehl" w:hint="cs"/>
          <w:rtl/>
        </w:rPr>
        <w:t>ומסוג ב</w:t>
      </w:r>
      <w:r w:rsidR="00364260">
        <w:rPr>
          <w:rStyle w:val="default"/>
          <w:rFonts w:cs="FrankRuehl" w:hint="cs"/>
          <w:rtl/>
        </w:rPr>
        <w:t>-</w:t>
      </w:r>
      <w:r>
        <w:rPr>
          <w:rStyle w:val="default"/>
          <w:rFonts w:cs="FrankRuehl"/>
          <w:rtl/>
        </w:rPr>
        <w:t xml:space="preserve">2, </w:t>
      </w:r>
      <w:r>
        <w:rPr>
          <w:rStyle w:val="default"/>
          <w:rFonts w:cs="FrankRuehl" w:hint="cs"/>
          <w:rtl/>
        </w:rPr>
        <w:t>תהיה כניסה מוגנת אחת לפחות;</w:t>
      </w:r>
    </w:p>
    <w:p w14:paraId="48A86798" w14:textId="77777777" w:rsidR="00C51AED" w:rsidRDefault="00C51AED" w:rsidP="00364260">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מקלט מסוג ג</w:t>
      </w:r>
      <w:r w:rsidR="00364260">
        <w:rPr>
          <w:rStyle w:val="default"/>
          <w:rFonts w:cs="FrankRuehl" w:hint="cs"/>
          <w:rtl/>
        </w:rPr>
        <w:t>-</w:t>
      </w:r>
      <w:r>
        <w:rPr>
          <w:rStyle w:val="default"/>
          <w:rFonts w:cs="FrankRuehl"/>
          <w:rtl/>
        </w:rPr>
        <w:t xml:space="preserve">1 </w:t>
      </w:r>
      <w:r>
        <w:rPr>
          <w:rStyle w:val="default"/>
          <w:rFonts w:cs="FrankRuehl" w:hint="cs"/>
          <w:rtl/>
        </w:rPr>
        <w:t>ומסוג ג</w:t>
      </w:r>
      <w:r w:rsidR="00364260">
        <w:rPr>
          <w:rStyle w:val="default"/>
          <w:rFonts w:cs="FrankRuehl" w:hint="cs"/>
          <w:rtl/>
        </w:rPr>
        <w:t>-</w:t>
      </w:r>
      <w:r>
        <w:rPr>
          <w:rStyle w:val="default"/>
          <w:rFonts w:cs="FrankRuehl"/>
          <w:rtl/>
        </w:rPr>
        <w:t xml:space="preserve">2 </w:t>
      </w:r>
      <w:r>
        <w:rPr>
          <w:rStyle w:val="default"/>
          <w:rFonts w:cs="FrankRuehl" w:hint="cs"/>
          <w:rtl/>
        </w:rPr>
        <w:t>ששטח עיקר המקלט בו עד 200 מ"ר, תהיה כניסה מוגנת אחת לפחות מכל 100 מ"ר משט</w:t>
      </w:r>
      <w:r>
        <w:rPr>
          <w:rStyle w:val="default"/>
          <w:rFonts w:cs="FrankRuehl"/>
          <w:rtl/>
        </w:rPr>
        <w:t xml:space="preserve">ח </w:t>
      </w:r>
      <w:r>
        <w:rPr>
          <w:rStyle w:val="default"/>
          <w:rFonts w:cs="FrankRuehl" w:hint="cs"/>
          <w:rtl/>
        </w:rPr>
        <w:t>עיקר המקלט, או לכל חלק מהם.</w:t>
      </w:r>
    </w:p>
    <w:p w14:paraId="7F9B0F93" w14:textId="77777777" w:rsidR="00C51AED" w:rsidRDefault="00C51AED">
      <w:pPr>
        <w:pStyle w:val="P00"/>
        <w:spacing w:before="72"/>
        <w:ind w:left="0" w:right="1134"/>
        <w:rPr>
          <w:rStyle w:val="default"/>
          <w:rFonts w:cs="FrankRuehl"/>
          <w:rtl/>
        </w:rPr>
      </w:pPr>
      <w:bookmarkStart w:id="94" w:name="Seif30"/>
      <w:bookmarkEnd w:id="94"/>
      <w:r>
        <w:rPr>
          <w:lang w:val="he-IL"/>
        </w:rPr>
        <w:pict w14:anchorId="75151B05">
          <v:rect id="_x0000_s1102" style="position:absolute;left:0;text-align:left;margin-left:464.5pt;margin-top:8.05pt;width:75.05pt;height:16pt;z-index:251420160" o:allowincell="f" filled="f" stroked="f" strokecolor="lime" strokeweight=".25pt">
            <v:textbox inset="0,0,0,0">
              <w:txbxContent>
                <w:p w14:paraId="260D228E"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כניסות </w:t>
                  </w:r>
                  <w:r>
                    <w:rPr>
                      <w:rFonts w:cs="Miriam"/>
                      <w:sz w:val="18"/>
                      <w:szCs w:val="18"/>
                      <w:rtl/>
                    </w:rPr>
                    <w:t>פנ</w:t>
                  </w:r>
                  <w:r>
                    <w:rPr>
                      <w:rFonts w:cs="Miriam" w:hint="cs"/>
                      <w:sz w:val="18"/>
                      <w:szCs w:val="18"/>
                      <w:rtl/>
                    </w:rPr>
                    <w:t>ימיות</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דו-מפלסי עורפי שבו שטח עיקר המקלט של המפלס התת-קרקעי אינו עולה על 120 מ"ר, יהיה מספר הכניסות הפנימיות לפחות כמספר הכניסות המוגנות באותו מקלט.</w:t>
      </w:r>
    </w:p>
    <w:p w14:paraId="7AB1870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מקרה לא תפחת כמות הכניסות הפנימיות מכמות הכניסות המוגנות המת</w:t>
      </w:r>
      <w:r>
        <w:rPr>
          <w:rStyle w:val="default"/>
          <w:rFonts w:cs="FrankRuehl"/>
          <w:rtl/>
        </w:rPr>
        <w:t>חי</w:t>
      </w:r>
      <w:r>
        <w:rPr>
          <w:rStyle w:val="default"/>
          <w:rFonts w:cs="FrankRuehl" w:hint="cs"/>
          <w:rtl/>
        </w:rPr>
        <w:t>יבות על פי סוג המקלט.</w:t>
      </w:r>
    </w:p>
    <w:p w14:paraId="07968897" w14:textId="77777777" w:rsidR="00C51AED" w:rsidRDefault="00C51AED">
      <w:pPr>
        <w:pStyle w:val="P00"/>
        <w:spacing w:before="72"/>
        <w:ind w:left="0" w:right="1134"/>
        <w:rPr>
          <w:rStyle w:val="default"/>
          <w:rFonts w:cs="FrankRuehl"/>
          <w:rtl/>
        </w:rPr>
      </w:pPr>
      <w:bookmarkStart w:id="95" w:name="Seif31"/>
      <w:bookmarkEnd w:id="95"/>
      <w:r>
        <w:rPr>
          <w:lang w:val="he-IL"/>
        </w:rPr>
        <w:pict w14:anchorId="45BA85BA">
          <v:rect id="_x0000_s1103" style="position:absolute;left:0;text-align:left;margin-left:464.5pt;margin-top:8.05pt;width:75.05pt;height:21.85pt;z-index:251421184" o:allowincell="f" filled="f" stroked="f" strokecolor="lime" strokeweight=".25pt">
            <v:textbox inset="0,0,0,0">
              <w:txbxContent>
                <w:p w14:paraId="731B8C95"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כניסות </w:t>
                  </w:r>
                  <w:r>
                    <w:rPr>
                      <w:rFonts w:cs="Miriam"/>
                      <w:sz w:val="18"/>
                      <w:szCs w:val="18"/>
                      <w:rtl/>
                    </w:rPr>
                    <w:t>פנ</w:t>
                  </w:r>
                  <w:r>
                    <w:rPr>
                      <w:rFonts w:cs="Miriam" w:hint="cs"/>
                      <w:sz w:val="18"/>
                      <w:szCs w:val="18"/>
                      <w:rtl/>
                    </w:rPr>
                    <w:t>ימיות מוגנות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דו-מפלסי קדמי מ</w:t>
      </w:r>
      <w:r>
        <w:rPr>
          <w:rStyle w:val="default"/>
          <w:rFonts w:cs="FrankRuehl"/>
          <w:rtl/>
        </w:rPr>
        <w:t>כ</w:t>
      </w:r>
      <w:r>
        <w:rPr>
          <w:rStyle w:val="default"/>
          <w:rFonts w:cs="FrankRuehl" w:hint="cs"/>
          <w:rtl/>
        </w:rPr>
        <w:t>ל סוג ובמקלט דו-מפלסי עורפי שבו שטח עיקר המקלט במפלס התחתון עולה על 120 מ"ר, יהיה מספר הכניסות הפנימיות המוגנות לפחות כמספר הכניסות המוגנות באותו מקלט.</w:t>
      </w:r>
    </w:p>
    <w:p w14:paraId="3502C95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מקרה לא תפחת כ</w:t>
      </w:r>
      <w:r>
        <w:rPr>
          <w:rStyle w:val="default"/>
          <w:rFonts w:cs="FrankRuehl"/>
          <w:rtl/>
        </w:rPr>
        <w:t>מו</w:t>
      </w:r>
      <w:r>
        <w:rPr>
          <w:rStyle w:val="default"/>
          <w:rFonts w:cs="FrankRuehl" w:hint="cs"/>
          <w:rtl/>
        </w:rPr>
        <w:t>ת הכניסות הפנימיות המוגנות מכמות הכניסות המוגנות המת</w:t>
      </w:r>
      <w:r>
        <w:rPr>
          <w:rStyle w:val="default"/>
          <w:rFonts w:cs="FrankRuehl"/>
          <w:rtl/>
        </w:rPr>
        <w:t>ח</w:t>
      </w:r>
      <w:r>
        <w:rPr>
          <w:rStyle w:val="default"/>
          <w:rFonts w:cs="FrankRuehl" w:hint="cs"/>
          <w:rtl/>
        </w:rPr>
        <w:t>ייבות על פי סוג המקלט.</w:t>
      </w:r>
    </w:p>
    <w:p w14:paraId="46F4040C" w14:textId="77777777" w:rsidR="00C51AED" w:rsidRDefault="00C51AED">
      <w:pPr>
        <w:pStyle w:val="P00"/>
        <w:spacing w:before="72"/>
        <w:ind w:left="0" w:right="1134"/>
        <w:rPr>
          <w:rStyle w:val="default"/>
          <w:rFonts w:cs="FrankRuehl" w:hint="cs"/>
          <w:rtl/>
        </w:rPr>
      </w:pPr>
      <w:bookmarkStart w:id="96" w:name="Seif32"/>
      <w:bookmarkEnd w:id="96"/>
      <w:r>
        <w:rPr>
          <w:lang w:val="he-IL"/>
        </w:rPr>
        <w:pict w14:anchorId="1FA9149A">
          <v:rect id="_x0000_s1104" style="position:absolute;left:0;text-align:left;margin-left:464.5pt;margin-top:8.05pt;width:75.05pt;height:13.5pt;z-index:251422208" o:allowincell="f" filled="f" stroked="f" strokecolor="lime" strokeweight=".25pt">
            <v:textbox inset="0,0,0,0">
              <w:txbxContent>
                <w:p w14:paraId="60FF37A4" w14:textId="77777777" w:rsidR="00FE306F" w:rsidRDefault="00FE306F">
                  <w:pPr>
                    <w:spacing w:line="160" w:lineRule="exact"/>
                    <w:jc w:val="left"/>
                    <w:rPr>
                      <w:rFonts w:cs="Miriam"/>
                      <w:noProof/>
                      <w:sz w:val="18"/>
                      <w:szCs w:val="18"/>
                      <w:rtl/>
                    </w:rPr>
                  </w:pPr>
                  <w:r>
                    <w:rPr>
                      <w:rFonts w:cs="Miriam"/>
                      <w:sz w:val="18"/>
                      <w:szCs w:val="18"/>
                      <w:rtl/>
                    </w:rPr>
                    <w:t>דל</w:t>
                  </w:r>
                  <w:r>
                    <w:rPr>
                      <w:rFonts w:cs="Miriam" w:hint="cs"/>
                      <w:sz w:val="18"/>
                      <w:szCs w:val="18"/>
                      <w:rtl/>
                    </w:rPr>
                    <w:t>ת הדף</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ידות דלתות יהיו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2306"/>
        <w:gridCol w:w="2306"/>
      </w:tblGrid>
      <w:tr w:rsidR="00364260" w:rsidRPr="00DD244D" w14:paraId="2FC8A54D" w14:textId="77777777" w:rsidTr="00DD244D">
        <w:tc>
          <w:tcPr>
            <w:tcW w:w="2305" w:type="dxa"/>
            <w:vMerge w:val="restart"/>
            <w:shd w:val="clear" w:color="auto" w:fill="auto"/>
            <w:vAlign w:val="center"/>
          </w:tcPr>
          <w:p w14:paraId="1A4C2597"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סוג המקלט</w:t>
            </w:r>
          </w:p>
        </w:tc>
        <w:tc>
          <w:tcPr>
            <w:tcW w:w="4612" w:type="dxa"/>
            <w:gridSpan w:val="2"/>
            <w:shd w:val="clear" w:color="auto" w:fill="auto"/>
          </w:tcPr>
          <w:p w14:paraId="764AD48A"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מידות הדלת</w:t>
            </w:r>
          </w:p>
        </w:tc>
      </w:tr>
      <w:tr w:rsidR="00364260" w:rsidRPr="00DD244D" w14:paraId="6AA86EE7" w14:textId="77777777" w:rsidTr="00DD244D">
        <w:tc>
          <w:tcPr>
            <w:tcW w:w="2305" w:type="dxa"/>
            <w:vMerge/>
            <w:shd w:val="clear" w:color="auto" w:fill="auto"/>
          </w:tcPr>
          <w:p w14:paraId="3F7A357E"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306" w:type="dxa"/>
            <w:shd w:val="clear" w:color="auto" w:fill="auto"/>
          </w:tcPr>
          <w:p w14:paraId="4E62F74B"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פתח אור</w:t>
            </w:r>
          </w:p>
        </w:tc>
        <w:tc>
          <w:tcPr>
            <w:tcW w:w="2306" w:type="dxa"/>
            <w:shd w:val="clear" w:color="auto" w:fill="auto"/>
          </w:tcPr>
          <w:p w14:paraId="45B5CDE4"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מידות כנף הדלת</w:t>
            </w:r>
          </w:p>
        </w:tc>
      </w:tr>
      <w:tr w:rsidR="00364260" w:rsidRPr="00DD244D" w14:paraId="1BDC8FFF" w14:textId="77777777" w:rsidTr="00DD244D">
        <w:tc>
          <w:tcPr>
            <w:tcW w:w="2305" w:type="dxa"/>
            <w:vMerge/>
            <w:shd w:val="clear" w:color="auto" w:fill="auto"/>
          </w:tcPr>
          <w:p w14:paraId="5AB39445"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4612" w:type="dxa"/>
            <w:gridSpan w:val="2"/>
            <w:shd w:val="clear" w:color="auto" w:fill="auto"/>
          </w:tcPr>
          <w:p w14:paraId="364BFAAD"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ס"מ</w:t>
            </w:r>
          </w:p>
        </w:tc>
      </w:tr>
      <w:tr w:rsidR="00364260" w:rsidRPr="00DD244D" w14:paraId="6008999C" w14:textId="77777777" w:rsidTr="00DD244D">
        <w:tc>
          <w:tcPr>
            <w:tcW w:w="2305" w:type="dxa"/>
            <w:shd w:val="clear" w:color="auto" w:fill="auto"/>
          </w:tcPr>
          <w:p w14:paraId="778CF89C"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א-1</w:t>
            </w:r>
          </w:p>
        </w:tc>
        <w:tc>
          <w:tcPr>
            <w:tcW w:w="2306" w:type="dxa"/>
            <w:shd w:val="clear" w:color="auto" w:fill="auto"/>
          </w:tcPr>
          <w:p w14:paraId="762A63BE"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60/185</w:t>
            </w:r>
          </w:p>
          <w:p w14:paraId="53415F97"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70/185</w:t>
            </w:r>
          </w:p>
        </w:tc>
        <w:tc>
          <w:tcPr>
            <w:tcW w:w="2306" w:type="dxa"/>
            <w:shd w:val="clear" w:color="auto" w:fill="auto"/>
          </w:tcPr>
          <w:p w14:paraId="0DFD0F88"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72/197</w:t>
            </w:r>
          </w:p>
          <w:p w14:paraId="4049888F"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82/197</w:t>
            </w:r>
          </w:p>
        </w:tc>
      </w:tr>
      <w:tr w:rsidR="00364260" w:rsidRPr="00DD244D" w14:paraId="2A6D1364" w14:textId="77777777" w:rsidTr="00DD244D">
        <w:tc>
          <w:tcPr>
            <w:tcW w:w="2305" w:type="dxa"/>
            <w:shd w:val="clear" w:color="auto" w:fill="auto"/>
          </w:tcPr>
          <w:p w14:paraId="44F9D056"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א-2</w:t>
            </w:r>
          </w:p>
        </w:tc>
        <w:tc>
          <w:tcPr>
            <w:tcW w:w="2306" w:type="dxa"/>
            <w:shd w:val="clear" w:color="auto" w:fill="auto"/>
          </w:tcPr>
          <w:p w14:paraId="3EBA44D7"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91/200</w:t>
            </w:r>
          </w:p>
        </w:tc>
        <w:tc>
          <w:tcPr>
            <w:tcW w:w="2306" w:type="dxa"/>
            <w:shd w:val="clear" w:color="auto" w:fill="auto"/>
          </w:tcPr>
          <w:p w14:paraId="0AEFBE88"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107/216</w:t>
            </w:r>
          </w:p>
        </w:tc>
      </w:tr>
      <w:tr w:rsidR="00364260" w:rsidRPr="00DD244D" w14:paraId="0FA40E4F" w14:textId="77777777" w:rsidTr="00DD244D">
        <w:tc>
          <w:tcPr>
            <w:tcW w:w="2305" w:type="dxa"/>
            <w:shd w:val="clear" w:color="auto" w:fill="auto"/>
          </w:tcPr>
          <w:p w14:paraId="358DAEB5"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ב-1</w:t>
            </w:r>
          </w:p>
        </w:tc>
        <w:tc>
          <w:tcPr>
            <w:tcW w:w="2306" w:type="dxa"/>
            <w:shd w:val="clear" w:color="auto" w:fill="auto"/>
          </w:tcPr>
          <w:p w14:paraId="17742541"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106/200</w:t>
            </w:r>
          </w:p>
        </w:tc>
        <w:tc>
          <w:tcPr>
            <w:tcW w:w="2306" w:type="dxa"/>
            <w:shd w:val="clear" w:color="auto" w:fill="auto"/>
          </w:tcPr>
          <w:p w14:paraId="5DC5FDBC"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122/216</w:t>
            </w:r>
          </w:p>
        </w:tc>
      </w:tr>
      <w:tr w:rsidR="00364260" w:rsidRPr="00DD244D" w14:paraId="5D9F98C6" w14:textId="77777777" w:rsidTr="00DD244D">
        <w:tc>
          <w:tcPr>
            <w:tcW w:w="2305" w:type="dxa"/>
            <w:shd w:val="clear" w:color="auto" w:fill="auto"/>
          </w:tcPr>
          <w:p w14:paraId="23C5AD97"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ב-2</w:t>
            </w:r>
          </w:p>
        </w:tc>
        <w:tc>
          <w:tcPr>
            <w:tcW w:w="2306" w:type="dxa"/>
            <w:shd w:val="clear" w:color="auto" w:fill="auto"/>
          </w:tcPr>
          <w:p w14:paraId="71A138DE"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106/200</w:t>
            </w:r>
          </w:p>
        </w:tc>
        <w:tc>
          <w:tcPr>
            <w:tcW w:w="2306" w:type="dxa"/>
            <w:shd w:val="clear" w:color="auto" w:fill="auto"/>
          </w:tcPr>
          <w:p w14:paraId="510F93A2"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122/216</w:t>
            </w:r>
          </w:p>
        </w:tc>
      </w:tr>
      <w:tr w:rsidR="00364260" w:rsidRPr="00DD244D" w14:paraId="0D0A1D56" w14:textId="77777777" w:rsidTr="00DD244D">
        <w:tc>
          <w:tcPr>
            <w:tcW w:w="2305" w:type="dxa"/>
            <w:shd w:val="clear" w:color="auto" w:fill="auto"/>
          </w:tcPr>
          <w:p w14:paraId="4EB4C57C"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ג-1</w:t>
            </w:r>
          </w:p>
        </w:tc>
        <w:tc>
          <w:tcPr>
            <w:tcW w:w="2306" w:type="dxa"/>
            <w:shd w:val="clear" w:color="auto" w:fill="auto"/>
          </w:tcPr>
          <w:p w14:paraId="080912EC"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106/200</w:t>
            </w:r>
          </w:p>
        </w:tc>
        <w:tc>
          <w:tcPr>
            <w:tcW w:w="2306" w:type="dxa"/>
            <w:shd w:val="clear" w:color="auto" w:fill="auto"/>
          </w:tcPr>
          <w:p w14:paraId="5F279849"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122/216</w:t>
            </w:r>
          </w:p>
        </w:tc>
      </w:tr>
      <w:tr w:rsidR="00364260" w:rsidRPr="00DD244D" w14:paraId="38221CA5" w14:textId="77777777" w:rsidTr="00DD244D">
        <w:tc>
          <w:tcPr>
            <w:tcW w:w="2305" w:type="dxa"/>
            <w:shd w:val="clear" w:color="auto" w:fill="auto"/>
          </w:tcPr>
          <w:p w14:paraId="58142689"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ג-2</w:t>
            </w:r>
          </w:p>
        </w:tc>
        <w:tc>
          <w:tcPr>
            <w:tcW w:w="2306" w:type="dxa"/>
            <w:shd w:val="clear" w:color="auto" w:fill="auto"/>
          </w:tcPr>
          <w:p w14:paraId="18173BC0"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106/200</w:t>
            </w:r>
          </w:p>
        </w:tc>
        <w:tc>
          <w:tcPr>
            <w:tcW w:w="2306" w:type="dxa"/>
            <w:shd w:val="clear" w:color="auto" w:fill="auto"/>
          </w:tcPr>
          <w:p w14:paraId="4E5BF064" w14:textId="77777777" w:rsidR="00364260" w:rsidRPr="00DD244D" w:rsidRDefault="00364260"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122/216</w:t>
            </w:r>
          </w:p>
        </w:tc>
      </w:tr>
    </w:tbl>
    <w:p w14:paraId="0FB1CA8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מידות אחרות מהאמור בתקנת משנה (א), ובלבד שהמידות לא יפחתו מהנדרש לאותו סוג מקלט.</w:t>
      </w:r>
    </w:p>
    <w:p w14:paraId="32B23AD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לת הדף תותקן כך שכיוון הפתי</w:t>
      </w:r>
      <w:r>
        <w:rPr>
          <w:rStyle w:val="default"/>
          <w:rFonts w:cs="FrankRuehl"/>
          <w:rtl/>
        </w:rPr>
        <w:t>חה</w:t>
      </w:r>
      <w:r>
        <w:rPr>
          <w:rStyle w:val="default"/>
          <w:rFonts w:cs="FrankRuehl" w:hint="cs"/>
          <w:rtl/>
        </w:rPr>
        <w:t xml:space="preserve"> יהיה אל דרך הגישה או אל הדרך הפנימית.</w:t>
      </w:r>
    </w:p>
    <w:p w14:paraId="7A87EF44" w14:textId="77777777" w:rsidR="009B4973" w:rsidRDefault="009B4973" w:rsidP="009B4973">
      <w:pPr>
        <w:pStyle w:val="P00"/>
        <w:spacing w:before="72"/>
        <w:ind w:left="0" w:right="1134"/>
        <w:rPr>
          <w:rStyle w:val="default"/>
          <w:rFonts w:cs="FrankRuehl"/>
          <w:rtl/>
        </w:rPr>
      </w:pPr>
      <w:r w:rsidRPr="009B4973">
        <w:rPr>
          <w:rStyle w:val="default"/>
          <w:rFonts w:cs="FrankRuehl"/>
          <w:rtl/>
        </w:rPr>
        <w:pict w14:anchorId="34881E3B">
          <v:shape id="_x0000_s1736" type="#_x0000_t202" style="position:absolute;left:0;text-align:left;margin-left:470.35pt;margin-top:7.1pt;width:1in;height:11.2pt;z-index:251935232" filled="f" stroked="f">
            <v:textbox inset="1mm,0,1mm,0">
              <w:txbxContent>
                <w:p w14:paraId="2500011B" w14:textId="77777777" w:rsidR="00FE306F" w:rsidRDefault="00FE306F" w:rsidP="009B4973">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9B4973">
        <w:rPr>
          <w:rStyle w:val="default"/>
          <w:rFonts w:cs="FrankRuehl"/>
          <w:rtl/>
        </w:rPr>
        <w:tab/>
      </w:r>
      <w:r>
        <w:rPr>
          <w:rStyle w:val="default"/>
          <w:rFonts w:cs="FrankRuehl"/>
          <w:rtl/>
        </w:rPr>
        <w:t>(ד</w:t>
      </w:r>
      <w:r>
        <w:rPr>
          <w:rStyle w:val="default"/>
          <w:rFonts w:cs="FrankRuehl" w:hint="cs"/>
          <w:rtl/>
        </w:rPr>
        <w:t>)</w:t>
      </w:r>
      <w:r>
        <w:rPr>
          <w:rStyle w:val="default"/>
          <w:rFonts w:cs="FrankRuehl"/>
          <w:rtl/>
        </w:rPr>
        <w:tab/>
      </w:r>
      <w:r w:rsidRPr="009B4973">
        <w:rPr>
          <w:rStyle w:val="default"/>
          <w:rFonts w:cs="FrankRuehl" w:hint="cs"/>
          <w:rtl/>
        </w:rPr>
        <w:t>בכל מקלט, למעט מקלט מסוג א-1, יהיה מפלס סף דלת ההדף בגובה 6 סנטימטרים מפני החיפוי הסופי של הרצפה בצד של כיוון פתיחת הדלת, אך תותר סטייה מרבית של חצי סנטימטר כלפי מעלה; בצדו השני של מפתן הדלת יהיה מפלס פני החיפוי הסופי של הרצפה במפלס סף דלת ההדף</w:t>
      </w:r>
      <w:r>
        <w:rPr>
          <w:rStyle w:val="default"/>
          <w:rFonts w:cs="FrankRuehl" w:hint="cs"/>
          <w:rtl/>
        </w:rPr>
        <w:t>.</w:t>
      </w:r>
    </w:p>
    <w:p w14:paraId="4BF30780" w14:textId="77777777" w:rsidR="00C51AED" w:rsidRDefault="009B4973" w:rsidP="009B4973">
      <w:pPr>
        <w:pStyle w:val="P00"/>
        <w:spacing w:before="72"/>
        <w:ind w:left="0" w:right="1134"/>
        <w:rPr>
          <w:rStyle w:val="default"/>
          <w:rFonts w:cs="FrankRuehl"/>
          <w:rtl/>
        </w:rPr>
      </w:pPr>
      <w:r w:rsidRPr="009B4973">
        <w:rPr>
          <w:rStyle w:val="default"/>
          <w:rFonts w:cs="FrankRuehl"/>
          <w:rtl/>
        </w:rPr>
        <w:pict w14:anchorId="64FC7F72">
          <v:shape id="_x0000_s1735" type="#_x0000_t202" style="position:absolute;left:0;text-align:left;margin-left:470.35pt;margin-top:7.1pt;width:1in;height:11.2pt;z-index:251934208" filled="f" stroked="f">
            <v:textbox inset="1mm,0,1mm,0">
              <w:txbxContent>
                <w:p w14:paraId="3BDA1072" w14:textId="77777777" w:rsidR="00FE306F" w:rsidRDefault="00FE306F" w:rsidP="009B4973">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51AED" w:rsidRPr="009B4973">
        <w:rPr>
          <w:rStyle w:val="default"/>
          <w:rFonts w:cs="FrankRuehl"/>
          <w:rtl/>
        </w:rPr>
        <w:tab/>
      </w:r>
      <w:r w:rsidR="00C51AED">
        <w:rPr>
          <w:rStyle w:val="default"/>
          <w:rFonts w:cs="FrankRuehl"/>
          <w:rtl/>
        </w:rPr>
        <w:t>(</w:t>
      </w:r>
      <w:r w:rsidRPr="009B4973">
        <w:rPr>
          <w:rStyle w:val="default"/>
          <w:rFonts w:cs="FrankRuehl" w:hint="cs"/>
          <w:rtl/>
        </w:rPr>
        <w:t>ד1)</w:t>
      </w:r>
      <w:r w:rsidRPr="009B4973">
        <w:rPr>
          <w:rStyle w:val="default"/>
          <w:rFonts w:cs="FrankRuehl" w:hint="cs"/>
          <w:rtl/>
        </w:rPr>
        <w:tab/>
        <w:t xml:space="preserve">לדלת ההדף יותקן סף פריק או מתקפל לפי דרישת ת"י 1918 חלק 3.1, בסעיף 2.2.4 הדן בסף שגובהו עד 6 סנטימטרים; הסף הפריק יהיה בניגוד חזותי לגוון הריצפה שלידו; לעניין זה, "ניגוד חזותי" </w:t>
      </w:r>
      <w:r w:rsidRPr="009B4973">
        <w:rPr>
          <w:rStyle w:val="default"/>
          <w:rFonts w:cs="FrankRuehl"/>
          <w:rtl/>
        </w:rPr>
        <w:t>–</w:t>
      </w:r>
      <w:r w:rsidRPr="009B4973">
        <w:rPr>
          <w:rStyle w:val="default"/>
          <w:rFonts w:cs="FrankRuehl" w:hint="cs"/>
          <w:rtl/>
        </w:rPr>
        <w:t xml:space="preserve"> כהגדרתו בת"י 1918 חלק 6 נגישות הסביבה הבנויה: אמצעי אזהרה והכוונה לאנשים עם מוגבלות ראייה</w:t>
      </w:r>
      <w:r w:rsidR="00C51AED">
        <w:rPr>
          <w:rStyle w:val="default"/>
          <w:rFonts w:cs="FrankRuehl" w:hint="cs"/>
          <w:rtl/>
        </w:rPr>
        <w:t>.</w:t>
      </w:r>
    </w:p>
    <w:p w14:paraId="4573A6D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רטי המסגרות של דלת ההדף מפורטים בחלק א' לתוספת השלישית.</w:t>
      </w:r>
    </w:p>
    <w:p w14:paraId="00D3A0A8" w14:textId="77777777" w:rsidR="009B4973" w:rsidRPr="00974AC8" w:rsidRDefault="009B4973" w:rsidP="009B4973">
      <w:pPr>
        <w:pStyle w:val="P00"/>
        <w:spacing w:before="0"/>
        <w:ind w:left="0" w:right="1134"/>
        <w:rPr>
          <w:rFonts w:cs="FrankRuehl" w:hint="cs"/>
          <w:vanish/>
          <w:color w:val="FF0000"/>
          <w:szCs w:val="20"/>
          <w:shd w:val="clear" w:color="auto" w:fill="FFFF99"/>
          <w:rtl/>
        </w:rPr>
      </w:pPr>
      <w:bookmarkStart w:id="97" w:name="Rov755"/>
      <w:r w:rsidRPr="00974AC8">
        <w:rPr>
          <w:rFonts w:cs="FrankRuehl" w:hint="cs"/>
          <w:vanish/>
          <w:color w:val="FF0000"/>
          <w:szCs w:val="20"/>
          <w:shd w:val="clear" w:color="auto" w:fill="FFFF99"/>
          <w:rtl/>
        </w:rPr>
        <w:t>מיום 26.8.2016</w:t>
      </w:r>
    </w:p>
    <w:p w14:paraId="51C702C1" w14:textId="77777777" w:rsidR="009B4973" w:rsidRPr="00974AC8" w:rsidRDefault="009B4973" w:rsidP="009B497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5AC18905" w14:textId="77777777" w:rsidR="009B4973" w:rsidRPr="00974AC8" w:rsidRDefault="009B4973" w:rsidP="009B4973">
      <w:pPr>
        <w:pStyle w:val="P00"/>
        <w:spacing w:before="0"/>
        <w:ind w:left="0" w:right="1134"/>
        <w:rPr>
          <w:rFonts w:cs="FrankRuehl" w:hint="cs"/>
          <w:vanish/>
          <w:szCs w:val="20"/>
          <w:shd w:val="clear" w:color="auto" w:fill="FFFF99"/>
          <w:rtl/>
        </w:rPr>
      </w:pPr>
      <w:hyperlink r:id="rId86"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4DB26121" w14:textId="77777777" w:rsidR="009B4973" w:rsidRPr="00974AC8" w:rsidRDefault="009B4973" w:rsidP="009B4973">
      <w:pPr>
        <w:pStyle w:val="P00"/>
        <w:ind w:left="0" w:right="1134"/>
        <w:rPr>
          <w:rStyle w:val="default"/>
          <w:rFonts w:cs="FrankRuehl" w:hint="cs"/>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פלס סף דלת ההדף לא יפחת מ-</w:t>
      </w:r>
      <w:smartTag w:uri="urn:schemas-microsoft-com:office:smarttags" w:element="metricconverter">
        <w:smartTagPr>
          <w:attr w:name="ProductID" w:val="7 ס&quot;מ"/>
        </w:smartTagPr>
        <w:r w:rsidRPr="00974AC8">
          <w:rPr>
            <w:rStyle w:val="default"/>
            <w:rFonts w:cs="FrankRuehl" w:hint="cs"/>
            <w:strike/>
            <w:vanish/>
            <w:sz w:val="22"/>
            <w:szCs w:val="22"/>
            <w:shd w:val="clear" w:color="auto" w:fill="FFFF99"/>
            <w:rtl/>
          </w:rPr>
          <w:t>7 ס"מ</w:t>
        </w:r>
      </w:smartTag>
      <w:r w:rsidRPr="00974AC8">
        <w:rPr>
          <w:rStyle w:val="default"/>
          <w:rFonts w:cs="FrankRuehl" w:hint="cs"/>
          <w:strike/>
          <w:vanish/>
          <w:sz w:val="22"/>
          <w:szCs w:val="22"/>
          <w:shd w:val="clear" w:color="auto" w:fill="FFFF99"/>
          <w:rtl/>
        </w:rPr>
        <w:t xml:space="preserve"> מפני החיפוי הסופי של הרצפה בצד של כוון פתיחת הדלת.</w:t>
      </w:r>
    </w:p>
    <w:p w14:paraId="4F45006F" w14:textId="77777777" w:rsidR="009B4973" w:rsidRPr="00974AC8" w:rsidRDefault="009B4973" w:rsidP="009B4973">
      <w:pPr>
        <w:pStyle w:val="P00"/>
        <w:spacing w:before="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(ד)</w:t>
      </w:r>
      <w:r w:rsidRPr="00974AC8">
        <w:rPr>
          <w:rStyle w:val="default"/>
          <w:rFonts w:cs="FrankRuehl" w:hint="cs"/>
          <w:vanish/>
          <w:sz w:val="22"/>
          <w:szCs w:val="22"/>
          <w:u w:val="single"/>
          <w:shd w:val="clear" w:color="auto" w:fill="FFFF99"/>
          <w:rtl/>
        </w:rPr>
        <w:tab/>
        <w:t>בכל מקלט, למעט מקלט מסוג א-1, יהיה מפלס סף דלת ההדף בגובה 6 סנטימטרים מפני החיפוי הסופי של הרצפה בצד של כיוון פתיחת הדלת, אך תותר סטייה מרבית של חצי סנטימטר כלפי מעלה; בצדו השני של מפתן הדלת יהיה מפלס פני החיפוי הסופי של הרצפה במפלס סף דלת ההדף.</w:t>
      </w:r>
    </w:p>
    <w:p w14:paraId="252E8D2D" w14:textId="77777777" w:rsidR="009B4973" w:rsidRPr="009B4973" w:rsidRDefault="009B4973" w:rsidP="009B4973">
      <w:pPr>
        <w:pStyle w:val="P00"/>
        <w:spacing w:before="0"/>
        <w:ind w:left="0" w:right="1134"/>
        <w:rPr>
          <w:rStyle w:val="default"/>
          <w:rFonts w:cs="FrankRuehl" w:hint="cs"/>
          <w:sz w:val="2"/>
          <w:szCs w:val="2"/>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(ד1)</w:t>
      </w:r>
      <w:r w:rsidRPr="00974AC8">
        <w:rPr>
          <w:rStyle w:val="default"/>
          <w:rFonts w:cs="FrankRuehl" w:hint="cs"/>
          <w:vanish/>
          <w:sz w:val="22"/>
          <w:szCs w:val="22"/>
          <w:u w:val="single"/>
          <w:shd w:val="clear" w:color="auto" w:fill="FFFF99"/>
          <w:rtl/>
        </w:rPr>
        <w:tab/>
        <w:t xml:space="preserve">לדלת ההדף יותקן סף פריק או מתקפל לפי דרישת ת"י 1918 חלק 3.1, בסעיף 2.2.4 הדן בסף שגובהו עד 6 סנטימטרים; הסף הפריק יהיה בניגוד חזותי לגוון הריצפה שלידו; לעניין זה, "ניגוד חזותי" </w:t>
      </w:r>
      <w:r w:rsidRPr="00974AC8">
        <w:rPr>
          <w:rStyle w:val="default"/>
          <w:rFonts w:cs="FrankRuehl"/>
          <w:vanish/>
          <w:sz w:val="22"/>
          <w:szCs w:val="22"/>
          <w:u w:val="single"/>
          <w:shd w:val="clear" w:color="auto" w:fill="FFFF99"/>
          <w:rtl/>
        </w:rPr>
        <w:t>–</w:t>
      </w:r>
      <w:r w:rsidRPr="00974AC8">
        <w:rPr>
          <w:rStyle w:val="default"/>
          <w:rFonts w:cs="FrankRuehl" w:hint="cs"/>
          <w:vanish/>
          <w:sz w:val="22"/>
          <w:szCs w:val="22"/>
          <w:u w:val="single"/>
          <w:shd w:val="clear" w:color="auto" w:fill="FFFF99"/>
          <w:rtl/>
        </w:rPr>
        <w:t xml:space="preserve"> כהגדרתו בת"י 1918 חלק 6 נגישות הסביבה הבנויה: אמצעי אזהרה והכוונה לאנשים עם מוגבלות ראייה.</w:t>
      </w:r>
      <w:bookmarkEnd w:id="97"/>
    </w:p>
    <w:p w14:paraId="05EAAB94" w14:textId="77777777" w:rsidR="00C51AED" w:rsidRDefault="00C51AED" w:rsidP="00364260">
      <w:pPr>
        <w:pStyle w:val="header-2"/>
        <w:ind w:left="0" w:right="1134"/>
        <w:rPr>
          <w:rFonts w:cs="Miriam"/>
          <w:rtl/>
        </w:rPr>
      </w:pPr>
      <w:bookmarkStart w:id="98" w:name="hed26"/>
      <w:bookmarkEnd w:id="98"/>
      <w:r>
        <w:rPr>
          <w:rFonts w:cs="Miriam"/>
          <w:rtl/>
        </w:rPr>
        <w:t>סי</w:t>
      </w:r>
      <w:r>
        <w:rPr>
          <w:rFonts w:cs="Miriam" w:hint="cs"/>
          <w:rtl/>
        </w:rPr>
        <w:t xml:space="preserve">מן ה' </w:t>
      </w:r>
      <w:r w:rsidR="00364260">
        <w:rPr>
          <w:rFonts w:cs="Miriam"/>
          <w:rtl/>
        </w:rPr>
        <w:t>–</w:t>
      </w:r>
      <w:r>
        <w:rPr>
          <w:rFonts w:cs="Miriam"/>
          <w:rtl/>
        </w:rPr>
        <w:t xml:space="preserve"> </w:t>
      </w:r>
      <w:r>
        <w:rPr>
          <w:rFonts w:cs="Miriam" w:hint="cs"/>
          <w:rtl/>
        </w:rPr>
        <w:t>מהלכי מדרגות</w:t>
      </w:r>
    </w:p>
    <w:p w14:paraId="16C4F109" w14:textId="77777777" w:rsidR="00C51AED" w:rsidRDefault="00C51AED">
      <w:pPr>
        <w:pStyle w:val="P00"/>
        <w:spacing w:before="72"/>
        <w:ind w:left="0" w:right="1134"/>
        <w:rPr>
          <w:rStyle w:val="default"/>
          <w:rFonts w:cs="FrankRuehl"/>
          <w:rtl/>
        </w:rPr>
      </w:pPr>
      <w:bookmarkStart w:id="99" w:name="Seif33"/>
      <w:bookmarkEnd w:id="99"/>
      <w:r>
        <w:rPr>
          <w:lang w:val="he-IL"/>
        </w:rPr>
        <w:pict w14:anchorId="45B2133A">
          <v:rect id="_x0000_s1105" style="position:absolute;left:0;text-align:left;margin-left:464.5pt;margin-top:8.05pt;width:75.05pt;height:12.55pt;z-index:251423232" o:allowincell="f" filled="f" stroked="f" strokecolor="lime" strokeweight=".25pt">
            <v:textbox inset="0,0,0,0">
              <w:txbxContent>
                <w:p w14:paraId="5414DFA9" w14:textId="77777777" w:rsidR="00FE306F" w:rsidRDefault="00FE306F">
                  <w:pPr>
                    <w:spacing w:line="160" w:lineRule="exact"/>
                    <w:jc w:val="left"/>
                    <w:rPr>
                      <w:rFonts w:cs="Miriam"/>
                      <w:noProof/>
                      <w:sz w:val="18"/>
                      <w:szCs w:val="18"/>
                      <w:rtl/>
                    </w:rPr>
                  </w:pPr>
                  <w:r>
                    <w:rPr>
                      <w:rFonts w:cs="Miriam"/>
                      <w:sz w:val="18"/>
                      <w:szCs w:val="18"/>
                      <w:rtl/>
                    </w:rPr>
                    <w:t>כל</w:t>
                  </w:r>
                  <w:r>
                    <w:rPr>
                      <w:rFonts w:cs="Miriam" w:hint="cs"/>
                      <w:sz w:val="18"/>
                      <w:szCs w:val="18"/>
                      <w:rtl/>
                    </w:rPr>
                    <w:t>לי</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רטי מהלכי המדרגות המפורטים בסימ</w:t>
      </w:r>
      <w:r>
        <w:rPr>
          <w:rStyle w:val="default"/>
          <w:rFonts w:cs="FrankRuehl"/>
          <w:rtl/>
        </w:rPr>
        <w:t xml:space="preserve">ן </w:t>
      </w:r>
      <w:r>
        <w:rPr>
          <w:rStyle w:val="default"/>
          <w:rFonts w:cs="FrankRuehl" w:hint="cs"/>
          <w:rtl/>
        </w:rPr>
        <w:t>זה יותקנו בכל אחד מאלה:</w:t>
      </w:r>
    </w:p>
    <w:p w14:paraId="1C5F9673"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רך גישה;</w:t>
      </w:r>
    </w:p>
    <w:p w14:paraId="1A1B8BC0"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רך פנימית;</w:t>
      </w:r>
    </w:p>
    <w:p w14:paraId="2DCD13A7"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ציאות חירום בצורת מדרגות;</w:t>
      </w:r>
    </w:p>
    <w:p w14:paraId="2F77AB69"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הלכי מדרגות אחרים בשטח המוגן.</w:t>
      </w:r>
    </w:p>
    <w:p w14:paraId="1CF7A866" w14:textId="77777777" w:rsidR="00C51AED" w:rsidRDefault="00C51AED">
      <w:pPr>
        <w:pStyle w:val="P00"/>
        <w:spacing w:before="72"/>
        <w:ind w:left="0" w:right="1134"/>
        <w:rPr>
          <w:rStyle w:val="default"/>
          <w:rFonts w:cs="FrankRuehl" w:hint="cs"/>
          <w:rtl/>
        </w:rPr>
      </w:pPr>
      <w:r>
        <w:rPr>
          <w:rFonts w:cs="FrankRuehl"/>
          <w:rtl/>
          <w:lang w:val="he-IL"/>
        </w:rPr>
        <w:pict w14:anchorId="5B98779A">
          <v:shape id="_x0000_s1428" type="#_x0000_t202" style="position:absolute;left:0;text-align:left;margin-left:470.25pt;margin-top:7.1pt;width:1in;height:11.2pt;z-index:251751936" filled="f" stroked="f">
            <v:textbox inset="1mm,0,1mm,0">
              <w:txbxContent>
                <w:p w14:paraId="73A4DD11" w14:textId="77777777" w:rsidR="00FE306F" w:rsidRDefault="00FE306F">
                  <w:pPr>
                    <w:spacing w:line="160" w:lineRule="exact"/>
                    <w:jc w:val="left"/>
                    <w:rPr>
                      <w:rFonts w:cs="Miriam" w:hint="cs"/>
                      <w:noProof/>
                      <w:sz w:val="18"/>
                      <w:szCs w:val="18"/>
                      <w:rtl/>
                    </w:rPr>
                  </w:pPr>
                  <w:r>
                    <w:rPr>
                      <w:rFonts w:cs="Miriam" w:hint="cs"/>
                      <w:sz w:val="18"/>
                      <w:szCs w:val="18"/>
                      <w:rtl/>
                    </w:rPr>
                    <w:t>תק' תשס"ח-2008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רטי מהלכי מדרגות המשולבים בנתיב גישה מוגן יהיו</w:t>
      </w:r>
      <w:r>
        <w:rPr>
          <w:rStyle w:val="default"/>
          <w:rFonts w:cs="FrankRuehl"/>
          <w:rtl/>
        </w:rPr>
        <w:t xml:space="preserve"> כ</w:t>
      </w:r>
      <w:r>
        <w:rPr>
          <w:rStyle w:val="default"/>
          <w:rFonts w:cs="FrankRuehl" w:hint="cs"/>
          <w:rtl/>
        </w:rPr>
        <w:t>מפורט בסימן א' לפרק ט'.</w:t>
      </w:r>
    </w:p>
    <w:p w14:paraId="64040EF2"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bookmarkStart w:id="100" w:name="Rov326"/>
      <w:r w:rsidRPr="00974AC8">
        <w:rPr>
          <w:rStyle w:val="default"/>
          <w:rFonts w:cs="FrankRuehl" w:hint="cs"/>
          <w:vanish/>
          <w:color w:val="FF0000"/>
          <w:sz w:val="20"/>
          <w:szCs w:val="20"/>
          <w:shd w:val="clear" w:color="auto" w:fill="FFFF99"/>
          <w:rtl/>
        </w:rPr>
        <w:t>מיום 26.2.2008</w:t>
      </w:r>
    </w:p>
    <w:p w14:paraId="0ABE351B"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3E080275"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87"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54531E71" w14:textId="77777777" w:rsidR="00C51AED" w:rsidRDefault="00C51AED">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רטי מהלכי מדרגות המשולבים בנתיב גישה מוגן יהיו</w:t>
      </w:r>
      <w:r w:rsidRPr="00974AC8">
        <w:rPr>
          <w:rStyle w:val="default"/>
          <w:rFonts w:cs="FrankRuehl"/>
          <w:vanish/>
          <w:sz w:val="22"/>
          <w:szCs w:val="22"/>
          <w:shd w:val="clear" w:color="auto" w:fill="FFFF99"/>
          <w:rtl/>
        </w:rPr>
        <w:t xml:space="preserve"> כ</w:t>
      </w:r>
      <w:r w:rsidRPr="00974AC8">
        <w:rPr>
          <w:rStyle w:val="default"/>
          <w:rFonts w:cs="FrankRuehl" w:hint="cs"/>
          <w:vanish/>
          <w:sz w:val="22"/>
          <w:szCs w:val="22"/>
          <w:shd w:val="clear" w:color="auto" w:fill="FFFF99"/>
          <w:rtl/>
        </w:rPr>
        <w:t xml:space="preserve">מפורט בסימן א' </w:t>
      </w:r>
      <w:r w:rsidRPr="00974AC8">
        <w:rPr>
          <w:rStyle w:val="default"/>
          <w:rFonts w:cs="FrankRuehl" w:hint="cs"/>
          <w:strike/>
          <w:vanish/>
          <w:sz w:val="22"/>
          <w:szCs w:val="22"/>
          <w:shd w:val="clear" w:color="auto" w:fill="FFFF99"/>
          <w:rtl/>
        </w:rPr>
        <w:t>לפרק 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לפרק ט'</w:t>
      </w:r>
      <w:r w:rsidRPr="00974AC8">
        <w:rPr>
          <w:rStyle w:val="default"/>
          <w:rFonts w:cs="FrankRuehl" w:hint="cs"/>
          <w:vanish/>
          <w:sz w:val="22"/>
          <w:szCs w:val="22"/>
          <w:shd w:val="clear" w:color="auto" w:fill="FFFF99"/>
          <w:rtl/>
        </w:rPr>
        <w:t>.</w:t>
      </w:r>
      <w:bookmarkEnd w:id="100"/>
    </w:p>
    <w:p w14:paraId="13C3AA06" w14:textId="77777777" w:rsidR="00C51AED" w:rsidRDefault="00C51AED">
      <w:pPr>
        <w:pStyle w:val="P00"/>
        <w:spacing w:before="72"/>
        <w:ind w:left="0" w:right="1134"/>
        <w:rPr>
          <w:rStyle w:val="default"/>
          <w:rFonts w:cs="FrankRuehl"/>
          <w:rtl/>
        </w:rPr>
      </w:pPr>
      <w:bookmarkStart w:id="101" w:name="Seif34"/>
      <w:bookmarkEnd w:id="101"/>
      <w:r>
        <w:rPr>
          <w:lang w:val="he-IL"/>
        </w:rPr>
        <w:pict w14:anchorId="03313F7E">
          <v:rect id="_x0000_s1106" style="position:absolute;left:0;text-align:left;margin-left:464.5pt;margin-top:8.05pt;width:75.05pt;height:11.25pt;z-index:251424256" o:allowincell="f" filled="f" stroked="f" strokecolor="lime" strokeweight=".25pt">
            <v:textbox inset="0,0,0,0">
              <w:txbxContent>
                <w:p w14:paraId="21C562C9" w14:textId="77777777" w:rsidR="00FE306F" w:rsidRDefault="00FE306F">
                  <w:pPr>
                    <w:spacing w:line="160" w:lineRule="exact"/>
                    <w:jc w:val="left"/>
                    <w:rPr>
                      <w:rFonts w:cs="Miriam"/>
                      <w:noProof/>
                      <w:sz w:val="18"/>
                      <w:szCs w:val="18"/>
                      <w:rtl/>
                    </w:rPr>
                  </w:pPr>
                  <w:r>
                    <w:rPr>
                      <w:rFonts w:cs="Miriam"/>
                      <w:sz w:val="18"/>
                      <w:szCs w:val="18"/>
                      <w:rtl/>
                    </w:rPr>
                    <w:t>מה</w:t>
                  </w:r>
                  <w:r>
                    <w:rPr>
                      <w:rFonts w:cs="Miriam" w:hint="cs"/>
                      <w:sz w:val="18"/>
                      <w:szCs w:val="18"/>
                      <w:rtl/>
                    </w:rPr>
                    <w:t>לך מדרגות</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לקי המבנה של מהלך המ</w:t>
      </w:r>
      <w:r>
        <w:rPr>
          <w:rStyle w:val="default"/>
          <w:rFonts w:cs="FrankRuehl"/>
          <w:rtl/>
        </w:rPr>
        <w:t>דר</w:t>
      </w:r>
      <w:r>
        <w:rPr>
          <w:rStyle w:val="default"/>
          <w:rFonts w:cs="FrankRuehl" w:hint="cs"/>
          <w:rtl/>
        </w:rPr>
        <w:t>גות במקלט יהיו רתומי</w:t>
      </w:r>
      <w:r>
        <w:rPr>
          <w:rStyle w:val="default"/>
          <w:rFonts w:cs="FrankRuehl"/>
          <w:rtl/>
        </w:rPr>
        <w:t>ם</w:t>
      </w:r>
      <w:r>
        <w:rPr>
          <w:rStyle w:val="default"/>
          <w:rFonts w:cs="FrankRuehl" w:hint="cs"/>
          <w:rtl/>
        </w:rPr>
        <w:t xml:space="preserve"> זה לזה, עשויים מקשה אחת ויצוקים באתר.</w:t>
      </w:r>
    </w:p>
    <w:p w14:paraId="545E5AE8"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ובי משטחי הביניים ועובי מהלך המדרגות המשופע בחלקו הצר ביותר בישוב עורפי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ובישוב קדמי </w:t>
      </w:r>
      <w:r w:rsidR="00364260">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42D24EF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שטחי הביניים ומהלך המדרגות יהיו רתומים לקירות בשני הצדדים.</w:t>
      </w:r>
    </w:p>
    <w:p w14:paraId="192D68E0" w14:textId="77777777" w:rsidR="00C51AED" w:rsidRDefault="00C51AED">
      <w:pPr>
        <w:pStyle w:val="P00"/>
        <w:spacing w:before="72"/>
        <w:ind w:left="0" w:right="1134"/>
        <w:rPr>
          <w:rStyle w:val="default"/>
          <w:rFonts w:cs="FrankRuehl"/>
          <w:rtl/>
        </w:rPr>
      </w:pPr>
      <w:bookmarkStart w:id="102" w:name="Seif35"/>
      <w:bookmarkEnd w:id="102"/>
      <w:r>
        <w:rPr>
          <w:lang w:val="he-IL"/>
        </w:rPr>
        <w:pict w14:anchorId="135D7182">
          <v:rect id="_x0000_s1107" style="position:absolute;left:0;text-align:left;margin-left:464.5pt;margin-top:8.05pt;width:75.05pt;height:19.8pt;z-index:251425280" o:allowincell="f" filled="f" stroked="f" strokecolor="lime" strokeweight=".25pt">
            <v:textbox inset="0,0,0,0">
              <w:txbxContent>
                <w:p w14:paraId="32759B8E"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המדרגות </w:t>
                  </w:r>
                  <w:r>
                    <w:rPr>
                      <w:rFonts w:cs="Miriam"/>
                      <w:sz w:val="18"/>
                      <w:szCs w:val="18"/>
                      <w:rtl/>
                    </w:rPr>
                    <w:t>וצ</w:t>
                  </w:r>
                  <w:r>
                    <w:rPr>
                      <w:rFonts w:cs="Miriam" w:hint="cs"/>
                      <w:sz w:val="18"/>
                      <w:szCs w:val="18"/>
                      <w:rtl/>
                    </w:rPr>
                    <w:t>ורתן</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המדרגות שיותקן ברצף אחד לא יעלה על 16 ולא יפחת מ-3.</w:t>
      </w:r>
    </w:p>
    <w:p w14:paraId="7E1D23DA"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ישוב עורפי לא יותקנו יותר מ-2 רצפים של מדרגות עם משטח ביניים בציר אחד;</w:t>
      </w:r>
    </w:p>
    <w:p w14:paraId="3EF5512A"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ישוב קדמי לא יותקנו יותר מרצף אחד של מדרגות ומשטח ביניים על אותו ציר; במידה ויהיה צורך ברצף מדרגות נוסף הוא יותקן</w:t>
      </w:r>
      <w:r>
        <w:rPr>
          <w:rStyle w:val="default"/>
          <w:rFonts w:cs="FrankRuehl"/>
          <w:rtl/>
        </w:rPr>
        <w:t xml:space="preserve"> ב</w:t>
      </w:r>
      <w:r>
        <w:rPr>
          <w:rStyle w:val="default"/>
          <w:rFonts w:cs="FrankRuehl" w:hint="cs"/>
          <w:rtl/>
        </w:rPr>
        <w:t>זוית שלא תפחת מ-090 ביחס לציר רצף המדרגות הקודם.</w:t>
      </w:r>
    </w:p>
    <w:p w14:paraId="6437928B" w14:textId="77777777" w:rsidR="00C51AED" w:rsidRDefault="00C51AED">
      <w:pPr>
        <w:pStyle w:val="P00"/>
        <w:spacing w:before="72"/>
        <w:ind w:left="0" w:right="1134"/>
        <w:rPr>
          <w:rStyle w:val="default"/>
          <w:rFonts w:cs="FrankRuehl"/>
          <w:rtl/>
        </w:rPr>
      </w:pPr>
      <w:bookmarkStart w:id="103" w:name="Seif36"/>
      <w:bookmarkEnd w:id="103"/>
      <w:r>
        <w:rPr>
          <w:lang w:val="he-IL"/>
        </w:rPr>
        <w:pict w14:anchorId="02D84C91">
          <v:rect id="_x0000_s1108" style="position:absolute;left:0;text-align:left;margin-left:464.5pt;margin-top:8.05pt;width:75.05pt;height:11.65pt;z-index:251426304" o:allowincell="f" filled="f" stroked="f" strokecolor="lime" strokeweight=".25pt">
            <v:textbox inset="0,0,0,0">
              <w:txbxContent>
                <w:p w14:paraId="1F3A2B3F"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דות המדרגות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דרגות המקלט יהיו בעלות רום של 15 עד </w:t>
      </w:r>
      <w:smartTag w:uri="urn:schemas-microsoft-com:office:smarttags" w:element="metricconverter">
        <w:smartTagPr>
          <w:attr w:name="ProductID" w:val="18 ס&quot;מ"/>
        </w:smartTagPr>
        <w:r>
          <w:rPr>
            <w:rStyle w:val="default"/>
            <w:rFonts w:cs="FrankRuehl" w:hint="cs"/>
            <w:rtl/>
          </w:rPr>
          <w:t>18 ס"מ</w:t>
        </w:r>
      </w:smartTag>
      <w:r>
        <w:rPr>
          <w:rStyle w:val="default"/>
          <w:rFonts w:cs="FrankRuehl" w:hint="cs"/>
          <w:rtl/>
        </w:rPr>
        <w:t xml:space="preserve"> ובעלות שלח של 26 עד </w:t>
      </w:r>
      <w:smartTag w:uri="urn:schemas-microsoft-com:office:smarttags" w:element="metricconverter">
        <w:smartTagPr>
          <w:attr w:name="ProductID" w:val="31 ס&quot;מ"/>
        </w:smartTagPr>
        <w:r>
          <w:rPr>
            <w:rStyle w:val="default"/>
            <w:rFonts w:cs="FrankRuehl" w:hint="cs"/>
            <w:rtl/>
          </w:rPr>
          <w:t>31 ס"מ</w:t>
        </w:r>
      </w:smartTag>
      <w:r>
        <w:rPr>
          <w:rStyle w:val="default"/>
          <w:rFonts w:cs="FrankRuehl" w:hint="cs"/>
          <w:rtl/>
        </w:rPr>
        <w:t>, לרבות חיפוי סופי של המדרגות, הכל לפי בחירת המתכנן, ובלבד שהצירוף הכולל של 2 רומים ושלח אחד לא יפחת מ-</w:t>
      </w:r>
      <w:smartTag w:uri="urn:schemas-microsoft-com:office:smarttags" w:element="metricconverter">
        <w:smartTagPr>
          <w:attr w:name="ProductID" w:val="61 ס&quot;מ"/>
        </w:smartTagPr>
        <w:r>
          <w:rPr>
            <w:rStyle w:val="default"/>
            <w:rFonts w:cs="FrankRuehl" w:hint="cs"/>
            <w:rtl/>
          </w:rPr>
          <w:t>61 ס"מ</w:t>
        </w:r>
      </w:smartTag>
      <w:r>
        <w:rPr>
          <w:rStyle w:val="default"/>
          <w:rFonts w:cs="FrankRuehl" w:hint="cs"/>
          <w:rtl/>
        </w:rPr>
        <w:t xml:space="preserve"> ולא יעלה על </w:t>
      </w:r>
      <w:smartTag w:uri="urn:schemas-microsoft-com:office:smarttags" w:element="metricconverter">
        <w:smartTagPr>
          <w:attr w:name="ProductID" w:val="63 ס&quot;מ"/>
        </w:smartTagPr>
        <w:r>
          <w:rPr>
            <w:rStyle w:val="default"/>
            <w:rFonts w:cs="FrankRuehl" w:hint="cs"/>
            <w:rtl/>
          </w:rPr>
          <w:t>63 ס</w:t>
        </w:r>
        <w:r>
          <w:rPr>
            <w:rStyle w:val="default"/>
            <w:rFonts w:cs="FrankRuehl"/>
            <w:rtl/>
          </w:rPr>
          <w:t>"מ</w:t>
        </w:r>
      </w:smartTag>
      <w:r>
        <w:rPr>
          <w:rStyle w:val="default"/>
          <w:rFonts w:cs="FrankRuehl" w:hint="cs"/>
          <w:rtl/>
        </w:rPr>
        <w:t>, ושהצירוף שנבחר יהיה אחיד בכל אותו מהלך מדרגות.</w:t>
      </w:r>
    </w:p>
    <w:p w14:paraId="42FDD9FA"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וחב של שלח המדרגה יהיה אחיד לכל רוחב מהלך המדרגות;</w:t>
      </w:r>
    </w:p>
    <w:p w14:paraId="1FA032D9"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י ששר הבטחון הסמיכו לכך רשאי לאשר רוחב שלח מדרגה לא אחיד, בתנאי שהמידה המזערית של רוחב שלח המדרגה לא תפחת מהנדרש לרוחב שלח </w:t>
      </w:r>
      <w:r>
        <w:rPr>
          <w:rStyle w:val="default"/>
          <w:rFonts w:cs="FrankRuehl"/>
          <w:rtl/>
        </w:rPr>
        <w:t>ה</w:t>
      </w:r>
      <w:r>
        <w:rPr>
          <w:rStyle w:val="default"/>
          <w:rFonts w:cs="FrankRuehl" w:hint="cs"/>
          <w:rtl/>
        </w:rPr>
        <w:t>מדרגה על פי תקנ</w:t>
      </w:r>
      <w:r>
        <w:rPr>
          <w:rStyle w:val="default"/>
          <w:rFonts w:cs="FrankRuehl"/>
          <w:rtl/>
        </w:rPr>
        <w:t xml:space="preserve">ת </w:t>
      </w:r>
      <w:r>
        <w:rPr>
          <w:rStyle w:val="default"/>
          <w:rFonts w:cs="FrankRuehl" w:hint="cs"/>
          <w:rtl/>
        </w:rPr>
        <w:t>משנה (א).</w:t>
      </w:r>
    </w:p>
    <w:p w14:paraId="5FCB7F4E"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א</w:t>
      </w:r>
      <w:r>
        <w:rPr>
          <w:rStyle w:val="default"/>
          <w:rFonts w:cs="FrankRuehl" w:hint="cs"/>
          <w:rtl/>
        </w:rPr>
        <w:t>ורך המדרגות לא יפחת מרוחב דרך הגישה בהתאם לנדרש לפי סוג המקלט;</w:t>
      </w:r>
    </w:p>
    <w:p w14:paraId="1CDFB053" w14:textId="77777777" w:rsidR="00C51AED" w:rsidRDefault="00C51AED">
      <w:pPr>
        <w:pStyle w:val="P22"/>
        <w:spacing w:before="72"/>
        <w:ind w:left="1021" w:right="1134"/>
        <w:rPr>
          <w:rStyle w:val="default"/>
          <w:rFonts w:cs="FrankRuehl" w:hint="cs"/>
          <w:rtl/>
        </w:rPr>
      </w:pPr>
      <w:r>
        <w:rPr>
          <w:rStyle w:val="default"/>
          <w:rFonts w:cs="FrankRuehl"/>
          <w:rtl/>
        </w:rPr>
        <w:t>(2)</w:t>
      </w:r>
      <w:r>
        <w:rPr>
          <w:rStyle w:val="default"/>
          <w:rFonts w:cs="FrankRuehl"/>
          <w:rtl/>
        </w:rPr>
        <w:tab/>
        <w:t>ע</w:t>
      </w:r>
      <w:r>
        <w:rPr>
          <w:rStyle w:val="default"/>
          <w:rFonts w:cs="FrankRuehl" w:hint="cs"/>
          <w:rtl/>
        </w:rPr>
        <w:t>ל אף האמור בפסקה (1), אורך המדרגות המותקנות במהלך מדרגות כיציאת חירום לא יפחת 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4C7C2396" w14:textId="77777777" w:rsidR="00C51AED" w:rsidRDefault="00C51AED">
      <w:pPr>
        <w:pStyle w:val="P22"/>
        <w:spacing w:before="72"/>
        <w:ind w:left="1021" w:right="1134"/>
        <w:rPr>
          <w:rStyle w:val="default"/>
          <w:rFonts w:cs="FrankRuehl" w:hint="cs"/>
          <w:rtl/>
        </w:rPr>
      </w:pPr>
      <w:r>
        <w:rPr>
          <w:rFonts w:cs="FrankRuehl"/>
          <w:rtl/>
          <w:lang w:val="he-IL"/>
        </w:rPr>
        <w:pict w14:anchorId="3EFE13F8">
          <v:shape id="_x0000_s1429" type="#_x0000_t202" style="position:absolute;left:0;text-align:left;margin-left:470.25pt;margin-top:7.1pt;width:1in;height:11.2pt;z-index:251752960" filled="f" stroked="f">
            <v:textbox inset="1mm,0,1mm,0">
              <w:txbxContent>
                <w:p w14:paraId="46E5B896" w14:textId="77777777" w:rsidR="00FE306F" w:rsidRDefault="00FE306F">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(3)</w:t>
      </w:r>
      <w:r>
        <w:rPr>
          <w:rStyle w:val="default"/>
          <w:rFonts w:cs="FrankRuehl" w:hint="cs"/>
          <w:rtl/>
        </w:rPr>
        <w:tab/>
        <w:t>רשות מוסמכת רשאית לאשר סטיה מהאמור בפסקה (2) אם מצאה שהדבר נחוץ לשם התקנת מעלית לנשיאת בני אדם באותו בניין, ואולם, בכל מקרה, אורך המדרגות המותקנות במהלך מדרגות כיציאת חירום לא יפחת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w:t>
      </w:r>
    </w:p>
    <w:p w14:paraId="516E1D9D" w14:textId="77777777" w:rsidR="00C51AED" w:rsidRPr="00974AC8" w:rsidRDefault="00C51AED">
      <w:pPr>
        <w:pStyle w:val="P00"/>
        <w:spacing w:before="0"/>
        <w:ind w:left="1021" w:right="1134"/>
        <w:rPr>
          <w:rStyle w:val="default"/>
          <w:rFonts w:cs="FrankRuehl" w:hint="cs"/>
          <w:vanish/>
          <w:color w:val="FF0000"/>
          <w:sz w:val="20"/>
          <w:szCs w:val="20"/>
          <w:shd w:val="clear" w:color="auto" w:fill="FFFF99"/>
          <w:rtl/>
        </w:rPr>
      </w:pPr>
      <w:bookmarkStart w:id="104" w:name="Rov327"/>
      <w:r w:rsidRPr="00974AC8">
        <w:rPr>
          <w:rStyle w:val="default"/>
          <w:rFonts w:cs="FrankRuehl" w:hint="cs"/>
          <w:vanish/>
          <w:color w:val="FF0000"/>
          <w:sz w:val="20"/>
          <w:szCs w:val="20"/>
          <w:shd w:val="clear" w:color="auto" w:fill="FFFF99"/>
          <w:rtl/>
        </w:rPr>
        <w:t>מיום 26.2.2008</w:t>
      </w:r>
    </w:p>
    <w:p w14:paraId="0872EE00" w14:textId="77777777" w:rsidR="00C51AED" w:rsidRPr="00974AC8" w:rsidRDefault="00C51AED">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3C2120EF" w14:textId="77777777" w:rsidR="00C51AED" w:rsidRPr="00974AC8" w:rsidRDefault="00C51AED">
      <w:pPr>
        <w:pStyle w:val="P00"/>
        <w:spacing w:before="0"/>
        <w:ind w:left="1021" w:right="1134"/>
        <w:rPr>
          <w:rStyle w:val="default"/>
          <w:rFonts w:cs="FrankRuehl" w:hint="cs"/>
          <w:vanish/>
          <w:sz w:val="20"/>
          <w:szCs w:val="20"/>
          <w:shd w:val="clear" w:color="auto" w:fill="FFFF99"/>
          <w:rtl/>
        </w:rPr>
      </w:pPr>
      <w:hyperlink r:id="rId88"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5DF94DBC" w14:textId="77777777" w:rsidR="00C51AED" w:rsidRDefault="00C51AED">
      <w:pPr>
        <w:pStyle w:val="P00"/>
        <w:spacing w:before="0"/>
        <w:ind w:left="1021" w:right="1134"/>
        <w:rPr>
          <w:rStyle w:val="default"/>
          <w:rFonts w:cs="FrankRuehl" w:hint="cs"/>
          <w:sz w:val="2"/>
          <w:szCs w:val="2"/>
          <w:rtl/>
        </w:rPr>
      </w:pPr>
      <w:r w:rsidRPr="00974AC8">
        <w:rPr>
          <w:rStyle w:val="default"/>
          <w:rFonts w:cs="FrankRuehl" w:hint="cs"/>
          <w:b/>
          <w:bCs/>
          <w:vanish/>
          <w:sz w:val="20"/>
          <w:szCs w:val="20"/>
          <w:shd w:val="clear" w:color="auto" w:fill="FFFF99"/>
          <w:rtl/>
        </w:rPr>
        <w:t>הוספת פסקה 38(ג)(3)</w:t>
      </w:r>
      <w:bookmarkEnd w:id="104"/>
    </w:p>
    <w:p w14:paraId="40280821" w14:textId="77777777" w:rsidR="00C51AED" w:rsidRDefault="00C51AED" w:rsidP="00364260">
      <w:pPr>
        <w:pStyle w:val="P00"/>
        <w:spacing w:before="72"/>
        <w:ind w:left="0" w:right="1134"/>
        <w:rPr>
          <w:rStyle w:val="default"/>
          <w:rFonts w:cs="FrankRuehl"/>
          <w:rtl/>
        </w:rPr>
      </w:pPr>
      <w:bookmarkStart w:id="105" w:name="Seif37"/>
      <w:bookmarkEnd w:id="105"/>
      <w:r>
        <w:rPr>
          <w:lang w:val="he-IL"/>
        </w:rPr>
        <w:pict w14:anchorId="3450DAE7">
          <v:rect id="_x0000_s1109" style="position:absolute;left:0;text-align:left;margin-left:464.5pt;margin-top:8.05pt;width:75.05pt;height:16pt;z-index:251427328" o:allowincell="f" filled="f" stroked="f" strokecolor="lime" strokeweight=".25pt">
            <v:textbox inset="0,0,0,0">
              <w:txbxContent>
                <w:p w14:paraId="41296437" w14:textId="77777777" w:rsidR="00FE306F" w:rsidRDefault="00FE306F" w:rsidP="00F37C8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משטחי </w:t>
                  </w:r>
                  <w:r>
                    <w:rPr>
                      <w:rFonts w:cs="Miriam"/>
                      <w:sz w:val="18"/>
                      <w:szCs w:val="18"/>
                      <w:rtl/>
                    </w:rPr>
                    <w:t>בי</w:t>
                  </w:r>
                  <w:r>
                    <w:rPr>
                      <w:rFonts w:cs="Miriam" w:hint="cs"/>
                      <w:sz w:val="18"/>
                      <w:szCs w:val="18"/>
                      <w:rtl/>
                    </w:rPr>
                    <w:t>ניים</w:t>
                  </w:r>
                </w:p>
              </w:txbxContent>
            </v:textbox>
            <w10:anchorlock/>
          </v:rect>
        </w:pict>
      </w:r>
      <w:r>
        <w:rPr>
          <w:rStyle w:val="big-number"/>
          <w:rFonts w:cs="Miriam"/>
          <w:rtl/>
        </w:rPr>
        <w:t>39.</w:t>
      </w:r>
      <w:r>
        <w:rPr>
          <w:rStyle w:val="big-number"/>
          <w:rFonts w:cs="Miriam"/>
          <w:rtl/>
        </w:rPr>
        <w:tab/>
      </w:r>
      <w:r>
        <w:rPr>
          <w:rStyle w:val="default"/>
          <w:rFonts w:cs="FrankRuehl"/>
          <w:rtl/>
        </w:rPr>
        <w:t>או</w:t>
      </w:r>
      <w:r>
        <w:rPr>
          <w:rStyle w:val="default"/>
          <w:rFonts w:cs="FrankRuehl" w:hint="cs"/>
          <w:rtl/>
        </w:rPr>
        <w:t>רך או רוחב משטח ביניים לא יפחת מרוחב מהלך המדר</w:t>
      </w:r>
      <w:r>
        <w:rPr>
          <w:rStyle w:val="default"/>
          <w:rFonts w:cs="FrankRuehl"/>
          <w:rtl/>
        </w:rPr>
        <w:t>גו</w:t>
      </w:r>
      <w:r>
        <w:rPr>
          <w:rStyle w:val="default"/>
          <w:rFonts w:cs="FrankRuehl" w:hint="cs"/>
          <w:rtl/>
        </w:rPr>
        <w:t>ת</w:t>
      </w:r>
      <w:r>
        <w:rPr>
          <w:rStyle w:val="default"/>
          <w:rFonts w:cs="FrankRuehl"/>
          <w:rtl/>
        </w:rPr>
        <w:t xml:space="preserve"> ה</w:t>
      </w:r>
      <w:r>
        <w:rPr>
          <w:rStyle w:val="default"/>
          <w:rFonts w:cs="FrankRuehl" w:hint="cs"/>
          <w:rtl/>
        </w:rPr>
        <w:t>מגיע אליו.</w:t>
      </w:r>
    </w:p>
    <w:p w14:paraId="5ACCA3DE" w14:textId="77777777" w:rsidR="00C51AED" w:rsidRDefault="00C51AED" w:rsidP="00364260">
      <w:pPr>
        <w:pStyle w:val="P00"/>
        <w:spacing w:before="72"/>
        <w:ind w:left="0" w:right="1134"/>
        <w:rPr>
          <w:rStyle w:val="default"/>
          <w:rFonts w:cs="FrankRuehl"/>
          <w:rtl/>
        </w:rPr>
      </w:pPr>
      <w:bookmarkStart w:id="106" w:name="Seif38"/>
      <w:bookmarkEnd w:id="106"/>
      <w:r>
        <w:rPr>
          <w:lang w:val="he-IL"/>
        </w:rPr>
        <w:pict w14:anchorId="1CEA972D">
          <v:rect id="_x0000_s1110" style="position:absolute;left:0;text-align:left;margin-left:464.5pt;margin-top:8.05pt;width:75.05pt;height:24pt;z-index:251428352" o:allowincell="f" filled="f" stroked="f" strokecolor="lime" strokeweight=".25pt">
            <v:textbox inset="0,0,0,0">
              <w:txbxContent>
                <w:p w14:paraId="6600BB11" w14:textId="77777777" w:rsidR="00FE306F" w:rsidRDefault="00FE306F" w:rsidP="00F37C82">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בה החלל </w:t>
                  </w:r>
                  <w:r>
                    <w:rPr>
                      <w:rFonts w:cs="Miriam"/>
                      <w:sz w:val="18"/>
                      <w:szCs w:val="18"/>
                      <w:rtl/>
                    </w:rPr>
                    <w:t>הפ</w:t>
                  </w:r>
                  <w:r>
                    <w:rPr>
                      <w:rFonts w:cs="Miriam" w:hint="cs"/>
                      <w:sz w:val="18"/>
                      <w:szCs w:val="18"/>
                      <w:rtl/>
                    </w:rPr>
                    <w:t>נימי בחדר</w:t>
                  </w:r>
                  <w:r>
                    <w:rPr>
                      <w:rFonts w:cs="Miriam" w:hint="cs"/>
                      <w:noProof/>
                      <w:sz w:val="18"/>
                      <w:szCs w:val="18"/>
                      <w:rtl/>
                    </w:rPr>
                    <w:t xml:space="preserve"> </w:t>
                  </w:r>
                  <w:r>
                    <w:rPr>
                      <w:rFonts w:cs="Miriam"/>
                      <w:sz w:val="18"/>
                      <w:szCs w:val="18"/>
                      <w:rtl/>
                    </w:rPr>
                    <w:t>המ</w:t>
                  </w:r>
                  <w:r>
                    <w:rPr>
                      <w:rFonts w:cs="Miriam" w:hint="cs"/>
                      <w:sz w:val="18"/>
                      <w:szCs w:val="18"/>
                      <w:rtl/>
                    </w:rPr>
                    <w:t>דרגות</w:t>
                  </w:r>
                </w:p>
              </w:txbxContent>
            </v:textbox>
            <w10:anchorlock/>
          </v:rect>
        </w:pict>
      </w:r>
      <w:r>
        <w:rPr>
          <w:rStyle w:val="big-number"/>
          <w:rFonts w:cs="Miriam"/>
          <w:rtl/>
        </w:rPr>
        <w:t>40.</w:t>
      </w:r>
      <w:r>
        <w:rPr>
          <w:rStyle w:val="big-number"/>
          <w:rFonts w:cs="Miriam"/>
          <w:rtl/>
        </w:rPr>
        <w:tab/>
      </w:r>
      <w:r>
        <w:rPr>
          <w:rStyle w:val="default"/>
          <w:rFonts w:cs="FrankRuehl"/>
          <w:rtl/>
        </w:rPr>
        <w:t>גו</w:t>
      </w:r>
      <w:r>
        <w:rPr>
          <w:rStyle w:val="default"/>
          <w:rFonts w:cs="FrankRuehl" w:hint="cs"/>
          <w:rtl/>
        </w:rPr>
        <w:t>בה החלל הפנימי המפריד בין חיפוי רצפת חדר המדרגות לבין תחתית התקרה שמעליו לא יפחת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 xml:space="preserve"> ולא יעלה על </w:t>
      </w:r>
      <w:smartTag w:uri="urn:schemas-microsoft-com:office:smarttags" w:element="metricconverter">
        <w:smartTagPr>
          <w:attr w:name="ProductID" w:val="2.80 מטרים"/>
        </w:smartTagPr>
        <w:r>
          <w:rPr>
            <w:rStyle w:val="default"/>
            <w:rFonts w:cs="FrankRuehl" w:hint="cs"/>
            <w:rtl/>
          </w:rPr>
          <w:t>2.80 מטרים</w:t>
        </w:r>
      </w:smartTag>
      <w:r>
        <w:rPr>
          <w:rStyle w:val="default"/>
          <w:rFonts w:cs="FrankRuehl" w:hint="cs"/>
          <w:rtl/>
        </w:rPr>
        <w:t>; במקלט מסוג א</w:t>
      </w:r>
      <w:r w:rsidR="00364260">
        <w:rPr>
          <w:rStyle w:val="default"/>
          <w:rFonts w:cs="FrankRuehl" w:hint="cs"/>
          <w:rtl/>
        </w:rPr>
        <w:t>-</w:t>
      </w:r>
      <w:r>
        <w:rPr>
          <w:rStyle w:val="default"/>
          <w:rFonts w:cs="FrankRuehl"/>
          <w:rtl/>
        </w:rPr>
        <w:t xml:space="preserve">1 </w:t>
      </w:r>
      <w:r>
        <w:rPr>
          <w:rStyle w:val="default"/>
          <w:rFonts w:cs="FrankRuehl" w:hint="cs"/>
          <w:rtl/>
        </w:rPr>
        <w:t>לא יפחת הגובה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w:t>
      </w:r>
    </w:p>
    <w:p w14:paraId="77B7593B" w14:textId="77777777" w:rsidR="00C51AED" w:rsidRDefault="00C51AED">
      <w:pPr>
        <w:pStyle w:val="P02"/>
        <w:spacing w:before="72"/>
        <w:ind w:left="1021" w:right="1134"/>
        <w:rPr>
          <w:rStyle w:val="default"/>
          <w:rFonts w:cs="FrankRuehl"/>
          <w:rtl/>
        </w:rPr>
      </w:pPr>
      <w:bookmarkStart w:id="107" w:name="Seif39"/>
      <w:bookmarkEnd w:id="107"/>
      <w:r>
        <w:rPr>
          <w:lang w:val="he-IL"/>
        </w:rPr>
        <w:pict w14:anchorId="6EB66938">
          <v:rect id="_x0000_s1111" style="position:absolute;left:0;text-align:left;margin-left:464.5pt;margin-top:8.05pt;width:75.05pt;height:23.7pt;z-index:251429376" o:allowincell="f" filled="f" stroked="f" strokecolor="lime" strokeweight=".25pt">
            <v:textbox inset="0,0,0,0">
              <w:txbxContent>
                <w:p w14:paraId="5E994A0E" w14:textId="77777777" w:rsidR="00FE306F" w:rsidRDefault="00FE306F" w:rsidP="00F37C82">
                  <w:pPr>
                    <w:spacing w:line="160" w:lineRule="exact"/>
                    <w:jc w:val="left"/>
                    <w:rPr>
                      <w:rFonts w:cs="Miriam"/>
                      <w:noProof/>
                      <w:sz w:val="18"/>
                      <w:szCs w:val="18"/>
                      <w:rtl/>
                    </w:rPr>
                  </w:pPr>
                  <w:r>
                    <w:rPr>
                      <w:rFonts w:cs="Miriam"/>
                      <w:sz w:val="18"/>
                      <w:szCs w:val="18"/>
                      <w:rtl/>
                    </w:rPr>
                    <w:t>חי</w:t>
                  </w:r>
                  <w:r>
                    <w:rPr>
                      <w:rFonts w:cs="Miriam" w:hint="cs"/>
                      <w:sz w:val="18"/>
                      <w:szCs w:val="18"/>
                      <w:rtl/>
                    </w:rPr>
                    <w:t>פוי</w:t>
                  </w:r>
                  <w:r>
                    <w:rPr>
                      <w:rFonts w:cs="Miriam"/>
                      <w:sz w:val="18"/>
                      <w:szCs w:val="18"/>
                      <w:rtl/>
                    </w:rPr>
                    <w:t xml:space="preserve"> </w:t>
                  </w:r>
                  <w:r>
                    <w:rPr>
                      <w:rFonts w:cs="Miriam" w:hint="cs"/>
                      <w:sz w:val="18"/>
                      <w:szCs w:val="18"/>
                      <w:rtl/>
                    </w:rPr>
                    <w:t xml:space="preserve">מדרגות </w:t>
                  </w:r>
                  <w:r>
                    <w:rPr>
                      <w:rFonts w:cs="Miriam"/>
                      <w:sz w:val="18"/>
                      <w:szCs w:val="18"/>
                      <w:rtl/>
                    </w:rPr>
                    <w:t>ומ</w:t>
                  </w:r>
                  <w:r>
                    <w:rPr>
                      <w:rFonts w:cs="Miriam" w:hint="cs"/>
                      <w:sz w:val="18"/>
                      <w:szCs w:val="18"/>
                      <w:rtl/>
                    </w:rPr>
                    <w:t>שטחי ביניים</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ח</w:t>
      </w:r>
      <w:r>
        <w:rPr>
          <w:rStyle w:val="default"/>
          <w:rFonts w:cs="FrankRuehl" w:hint="cs"/>
          <w:rtl/>
        </w:rPr>
        <w:t>יפוי המדרגות יבוצע על ידי יציקת מוזאיקה במקום או על ידי חיפו</w:t>
      </w:r>
      <w:r>
        <w:rPr>
          <w:rStyle w:val="default"/>
          <w:rFonts w:cs="FrankRuehl"/>
          <w:rtl/>
        </w:rPr>
        <w:t xml:space="preserve">י </w:t>
      </w:r>
      <w:r>
        <w:rPr>
          <w:rStyle w:val="default"/>
          <w:rFonts w:cs="FrankRuehl" w:hint="cs"/>
          <w:rtl/>
        </w:rPr>
        <w:t>ביריעות פי.וי.סי. שאישרה הרשות המוסמכת;</w:t>
      </w:r>
    </w:p>
    <w:p w14:paraId="4FE7279D"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יצופו מדרגות בחומר שאינו יצוק במקום ומהווה חלק בלתי נפרד מהן, למעט יריעות פי.וי.סי. שאושרו כאמור;</w:t>
      </w:r>
    </w:p>
    <w:p w14:paraId="71E7A38C"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ששר הבטחון הסמיכו לכך רשאי לסטות מהאמור בפסקאות (1) ו-(2) ולאשר חמרים אחרים.</w:t>
      </w:r>
    </w:p>
    <w:p w14:paraId="5E7A392E"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פוי הרצפה במשטחי בי</w:t>
      </w:r>
      <w:r>
        <w:rPr>
          <w:rStyle w:val="default"/>
          <w:rFonts w:cs="FrankRuehl"/>
          <w:rtl/>
        </w:rPr>
        <w:t>ני</w:t>
      </w:r>
      <w:r>
        <w:rPr>
          <w:rStyle w:val="default"/>
          <w:rFonts w:cs="FrankRuehl" w:hint="cs"/>
          <w:rtl/>
        </w:rPr>
        <w:t>ים יכול שיהיה עשוי מרצפות</w:t>
      </w:r>
      <w:r>
        <w:rPr>
          <w:rStyle w:val="default"/>
          <w:rFonts w:cs="FrankRuehl"/>
          <w:rtl/>
        </w:rPr>
        <w:t xml:space="preserve"> מ</w:t>
      </w:r>
      <w:r>
        <w:rPr>
          <w:rStyle w:val="default"/>
          <w:rFonts w:cs="FrankRuehl" w:hint="cs"/>
          <w:rtl/>
        </w:rPr>
        <w:t>וזאיקה ללא שיפולים (פנלים) או מחומר כגון פי.וי.סי.</w:t>
      </w:r>
    </w:p>
    <w:p w14:paraId="11F0755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שיפולים (פנלים) הן במדרגות והן במשטחי הביניים יכול שיהיו מחומר כגון פי.</w:t>
      </w:r>
      <w:r>
        <w:rPr>
          <w:rStyle w:val="default"/>
          <w:rFonts w:cs="FrankRuehl"/>
          <w:rtl/>
        </w:rPr>
        <w:t>ו</w:t>
      </w:r>
      <w:r>
        <w:rPr>
          <w:rStyle w:val="default"/>
          <w:rFonts w:cs="FrankRuehl" w:hint="cs"/>
          <w:rtl/>
        </w:rPr>
        <w:t>י.סי.; אין להשתמש בחמרים כגון מרצפות ריצוף, חרסינה, שיש, טיח וכיוצא באלה.</w:t>
      </w:r>
    </w:p>
    <w:p w14:paraId="50D2B6CA" w14:textId="77777777" w:rsidR="00C51AED" w:rsidRDefault="00C51AED" w:rsidP="00364260">
      <w:pPr>
        <w:pStyle w:val="header-2"/>
        <w:ind w:left="0" w:right="1134"/>
        <w:rPr>
          <w:rFonts w:cs="Miriam"/>
          <w:rtl/>
        </w:rPr>
      </w:pPr>
      <w:bookmarkStart w:id="108" w:name="hed27"/>
      <w:bookmarkEnd w:id="108"/>
      <w:r>
        <w:rPr>
          <w:rFonts w:cs="Miriam"/>
          <w:rtl/>
        </w:rPr>
        <w:t>סי</w:t>
      </w:r>
      <w:r>
        <w:rPr>
          <w:rFonts w:cs="Miriam" w:hint="cs"/>
          <w:rtl/>
        </w:rPr>
        <w:t xml:space="preserve">מן ו' </w:t>
      </w:r>
      <w:r w:rsidR="00364260">
        <w:rPr>
          <w:rFonts w:cs="Miriam"/>
          <w:rtl/>
        </w:rPr>
        <w:t>–</w:t>
      </w:r>
      <w:r>
        <w:rPr>
          <w:rFonts w:cs="Miriam"/>
          <w:rtl/>
        </w:rPr>
        <w:t xml:space="preserve"> </w:t>
      </w:r>
      <w:r>
        <w:rPr>
          <w:rFonts w:cs="Miriam" w:hint="cs"/>
          <w:rtl/>
        </w:rPr>
        <w:t>גובה המקלט</w:t>
      </w:r>
    </w:p>
    <w:p w14:paraId="3EBB4CF5" w14:textId="77777777" w:rsidR="00C51AED" w:rsidRDefault="00C51AED" w:rsidP="00364260">
      <w:pPr>
        <w:pStyle w:val="P00"/>
        <w:spacing w:before="72"/>
        <w:ind w:left="0" w:right="1134"/>
        <w:rPr>
          <w:rStyle w:val="default"/>
          <w:rFonts w:cs="FrankRuehl"/>
          <w:rtl/>
        </w:rPr>
      </w:pPr>
      <w:bookmarkStart w:id="109" w:name="Seif40"/>
      <w:bookmarkEnd w:id="109"/>
      <w:r>
        <w:rPr>
          <w:lang w:val="he-IL"/>
        </w:rPr>
        <w:pict w14:anchorId="66EF7B4F">
          <v:rect id="_x0000_s1112" style="position:absolute;left:0;text-align:left;margin-left:464.5pt;margin-top:8.05pt;width:75.05pt;height:20.15pt;z-index:251430400" o:allowincell="f" filled="f" stroked="f" strokecolor="lime" strokeweight=".25pt">
            <v:textbox inset="0,0,0,0">
              <w:txbxContent>
                <w:p w14:paraId="511407EC" w14:textId="77777777" w:rsidR="00FE306F" w:rsidRDefault="00FE306F" w:rsidP="00F37C82">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בה ונפח עיקר </w:t>
                  </w:r>
                  <w:r>
                    <w:rPr>
                      <w:rFonts w:cs="Miriam"/>
                      <w:sz w:val="18"/>
                      <w:szCs w:val="18"/>
                      <w:rtl/>
                    </w:rPr>
                    <w:t>המ</w:t>
                  </w:r>
                  <w:r>
                    <w:rPr>
                      <w:rFonts w:cs="Miriam" w:hint="cs"/>
                      <w:sz w:val="18"/>
                      <w:szCs w:val="18"/>
                      <w:rtl/>
                    </w:rPr>
                    <w:t>קלט</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עיקר המקלט לכל שטחו ולכל סוגי המקלטים לא יפחת מ-</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xml:space="preserve">, ולא יעלה על </w:t>
      </w:r>
      <w:r w:rsidR="00364260">
        <w:rPr>
          <w:rStyle w:val="default"/>
          <w:rFonts w:cs="FrankRuehl" w:hint="cs"/>
          <w:rtl/>
        </w:rPr>
        <w:t>-</w:t>
      </w:r>
      <w:r>
        <w:rPr>
          <w:rStyle w:val="default"/>
          <w:rFonts w:cs="FrankRuehl"/>
          <w:rtl/>
        </w:rPr>
        <w:t xml:space="preserve"> </w:t>
      </w:r>
      <w:smartTag w:uri="urn:schemas-microsoft-com:office:smarttags" w:element="metricconverter">
        <w:smartTagPr>
          <w:attr w:name="ProductID" w:val="2.80 מטרים"/>
        </w:smartTagPr>
        <w:r>
          <w:rPr>
            <w:rStyle w:val="default"/>
            <w:rFonts w:cs="FrankRuehl"/>
            <w:rtl/>
          </w:rPr>
          <w:t xml:space="preserve">2.80 </w:t>
        </w:r>
        <w:r>
          <w:rPr>
            <w:rStyle w:val="default"/>
            <w:rFonts w:cs="FrankRuehl" w:hint="cs"/>
            <w:rtl/>
          </w:rPr>
          <w:t>מטרים</w:t>
        </w:r>
      </w:smartTag>
      <w:r>
        <w:rPr>
          <w:rStyle w:val="default"/>
          <w:rFonts w:cs="FrankRuehl" w:hint="cs"/>
          <w:rtl/>
        </w:rPr>
        <w:t>; ואולם יכול שגובה עיקר המקלט יהיה כמפו</w:t>
      </w:r>
      <w:r>
        <w:rPr>
          <w:rStyle w:val="default"/>
          <w:rFonts w:cs="FrankRuehl"/>
          <w:rtl/>
        </w:rPr>
        <w:t>ר</w:t>
      </w:r>
      <w:r>
        <w:rPr>
          <w:rStyle w:val="default"/>
          <w:rFonts w:cs="FrankRuehl" w:hint="cs"/>
          <w:rtl/>
        </w:rPr>
        <w:t>ט להלן:</w:t>
      </w:r>
    </w:p>
    <w:p w14:paraId="32842A39" w14:textId="77777777" w:rsidR="00C51AED" w:rsidRDefault="00C51AED" w:rsidP="0036426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קלט מסוג א</w:t>
      </w:r>
      <w:r w:rsidR="00364260">
        <w:rPr>
          <w:rStyle w:val="default"/>
          <w:rFonts w:cs="FrankRuehl" w:hint="cs"/>
          <w:rtl/>
        </w:rPr>
        <w:t>-</w:t>
      </w:r>
      <w:r>
        <w:rPr>
          <w:rStyle w:val="default"/>
          <w:rFonts w:cs="FrankRuehl"/>
          <w:rtl/>
        </w:rPr>
        <w:t xml:space="preserve">1 </w:t>
      </w:r>
      <w:r w:rsidR="00364260">
        <w:rPr>
          <w:rStyle w:val="default"/>
          <w:rFonts w:cs="FrankRuehl" w:hint="cs"/>
          <w:rtl/>
        </w:rPr>
        <w:t>-</w:t>
      </w:r>
      <w:r>
        <w:rPr>
          <w:rStyle w:val="default"/>
          <w:rFonts w:cs="FrankRuehl"/>
          <w:rtl/>
        </w:rPr>
        <w:t xml:space="preserve"> </w:t>
      </w:r>
      <w:r>
        <w:rPr>
          <w:rStyle w:val="default"/>
          <w:rFonts w:cs="FrankRuehl" w:hint="cs"/>
          <w:rtl/>
        </w:rPr>
        <w:t>לא יפחת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w:t>
      </w:r>
    </w:p>
    <w:p w14:paraId="135490AC" w14:textId="77777777" w:rsidR="00C51AED" w:rsidRDefault="00C51AED" w:rsidP="0036426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קלט מסוג א</w:t>
      </w:r>
      <w:r w:rsidR="00364260">
        <w:rPr>
          <w:rStyle w:val="default"/>
          <w:rFonts w:cs="FrankRuehl" w:hint="cs"/>
          <w:rtl/>
        </w:rPr>
        <w:t>-</w:t>
      </w:r>
      <w:r>
        <w:rPr>
          <w:rStyle w:val="default"/>
          <w:rFonts w:cs="FrankRuehl"/>
          <w:rtl/>
        </w:rPr>
        <w:t xml:space="preserve">2 </w:t>
      </w:r>
      <w:r w:rsidR="00364260">
        <w:rPr>
          <w:rStyle w:val="default"/>
          <w:rFonts w:cs="FrankRuehl" w:hint="cs"/>
          <w:rtl/>
        </w:rPr>
        <w:t>-</w:t>
      </w:r>
      <w:r>
        <w:rPr>
          <w:rStyle w:val="default"/>
          <w:rFonts w:cs="FrankRuehl"/>
          <w:rtl/>
        </w:rPr>
        <w:t xml:space="preserve"> </w:t>
      </w:r>
      <w:r>
        <w:rPr>
          <w:rStyle w:val="default"/>
          <w:rFonts w:cs="FrankRuehl" w:hint="cs"/>
          <w:rtl/>
        </w:rPr>
        <w:t>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2E3EC04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w:t>
      </w:r>
      <w:r>
        <w:rPr>
          <w:rStyle w:val="default"/>
          <w:rFonts w:cs="FrankRuehl"/>
          <w:rtl/>
        </w:rPr>
        <w:t>, ר</w:t>
      </w:r>
      <w:r>
        <w:rPr>
          <w:rStyle w:val="default"/>
          <w:rFonts w:cs="FrankRuehl" w:hint="cs"/>
          <w:rtl/>
        </w:rPr>
        <w:t xml:space="preserve">שאית הרשות המוסמכת לאשר מקלט שגובה עיקר המקלט בו עולה על </w:t>
      </w:r>
      <w:smartTag w:uri="urn:schemas-microsoft-com:office:smarttags" w:element="metricconverter">
        <w:smartTagPr>
          <w:attr w:name="ProductID" w:val="2.80 מטרים"/>
        </w:smartTagPr>
        <w:r>
          <w:rPr>
            <w:rStyle w:val="default"/>
            <w:rFonts w:cs="FrankRuehl" w:hint="cs"/>
            <w:rtl/>
          </w:rPr>
          <w:t>2.80 מטרים</w:t>
        </w:r>
      </w:smartTag>
      <w:r>
        <w:rPr>
          <w:rStyle w:val="default"/>
          <w:rFonts w:cs="FrankRuehl" w:hint="cs"/>
          <w:rtl/>
        </w:rPr>
        <w:t xml:space="preserve"> אך לא עולה על </w:t>
      </w:r>
      <w:smartTag w:uri="urn:schemas-microsoft-com:office:smarttags" w:element="metricconverter">
        <w:smartTagPr>
          <w:attr w:name="ProductID" w:val="3.50 מטרים"/>
        </w:smartTagPr>
        <w:r>
          <w:rPr>
            <w:rStyle w:val="default"/>
            <w:rFonts w:cs="FrankRuehl" w:hint="cs"/>
            <w:rtl/>
          </w:rPr>
          <w:t>3.50 מטרים</w:t>
        </w:r>
      </w:smartTag>
      <w:r>
        <w:rPr>
          <w:rStyle w:val="default"/>
          <w:rFonts w:cs="FrankRuehl" w:hint="cs"/>
          <w:rtl/>
        </w:rPr>
        <w:t xml:space="preserve">, ובלבד ששטח עיקר המקלט (במ"ר) יישמר כמחושב לפי גובה של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xml:space="preserve"> ובכפוף לביצוע ההנחיות המיוחדות של הרשות</w:t>
      </w:r>
      <w:r>
        <w:rPr>
          <w:rFonts w:cs="FrankRuehl"/>
          <w:sz w:val="26"/>
          <w:rtl/>
        </w:rPr>
        <w:t> </w:t>
      </w:r>
      <w:r>
        <w:rPr>
          <w:rStyle w:val="default"/>
          <w:rFonts w:cs="FrankRuehl"/>
          <w:rtl/>
        </w:rPr>
        <w:t xml:space="preserve"> ה</w:t>
      </w:r>
      <w:r>
        <w:rPr>
          <w:rStyle w:val="default"/>
          <w:rFonts w:cs="FrankRuehl" w:hint="cs"/>
          <w:rtl/>
        </w:rPr>
        <w:t>מוסמכת בקשר לכך; ואולם רשאי מי ששר הבטחון הסמיכו לכך</w:t>
      </w:r>
      <w:r>
        <w:rPr>
          <w:rStyle w:val="default"/>
          <w:rFonts w:cs="FrankRuehl"/>
          <w:rtl/>
        </w:rPr>
        <w:t>, ל</w:t>
      </w:r>
      <w:r>
        <w:rPr>
          <w:rStyle w:val="default"/>
          <w:rFonts w:cs="FrankRuehl" w:hint="cs"/>
          <w:rtl/>
        </w:rPr>
        <w:t xml:space="preserve">אשר מקלט שגובה עיקר המקלט בו עולה על </w:t>
      </w:r>
      <w:smartTag w:uri="urn:schemas-microsoft-com:office:smarttags" w:element="metricconverter">
        <w:smartTagPr>
          <w:attr w:name="ProductID" w:val="3.50 מטרים"/>
        </w:smartTagPr>
        <w:r>
          <w:rPr>
            <w:rStyle w:val="default"/>
            <w:rFonts w:cs="FrankRuehl" w:hint="cs"/>
            <w:rtl/>
          </w:rPr>
          <w:t>3.50 מטרים</w:t>
        </w:r>
      </w:smartTag>
      <w:r>
        <w:rPr>
          <w:rStyle w:val="default"/>
          <w:rFonts w:cs="FrankRuehl" w:hint="cs"/>
          <w:rtl/>
        </w:rPr>
        <w:t>, בכפוף לביצוע ההנחיות המיוחדות שלו.</w:t>
      </w:r>
    </w:p>
    <w:p w14:paraId="3863E4B9"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פח עיקר המקל</w:t>
      </w:r>
      <w:r>
        <w:rPr>
          <w:rStyle w:val="default"/>
          <w:rFonts w:cs="FrankRuehl"/>
          <w:rtl/>
        </w:rPr>
        <w:t>ט</w:t>
      </w:r>
      <w:r>
        <w:rPr>
          <w:rStyle w:val="default"/>
          <w:rFonts w:cs="FrankRuehl" w:hint="cs"/>
          <w:rtl/>
        </w:rPr>
        <w:t xml:space="preserve"> לכל סוגי המקלטים יחושב על פי גובה של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תוכנן מקלט על פי תקנות אלה בגובה פחות מ-</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יוגדל שטח המקלט (ב</w:t>
      </w:r>
      <w:r>
        <w:rPr>
          <w:rStyle w:val="default"/>
          <w:rFonts w:cs="FrankRuehl"/>
          <w:rtl/>
        </w:rPr>
        <w:t>מ"</w:t>
      </w:r>
      <w:r>
        <w:rPr>
          <w:rStyle w:val="default"/>
          <w:rFonts w:cs="FrankRuehl" w:hint="cs"/>
          <w:rtl/>
        </w:rPr>
        <w:t xml:space="preserve">ר) באופן יחסי להקטנת גובהו, ובלבד שנפח המקלט יישמר כמחושב לפי גובה של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xml:space="preserve">; תוכנן מקלט על פי תקנות אלו בגובה העולה על </w:t>
      </w:r>
      <w:smartTag w:uri="urn:schemas-microsoft-com:office:smarttags" w:element="metricconverter">
        <w:smartTagPr>
          <w:attr w:name="ProductID" w:val="2.50 מטרים"/>
        </w:smartTagPr>
        <w:r>
          <w:rPr>
            <w:rStyle w:val="default"/>
            <w:rFonts w:cs="FrankRuehl" w:hint="cs"/>
            <w:rtl/>
          </w:rPr>
          <w:t>2.50 מטרי</w:t>
        </w:r>
        <w:r>
          <w:rPr>
            <w:rStyle w:val="default"/>
            <w:rFonts w:cs="FrankRuehl"/>
            <w:rtl/>
          </w:rPr>
          <w:t>ם</w:t>
        </w:r>
      </w:smartTag>
      <w:r>
        <w:rPr>
          <w:rStyle w:val="default"/>
          <w:rFonts w:cs="FrankRuehl" w:hint="cs"/>
          <w:rtl/>
        </w:rPr>
        <w:t xml:space="preserve"> יישמר שטח עיקר המקלט (במ"ר) כמחושב לפי גובה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w:t>
      </w:r>
    </w:p>
    <w:p w14:paraId="6B4A6120" w14:textId="77777777" w:rsidR="00C51AED" w:rsidRDefault="00C51AED" w:rsidP="00364260">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קלט המשמש בית המהווה יחידת דיור אחת יכול</w:t>
      </w:r>
      <w:r>
        <w:rPr>
          <w:rStyle w:val="default"/>
          <w:rFonts w:cs="FrankRuehl"/>
          <w:rtl/>
        </w:rPr>
        <w:t xml:space="preserve"> ש</w:t>
      </w:r>
      <w:r>
        <w:rPr>
          <w:rStyle w:val="default"/>
          <w:rFonts w:cs="FrankRuehl" w:hint="cs"/>
          <w:rtl/>
        </w:rPr>
        <w:t>נפחו יהיה קטן מ</w:t>
      </w:r>
      <w:r>
        <w:rPr>
          <w:rStyle w:val="default"/>
          <w:rFonts w:cs="FrankRuehl"/>
          <w:rtl/>
        </w:rPr>
        <w:t>-10 מ</w:t>
      </w:r>
      <w:r>
        <w:rPr>
          <w:rStyle w:val="default"/>
          <w:rFonts w:cs="FrankRuehl" w:hint="cs"/>
          <w:rtl/>
        </w:rPr>
        <w:t>"ק, אך לא פחות מ-8 מ"ק.</w:t>
      </w:r>
    </w:p>
    <w:p w14:paraId="1F7CF340" w14:textId="77777777" w:rsidR="00C51AED" w:rsidRDefault="00C51AED">
      <w:pPr>
        <w:pStyle w:val="P00"/>
        <w:spacing w:before="72"/>
        <w:ind w:left="0" w:right="1134"/>
        <w:rPr>
          <w:rStyle w:val="default"/>
          <w:rFonts w:cs="FrankRuehl"/>
          <w:rtl/>
        </w:rPr>
      </w:pPr>
      <w:bookmarkStart w:id="110" w:name="Seif41"/>
      <w:bookmarkEnd w:id="110"/>
      <w:r>
        <w:rPr>
          <w:lang w:val="he-IL"/>
        </w:rPr>
        <w:pict w14:anchorId="0C5A6A2E">
          <v:rect id="_x0000_s1113" style="position:absolute;left:0;text-align:left;margin-left:464.5pt;margin-top:8.05pt;width:75.05pt;height:22.45pt;z-index:251431424" o:allowincell="f" filled="f" stroked="f" strokecolor="lime" strokeweight=".25pt">
            <v:textbox inset="0,0,0,0">
              <w:txbxContent>
                <w:p w14:paraId="4FA6C836" w14:textId="77777777" w:rsidR="00FE306F" w:rsidRDefault="00FE306F">
                  <w:pPr>
                    <w:spacing w:line="160" w:lineRule="exact"/>
                    <w:jc w:val="left"/>
                    <w:rPr>
                      <w:rFonts w:cs="Miriam"/>
                      <w:noProof/>
                      <w:sz w:val="18"/>
                      <w:szCs w:val="18"/>
                      <w:rtl/>
                    </w:rPr>
                  </w:pPr>
                  <w:r>
                    <w:rPr>
                      <w:rFonts w:cs="Miriam"/>
                      <w:sz w:val="18"/>
                      <w:szCs w:val="18"/>
                      <w:rtl/>
                    </w:rPr>
                    <w:t>גו</w:t>
                  </w:r>
                  <w:r>
                    <w:rPr>
                      <w:rFonts w:cs="Miriam" w:hint="cs"/>
                      <w:sz w:val="18"/>
                      <w:szCs w:val="18"/>
                      <w:rtl/>
                    </w:rPr>
                    <w:t>בה מפלס עליון במקלט דו-מפלסי</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המפלס העליון של מקלט דו-מפלסי יימדד מפני חיפוי הרצפה ועד לתחתית תקרת הבטון שמעליו ולא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 xml:space="preserve">, למעט דרך גישה ודרך פנימית בצורת מהלך מדרגות, בה הגובה המזערי המותר הוא </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w:t>
      </w:r>
    </w:p>
    <w:p w14:paraId="178CA40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w:t>
      </w:r>
      <w:r>
        <w:rPr>
          <w:rStyle w:val="default"/>
          <w:rFonts w:cs="FrankRuehl"/>
          <w:rtl/>
        </w:rPr>
        <w:t>נה</w:t>
      </w:r>
      <w:r>
        <w:rPr>
          <w:rStyle w:val="default"/>
          <w:rFonts w:cs="FrankRuehl" w:hint="cs"/>
          <w:rtl/>
        </w:rPr>
        <w:t xml:space="preserve"> (א), במקרים בהם מרכיבי הטיהור והטיפול ייבנו בו-זמנית עם הקמת המקלט, לא יפחת גובה המפלס העליון מ-</w:t>
      </w:r>
      <w:smartTag w:uri="urn:schemas-microsoft-com:office:smarttags" w:element="metricconverter">
        <w:smartTagPr>
          <w:attr w:name="ProductID" w:val="2.50 מטרים"/>
        </w:smartTagPr>
        <w:r>
          <w:rPr>
            <w:rStyle w:val="default"/>
            <w:rFonts w:cs="FrankRuehl" w:hint="cs"/>
            <w:rtl/>
          </w:rPr>
          <w:t>2.5</w:t>
        </w:r>
        <w:r>
          <w:rPr>
            <w:rStyle w:val="default"/>
            <w:rFonts w:cs="FrankRuehl"/>
            <w:rtl/>
          </w:rPr>
          <w:t xml:space="preserve">0 </w:t>
        </w:r>
        <w:r>
          <w:rPr>
            <w:rStyle w:val="default"/>
            <w:rFonts w:cs="FrankRuehl" w:hint="cs"/>
            <w:rtl/>
          </w:rPr>
          <w:t>מטרים</w:t>
        </w:r>
      </w:smartTag>
      <w:r>
        <w:rPr>
          <w:rStyle w:val="default"/>
          <w:rFonts w:cs="FrankRuehl" w:hint="cs"/>
          <w:rtl/>
        </w:rPr>
        <w:t xml:space="preserve">, למעט דרך גישה בה הגובה המזערי המותר הוא </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 xml:space="preserve"> או </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 לפי מתכונת דרך הגישה.</w:t>
      </w:r>
    </w:p>
    <w:p w14:paraId="097CBEB1" w14:textId="77777777" w:rsidR="00C51AED" w:rsidRDefault="00C51AED" w:rsidP="00364260">
      <w:pPr>
        <w:pStyle w:val="header-2"/>
        <w:ind w:left="0" w:right="1134"/>
        <w:rPr>
          <w:rFonts w:cs="Miriam"/>
          <w:rtl/>
        </w:rPr>
      </w:pPr>
      <w:bookmarkStart w:id="111" w:name="hed28"/>
      <w:bookmarkEnd w:id="111"/>
      <w:r>
        <w:rPr>
          <w:rFonts w:cs="Miriam"/>
          <w:rtl/>
        </w:rPr>
        <w:t>סי</w:t>
      </w:r>
      <w:r>
        <w:rPr>
          <w:rFonts w:cs="Miriam" w:hint="cs"/>
          <w:rtl/>
        </w:rPr>
        <w:t xml:space="preserve">מן ז' </w:t>
      </w:r>
      <w:r w:rsidR="00364260">
        <w:rPr>
          <w:rFonts w:cs="Miriam"/>
          <w:rtl/>
        </w:rPr>
        <w:t>–</w:t>
      </w:r>
      <w:r>
        <w:rPr>
          <w:rFonts w:cs="Miriam"/>
          <w:rtl/>
        </w:rPr>
        <w:t xml:space="preserve"> </w:t>
      </w:r>
      <w:r>
        <w:rPr>
          <w:rFonts w:cs="Miriam" w:hint="cs"/>
          <w:rtl/>
        </w:rPr>
        <w:t>חלוקת עיקר המקלט למדורים</w:t>
      </w:r>
    </w:p>
    <w:p w14:paraId="11AC373D" w14:textId="77777777" w:rsidR="00C51AED" w:rsidRDefault="00C51AED" w:rsidP="00364260">
      <w:pPr>
        <w:pStyle w:val="P00"/>
        <w:spacing w:before="72"/>
        <w:ind w:left="0" w:right="1134"/>
        <w:rPr>
          <w:rStyle w:val="default"/>
          <w:rFonts w:cs="FrankRuehl"/>
          <w:rtl/>
        </w:rPr>
      </w:pPr>
      <w:bookmarkStart w:id="112" w:name="Seif42"/>
      <w:bookmarkEnd w:id="112"/>
      <w:r>
        <w:rPr>
          <w:lang w:val="he-IL"/>
        </w:rPr>
        <w:pict w14:anchorId="03A83072">
          <v:rect id="_x0000_s1114" style="position:absolute;left:0;text-align:left;margin-left:464.5pt;margin-top:8.05pt;width:75.05pt;height:10.9pt;z-index:251432448" o:allowincell="f" filled="f" stroked="f" strokecolor="lime" strokeweight=".25pt">
            <v:textbox inset="0,0,0,0">
              <w:txbxContent>
                <w:p w14:paraId="70E73180" w14:textId="77777777" w:rsidR="00FE306F" w:rsidRDefault="00FE306F">
                  <w:pPr>
                    <w:spacing w:line="160" w:lineRule="exact"/>
                    <w:jc w:val="left"/>
                    <w:rPr>
                      <w:rFonts w:cs="Miriam"/>
                      <w:noProof/>
                      <w:sz w:val="18"/>
                      <w:szCs w:val="18"/>
                      <w:rtl/>
                    </w:rPr>
                  </w:pPr>
                  <w:r>
                    <w:rPr>
                      <w:rFonts w:cs="Miriam"/>
                      <w:sz w:val="18"/>
                      <w:szCs w:val="18"/>
                      <w:rtl/>
                    </w:rPr>
                    <w:t>שט</w:t>
                  </w:r>
                  <w:r>
                    <w:rPr>
                      <w:rFonts w:cs="Miriam" w:hint="cs"/>
                      <w:sz w:val="18"/>
                      <w:szCs w:val="18"/>
                      <w:rtl/>
                    </w:rPr>
                    <w:t>ח מדור</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 עיקר המקל</w:t>
      </w:r>
      <w:r>
        <w:rPr>
          <w:rStyle w:val="default"/>
          <w:rFonts w:cs="FrankRuehl"/>
          <w:rtl/>
        </w:rPr>
        <w:t xml:space="preserve">ט </w:t>
      </w:r>
      <w:r>
        <w:rPr>
          <w:rStyle w:val="default"/>
          <w:rFonts w:cs="FrankRuehl" w:hint="cs"/>
          <w:rtl/>
        </w:rPr>
        <w:t>במקלטים מסוג ב</w:t>
      </w:r>
      <w:r w:rsidR="00364260">
        <w:rPr>
          <w:rStyle w:val="default"/>
          <w:rFonts w:cs="FrankRuehl" w:hint="cs"/>
          <w:rtl/>
        </w:rPr>
        <w:t>-</w:t>
      </w:r>
      <w:r>
        <w:rPr>
          <w:rStyle w:val="default"/>
          <w:rFonts w:cs="FrankRuehl"/>
          <w:rtl/>
        </w:rPr>
        <w:t xml:space="preserve">2, </w:t>
      </w:r>
      <w:r>
        <w:rPr>
          <w:rStyle w:val="default"/>
          <w:rFonts w:cs="FrankRuehl" w:hint="cs"/>
          <w:rtl/>
        </w:rPr>
        <w:t>מסוג ג</w:t>
      </w:r>
      <w:r w:rsidR="00364260">
        <w:rPr>
          <w:rStyle w:val="default"/>
          <w:rFonts w:cs="FrankRuehl" w:hint="cs"/>
          <w:rtl/>
        </w:rPr>
        <w:t>-</w:t>
      </w:r>
      <w:r>
        <w:rPr>
          <w:rStyle w:val="default"/>
          <w:rFonts w:cs="FrankRuehl"/>
          <w:rtl/>
        </w:rPr>
        <w:t xml:space="preserve">1 </w:t>
      </w:r>
      <w:r>
        <w:rPr>
          <w:rStyle w:val="default"/>
          <w:rFonts w:cs="FrankRuehl" w:hint="cs"/>
          <w:rtl/>
        </w:rPr>
        <w:t>ומסוג ג</w:t>
      </w:r>
      <w:r w:rsidR="00364260">
        <w:rPr>
          <w:rStyle w:val="default"/>
          <w:rFonts w:cs="FrankRuehl" w:hint="cs"/>
          <w:rtl/>
        </w:rPr>
        <w:t>-</w:t>
      </w:r>
      <w:r>
        <w:rPr>
          <w:rStyle w:val="default"/>
          <w:rFonts w:cs="FrankRuehl"/>
          <w:rtl/>
        </w:rPr>
        <w:t xml:space="preserve">2 </w:t>
      </w:r>
      <w:r>
        <w:rPr>
          <w:rStyle w:val="default"/>
          <w:rFonts w:cs="FrankRuehl" w:hint="cs"/>
          <w:rtl/>
        </w:rPr>
        <w:t xml:space="preserve">יחולק למדורים; שטח כל מדור בישוב קדמי לא יעלה על 32 מ"ר, ובישוב עורפי </w:t>
      </w:r>
      <w:r w:rsidR="00364260">
        <w:rPr>
          <w:rStyle w:val="default"/>
          <w:rFonts w:cs="FrankRuehl" w:hint="cs"/>
          <w:rtl/>
        </w:rPr>
        <w:t>-</w:t>
      </w:r>
      <w:r>
        <w:rPr>
          <w:rStyle w:val="default"/>
          <w:rFonts w:cs="FrankRuehl"/>
          <w:rtl/>
        </w:rPr>
        <w:t xml:space="preserve"> </w:t>
      </w:r>
      <w:r>
        <w:rPr>
          <w:rStyle w:val="default"/>
          <w:rFonts w:cs="FrankRuehl" w:hint="cs"/>
          <w:rtl/>
        </w:rPr>
        <w:t>על 50 מ"ר.</w:t>
      </w:r>
    </w:p>
    <w:p w14:paraId="16CFD5B6"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רשאית רשות מוסמכת לאשר במקלט מסוג ב</w:t>
      </w:r>
      <w:r w:rsidR="00364260">
        <w:rPr>
          <w:rStyle w:val="default"/>
          <w:rFonts w:cs="FrankRuehl" w:hint="cs"/>
          <w:rtl/>
        </w:rPr>
        <w:t>-</w:t>
      </w:r>
      <w:r>
        <w:rPr>
          <w:rStyle w:val="default"/>
          <w:rFonts w:cs="FrankRuehl"/>
          <w:rtl/>
        </w:rPr>
        <w:t xml:space="preserve">2, </w:t>
      </w:r>
      <w:r>
        <w:rPr>
          <w:rStyle w:val="default"/>
          <w:rFonts w:cs="FrankRuehl" w:hint="cs"/>
          <w:rtl/>
        </w:rPr>
        <w:t>מסוג ג</w:t>
      </w:r>
      <w:r w:rsidR="00364260">
        <w:rPr>
          <w:rStyle w:val="default"/>
          <w:rFonts w:cs="FrankRuehl" w:hint="cs"/>
          <w:rtl/>
        </w:rPr>
        <w:t>-</w:t>
      </w:r>
      <w:r>
        <w:rPr>
          <w:rStyle w:val="default"/>
          <w:rFonts w:cs="FrankRuehl"/>
          <w:rtl/>
        </w:rPr>
        <w:t xml:space="preserve">1 </w:t>
      </w:r>
      <w:r>
        <w:rPr>
          <w:rStyle w:val="default"/>
          <w:rFonts w:cs="FrankRuehl" w:hint="cs"/>
          <w:rtl/>
        </w:rPr>
        <w:t>ומסוג ג</w:t>
      </w:r>
      <w:r w:rsidR="00364260">
        <w:rPr>
          <w:rStyle w:val="default"/>
          <w:rFonts w:cs="FrankRuehl" w:hint="cs"/>
          <w:rtl/>
        </w:rPr>
        <w:t>-</w:t>
      </w:r>
      <w:r>
        <w:rPr>
          <w:rStyle w:val="default"/>
          <w:rFonts w:cs="FrankRuehl"/>
          <w:rtl/>
        </w:rPr>
        <w:t xml:space="preserve">2 </w:t>
      </w:r>
      <w:r>
        <w:rPr>
          <w:rStyle w:val="default"/>
          <w:rFonts w:cs="FrankRuehl" w:hint="cs"/>
          <w:rtl/>
        </w:rPr>
        <w:t xml:space="preserve">מדור ששטחו בישוב קדמי לא יעלה על </w:t>
      </w:r>
      <w:r w:rsidR="00364260">
        <w:rPr>
          <w:rStyle w:val="default"/>
          <w:rFonts w:cs="FrankRuehl" w:hint="cs"/>
          <w:rtl/>
        </w:rPr>
        <w:t>-</w:t>
      </w:r>
      <w:r>
        <w:rPr>
          <w:rStyle w:val="default"/>
          <w:rFonts w:cs="FrankRuehl"/>
          <w:rtl/>
        </w:rPr>
        <w:t xml:space="preserve"> 50 </w:t>
      </w:r>
      <w:r>
        <w:rPr>
          <w:rStyle w:val="default"/>
          <w:rFonts w:cs="FrankRuehl" w:hint="cs"/>
          <w:rtl/>
        </w:rPr>
        <w:t xml:space="preserve">מ"ר, </w:t>
      </w:r>
      <w:r>
        <w:rPr>
          <w:rStyle w:val="default"/>
          <w:rFonts w:cs="FrankRuehl"/>
          <w:rtl/>
        </w:rPr>
        <w:t>וב</w:t>
      </w:r>
      <w:r>
        <w:rPr>
          <w:rStyle w:val="default"/>
          <w:rFonts w:cs="FrankRuehl" w:hint="cs"/>
          <w:rtl/>
        </w:rPr>
        <w:t xml:space="preserve">ישוב עורפי </w:t>
      </w:r>
      <w:r w:rsidR="00364260">
        <w:rPr>
          <w:rStyle w:val="default"/>
          <w:rFonts w:cs="FrankRuehl" w:hint="cs"/>
          <w:rtl/>
        </w:rPr>
        <w:t>-</w:t>
      </w:r>
      <w:r>
        <w:rPr>
          <w:rStyle w:val="default"/>
          <w:rFonts w:cs="FrankRuehl"/>
          <w:rtl/>
        </w:rPr>
        <w:t xml:space="preserve"> </w:t>
      </w:r>
      <w:r>
        <w:rPr>
          <w:rStyle w:val="default"/>
          <w:rFonts w:cs="FrankRuehl" w:hint="cs"/>
          <w:rtl/>
        </w:rPr>
        <w:t>על 100 מ"ר.</w:t>
      </w:r>
    </w:p>
    <w:p w14:paraId="3E46639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ששר הבטחון הסמיכו לכך רשאי לאשר חלוקה למדורים בשטח גדול </w:t>
      </w:r>
      <w:r>
        <w:rPr>
          <w:rStyle w:val="default"/>
          <w:rFonts w:cs="FrankRuehl"/>
          <w:rtl/>
        </w:rPr>
        <w:t>מ</w:t>
      </w:r>
      <w:r>
        <w:rPr>
          <w:rStyle w:val="default"/>
          <w:rFonts w:cs="FrankRuehl" w:hint="cs"/>
          <w:rtl/>
        </w:rPr>
        <w:t>האמור בתקנות משנה (א) ו-(ב), בכפוף לביצוע הנחיותיו המיוחדות בקשר לכך.</w:t>
      </w:r>
    </w:p>
    <w:p w14:paraId="2D673B5F" w14:textId="77777777" w:rsidR="00C51AED" w:rsidRDefault="00C51AED">
      <w:pPr>
        <w:pStyle w:val="P00"/>
        <w:spacing w:before="72"/>
        <w:ind w:left="0" w:right="1134"/>
        <w:rPr>
          <w:rStyle w:val="default"/>
          <w:rFonts w:cs="FrankRuehl"/>
          <w:rtl/>
        </w:rPr>
      </w:pPr>
      <w:bookmarkStart w:id="113" w:name="Seif43"/>
      <w:bookmarkEnd w:id="113"/>
      <w:r>
        <w:rPr>
          <w:lang w:val="he-IL"/>
        </w:rPr>
        <w:pict w14:anchorId="66572EB3">
          <v:rect id="_x0000_s1115" style="position:absolute;left:0;text-align:left;margin-left:464.5pt;margin-top:8.05pt;width:75.05pt;height:13.9pt;z-index:251433472" o:allowincell="f" filled="f" stroked="f" strokecolor="lime" strokeweight=".25pt">
            <v:textbox inset="0,0,0,0">
              <w:txbxContent>
                <w:p w14:paraId="1FEBFF50" w14:textId="77777777" w:rsidR="00FE306F" w:rsidRDefault="00FE306F">
                  <w:pPr>
                    <w:spacing w:line="160" w:lineRule="exact"/>
                    <w:jc w:val="left"/>
                    <w:rPr>
                      <w:rFonts w:cs="Miriam"/>
                      <w:noProof/>
                      <w:sz w:val="18"/>
                      <w:szCs w:val="18"/>
                      <w:rtl/>
                    </w:rPr>
                  </w:pPr>
                  <w:r>
                    <w:rPr>
                      <w:rFonts w:cs="Miriam"/>
                      <w:sz w:val="18"/>
                      <w:szCs w:val="18"/>
                      <w:rtl/>
                    </w:rPr>
                    <w:t>קי</w:t>
                  </w:r>
                  <w:r>
                    <w:rPr>
                      <w:rFonts w:cs="Miriam" w:hint="cs"/>
                      <w:sz w:val="18"/>
                      <w:szCs w:val="18"/>
                      <w:rtl/>
                    </w:rPr>
                    <w:t>רות מפרידים</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לוקת עיקר המקלט למדורים תעשה על ידי קירות מפרידים קבועים שייבנו מבטון מזוין ובעובי </w:t>
      </w:r>
      <w:smartTag w:uri="urn:schemas-microsoft-com:office:smarttags" w:element="metricconverter">
        <w:smartTagPr>
          <w:attr w:name="ProductID" w:val="20 ס&quot;מ"/>
        </w:smartTagPr>
        <w:r>
          <w:rPr>
            <w:rStyle w:val="default"/>
            <w:rFonts w:cs="FrankRuehl" w:hint="cs"/>
            <w:rtl/>
          </w:rPr>
          <w:t>2</w:t>
        </w:r>
        <w:r>
          <w:rPr>
            <w:rStyle w:val="default"/>
            <w:rFonts w:cs="FrankRuehl"/>
            <w:rtl/>
          </w:rPr>
          <w:t>0 ס</w:t>
        </w:r>
        <w:r>
          <w:rPr>
            <w:rStyle w:val="default"/>
            <w:rFonts w:cs="FrankRuehl" w:hint="cs"/>
            <w:rtl/>
          </w:rPr>
          <w:t>"מ</w:t>
        </w:r>
      </w:smartTag>
      <w:r>
        <w:rPr>
          <w:rStyle w:val="default"/>
          <w:rFonts w:cs="FrankRuehl" w:hint="cs"/>
          <w:rtl/>
        </w:rPr>
        <w:t>.</w:t>
      </w:r>
    </w:p>
    <w:p w14:paraId="6C5D891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צורך מעבר ממדור למדור יותקנו בכל קיר מפריד שני פתחים ברוחב </w:t>
      </w:r>
      <w:smartTag w:uri="urn:schemas-microsoft-com:office:smarttags" w:element="metricconverter">
        <w:smartTagPr>
          <w:attr w:name="ProductID" w:val="1 מטר"/>
        </w:smartTagPr>
        <w:r>
          <w:rPr>
            <w:rStyle w:val="default"/>
            <w:rFonts w:cs="FrankRuehl" w:hint="cs"/>
            <w:rtl/>
          </w:rPr>
          <w:t>1 מ</w:t>
        </w:r>
        <w:r>
          <w:rPr>
            <w:rStyle w:val="default"/>
            <w:rFonts w:cs="FrankRuehl"/>
            <w:rtl/>
          </w:rPr>
          <w:t>ט</w:t>
        </w:r>
        <w:r>
          <w:rPr>
            <w:rStyle w:val="default"/>
            <w:rFonts w:cs="FrankRuehl" w:hint="cs"/>
            <w:rtl/>
          </w:rPr>
          <w:t>ר</w:t>
        </w:r>
      </w:smartTag>
      <w:r>
        <w:rPr>
          <w:rStyle w:val="default"/>
          <w:rFonts w:cs="FrankRuehl" w:hint="cs"/>
          <w:rtl/>
        </w:rPr>
        <w:t xml:space="preserve"> ובגובה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כל אחד.</w:t>
      </w:r>
    </w:p>
    <w:p w14:paraId="5B6158E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מוסמכת רשאית לאשר שינוי במידות הפתחים וכמותם, ובלבד שהסך הכולל של שטחי הפתחים לא יעלה על 50 אחוזים משטח הקו המפריד; מיד</w:t>
      </w:r>
      <w:r>
        <w:rPr>
          <w:rStyle w:val="default"/>
          <w:rFonts w:cs="FrankRuehl"/>
          <w:rtl/>
        </w:rPr>
        <w:t>ות</w:t>
      </w:r>
      <w:r>
        <w:rPr>
          <w:rStyle w:val="default"/>
          <w:rFonts w:cs="FrankRuehl" w:hint="cs"/>
          <w:rtl/>
        </w:rPr>
        <w:t xml:space="preserve"> הפתח לא יפחתו בשום מקרה מ-80/180 ס"מ.</w:t>
      </w:r>
    </w:p>
    <w:p w14:paraId="409C6112" w14:textId="77777777" w:rsidR="00C51AED" w:rsidRDefault="00C51AED" w:rsidP="00364260">
      <w:pPr>
        <w:pStyle w:val="header-2"/>
        <w:ind w:left="0" w:right="1134"/>
        <w:rPr>
          <w:rFonts w:cs="Miriam"/>
          <w:rtl/>
        </w:rPr>
      </w:pPr>
      <w:bookmarkStart w:id="114" w:name="hed29"/>
      <w:bookmarkEnd w:id="114"/>
      <w:r>
        <w:rPr>
          <w:rFonts w:cs="Miriam"/>
          <w:rtl/>
        </w:rPr>
        <w:t>סי</w:t>
      </w:r>
      <w:r>
        <w:rPr>
          <w:rFonts w:cs="Miriam" w:hint="cs"/>
          <w:rtl/>
        </w:rPr>
        <w:t xml:space="preserve">מן ח' </w:t>
      </w:r>
      <w:r w:rsidR="00364260">
        <w:rPr>
          <w:rFonts w:cs="Miriam"/>
          <w:rtl/>
        </w:rPr>
        <w:t>–</w:t>
      </w:r>
      <w:r>
        <w:rPr>
          <w:rFonts w:cs="Miriam"/>
          <w:rtl/>
        </w:rPr>
        <w:t xml:space="preserve"> </w:t>
      </w:r>
      <w:r>
        <w:rPr>
          <w:rFonts w:cs="Miriam" w:hint="cs"/>
          <w:rtl/>
        </w:rPr>
        <w:t>מרכיבי טיהור וטפול</w:t>
      </w:r>
    </w:p>
    <w:p w14:paraId="4A44D07F" w14:textId="77777777" w:rsidR="00C51AED" w:rsidRDefault="00C51AED">
      <w:pPr>
        <w:pStyle w:val="P00"/>
        <w:spacing w:before="72"/>
        <w:ind w:left="0" w:right="1134"/>
        <w:rPr>
          <w:rStyle w:val="default"/>
          <w:rFonts w:cs="FrankRuehl"/>
          <w:rtl/>
        </w:rPr>
      </w:pPr>
      <w:bookmarkStart w:id="115" w:name="Seif44"/>
      <w:bookmarkEnd w:id="115"/>
      <w:r>
        <w:rPr>
          <w:lang w:val="he-IL"/>
        </w:rPr>
        <w:pict w14:anchorId="39A76617">
          <v:rect id="_x0000_s1116" style="position:absolute;left:0;text-align:left;margin-left:464.5pt;margin-top:8.05pt;width:75.05pt;height:11.95pt;z-index:251434496" o:allowincell="f" filled="f" stroked="f" strokecolor="lime" strokeweight=".25pt">
            <v:textbox inset="0,0,0,0">
              <w:txbxContent>
                <w:p w14:paraId="2C7987C5" w14:textId="77777777" w:rsidR="00FE306F" w:rsidRDefault="00FE306F">
                  <w:pPr>
                    <w:spacing w:line="160" w:lineRule="exact"/>
                    <w:jc w:val="left"/>
                    <w:rPr>
                      <w:rFonts w:cs="Miriam"/>
                      <w:noProof/>
                      <w:sz w:val="18"/>
                      <w:szCs w:val="18"/>
                      <w:rtl/>
                    </w:rPr>
                  </w:pPr>
                  <w:r>
                    <w:rPr>
                      <w:rFonts w:cs="Miriam"/>
                      <w:sz w:val="18"/>
                      <w:szCs w:val="18"/>
                      <w:rtl/>
                    </w:rPr>
                    <w:t>כל</w:t>
                  </w:r>
                  <w:r>
                    <w:rPr>
                      <w:rFonts w:cs="Miriam" w:hint="cs"/>
                      <w:sz w:val="18"/>
                      <w:szCs w:val="18"/>
                      <w:rtl/>
                    </w:rPr>
                    <w:t>לי</w:t>
                  </w:r>
                </w:p>
              </w:txbxContent>
            </v:textbox>
            <w10:anchorlock/>
          </v:rect>
        </w:pict>
      </w:r>
      <w:r>
        <w:rPr>
          <w:rStyle w:val="big-number"/>
          <w:rFonts w:cs="Miriam"/>
          <w:rtl/>
        </w:rPr>
        <w:t>46.</w:t>
      </w:r>
      <w:r>
        <w:rPr>
          <w:rStyle w:val="big-number"/>
          <w:rFonts w:cs="Miriam"/>
          <w:rtl/>
        </w:rPr>
        <w:tab/>
      </w:r>
      <w:r>
        <w:rPr>
          <w:rStyle w:val="default"/>
          <w:rFonts w:cs="FrankRuehl"/>
          <w:rtl/>
        </w:rPr>
        <w:t>לצ</w:t>
      </w:r>
      <w:r>
        <w:rPr>
          <w:rStyle w:val="default"/>
          <w:rFonts w:cs="FrankRuehl" w:hint="cs"/>
          <w:rtl/>
        </w:rPr>
        <w:t>ורך הבטחת האטימות של השטח המוגן ומתן אפשרות לטיהור וטיפול בעת הצורך יותקנו בצמוד לכניסות המוגנות של מקלט תא מפריד עצמאי או מערך טיהור וטיפול, הכל כמפורט להלן.</w:t>
      </w:r>
    </w:p>
    <w:p w14:paraId="4CFF73A0" w14:textId="77777777" w:rsidR="00C51AED" w:rsidRDefault="00C51AED" w:rsidP="00364260">
      <w:pPr>
        <w:pStyle w:val="P00"/>
        <w:spacing w:before="72"/>
        <w:ind w:left="0" w:right="1134"/>
        <w:rPr>
          <w:rStyle w:val="default"/>
          <w:rFonts w:cs="FrankRuehl"/>
          <w:rtl/>
        </w:rPr>
      </w:pPr>
      <w:bookmarkStart w:id="116" w:name="Seif45"/>
      <w:bookmarkEnd w:id="116"/>
      <w:r>
        <w:rPr>
          <w:lang w:val="he-IL"/>
        </w:rPr>
        <w:pict w14:anchorId="66044AC2">
          <v:rect id="_x0000_s1117" style="position:absolute;left:0;text-align:left;margin-left:464.5pt;margin-top:8.05pt;width:75.05pt;height:27.65pt;z-index:251435520" o:allowincell="f" filled="f" stroked="f" strokecolor="lime" strokeweight=".25pt">
            <v:textbox inset="0,0,0,0">
              <w:txbxContent>
                <w:p w14:paraId="1C21DDF6" w14:textId="77777777" w:rsidR="00FE306F" w:rsidRDefault="00FE306F" w:rsidP="00F37C82">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מרכיבי </w:t>
                  </w:r>
                  <w:r>
                    <w:rPr>
                      <w:rFonts w:cs="Miriam"/>
                      <w:sz w:val="18"/>
                      <w:szCs w:val="18"/>
                      <w:rtl/>
                    </w:rPr>
                    <w:t>טי</w:t>
                  </w:r>
                  <w:r>
                    <w:rPr>
                      <w:rFonts w:cs="Miriam" w:hint="cs"/>
                      <w:sz w:val="18"/>
                      <w:szCs w:val="18"/>
                      <w:rtl/>
                    </w:rPr>
                    <w:t>הור וטיפול</w:t>
                  </w:r>
                  <w:r>
                    <w:rPr>
                      <w:rFonts w:cs="Miriam" w:hint="cs"/>
                      <w:noProof/>
                      <w:sz w:val="18"/>
                      <w:szCs w:val="18"/>
                      <w:rtl/>
                    </w:rPr>
                    <w:t xml:space="preserve"> </w:t>
                  </w:r>
                  <w:r>
                    <w:rPr>
                      <w:rFonts w:cs="Miriam"/>
                      <w:sz w:val="18"/>
                      <w:szCs w:val="18"/>
                      <w:rtl/>
                    </w:rPr>
                    <w:t>לפ</w:t>
                  </w:r>
                  <w:r>
                    <w:rPr>
                      <w:rFonts w:cs="Miriam" w:hint="cs"/>
                      <w:sz w:val="18"/>
                      <w:szCs w:val="18"/>
                      <w:rtl/>
                    </w:rPr>
                    <w:t>י סוגי המקלטים</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רכיבי טיהו</w:t>
      </w:r>
      <w:r>
        <w:rPr>
          <w:rStyle w:val="default"/>
          <w:rFonts w:cs="FrankRuehl"/>
          <w:rtl/>
        </w:rPr>
        <w:t xml:space="preserve">ר </w:t>
      </w:r>
      <w:r>
        <w:rPr>
          <w:rStyle w:val="default"/>
          <w:rFonts w:cs="FrankRuehl" w:hint="cs"/>
          <w:rtl/>
        </w:rPr>
        <w:t>וטיפול יותקנו במקלטים מכל סוג, למעט מקלט מסוג א</w:t>
      </w:r>
      <w:r w:rsidR="00364260">
        <w:rPr>
          <w:rStyle w:val="default"/>
          <w:rFonts w:cs="FrankRuehl" w:hint="cs"/>
          <w:rtl/>
        </w:rPr>
        <w:t>-</w:t>
      </w:r>
      <w:r>
        <w:rPr>
          <w:rStyle w:val="default"/>
          <w:rFonts w:cs="FrankRuehl"/>
          <w:rtl/>
        </w:rPr>
        <w:t xml:space="preserve">1, </w:t>
      </w:r>
      <w:r>
        <w:rPr>
          <w:rStyle w:val="default"/>
          <w:rFonts w:cs="FrankRuehl" w:hint="cs"/>
          <w:rtl/>
        </w:rPr>
        <w:t>מסוג א</w:t>
      </w:r>
      <w:r w:rsidR="00364260">
        <w:rPr>
          <w:rStyle w:val="default"/>
          <w:rFonts w:cs="FrankRuehl" w:hint="cs"/>
          <w:rtl/>
        </w:rPr>
        <w:t>-</w:t>
      </w:r>
      <w:r>
        <w:rPr>
          <w:rStyle w:val="default"/>
          <w:rFonts w:cs="FrankRuehl"/>
          <w:rtl/>
        </w:rPr>
        <w:t xml:space="preserve">2, </w:t>
      </w:r>
      <w:r>
        <w:rPr>
          <w:rStyle w:val="default"/>
          <w:rFonts w:cs="FrankRuehl" w:hint="cs"/>
          <w:rtl/>
        </w:rPr>
        <w:t>ומסוג ב</w:t>
      </w:r>
      <w:r w:rsidR="00364260">
        <w:rPr>
          <w:rStyle w:val="default"/>
          <w:rFonts w:cs="FrankRuehl" w:hint="cs"/>
          <w:rtl/>
        </w:rPr>
        <w:t>-</w:t>
      </w:r>
      <w:r>
        <w:rPr>
          <w:rStyle w:val="default"/>
          <w:rFonts w:cs="FrankRuehl"/>
          <w:rtl/>
        </w:rPr>
        <w:t>1.</w:t>
      </w:r>
    </w:p>
    <w:p w14:paraId="7F0392A5"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מסוג ב</w:t>
      </w:r>
      <w:r w:rsidR="00364260">
        <w:rPr>
          <w:rStyle w:val="default"/>
          <w:rFonts w:cs="FrankRuehl" w:hint="cs"/>
          <w:rtl/>
        </w:rPr>
        <w:t>-</w:t>
      </w:r>
      <w:r>
        <w:rPr>
          <w:rStyle w:val="default"/>
          <w:rFonts w:cs="FrankRuehl"/>
          <w:rtl/>
        </w:rPr>
        <w:t xml:space="preserve">2 </w:t>
      </w:r>
      <w:r>
        <w:rPr>
          <w:rStyle w:val="default"/>
          <w:rFonts w:cs="FrankRuehl" w:hint="cs"/>
          <w:rtl/>
        </w:rPr>
        <w:t>ומסוג ג</w:t>
      </w:r>
      <w:r w:rsidR="00364260">
        <w:rPr>
          <w:rStyle w:val="default"/>
          <w:rFonts w:cs="FrankRuehl" w:hint="cs"/>
          <w:rtl/>
        </w:rPr>
        <w:t>-</w:t>
      </w:r>
      <w:r>
        <w:rPr>
          <w:rStyle w:val="default"/>
          <w:rFonts w:cs="FrankRuehl"/>
          <w:rtl/>
        </w:rPr>
        <w:t xml:space="preserve">1 </w:t>
      </w:r>
      <w:r>
        <w:rPr>
          <w:rStyle w:val="default"/>
          <w:rFonts w:cs="FrankRuehl" w:hint="cs"/>
          <w:rtl/>
        </w:rPr>
        <w:t>יבנה תא מפריד עצמאי לכל כניסה מוגנת.</w:t>
      </w:r>
    </w:p>
    <w:p w14:paraId="471DB5C2" w14:textId="77777777" w:rsidR="00C51AED" w:rsidRDefault="00C51AED" w:rsidP="003642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מסוג ג</w:t>
      </w:r>
      <w:r w:rsidR="00364260">
        <w:rPr>
          <w:rStyle w:val="default"/>
          <w:rFonts w:cs="FrankRuehl" w:hint="cs"/>
          <w:rtl/>
        </w:rPr>
        <w:t>-</w:t>
      </w:r>
      <w:r>
        <w:rPr>
          <w:rStyle w:val="default"/>
          <w:rFonts w:cs="FrankRuehl"/>
          <w:rtl/>
        </w:rPr>
        <w:t xml:space="preserve">2, </w:t>
      </w:r>
      <w:r>
        <w:rPr>
          <w:rStyle w:val="default"/>
          <w:rFonts w:cs="FrankRuehl" w:hint="cs"/>
          <w:rtl/>
        </w:rPr>
        <w:t>יותקן מערך טיהור וטיפול בכניסה המוגנת מדרך הגישה הראשית, וכמו כן יותקן תא מפריד עצמאי בכניסה ה</w:t>
      </w:r>
      <w:r>
        <w:rPr>
          <w:rStyle w:val="default"/>
          <w:rFonts w:cs="FrankRuehl"/>
          <w:rtl/>
        </w:rPr>
        <w:t>מו</w:t>
      </w:r>
      <w:r>
        <w:rPr>
          <w:rStyle w:val="default"/>
          <w:rFonts w:cs="FrankRuehl" w:hint="cs"/>
          <w:rtl/>
        </w:rPr>
        <w:t>גנת מדרך הכניסה המשנית.</w:t>
      </w:r>
    </w:p>
    <w:p w14:paraId="59D2AA04" w14:textId="77777777" w:rsidR="00C51AED" w:rsidRDefault="00C51AED" w:rsidP="00364260">
      <w:pPr>
        <w:pStyle w:val="P00"/>
        <w:spacing w:before="72"/>
        <w:ind w:left="0" w:right="1134"/>
        <w:rPr>
          <w:rStyle w:val="default"/>
          <w:rFonts w:cs="FrankRuehl"/>
          <w:rtl/>
        </w:rPr>
      </w:pPr>
      <w:bookmarkStart w:id="117" w:name="Seif46"/>
      <w:bookmarkEnd w:id="117"/>
      <w:r>
        <w:rPr>
          <w:lang w:val="he-IL"/>
        </w:rPr>
        <w:pict w14:anchorId="4DB4DC7A">
          <v:rect id="_x0000_s1118" style="position:absolute;left:0;text-align:left;margin-left:464.5pt;margin-top:8.05pt;width:75.05pt;height:21.35pt;z-index:251436544" o:allowincell="f" filled="f" stroked="f" strokecolor="lime" strokeweight=".25pt">
            <v:textbox inset="0,0,0,0">
              <w:txbxContent>
                <w:p w14:paraId="54C35D4F" w14:textId="77777777" w:rsidR="00FE306F" w:rsidRDefault="00FE306F" w:rsidP="00F37C82">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 תא מפריד </w:t>
                  </w:r>
                  <w:r>
                    <w:rPr>
                      <w:rFonts w:cs="Miriam"/>
                      <w:sz w:val="18"/>
                      <w:szCs w:val="18"/>
                      <w:rtl/>
                    </w:rPr>
                    <w:t>עצ</w:t>
                  </w:r>
                  <w:r>
                    <w:rPr>
                      <w:rFonts w:cs="Miriam" w:hint="cs"/>
                      <w:sz w:val="18"/>
                      <w:szCs w:val="18"/>
                      <w:rtl/>
                    </w:rPr>
                    <w:t>מאי ותכולתו</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טחו של תא מפריד עצמאי (בתקנה זו </w:t>
      </w:r>
      <w:r w:rsidR="00364260">
        <w:rPr>
          <w:rStyle w:val="default"/>
          <w:rFonts w:cs="FrankRuehl" w:hint="cs"/>
          <w:rtl/>
        </w:rPr>
        <w:t>-</w:t>
      </w:r>
      <w:r>
        <w:rPr>
          <w:rStyle w:val="default"/>
          <w:rFonts w:cs="FrankRuehl"/>
          <w:rtl/>
        </w:rPr>
        <w:t xml:space="preserve"> </w:t>
      </w:r>
      <w:r>
        <w:rPr>
          <w:rStyle w:val="default"/>
          <w:rFonts w:cs="FrankRuehl" w:hint="cs"/>
          <w:rtl/>
        </w:rPr>
        <w:t>תא) לא יפחת מ-7.50 מ"ר ובלבד שרוחבו לא יפחת מ-</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w:t>
      </w:r>
    </w:p>
    <w:p w14:paraId="01D153C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לת גז במידות 106/200 ס"מ תותקן בין התא לבין עיקר המקלט או הדרך הפנימית.</w:t>
      </w:r>
    </w:p>
    <w:p w14:paraId="56883B4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תא יותקנו 2 תאי מקלחת, שבכל אחד מהם יו</w:t>
      </w:r>
      <w:r>
        <w:rPr>
          <w:rStyle w:val="default"/>
          <w:rFonts w:cs="FrankRuehl"/>
          <w:rtl/>
        </w:rPr>
        <w:t>ת</w:t>
      </w:r>
      <w:r>
        <w:rPr>
          <w:rStyle w:val="default"/>
          <w:rFonts w:cs="FrankRuehl" w:hint="cs"/>
          <w:rtl/>
        </w:rPr>
        <w:t>קן רא</w:t>
      </w:r>
      <w:r>
        <w:rPr>
          <w:rStyle w:val="default"/>
          <w:rFonts w:cs="FrankRuehl"/>
          <w:rtl/>
        </w:rPr>
        <w:t xml:space="preserve">ש </w:t>
      </w:r>
      <w:r>
        <w:rPr>
          <w:rStyle w:val="default"/>
          <w:rFonts w:cs="FrankRuehl" w:hint="cs"/>
          <w:rtl/>
        </w:rPr>
        <w:t xml:space="preserve">מקלחת עם מים זורמים, אשר יהיה מסוגל להעביר ספיקה של </w:t>
      </w:r>
      <w:smartTag w:uri="urn:schemas-microsoft-com:office:smarttags" w:element="metricconverter">
        <w:smartTagPr>
          <w:attr w:name="ProductID" w:val="500 ליטרים"/>
        </w:smartTagPr>
        <w:r>
          <w:rPr>
            <w:rStyle w:val="default"/>
            <w:rFonts w:cs="FrankRuehl" w:hint="cs"/>
            <w:rtl/>
          </w:rPr>
          <w:t>500 ליטרים</w:t>
        </w:r>
      </w:smartTag>
      <w:r>
        <w:rPr>
          <w:rStyle w:val="default"/>
          <w:rFonts w:cs="FrankRuehl" w:hint="cs"/>
          <w:rtl/>
        </w:rPr>
        <w:t xml:space="preserve"> לשעה, ושקוטר פיזור המים בגובה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לא יפחת מ-</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אורך צלע כל תא מקלחת לא יפחת מ-</w:t>
      </w:r>
      <w:smartTag w:uri="urn:schemas-microsoft-com:office:smarttags" w:element="metricconverter">
        <w:smartTagPr>
          <w:attr w:name="ProductID" w:val="70 ס&quot;מ"/>
        </w:smartTagPr>
        <w:r>
          <w:rPr>
            <w:rStyle w:val="default"/>
            <w:rFonts w:cs="FrankRuehl" w:hint="cs"/>
            <w:rtl/>
          </w:rPr>
          <w:t>70 ס"מ</w:t>
        </w:r>
      </w:smartTag>
      <w:r>
        <w:rPr>
          <w:rStyle w:val="default"/>
          <w:rFonts w:cs="FrankRuehl" w:hint="cs"/>
          <w:rtl/>
        </w:rPr>
        <w:t>; תאי המקלחות יופרדו משאר מרכיבי התא באמצעות מחיצה קלה או וילון; התקנת שני ראשי מקלחת בסמי</w:t>
      </w:r>
      <w:r>
        <w:rPr>
          <w:rStyle w:val="default"/>
          <w:rFonts w:cs="FrankRuehl"/>
          <w:rtl/>
        </w:rPr>
        <w:t>כ</w:t>
      </w:r>
      <w:r>
        <w:rPr>
          <w:rStyle w:val="default"/>
          <w:rFonts w:cs="FrankRuehl" w:hint="cs"/>
          <w:rtl/>
        </w:rPr>
        <w:t>ות מ</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 התקנת מחיצה קלה או וילון ביניהם.</w:t>
      </w:r>
    </w:p>
    <w:p w14:paraId="43571D4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תא יותקן לפחות כיור אחד, הכולל ברז ובו מים זורמים. הכיור והברז יותקנו בהתאם למפורט בתקנה 116.</w:t>
      </w:r>
    </w:p>
    <w:p w14:paraId="000A779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תא יהיה מקום המיועד לארון המחולק לשני תאים פנימיים, אחד לבגדים נקיים והשני לבגדים המיועדים להחלפה בנקיים.</w:t>
      </w:r>
    </w:p>
    <w:p w14:paraId="2C9ADD6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בתא</w:t>
      </w:r>
      <w:r>
        <w:rPr>
          <w:rStyle w:val="default"/>
          <w:rFonts w:cs="FrankRuehl" w:hint="cs"/>
          <w:rtl/>
        </w:rPr>
        <w:t xml:space="preserve"> יהיה מקום המיועד למיטה או אלונקה, לצורך טיפולים ברוחב שלא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ובאורך שלא יפחת מ-</w:t>
      </w:r>
      <w:smartTag w:uri="urn:schemas-microsoft-com:office:smarttags" w:element="metricconverter">
        <w:smartTagPr>
          <w:attr w:name="ProductID" w:val="1.80 מטר"/>
        </w:smartTagPr>
        <w:r>
          <w:rPr>
            <w:rStyle w:val="default"/>
            <w:rFonts w:cs="FrankRuehl" w:hint="cs"/>
            <w:rtl/>
          </w:rPr>
          <w:t>1.80 מטר</w:t>
        </w:r>
      </w:smartTag>
      <w:r>
        <w:rPr>
          <w:rStyle w:val="default"/>
          <w:rFonts w:cs="FrankRuehl" w:hint="cs"/>
          <w:rtl/>
        </w:rPr>
        <w:t>.</w:t>
      </w:r>
    </w:p>
    <w:p w14:paraId="4C2CBACB" w14:textId="77777777" w:rsidR="00C51AED" w:rsidRDefault="00C51AED">
      <w:pPr>
        <w:pStyle w:val="P00"/>
        <w:spacing w:before="72"/>
        <w:ind w:left="0" w:right="1134"/>
        <w:rPr>
          <w:rStyle w:val="default"/>
          <w:rFonts w:cs="FrankRuehl"/>
          <w:rtl/>
        </w:rPr>
      </w:pPr>
      <w:bookmarkStart w:id="118" w:name="Seif47"/>
      <w:bookmarkEnd w:id="118"/>
      <w:r>
        <w:rPr>
          <w:lang w:val="he-IL"/>
        </w:rPr>
        <w:pict w14:anchorId="2E7B12A8">
          <v:rect id="_x0000_s1119" style="position:absolute;left:0;text-align:left;margin-left:464.5pt;margin-top:8.05pt;width:75.05pt;height:21.6pt;z-index:251437568" o:allowincell="f" filled="f" stroked="f" strokecolor="lime" strokeweight=".25pt">
            <v:textbox inset="0,0,0,0">
              <w:txbxContent>
                <w:p w14:paraId="48B6BB45" w14:textId="77777777" w:rsidR="00FE306F" w:rsidRDefault="00FE306F" w:rsidP="00F37C82">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 מערך טיהור </w:t>
                  </w:r>
                  <w:r>
                    <w:rPr>
                      <w:rFonts w:cs="Miriam"/>
                      <w:sz w:val="18"/>
                      <w:szCs w:val="18"/>
                      <w:rtl/>
                    </w:rPr>
                    <w:t>וט</w:t>
                  </w:r>
                  <w:r>
                    <w:rPr>
                      <w:rFonts w:cs="Miriam" w:hint="cs"/>
                      <w:sz w:val="18"/>
                      <w:szCs w:val="18"/>
                      <w:rtl/>
                    </w:rPr>
                    <w:t>יפול ותכולתו</w:t>
                  </w:r>
                </w:p>
              </w:txbxContent>
            </v:textbox>
            <w10:anchorlock/>
          </v:rect>
        </w:pict>
      </w:r>
      <w:r>
        <w:rPr>
          <w:rStyle w:val="big-number"/>
          <w:rFonts w:cs="Miriam"/>
          <w:rtl/>
        </w:rPr>
        <w:t>49.</w:t>
      </w:r>
      <w:r>
        <w:rPr>
          <w:rStyle w:val="big-number"/>
          <w:rFonts w:cs="Miriam"/>
          <w:rtl/>
        </w:rPr>
        <w:tab/>
      </w:r>
      <w:r>
        <w:rPr>
          <w:rStyle w:val="default"/>
          <w:rFonts w:cs="FrankRuehl"/>
          <w:rtl/>
        </w:rPr>
        <w:t>שט</w:t>
      </w:r>
      <w:r>
        <w:rPr>
          <w:rStyle w:val="default"/>
          <w:rFonts w:cs="FrankRuehl" w:hint="cs"/>
          <w:rtl/>
        </w:rPr>
        <w:t>ח מערך טיהור וטיפול ותכולתו יהיו כמפורט להלן:</w:t>
      </w:r>
    </w:p>
    <w:p w14:paraId="6B06E751"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 xml:space="preserve">א מפריד </w:t>
      </w:r>
      <w:r w:rsidR="00364260">
        <w:rPr>
          <w:rStyle w:val="default"/>
          <w:rFonts w:cs="FrankRuehl"/>
          <w:rtl/>
        </w:rPr>
        <w:t>–</w:t>
      </w:r>
    </w:p>
    <w:p w14:paraId="02E50C02" w14:textId="77777777" w:rsidR="00C51AED" w:rsidRDefault="00C51AE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טחו של תא מפריד לא יפחת מ-7.50 מ"ר ובלבד שרוחבו לא יפ</w:t>
      </w:r>
      <w:r>
        <w:rPr>
          <w:rStyle w:val="default"/>
          <w:rFonts w:cs="FrankRuehl"/>
          <w:rtl/>
        </w:rPr>
        <w:t>חת</w:t>
      </w:r>
      <w:r>
        <w:rPr>
          <w:rStyle w:val="default"/>
          <w:rFonts w:cs="FrankRuehl" w:hint="cs"/>
          <w:rtl/>
        </w:rPr>
        <w:t xml:space="preserve"> מ-</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w:t>
      </w:r>
    </w:p>
    <w:p w14:paraId="280A6CB0"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ין התא המפריד לבין עיקר המקלט או לבין הדרך הפנימית תותקן דלת גז במידות 106/200 ס"מ, ובין התא המפריד לבין תא הטיהור תותקן דלת גז במידות 91/200 ס"מ.</w:t>
      </w:r>
    </w:p>
    <w:p w14:paraId="32F86C1D"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 xml:space="preserve">א טיהור </w:t>
      </w:r>
      <w:r w:rsidR="00364260">
        <w:rPr>
          <w:rStyle w:val="default"/>
          <w:rFonts w:cs="FrankRuehl"/>
          <w:rtl/>
        </w:rPr>
        <w:t>–</w:t>
      </w:r>
    </w:p>
    <w:p w14:paraId="7F586CA6" w14:textId="77777777" w:rsidR="00C51AED" w:rsidRDefault="00C51AE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טחו של תא טיהור לא יפחת מ-4 </w:t>
      </w:r>
      <w:r>
        <w:rPr>
          <w:rStyle w:val="default"/>
          <w:rFonts w:cs="FrankRuehl"/>
          <w:rtl/>
        </w:rPr>
        <w:t>מ</w:t>
      </w:r>
      <w:r>
        <w:rPr>
          <w:rStyle w:val="default"/>
          <w:rFonts w:cs="FrankRuehl" w:hint="cs"/>
          <w:rtl/>
        </w:rPr>
        <w:t>"ר ובלבד שרוחבו לא יפחת מ-</w:t>
      </w:r>
      <w:smartTag w:uri="urn:schemas-microsoft-com:office:smarttags" w:element="metricconverter">
        <w:smartTagPr>
          <w:attr w:name="ProductID" w:val="1.70 מטרים"/>
        </w:smartTagPr>
        <w:r>
          <w:rPr>
            <w:rStyle w:val="default"/>
            <w:rFonts w:cs="FrankRuehl" w:hint="cs"/>
            <w:rtl/>
          </w:rPr>
          <w:t>1.70 מטרים</w:t>
        </w:r>
      </w:smartTag>
      <w:r>
        <w:rPr>
          <w:rStyle w:val="default"/>
          <w:rFonts w:cs="FrankRuehl" w:hint="cs"/>
          <w:rtl/>
        </w:rPr>
        <w:t>.</w:t>
      </w:r>
    </w:p>
    <w:p w14:paraId="7E4D0D85"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ין תא טיהור לבין תא מפריד תותקן דלת גז במידות 91/200 ס"מ.</w:t>
      </w:r>
    </w:p>
    <w:p w14:paraId="6D0C92D6"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ין תא טיהור לבין תא טיפולים יהיה פתח במידות שלא יפחתו מ-90/200 ס"מ, ללא דלת.</w:t>
      </w:r>
    </w:p>
    <w:p w14:paraId="166A0EC3"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תא טיהור יותקנו 2 תאי מקלחת שבכל אחד מהם יותקן ראש מקלחת עם מים זור</w:t>
      </w:r>
      <w:r>
        <w:rPr>
          <w:rStyle w:val="default"/>
          <w:rFonts w:cs="FrankRuehl"/>
          <w:rtl/>
        </w:rPr>
        <w:t>מ</w:t>
      </w:r>
      <w:r>
        <w:rPr>
          <w:rStyle w:val="default"/>
          <w:rFonts w:cs="FrankRuehl" w:hint="cs"/>
          <w:rtl/>
        </w:rPr>
        <w:t>ים. מידות תאי המקלחות ודרך התקנתם יהי</w:t>
      </w:r>
      <w:r>
        <w:rPr>
          <w:rStyle w:val="default"/>
          <w:rFonts w:cs="FrankRuehl"/>
          <w:rtl/>
        </w:rPr>
        <w:t xml:space="preserve">ו </w:t>
      </w:r>
      <w:r>
        <w:rPr>
          <w:rStyle w:val="default"/>
          <w:rFonts w:cs="FrankRuehl" w:hint="cs"/>
          <w:rtl/>
        </w:rPr>
        <w:t>כאמור בתקנה 48(ג).</w:t>
      </w:r>
    </w:p>
    <w:p w14:paraId="7DC4FB6B" w14:textId="77777777" w:rsidR="00C51AED" w:rsidRDefault="00C51AED" w:rsidP="00364260">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תא טיהור יהיה מקום המיועד לשני ארונות, אחד</w:t>
      </w:r>
      <w:r>
        <w:rPr>
          <w:rStyle w:val="default"/>
          <w:rFonts w:cs="FrankRuehl"/>
          <w:rtl/>
        </w:rPr>
        <w:t xml:space="preserve"> ל</w:t>
      </w:r>
      <w:r>
        <w:rPr>
          <w:rStyle w:val="default"/>
          <w:rFonts w:cs="FrankRuehl" w:hint="cs"/>
          <w:rtl/>
        </w:rPr>
        <w:t>בגדים נקיים והשני לבגדים המיועדים להחלפה בנקיים.</w:t>
      </w:r>
    </w:p>
    <w:p w14:paraId="08EE3B00"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תא טיהור יותקן תא בית כסא עם אסלת ישיבה הנשטפת על ידי מים זורמים, אשר יהיה מוקף קירות בטון מז</w:t>
      </w:r>
      <w:r>
        <w:rPr>
          <w:rStyle w:val="default"/>
          <w:rFonts w:cs="FrankRuehl"/>
          <w:rtl/>
        </w:rPr>
        <w:t>ו</w:t>
      </w:r>
      <w:r>
        <w:rPr>
          <w:rStyle w:val="default"/>
          <w:rFonts w:cs="FrankRuehl" w:hint="cs"/>
          <w:rtl/>
        </w:rPr>
        <w:t>ין ויכלול דלת פח, הכל כמפורט בתקנה 10</w:t>
      </w:r>
      <w:r>
        <w:rPr>
          <w:rStyle w:val="default"/>
          <w:rFonts w:cs="FrankRuehl"/>
          <w:rtl/>
        </w:rPr>
        <w:t>5; ש</w:t>
      </w:r>
      <w:r>
        <w:rPr>
          <w:rStyle w:val="default"/>
          <w:rFonts w:cs="FrankRuehl" w:hint="cs"/>
          <w:rtl/>
        </w:rPr>
        <w:t>טח התא הוא בנוסף לאמור בפסקת משנה (א).</w:t>
      </w:r>
    </w:p>
    <w:p w14:paraId="365A1DAE"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 xml:space="preserve">א טיפולים </w:t>
      </w:r>
      <w:r w:rsidR="00364260">
        <w:rPr>
          <w:rStyle w:val="default"/>
          <w:rFonts w:cs="FrankRuehl"/>
          <w:rtl/>
        </w:rPr>
        <w:t>–</w:t>
      </w:r>
    </w:p>
    <w:p w14:paraId="3A317C45" w14:textId="77777777" w:rsidR="00C51AED" w:rsidRDefault="00C51AE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טחו של תא טיפולים לא יפחת מ-7.50 מ"ר ובלבד שרוחבו לא יפחת מ-</w:t>
      </w:r>
      <w:smartTag w:uri="urn:schemas-microsoft-com:office:smarttags" w:element="metricconverter">
        <w:smartTagPr>
          <w:attr w:name="ProductID" w:val="1.90 מטרים"/>
        </w:smartTagPr>
        <w:r>
          <w:rPr>
            <w:rStyle w:val="default"/>
            <w:rFonts w:cs="FrankRuehl" w:hint="cs"/>
            <w:rtl/>
          </w:rPr>
          <w:t>1.90 מטרים</w:t>
        </w:r>
      </w:smartTag>
      <w:r>
        <w:rPr>
          <w:rStyle w:val="default"/>
          <w:rFonts w:cs="FrankRuehl" w:hint="cs"/>
          <w:rtl/>
        </w:rPr>
        <w:t>.</w:t>
      </w:r>
    </w:p>
    <w:p w14:paraId="177937AA"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ין תא טיפולים לבין תא טיהור יהיה פתח ללא דלת במידות שלא יפחתו מ-90/200 ס"מ.</w:t>
      </w:r>
    </w:p>
    <w:p w14:paraId="20592B02" w14:textId="77777777" w:rsidR="00C51AED" w:rsidRDefault="00C51AED" w:rsidP="0036426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ין תא טיפולים לבין עיקר המקלט או</w:t>
      </w:r>
      <w:r>
        <w:rPr>
          <w:rStyle w:val="default"/>
          <w:rFonts w:cs="FrankRuehl"/>
          <w:rtl/>
        </w:rPr>
        <w:t xml:space="preserve"> ל</w:t>
      </w:r>
      <w:r>
        <w:rPr>
          <w:rStyle w:val="default"/>
          <w:rFonts w:cs="FrankRuehl" w:hint="cs"/>
          <w:rtl/>
        </w:rPr>
        <w:t>בין הדרך</w:t>
      </w:r>
      <w:r>
        <w:rPr>
          <w:rStyle w:val="default"/>
          <w:rFonts w:cs="FrankRuehl"/>
          <w:rtl/>
        </w:rPr>
        <w:t xml:space="preserve"> ה</w:t>
      </w:r>
      <w:r>
        <w:rPr>
          <w:rStyle w:val="default"/>
          <w:rFonts w:cs="FrankRuehl" w:hint="cs"/>
          <w:rtl/>
        </w:rPr>
        <w:t>פנימית תותקן דלת גז במידות 91/200 ס"מ.</w:t>
      </w:r>
    </w:p>
    <w:p w14:paraId="17D3B2B0"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תא טיפולים יותקן כיור הכולל ברז וכן יהיה מקום המיועד למיטה או אלונקה, הכל כמפורט בתקנה 48.</w:t>
      </w:r>
    </w:p>
    <w:p w14:paraId="2F7ABDF0" w14:textId="77777777" w:rsidR="00C51AED" w:rsidRDefault="00C51AED">
      <w:pPr>
        <w:pStyle w:val="P00"/>
        <w:spacing w:before="72"/>
        <w:ind w:left="0" w:right="1134"/>
        <w:rPr>
          <w:rStyle w:val="default"/>
          <w:rFonts w:cs="FrankRuehl" w:hint="cs"/>
          <w:rtl/>
        </w:rPr>
      </w:pPr>
      <w:bookmarkStart w:id="119" w:name="Seif48"/>
      <w:bookmarkEnd w:id="119"/>
      <w:r>
        <w:rPr>
          <w:lang w:val="he-IL"/>
        </w:rPr>
        <w:pict w14:anchorId="428784CF">
          <v:rect id="_x0000_s1120" style="position:absolute;left:0;text-align:left;margin-left:464.5pt;margin-top:8.05pt;width:75.05pt;height:12.65pt;z-index:251438592" o:allowincell="f" filled="f" stroked="f" strokecolor="lime" strokeweight=".25pt">
            <v:textbox inset="0,0,0,0">
              <w:txbxContent>
                <w:p w14:paraId="6A54C128" w14:textId="77777777" w:rsidR="00FE306F" w:rsidRDefault="00FE306F">
                  <w:pPr>
                    <w:spacing w:line="160" w:lineRule="exact"/>
                    <w:jc w:val="left"/>
                    <w:rPr>
                      <w:rFonts w:cs="Miriam"/>
                      <w:noProof/>
                      <w:sz w:val="18"/>
                      <w:szCs w:val="18"/>
                      <w:rtl/>
                    </w:rPr>
                  </w:pPr>
                  <w:r>
                    <w:rPr>
                      <w:rFonts w:cs="Miriam"/>
                      <w:sz w:val="18"/>
                      <w:szCs w:val="18"/>
                      <w:rtl/>
                    </w:rPr>
                    <w:t>דל</w:t>
                  </w:r>
                  <w:r>
                    <w:rPr>
                      <w:rFonts w:cs="Miriam" w:hint="cs"/>
                      <w:sz w:val="18"/>
                      <w:szCs w:val="18"/>
                      <w:rtl/>
                    </w:rPr>
                    <w:t>ת גז</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לת גז תותקן </w:t>
      </w:r>
      <w:r w:rsidR="00364260">
        <w:rPr>
          <w:rStyle w:val="default"/>
          <w:rFonts w:cs="FrankRuehl"/>
          <w:rtl/>
        </w:rPr>
        <w:t>–</w:t>
      </w:r>
    </w:p>
    <w:p w14:paraId="12D57C47"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ין תא </w:t>
      </w:r>
      <w:r>
        <w:rPr>
          <w:rStyle w:val="default"/>
          <w:rFonts w:cs="FrankRuehl"/>
          <w:rtl/>
        </w:rPr>
        <w:t>מ</w:t>
      </w:r>
      <w:r>
        <w:rPr>
          <w:rStyle w:val="default"/>
          <w:rFonts w:cs="FrankRuehl" w:hint="cs"/>
          <w:rtl/>
        </w:rPr>
        <w:t>פריד עצמאי לבין עיקר המקלט;</w:t>
      </w:r>
    </w:p>
    <w:p w14:paraId="230D6C56" w14:textId="77777777" w:rsidR="00C51AED" w:rsidRDefault="00C51AED">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מערך טיהור </w:t>
      </w:r>
      <w:r w:rsidR="00364260">
        <w:rPr>
          <w:rStyle w:val="default"/>
          <w:rFonts w:cs="FrankRuehl"/>
          <w:rtl/>
        </w:rPr>
        <w:t>–</w:t>
      </w:r>
    </w:p>
    <w:p w14:paraId="5501F017"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ין תא מפריד לבין עיקר המקלט;</w:t>
      </w:r>
    </w:p>
    <w:p w14:paraId="46647BD2"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ין תא מפריד לבין תא טיהור;</w:t>
      </w:r>
    </w:p>
    <w:p w14:paraId="17EEFC7C"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ין תא טיפולים לבין עיקר המקלט.</w:t>
      </w:r>
    </w:p>
    <w:p w14:paraId="4658E8AE" w14:textId="77777777" w:rsidR="00C51AED" w:rsidRDefault="00C51AED" w:rsidP="00364260">
      <w:pPr>
        <w:pStyle w:val="P22"/>
        <w:spacing w:before="72"/>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t>ב</w:t>
      </w:r>
      <w:r>
        <w:rPr>
          <w:rStyle w:val="default"/>
          <w:rFonts w:cs="FrankRuehl" w:hint="cs"/>
          <w:rtl/>
        </w:rPr>
        <w:t xml:space="preserve">מקלט דו-מפלסי </w:t>
      </w:r>
      <w:r w:rsidR="00364260">
        <w:rPr>
          <w:rStyle w:val="default"/>
          <w:rFonts w:cs="FrankRuehl" w:hint="cs"/>
          <w:rtl/>
        </w:rPr>
        <w:t>-</w:t>
      </w:r>
      <w:r>
        <w:rPr>
          <w:rStyle w:val="default"/>
          <w:rFonts w:cs="FrankRuehl"/>
          <w:rtl/>
        </w:rPr>
        <w:t xml:space="preserve"> </w:t>
      </w:r>
      <w:r>
        <w:rPr>
          <w:rStyle w:val="default"/>
          <w:rFonts w:cs="FrankRuehl" w:hint="cs"/>
          <w:rtl/>
        </w:rPr>
        <w:t xml:space="preserve">קדמי או עורפי </w:t>
      </w:r>
      <w:r w:rsidR="00364260">
        <w:rPr>
          <w:rStyle w:val="default"/>
          <w:rFonts w:cs="FrankRuehl" w:hint="cs"/>
          <w:rtl/>
        </w:rPr>
        <w:t>-</w:t>
      </w:r>
      <w:r>
        <w:rPr>
          <w:rStyle w:val="default"/>
          <w:rFonts w:cs="FrankRuehl"/>
          <w:rtl/>
        </w:rPr>
        <w:t xml:space="preserve"> </w:t>
      </w:r>
      <w:r>
        <w:rPr>
          <w:rStyle w:val="default"/>
          <w:rFonts w:cs="FrankRuehl" w:hint="cs"/>
          <w:rtl/>
        </w:rPr>
        <w:t>תותקן דלת הגז בתא מפריד עצמאי או במערך הטיהור והטיפול, בכיוון לדרך הפנימית.</w:t>
      </w:r>
    </w:p>
    <w:p w14:paraId="5BE3279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לת הגז תיפתח לתוך התא המפריד העצמאי</w:t>
      </w:r>
      <w:r>
        <w:rPr>
          <w:rStyle w:val="default"/>
          <w:rFonts w:cs="FrankRuehl"/>
          <w:rtl/>
        </w:rPr>
        <w:t xml:space="preserve"> א</w:t>
      </w:r>
      <w:r>
        <w:rPr>
          <w:rStyle w:val="default"/>
          <w:rFonts w:cs="FrankRuehl" w:hint="cs"/>
          <w:rtl/>
        </w:rPr>
        <w:t>ו לתוך התא המפריד ותא הטיפולים של מערך הטיהור והטיפול.</w:t>
      </w:r>
    </w:p>
    <w:p w14:paraId="34719CAD" w14:textId="77777777" w:rsidR="00777515" w:rsidRDefault="00777515" w:rsidP="00777515">
      <w:pPr>
        <w:pStyle w:val="P00"/>
        <w:spacing w:before="72"/>
        <w:ind w:left="0" w:right="1134"/>
        <w:rPr>
          <w:rStyle w:val="default"/>
          <w:rFonts w:cs="FrankRuehl"/>
          <w:rtl/>
        </w:rPr>
      </w:pPr>
      <w:r w:rsidRPr="00777515">
        <w:rPr>
          <w:rStyle w:val="default"/>
          <w:rFonts w:cs="FrankRuehl"/>
          <w:rtl/>
        </w:rPr>
        <w:pict w14:anchorId="63FEC181">
          <v:shape id="_x0000_s1740" type="#_x0000_t202" style="position:absolute;left:0;text-align:left;margin-left:470.35pt;margin-top:7.1pt;width:1in;height:11.2pt;z-index:251937280" filled="f" stroked="f">
            <v:textbox inset="1mm,0,1mm,0">
              <w:txbxContent>
                <w:p w14:paraId="4C53C071" w14:textId="77777777" w:rsidR="00FE306F" w:rsidRDefault="00FE306F" w:rsidP="007775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777515">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Pr="00777515">
        <w:rPr>
          <w:rStyle w:val="default"/>
          <w:rFonts w:cs="FrankRuehl" w:hint="cs"/>
          <w:rtl/>
        </w:rPr>
        <w:t>בכל מקלט, למעט מקלט מסוג א-1, יהיה מפלס סף דלת הגז בגובה 6 סנטימטרים מפני החיפוי הסופי של הרצפה בצד של כיוון פתיחת הדלת, אך תותר סטייה מרבית של חצי סנטימטר כלפי מעלה; בצדו השני של מפתן הדלת מפלס פני החיפוי הסופי של הרצפה יהיה במפלס סף דלת הגז</w:t>
      </w:r>
      <w:r>
        <w:rPr>
          <w:rStyle w:val="default"/>
          <w:rFonts w:cs="FrankRuehl" w:hint="cs"/>
          <w:rtl/>
        </w:rPr>
        <w:t>.</w:t>
      </w:r>
    </w:p>
    <w:p w14:paraId="059458C4" w14:textId="77777777" w:rsidR="00C51AED" w:rsidRDefault="00777515" w:rsidP="00777515">
      <w:pPr>
        <w:pStyle w:val="P00"/>
        <w:spacing w:before="72"/>
        <w:ind w:left="0" w:right="1134"/>
        <w:rPr>
          <w:rStyle w:val="default"/>
          <w:rFonts w:cs="FrankRuehl"/>
          <w:rtl/>
        </w:rPr>
      </w:pPr>
      <w:r w:rsidRPr="00777515">
        <w:rPr>
          <w:rStyle w:val="default"/>
          <w:rFonts w:cs="FrankRuehl"/>
          <w:rtl/>
        </w:rPr>
        <w:pict w14:anchorId="3F525691">
          <v:shape id="_x0000_s1739" type="#_x0000_t202" style="position:absolute;left:0;text-align:left;margin-left:470.35pt;margin-top:7.1pt;width:1in;height:11.2pt;z-index:251936256" filled="f" stroked="f">
            <v:textbox inset="1mm,0,1mm,0">
              <w:txbxContent>
                <w:p w14:paraId="61B6F592" w14:textId="77777777" w:rsidR="00FE306F" w:rsidRDefault="00FE306F" w:rsidP="007775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51AED" w:rsidRPr="00777515">
        <w:rPr>
          <w:rStyle w:val="default"/>
          <w:rFonts w:cs="FrankRuehl"/>
          <w:rtl/>
        </w:rPr>
        <w:tab/>
      </w:r>
      <w:r w:rsidR="00C51AED">
        <w:rPr>
          <w:rStyle w:val="default"/>
          <w:rFonts w:cs="FrankRuehl"/>
          <w:rtl/>
        </w:rPr>
        <w:t>(</w:t>
      </w:r>
      <w:r w:rsidRPr="00777515">
        <w:rPr>
          <w:rStyle w:val="default"/>
          <w:rFonts w:cs="FrankRuehl" w:hint="cs"/>
          <w:rtl/>
        </w:rPr>
        <w:t>ג1)</w:t>
      </w:r>
      <w:r w:rsidRPr="00777515">
        <w:rPr>
          <w:rStyle w:val="default"/>
          <w:rFonts w:cs="FrankRuehl" w:hint="cs"/>
          <w:rtl/>
        </w:rPr>
        <w:tab/>
        <w:t>לדלת הגז יותקן סף פריק או מתקפל לפי דרישות ת"י 1918 חלק 3.1, בסעיף 2.2.4 הדן בסף שגובהו עד 6 סנטימטרים; הסף הפריק יהיה בניגוד חזותי לגוון הרצפה שלידו</w:t>
      </w:r>
      <w:r w:rsidR="00C51AED">
        <w:rPr>
          <w:rStyle w:val="default"/>
          <w:rFonts w:cs="FrankRuehl" w:hint="cs"/>
          <w:rtl/>
        </w:rPr>
        <w:t>.</w:t>
      </w:r>
    </w:p>
    <w:p w14:paraId="271E085C" w14:textId="77777777" w:rsidR="00C51AED" w:rsidRDefault="00C51AED" w:rsidP="009B497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רטי המסגרות של דלת הגז מפורטים בחלק א' לתוספת</w:t>
      </w:r>
      <w:r w:rsidR="009B4973">
        <w:rPr>
          <w:rStyle w:val="default"/>
          <w:rFonts w:cs="FrankRuehl" w:hint="cs"/>
          <w:rtl/>
        </w:rPr>
        <w:t xml:space="preserve"> </w:t>
      </w:r>
      <w:r>
        <w:rPr>
          <w:rStyle w:val="default"/>
          <w:rFonts w:cs="FrankRuehl"/>
          <w:rtl/>
        </w:rPr>
        <w:t>ה</w:t>
      </w:r>
      <w:r>
        <w:rPr>
          <w:rStyle w:val="default"/>
          <w:rFonts w:cs="FrankRuehl" w:hint="cs"/>
          <w:rtl/>
        </w:rPr>
        <w:t>שלישית.</w:t>
      </w:r>
    </w:p>
    <w:p w14:paraId="46336AE4"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ידות דלת גז יהיו כמפורט בטבלה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3"/>
        <w:gridCol w:w="1153"/>
        <w:gridCol w:w="1153"/>
        <w:gridCol w:w="1153"/>
        <w:gridCol w:w="1153"/>
      </w:tblGrid>
      <w:tr w:rsidR="009B4973" w:rsidRPr="00DD244D" w14:paraId="4FE585FE" w14:textId="77777777" w:rsidTr="00DD244D">
        <w:tc>
          <w:tcPr>
            <w:tcW w:w="1152" w:type="dxa"/>
            <w:vMerge w:val="restart"/>
            <w:shd w:val="clear" w:color="auto" w:fill="auto"/>
            <w:vAlign w:val="center"/>
          </w:tcPr>
          <w:p w14:paraId="3D9892E2"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סוג המקלט</w:t>
            </w:r>
          </w:p>
        </w:tc>
        <w:tc>
          <w:tcPr>
            <w:tcW w:w="2306" w:type="dxa"/>
            <w:gridSpan w:val="2"/>
            <w:shd w:val="clear" w:color="auto" w:fill="auto"/>
          </w:tcPr>
          <w:p w14:paraId="2147AAB7"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תא מפריד עצמאי</w:t>
            </w:r>
          </w:p>
        </w:tc>
        <w:tc>
          <w:tcPr>
            <w:tcW w:w="3459" w:type="dxa"/>
            <w:gridSpan w:val="3"/>
            <w:shd w:val="clear" w:color="auto" w:fill="auto"/>
          </w:tcPr>
          <w:p w14:paraId="556CF45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מעריך טיהור למקלט מסוג ג-2</w:t>
            </w:r>
          </w:p>
        </w:tc>
      </w:tr>
      <w:tr w:rsidR="009B4973" w:rsidRPr="00DD244D" w14:paraId="104643B8" w14:textId="77777777" w:rsidTr="00DD244D">
        <w:tc>
          <w:tcPr>
            <w:tcW w:w="1152" w:type="dxa"/>
            <w:vMerge/>
            <w:shd w:val="clear" w:color="auto" w:fill="auto"/>
          </w:tcPr>
          <w:p w14:paraId="33522E73"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1153" w:type="dxa"/>
            <w:shd w:val="clear" w:color="auto" w:fill="auto"/>
          </w:tcPr>
          <w:p w14:paraId="72CCCF0F"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פתח אור</w:t>
            </w:r>
          </w:p>
        </w:tc>
        <w:tc>
          <w:tcPr>
            <w:tcW w:w="1153" w:type="dxa"/>
            <w:shd w:val="clear" w:color="auto" w:fill="auto"/>
          </w:tcPr>
          <w:p w14:paraId="3630781F"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מידות כנף הדלת</w:t>
            </w:r>
          </w:p>
        </w:tc>
        <w:tc>
          <w:tcPr>
            <w:tcW w:w="1153" w:type="dxa"/>
            <w:shd w:val="clear" w:color="auto" w:fill="auto"/>
            <w:vAlign w:val="bottom"/>
          </w:tcPr>
          <w:p w14:paraId="7C7D18E5"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המרכיב</w:t>
            </w:r>
          </w:p>
        </w:tc>
        <w:tc>
          <w:tcPr>
            <w:tcW w:w="1153" w:type="dxa"/>
            <w:shd w:val="clear" w:color="auto" w:fill="auto"/>
          </w:tcPr>
          <w:p w14:paraId="66310F03"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פתח אור</w:t>
            </w:r>
          </w:p>
        </w:tc>
        <w:tc>
          <w:tcPr>
            <w:tcW w:w="1153" w:type="dxa"/>
            <w:shd w:val="clear" w:color="auto" w:fill="auto"/>
          </w:tcPr>
          <w:p w14:paraId="0319CFD1"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מידות כנף הדלת</w:t>
            </w:r>
          </w:p>
        </w:tc>
      </w:tr>
      <w:tr w:rsidR="009B4973" w:rsidRPr="00DD244D" w14:paraId="13E7DF60" w14:textId="77777777" w:rsidTr="00DD244D">
        <w:tc>
          <w:tcPr>
            <w:tcW w:w="1152" w:type="dxa"/>
            <w:vMerge/>
            <w:shd w:val="clear" w:color="auto" w:fill="auto"/>
          </w:tcPr>
          <w:p w14:paraId="72A0A59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2306" w:type="dxa"/>
            <w:gridSpan w:val="2"/>
            <w:shd w:val="clear" w:color="auto" w:fill="auto"/>
          </w:tcPr>
          <w:p w14:paraId="17FC6D3E"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ס"מ</w:t>
            </w:r>
          </w:p>
        </w:tc>
        <w:tc>
          <w:tcPr>
            <w:tcW w:w="1153" w:type="dxa"/>
            <w:shd w:val="clear" w:color="auto" w:fill="auto"/>
          </w:tcPr>
          <w:p w14:paraId="49F7949A"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2306" w:type="dxa"/>
            <w:gridSpan w:val="2"/>
            <w:shd w:val="clear" w:color="auto" w:fill="auto"/>
          </w:tcPr>
          <w:p w14:paraId="3A0CB0D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ס"מ</w:t>
            </w:r>
          </w:p>
        </w:tc>
      </w:tr>
      <w:tr w:rsidR="009B4973" w:rsidRPr="00DD244D" w14:paraId="0F31808A" w14:textId="77777777" w:rsidTr="00DD244D">
        <w:tc>
          <w:tcPr>
            <w:tcW w:w="1152" w:type="dxa"/>
            <w:shd w:val="clear" w:color="auto" w:fill="auto"/>
          </w:tcPr>
          <w:p w14:paraId="4171281D"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א-1</w:t>
            </w:r>
          </w:p>
        </w:tc>
        <w:tc>
          <w:tcPr>
            <w:tcW w:w="1153" w:type="dxa"/>
            <w:shd w:val="clear" w:color="auto" w:fill="auto"/>
          </w:tcPr>
          <w:p w14:paraId="2D1CA9E4"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w:t>
            </w:r>
          </w:p>
        </w:tc>
        <w:tc>
          <w:tcPr>
            <w:tcW w:w="1153" w:type="dxa"/>
            <w:shd w:val="clear" w:color="auto" w:fill="auto"/>
          </w:tcPr>
          <w:p w14:paraId="3FAE630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w:t>
            </w:r>
          </w:p>
        </w:tc>
        <w:tc>
          <w:tcPr>
            <w:tcW w:w="1153" w:type="dxa"/>
            <w:shd w:val="clear" w:color="auto" w:fill="auto"/>
          </w:tcPr>
          <w:p w14:paraId="2018C24E"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תא מפריד</w:t>
            </w:r>
          </w:p>
        </w:tc>
        <w:tc>
          <w:tcPr>
            <w:tcW w:w="1153" w:type="dxa"/>
            <w:shd w:val="clear" w:color="auto" w:fill="auto"/>
          </w:tcPr>
          <w:p w14:paraId="70E2F2DD"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106/200</w:t>
            </w:r>
          </w:p>
        </w:tc>
        <w:tc>
          <w:tcPr>
            <w:tcW w:w="1153" w:type="dxa"/>
            <w:shd w:val="clear" w:color="auto" w:fill="auto"/>
          </w:tcPr>
          <w:p w14:paraId="4D8C01E5"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122/216</w:t>
            </w:r>
          </w:p>
        </w:tc>
      </w:tr>
      <w:tr w:rsidR="009B4973" w:rsidRPr="00DD244D" w14:paraId="627C1945" w14:textId="77777777" w:rsidTr="00DD244D">
        <w:tc>
          <w:tcPr>
            <w:tcW w:w="1152" w:type="dxa"/>
            <w:shd w:val="clear" w:color="auto" w:fill="auto"/>
          </w:tcPr>
          <w:p w14:paraId="791CF982"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א-2</w:t>
            </w:r>
          </w:p>
        </w:tc>
        <w:tc>
          <w:tcPr>
            <w:tcW w:w="1153" w:type="dxa"/>
            <w:shd w:val="clear" w:color="auto" w:fill="auto"/>
          </w:tcPr>
          <w:p w14:paraId="679CE616"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w:t>
            </w:r>
          </w:p>
        </w:tc>
        <w:tc>
          <w:tcPr>
            <w:tcW w:w="1153" w:type="dxa"/>
            <w:shd w:val="clear" w:color="auto" w:fill="auto"/>
          </w:tcPr>
          <w:p w14:paraId="0933CF8F"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w:t>
            </w:r>
          </w:p>
        </w:tc>
        <w:tc>
          <w:tcPr>
            <w:tcW w:w="1153" w:type="dxa"/>
            <w:shd w:val="clear" w:color="auto" w:fill="auto"/>
          </w:tcPr>
          <w:p w14:paraId="23AE5434"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153" w:type="dxa"/>
            <w:shd w:val="clear" w:color="auto" w:fill="auto"/>
          </w:tcPr>
          <w:p w14:paraId="71E10BA8"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153" w:type="dxa"/>
            <w:shd w:val="clear" w:color="auto" w:fill="auto"/>
          </w:tcPr>
          <w:p w14:paraId="618911C8"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9B4973" w:rsidRPr="00DD244D" w14:paraId="258A711D" w14:textId="77777777" w:rsidTr="00DD244D">
        <w:tc>
          <w:tcPr>
            <w:tcW w:w="1152" w:type="dxa"/>
            <w:shd w:val="clear" w:color="auto" w:fill="auto"/>
          </w:tcPr>
          <w:p w14:paraId="4DE25052"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ב-1</w:t>
            </w:r>
          </w:p>
        </w:tc>
        <w:tc>
          <w:tcPr>
            <w:tcW w:w="1153" w:type="dxa"/>
            <w:shd w:val="clear" w:color="auto" w:fill="auto"/>
          </w:tcPr>
          <w:p w14:paraId="7E3034F9"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106/200</w:t>
            </w:r>
          </w:p>
        </w:tc>
        <w:tc>
          <w:tcPr>
            <w:tcW w:w="1153" w:type="dxa"/>
            <w:shd w:val="clear" w:color="auto" w:fill="auto"/>
          </w:tcPr>
          <w:p w14:paraId="1A6D36D6"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122/216</w:t>
            </w:r>
          </w:p>
        </w:tc>
        <w:tc>
          <w:tcPr>
            <w:tcW w:w="1153" w:type="dxa"/>
            <w:shd w:val="clear" w:color="auto" w:fill="auto"/>
          </w:tcPr>
          <w:p w14:paraId="6ADD655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תא טיהור</w:t>
            </w:r>
          </w:p>
        </w:tc>
        <w:tc>
          <w:tcPr>
            <w:tcW w:w="1153" w:type="dxa"/>
            <w:shd w:val="clear" w:color="auto" w:fill="auto"/>
          </w:tcPr>
          <w:p w14:paraId="4A84A965"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91/200</w:t>
            </w:r>
          </w:p>
        </w:tc>
        <w:tc>
          <w:tcPr>
            <w:tcW w:w="1153" w:type="dxa"/>
            <w:shd w:val="clear" w:color="auto" w:fill="auto"/>
          </w:tcPr>
          <w:p w14:paraId="5E6360EE"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107/216</w:t>
            </w:r>
          </w:p>
        </w:tc>
      </w:tr>
      <w:tr w:rsidR="009B4973" w:rsidRPr="00DD244D" w14:paraId="4582FCC7" w14:textId="77777777" w:rsidTr="00DD244D">
        <w:tc>
          <w:tcPr>
            <w:tcW w:w="1152" w:type="dxa"/>
            <w:shd w:val="clear" w:color="auto" w:fill="auto"/>
          </w:tcPr>
          <w:p w14:paraId="4B223988"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ב-2</w:t>
            </w:r>
          </w:p>
        </w:tc>
        <w:tc>
          <w:tcPr>
            <w:tcW w:w="1153" w:type="dxa"/>
            <w:shd w:val="clear" w:color="auto" w:fill="auto"/>
          </w:tcPr>
          <w:p w14:paraId="7B05E1A2"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106/200</w:t>
            </w:r>
          </w:p>
        </w:tc>
        <w:tc>
          <w:tcPr>
            <w:tcW w:w="1153" w:type="dxa"/>
            <w:shd w:val="clear" w:color="auto" w:fill="auto"/>
          </w:tcPr>
          <w:p w14:paraId="2BADEBC7"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122/216</w:t>
            </w:r>
          </w:p>
        </w:tc>
        <w:tc>
          <w:tcPr>
            <w:tcW w:w="1153" w:type="dxa"/>
            <w:shd w:val="clear" w:color="auto" w:fill="auto"/>
          </w:tcPr>
          <w:p w14:paraId="4A3B08BC"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153" w:type="dxa"/>
            <w:shd w:val="clear" w:color="auto" w:fill="auto"/>
          </w:tcPr>
          <w:p w14:paraId="55CAED29"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153" w:type="dxa"/>
            <w:shd w:val="clear" w:color="auto" w:fill="auto"/>
          </w:tcPr>
          <w:p w14:paraId="64F92811"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9B4973" w:rsidRPr="00DD244D" w14:paraId="15AF464A" w14:textId="77777777" w:rsidTr="00DD244D">
        <w:tc>
          <w:tcPr>
            <w:tcW w:w="1152" w:type="dxa"/>
            <w:shd w:val="clear" w:color="auto" w:fill="auto"/>
          </w:tcPr>
          <w:p w14:paraId="4D2827A6"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ג-1</w:t>
            </w:r>
          </w:p>
        </w:tc>
        <w:tc>
          <w:tcPr>
            <w:tcW w:w="1153" w:type="dxa"/>
            <w:shd w:val="clear" w:color="auto" w:fill="auto"/>
          </w:tcPr>
          <w:p w14:paraId="1885DE7A"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106/200</w:t>
            </w:r>
          </w:p>
          <w:p w14:paraId="62B4B99F"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106/200</w:t>
            </w:r>
          </w:p>
        </w:tc>
        <w:tc>
          <w:tcPr>
            <w:tcW w:w="1153" w:type="dxa"/>
            <w:shd w:val="clear" w:color="auto" w:fill="auto"/>
          </w:tcPr>
          <w:p w14:paraId="4A41F7A8"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122/216</w:t>
            </w:r>
          </w:p>
          <w:p w14:paraId="5FC6BB46"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122/216</w:t>
            </w:r>
          </w:p>
        </w:tc>
        <w:tc>
          <w:tcPr>
            <w:tcW w:w="1153" w:type="dxa"/>
            <w:shd w:val="clear" w:color="auto" w:fill="auto"/>
          </w:tcPr>
          <w:p w14:paraId="660B6510"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תא טיפולים</w:t>
            </w:r>
          </w:p>
        </w:tc>
        <w:tc>
          <w:tcPr>
            <w:tcW w:w="1153" w:type="dxa"/>
            <w:shd w:val="clear" w:color="auto" w:fill="auto"/>
          </w:tcPr>
          <w:p w14:paraId="5E310195"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91/200</w:t>
            </w:r>
          </w:p>
        </w:tc>
        <w:tc>
          <w:tcPr>
            <w:tcW w:w="1153" w:type="dxa"/>
            <w:shd w:val="clear" w:color="auto" w:fill="auto"/>
          </w:tcPr>
          <w:p w14:paraId="1916AB1D" w14:textId="77777777" w:rsidR="009B4973" w:rsidRPr="00DD244D" w:rsidRDefault="009B4973"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107/216</w:t>
            </w:r>
          </w:p>
        </w:tc>
      </w:tr>
    </w:tbl>
    <w:p w14:paraId="002834B1" w14:textId="77777777" w:rsidR="009B4973" w:rsidRDefault="009B4973">
      <w:pPr>
        <w:pStyle w:val="P00"/>
        <w:spacing w:before="72"/>
        <w:ind w:left="0" w:right="1134"/>
        <w:rPr>
          <w:rStyle w:val="default"/>
          <w:rFonts w:cs="FrankRuehl" w:hint="cs"/>
          <w:rtl/>
        </w:rPr>
      </w:pPr>
    </w:p>
    <w:p w14:paraId="217A196F" w14:textId="77777777" w:rsidR="009B4973" w:rsidRPr="00974AC8" w:rsidRDefault="009B4973" w:rsidP="009B4973">
      <w:pPr>
        <w:pStyle w:val="P00"/>
        <w:spacing w:before="0"/>
        <w:ind w:left="0" w:right="1134"/>
        <w:rPr>
          <w:rFonts w:cs="FrankRuehl" w:hint="cs"/>
          <w:vanish/>
          <w:color w:val="FF0000"/>
          <w:szCs w:val="20"/>
          <w:shd w:val="clear" w:color="auto" w:fill="FFFF99"/>
          <w:rtl/>
        </w:rPr>
      </w:pPr>
      <w:bookmarkStart w:id="120" w:name="Rov756"/>
      <w:r w:rsidRPr="00974AC8">
        <w:rPr>
          <w:rFonts w:cs="FrankRuehl" w:hint="cs"/>
          <w:vanish/>
          <w:color w:val="FF0000"/>
          <w:szCs w:val="20"/>
          <w:shd w:val="clear" w:color="auto" w:fill="FFFF99"/>
          <w:rtl/>
        </w:rPr>
        <w:t>מיום 26.8.2016</w:t>
      </w:r>
    </w:p>
    <w:p w14:paraId="642E7477" w14:textId="77777777" w:rsidR="009B4973" w:rsidRPr="00974AC8" w:rsidRDefault="009B4973" w:rsidP="009B497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6536E9D9" w14:textId="77777777" w:rsidR="009B4973" w:rsidRPr="00974AC8" w:rsidRDefault="009B4973" w:rsidP="009B4973">
      <w:pPr>
        <w:pStyle w:val="P00"/>
        <w:spacing w:before="0"/>
        <w:ind w:left="0" w:right="1134"/>
        <w:rPr>
          <w:rFonts w:cs="FrankRuehl" w:hint="cs"/>
          <w:vanish/>
          <w:szCs w:val="20"/>
          <w:shd w:val="clear" w:color="auto" w:fill="FFFF99"/>
          <w:rtl/>
        </w:rPr>
      </w:pPr>
      <w:hyperlink r:id="rId89"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1450</w:t>
      </w:r>
    </w:p>
    <w:p w14:paraId="06B603E6" w14:textId="77777777" w:rsidR="009B4973" w:rsidRPr="00974AC8" w:rsidRDefault="009B4973" w:rsidP="009B4973">
      <w:pPr>
        <w:pStyle w:val="P00"/>
        <w:ind w:left="0" w:right="1134"/>
        <w:rPr>
          <w:rStyle w:val="default"/>
          <w:rFonts w:cs="FrankRuehl" w:hint="cs"/>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 xml:space="preserve">תחת לדלת הגז יהיה סף בגובה </w:t>
      </w:r>
      <w:smartTag w:uri="urn:schemas-microsoft-com:office:smarttags" w:element="metricconverter">
        <w:smartTagPr>
          <w:attr w:name="ProductID" w:val="7 ס&quot;מ"/>
        </w:smartTagPr>
        <w:r w:rsidRPr="00974AC8">
          <w:rPr>
            <w:rStyle w:val="default"/>
            <w:rFonts w:cs="FrankRuehl" w:hint="cs"/>
            <w:strike/>
            <w:vanish/>
            <w:sz w:val="22"/>
            <w:szCs w:val="22"/>
            <w:shd w:val="clear" w:color="auto" w:fill="FFFF99"/>
            <w:rtl/>
          </w:rPr>
          <w:t>7 ס"מ</w:t>
        </w:r>
      </w:smartTag>
      <w:r w:rsidRPr="00974AC8">
        <w:rPr>
          <w:rStyle w:val="default"/>
          <w:rFonts w:cs="FrankRuehl" w:hint="cs"/>
          <w:strike/>
          <w:vanish/>
          <w:sz w:val="22"/>
          <w:szCs w:val="22"/>
          <w:shd w:val="clear" w:color="auto" w:fill="FFFF99"/>
          <w:rtl/>
        </w:rPr>
        <w:t xml:space="preserve"> לפחות מעל חיפוי הרצפה בצד של כוון פתיחת הדלת.</w:t>
      </w:r>
    </w:p>
    <w:p w14:paraId="0FC04EC6" w14:textId="77777777" w:rsidR="009B4973" w:rsidRPr="00974AC8" w:rsidRDefault="009B4973" w:rsidP="009B4973">
      <w:pPr>
        <w:pStyle w:val="P00"/>
        <w:spacing w:before="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(ג)</w:t>
      </w:r>
      <w:r w:rsidRPr="00974AC8">
        <w:rPr>
          <w:rStyle w:val="default"/>
          <w:rFonts w:cs="FrankRuehl" w:hint="cs"/>
          <w:vanish/>
          <w:sz w:val="22"/>
          <w:szCs w:val="22"/>
          <w:u w:val="single"/>
          <w:shd w:val="clear" w:color="auto" w:fill="FFFF99"/>
          <w:rtl/>
        </w:rPr>
        <w:tab/>
      </w:r>
      <w:r w:rsidR="00777515" w:rsidRPr="00974AC8">
        <w:rPr>
          <w:rStyle w:val="default"/>
          <w:rFonts w:cs="FrankRuehl" w:hint="cs"/>
          <w:vanish/>
          <w:sz w:val="22"/>
          <w:szCs w:val="22"/>
          <w:u w:val="single"/>
          <w:shd w:val="clear" w:color="auto" w:fill="FFFF99"/>
          <w:rtl/>
        </w:rPr>
        <w:t>בכל מקלט, למעט מקלט מסוג א-1, יהיה מפלס סף דלת הגז בגובה 6 סנטימטרים מפני החיפוי הסופי של הרצפה בצד של כיוון פתיחת הדלת, אך תותר סטייה מרבית של חצי סנטימטר כלפי מעלה; בצדו השני של מפתן הדלת מפלס פני החיפוי הסופי של הרצפה יהיה במפלס סף דלת הגז.</w:t>
      </w:r>
    </w:p>
    <w:p w14:paraId="5F9AA897" w14:textId="77777777" w:rsidR="00777515" w:rsidRPr="00777515" w:rsidRDefault="00777515" w:rsidP="00777515">
      <w:pPr>
        <w:pStyle w:val="P00"/>
        <w:spacing w:before="0"/>
        <w:ind w:left="0" w:right="1134"/>
        <w:rPr>
          <w:rStyle w:val="default"/>
          <w:rFonts w:cs="FrankRuehl" w:hint="cs"/>
          <w:sz w:val="2"/>
          <w:szCs w:val="2"/>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(ג1)</w:t>
      </w:r>
      <w:r w:rsidRPr="00974AC8">
        <w:rPr>
          <w:rStyle w:val="default"/>
          <w:rFonts w:cs="FrankRuehl" w:hint="cs"/>
          <w:vanish/>
          <w:sz w:val="22"/>
          <w:szCs w:val="22"/>
          <w:u w:val="single"/>
          <w:shd w:val="clear" w:color="auto" w:fill="FFFF99"/>
          <w:rtl/>
        </w:rPr>
        <w:tab/>
        <w:t>לדלת הגז יותקן סף פריק או מתקפל לפי דרישות ת"י 1918 חלק 3.1, בסעיף 2.2.4 הדן בסף שגובהו עד 6 סנטימטרים; הסף הפריק יהיה בניגוד חזותי לגוון הרצפה שלידו.</w:t>
      </w:r>
      <w:bookmarkEnd w:id="120"/>
    </w:p>
    <w:p w14:paraId="4B429E91" w14:textId="77777777" w:rsidR="00C51AED" w:rsidRDefault="00C51AED">
      <w:pPr>
        <w:pStyle w:val="P00"/>
        <w:spacing w:before="72"/>
        <w:ind w:left="0" w:right="1134"/>
        <w:rPr>
          <w:rStyle w:val="default"/>
          <w:rFonts w:cs="FrankRuehl"/>
          <w:rtl/>
        </w:rPr>
      </w:pPr>
      <w:bookmarkStart w:id="121" w:name="Seif49"/>
      <w:bookmarkEnd w:id="121"/>
      <w:r>
        <w:rPr>
          <w:lang w:val="he-IL"/>
        </w:rPr>
        <w:pict w14:anchorId="54CFD74F">
          <v:rect id="_x0000_s1121" style="position:absolute;left:0;text-align:left;margin-left:464.5pt;margin-top:8.05pt;width:75.05pt;height:11.6pt;z-index:251439616" o:allowincell="f" filled="f" stroked="f" strokecolor="lime" strokeweight=".25pt">
            <v:textbox style="mso-next-textbox:#_x0000_s1121" inset="0,0,0,0">
              <w:txbxContent>
                <w:p w14:paraId="35E6AD4A" w14:textId="77777777" w:rsidR="00FE306F" w:rsidRDefault="00FE306F">
                  <w:pPr>
                    <w:spacing w:line="160" w:lineRule="exact"/>
                    <w:jc w:val="left"/>
                    <w:rPr>
                      <w:rFonts w:cs="Miriam"/>
                      <w:noProof/>
                      <w:sz w:val="18"/>
                      <w:szCs w:val="18"/>
                      <w:rtl/>
                    </w:rPr>
                  </w:pPr>
                  <w:r>
                    <w:rPr>
                      <w:rFonts w:cs="Miriam"/>
                      <w:sz w:val="18"/>
                      <w:szCs w:val="18"/>
                      <w:rtl/>
                    </w:rPr>
                    <w:t>צי</w:t>
                  </w:r>
                  <w:r>
                    <w:rPr>
                      <w:rFonts w:cs="Miriam" w:hint="cs"/>
                      <w:sz w:val="18"/>
                      <w:szCs w:val="18"/>
                      <w:rtl/>
                    </w:rPr>
                    <w:t>נורות איוורור</w:t>
                  </w:r>
                </w:p>
              </w:txbxContent>
            </v:textbox>
            <w10:anchorlock/>
          </v:rect>
        </w:pict>
      </w:r>
      <w:r>
        <w:rPr>
          <w:rStyle w:val="big-number"/>
          <w:rFonts w:cs="Miriam"/>
          <w:rtl/>
        </w:rPr>
        <w:t>51.</w:t>
      </w:r>
      <w:r>
        <w:rPr>
          <w:rStyle w:val="big-number"/>
          <w:rFonts w:cs="Miriam"/>
          <w:rtl/>
        </w:rPr>
        <w:tab/>
      </w:r>
      <w:r>
        <w:rPr>
          <w:rStyle w:val="default"/>
          <w:rFonts w:cs="FrankRuehl"/>
          <w:rtl/>
        </w:rPr>
        <w:t>במ</w:t>
      </w:r>
      <w:r>
        <w:rPr>
          <w:rStyle w:val="default"/>
          <w:rFonts w:cs="FrankRuehl" w:hint="cs"/>
          <w:rtl/>
        </w:rPr>
        <w:t>ערך טיהור וטיפול ובתא מפריד עצמאי יותקנו צינורות איוורור, הכל בהתאם לאמור בתקנה 96.</w:t>
      </w:r>
    </w:p>
    <w:p w14:paraId="55CA083A" w14:textId="77777777" w:rsidR="00C51AED" w:rsidRDefault="00C51AED">
      <w:pPr>
        <w:pStyle w:val="P00"/>
        <w:spacing w:before="72"/>
        <w:ind w:left="0" w:right="1134"/>
        <w:rPr>
          <w:rStyle w:val="default"/>
          <w:rFonts w:cs="FrankRuehl"/>
          <w:rtl/>
        </w:rPr>
      </w:pPr>
      <w:bookmarkStart w:id="122" w:name="Seif50"/>
      <w:bookmarkEnd w:id="122"/>
      <w:r>
        <w:rPr>
          <w:lang w:val="he-IL"/>
        </w:rPr>
        <w:pict w14:anchorId="4483DB59">
          <v:rect id="_x0000_s1122" style="position:absolute;left:0;text-align:left;margin-left:464.5pt;margin-top:8.05pt;width:75.05pt;height:12.3pt;z-index:251440640" o:allowincell="f" filled="f" stroked="f" strokecolor="lime" strokeweight=".25pt">
            <v:textbox inset="0,0,0,0">
              <w:txbxContent>
                <w:p w14:paraId="31E1A06F" w14:textId="77777777" w:rsidR="00FE306F" w:rsidRDefault="00FE306F">
                  <w:pPr>
                    <w:spacing w:line="160" w:lineRule="exact"/>
                    <w:jc w:val="left"/>
                    <w:rPr>
                      <w:rFonts w:cs="Miriam"/>
                      <w:noProof/>
                      <w:sz w:val="18"/>
                      <w:szCs w:val="18"/>
                      <w:rtl/>
                    </w:rPr>
                  </w:pPr>
                  <w:r>
                    <w:rPr>
                      <w:rFonts w:cs="Miriam"/>
                      <w:sz w:val="18"/>
                      <w:szCs w:val="18"/>
                      <w:rtl/>
                    </w:rPr>
                    <w:t>עו</w:t>
                  </w:r>
                  <w:r>
                    <w:rPr>
                      <w:rFonts w:cs="Miriam" w:hint="cs"/>
                      <w:sz w:val="18"/>
                      <w:szCs w:val="18"/>
                      <w:rtl/>
                    </w:rPr>
                    <w:t>בי קירות</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ובי הקירות של תא מפריד עצמאי או מערך טיהור הפונים לפנים המקלט או מפרידים בין התאים השונים של מערך הטיהור,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42AA73F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ובי קירות תא בית הכסא הפונים לתא הטיהור של </w:t>
      </w:r>
      <w:r>
        <w:rPr>
          <w:rStyle w:val="default"/>
          <w:rFonts w:cs="FrankRuehl"/>
          <w:rtl/>
        </w:rPr>
        <w:t>מ</w:t>
      </w:r>
      <w:r>
        <w:rPr>
          <w:rStyle w:val="default"/>
          <w:rFonts w:cs="FrankRuehl" w:hint="cs"/>
          <w:rtl/>
        </w:rPr>
        <w:t>ערך הטיהור 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202F6482" w14:textId="77777777" w:rsidR="00C51AED" w:rsidRDefault="00C51AED" w:rsidP="0057414A">
      <w:pPr>
        <w:pStyle w:val="P00"/>
        <w:spacing w:before="72"/>
        <w:ind w:left="0" w:right="1134"/>
        <w:rPr>
          <w:rStyle w:val="default"/>
          <w:rFonts w:cs="FrankRuehl"/>
          <w:rtl/>
        </w:rPr>
      </w:pPr>
      <w:r>
        <w:rPr>
          <w:lang w:val="he-IL"/>
        </w:rPr>
        <w:pict w14:anchorId="1182C385">
          <v:rect id="_x0000_s1123" style="position:absolute;left:0;text-align:left;margin-left:464.5pt;margin-top:8.05pt;width:75.05pt;height:12.65pt;z-index:251441664" o:allowincell="f" filled="f" stroked="f" strokecolor="lime" strokeweight=".25pt">
            <v:textbox inset="0,0,0,0">
              <w:txbxContent>
                <w:p w14:paraId="70FC59FF" w14:textId="77777777" w:rsidR="00FE306F" w:rsidRDefault="00FE306F" w:rsidP="00F37C82">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53.</w:t>
      </w:r>
      <w:r>
        <w:rPr>
          <w:rStyle w:val="big-number"/>
          <w:rFonts w:cs="Miriam"/>
          <w:rtl/>
        </w:rPr>
        <w:tab/>
      </w:r>
      <w:r>
        <w:rPr>
          <w:rStyle w:val="default"/>
          <w:rFonts w:cs="FrankRuehl"/>
          <w:rtl/>
        </w:rPr>
        <w:t>(</w:t>
      </w:r>
      <w:r w:rsidR="0057414A">
        <w:rPr>
          <w:rStyle w:val="default"/>
          <w:rFonts w:cs="FrankRuehl" w:hint="cs"/>
          <w:rtl/>
        </w:rPr>
        <w:t>בוטלה)</w:t>
      </w:r>
      <w:r>
        <w:rPr>
          <w:rStyle w:val="default"/>
          <w:rFonts w:cs="FrankRuehl" w:hint="cs"/>
          <w:rtl/>
        </w:rPr>
        <w:t>.</w:t>
      </w:r>
    </w:p>
    <w:p w14:paraId="552F9549" w14:textId="77777777" w:rsidR="00C40F9D" w:rsidRPr="00974AC8" w:rsidRDefault="00C40F9D" w:rsidP="00C40F9D">
      <w:pPr>
        <w:pStyle w:val="P00"/>
        <w:spacing w:before="0"/>
        <w:ind w:left="0" w:right="1134"/>
        <w:rPr>
          <w:rStyle w:val="default"/>
          <w:rFonts w:cs="FrankRuehl" w:hint="cs"/>
          <w:vanish/>
          <w:color w:val="FF0000"/>
          <w:sz w:val="20"/>
          <w:szCs w:val="20"/>
          <w:shd w:val="clear" w:color="auto" w:fill="FFFF99"/>
          <w:rtl/>
        </w:rPr>
      </w:pPr>
      <w:bookmarkStart w:id="123" w:name="Rov602"/>
      <w:r w:rsidRPr="00974AC8">
        <w:rPr>
          <w:rStyle w:val="default"/>
          <w:rFonts w:cs="FrankRuehl" w:hint="cs"/>
          <w:vanish/>
          <w:color w:val="FF0000"/>
          <w:sz w:val="20"/>
          <w:szCs w:val="20"/>
          <w:shd w:val="clear" w:color="auto" w:fill="FFFF99"/>
          <w:rtl/>
        </w:rPr>
        <w:t>מיום 20.5.2010</w:t>
      </w:r>
    </w:p>
    <w:p w14:paraId="1D7EE4FE" w14:textId="77777777" w:rsidR="00C40F9D" w:rsidRPr="00974AC8" w:rsidRDefault="00C40F9D" w:rsidP="00C40F9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2823A517" w14:textId="77777777" w:rsidR="00C40F9D" w:rsidRPr="00974AC8" w:rsidRDefault="00C40F9D" w:rsidP="00C40F9D">
      <w:pPr>
        <w:pStyle w:val="P00"/>
        <w:spacing w:before="0"/>
        <w:ind w:left="0" w:right="1134"/>
        <w:rPr>
          <w:rStyle w:val="default"/>
          <w:rFonts w:cs="FrankRuehl" w:hint="cs"/>
          <w:vanish/>
          <w:sz w:val="20"/>
          <w:szCs w:val="20"/>
          <w:shd w:val="clear" w:color="auto" w:fill="FFFF99"/>
          <w:rtl/>
        </w:rPr>
      </w:pPr>
      <w:hyperlink r:id="rId90"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7A811B66" w14:textId="77777777" w:rsidR="00C40F9D" w:rsidRPr="00974AC8" w:rsidRDefault="00C40F9D" w:rsidP="00C40F9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ביטול תקנה 53</w:t>
      </w:r>
    </w:p>
    <w:p w14:paraId="46051329" w14:textId="77777777" w:rsidR="00C40F9D" w:rsidRPr="00974AC8" w:rsidRDefault="00C40F9D" w:rsidP="0057414A">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4BBCF684" w14:textId="77777777" w:rsidR="0057414A" w:rsidRPr="00974AC8" w:rsidRDefault="0057414A" w:rsidP="0057414A">
      <w:pPr>
        <w:pStyle w:val="P00"/>
        <w:spacing w:before="20"/>
        <w:ind w:left="0" w:right="1134"/>
        <w:rPr>
          <w:rStyle w:val="big-number"/>
          <w:rFonts w:cs="Miriam" w:hint="cs"/>
          <w:strike/>
          <w:vanish/>
          <w:sz w:val="16"/>
          <w:szCs w:val="16"/>
          <w:shd w:val="clear" w:color="auto" w:fill="FFFF99"/>
          <w:rtl/>
        </w:rPr>
      </w:pPr>
      <w:r w:rsidRPr="00974AC8">
        <w:rPr>
          <w:rStyle w:val="big-number"/>
          <w:rFonts w:cs="Miriam" w:hint="cs"/>
          <w:strike/>
          <w:vanish/>
          <w:sz w:val="16"/>
          <w:szCs w:val="16"/>
          <w:shd w:val="clear" w:color="auto" w:fill="FFFF99"/>
          <w:rtl/>
        </w:rPr>
        <w:t>הקלות לבנית מרכיבי טיהור וטיפול</w:t>
      </w:r>
    </w:p>
    <w:p w14:paraId="2B4A1200" w14:textId="77777777" w:rsidR="0057414A" w:rsidRPr="00974AC8" w:rsidRDefault="0057414A" w:rsidP="0057414A">
      <w:pPr>
        <w:pStyle w:val="P00"/>
        <w:spacing w:before="0"/>
        <w:ind w:left="0" w:right="1134"/>
        <w:rPr>
          <w:rStyle w:val="default"/>
          <w:rFonts w:cs="FrankRuehl"/>
          <w:strike/>
          <w:vanish/>
          <w:sz w:val="22"/>
          <w:szCs w:val="22"/>
          <w:shd w:val="clear" w:color="auto" w:fill="FFFF99"/>
          <w:rtl/>
        </w:rPr>
      </w:pPr>
      <w:r w:rsidRPr="00974AC8">
        <w:rPr>
          <w:rStyle w:val="big-number"/>
          <w:rFonts w:cs="FrankRuehl"/>
          <w:strike/>
          <w:vanish/>
          <w:sz w:val="22"/>
          <w:szCs w:val="22"/>
          <w:shd w:val="clear" w:color="auto" w:fill="FFFF99"/>
          <w:rtl/>
        </w:rPr>
        <w:t>53.</w:t>
      </w:r>
      <w:r w:rsidRPr="00974AC8">
        <w:rPr>
          <w:rStyle w:val="big-number"/>
          <w:rFonts w:cs="FrankRuehl"/>
          <w:strike/>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אף האמור בתקנה 47, רשאית רשות מוסמכת</w:t>
      </w:r>
      <w:r w:rsidRPr="00974AC8">
        <w:rPr>
          <w:rStyle w:val="default"/>
          <w:rFonts w:cs="FrankRuehl"/>
          <w:strike/>
          <w:vanish/>
          <w:sz w:val="22"/>
          <w:szCs w:val="22"/>
          <w:shd w:val="clear" w:color="auto" w:fill="FFFF99"/>
          <w:rtl/>
        </w:rPr>
        <w:t xml:space="preserve"> ל</w:t>
      </w:r>
      <w:r w:rsidRPr="00974AC8">
        <w:rPr>
          <w:rStyle w:val="default"/>
          <w:rFonts w:cs="FrankRuehl" w:hint="cs"/>
          <w:strike/>
          <w:vanish/>
          <w:sz w:val="22"/>
          <w:szCs w:val="22"/>
          <w:shd w:val="clear" w:color="auto" w:fill="FFFF99"/>
          <w:rtl/>
        </w:rPr>
        <w:t>אשר בניית מקלט ללא התקנת מרכיבי טיהור וטיפול, כולם או חלקם, למעט לגבי מקלט מסוג ג-</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ומסוג ב-</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וגדול ממנו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בבית-חולים.</w:t>
      </w:r>
    </w:p>
    <w:p w14:paraId="53A160FE" w14:textId="77777777" w:rsidR="0057414A" w:rsidRPr="0057414A" w:rsidRDefault="0057414A" w:rsidP="0057414A">
      <w:pPr>
        <w:pStyle w:val="P00"/>
        <w:spacing w:before="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לא תתן</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אישור כאמור בתקנת משנה (א), אלא אם כן בתכנית שהוגשה לה נכללו התכנון והסימון של מרכיבי הטיהור והטיפול, והובטחה ה</w:t>
      </w:r>
      <w:r w:rsidRPr="00974AC8">
        <w:rPr>
          <w:rStyle w:val="default"/>
          <w:rFonts w:cs="FrankRuehl"/>
          <w:strike/>
          <w:vanish/>
          <w:sz w:val="22"/>
          <w:szCs w:val="22"/>
          <w:shd w:val="clear" w:color="auto" w:fill="FFFF99"/>
          <w:rtl/>
        </w:rPr>
        <w:t>אפ</w:t>
      </w:r>
      <w:r w:rsidRPr="00974AC8">
        <w:rPr>
          <w:rStyle w:val="default"/>
          <w:rFonts w:cs="FrankRuehl" w:hint="cs"/>
          <w:strike/>
          <w:vanish/>
          <w:sz w:val="22"/>
          <w:szCs w:val="22"/>
          <w:shd w:val="clear" w:color="auto" w:fill="FFFF99"/>
          <w:rtl/>
        </w:rPr>
        <w:t>שרות להתקינם בפועל בעת ששר הבטחון יורה על כך; לא הובטחה אפשרות כאמור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יותקנו מרכיבים אלה, או חלקם, לפי הענין, בו זמנית עם הקמת המקלט.</w:t>
      </w:r>
      <w:bookmarkEnd w:id="123"/>
    </w:p>
    <w:p w14:paraId="7112C5B0" w14:textId="77777777" w:rsidR="00C51AED" w:rsidRDefault="00C51AED" w:rsidP="00E81886">
      <w:pPr>
        <w:pStyle w:val="header-2"/>
        <w:ind w:left="0" w:right="1134"/>
        <w:rPr>
          <w:rFonts w:cs="Miriam"/>
          <w:rtl/>
        </w:rPr>
      </w:pPr>
      <w:bookmarkStart w:id="124" w:name="hed210"/>
      <w:bookmarkEnd w:id="124"/>
      <w:r>
        <w:rPr>
          <w:rFonts w:cs="Miriam"/>
          <w:rtl/>
        </w:rPr>
        <w:t>סי</w:t>
      </w:r>
      <w:r>
        <w:rPr>
          <w:rFonts w:cs="Miriam" w:hint="cs"/>
          <w:rtl/>
        </w:rPr>
        <w:t xml:space="preserve">מן ט' </w:t>
      </w:r>
      <w:r w:rsidR="00E81886">
        <w:rPr>
          <w:rFonts w:cs="Miriam"/>
          <w:rtl/>
        </w:rPr>
        <w:t>–</w:t>
      </w:r>
      <w:r>
        <w:rPr>
          <w:rFonts w:cs="Miriam"/>
          <w:rtl/>
        </w:rPr>
        <w:t xml:space="preserve"> </w:t>
      </w:r>
      <w:r>
        <w:rPr>
          <w:rFonts w:cs="Miriam" w:hint="cs"/>
          <w:rtl/>
        </w:rPr>
        <w:t>יציאת חירום</w:t>
      </w:r>
    </w:p>
    <w:p w14:paraId="7836F3D6" w14:textId="77777777" w:rsidR="00C51AED" w:rsidRDefault="00C51AED">
      <w:pPr>
        <w:pStyle w:val="P00"/>
        <w:spacing w:before="72"/>
        <w:ind w:left="0" w:right="1134"/>
        <w:rPr>
          <w:rStyle w:val="default"/>
          <w:rFonts w:cs="FrankRuehl"/>
          <w:rtl/>
        </w:rPr>
      </w:pPr>
      <w:bookmarkStart w:id="125" w:name="Seif51"/>
      <w:bookmarkEnd w:id="125"/>
      <w:r>
        <w:rPr>
          <w:lang w:val="he-IL"/>
        </w:rPr>
        <w:pict w14:anchorId="60938527">
          <v:rect id="_x0000_s1124" style="position:absolute;left:0;text-align:left;margin-left:464.5pt;margin-top:8.05pt;width:75.05pt;height:16.55pt;z-index:251442688" o:allowincell="f" filled="f" stroked="f" strokecolor="lime" strokeweight=".25pt">
            <v:textbox inset="0,0,0,0">
              <w:txbxContent>
                <w:p w14:paraId="0299BDBC" w14:textId="77777777" w:rsidR="00FE306F" w:rsidRDefault="00FE306F">
                  <w:pPr>
                    <w:spacing w:line="160" w:lineRule="exact"/>
                    <w:jc w:val="left"/>
                    <w:rPr>
                      <w:rFonts w:cs="Miriam"/>
                      <w:noProof/>
                      <w:sz w:val="18"/>
                      <w:szCs w:val="18"/>
                      <w:rtl/>
                    </w:rPr>
                  </w:pPr>
                  <w:r>
                    <w:rPr>
                      <w:rFonts w:cs="Miriam"/>
                      <w:sz w:val="18"/>
                      <w:szCs w:val="18"/>
                      <w:rtl/>
                    </w:rPr>
                    <w:t>כל</w:t>
                  </w:r>
                  <w:r>
                    <w:rPr>
                      <w:rFonts w:cs="Miriam" w:hint="cs"/>
                      <w:sz w:val="18"/>
                      <w:szCs w:val="18"/>
                      <w:rtl/>
                    </w:rPr>
                    <w:t>לי</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ציאת החירום תיבנה מבטון מזוין כמקשה אחת.</w:t>
      </w:r>
    </w:p>
    <w:p w14:paraId="6F353F2B"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י</w:t>
      </w:r>
      <w:r>
        <w:rPr>
          <w:rStyle w:val="default"/>
          <w:rFonts w:cs="FrankRuehl" w:hint="cs"/>
          <w:rtl/>
        </w:rPr>
        <w:t>ציאת החירום, בכל מתכונת שתיבחר תבטיח</w:t>
      </w:r>
      <w:r>
        <w:rPr>
          <w:rStyle w:val="default"/>
          <w:rFonts w:cs="FrankRuehl"/>
          <w:rtl/>
        </w:rPr>
        <w:t xml:space="preserve"> א</w:t>
      </w:r>
      <w:r>
        <w:rPr>
          <w:rStyle w:val="default"/>
          <w:rFonts w:cs="FrankRuehl" w:hint="cs"/>
          <w:rtl/>
        </w:rPr>
        <w:t>ת מיגון פתח יציאת החירום;</w:t>
      </w:r>
    </w:p>
    <w:p w14:paraId="68C53A26"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יגון פתח יציאת החירום של מקלט על-קרקעי ייעשה באמצעות התקנת חלון הדף ורסיסים כמפורט בתוספת</w:t>
      </w:r>
      <w:r>
        <w:rPr>
          <w:rFonts w:cs="FrankRuehl"/>
          <w:sz w:val="26"/>
          <w:rtl/>
        </w:rPr>
        <w:t> </w:t>
      </w:r>
      <w:r>
        <w:rPr>
          <w:rStyle w:val="default"/>
          <w:rFonts w:cs="FrankRuehl"/>
          <w:rtl/>
        </w:rPr>
        <w:t xml:space="preserve"> ה</w:t>
      </w:r>
      <w:r>
        <w:rPr>
          <w:rStyle w:val="default"/>
          <w:rFonts w:cs="FrankRuehl" w:hint="cs"/>
          <w:rtl/>
        </w:rPr>
        <w:t>שלישית;</w:t>
      </w:r>
    </w:p>
    <w:p w14:paraId="7154A270"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מתכונת אחרת למיגון פתח יציאת החירום מחייבת את אישור הרשות המוסמכת.</w:t>
      </w:r>
    </w:p>
    <w:p w14:paraId="56E88C56" w14:textId="77777777" w:rsidR="00C51AED" w:rsidRDefault="00C51AED" w:rsidP="00E81886">
      <w:pPr>
        <w:pStyle w:val="P00"/>
        <w:spacing w:before="72"/>
        <w:ind w:left="0" w:right="1134"/>
        <w:rPr>
          <w:rStyle w:val="default"/>
          <w:rFonts w:cs="FrankRuehl"/>
          <w:rtl/>
        </w:rPr>
      </w:pPr>
      <w:bookmarkStart w:id="126" w:name="Seif52"/>
      <w:bookmarkEnd w:id="126"/>
      <w:r>
        <w:rPr>
          <w:lang w:val="he-IL"/>
        </w:rPr>
        <w:pict w14:anchorId="16682015">
          <v:rect id="_x0000_s1125" style="position:absolute;left:0;text-align:left;margin-left:464.5pt;margin-top:8.05pt;width:75.05pt;height:24pt;z-index:251443712" o:allowincell="f" filled="f" stroked="f" strokecolor="lime" strokeweight=".25pt">
            <v:textbox inset="0,0,0,0">
              <w:txbxContent>
                <w:p w14:paraId="17F74A22" w14:textId="77777777" w:rsidR="00FE306F" w:rsidRDefault="00FE306F" w:rsidP="00F37C82">
                  <w:pPr>
                    <w:spacing w:line="160" w:lineRule="exact"/>
                    <w:jc w:val="left"/>
                    <w:rPr>
                      <w:rFonts w:cs="Miriam"/>
                      <w:noProof/>
                      <w:sz w:val="18"/>
                      <w:szCs w:val="18"/>
                      <w:rtl/>
                    </w:rPr>
                  </w:pPr>
                  <w:r>
                    <w:rPr>
                      <w:rFonts w:cs="Miriam"/>
                      <w:sz w:val="18"/>
                      <w:szCs w:val="18"/>
                      <w:rtl/>
                    </w:rPr>
                    <w:t>מס</w:t>
                  </w:r>
                  <w:r>
                    <w:rPr>
                      <w:rFonts w:cs="Miriam" w:hint="cs"/>
                      <w:sz w:val="18"/>
                      <w:szCs w:val="18"/>
                      <w:rtl/>
                    </w:rPr>
                    <w:t>פר יצ</w:t>
                  </w:r>
                  <w:r>
                    <w:rPr>
                      <w:rFonts w:cs="Miriam"/>
                      <w:sz w:val="18"/>
                      <w:szCs w:val="18"/>
                      <w:rtl/>
                    </w:rPr>
                    <w:t>יא</w:t>
                  </w:r>
                  <w:r>
                    <w:rPr>
                      <w:rFonts w:cs="Miriam" w:hint="cs"/>
                      <w:sz w:val="18"/>
                      <w:szCs w:val="18"/>
                      <w:rtl/>
                    </w:rPr>
                    <w:t xml:space="preserve">ות </w:t>
                  </w:r>
                  <w:r>
                    <w:rPr>
                      <w:rFonts w:cs="Miriam"/>
                      <w:sz w:val="18"/>
                      <w:szCs w:val="18"/>
                      <w:rtl/>
                    </w:rPr>
                    <w:t>חי</w:t>
                  </w:r>
                  <w:r>
                    <w:rPr>
                      <w:rFonts w:cs="Miriam" w:hint="cs"/>
                      <w:sz w:val="18"/>
                      <w:szCs w:val="18"/>
                      <w:rtl/>
                    </w:rPr>
                    <w:t>רום בצורת</w:t>
                  </w:r>
                  <w:r>
                    <w:rPr>
                      <w:rFonts w:cs="Miriam" w:hint="cs"/>
                      <w:noProof/>
                      <w:sz w:val="18"/>
                      <w:szCs w:val="18"/>
                      <w:rtl/>
                    </w:rPr>
                    <w:t xml:space="preserve"> </w:t>
                  </w:r>
                  <w:r>
                    <w:rPr>
                      <w:rFonts w:cs="Miriam"/>
                      <w:sz w:val="18"/>
                      <w:szCs w:val="18"/>
                      <w:rtl/>
                    </w:rPr>
                    <w:t>חל</w:t>
                  </w:r>
                  <w:r>
                    <w:rPr>
                      <w:rFonts w:cs="Miriam" w:hint="cs"/>
                      <w:sz w:val="18"/>
                      <w:szCs w:val="18"/>
                      <w:rtl/>
                    </w:rPr>
                    <w:t>ונות</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E81886">
        <w:rPr>
          <w:rStyle w:val="default"/>
          <w:rFonts w:cs="FrankRuehl" w:hint="cs"/>
          <w:rtl/>
        </w:rPr>
        <w:t>-</w:t>
      </w:r>
      <w:r>
        <w:rPr>
          <w:rStyle w:val="default"/>
          <w:rFonts w:cs="FrankRuehl"/>
          <w:rtl/>
        </w:rPr>
        <w:t xml:space="preserve">1 </w:t>
      </w:r>
      <w:r>
        <w:rPr>
          <w:rStyle w:val="default"/>
          <w:rFonts w:cs="FrankRuehl" w:hint="cs"/>
          <w:rtl/>
        </w:rPr>
        <w:t>ומסוג א</w:t>
      </w:r>
      <w:r w:rsidR="00E81886">
        <w:rPr>
          <w:rStyle w:val="default"/>
          <w:rFonts w:cs="FrankRuehl" w:hint="cs"/>
          <w:rtl/>
        </w:rPr>
        <w:t>-</w:t>
      </w:r>
      <w:r>
        <w:rPr>
          <w:rStyle w:val="default"/>
          <w:rFonts w:cs="FrankRuehl"/>
          <w:rtl/>
        </w:rPr>
        <w:t xml:space="preserve">2 </w:t>
      </w:r>
      <w:r>
        <w:rPr>
          <w:rStyle w:val="default"/>
          <w:rFonts w:cs="FrankRuehl" w:hint="cs"/>
          <w:rtl/>
        </w:rPr>
        <w:t>תותקן יציאת חיר</w:t>
      </w:r>
      <w:r>
        <w:rPr>
          <w:rStyle w:val="default"/>
          <w:rFonts w:cs="FrankRuehl"/>
          <w:rtl/>
        </w:rPr>
        <w:t>ום</w:t>
      </w:r>
      <w:r>
        <w:rPr>
          <w:rStyle w:val="default"/>
          <w:rFonts w:cs="FrankRuehl" w:hint="cs"/>
          <w:rtl/>
        </w:rPr>
        <w:t xml:space="preserve"> אחת לפחות.</w:t>
      </w:r>
    </w:p>
    <w:p w14:paraId="325C9D94" w14:textId="77777777" w:rsidR="00C51AED" w:rsidRDefault="00C51AED" w:rsidP="00E818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מסוג ב</w:t>
      </w:r>
      <w:r w:rsidR="00E81886">
        <w:rPr>
          <w:rStyle w:val="default"/>
          <w:rFonts w:cs="FrankRuehl" w:hint="cs"/>
          <w:rtl/>
        </w:rPr>
        <w:t>-</w:t>
      </w:r>
      <w:r>
        <w:rPr>
          <w:rStyle w:val="default"/>
          <w:rFonts w:cs="FrankRuehl"/>
          <w:rtl/>
        </w:rPr>
        <w:t xml:space="preserve">1, </w:t>
      </w:r>
      <w:r>
        <w:rPr>
          <w:rStyle w:val="default"/>
          <w:rFonts w:cs="FrankRuehl" w:hint="cs"/>
          <w:rtl/>
        </w:rPr>
        <w:t>מסוג ב</w:t>
      </w:r>
      <w:r w:rsidR="00E81886">
        <w:rPr>
          <w:rStyle w:val="default"/>
          <w:rFonts w:cs="FrankRuehl" w:hint="cs"/>
          <w:rtl/>
        </w:rPr>
        <w:t>-</w:t>
      </w:r>
      <w:r>
        <w:rPr>
          <w:rStyle w:val="default"/>
          <w:rFonts w:cs="FrankRuehl"/>
          <w:rtl/>
        </w:rPr>
        <w:t xml:space="preserve">2, </w:t>
      </w:r>
      <w:r>
        <w:rPr>
          <w:rStyle w:val="default"/>
          <w:rFonts w:cs="FrankRuehl" w:hint="cs"/>
          <w:rtl/>
        </w:rPr>
        <w:t>מסוג ג</w:t>
      </w:r>
      <w:r w:rsidR="00E81886">
        <w:rPr>
          <w:rStyle w:val="default"/>
          <w:rFonts w:cs="FrankRuehl" w:hint="cs"/>
          <w:rtl/>
        </w:rPr>
        <w:t>-</w:t>
      </w:r>
      <w:r>
        <w:rPr>
          <w:rStyle w:val="default"/>
          <w:rFonts w:cs="FrankRuehl"/>
          <w:rtl/>
        </w:rPr>
        <w:t xml:space="preserve">1 </w:t>
      </w:r>
      <w:r>
        <w:rPr>
          <w:rStyle w:val="default"/>
          <w:rFonts w:cs="FrankRuehl" w:hint="cs"/>
          <w:rtl/>
        </w:rPr>
        <w:t>או מסוג ג</w:t>
      </w:r>
      <w:r w:rsidR="00E81886">
        <w:rPr>
          <w:rStyle w:val="default"/>
          <w:rFonts w:cs="FrankRuehl" w:hint="cs"/>
          <w:rtl/>
        </w:rPr>
        <w:t>-</w:t>
      </w:r>
      <w:r>
        <w:rPr>
          <w:rStyle w:val="default"/>
          <w:rFonts w:cs="FrankRuehl"/>
          <w:rtl/>
        </w:rPr>
        <w:t xml:space="preserve">2 </w:t>
      </w:r>
      <w:r>
        <w:rPr>
          <w:rStyle w:val="default"/>
          <w:rFonts w:cs="FrankRuehl" w:hint="cs"/>
          <w:rtl/>
        </w:rPr>
        <w:t>תותקן יציאת חירום אחת לכל 25 מ"ר של שטח עיקר המקלט או לכל חלק מהם העולה על 10 מ"ר.</w:t>
      </w:r>
    </w:p>
    <w:p w14:paraId="2616048B" w14:textId="77777777" w:rsidR="00C51AED" w:rsidRDefault="00C51AED">
      <w:pPr>
        <w:pStyle w:val="P00"/>
        <w:spacing w:before="72"/>
        <w:ind w:left="0" w:right="1134"/>
        <w:rPr>
          <w:rStyle w:val="default"/>
          <w:rFonts w:cs="FrankRuehl"/>
          <w:rtl/>
        </w:rPr>
      </w:pPr>
      <w:bookmarkStart w:id="127" w:name="Seif53"/>
      <w:bookmarkEnd w:id="127"/>
      <w:r>
        <w:rPr>
          <w:lang w:val="he-IL"/>
        </w:rPr>
        <w:pict w14:anchorId="33A38339">
          <v:rect id="_x0000_s1126" style="position:absolute;left:0;text-align:left;margin-left:464.5pt;margin-top:8.05pt;width:75.05pt;height:16pt;z-index:251444736" o:allowincell="f" filled="f" stroked="f" strokecolor="lime" strokeweight=".25pt">
            <v:textbox inset="0,0,0,0">
              <w:txbxContent>
                <w:p w14:paraId="2F9018AB" w14:textId="77777777" w:rsidR="00FE306F" w:rsidRDefault="00FE306F" w:rsidP="00F37C8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קום יציאות </w:t>
                  </w:r>
                  <w:r>
                    <w:rPr>
                      <w:rFonts w:cs="Miriam"/>
                      <w:sz w:val="18"/>
                      <w:szCs w:val="18"/>
                      <w:rtl/>
                    </w:rPr>
                    <w:t>חי</w:t>
                  </w:r>
                  <w:r>
                    <w:rPr>
                      <w:rFonts w:cs="Miriam" w:hint="cs"/>
                      <w:sz w:val="18"/>
                      <w:szCs w:val="18"/>
                      <w:rtl/>
                    </w:rPr>
                    <w:t>רום</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יקום פתח יציאת חירום חיצונית יהיה בקו החיצוני ביותר של הבנין או מחוצה לו בקטע שמעל פתח יציאת החיר</w:t>
      </w:r>
      <w:r>
        <w:rPr>
          <w:rStyle w:val="default"/>
          <w:rFonts w:cs="FrankRuehl"/>
          <w:rtl/>
        </w:rPr>
        <w:t>ום</w:t>
      </w:r>
      <w:r>
        <w:rPr>
          <w:rStyle w:val="default"/>
          <w:rFonts w:cs="FrankRuehl" w:hint="cs"/>
          <w:rtl/>
        </w:rPr>
        <w:t xml:space="preserve"> החיצונית.</w:t>
      </w:r>
    </w:p>
    <w:p w14:paraId="35B910C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ציאות החירום לא תהיינה בחזית אחת עם פתחי הכניסה למקלט, והן תהיי</w:t>
      </w:r>
      <w:r>
        <w:rPr>
          <w:rStyle w:val="default"/>
          <w:rFonts w:cs="FrankRuehl"/>
          <w:rtl/>
        </w:rPr>
        <w:t>נ</w:t>
      </w:r>
      <w:r>
        <w:rPr>
          <w:rStyle w:val="default"/>
          <w:rFonts w:cs="FrankRuehl" w:hint="cs"/>
          <w:rtl/>
        </w:rPr>
        <w:t>ה מרוחקות זו מזו ומפוזרות בחזיתות השונות, ככל שניתן.</w:t>
      </w:r>
    </w:p>
    <w:p w14:paraId="17C66D2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בו יותקנו לפחות 2 יציאות חירום בצורת חלונות, ניתן באישור הרשות המוסמכת לאחד אותן לא</w:t>
      </w:r>
      <w:r>
        <w:rPr>
          <w:rStyle w:val="default"/>
          <w:rFonts w:cs="FrankRuehl"/>
          <w:rtl/>
        </w:rPr>
        <w:t>רו</w:t>
      </w:r>
      <w:r>
        <w:rPr>
          <w:rStyle w:val="default"/>
          <w:rFonts w:cs="FrankRuehl" w:hint="cs"/>
          <w:rtl/>
        </w:rPr>
        <w:t>בה או מנהרה משותפת; בכל מקרה לא יצורפו לאותה ארובה או מנהרה יותר משתי יציאות חיר</w:t>
      </w:r>
      <w:r>
        <w:rPr>
          <w:rStyle w:val="default"/>
          <w:rFonts w:cs="FrankRuehl"/>
          <w:rtl/>
        </w:rPr>
        <w:t>ו</w:t>
      </w:r>
      <w:r>
        <w:rPr>
          <w:rStyle w:val="default"/>
          <w:rFonts w:cs="FrankRuehl" w:hint="cs"/>
          <w:rtl/>
        </w:rPr>
        <w:t>ם בצורת חלון.</w:t>
      </w:r>
    </w:p>
    <w:p w14:paraId="325735FC" w14:textId="77777777" w:rsidR="00C51AED" w:rsidRDefault="00C51AED">
      <w:pPr>
        <w:pStyle w:val="P00"/>
        <w:spacing w:before="72"/>
        <w:ind w:left="0" w:right="1134"/>
        <w:rPr>
          <w:rStyle w:val="default"/>
          <w:rFonts w:cs="FrankRuehl"/>
          <w:rtl/>
        </w:rPr>
      </w:pPr>
      <w:bookmarkStart w:id="128" w:name="Seif54"/>
      <w:bookmarkEnd w:id="128"/>
      <w:r>
        <w:rPr>
          <w:lang w:val="he-IL"/>
        </w:rPr>
        <w:pict w14:anchorId="22EDE106">
          <v:rect id="_x0000_s1127" style="position:absolute;left:0;text-align:left;margin-left:464.5pt;margin-top:8.05pt;width:75.05pt;height:16pt;z-index:251445760" o:allowincell="f" filled="f" stroked="f" strokecolor="lime" strokeweight=".25pt">
            <v:textbox inset="0,0,0,0">
              <w:txbxContent>
                <w:p w14:paraId="4F3904D5" w14:textId="77777777" w:rsidR="00FE306F" w:rsidRDefault="00FE306F" w:rsidP="00F37C82">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חי </w:t>
                  </w:r>
                  <w:r>
                    <w:rPr>
                      <w:rFonts w:cs="Miriam"/>
                      <w:sz w:val="18"/>
                      <w:szCs w:val="18"/>
                      <w:rtl/>
                    </w:rPr>
                    <w:t>יצ</w:t>
                  </w:r>
                  <w:r>
                    <w:rPr>
                      <w:rFonts w:cs="Miriam" w:hint="cs"/>
                      <w:sz w:val="18"/>
                      <w:szCs w:val="18"/>
                      <w:rtl/>
                    </w:rPr>
                    <w:t>יאות החירום</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מקרים בהם ההגנה על פתח יציאת החירום תהיה באמצעות קירות מבטון מזוין, עובי קירות המגן של פתח בצורת מהלך מדרגות, ארובה או מנהרה, לא יפחת מהמידות המפורטו</w:t>
      </w:r>
      <w:r>
        <w:rPr>
          <w:rStyle w:val="default"/>
          <w:rFonts w:cs="FrankRuehl"/>
          <w:rtl/>
        </w:rPr>
        <w:t xml:space="preserve">ת </w:t>
      </w:r>
      <w:r>
        <w:rPr>
          <w:rStyle w:val="default"/>
          <w:rFonts w:cs="FrankRuehl" w:hint="cs"/>
          <w:rtl/>
        </w:rPr>
        <w:t>להלן:</w:t>
      </w:r>
    </w:p>
    <w:p w14:paraId="56BEC7D5" w14:textId="77777777" w:rsidR="00C51AED" w:rsidRDefault="00C51AED" w:rsidP="00E8188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ישוב עורפי </w:t>
      </w:r>
      <w:r w:rsidR="00E81886">
        <w:rPr>
          <w:rStyle w:val="default"/>
          <w:rFonts w:cs="FrankRuehl" w:hint="cs"/>
          <w:rtl/>
        </w:rPr>
        <w:t>-</w:t>
      </w:r>
      <w:r>
        <w:rPr>
          <w:rStyle w:val="default"/>
          <w:rFonts w:cs="FrankRuehl"/>
          <w:rtl/>
        </w:rPr>
        <w:t xml:space="preserve"> </w:t>
      </w:r>
      <w:smartTag w:uri="urn:schemas-microsoft-com:office:smarttags" w:element="metricconverter">
        <w:smartTagPr>
          <w:attr w:name="ProductID" w:val="30 ס&quot;מ"/>
        </w:smartTagPr>
        <w:r>
          <w:rPr>
            <w:rStyle w:val="default"/>
            <w:rFonts w:cs="FrankRuehl"/>
            <w:rtl/>
          </w:rPr>
          <w:t xml:space="preserve">30 </w:t>
        </w:r>
        <w:r>
          <w:rPr>
            <w:rStyle w:val="default"/>
            <w:rFonts w:cs="FrankRuehl" w:hint="cs"/>
            <w:rtl/>
          </w:rPr>
          <w:t>ס"מ</w:t>
        </w:r>
      </w:smartTag>
      <w:r>
        <w:rPr>
          <w:rStyle w:val="default"/>
          <w:rFonts w:cs="FrankRuehl" w:hint="cs"/>
          <w:rtl/>
        </w:rPr>
        <w:t>;</w:t>
      </w:r>
    </w:p>
    <w:p w14:paraId="70051490" w14:textId="77777777" w:rsidR="00C51AED" w:rsidRDefault="00C51AED" w:rsidP="00E8188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ישוב קדמי </w:t>
      </w:r>
      <w:r w:rsidR="00E81886">
        <w:rPr>
          <w:rStyle w:val="default"/>
          <w:rFonts w:cs="FrankRuehl" w:hint="cs"/>
          <w:rtl/>
        </w:rPr>
        <w:t>-</w:t>
      </w:r>
      <w:r>
        <w:rPr>
          <w:rStyle w:val="default"/>
          <w:rFonts w:cs="FrankRuehl"/>
          <w:rtl/>
        </w:rPr>
        <w:t xml:space="preserve"> </w:t>
      </w:r>
      <w:r>
        <w:rPr>
          <w:rStyle w:val="default"/>
          <w:rFonts w:cs="FrankRuehl" w:hint="cs"/>
          <w:rtl/>
        </w:rPr>
        <w:t xml:space="preserve">בנוסף לשכבות מגן המתחייבות לפי תקנות אלה, </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בחלק העל-קרקעי של המקלט ו-</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בחלקי המקלט הבאים במגע עם הקרקע או שכב"ל או שכפ"ץ; דוגמת מתכונת של יציאות חירום מפורטת בחלק ב' לתוספת הראשונה.</w:t>
      </w:r>
    </w:p>
    <w:p w14:paraId="0DF2BE8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מקלטים</w:t>
      </w:r>
      <w:r>
        <w:rPr>
          <w:rStyle w:val="default"/>
          <w:rFonts w:cs="FrankRuehl"/>
          <w:rtl/>
        </w:rPr>
        <w:t xml:space="preserve"> ע</w:t>
      </w:r>
      <w:r>
        <w:rPr>
          <w:rStyle w:val="default"/>
          <w:rFonts w:cs="FrankRuehl" w:hint="cs"/>
          <w:rtl/>
        </w:rPr>
        <w:t>ורפיים בהם לא קיימת הגנה על פתח יציאת החירום כאמור בתקנת מש</w:t>
      </w:r>
      <w:r>
        <w:rPr>
          <w:rStyle w:val="default"/>
          <w:rFonts w:cs="FrankRuehl"/>
          <w:rtl/>
        </w:rPr>
        <w:t>נ</w:t>
      </w:r>
      <w:r>
        <w:rPr>
          <w:rStyle w:val="default"/>
          <w:rFonts w:cs="FrankRuehl" w:hint="cs"/>
          <w:rtl/>
        </w:rPr>
        <w:t>ה (א), יותקן חלון הדף ורסיסים.</w:t>
      </w:r>
    </w:p>
    <w:p w14:paraId="34839E8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מקלטים בהם יבוצע פתח יציאת החירום במתכונת של דלת, תותקן דלת הדף וכל המיגון הנדרש כמפורט בכניסה מוגנת.</w:t>
      </w:r>
    </w:p>
    <w:p w14:paraId="3864787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פתח יציאת החירום החיצוני יותקן חלון רפפות מפח או </w:t>
      </w:r>
      <w:r>
        <w:rPr>
          <w:rStyle w:val="default"/>
          <w:rFonts w:cs="FrankRuehl"/>
          <w:rtl/>
        </w:rPr>
        <w:t>דל</w:t>
      </w:r>
      <w:r>
        <w:rPr>
          <w:rStyle w:val="default"/>
          <w:rFonts w:cs="FrankRuehl" w:hint="cs"/>
          <w:rtl/>
        </w:rPr>
        <w:t>ת פח המאפשר את האיוורור של חדר המדרגות או הארובה או מנהרת י</w:t>
      </w:r>
      <w:r>
        <w:rPr>
          <w:rStyle w:val="default"/>
          <w:rFonts w:cs="FrankRuehl"/>
          <w:rtl/>
        </w:rPr>
        <w:t>צ</w:t>
      </w:r>
      <w:r>
        <w:rPr>
          <w:rStyle w:val="default"/>
          <w:rFonts w:cs="FrankRuehl" w:hint="cs"/>
          <w:rtl/>
        </w:rPr>
        <w:t>יאת החירום;</w:t>
      </w:r>
    </w:p>
    <w:p w14:paraId="016DDFD3" w14:textId="77777777" w:rsidR="00C51AED" w:rsidRDefault="00C51AED">
      <w:pPr>
        <w:pStyle w:val="P00"/>
        <w:spacing w:before="72"/>
        <w:ind w:left="0" w:right="1134"/>
        <w:rPr>
          <w:rFonts w:cs="FrankRuehl"/>
          <w:sz w:val="26"/>
          <w:rtl/>
        </w:rPr>
      </w:pPr>
      <w:r>
        <w:rPr>
          <w:rFonts w:cs="FrankRuehl"/>
          <w:sz w:val="26"/>
          <w:rtl/>
        </w:rPr>
        <w:t>הה</w:t>
      </w:r>
      <w:r>
        <w:rPr>
          <w:rFonts w:cs="FrankRuehl" w:hint="cs"/>
          <w:sz w:val="26"/>
          <w:rtl/>
        </w:rPr>
        <w:t>תקנה תהיה עם סידורי נעילה מתאימים בצד הפנימי; המפלס התחתון של החלון או הדלת האמורים יהיה לא פחות מ-</w:t>
      </w:r>
      <w:smartTag w:uri="urn:schemas-microsoft-com:office:smarttags" w:element="metricconverter">
        <w:smartTagPr>
          <w:attr w:name="ProductID" w:val="20 ס&quot;מ"/>
        </w:smartTagPr>
        <w:r>
          <w:rPr>
            <w:rFonts w:cs="FrankRuehl" w:hint="cs"/>
            <w:sz w:val="26"/>
            <w:rtl/>
          </w:rPr>
          <w:t>20 ס"מ</w:t>
        </w:r>
      </w:smartTag>
      <w:r>
        <w:rPr>
          <w:rFonts w:cs="FrankRuehl" w:hint="cs"/>
          <w:sz w:val="26"/>
          <w:rtl/>
        </w:rPr>
        <w:t xml:space="preserve"> מעל פני הקרקע הסמוכים.</w:t>
      </w:r>
    </w:p>
    <w:p w14:paraId="6F30416B" w14:textId="77777777" w:rsidR="00C51AED" w:rsidRDefault="00C51AED">
      <w:pPr>
        <w:pStyle w:val="P02"/>
        <w:spacing w:before="72"/>
        <w:ind w:left="1021" w:right="1134"/>
        <w:rPr>
          <w:rStyle w:val="default"/>
          <w:rFonts w:cs="FrankRuehl"/>
          <w:rtl/>
        </w:rPr>
      </w:pPr>
      <w:bookmarkStart w:id="129" w:name="Seif55"/>
      <w:bookmarkEnd w:id="129"/>
      <w:r>
        <w:rPr>
          <w:lang w:val="he-IL"/>
        </w:rPr>
        <w:pict w14:anchorId="1ADE6951">
          <v:rect id="_x0000_s1128" style="position:absolute;left:0;text-align:left;margin-left:464.5pt;margin-top:8.05pt;width:75.05pt;height:19.4pt;z-index:251446784" o:allowincell="f" filled="f" stroked="f" strokecolor="lime" strokeweight=".25pt">
            <v:textbox inset="0,0,0,0">
              <w:txbxContent>
                <w:p w14:paraId="68FE179D" w14:textId="77777777" w:rsidR="00FE306F" w:rsidRDefault="00FE306F" w:rsidP="00F37C8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פתחי </w:t>
                  </w:r>
                  <w:r>
                    <w:rPr>
                      <w:rFonts w:cs="Miriam"/>
                      <w:sz w:val="18"/>
                      <w:szCs w:val="18"/>
                      <w:rtl/>
                    </w:rPr>
                    <w:t>יצ</w:t>
                  </w:r>
                  <w:r>
                    <w:rPr>
                      <w:rFonts w:cs="Miriam" w:hint="cs"/>
                      <w:sz w:val="18"/>
                      <w:szCs w:val="18"/>
                      <w:rtl/>
                    </w:rPr>
                    <w:t>יאות החירום</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פ</w:t>
      </w:r>
      <w:r>
        <w:rPr>
          <w:rStyle w:val="default"/>
          <w:rFonts w:cs="FrankRuehl" w:hint="cs"/>
          <w:rtl/>
        </w:rPr>
        <w:t xml:space="preserve">תח יציאת חרום בצורת חלון יהיה במידות </w:t>
      </w:r>
      <w:r>
        <w:rPr>
          <w:rStyle w:val="default"/>
          <w:rFonts w:cs="FrankRuehl"/>
          <w:rtl/>
        </w:rPr>
        <w:t>60/80 ס</w:t>
      </w:r>
      <w:r>
        <w:rPr>
          <w:rStyle w:val="default"/>
          <w:rFonts w:cs="FrankRuehl" w:hint="cs"/>
          <w:rtl/>
        </w:rPr>
        <w:t>"מ;</w:t>
      </w:r>
    </w:p>
    <w:p w14:paraId="294AA6AD"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w:t>
      </w:r>
      <w:r>
        <w:rPr>
          <w:rStyle w:val="default"/>
          <w:rFonts w:cs="FrankRuehl"/>
          <w:rtl/>
        </w:rPr>
        <w:t xml:space="preserve">1), </w:t>
      </w:r>
      <w:r>
        <w:rPr>
          <w:rStyle w:val="default"/>
          <w:rFonts w:cs="FrankRuehl" w:hint="cs"/>
          <w:rtl/>
        </w:rPr>
        <w:t>רשאית רשות מוסמכת, באם שוכנעה כי תנאי המקלט מחייבים זאת, לאשר יציאת חירום בצורת חלון במידות 80/60 ס"מ.</w:t>
      </w:r>
    </w:p>
    <w:p w14:paraId="2FE9032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ידות פתח יציאת החירום החיצוני יהיו בשטח שלא יפחת מ-0.48 מ"ר כאשר האורך המזערי של צלעו יהיה </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w:t>
      </w:r>
    </w:p>
    <w:p w14:paraId="192AD3E0" w14:textId="77777777" w:rsidR="00C51AED" w:rsidRDefault="00C51AED">
      <w:pPr>
        <w:pStyle w:val="P02"/>
        <w:spacing w:before="72"/>
        <w:ind w:left="1021"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נית</w:t>
      </w:r>
      <w:r>
        <w:rPr>
          <w:rStyle w:val="default"/>
          <w:rFonts w:cs="FrankRuehl" w:hint="cs"/>
          <w:rtl/>
        </w:rPr>
        <w:t>ן להתקין יציאת חירום במתכונת של דלת במקום חלון לפי החישוב שלהלן:</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2249"/>
        <w:gridCol w:w="2025"/>
      </w:tblGrid>
      <w:tr w:rsidR="00F1668E" w:rsidRPr="00DD244D" w14:paraId="757C33D5" w14:textId="77777777" w:rsidTr="00DD244D">
        <w:tc>
          <w:tcPr>
            <w:tcW w:w="2190" w:type="dxa"/>
            <w:shd w:val="clear" w:color="auto" w:fill="auto"/>
          </w:tcPr>
          <w:p w14:paraId="1B0EF0A6"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tl/>
              </w:rPr>
            </w:pPr>
            <w:r w:rsidRPr="00DD244D">
              <w:rPr>
                <w:rStyle w:val="default"/>
                <w:rFonts w:cs="FrankRuehl" w:hint="cs"/>
                <w:sz w:val="22"/>
                <w:szCs w:val="22"/>
                <w:rtl/>
              </w:rPr>
              <w:t>מידות פתח אור של דלת ההדף</w:t>
            </w:r>
          </w:p>
        </w:tc>
        <w:tc>
          <w:tcPr>
            <w:tcW w:w="2249" w:type="dxa"/>
            <w:shd w:val="clear" w:color="auto" w:fill="auto"/>
          </w:tcPr>
          <w:p w14:paraId="2732D398"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tl/>
              </w:rPr>
            </w:pPr>
            <w:r w:rsidRPr="00DD244D">
              <w:rPr>
                <w:rStyle w:val="default"/>
                <w:rFonts w:cs="FrankRuehl" w:hint="cs"/>
                <w:sz w:val="22"/>
                <w:szCs w:val="22"/>
                <w:rtl/>
              </w:rPr>
              <w:t>שווה ערך לכמות של חלונות כיציאות חירום</w:t>
            </w:r>
          </w:p>
        </w:tc>
        <w:tc>
          <w:tcPr>
            <w:tcW w:w="2025" w:type="dxa"/>
            <w:vMerge w:val="restart"/>
            <w:shd w:val="clear" w:color="auto" w:fill="auto"/>
          </w:tcPr>
          <w:p w14:paraId="63EC260A"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tl/>
              </w:rPr>
            </w:pPr>
            <w:r w:rsidRPr="00DD244D">
              <w:rPr>
                <w:rStyle w:val="default"/>
                <w:rFonts w:cs="FrankRuehl" w:hint="cs"/>
                <w:sz w:val="22"/>
                <w:szCs w:val="22"/>
                <w:rtl/>
              </w:rPr>
              <w:t>מתכונת יציאת החירום</w:t>
            </w:r>
          </w:p>
        </w:tc>
      </w:tr>
      <w:tr w:rsidR="00F1668E" w:rsidRPr="00DD244D" w14:paraId="36237142" w14:textId="77777777" w:rsidTr="00DD244D">
        <w:tc>
          <w:tcPr>
            <w:tcW w:w="2190" w:type="dxa"/>
            <w:shd w:val="clear" w:color="auto" w:fill="auto"/>
          </w:tcPr>
          <w:p w14:paraId="38DD694A"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tl/>
              </w:rPr>
            </w:pPr>
            <w:r w:rsidRPr="00DD244D">
              <w:rPr>
                <w:rStyle w:val="default"/>
                <w:rFonts w:cs="FrankRuehl" w:hint="cs"/>
                <w:sz w:val="22"/>
                <w:szCs w:val="22"/>
                <w:rtl/>
              </w:rPr>
              <w:t>ס"מ</w:t>
            </w:r>
          </w:p>
        </w:tc>
        <w:tc>
          <w:tcPr>
            <w:tcW w:w="2249" w:type="dxa"/>
            <w:shd w:val="clear" w:color="auto" w:fill="auto"/>
          </w:tcPr>
          <w:p w14:paraId="211D1FEA"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tl/>
              </w:rPr>
            </w:pPr>
            <w:r w:rsidRPr="00DD244D">
              <w:rPr>
                <w:rStyle w:val="default"/>
                <w:rFonts w:cs="FrankRuehl" w:hint="cs"/>
                <w:sz w:val="22"/>
                <w:szCs w:val="22"/>
                <w:rtl/>
              </w:rPr>
              <w:t>יחידות</w:t>
            </w:r>
          </w:p>
        </w:tc>
        <w:tc>
          <w:tcPr>
            <w:tcW w:w="2025" w:type="dxa"/>
            <w:vMerge/>
            <w:shd w:val="clear" w:color="auto" w:fill="auto"/>
          </w:tcPr>
          <w:p w14:paraId="755E1A4A"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 w:val="22"/>
                <w:szCs w:val="22"/>
                <w:rtl/>
              </w:rPr>
            </w:pPr>
          </w:p>
        </w:tc>
      </w:tr>
      <w:tr w:rsidR="00F1668E" w:rsidRPr="00DD244D" w14:paraId="24BFDC86" w14:textId="77777777" w:rsidTr="00DD244D">
        <w:tc>
          <w:tcPr>
            <w:tcW w:w="2190" w:type="dxa"/>
            <w:shd w:val="clear" w:color="auto" w:fill="auto"/>
          </w:tcPr>
          <w:p w14:paraId="08BCCBDE"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 xml:space="preserve">185 </w:t>
            </w:r>
            <w:r w:rsidRPr="00DD244D">
              <w:rPr>
                <w:rStyle w:val="default"/>
                <w:rFonts w:cs="FrankRuehl"/>
                <w:sz w:val="20"/>
                <w:szCs w:val="24"/>
              </w:rPr>
              <w:t>x</w:t>
            </w:r>
            <w:r w:rsidRPr="00DD244D">
              <w:rPr>
                <w:rStyle w:val="default"/>
                <w:rFonts w:cs="FrankRuehl" w:hint="cs"/>
                <w:sz w:val="20"/>
                <w:szCs w:val="24"/>
                <w:rtl/>
              </w:rPr>
              <w:t xml:space="preserve"> 60</w:t>
            </w:r>
          </w:p>
        </w:tc>
        <w:tc>
          <w:tcPr>
            <w:tcW w:w="2249" w:type="dxa"/>
            <w:shd w:val="clear" w:color="auto" w:fill="auto"/>
          </w:tcPr>
          <w:p w14:paraId="4DE5C3C9"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2</w:t>
            </w:r>
          </w:p>
        </w:tc>
        <w:tc>
          <w:tcPr>
            <w:tcW w:w="2025" w:type="dxa"/>
            <w:shd w:val="clear" w:color="auto" w:fill="auto"/>
          </w:tcPr>
          <w:p w14:paraId="0294E272"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 w:val="20"/>
                <w:szCs w:val="24"/>
                <w:rtl/>
              </w:rPr>
            </w:pPr>
            <w:r w:rsidRPr="00DD244D">
              <w:rPr>
                <w:rStyle w:val="default"/>
                <w:rFonts w:cs="FrankRuehl" w:hint="cs"/>
                <w:sz w:val="20"/>
                <w:szCs w:val="24"/>
                <w:rtl/>
              </w:rPr>
              <w:t>ארובה/מנהרה/חדר מדרגות</w:t>
            </w:r>
          </w:p>
        </w:tc>
      </w:tr>
      <w:tr w:rsidR="00F1668E" w:rsidRPr="00DD244D" w14:paraId="0ED2A0DB" w14:textId="77777777" w:rsidTr="00DD244D">
        <w:tc>
          <w:tcPr>
            <w:tcW w:w="2190" w:type="dxa"/>
            <w:shd w:val="clear" w:color="auto" w:fill="auto"/>
          </w:tcPr>
          <w:p w14:paraId="6F7BC17E"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 xml:space="preserve">185 </w:t>
            </w:r>
            <w:r w:rsidRPr="00DD244D">
              <w:rPr>
                <w:rStyle w:val="default"/>
                <w:rFonts w:cs="FrankRuehl"/>
                <w:sz w:val="20"/>
                <w:szCs w:val="24"/>
              </w:rPr>
              <w:t>x</w:t>
            </w:r>
            <w:r w:rsidRPr="00DD244D">
              <w:rPr>
                <w:rStyle w:val="default"/>
                <w:rFonts w:cs="FrankRuehl" w:hint="cs"/>
                <w:sz w:val="20"/>
                <w:szCs w:val="24"/>
                <w:rtl/>
              </w:rPr>
              <w:t xml:space="preserve"> 70</w:t>
            </w:r>
          </w:p>
        </w:tc>
        <w:tc>
          <w:tcPr>
            <w:tcW w:w="2249" w:type="dxa"/>
            <w:shd w:val="clear" w:color="auto" w:fill="auto"/>
          </w:tcPr>
          <w:p w14:paraId="79BAF42F"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2</w:t>
            </w:r>
          </w:p>
        </w:tc>
        <w:tc>
          <w:tcPr>
            <w:tcW w:w="2025" w:type="dxa"/>
            <w:shd w:val="clear" w:color="auto" w:fill="auto"/>
          </w:tcPr>
          <w:p w14:paraId="1436A131"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 w:val="20"/>
                <w:szCs w:val="24"/>
                <w:rtl/>
              </w:rPr>
            </w:pPr>
            <w:r w:rsidRPr="00DD244D">
              <w:rPr>
                <w:rStyle w:val="default"/>
                <w:rFonts w:cs="FrankRuehl" w:hint="cs"/>
                <w:sz w:val="20"/>
                <w:szCs w:val="24"/>
                <w:rtl/>
              </w:rPr>
              <w:t>ארובה/מנהרה/חדר מדרגות</w:t>
            </w:r>
          </w:p>
        </w:tc>
      </w:tr>
      <w:tr w:rsidR="00F1668E" w:rsidRPr="00DD244D" w14:paraId="417E12B2" w14:textId="77777777" w:rsidTr="00DD244D">
        <w:tc>
          <w:tcPr>
            <w:tcW w:w="2190" w:type="dxa"/>
            <w:shd w:val="clear" w:color="auto" w:fill="auto"/>
          </w:tcPr>
          <w:p w14:paraId="4171B30C"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 xml:space="preserve">200 </w:t>
            </w:r>
            <w:r w:rsidRPr="00DD244D">
              <w:rPr>
                <w:rStyle w:val="default"/>
                <w:rFonts w:cs="FrankRuehl"/>
                <w:sz w:val="20"/>
                <w:szCs w:val="24"/>
              </w:rPr>
              <w:t>x</w:t>
            </w:r>
            <w:r w:rsidRPr="00DD244D">
              <w:rPr>
                <w:rStyle w:val="default"/>
                <w:rFonts w:cs="FrankRuehl" w:hint="cs"/>
                <w:sz w:val="20"/>
                <w:szCs w:val="24"/>
                <w:rtl/>
              </w:rPr>
              <w:t xml:space="preserve"> 91</w:t>
            </w:r>
          </w:p>
        </w:tc>
        <w:tc>
          <w:tcPr>
            <w:tcW w:w="2249" w:type="dxa"/>
            <w:shd w:val="clear" w:color="auto" w:fill="auto"/>
          </w:tcPr>
          <w:p w14:paraId="41EEA3C2"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3</w:t>
            </w:r>
          </w:p>
        </w:tc>
        <w:tc>
          <w:tcPr>
            <w:tcW w:w="2025" w:type="dxa"/>
            <w:shd w:val="clear" w:color="auto" w:fill="auto"/>
          </w:tcPr>
          <w:p w14:paraId="7B0D1F7E"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 w:val="20"/>
                <w:szCs w:val="24"/>
                <w:rtl/>
              </w:rPr>
            </w:pPr>
            <w:r w:rsidRPr="00DD244D">
              <w:rPr>
                <w:rStyle w:val="default"/>
                <w:rFonts w:cs="FrankRuehl" w:hint="cs"/>
                <w:sz w:val="20"/>
                <w:szCs w:val="24"/>
                <w:rtl/>
              </w:rPr>
              <w:t>חדר מדרגות/מנהרה</w:t>
            </w:r>
          </w:p>
        </w:tc>
      </w:tr>
      <w:tr w:rsidR="00F1668E" w:rsidRPr="00DD244D" w14:paraId="17701EF8" w14:textId="77777777" w:rsidTr="00DD244D">
        <w:tc>
          <w:tcPr>
            <w:tcW w:w="2190" w:type="dxa"/>
            <w:shd w:val="clear" w:color="auto" w:fill="auto"/>
          </w:tcPr>
          <w:p w14:paraId="1C9FFC20"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 xml:space="preserve">200 </w:t>
            </w:r>
            <w:r w:rsidRPr="00DD244D">
              <w:rPr>
                <w:rStyle w:val="default"/>
                <w:rFonts w:cs="FrankRuehl"/>
                <w:sz w:val="20"/>
                <w:szCs w:val="24"/>
              </w:rPr>
              <w:t>x</w:t>
            </w:r>
            <w:r w:rsidRPr="00DD244D">
              <w:rPr>
                <w:rStyle w:val="default"/>
                <w:rFonts w:cs="FrankRuehl" w:hint="cs"/>
                <w:sz w:val="20"/>
                <w:szCs w:val="24"/>
                <w:rtl/>
              </w:rPr>
              <w:t xml:space="preserve"> 106</w:t>
            </w:r>
          </w:p>
        </w:tc>
        <w:tc>
          <w:tcPr>
            <w:tcW w:w="2249" w:type="dxa"/>
            <w:shd w:val="clear" w:color="auto" w:fill="auto"/>
          </w:tcPr>
          <w:p w14:paraId="409819B6"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0"/>
                <w:szCs w:val="24"/>
                <w:rtl/>
              </w:rPr>
            </w:pPr>
            <w:r w:rsidRPr="00DD244D">
              <w:rPr>
                <w:rStyle w:val="default"/>
                <w:rFonts w:cs="FrankRuehl" w:hint="cs"/>
                <w:sz w:val="20"/>
                <w:szCs w:val="24"/>
                <w:rtl/>
              </w:rPr>
              <w:t>4</w:t>
            </w:r>
          </w:p>
        </w:tc>
        <w:tc>
          <w:tcPr>
            <w:tcW w:w="2025" w:type="dxa"/>
            <w:shd w:val="clear" w:color="auto" w:fill="auto"/>
          </w:tcPr>
          <w:p w14:paraId="261F3CE7" w14:textId="77777777" w:rsidR="00F1668E" w:rsidRPr="00DD244D" w:rsidRDefault="00F1668E" w:rsidP="00DD244D">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 w:val="20"/>
                <w:szCs w:val="24"/>
                <w:rtl/>
              </w:rPr>
            </w:pPr>
            <w:r w:rsidRPr="00DD244D">
              <w:rPr>
                <w:rStyle w:val="default"/>
                <w:rFonts w:cs="FrankRuehl" w:hint="cs"/>
                <w:sz w:val="20"/>
                <w:szCs w:val="24"/>
                <w:rtl/>
              </w:rPr>
              <w:t>חדר מדרגות/מנהרה</w:t>
            </w:r>
          </w:p>
        </w:tc>
      </w:tr>
    </w:tbl>
    <w:p w14:paraId="4360DAA6"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ציאת חירום במתכונת של דלת, שאינה מפורטת בתקנות אלה, מחייבת קבלת אישור מאת מי ששר הבטחון הסמיכו לכך.</w:t>
      </w:r>
    </w:p>
    <w:p w14:paraId="75B0E1E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ידות פתח יציאת חירום חיצוני במתכונת של דל</w:t>
      </w:r>
      <w:r>
        <w:rPr>
          <w:rStyle w:val="default"/>
          <w:rFonts w:cs="FrankRuehl"/>
          <w:rtl/>
        </w:rPr>
        <w:t xml:space="preserve">ת, </w:t>
      </w:r>
      <w:r>
        <w:rPr>
          <w:rStyle w:val="default"/>
          <w:rFonts w:cs="FrankRuehl" w:hint="cs"/>
          <w:rtl/>
        </w:rPr>
        <w:t>לא יפחתו ממידות דלת יציאת החירום שהותקנה באותו חדר מדרגות או באותה מנהרה כיציאת חירום.</w:t>
      </w:r>
    </w:p>
    <w:p w14:paraId="1DD64AD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כול שהתקנת חלונות או דלתות תשולב בפתח יציאת חירום ובפתח יציאת החירום החיצונית, הכל כאמור לעיל ובאישור הרשות</w:t>
      </w:r>
      <w:r>
        <w:rPr>
          <w:rFonts w:cs="FrankRuehl"/>
          <w:sz w:val="26"/>
          <w:rtl/>
        </w:rPr>
        <w:t> </w:t>
      </w:r>
      <w:r>
        <w:rPr>
          <w:rStyle w:val="default"/>
          <w:rFonts w:cs="FrankRuehl"/>
          <w:rtl/>
        </w:rPr>
        <w:t xml:space="preserve"> ה</w:t>
      </w:r>
      <w:r>
        <w:rPr>
          <w:rStyle w:val="default"/>
          <w:rFonts w:cs="FrankRuehl" w:hint="cs"/>
          <w:rtl/>
        </w:rPr>
        <w:t>מוסמכת.</w:t>
      </w:r>
    </w:p>
    <w:p w14:paraId="41019BF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מרחק בין פתחי יציאת חירום סמוכים או </w:t>
      </w:r>
      <w:r>
        <w:rPr>
          <w:rStyle w:val="default"/>
          <w:rFonts w:cs="FrankRuehl"/>
          <w:rtl/>
        </w:rPr>
        <w:t>בי</w:t>
      </w:r>
      <w:r>
        <w:rPr>
          <w:rStyle w:val="default"/>
          <w:rFonts w:cs="FrankRuehl" w:hint="cs"/>
          <w:rtl/>
        </w:rPr>
        <w:t>ן פתחי יציאת חירום חיצוניים סמ</w:t>
      </w:r>
      <w:r>
        <w:rPr>
          <w:rStyle w:val="default"/>
          <w:rFonts w:cs="FrankRuehl"/>
          <w:rtl/>
        </w:rPr>
        <w:t>ו</w:t>
      </w:r>
      <w:r>
        <w:rPr>
          <w:rStyle w:val="default"/>
          <w:rFonts w:cs="FrankRuehl" w:hint="cs"/>
          <w:rtl/>
        </w:rPr>
        <w:t>כים, כשהוא מדוד בין המשקופים הסמוכים, לא יפחת 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במתכונת חלונות ומ-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xml:space="preserve"> במתכונת דלתות.</w:t>
      </w:r>
    </w:p>
    <w:p w14:paraId="75C9B469" w14:textId="77777777" w:rsidR="00C51AED" w:rsidRDefault="00C51AED">
      <w:pPr>
        <w:pStyle w:val="P00"/>
        <w:spacing w:before="72"/>
        <w:ind w:left="0" w:right="1134"/>
        <w:rPr>
          <w:rStyle w:val="default"/>
          <w:rFonts w:cs="FrankRuehl"/>
          <w:rtl/>
        </w:rPr>
      </w:pPr>
      <w:bookmarkStart w:id="130" w:name="Seif56"/>
      <w:bookmarkEnd w:id="130"/>
      <w:r>
        <w:rPr>
          <w:lang w:val="he-IL"/>
        </w:rPr>
        <w:pict w14:anchorId="617AFC80">
          <v:rect id="_x0000_s1129" style="position:absolute;left:0;text-align:left;margin-left:464.5pt;margin-top:8.05pt;width:75.05pt;height:35.5pt;z-index:251447808" o:allowincell="f" filled="f" stroked="f" strokecolor="lime" strokeweight=".25pt">
            <v:textbox inset="0,0,0,0">
              <w:txbxContent>
                <w:p w14:paraId="1228181D" w14:textId="77777777" w:rsidR="00FE306F" w:rsidRDefault="00FE306F" w:rsidP="00F37C82">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לס פתחי </w:t>
                  </w:r>
                  <w:r>
                    <w:rPr>
                      <w:rFonts w:cs="Miriam"/>
                      <w:sz w:val="18"/>
                      <w:szCs w:val="18"/>
                      <w:rtl/>
                    </w:rPr>
                    <w:t>יצ</w:t>
                  </w:r>
                  <w:r>
                    <w:rPr>
                      <w:rFonts w:cs="Miriam" w:hint="cs"/>
                      <w:sz w:val="18"/>
                      <w:szCs w:val="18"/>
                      <w:rtl/>
                    </w:rPr>
                    <w:t>יאות החירום</w:t>
                  </w:r>
                  <w:r>
                    <w:rPr>
                      <w:rFonts w:cs="Miriam" w:hint="cs"/>
                      <w:noProof/>
                      <w:sz w:val="18"/>
                      <w:szCs w:val="18"/>
                      <w:rtl/>
                    </w:rPr>
                    <w:t xml:space="preserve"> </w:t>
                  </w:r>
                  <w:r>
                    <w:rPr>
                      <w:rFonts w:cs="Miriam"/>
                      <w:sz w:val="18"/>
                      <w:szCs w:val="18"/>
                      <w:rtl/>
                    </w:rPr>
                    <w:t>בצ</w:t>
                  </w:r>
                  <w:r>
                    <w:rPr>
                      <w:rFonts w:cs="Miriam" w:hint="cs"/>
                      <w:sz w:val="18"/>
                      <w:szCs w:val="18"/>
                      <w:rtl/>
                    </w:rPr>
                    <w:t>ורת חלונות</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פלס פתח יציאת חירום בצורת חלון המשולב בארובה או במנהרה כיציאת חירום יהיה באחד משני המצבים המפורטים להלן:</w:t>
      </w:r>
    </w:p>
    <w:p w14:paraId="561B243E"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סף התחתון</w:t>
      </w:r>
      <w:r>
        <w:rPr>
          <w:rStyle w:val="default"/>
          <w:rFonts w:cs="FrankRuehl"/>
          <w:rtl/>
        </w:rPr>
        <w:t xml:space="preserve"> י</w:t>
      </w:r>
      <w:r>
        <w:rPr>
          <w:rStyle w:val="default"/>
          <w:rFonts w:cs="FrankRuehl" w:hint="cs"/>
          <w:rtl/>
        </w:rPr>
        <w:t>היה בגובה שלא יפחת מ-</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מפני בטון ריצפת עיקר המקלט;</w:t>
      </w:r>
    </w:p>
    <w:p w14:paraId="6A4A415A"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סף העליון יהיה נמוך ב-</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מתחתית תקרת עיקר המקלט במקלט עורפי וב-</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במקלט קדמי.</w:t>
      </w:r>
    </w:p>
    <w:p w14:paraId="3DBA09F0"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פלס פתח יציאת חירום בצורת חלון המותקן בקיר חיצוני והפונה ישי</w:t>
      </w:r>
      <w:r w:rsidR="00F1668E">
        <w:rPr>
          <w:rStyle w:val="default"/>
          <w:rFonts w:cs="FrankRuehl" w:hint="cs"/>
          <w:rtl/>
        </w:rPr>
        <w:t>רות כלפי חוץ המקלט יהיה כדלקמן:-</w:t>
      </w:r>
    </w:p>
    <w:p w14:paraId="251C19C6" w14:textId="77777777" w:rsidR="00C51AED" w:rsidRDefault="00C51AED" w:rsidP="00F1668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מפלס העליון יהיה נמוך ב-</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מתחתית תקרת עיקר המקלט, ובמקלט בו אישרה הרשות המוסמכת גובה חריג מעל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xml:space="preserve"> של עיקר המקלט </w:t>
      </w:r>
      <w:r w:rsidR="00F1668E">
        <w:rPr>
          <w:rStyle w:val="default"/>
          <w:rFonts w:cs="FrankRuehl" w:hint="cs"/>
          <w:rtl/>
        </w:rPr>
        <w:t>-</w:t>
      </w:r>
      <w:r>
        <w:rPr>
          <w:rStyle w:val="default"/>
          <w:rFonts w:cs="FrankRuehl"/>
          <w:rtl/>
        </w:rPr>
        <w:t xml:space="preserve"> </w:t>
      </w:r>
      <w:r>
        <w:rPr>
          <w:rStyle w:val="default"/>
          <w:rFonts w:cs="FrankRuehl" w:hint="cs"/>
          <w:rtl/>
        </w:rPr>
        <w:t>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מתחתית תקרת עיקר המקלט;</w:t>
      </w:r>
    </w:p>
    <w:p w14:paraId="421595C0"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מפלס התחתון במקלט בו אישרה הרשות המוסמכת גובה חריג מע</w:t>
      </w:r>
      <w:r>
        <w:rPr>
          <w:rStyle w:val="default"/>
          <w:rFonts w:cs="FrankRuehl"/>
          <w:rtl/>
        </w:rPr>
        <w:t>ל</w:t>
      </w:r>
      <w:r>
        <w:rPr>
          <w:rStyle w:val="default"/>
          <w:rFonts w:cs="FrankRuehl" w:hint="cs"/>
          <w:rtl/>
        </w:rPr>
        <w:t xml:space="preserve"> </w:t>
      </w:r>
      <w:smartTag w:uri="urn:schemas-microsoft-com:office:smarttags" w:element="metricconverter">
        <w:smartTagPr>
          <w:attr w:name="ProductID" w:val="2.50 מטרים"/>
        </w:smartTagPr>
        <w:r>
          <w:rPr>
            <w:rStyle w:val="default"/>
            <w:rFonts w:cs="FrankRuehl" w:hint="cs"/>
            <w:rtl/>
          </w:rPr>
          <w:t xml:space="preserve">2.50 </w:t>
        </w:r>
        <w:r>
          <w:rPr>
            <w:rStyle w:val="default"/>
            <w:rFonts w:cs="FrankRuehl"/>
            <w:rtl/>
          </w:rPr>
          <w:t>מט</w:t>
        </w:r>
        <w:r>
          <w:rPr>
            <w:rStyle w:val="default"/>
            <w:rFonts w:cs="FrankRuehl" w:hint="cs"/>
            <w:rtl/>
          </w:rPr>
          <w:t>רים</w:t>
        </w:r>
      </w:smartTag>
      <w:r>
        <w:rPr>
          <w:rStyle w:val="default"/>
          <w:rFonts w:cs="FrankRuehl" w:hint="cs"/>
          <w:rtl/>
        </w:rPr>
        <w:t xml:space="preserve"> של עיקר המקלט, יהיה גבוה ב-</w:t>
      </w:r>
      <w:smartTag w:uri="urn:schemas-microsoft-com:office:smarttags" w:element="metricconverter">
        <w:smartTagPr>
          <w:attr w:name="ProductID" w:val="1.60 מטר"/>
        </w:smartTagPr>
        <w:r>
          <w:rPr>
            <w:rStyle w:val="default"/>
            <w:rFonts w:cs="FrankRuehl" w:hint="cs"/>
            <w:rtl/>
          </w:rPr>
          <w:t>1.60 מטר</w:t>
        </w:r>
      </w:smartTag>
      <w:r>
        <w:rPr>
          <w:rStyle w:val="default"/>
          <w:rFonts w:cs="FrankRuehl" w:hint="cs"/>
          <w:rtl/>
        </w:rPr>
        <w:t xml:space="preserve"> לפחות מחיפוי רצפת עיקר המקלט.</w:t>
      </w:r>
    </w:p>
    <w:p w14:paraId="511EB1E7" w14:textId="77777777" w:rsidR="00C51AED" w:rsidRDefault="00C51AED">
      <w:pPr>
        <w:pStyle w:val="P00"/>
        <w:spacing w:before="72"/>
        <w:ind w:left="0" w:right="1134"/>
        <w:rPr>
          <w:rStyle w:val="default"/>
          <w:rFonts w:cs="FrankRuehl"/>
          <w:rtl/>
        </w:rPr>
      </w:pPr>
      <w:bookmarkStart w:id="131" w:name="Seif57"/>
      <w:bookmarkEnd w:id="131"/>
      <w:r>
        <w:rPr>
          <w:lang w:val="he-IL"/>
        </w:rPr>
        <w:pict w14:anchorId="46359D8E">
          <v:rect id="_x0000_s1130" style="position:absolute;left:0;text-align:left;margin-left:464.5pt;margin-top:8.05pt;width:75.05pt;height:22.6pt;z-index:251448832" o:allowincell="f" filled="f" stroked="f" strokecolor="lime" strokeweight=".25pt">
            <v:textbox inset="0,0,0,0">
              <w:txbxContent>
                <w:p w14:paraId="3A76018E" w14:textId="77777777" w:rsidR="00FE306F" w:rsidRDefault="00FE306F" w:rsidP="00F37C82">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למות </w:t>
                  </w:r>
                  <w:r>
                    <w:rPr>
                      <w:rFonts w:cs="Miriam"/>
                      <w:sz w:val="18"/>
                      <w:szCs w:val="18"/>
                      <w:rtl/>
                    </w:rPr>
                    <w:t>בי</w:t>
                  </w:r>
                  <w:r>
                    <w:rPr>
                      <w:rFonts w:cs="Miriam" w:hint="cs"/>
                      <w:sz w:val="18"/>
                      <w:szCs w:val="18"/>
                      <w:rtl/>
                    </w:rPr>
                    <w:t>ציאת חירום</w:t>
                  </w:r>
                </w:p>
              </w:txbxContent>
            </v:textbox>
            <w10:anchorlock/>
          </v:rect>
        </w:pict>
      </w:r>
      <w:r>
        <w:rPr>
          <w:rStyle w:val="big-number"/>
          <w:rFonts w:cs="Miriam"/>
          <w:rtl/>
        </w:rPr>
        <w:t>60</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טיפוס אל אדן החלון של פתח יציאת החירום או פתח יציאת חירום חיצוני, יותקן על גבי הקיר הפנימי וכן על הקיר החיצוני של עיקר המקלט או של ארובת יציאת</w:t>
      </w:r>
      <w:r>
        <w:rPr>
          <w:rStyle w:val="default"/>
          <w:rFonts w:cs="FrankRuehl"/>
          <w:rtl/>
        </w:rPr>
        <w:t xml:space="preserve"> </w:t>
      </w:r>
      <w:r>
        <w:rPr>
          <w:rStyle w:val="default"/>
          <w:rFonts w:cs="FrankRuehl" w:hint="cs"/>
          <w:rtl/>
        </w:rPr>
        <w:t>החירום, מתחת לפתח, סולם ברזל</w:t>
      </w:r>
      <w:r>
        <w:rPr>
          <w:rStyle w:val="default"/>
          <w:rFonts w:cs="FrankRuehl"/>
          <w:rtl/>
        </w:rPr>
        <w:t xml:space="preserve"> ב</w:t>
      </w:r>
      <w:r>
        <w:rPr>
          <w:rStyle w:val="default"/>
          <w:rFonts w:cs="FrankRuehl" w:hint="cs"/>
          <w:rtl/>
        </w:rPr>
        <w:t xml:space="preserve">רוחב </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עם שלבים שהמרחק האחיד בין אחד למשנהו לא יעלה על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ומרחקו מהקיר לא יפחת מ-</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קיבוע הסולם אל הקיר יעשה כחלק מיציקת הבטון או על ידי חיבור באמצעות ברגים מתפצלים.</w:t>
      </w:r>
    </w:p>
    <w:p w14:paraId="219BCBE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ולם המיועד להתקנה בחלק הפנימי של עיקר ה</w:t>
      </w:r>
      <w:r>
        <w:rPr>
          <w:rStyle w:val="default"/>
          <w:rFonts w:cs="FrankRuehl"/>
          <w:rtl/>
        </w:rPr>
        <w:t>מ</w:t>
      </w:r>
      <w:r>
        <w:rPr>
          <w:rStyle w:val="default"/>
          <w:rFonts w:cs="FrankRuehl" w:hint="cs"/>
          <w:rtl/>
        </w:rPr>
        <w:t>קלט בלבד, יכול שיתוכנן ויותק</w:t>
      </w:r>
      <w:r>
        <w:rPr>
          <w:rStyle w:val="default"/>
          <w:rFonts w:cs="FrankRuehl"/>
          <w:rtl/>
        </w:rPr>
        <w:t xml:space="preserve">ן </w:t>
      </w:r>
      <w:r>
        <w:rPr>
          <w:rStyle w:val="default"/>
          <w:rFonts w:cs="FrankRuehl" w:hint="cs"/>
          <w:rtl/>
        </w:rPr>
        <w:t>עם אפשרות לפירוקו, ובלבד שהסולם יאוחסן בקרבת החלון לו הוא מיועד בשטח עיקר המקלט.</w:t>
      </w:r>
    </w:p>
    <w:p w14:paraId="70E92BD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צד החלון אליו מגיעים באמצעות סולם תותקן ידית אחיזה מברזל בסמוך לסגר החלון ובמרחק שלא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ממשקוף החלון; אורך ידית האחיזה לא יפחת </w:t>
      </w:r>
      <w:r>
        <w:rPr>
          <w:rStyle w:val="default"/>
          <w:rFonts w:cs="FrankRuehl"/>
          <w:rtl/>
        </w:rPr>
        <w:t>מ</w:t>
      </w:r>
      <w:r>
        <w:rPr>
          <w:rStyle w:val="default"/>
          <w:rFonts w:cs="FrankRuehl" w:hint="cs"/>
          <w:rtl/>
        </w:rPr>
        <w:t>-</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w:t>
      </w:r>
    </w:p>
    <w:p w14:paraId="3C448ECF" w14:textId="77777777" w:rsidR="00C51AED" w:rsidRDefault="00C51AED">
      <w:pPr>
        <w:pStyle w:val="P00"/>
        <w:spacing w:before="72"/>
        <w:ind w:left="0" w:right="1134"/>
        <w:rPr>
          <w:rStyle w:val="default"/>
          <w:rFonts w:cs="FrankRuehl"/>
          <w:rtl/>
        </w:rPr>
      </w:pPr>
      <w:bookmarkStart w:id="132" w:name="Seif58"/>
      <w:bookmarkEnd w:id="132"/>
      <w:r>
        <w:rPr>
          <w:lang w:val="he-IL"/>
        </w:rPr>
        <w:pict w14:anchorId="11EA2F60">
          <v:rect id="_x0000_s1131" style="position:absolute;left:0;text-align:left;margin-left:464.5pt;margin-top:8.05pt;width:75.05pt;height:16pt;z-index:251449856" o:allowincell="f" filled="f" stroked="f" strokecolor="lime" strokeweight=".25pt">
            <v:textbox inset="0,0,0,0">
              <w:txbxContent>
                <w:p w14:paraId="4D7C19DF" w14:textId="77777777" w:rsidR="00FE306F" w:rsidRDefault="00FE306F" w:rsidP="00652B95">
                  <w:pPr>
                    <w:spacing w:line="160" w:lineRule="exact"/>
                    <w:jc w:val="left"/>
                    <w:rPr>
                      <w:rFonts w:cs="Miriam"/>
                      <w:noProof/>
                      <w:sz w:val="18"/>
                      <w:szCs w:val="18"/>
                      <w:rtl/>
                    </w:rPr>
                  </w:pPr>
                  <w:r>
                    <w:rPr>
                      <w:rFonts w:cs="Miriam"/>
                      <w:sz w:val="18"/>
                      <w:szCs w:val="18"/>
                      <w:rtl/>
                    </w:rPr>
                    <w:t>אר</w:t>
                  </w:r>
                  <w:r>
                    <w:rPr>
                      <w:rFonts w:cs="Miriam" w:hint="cs"/>
                      <w:sz w:val="18"/>
                      <w:szCs w:val="18"/>
                      <w:rtl/>
                    </w:rPr>
                    <w:t xml:space="preserve">ובה כיציאת </w:t>
                  </w:r>
                  <w:r>
                    <w:rPr>
                      <w:rFonts w:cs="Miriam"/>
                      <w:sz w:val="18"/>
                      <w:szCs w:val="18"/>
                      <w:rtl/>
                    </w:rPr>
                    <w:t>חי</w:t>
                  </w:r>
                  <w:r>
                    <w:rPr>
                      <w:rFonts w:cs="Miriam" w:hint="cs"/>
                      <w:sz w:val="18"/>
                      <w:szCs w:val="18"/>
                      <w:rtl/>
                    </w:rPr>
                    <w:t>רום</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רובת יציא</w:t>
      </w:r>
      <w:r>
        <w:rPr>
          <w:rStyle w:val="default"/>
          <w:rFonts w:cs="FrankRuehl"/>
          <w:rtl/>
        </w:rPr>
        <w:t xml:space="preserve">ת </w:t>
      </w:r>
      <w:r>
        <w:rPr>
          <w:rStyle w:val="default"/>
          <w:rFonts w:cs="FrankRuehl" w:hint="cs"/>
          <w:rtl/>
        </w:rPr>
        <w:t>חירום תותקן בכל מקרה בו מפלס פתח יציאת החירום נמוך יחסית לפני הקרקע הסמוכים אליו.</w:t>
      </w:r>
    </w:p>
    <w:p w14:paraId="2D2766A7" w14:textId="77777777" w:rsidR="00C51AED" w:rsidRDefault="00C51AED" w:rsidP="00F1668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רובת יציאת החירום תיבנה מבטון מזוין כמיקשה אחת ותהווה חלק בלתי נפרד של המקלט; עובי דפנות הארובה ותקרתה לא יפחת בישוב עורפי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ובישוב קדמי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בחלק הבולט </w:t>
      </w:r>
      <w:r>
        <w:rPr>
          <w:rStyle w:val="default"/>
          <w:rFonts w:cs="FrankRuehl"/>
          <w:rtl/>
        </w:rPr>
        <w:t>מע</w:t>
      </w:r>
      <w:r>
        <w:rPr>
          <w:rStyle w:val="default"/>
          <w:rFonts w:cs="FrankRuehl" w:hint="cs"/>
          <w:rtl/>
        </w:rPr>
        <w:t>ל פני הקרקע הסמוכים; עובי דפנות הארובה בחלק שמתחת לפני הקרקע הסמוכים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עובי רצפת הארובה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5B99EB2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ידות ארובת יציאת חירום יהיו כמפורט להלן:</w:t>
      </w:r>
    </w:p>
    <w:p w14:paraId="3ADE68B8"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ידות הפנים של ארובת יציאת חירו</w:t>
      </w:r>
      <w:r>
        <w:rPr>
          <w:rStyle w:val="default"/>
          <w:rFonts w:cs="FrankRuehl"/>
          <w:rtl/>
        </w:rPr>
        <w:t>ם</w:t>
      </w:r>
      <w:r>
        <w:rPr>
          <w:rStyle w:val="default"/>
          <w:rFonts w:cs="FrankRuehl" w:hint="cs"/>
          <w:rtl/>
        </w:rPr>
        <w:t xml:space="preserve"> עבור פתח יציאת חירום בודד לא יפחתו מ-1/1 מטרים;</w:t>
      </w:r>
    </w:p>
    <w:p w14:paraId="01642DDE"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ידות הפנים של ארובת יציאת חירום משותפת המיועדת לשני פתחי יציאת חירום בצורת חלון לא יפחתו מ-1/2.20 מטרים;</w:t>
      </w:r>
    </w:p>
    <w:p w14:paraId="7B405B03"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ידות הפנים המזעריות של ארובת יציאת החירום יותאמו למידות וסוג של פתח יציאת החירום הנבחר.</w:t>
      </w:r>
    </w:p>
    <w:p w14:paraId="6EF0793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פלס רצפת ארובת יציאת </w:t>
      </w:r>
      <w:r>
        <w:rPr>
          <w:rStyle w:val="default"/>
          <w:rFonts w:cs="FrankRuehl"/>
          <w:rtl/>
        </w:rPr>
        <w:t>הח</w:t>
      </w:r>
      <w:r>
        <w:rPr>
          <w:rStyle w:val="default"/>
          <w:rFonts w:cs="FrankRuehl" w:hint="cs"/>
          <w:rtl/>
        </w:rPr>
        <w:t>ירום יהיה במפלס רצפת עיקר המקלט; התקנת רצפת התחתית של ארובת יציאת החירום במפלס אחר מחייבת אישור הרשות המוסמכת.</w:t>
      </w:r>
    </w:p>
    <w:p w14:paraId="1A67841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ארובה ומשטחי ביניים יהיו כמפורט להלן:</w:t>
      </w:r>
    </w:p>
    <w:p w14:paraId="1043D827"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מידה שהפרש הגובה בין המפלס התחתון של פתחי</w:t>
      </w:r>
      <w:r>
        <w:rPr>
          <w:rStyle w:val="default"/>
          <w:rFonts w:cs="FrankRuehl"/>
          <w:rtl/>
        </w:rPr>
        <w:t xml:space="preserve"> </w:t>
      </w:r>
      <w:r>
        <w:rPr>
          <w:rStyle w:val="default"/>
          <w:rFonts w:cs="FrankRuehl" w:hint="cs"/>
          <w:rtl/>
        </w:rPr>
        <w:t xml:space="preserve">יציאת החירום ויציאת החירום החיצונית הוא עד </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 xml:space="preserve"> י</w:t>
      </w:r>
      <w:r>
        <w:rPr>
          <w:rStyle w:val="default"/>
          <w:rFonts w:cs="FrankRuehl"/>
          <w:rtl/>
        </w:rPr>
        <w:t>ות</w:t>
      </w:r>
      <w:r>
        <w:rPr>
          <w:rStyle w:val="default"/>
          <w:rFonts w:cs="FrankRuehl" w:hint="cs"/>
          <w:rtl/>
        </w:rPr>
        <w:t xml:space="preserve">קן משטח ביניים; לכל הפרש גובה נוסף של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יותקן משטח ביניים נוסף;</w:t>
      </w:r>
    </w:p>
    <w:p w14:paraId="15C80991"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שטח ביניים יותקן כך שבכל מצב יובטח מזקף ראש מזערי של </w:t>
      </w:r>
      <w:smartTag w:uri="urn:schemas-microsoft-com:office:smarttags" w:element="metricconverter">
        <w:smartTagPr>
          <w:attr w:name="ProductID" w:val="1.90 מטרים"/>
        </w:smartTagPr>
        <w:r>
          <w:rPr>
            <w:rStyle w:val="default"/>
            <w:rFonts w:cs="FrankRuehl" w:hint="cs"/>
            <w:rtl/>
          </w:rPr>
          <w:t>1.90 מטרים</w:t>
        </w:r>
      </w:smartTag>
      <w:r>
        <w:rPr>
          <w:rStyle w:val="default"/>
          <w:rFonts w:cs="FrankRuehl" w:hint="cs"/>
          <w:rtl/>
        </w:rPr>
        <w:t>;</w:t>
      </w:r>
    </w:p>
    <w:p w14:paraId="3623B866"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טחו של משטח הביניים לא יפחת מ-0.60 מ"ר ואורך צלעו המזערי</w:t>
      </w:r>
      <w:r>
        <w:rPr>
          <w:rStyle w:val="default"/>
          <w:rFonts w:cs="FrankRuehl"/>
          <w:rtl/>
        </w:rPr>
        <w:t xml:space="preserve"> </w:t>
      </w:r>
      <w:r>
        <w:rPr>
          <w:rStyle w:val="default"/>
          <w:rFonts w:cs="FrankRuehl" w:hint="cs"/>
          <w:rtl/>
        </w:rPr>
        <w:t>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w:t>
      </w:r>
    </w:p>
    <w:p w14:paraId="1365E7CA"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שטח ביניים יהיה עשוי מתכת או </w:t>
      </w:r>
      <w:r>
        <w:rPr>
          <w:rStyle w:val="default"/>
          <w:rFonts w:cs="FrankRuehl"/>
          <w:rtl/>
        </w:rPr>
        <w:t>בט</w:t>
      </w:r>
      <w:r>
        <w:rPr>
          <w:rStyle w:val="default"/>
          <w:rFonts w:cs="FrankRuehl" w:hint="cs"/>
          <w:rtl/>
        </w:rPr>
        <w:t>ון מזוין הרתום לקירות, בעובי שלא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4779F5D7"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כל מקרה אין להתקין סולמות במהלך אחד רצוף שגובהו יותר מ-</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w:t>
      </w:r>
    </w:p>
    <w:p w14:paraId="2CD9218F" w14:textId="77777777" w:rsidR="00C51AED" w:rsidRDefault="00C51AED">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אם הפרש הגובה בין הפתחים כאמור לעיל עולה על </w:t>
      </w:r>
      <w:smartTag w:uri="urn:schemas-microsoft-com:office:smarttags" w:element="metricconverter">
        <w:smartTagPr>
          <w:attr w:name="ProductID" w:val="8 מטרים"/>
        </w:smartTagPr>
        <w:r>
          <w:rPr>
            <w:rStyle w:val="default"/>
            <w:rFonts w:cs="FrankRuehl" w:hint="cs"/>
            <w:rtl/>
          </w:rPr>
          <w:t>8 מטרים</w:t>
        </w:r>
      </w:smartTag>
      <w:r>
        <w:rPr>
          <w:rStyle w:val="default"/>
          <w:rFonts w:cs="FrankRuehl" w:hint="cs"/>
          <w:rtl/>
        </w:rPr>
        <w:t>, תותקן יציאת החירום במתכונת</w:t>
      </w:r>
      <w:r>
        <w:rPr>
          <w:rStyle w:val="default"/>
          <w:rFonts w:cs="FrankRuehl"/>
          <w:rtl/>
        </w:rPr>
        <w:t xml:space="preserve"> </w:t>
      </w:r>
      <w:r>
        <w:rPr>
          <w:rStyle w:val="default"/>
          <w:rFonts w:cs="FrankRuehl" w:hint="cs"/>
          <w:rtl/>
        </w:rPr>
        <w:t>של חדר מדרגות;</w:t>
      </w:r>
    </w:p>
    <w:p w14:paraId="20E9265F" w14:textId="77777777" w:rsidR="00C51AED" w:rsidRDefault="00C51AED">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מקרה של שילוב משטח ביניים בארובת</w:t>
      </w:r>
      <w:r>
        <w:rPr>
          <w:rStyle w:val="default"/>
          <w:rFonts w:cs="FrankRuehl"/>
          <w:rtl/>
        </w:rPr>
        <w:t xml:space="preserve"> י</w:t>
      </w:r>
      <w:r>
        <w:rPr>
          <w:rStyle w:val="default"/>
          <w:rFonts w:cs="FrankRuehl" w:hint="cs"/>
          <w:rtl/>
        </w:rPr>
        <w:t>ציאת החירום לפתח יציאת חירום בודד, לא יפחתו מידות הפנים של ארובת יציאת החירום מ-1/1.60 מטרים.</w:t>
      </w:r>
    </w:p>
    <w:p w14:paraId="2B71BF90" w14:textId="77777777" w:rsidR="00C51AED" w:rsidRDefault="00C51AED">
      <w:pPr>
        <w:pStyle w:val="P00"/>
        <w:spacing w:before="72"/>
        <w:ind w:left="0" w:right="1134"/>
        <w:rPr>
          <w:rStyle w:val="default"/>
          <w:rFonts w:cs="FrankRuehl"/>
          <w:rtl/>
        </w:rPr>
      </w:pPr>
      <w:bookmarkStart w:id="133" w:name="Seif59"/>
      <w:bookmarkEnd w:id="133"/>
      <w:r>
        <w:rPr>
          <w:lang w:val="he-IL"/>
        </w:rPr>
        <w:pict w14:anchorId="602820BB">
          <v:rect id="_x0000_s1132" style="position:absolute;left:0;text-align:left;margin-left:464.5pt;margin-top:8.05pt;width:75.05pt;height:32pt;z-index:251450880" o:allowincell="f" filled="f" stroked="f" strokecolor="lime" strokeweight=".25pt">
            <v:textbox inset="0,0,0,0">
              <w:txbxContent>
                <w:p w14:paraId="7440DA24" w14:textId="77777777" w:rsidR="00FE306F" w:rsidRDefault="00FE306F" w:rsidP="00652B95">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הרות </w:t>
                  </w:r>
                  <w:r>
                    <w:rPr>
                      <w:rFonts w:cs="Miriam"/>
                      <w:sz w:val="18"/>
                      <w:szCs w:val="18"/>
                      <w:rtl/>
                    </w:rPr>
                    <w:t>ומ</w:t>
                  </w:r>
                  <w:r>
                    <w:rPr>
                      <w:rFonts w:cs="Miriam" w:hint="cs"/>
                      <w:sz w:val="18"/>
                      <w:szCs w:val="18"/>
                      <w:rtl/>
                    </w:rPr>
                    <w:t xml:space="preserve">נהרות מונמכות </w:t>
                  </w:r>
                  <w:r>
                    <w:rPr>
                      <w:rFonts w:cs="Miriam"/>
                      <w:sz w:val="18"/>
                      <w:szCs w:val="18"/>
                      <w:rtl/>
                    </w:rPr>
                    <w:t>כי</w:t>
                  </w:r>
                  <w:r>
                    <w:rPr>
                      <w:rFonts w:cs="Miriam" w:hint="cs"/>
                      <w:sz w:val="18"/>
                      <w:szCs w:val="18"/>
                      <w:rtl/>
                    </w:rPr>
                    <w:t xml:space="preserve">ציאת חירום </w:t>
                  </w:r>
                  <w:r>
                    <w:rPr>
                      <w:rFonts w:cs="Miriam"/>
                      <w:sz w:val="18"/>
                      <w:szCs w:val="18"/>
                      <w:rtl/>
                    </w:rPr>
                    <w:t>–</w:t>
                  </w:r>
                  <w:r>
                    <w:rPr>
                      <w:rFonts w:cs="Miriam" w:hint="cs"/>
                      <w:sz w:val="18"/>
                      <w:szCs w:val="18"/>
                      <w:rtl/>
                    </w:rPr>
                    <w:t xml:space="preserve"> </w:t>
                  </w:r>
                  <w:r>
                    <w:rPr>
                      <w:rFonts w:cs="Miriam"/>
                      <w:sz w:val="18"/>
                      <w:szCs w:val="18"/>
                      <w:rtl/>
                    </w:rPr>
                    <w:t>כל</w:t>
                  </w:r>
                  <w:r>
                    <w:rPr>
                      <w:rFonts w:cs="Miriam" w:hint="cs"/>
                      <w:sz w:val="18"/>
                      <w:szCs w:val="18"/>
                      <w:rtl/>
                    </w:rPr>
                    <w:t>לי</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יציאת חירום ישירות אל מחוץ לבנין או לארובות יציאת חירום הצמודה לעיקר המקלט אינה אפשרית, תותקן יציאת חירום בצורת מנהרה או מנהרה מונמכת באחת משתי מתכו</w:t>
      </w:r>
      <w:r>
        <w:rPr>
          <w:rStyle w:val="default"/>
          <w:rFonts w:cs="FrankRuehl"/>
          <w:rtl/>
        </w:rPr>
        <w:t>נו</w:t>
      </w:r>
      <w:r>
        <w:rPr>
          <w:rStyle w:val="default"/>
          <w:rFonts w:cs="FrankRuehl" w:hint="cs"/>
          <w:rtl/>
        </w:rPr>
        <w:t>ת אלה:</w:t>
      </w:r>
    </w:p>
    <w:p w14:paraId="45CEC1DE"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פנה ישירות כלפי חוץ הבנין וסיומה בגובה פני הקרקע הסמוכים לפחות;</w:t>
      </w:r>
    </w:p>
    <w:p w14:paraId="27F03139"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פנה אל ארובת יציאת חירום או אל חדר מדרגות כיציאת חירום.</w:t>
      </w:r>
    </w:p>
    <w:p w14:paraId="449D2DCD"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נהרת יציא</w:t>
      </w:r>
      <w:r>
        <w:rPr>
          <w:rStyle w:val="default"/>
          <w:rFonts w:cs="FrankRuehl"/>
          <w:rtl/>
        </w:rPr>
        <w:t>ת</w:t>
      </w:r>
      <w:r>
        <w:rPr>
          <w:rStyle w:val="default"/>
          <w:rFonts w:cs="FrankRuehl" w:hint="cs"/>
          <w:rtl/>
        </w:rPr>
        <w:t xml:space="preserve"> חירום או מנהרה מונמכת תיבנה מבטון מזוין כמקשה אחת ותהווה חלק בלתי נפרד של המקלט; מפלס רצפת המנהר</w:t>
      </w:r>
      <w:r>
        <w:rPr>
          <w:rStyle w:val="default"/>
          <w:rFonts w:cs="FrankRuehl"/>
          <w:rtl/>
        </w:rPr>
        <w:t xml:space="preserve">ה </w:t>
      </w:r>
      <w:r>
        <w:rPr>
          <w:rStyle w:val="default"/>
          <w:rFonts w:cs="FrankRuehl" w:hint="cs"/>
          <w:rtl/>
        </w:rPr>
        <w:t>או המנהרה המונמכת יהיה במפלס רצפת עיקר המקלט;</w:t>
      </w:r>
    </w:p>
    <w:p w14:paraId="5CF2DFFF"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יפוע רצפת המנהרה או המנהרה המונמכת לא יעלה על 11%;</w:t>
      </w:r>
    </w:p>
    <w:p w14:paraId="6C882143" w14:textId="77777777" w:rsidR="00C51AED" w:rsidRDefault="00C51AED">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ובי הקירות והתקרה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ועובי הרצפה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3D70E93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נהרת יציאת חירום או מנהרת יציאת חירום מונמכת הפונה</w:t>
      </w:r>
      <w:r>
        <w:rPr>
          <w:rStyle w:val="default"/>
          <w:rFonts w:cs="FrankRuehl"/>
          <w:rtl/>
        </w:rPr>
        <w:t xml:space="preserve"> י</w:t>
      </w:r>
      <w:r>
        <w:rPr>
          <w:rStyle w:val="default"/>
          <w:rFonts w:cs="FrankRuehl" w:hint="cs"/>
          <w:rtl/>
        </w:rPr>
        <w:t>שירות אל מחוץ לבנין או לחדר מדרגות, או משולבת בארובת יציאת חירום, תבטיח את הגנת פתח יציאת החירום בכל מתכונת שתותקן.</w:t>
      </w:r>
    </w:p>
    <w:p w14:paraId="2FAF05B2" w14:textId="77777777" w:rsidR="00C51AED" w:rsidRDefault="00C51AED">
      <w:pPr>
        <w:pStyle w:val="P00"/>
        <w:spacing w:before="72"/>
        <w:ind w:left="0" w:right="1134"/>
        <w:rPr>
          <w:rStyle w:val="default"/>
          <w:rFonts w:cs="FrankRuehl"/>
          <w:rtl/>
        </w:rPr>
      </w:pPr>
      <w:bookmarkStart w:id="134" w:name="Seif60"/>
      <w:bookmarkEnd w:id="134"/>
      <w:r>
        <w:rPr>
          <w:lang w:val="he-IL"/>
        </w:rPr>
        <w:pict w14:anchorId="7E7CA23C">
          <v:rect id="_x0000_s1133" style="position:absolute;left:0;text-align:left;margin-left:464.5pt;margin-top:8.05pt;width:75.05pt;height:16pt;z-index:251451904" o:allowincell="f" filled="f" stroked="f" strokecolor="lime" strokeweight=".25pt">
            <v:textbox inset="0,0,0,0">
              <w:txbxContent>
                <w:p w14:paraId="78D83FF4" w14:textId="77777777" w:rsidR="00FE306F" w:rsidRDefault="00FE306F" w:rsidP="00652B95">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הרה כיציאת </w:t>
                  </w:r>
                  <w:r>
                    <w:rPr>
                      <w:rFonts w:cs="Miriam"/>
                      <w:sz w:val="18"/>
                      <w:szCs w:val="18"/>
                      <w:rtl/>
                    </w:rPr>
                    <w:t>חי</w:t>
                  </w:r>
                  <w:r>
                    <w:rPr>
                      <w:rFonts w:cs="Miriam" w:hint="cs"/>
                      <w:sz w:val="18"/>
                      <w:szCs w:val="18"/>
                      <w:rtl/>
                    </w:rPr>
                    <w:t>רום</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נהרה תשמש כמנהרת יציאת חירום לאורך מוגבל שלא יעלה על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תחילתה בפתח יציאת החירום וסיומה ישירות מחוץ לבנין או בחדר מדרגות </w:t>
      </w:r>
      <w:r>
        <w:rPr>
          <w:rStyle w:val="default"/>
          <w:rFonts w:cs="FrankRuehl"/>
          <w:rtl/>
        </w:rPr>
        <w:t>או</w:t>
      </w:r>
      <w:r>
        <w:rPr>
          <w:rStyle w:val="default"/>
          <w:rFonts w:cs="FrankRuehl" w:hint="cs"/>
          <w:rtl/>
        </w:rPr>
        <w:t xml:space="preserve"> משולבת עם ארובת יציאת חירום; בכל מקרה תובטח ההגנה על פתח יציאת החירום.</w:t>
      </w:r>
    </w:p>
    <w:p w14:paraId="687A5208"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פתח יציאת חירום הפונה למנהרה תותקן דלת הדף אשר מידותי</w:t>
      </w:r>
      <w:r>
        <w:rPr>
          <w:rStyle w:val="default"/>
          <w:rFonts w:cs="FrankRuehl"/>
          <w:rtl/>
        </w:rPr>
        <w:t>ה</w:t>
      </w:r>
      <w:r>
        <w:rPr>
          <w:rStyle w:val="default"/>
          <w:rFonts w:cs="FrankRuehl" w:hint="cs"/>
          <w:rtl/>
        </w:rPr>
        <w:t xml:space="preserve"> יותאמו לכמות פתחי יציאת חירום בצורת חלונות אותם היא מחליפה; בכל מקרה לא יוחלפו על ידי דלת אחת יותר מ-3 חלונות יציאת ח</w:t>
      </w:r>
      <w:r>
        <w:rPr>
          <w:rStyle w:val="default"/>
          <w:rFonts w:cs="FrankRuehl"/>
          <w:rtl/>
        </w:rPr>
        <w:t>יר</w:t>
      </w:r>
      <w:r>
        <w:rPr>
          <w:rStyle w:val="default"/>
          <w:rFonts w:cs="FrankRuehl" w:hint="cs"/>
          <w:rtl/>
        </w:rPr>
        <w:t>ום;</w:t>
      </w:r>
    </w:p>
    <w:p w14:paraId="37A9EAFA"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ד</w:t>
      </w:r>
      <w:r>
        <w:rPr>
          <w:rStyle w:val="default"/>
          <w:rFonts w:cs="FrankRuehl" w:hint="cs"/>
          <w:rtl/>
        </w:rPr>
        <w:t>לת הדף תותקן גם במקרה שבו נדרש רק חלון הדף אחד ביציאת החירום.</w:t>
      </w:r>
    </w:p>
    <w:p w14:paraId="0CA84C2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תח יציאת החירום החיצוני במנהרה הפונה ישירות כלפי חוץ הבנין</w:t>
      </w:r>
      <w:r>
        <w:rPr>
          <w:rStyle w:val="default"/>
          <w:rFonts w:cs="FrankRuehl"/>
          <w:rtl/>
        </w:rPr>
        <w:t xml:space="preserve">, </w:t>
      </w:r>
      <w:r>
        <w:rPr>
          <w:rStyle w:val="default"/>
          <w:rFonts w:cs="FrankRuehl" w:hint="cs"/>
          <w:rtl/>
        </w:rPr>
        <w:t xml:space="preserve">יהיה ניצב לציר המנהרה ותותקן בו דלת פח הנפתחת כלפי חוץ במידות שלא יפחתו מ-1/1.80 מטרים, לרבות סידורי נעילה, והמאפשרת </w:t>
      </w:r>
      <w:r>
        <w:rPr>
          <w:rStyle w:val="default"/>
          <w:rFonts w:cs="FrankRuehl"/>
          <w:rtl/>
        </w:rPr>
        <w:t>אי</w:t>
      </w:r>
      <w:r>
        <w:rPr>
          <w:rStyle w:val="default"/>
          <w:rFonts w:cs="FrankRuehl" w:hint="cs"/>
          <w:rtl/>
        </w:rPr>
        <w:t>וורור המנהרה.</w:t>
      </w:r>
    </w:p>
    <w:p w14:paraId="2F7DDA5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נהרה המשולבת בארובת יציאת חירום לא תאחד יותר מ-2 פתחי יציאות חירום בצורת חלונות; במקרה כאמור יהיו פתחי יציאות החירו</w:t>
      </w:r>
      <w:r>
        <w:rPr>
          <w:rStyle w:val="default"/>
          <w:rFonts w:cs="FrankRuehl"/>
          <w:rtl/>
        </w:rPr>
        <w:t>ם</w:t>
      </w:r>
      <w:r>
        <w:rPr>
          <w:rStyle w:val="default"/>
          <w:rFonts w:cs="FrankRuehl" w:hint="cs"/>
          <w:rtl/>
        </w:rPr>
        <w:t xml:space="preserve"> החיצוניות המשולבות בארובת יציאת החירום בהתאם לנדרש לגבי ארובת יציאת חירום בודדת או משותפת.</w:t>
      </w:r>
    </w:p>
    <w:p w14:paraId="0A2D3C1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נהרת יציאת חירום המש</w:t>
      </w:r>
      <w:r>
        <w:rPr>
          <w:rStyle w:val="default"/>
          <w:rFonts w:cs="FrankRuehl"/>
          <w:rtl/>
        </w:rPr>
        <w:t>לב</w:t>
      </w:r>
      <w:r>
        <w:rPr>
          <w:rStyle w:val="default"/>
          <w:rFonts w:cs="FrankRuehl" w:hint="cs"/>
          <w:rtl/>
        </w:rPr>
        <w:t>ת 3 פתחי יציאות חירום בצורת חלונות תפנה ישירות אל מחוץ לבנין או תשולב בחדר מדרגות כיציאת חירום בלבד.</w:t>
      </w:r>
    </w:p>
    <w:p w14:paraId="04669F4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ידות פנים של מנהרת יציאת חיר</w:t>
      </w:r>
      <w:r>
        <w:rPr>
          <w:rStyle w:val="default"/>
          <w:rFonts w:cs="FrankRuehl"/>
          <w:rtl/>
        </w:rPr>
        <w:t>ו</w:t>
      </w:r>
      <w:r>
        <w:rPr>
          <w:rStyle w:val="default"/>
          <w:rFonts w:cs="FrankRuehl" w:hint="cs"/>
          <w:rtl/>
        </w:rPr>
        <w:t>ם יהיו כמפורט להלן:</w:t>
      </w:r>
    </w:p>
    <w:p w14:paraId="6FF89891" w14:textId="77777777" w:rsidR="00C51AED" w:rsidRDefault="00C51AED" w:rsidP="00F1668E">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בור פתח יציאת חירום בצורת דלת במידות 60/185 ס"מ, הרוחב לא יפחת 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xml:space="preserve"> והגובה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לד</w:t>
      </w:r>
      <w:r>
        <w:rPr>
          <w:rStyle w:val="default"/>
          <w:rFonts w:cs="FrankRuehl"/>
          <w:rtl/>
        </w:rPr>
        <w:t>לת</w:t>
      </w:r>
      <w:r>
        <w:rPr>
          <w:rStyle w:val="default"/>
          <w:rFonts w:cs="FrankRuehl" w:hint="cs"/>
          <w:rtl/>
        </w:rPr>
        <w:t xml:space="preserve"> במידות 70/185 ס"מ הרוחב לא יפחת מ-</w:t>
      </w:r>
      <w:smartTag w:uri="urn:schemas-microsoft-com:office:smarttags" w:element="metricconverter">
        <w:smartTagPr>
          <w:attr w:name="ProductID" w:val="1.10 מטרים"/>
        </w:smartTagPr>
        <w:r>
          <w:rPr>
            <w:rStyle w:val="default"/>
            <w:rFonts w:cs="FrankRuehl" w:hint="cs"/>
            <w:rtl/>
          </w:rPr>
          <w:t>1.10 מטרים</w:t>
        </w:r>
      </w:smartTag>
      <w:r>
        <w:rPr>
          <w:rStyle w:val="default"/>
          <w:rFonts w:cs="FrankRuehl" w:hint="cs"/>
          <w:rtl/>
        </w:rPr>
        <w:t xml:space="preserve"> והגובה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w:t>
      </w:r>
    </w:p>
    <w:p w14:paraId="2F01DA9A" w14:textId="77777777" w:rsidR="00C51AED" w:rsidRDefault="00C51AED" w:rsidP="00F1668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בור פתח יציאת חירום בצורת דלת הפונה בניצב למנהרה במידות 91/200 ס</w:t>
      </w:r>
      <w:r>
        <w:rPr>
          <w:rStyle w:val="default"/>
          <w:rFonts w:cs="FrankRuehl"/>
          <w:rtl/>
        </w:rPr>
        <w:t>"</w:t>
      </w:r>
      <w:r>
        <w:rPr>
          <w:rStyle w:val="default"/>
          <w:rFonts w:cs="FrankRuehl" w:hint="cs"/>
          <w:rtl/>
        </w:rPr>
        <w:t xml:space="preserve">מ או </w:t>
      </w:r>
      <w:r w:rsidR="00F1668E">
        <w:rPr>
          <w:rStyle w:val="default"/>
          <w:rFonts w:cs="FrankRuehl" w:hint="cs"/>
          <w:rtl/>
        </w:rPr>
        <w:t>-</w:t>
      </w:r>
      <w:r>
        <w:rPr>
          <w:rStyle w:val="default"/>
          <w:rFonts w:cs="FrankRuehl"/>
          <w:rtl/>
        </w:rPr>
        <w:t xml:space="preserve"> 106/200 </w:t>
      </w:r>
      <w:r>
        <w:rPr>
          <w:rStyle w:val="default"/>
          <w:rFonts w:cs="FrankRuehl" w:hint="cs"/>
          <w:rtl/>
        </w:rPr>
        <w:t>ס"מ, הרוחב לא יפחת מ-</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 xml:space="preserve"> והגובה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752C1D6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כל מקרה, יהיו מי</w:t>
      </w:r>
      <w:r>
        <w:rPr>
          <w:rStyle w:val="default"/>
          <w:rFonts w:cs="FrankRuehl"/>
          <w:rtl/>
        </w:rPr>
        <w:t>דו</w:t>
      </w:r>
      <w:r>
        <w:rPr>
          <w:rStyle w:val="default"/>
          <w:rFonts w:cs="FrankRuehl" w:hint="cs"/>
          <w:rtl/>
        </w:rPr>
        <w:t>ת הפנים המזעריות באיזור פתיחת דלת ההדף כנדרש לפתיחה תקינה של הדלת, הכל כמפורט בחלק ב' לתוספת הראשונה.</w:t>
      </w:r>
    </w:p>
    <w:p w14:paraId="387037D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אורך המנהרה תותקן תאורת התמצאות ותובטח הפעלת התאורה בכניסה למנהרה וביציאה ממנה.</w:t>
      </w:r>
    </w:p>
    <w:p w14:paraId="441AAA5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 xml:space="preserve">י ששר הבטחון הסמיכו לכך, רשאי לאשר שילוב מתכונת שונה מהאמור </w:t>
      </w:r>
      <w:r>
        <w:rPr>
          <w:rStyle w:val="default"/>
          <w:rFonts w:cs="FrankRuehl"/>
          <w:rtl/>
        </w:rPr>
        <w:t>לע</w:t>
      </w:r>
      <w:r>
        <w:rPr>
          <w:rStyle w:val="default"/>
          <w:rFonts w:cs="FrankRuehl" w:hint="cs"/>
          <w:rtl/>
        </w:rPr>
        <w:t>יל, בין מדובר בפתח יציאת חירום ובין בפתח יציאת חירום חיצוני.</w:t>
      </w:r>
    </w:p>
    <w:p w14:paraId="4E059BC7" w14:textId="77777777" w:rsidR="00C51AED" w:rsidRDefault="00C51AED">
      <w:pPr>
        <w:pStyle w:val="P00"/>
        <w:spacing w:before="72"/>
        <w:ind w:left="0" w:right="1134"/>
        <w:rPr>
          <w:rStyle w:val="default"/>
          <w:rFonts w:cs="FrankRuehl"/>
          <w:rtl/>
        </w:rPr>
      </w:pPr>
      <w:bookmarkStart w:id="135" w:name="Seif61"/>
      <w:bookmarkEnd w:id="135"/>
      <w:r>
        <w:rPr>
          <w:lang w:val="he-IL"/>
        </w:rPr>
        <w:pict w14:anchorId="0E68E51D">
          <v:rect id="_x0000_s1134" style="position:absolute;left:0;text-align:left;margin-left:464.5pt;margin-top:8.05pt;width:75.05pt;height:23.25pt;z-index:251452928" o:allowincell="f" filled="f" stroked="f" strokecolor="lime" strokeweight=".25pt">
            <v:textbox inset="0,0,0,0">
              <w:txbxContent>
                <w:p w14:paraId="5F14CBA6" w14:textId="77777777" w:rsidR="00FE306F" w:rsidRDefault="00FE306F" w:rsidP="00652B95">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הרה מונמכת </w:t>
                  </w:r>
                  <w:r>
                    <w:rPr>
                      <w:rFonts w:cs="Miriam"/>
                      <w:sz w:val="18"/>
                      <w:szCs w:val="18"/>
                      <w:rtl/>
                    </w:rPr>
                    <w:t>כי</w:t>
                  </w:r>
                  <w:r>
                    <w:rPr>
                      <w:rFonts w:cs="Miriam" w:hint="cs"/>
                      <w:sz w:val="18"/>
                      <w:szCs w:val="18"/>
                      <w:rtl/>
                    </w:rPr>
                    <w:t>ציאת חי</w:t>
                  </w:r>
                  <w:r>
                    <w:rPr>
                      <w:rFonts w:cs="Miriam"/>
                      <w:sz w:val="18"/>
                      <w:szCs w:val="18"/>
                      <w:rtl/>
                    </w:rPr>
                    <w:t>רו</w:t>
                  </w:r>
                  <w:r>
                    <w:rPr>
                      <w:rFonts w:cs="Miriam" w:hint="cs"/>
                      <w:sz w:val="18"/>
                      <w:szCs w:val="18"/>
                      <w:rtl/>
                    </w:rPr>
                    <w:t>ם</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נהרה מונמכת תשמש כמנהרת יציאת חירום לאורך מוגבל שלא יעלה על </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 xml:space="preserve"> ותחילתה בפתח יציאת החירום.</w:t>
      </w:r>
    </w:p>
    <w:p w14:paraId="483608C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ידות פנים של מנהרה מונמכת יהיו </w:t>
      </w:r>
      <w:r w:rsidR="00F1668E">
        <w:rPr>
          <w:rStyle w:val="default"/>
          <w:rFonts w:cs="FrankRuehl"/>
          <w:rtl/>
        </w:rPr>
        <w:t>–</w:t>
      </w:r>
    </w:p>
    <w:p w14:paraId="5BFB417C" w14:textId="77777777" w:rsidR="00C51AED" w:rsidRDefault="00C51AED">
      <w:pPr>
        <w:pStyle w:val="P22"/>
        <w:spacing w:before="72"/>
        <w:ind w:left="1021"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גובה עבור פתח יציאת חירום בודד, בו מותקן חלו</w:t>
      </w:r>
      <w:r>
        <w:rPr>
          <w:rStyle w:val="default"/>
          <w:rFonts w:cs="FrankRuehl"/>
          <w:rtl/>
        </w:rPr>
        <w:t xml:space="preserve">ן </w:t>
      </w:r>
      <w:r>
        <w:rPr>
          <w:rStyle w:val="default"/>
          <w:rFonts w:cs="FrankRuehl" w:hint="cs"/>
          <w:rtl/>
        </w:rPr>
        <w:t>הדף לא יפחת מ-</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והרוחב לא יפחת </w:t>
      </w:r>
      <w:r w:rsidR="00F1668E">
        <w:rPr>
          <w:rStyle w:val="default"/>
          <w:rFonts w:cs="FrankRuehl"/>
          <w:rtl/>
        </w:rPr>
        <w:t>–</w:t>
      </w:r>
    </w:p>
    <w:p w14:paraId="510C1CAB" w14:textId="77777777" w:rsidR="00C51AED" w:rsidRDefault="00C51AED" w:rsidP="00F1668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חלון שמידותיו 60/80 ס"מ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58B4B82B" w14:textId="77777777" w:rsidR="00C51AED" w:rsidRDefault="00C51AED" w:rsidP="00F1668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חלון שמידותיו 80/60</w:t>
      </w:r>
      <w:r>
        <w:rPr>
          <w:rStyle w:val="default"/>
          <w:rFonts w:cs="FrankRuehl"/>
          <w:rtl/>
        </w:rPr>
        <w:t xml:space="preserve"> </w:t>
      </w:r>
      <w:r>
        <w:rPr>
          <w:rStyle w:val="default"/>
          <w:rFonts w:cs="FrankRuehl" w:hint="cs"/>
          <w:rtl/>
        </w:rPr>
        <w:t xml:space="preserve">ס"מ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w:t>
      </w:r>
    </w:p>
    <w:p w14:paraId="280A209D"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ופנו שני פתחי יציאת חירום בצורת חלונות הדף למנהרה מונמכת משותפת, לא יפחת גובהה מ-</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ורוחבה יהיה מ-2 עד-</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rtl/>
        </w:rPr>
        <w:t>;</w:t>
      </w:r>
    </w:p>
    <w:p w14:paraId="2791FC75"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ותר להפנות שני פתחי יציאות חירום בצורת חלונות הדף למנהרה מונמכת משותפת. במקרה כזה יהיה רוחב המנהרה המו</w:t>
      </w:r>
      <w:r>
        <w:rPr>
          <w:rStyle w:val="default"/>
          <w:rFonts w:cs="FrankRuehl"/>
          <w:rtl/>
        </w:rPr>
        <w:t>נ</w:t>
      </w:r>
      <w:r>
        <w:rPr>
          <w:rStyle w:val="default"/>
          <w:rFonts w:cs="FrankRuehl" w:hint="cs"/>
          <w:rtl/>
        </w:rPr>
        <w:t>מכת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עד </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 בהתאם למידות חלון ההדף, והגובה לא יפחת מ-</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w:t>
      </w:r>
    </w:p>
    <w:p w14:paraId="268ECAA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יאוחדו יותר משני פתחי יציאות חירום למנהרה מונמכת משותפת.</w:t>
      </w:r>
    </w:p>
    <w:p w14:paraId="4F02353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נהרה מונמכת של יציאת חירום הפונה ישירות כלפי חוץ המבנה תסתיים בפתח יציאת חירום חיצוני אשר יהיה ניצב לציר המנהרה המונמכת ותותקן בו דלת פח הנפתחת כלפי חוץ במידות שלא יפחתו מ-1/1.50 מטרים, לרבות סידורי נעילה, והמאפשרת איוורור המנהרה.</w:t>
      </w:r>
    </w:p>
    <w:p w14:paraId="22BFC404" w14:textId="77777777" w:rsidR="00C51AED" w:rsidRDefault="00C51AED">
      <w:pPr>
        <w:pStyle w:val="P00"/>
        <w:spacing w:before="72"/>
        <w:ind w:left="0" w:right="1134"/>
        <w:rPr>
          <w:rStyle w:val="default"/>
          <w:rFonts w:cs="FrankRuehl"/>
          <w:rtl/>
        </w:rPr>
      </w:pPr>
      <w:bookmarkStart w:id="136" w:name="Seif62"/>
      <w:bookmarkEnd w:id="136"/>
      <w:r>
        <w:rPr>
          <w:lang w:val="he-IL"/>
        </w:rPr>
        <w:pict w14:anchorId="692A5330">
          <v:rect id="_x0000_s1135" style="position:absolute;left:0;text-align:left;margin-left:464.5pt;margin-top:8.05pt;width:75.05pt;height:23.2pt;z-index:251453952" o:allowincell="f" filled="f" stroked="f" strokecolor="lime" strokeweight=".25pt">
            <v:textbox inset="0,0,0,0">
              <w:txbxContent>
                <w:p w14:paraId="086728AD" w14:textId="77777777" w:rsidR="00FE306F" w:rsidRDefault="00FE306F" w:rsidP="00652B95">
                  <w:pPr>
                    <w:spacing w:line="160" w:lineRule="exact"/>
                    <w:jc w:val="left"/>
                    <w:rPr>
                      <w:rFonts w:cs="Miriam"/>
                      <w:noProof/>
                      <w:sz w:val="18"/>
                      <w:szCs w:val="18"/>
                      <w:rtl/>
                    </w:rPr>
                  </w:pPr>
                  <w:r>
                    <w:rPr>
                      <w:rFonts w:cs="Miriam"/>
                      <w:sz w:val="18"/>
                      <w:szCs w:val="18"/>
                      <w:rtl/>
                    </w:rPr>
                    <w:t>חד</w:t>
                  </w:r>
                  <w:r>
                    <w:rPr>
                      <w:rFonts w:cs="Miriam" w:hint="cs"/>
                      <w:sz w:val="18"/>
                      <w:szCs w:val="18"/>
                      <w:rtl/>
                    </w:rPr>
                    <w:t xml:space="preserve">ר מדרגות </w:t>
                  </w:r>
                  <w:r>
                    <w:rPr>
                      <w:rFonts w:cs="Miriam"/>
                      <w:sz w:val="18"/>
                      <w:szCs w:val="18"/>
                      <w:rtl/>
                    </w:rPr>
                    <w:t>כי</w:t>
                  </w:r>
                  <w:r>
                    <w:rPr>
                      <w:rFonts w:cs="Miriam" w:hint="cs"/>
                      <w:sz w:val="18"/>
                      <w:szCs w:val="18"/>
                      <w:rtl/>
                    </w:rPr>
                    <w:t>ציאת חירום</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די להתגב</w:t>
      </w:r>
      <w:r>
        <w:rPr>
          <w:rStyle w:val="default"/>
          <w:rFonts w:cs="FrankRuehl"/>
          <w:rtl/>
        </w:rPr>
        <w:t xml:space="preserve">ר </w:t>
      </w:r>
      <w:r>
        <w:rPr>
          <w:rStyle w:val="default"/>
          <w:rFonts w:cs="FrankRuehl" w:hint="cs"/>
          <w:rtl/>
        </w:rPr>
        <w:t xml:space="preserve">על הפרשי גובה בין המפלס התחתון של פתח יציאת החירום לפני הקרקע הסמוכים, יכול שחדר </w:t>
      </w:r>
      <w:r>
        <w:rPr>
          <w:rStyle w:val="default"/>
          <w:rFonts w:cs="FrankRuehl"/>
          <w:rtl/>
        </w:rPr>
        <w:t>מ</w:t>
      </w:r>
      <w:r>
        <w:rPr>
          <w:rStyle w:val="default"/>
          <w:rFonts w:cs="FrankRuehl" w:hint="cs"/>
          <w:rtl/>
        </w:rPr>
        <w:t>דרגות ישמש כיציאת חירום.</w:t>
      </w:r>
    </w:p>
    <w:p w14:paraId="31CF82C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 המדרגות כאמור בתקנת משנה (א) יותקן בצמידות לפתח יציאת החירום, או במשולב עם מנהרת יציאת החירום.</w:t>
      </w:r>
    </w:p>
    <w:p w14:paraId="00D9D8E7" w14:textId="77777777" w:rsidR="00C51AED" w:rsidRDefault="00C51AED">
      <w:pPr>
        <w:pStyle w:val="page"/>
        <w:widowControl/>
        <w:ind w:right="1134"/>
        <w:rPr>
          <w:rFonts w:cs="David"/>
          <w:position w:val="0"/>
          <w:sz w:val="22"/>
          <w:rtl/>
        </w:rPr>
      </w:pPr>
      <w:r>
        <w:rPr>
          <w:rFonts w:cs="David"/>
          <w:position w:val="0"/>
          <w:sz w:val="22"/>
          <w:rtl/>
        </w:rPr>
        <w:t xml:space="preserve"> </w:t>
      </w:r>
    </w:p>
    <w:p w14:paraId="4062D50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תח יציאת הח</w:t>
      </w:r>
      <w:r>
        <w:rPr>
          <w:rStyle w:val="default"/>
          <w:rFonts w:cs="FrankRuehl"/>
          <w:rtl/>
        </w:rPr>
        <w:t>יר</w:t>
      </w:r>
      <w:r>
        <w:rPr>
          <w:rStyle w:val="default"/>
          <w:rFonts w:cs="FrankRuehl" w:hint="cs"/>
          <w:rtl/>
        </w:rPr>
        <w:t>ום הפונה לחדר המדרגות יהיה בכל מקרה בצורת דלת הדף שמידותיה יותאמו לכמות פתחי יציא</w:t>
      </w:r>
      <w:r>
        <w:rPr>
          <w:rStyle w:val="default"/>
          <w:rFonts w:cs="FrankRuehl"/>
          <w:rtl/>
        </w:rPr>
        <w:t>ו</w:t>
      </w:r>
      <w:r>
        <w:rPr>
          <w:rStyle w:val="default"/>
          <w:rFonts w:cs="FrankRuehl" w:hint="cs"/>
          <w:rtl/>
        </w:rPr>
        <w:t>ת החירום בצורת חלונות שאותם היא מחליפה, ובכל מקרה לא תחליף יותר מ-3 חלונות כיציאת חירום.</w:t>
      </w:r>
    </w:p>
    <w:p w14:paraId="2A92855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בנה חדר המדרגות כיציאת חירום יהיה כמפורט לגבי דרך גישה ומהלך מדרגות, הכל כמפו</w:t>
      </w:r>
      <w:r>
        <w:rPr>
          <w:rStyle w:val="default"/>
          <w:rFonts w:cs="FrankRuehl"/>
          <w:rtl/>
        </w:rPr>
        <w:t>רט</w:t>
      </w:r>
      <w:r>
        <w:rPr>
          <w:rStyle w:val="default"/>
          <w:rFonts w:cs="FrankRuehl" w:hint="cs"/>
          <w:rtl/>
        </w:rPr>
        <w:t xml:space="preserve"> בסימנים ג' ו-ה' של פרק ב', למעט רוחב חדר המדרגות שלא יפחת </w:t>
      </w:r>
      <w:r w:rsidR="00F1668E">
        <w:rPr>
          <w:rStyle w:val="default"/>
          <w:rFonts w:cs="FrankRuehl"/>
          <w:rtl/>
        </w:rPr>
        <w:t>–</w:t>
      </w:r>
    </w:p>
    <w:p w14:paraId="521166B1" w14:textId="77777777" w:rsidR="00C51AED" w:rsidRDefault="00C51AED" w:rsidP="00F1668E">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בור פתח יציאת חירום בצורת דלת במידות 60/185 ס"מ ו-70/185 ס"מ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009D6E38" w14:textId="77777777" w:rsidR="00C51AED" w:rsidRDefault="00C51AED" w:rsidP="00F1668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בור פתח יציאת חירום בצורת דלת במידות 91/200 ס"מ ו-106/200 ס''מ </w:t>
      </w:r>
      <w:r w:rsidR="00F1668E">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w:t>
      </w:r>
    </w:p>
    <w:p w14:paraId="329A0C9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זקף ראש של חדר מדרגות ביצי</w:t>
      </w:r>
      <w:r>
        <w:rPr>
          <w:rStyle w:val="default"/>
          <w:rFonts w:cs="FrankRuehl"/>
          <w:rtl/>
        </w:rPr>
        <w:t>את</w:t>
      </w:r>
      <w:r>
        <w:rPr>
          <w:rStyle w:val="default"/>
          <w:rFonts w:cs="FrankRuehl" w:hint="cs"/>
          <w:rtl/>
        </w:rPr>
        <w:t xml:space="preserve"> חירום לא יפחת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w:t>
      </w:r>
    </w:p>
    <w:p w14:paraId="5AE3050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כל מקרה יהיו המידות המזעריות באיזור פתיחת דלת ההדף כנדרש לפתיחה תקינה של הדלת, הכל כמפורט בחלק ב' לתוספת הראשונה.</w:t>
      </w:r>
    </w:p>
    <w:p w14:paraId="5244DE0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בנה חדר המדרגות יבטיח הגנה על פתח יציאת החירום.</w:t>
      </w:r>
    </w:p>
    <w:p w14:paraId="3705C9A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פ</w:t>
      </w:r>
      <w:r>
        <w:rPr>
          <w:rStyle w:val="default"/>
          <w:rFonts w:cs="FrankRuehl" w:hint="cs"/>
          <w:rtl/>
        </w:rPr>
        <w:t>תח יציאת החירום החיצוני יותקן בסוף חדר המדרגו</w:t>
      </w:r>
      <w:r>
        <w:rPr>
          <w:rStyle w:val="default"/>
          <w:rFonts w:cs="FrankRuehl"/>
          <w:rtl/>
        </w:rPr>
        <w:t xml:space="preserve">ת </w:t>
      </w:r>
      <w:r>
        <w:rPr>
          <w:rStyle w:val="default"/>
          <w:rFonts w:cs="FrankRuehl" w:hint="cs"/>
          <w:rtl/>
        </w:rPr>
        <w:t>הפונה ישירות כלפי חוץ הבנין, יהיה ניצב לציר חדר המדרגות ותותקן בו דלת פח הנפתחת כ</w:t>
      </w:r>
      <w:r>
        <w:rPr>
          <w:rStyle w:val="default"/>
          <w:rFonts w:cs="FrankRuehl"/>
          <w:rtl/>
        </w:rPr>
        <w:t>ל</w:t>
      </w:r>
      <w:r>
        <w:rPr>
          <w:rStyle w:val="default"/>
          <w:rFonts w:cs="FrankRuehl" w:hint="cs"/>
          <w:rtl/>
        </w:rPr>
        <w:t>פי חוץ במידות שלא יפחתו מ-1/2 מטרים, לרבות סידורי נעילה, המאפשרת איוורור חדר המדרגות.</w:t>
      </w:r>
    </w:p>
    <w:p w14:paraId="74158D6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פני פתח יציאת החירום החיצונית, בסוף חדר המדרגות, יותקן משטח ביניים במידות מזעריו</w:t>
      </w:r>
      <w:r>
        <w:rPr>
          <w:rStyle w:val="default"/>
          <w:rFonts w:cs="FrankRuehl"/>
          <w:rtl/>
        </w:rPr>
        <w:t xml:space="preserve">ת </w:t>
      </w:r>
      <w:r>
        <w:rPr>
          <w:rStyle w:val="default"/>
          <w:rFonts w:cs="FrankRuehl" w:hint="cs"/>
          <w:rtl/>
        </w:rPr>
        <w:t>של אורך ורוחב כרוחב הנדרש לאותו חדר מדרגות.</w:t>
      </w:r>
    </w:p>
    <w:p w14:paraId="79DE15F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חדר מדרגות כיציאת חירום תותקן ת</w:t>
      </w:r>
      <w:r>
        <w:rPr>
          <w:rStyle w:val="default"/>
          <w:rFonts w:cs="FrankRuehl"/>
          <w:rtl/>
        </w:rPr>
        <w:t>א</w:t>
      </w:r>
      <w:r>
        <w:rPr>
          <w:rStyle w:val="default"/>
          <w:rFonts w:cs="FrankRuehl" w:hint="cs"/>
          <w:rtl/>
        </w:rPr>
        <w:t>ורת התמצאות, דוגמת התאורה לפי הדרישות החלות על דרך גישה בצורת חדר מדרגות.</w:t>
      </w:r>
    </w:p>
    <w:p w14:paraId="57FE4AA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מ</w:t>
      </w:r>
      <w:r>
        <w:rPr>
          <w:rStyle w:val="default"/>
          <w:rFonts w:cs="FrankRuehl" w:hint="cs"/>
          <w:rtl/>
        </w:rPr>
        <w:t xml:space="preserve">י ששר הבטחון הסמיכו לכך רשאי לאשר מתכונת שונה מהאמור לעיל, בין מדובר בפתח יציאת חירום ובין </w:t>
      </w:r>
      <w:r>
        <w:rPr>
          <w:rStyle w:val="default"/>
          <w:rFonts w:cs="FrankRuehl"/>
          <w:rtl/>
        </w:rPr>
        <w:t>בפ</w:t>
      </w:r>
      <w:r>
        <w:rPr>
          <w:rStyle w:val="default"/>
          <w:rFonts w:cs="FrankRuehl" w:hint="cs"/>
          <w:rtl/>
        </w:rPr>
        <w:t>תח יציאת חירום חיצוני.</w:t>
      </w:r>
    </w:p>
    <w:p w14:paraId="51839880" w14:textId="77777777" w:rsidR="00C51AED" w:rsidRDefault="00C51AED" w:rsidP="00F1668E">
      <w:pPr>
        <w:pStyle w:val="medium2-header"/>
        <w:keepLines w:val="0"/>
        <w:spacing w:before="72"/>
        <w:ind w:left="0" w:right="1134"/>
        <w:rPr>
          <w:rFonts w:cs="FrankRuehl" w:hint="cs"/>
          <w:noProof/>
          <w:rtl/>
        </w:rPr>
      </w:pPr>
      <w:bookmarkStart w:id="137" w:name="med3"/>
      <w:bookmarkEnd w:id="137"/>
      <w:r>
        <w:rPr>
          <w:noProof/>
          <w:sz w:val="20"/>
          <w:lang w:val="he-IL"/>
        </w:rPr>
        <w:pict w14:anchorId="17C6477C">
          <v:rect id="_x0000_s1136" style="position:absolute;left:0;text-align:left;margin-left:464.5pt;margin-top:8.05pt;width:75.05pt;height:10.25pt;z-index:251454976" o:allowincell="f" filled="f" stroked="f" strokecolor="lime" strokeweight=".25pt">
            <v:textbox inset="0,0,0,0">
              <w:txbxContent>
                <w:p w14:paraId="4E3F6020"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ב' </w:t>
      </w:r>
      <w:r w:rsidR="00F1668E">
        <w:rPr>
          <w:rFonts w:cs="FrankRuehl"/>
          <w:noProof/>
          <w:rtl/>
        </w:rPr>
        <w:t>–</w:t>
      </w:r>
      <w:r>
        <w:rPr>
          <w:rFonts w:cs="FrankRuehl"/>
          <w:noProof/>
          <w:rtl/>
        </w:rPr>
        <w:t xml:space="preserve"> </w:t>
      </w:r>
      <w:r>
        <w:rPr>
          <w:rFonts w:cs="FrankRuehl" w:hint="cs"/>
          <w:noProof/>
          <w:rtl/>
        </w:rPr>
        <w:t>מבנה</w:t>
      </w:r>
    </w:p>
    <w:p w14:paraId="407E558B"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138" w:name="Rov523"/>
      <w:r w:rsidRPr="00974AC8">
        <w:rPr>
          <w:rFonts w:cs="FrankRuehl" w:hint="cs"/>
          <w:vanish/>
          <w:color w:val="FF0000"/>
          <w:szCs w:val="20"/>
          <w:shd w:val="clear" w:color="auto" w:fill="FFFF99"/>
          <w:rtl/>
        </w:rPr>
        <w:t>מיום 2.4.1992</w:t>
      </w:r>
    </w:p>
    <w:p w14:paraId="49A496AE"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A355B3D" w14:textId="77777777" w:rsidR="00C73CD3" w:rsidRPr="00974AC8" w:rsidRDefault="00C73CD3" w:rsidP="00C73CD3">
      <w:pPr>
        <w:pStyle w:val="P00"/>
        <w:spacing w:before="0"/>
        <w:ind w:left="0" w:right="1134"/>
        <w:rPr>
          <w:rFonts w:cs="FrankRuehl" w:hint="cs"/>
          <w:vanish/>
          <w:szCs w:val="20"/>
          <w:shd w:val="clear" w:color="auto" w:fill="FFFF99"/>
          <w:rtl/>
        </w:rPr>
      </w:pPr>
      <w:hyperlink r:id="rId9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7BFA1EAE"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ג'</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ב'</w:t>
      </w:r>
      <w:r w:rsidRPr="00974AC8">
        <w:rPr>
          <w:rFonts w:cs="FrankRuehl" w:hint="cs"/>
          <w:vanish/>
          <w:sz w:val="22"/>
          <w:szCs w:val="22"/>
          <w:shd w:val="clear" w:color="auto" w:fill="FFFF99"/>
          <w:rtl/>
        </w:rPr>
        <w:t xml:space="preserve"> - מבנה</w:t>
      </w:r>
      <w:bookmarkEnd w:id="138"/>
    </w:p>
    <w:p w14:paraId="4577EC27" w14:textId="77777777" w:rsidR="00C51AED" w:rsidRDefault="00C51AED" w:rsidP="00F1668E">
      <w:pPr>
        <w:pStyle w:val="header-2"/>
        <w:ind w:left="0" w:right="1134"/>
        <w:rPr>
          <w:rFonts w:cs="Miriam"/>
          <w:rtl/>
        </w:rPr>
      </w:pPr>
      <w:bookmarkStart w:id="139" w:name="hed211"/>
      <w:bookmarkEnd w:id="139"/>
      <w:r>
        <w:rPr>
          <w:rFonts w:cs="Miriam"/>
          <w:rtl/>
        </w:rPr>
        <w:t>סי</w:t>
      </w:r>
      <w:r>
        <w:rPr>
          <w:rFonts w:cs="Miriam" w:hint="cs"/>
          <w:rtl/>
        </w:rPr>
        <w:t xml:space="preserve">מן א' </w:t>
      </w:r>
      <w:r w:rsidR="00F1668E">
        <w:rPr>
          <w:rFonts w:cs="Miriam"/>
          <w:rtl/>
        </w:rPr>
        <w:t>–</w:t>
      </w:r>
      <w:r>
        <w:rPr>
          <w:rFonts w:cs="Miriam"/>
          <w:rtl/>
        </w:rPr>
        <w:t xml:space="preserve"> </w:t>
      </w:r>
      <w:r>
        <w:rPr>
          <w:rFonts w:cs="Miriam" w:hint="cs"/>
          <w:rtl/>
        </w:rPr>
        <w:t>שלד המקלט</w:t>
      </w:r>
    </w:p>
    <w:p w14:paraId="24AB6039" w14:textId="77777777" w:rsidR="00C51AED" w:rsidRDefault="00C51AED">
      <w:pPr>
        <w:pStyle w:val="P00"/>
        <w:spacing w:before="72"/>
        <w:ind w:left="0" w:right="1134"/>
        <w:rPr>
          <w:rStyle w:val="default"/>
          <w:rFonts w:cs="FrankRuehl"/>
          <w:rtl/>
        </w:rPr>
      </w:pPr>
      <w:bookmarkStart w:id="140" w:name="Seif63"/>
      <w:bookmarkEnd w:id="140"/>
      <w:r>
        <w:rPr>
          <w:lang w:val="he-IL"/>
        </w:rPr>
        <w:pict w14:anchorId="2CB11ADE">
          <v:rect id="_x0000_s1137" style="position:absolute;left:0;text-align:left;margin-left:464.5pt;margin-top:8.05pt;width:75.05pt;height:14.65pt;z-index:251456000" o:allowincell="f" filled="f" stroked="f" strokecolor="lime" strokeweight=".25pt">
            <v:textbox inset="0,0,0,0">
              <w:txbxContent>
                <w:p w14:paraId="68463C4C" w14:textId="77777777" w:rsidR="00FE306F" w:rsidRDefault="00FE306F">
                  <w:pPr>
                    <w:spacing w:line="160" w:lineRule="exact"/>
                    <w:jc w:val="left"/>
                    <w:rPr>
                      <w:rFonts w:cs="Miriam"/>
                      <w:noProof/>
                      <w:sz w:val="18"/>
                      <w:szCs w:val="18"/>
                      <w:rtl/>
                    </w:rPr>
                  </w:pPr>
                  <w:r>
                    <w:rPr>
                      <w:rFonts w:cs="Miriam"/>
                      <w:sz w:val="18"/>
                      <w:szCs w:val="18"/>
                      <w:rtl/>
                    </w:rPr>
                    <w:t>עק</w:t>
                  </w:r>
                  <w:r>
                    <w:rPr>
                      <w:rFonts w:cs="Miriam" w:hint="cs"/>
                      <w:sz w:val="18"/>
                      <w:szCs w:val="18"/>
                      <w:rtl/>
                    </w:rPr>
                    <w:t>רונות התכן</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תכנון מקלט יתקיימו עקרונות יסוד אלה:</w:t>
      </w:r>
    </w:p>
    <w:p w14:paraId="5D972C31"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מקלט ייבנה בטון מזוין כמבנה דמוי תיבה, עשוי מקשה אחת ורתום בכל חלקיו, ללא קורות ועמ</w:t>
      </w:r>
      <w:r>
        <w:rPr>
          <w:rStyle w:val="default"/>
          <w:rFonts w:cs="FrankRuehl"/>
          <w:rtl/>
        </w:rPr>
        <w:t>וד</w:t>
      </w:r>
      <w:r>
        <w:rPr>
          <w:rStyle w:val="default"/>
          <w:rFonts w:cs="FrankRuehl" w:hint="cs"/>
          <w:rtl/>
        </w:rPr>
        <w:t>ים;</w:t>
      </w:r>
    </w:p>
    <w:p w14:paraId="0B874A91"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צפת המקלט, קירותיו ותקרתו יהיו מישוריים;</w:t>
      </w:r>
    </w:p>
    <w:p w14:paraId="60444C54"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מקלט יהיה רבוע ככל האפשר;</w:t>
      </w:r>
    </w:p>
    <w:p w14:paraId="37312070"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צפת המקלט תהיה מונחת על קרקע;</w:t>
      </w:r>
    </w:p>
    <w:p w14:paraId="72B62E11" w14:textId="77777777" w:rsidR="00C51AED" w:rsidRDefault="00C51AED">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מקלט יבוסס על ידי יסוד דוב</w:t>
      </w:r>
      <w:r w:rsidR="006C403D">
        <w:rPr>
          <w:rStyle w:val="default"/>
          <w:rFonts w:cs="FrankRuehl" w:hint="cs"/>
          <w:rtl/>
        </w:rPr>
        <w:t>רה או יסודות עוברים מתחת לקירות;</w:t>
      </w:r>
    </w:p>
    <w:p w14:paraId="52124A05" w14:textId="77777777" w:rsidR="006C403D" w:rsidRDefault="006C403D">
      <w:pPr>
        <w:pStyle w:val="P22"/>
        <w:spacing w:before="72"/>
        <w:ind w:left="1021" w:right="1134"/>
        <w:rPr>
          <w:rStyle w:val="default"/>
          <w:rFonts w:cs="FrankRuehl" w:hint="cs"/>
          <w:rtl/>
        </w:rPr>
      </w:pPr>
      <w:r>
        <w:rPr>
          <w:rFonts w:cs="FrankRuehl" w:hint="cs"/>
          <w:sz w:val="26"/>
          <w:rtl/>
          <w:lang w:eastAsia="en-US"/>
        </w:rPr>
        <w:pict w14:anchorId="216080AE">
          <v:shape id="_x0000_s1612" type="#_x0000_t202" style="position:absolute;left:0;text-align:left;margin-left:470.25pt;margin-top:7.1pt;width:1in;height:11.2pt;z-index:251830784" filled="f" stroked="f">
            <v:textbox inset="1mm,0,1mm,0">
              <w:txbxContent>
                <w:p w14:paraId="0D1A2809" w14:textId="77777777" w:rsidR="00FE306F" w:rsidRDefault="00FE306F" w:rsidP="006C403D">
                  <w:pPr>
                    <w:spacing w:line="160" w:lineRule="exact"/>
                    <w:jc w:val="left"/>
                    <w:rPr>
                      <w:rFonts w:cs="Miriam" w:hint="cs"/>
                      <w:noProof/>
                      <w:sz w:val="18"/>
                      <w:szCs w:val="18"/>
                      <w:rtl/>
                    </w:rPr>
                  </w:pPr>
                  <w:r>
                    <w:rPr>
                      <w:rFonts w:cs="Miriam" w:hint="cs"/>
                      <w:sz w:val="18"/>
                      <w:szCs w:val="18"/>
                      <w:rtl/>
                    </w:rPr>
                    <w:t>תק' תשס"ט-2009</w:t>
                  </w:r>
                </w:p>
              </w:txbxContent>
            </v:textbox>
          </v:shape>
        </w:pict>
      </w:r>
      <w:r>
        <w:rPr>
          <w:rStyle w:val="default"/>
          <w:rFonts w:cs="FrankRuehl" w:hint="cs"/>
          <w:rtl/>
        </w:rPr>
        <w:t>(6)</w:t>
      </w:r>
      <w:r>
        <w:rPr>
          <w:rStyle w:val="default"/>
          <w:rFonts w:cs="FrankRuehl" w:hint="cs"/>
          <w:rtl/>
        </w:rPr>
        <w:tab/>
        <w:t>המקלט יהיה אטום.</w:t>
      </w:r>
    </w:p>
    <w:p w14:paraId="22AE87C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שות מוסמכת רשאית לאשר סטיה מהעקרונות שפורטו בתקנת משנה (א), כולם או </w:t>
      </w:r>
      <w:r>
        <w:rPr>
          <w:rStyle w:val="default"/>
          <w:rFonts w:cs="FrankRuehl"/>
          <w:rtl/>
        </w:rPr>
        <w:t>חל</w:t>
      </w:r>
      <w:r>
        <w:rPr>
          <w:rStyle w:val="default"/>
          <w:rFonts w:cs="FrankRuehl" w:hint="cs"/>
          <w:rtl/>
        </w:rPr>
        <w:t>קם.</w:t>
      </w:r>
    </w:p>
    <w:p w14:paraId="1C9C58C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מקלטים עורפיים וקדמיים יהיו העוביים המז</w:t>
      </w:r>
      <w:r>
        <w:rPr>
          <w:rStyle w:val="default"/>
          <w:rFonts w:cs="FrankRuehl"/>
          <w:rtl/>
        </w:rPr>
        <w:t>ע</w:t>
      </w:r>
      <w:r>
        <w:rPr>
          <w:rStyle w:val="default"/>
          <w:rFonts w:cs="FrankRuehl" w:hint="cs"/>
          <w:rtl/>
        </w:rPr>
        <w:t>ריים של חלקי המקלט והעומסים הנוספים הפועלים עליהם כאמור בתקנה 72.</w:t>
      </w:r>
    </w:p>
    <w:p w14:paraId="3505AE1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כנון שלד המקלט ייעשה בהתאם לת"י 466 ולתקנים</w:t>
      </w:r>
      <w:r>
        <w:rPr>
          <w:rFonts w:cs="FrankRuehl"/>
          <w:sz w:val="26"/>
          <w:rtl/>
        </w:rPr>
        <w:t> </w:t>
      </w:r>
      <w:r>
        <w:rPr>
          <w:rStyle w:val="default"/>
          <w:rFonts w:cs="FrankRuehl"/>
          <w:rtl/>
        </w:rPr>
        <w:t xml:space="preserve"> ה</w:t>
      </w:r>
      <w:r>
        <w:rPr>
          <w:rStyle w:val="default"/>
          <w:rFonts w:cs="FrankRuehl" w:hint="cs"/>
          <w:rtl/>
        </w:rPr>
        <w:t>מוזכרים בו.</w:t>
      </w:r>
    </w:p>
    <w:p w14:paraId="35F3A6BB"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כל מקרה של סתירה בין דרישות תקנות אלה לבין דרישות תקנים ישראליים תקב</w:t>
      </w:r>
      <w:r>
        <w:rPr>
          <w:rStyle w:val="default"/>
          <w:rFonts w:cs="FrankRuehl"/>
          <w:rtl/>
        </w:rPr>
        <w:t>ענ</w:t>
      </w:r>
      <w:r>
        <w:rPr>
          <w:rStyle w:val="default"/>
          <w:rFonts w:cs="FrankRuehl" w:hint="cs"/>
          <w:rtl/>
        </w:rPr>
        <w:t>ה הדרישות המחמירות יותר.</w:t>
      </w:r>
    </w:p>
    <w:p w14:paraId="5F5024A1" w14:textId="77777777" w:rsidR="00E80BE4" w:rsidRPr="00974AC8" w:rsidRDefault="00E80BE4" w:rsidP="00E80BE4">
      <w:pPr>
        <w:pStyle w:val="P00"/>
        <w:spacing w:before="0"/>
        <w:ind w:left="1021" w:right="1134"/>
        <w:rPr>
          <w:rFonts w:cs="FrankRuehl" w:hint="cs"/>
          <w:vanish/>
          <w:color w:val="FF0000"/>
          <w:szCs w:val="20"/>
          <w:shd w:val="clear" w:color="auto" w:fill="FFFF99"/>
          <w:rtl/>
        </w:rPr>
      </w:pPr>
      <w:bookmarkStart w:id="141" w:name="Rov597"/>
      <w:r w:rsidRPr="00974AC8">
        <w:rPr>
          <w:rFonts w:cs="FrankRuehl" w:hint="cs"/>
          <w:vanish/>
          <w:color w:val="FF0000"/>
          <w:szCs w:val="20"/>
          <w:shd w:val="clear" w:color="auto" w:fill="FFFF99"/>
          <w:rtl/>
        </w:rPr>
        <w:t>מיום 2.8.2009</w:t>
      </w:r>
    </w:p>
    <w:p w14:paraId="209A2662" w14:textId="77777777" w:rsidR="00E80BE4" w:rsidRPr="00974AC8" w:rsidRDefault="00E80BE4" w:rsidP="00E80BE4">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54BF34AC" w14:textId="77777777" w:rsidR="00E80BE4" w:rsidRPr="00974AC8" w:rsidRDefault="00E80BE4" w:rsidP="00E80BE4">
      <w:pPr>
        <w:pStyle w:val="P00"/>
        <w:spacing w:before="0"/>
        <w:ind w:left="1021" w:right="1134"/>
        <w:rPr>
          <w:rFonts w:cs="FrankRuehl" w:hint="cs"/>
          <w:vanish/>
          <w:szCs w:val="20"/>
          <w:shd w:val="clear" w:color="auto" w:fill="FFFF99"/>
          <w:rtl/>
        </w:rPr>
      </w:pPr>
      <w:hyperlink r:id="rId92"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465497BB" w14:textId="77777777" w:rsidR="00E80BE4" w:rsidRPr="006C403D" w:rsidRDefault="00E80BE4" w:rsidP="006C403D">
      <w:pPr>
        <w:pStyle w:val="P00"/>
        <w:spacing w:before="0"/>
        <w:ind w:left="1021" w:right="1134"/>
        <w:rPr>
          <w:rFonts w:cs="FrankRuehl" w:hint="cs"/>
          <w:sz w:val="2"/>
          <w:szCs w:val="2"/>
          <w:shd w:val="clear" w:color="auto" w:fill="FFFF99"/>
          <w:rtl/>
        </w:rPr>
      </w:pPr>
      <w:r w:rsidRPr="00974AC8">
        <w:rPr>
          <w:rFonts w:cs="FrankRuehl" w:hint="cs"/>
          <w:b/>
          <w:bCs/>
          <w:vanish/>
          <w:szCs w:val="20"/>
          <w:shd w:val="clear" w:color="auto" w:fill="FFFF99"/>
          <w:rtl/>
        </w:rPr>
        <w:t>הוספת פסקה 66(א)(6)</w:t>
      </w:r>
      <w:bookmarkEnd w:id="141"/>
    </w:p>
    <w:p w14:paraId="364DB454" w14:textId="77777777" w:rsidR="00C51AED" w:rsidRDefault="00C51AED">
      <w:pPr>
        <w:pStyle w:val="P00"/>
        <w:spacing w:before="72"/>
        <w:ind w:left="0" w:right="1134"/>
        <w:rPr>
          <w:rStyle w:val="default"/>
          <w:rFonts w:cs="FrankRuehl"/>
          <w:rtl/>
        </w:rPr>
      </w:pPr>
      <w:bookmarkStart w:id="142" w:name="Seif64"/>
      <w:bookmarkEnd w:id="142"/>
      <w:r>
        <w:rPr>
          <w:lang w:val="he-IL"/>
        </w:rPr>
        <w:pict w14:anchorId="0E355860">
          <v:rect id="_x0000_s1138" style="position:absolute;left:0;text-align:left;margin-left:464.5pt;margin-top:8.05pt;width:75.05pt;height:12.4pt;z-index:251457024" o:allowincell="f" filled="f" stroked="f" strokecolor="lime" strokeweight=".25pt">
            <v:textbox inset="0,0,0,0">
              <w:txbxContent>
                <w:p w14:paraId="74B3055A" w14:textId="77777777" w:rsidR="00FE306F" w:rsidRDefault="00FE306F">
                  <w:pPr>
                    <w:spacing w:line="160" w:lineRule="exact"/>
                    <w:jc w:val="left"/>
                    <w:rPr>
                      <w:rFonts w:cs="Miriam"/>
                      <w:noProof/>
                      <w:sz w:val="18"/>
                      <w:szCs w:val="18"/>
                      <w:rtl/>
                    </w:rPr>
                  </w:pPr>
                  <w:r>
                    <w:rPr>
                      <w:rFonts w:cs="Miriam"/>
                      <w:sz w:val="18"/>
                      <w:szCs w:val="18"/>
                      <w:rtl/>
                    </w:rPr>
                    <w:t>עו</w:t>
                  </w:r>
                  <w:r>
                    <w:rPr>
                      <w:rFonts w:cs="Miriam" w:hint="cs"/>
                      <w:sz w:val="18"/>
                      <w:szCs w:val="18"/>
                      <w:rtl/>
                    </w:rPr>
                    <w:t>מסים</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עומסים אשר יובאו בחשבון בעת תכנון שלד המקלט יהיו כמפורט להלן:</w:t>
      </w:r>
    </w:p>
    <w:p w14:paraId="5E0BDAB9"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עומסים הקבועים הפועלים על מקלטים קדמיים יכללו עומסי שכב"ל ושכפ"ץ גם אם לפי תקנות אלה השכב"ל והשכפ"צ יותקנו רק במועד מאוחר יותר;</w:t>
      </w:r>
    </w:p>
    <w:p w14:paraId="07D2CDBE"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עומסים הקבועים המשת</w:t>
      </w:r>
      <w:r>
        <w:rPr>
          <w:rStyle w:val="default"/>
          <w:rFonts w:cs="FrankRuehl"/>
          <w:rtl/>
        </w:rPr>
        <w:t>ני</w:t>
      </w:r>
      <w:r>
        <w:rPr>
          <w:rStyle w:val="default"/>
          <w:rFonts w:cs="FrankRuehl" w:hint="cs"/>
          <w:rtl/>
        </w:rPr>
        <w:t>ם (לרבות העומסים השימושיים) והעומסים האק</w:t>
      </w:r>
      <w:r>
        <w:rPr>
          <w:rStyle w:val="default"/>
          <w:rFonts w:cs="FrankRuehl"/>
          <w:rtl/>
        </w:rPr>
        <w:t>ר</w:t>
      </w:r>
      <w:r>
        <w:rPr>
          <w:rStyle w:val="default"/>
          <w:rFonts w:cs="FrankRuehl" w:hint="cs"/>
          <w:rtl/>
        </w:rPr>
        <w:t>איים יקבעו בהתאם לת"י 109, ת"י 412, ת"י 413 ו-ת"י 940;</w:t>
      </w:r>
    </w:p>
    <w:p w14:paraId="3D2BA008"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עומס האופייני השימושי הפועל על רצפות ותקרות הביניים של המקלט לא יפחת מ-4 קילו-ניוטון למ"ר;</w:t>
      </w:r>
    </w:p>
    <w:p w14:paraId="4DA71A9D"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דיקת שילוב עומסים בתכנון שלד המקלט תבוצע כמפורט להלן:</w:t>
      </w:r>
    </w:p>
    <w:p w14:paraId="1EB4CC5C"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ילוב עומסים בסיסי הכולל את העומסים הקבוע</w:t>
      </w:r>
      <w:r>
        <w:rPr>
          <w:rStyle w:val="default"/>
          <w:rFonts w:cs="FrankRuehl"/>
          <w:rtl/>
        </w:rPr>
        <w:t>י</w:t>
      </w:r>
      <w:r>
        <w:rPr>
          <w:rStyle w:val="default"/>
          <w:rFonts w:cs="FrankRuehl" w:hint="cs"/>
          <w:rtl/>
        </w:rPr>
        <w:t>ם והעומסים המשתנים; עומסים אלה יוכפלו במקדמי הבטיחות החלקיים המתאימים כמפורט בת"י 416;</w:t>
      </w:r>
    </w:p>
    <w:p w14:paraId="1910984D" w14:textId="77777777" w:rsidR="00C51AED" w:rsidRDefault="00C51AED">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ילוב עומסים אקראי הכולל עומסים קבועים, עומסים משתנים ועומסים נוספים כמפורט בתקנה 72; בשילוב זה </w:t>
      </w:r>
      <w:r>
        <w:rPr>
          <w:rStyle w:val="default"/>
          <w:rFonts w:cs="FrankRuehl"/>
          <w:rtl/>
        </w:rPr>
        <w:t>יה</w:t>
      </w:r>
      <w:r>
        <w:rPr>
          <w:rStyle w:val="default"/>
          <w:rFonts w:cs="FrankRuehl" w:hint="cs"/>
          <w:rtl/>
        </w:rPr>
        <w:t>יה הערך המרבי של מקדמי הבטיחות החלקיים (השפעה מחמירה) לכל סוגי העומסים שווה ל-1;</w:t>
      </w:r>
    </w:p>
    <w:p w14:paraId="2CAF8243"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ת כל עומסי התכן בשילובים האקראיים יש להכפיל במקדם התנהגות למקלטים 3</w:t>
      </w:r>
      <w:r>
        <w:rPr>
          <w:rStyle w:val="default"/>
          <w:rFonts w:cs="FrankRuehl"/>
          <w:sz w:val="20"/>
        </w:rPr>
        <w:t>n</w:t>
      </w:r>
      <w:r>
        <w:rPr>
          <w:rStyle w:val="default"/>
          <w:rFonts w:cs="FrankRuehl"/>
          <w:rtl/>
        </w:rPr>
        <w:t xml:space="preserve">ע </w:t>
      </w:r>
      <w:r>
        <w:rPr>
          <w:rStyle w:val="default"/>
          <w:rFonts w:cs="FrankRuehl" w:hint="cs"/>
          <w:rtl/>
        </w:rPr>
        <w:t>כמפורט בחלק ג' לתוספת הראשונה;</w:t>
      </w:r>
    </w:p>
    <w:p w14:paraId="64251855" w14:textId="77777777" w:rsidR="00C51AED" w:rsidRDefault="00C51AED">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תכנון שלד המקלט יובא בחשבון עומס המים הפועל על המקלט כתוצאה מב</w:t>
      </w:r>
      <w:r>
        <w:rPr>
          <w:rStyle w:val="default"/>
          <w:rFonts w:cs="FrankRuehl"/>
          <w:rtl/>
        </w:rPr>
        <w:t>די</w:t>
      </w:r>
      <w:r>
        <w:rPr>
          <w:rStyle w:val="default"/>
          <w:rFonts w:cs="FrankRuehl" w:hint="cs"/>
          <w:rtl/>
        </w:rPr>
        <w:t>קת איטום המקלט כאמור בתקנה 134.</w:t>
      </w:r>
    </w:p>
    <w:p w14:paraId="7E23667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ישרה רשות מוסמכת שילוב קורות או עמודים בשלד המקלט, ייקבעו העומסים הפועלים על רכיבים אלה בנוסף לעומסים המועברים אליהם מחלקי מבנה אחרים שמחוץ למקלט, כמפורט להלן:</w:t>
      </w:r>
    </w:p>
    <w:p w14:paraId="2F1EF185"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כנון הקורות יהיה למצבי עמיסה מסוכנים; העומס המרבי ע</w:t>
      </w:r>
      <w:r>
        <w:rPr>
          <w:rStyle w:val="default"/>
          <w:rFonts w:cs="FrankRuehl"/>
          <w:rtl/>
        </w:rPr>
        <w:t xml:space="preserve">ל </w:t>
      </w:r>
      <w:r>
        <w:rPr>
          <w:rStyle w:val="default"/>
          <w:rFonts w:cs="FrankRuehl" w:hint="cs"/>
          <w:rtl/>
        </w:rPr>
        <w:t>הקורה יחושב על ידי הכפלת הריאקציה המרבית</w:t>
      </w:r>
      <w:r>
        <w:rPr>
          <w:rStyle w:val="default"/>
          <w:rFonts w:cs="FrankRuehl"/>
          <w:rtl/>
        </w:rPr>
        <w:t xml:space="preserve"> </w:t>
      </w:r>
      <w:r>
        <w:rPr>
          <w:rStyle w:val="default"/>
          <w:rFonts w:cs="FrankRuehl" w:hint="cs"/>
          <w:rtl/>
        </w:rPr>
        <w:t>מהתקרה במקדם התנהגות שערכו 1.5; העומס המזערי על הקורה יהיה הריאקציה המזערית מהתקרה;</w:t>
      </w:r>
    </w:p>
    <w:p w14:paraId="512452C2" w14:textId="77777777" w:rsidR="00C51AED" w:rsidRDefault="00C51AED" w:rsidP="00F4450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עומס המרבי על עמודים התומכים קורות יהיה</w:t>
      </w:r>
      <w:r>
        <w:rPr>
          <w:rStyle w:val="default"/>
          <w:rFonts w:cs="FrankRuehl"/>
          <w:rtl/>
        </w:rPr>
        <w:t xml:space="preserve"> ה</w:t>
      </w:r>
      <w:r>
        <w:rPr>
          <w:rStyle w:val="default"/>
          <w:rFonts w:cs="FrankRuehl" w:hint="cs"/>
          <w:rtl/>
        </w:rPr>
        <w:t>ריאקציה המרבית מהקורה;</w:t>
      </w:r>
    </w:p>
    <w:p w14:paraId="7987B557"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מקרה של תקרה ללא קורות, הנתמכת על ידי עמודים, יחושבו </w:t>
      </w:r>
      <w:r>
        <w:rPr>
          <w:rStyle w:val="default"/>
          <w:rFonts w:cs="FrankRuehl"/>
          <w:rtl/>
        </w:rPr>
        <w:t>הע</w:t>
      </w:r>
      <w:r>
        <w:rPr>
          <w:rStyle w:val="default"/>
          <w:rFonts w:cs="FrankRuehl" w:hint="cs"/>
          <w:rtl/>
        </w:rPr>
        <w:t>ומסים על העמודים לפי הריאקציה המרבית מהת</w:t>
      </w:r>
      <w:r>
        <w:rPr>
          <w:rStyle w:val="default"/>
          <w:rFonts w:cs="FrankRuehl"/>
          <w:rtl/>
        </w:rPr>
        <w:t>ק</w:t>
      </w:r>
      <w:r>
        <w:rPr>
          <w:rStyle w:val="default"/>
          <w:rFonts w:cs="FrankRuehl" w:hint="cs"/>
          <w:rtl/>
        </w:rPr>
        <w:t>רה, מוכפלת במקדם התנהגות שערכו 2.</w:t>
      </w:r>
    </w:p>
    <w:p w14:paraId="6644B4C7" w14:textId="77777777" w:rsidR="00C51AED" w:rsidRDefault="00C51AED" w:rsidP="00F44509">
      <w:pPr>
        <w:pStyle w:val="P00"/>
        <w:spacing w:before="72"/>
        <w:ind w:left="0" w:right="1134"/>
        <w:rPr>
          <w:rStyle w:val="default"/>
          <w:rFonts w:cs="FrankRuehl"/>
          <w:rtl/>
        </w:rPr>
      </w:pPr>
      <w:bookmarkStart w:id="143" w:name="Seif65"/>
      <w:bookmarkEnd w:id="143"/>
      <w:r>
        <w:rPr>
          <w:lang w:val="he-IL"/>
        </w:rPr>
        <w:pict w14:anchorId="2F8C0117">
          <v:rect id="_x0000_s1139" style="position:absolute;left:0;text-align:left;margin-left:464.5pt;margin-top:8.05pt;width:75.05pt;height:12.7pt;z-index:251458048" o:allowincell="f" filled="f" stroked="f" strokecolor="lime" strokeweight=".25pt">
            <v:textbox inset="0,0,0,0">
              <w:txbxContent>
                <w:p w14:paraId="65B8E1DB" w14:textId="77777777" w:rsidR="00FE306F" w:rsidRDefault="00FE306F">
                  <w:pPr>
                    <w:spacing w:line="160" w:lineRule="exact"/>
                    <w:jc w:val="left"/>
                    <w:rPr>
                      <w:rFonts w:cs="Miriam"/>
                      <w:noProof/>
                      <w:sz w:val="18"/>
                      <w:szCs w:val="18"/>
                      <w:rtl/>
                    </w:rPr>
                  </w:pPr>
                  <w:r>
                    <w:rPr>
                      <w:rFonts w:cs="Miriam"/>
                      <w:sz w:val="18"/>
                      <w:szCs w:val="18"/>
                      <w:rtl/>
                    </w:rPr>
                    <w:t>הב</w:t>
                  </w:r>
                  <w:r>
                    <w:rPr>
                      <w:rFonts w:cs="Miriam" w:hint="cs"/>
                      <w:sz w:val="18"/>
                      <w:szCs w:val="18"/>
                      <w:rtl/>
                    </w:rPr>
                    <w:t>טון</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בטון בכל חלקי המקלט יהיה מסוג ב</w:t>
      </w:r>
      <w:r w:rsidR="00F44509">
        <w:rPr>
          <w:rStyle w:val="default"/>
          <w:rFonts w:cs="FrankRuehl" w:hint="cs"/>
          <w:rtl/>
        </w:rPr>
        <w:t>-</w:t>
      </w:r>
      <w:r>
        <w:rPr>
          <w:rStyle w:val="default"/>
          <w:rFonts w:cs="FrankRuehl"/>
          <w:rtl/>
        </w:rPr>
        <w:t xml:space="preserve">30 </w:t>
      </w:r>
      <w:r>
        <w:rPr>
          <w:rStyle w:val="default"/>
          <w:rFonts w:cs="FrankRuehl" w:hint="cs"/>
          <w:rtl/>
        </w:rPr>
        <w:t>לפי דרישות ת"י 118.</w:t>
      </w:r>
    </w:p>
    <w:p w14:paraId="74D81EF7" w14:textId="77777777" w:rsidR="00C51AED" w:rsidRDefault="00C51AED" w:rsidP="00F445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צע הבטון מתחת לרצפת המקלט יהיה מסוג ב</w:t>
      </w:r>
      <w:r w:rsidR="00F44509">
        <w:rPr>
          <w:rStyle w:val="default"/>
          <w:rFonts w:cs="FrankRuehl" w:hint="cs"/>
          <w:rtl/>
        </w:rPr>
        <w:t>-</w:t>
      </w:r>
      <w:r>
        <w:rPr>
          <w:rStyle w:val="default"/>
          <w:rFonts w:cs="FrankRuehl"/>
          <w:rtl/>
        </w:rPr>
        <w:t xml:space="preserve">15 </w:t>
      </w:r>
      <w:r>
        <w:rPr>
          <w:rStyle w:val="default"/>
          <w:rFonts w:cs="FrankRuehl" w:hint="cs"/>
          <w:rtl/>
        </w:rPr>
        <w:t>ועוביו לא יפחת מ-</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w:t>
      </w:r>
    </w:p>
    <w:p w14:paraId="2228E06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חוזק האופייני וחוזקי התכן של הבטון בה</w:t>
      </w:r>
      <w:r>
        <w:rPr>
          <w:rStyle w:val="default"/>
          <w:rFonts w:cs="FrankRuehl"/>
          <w:rtl/>
        </w:rPr>
        <w:t>טר</w:t>
      </w:r>
      <w:r>
        <w:rPr>
          <w:rStyle w:val="default"/>
          <w:rFonts w:cs="FrankRuehl" w:hint="cs"/>
          <w:rtl/>
        </w:rPr>
        <w:t>חות השונות ייקבעו לפי ת"י 466.</w:t>
      </w:r>
    </w:p>
    <w:p w14:paraId="153637E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עת היציקה יינטלו דגימות בטון לצורך בדיקת חוזקו; החובה ליטול דגימות מוטלת על האחראי לבניית המקלט; בדיקת הדגימות תעשה במעבדה מאושרת ותוצאותיה יועברו לועדה המקומית לתכנון ולבניה וכן לרשות המוסמכת.</w:t>
      </w:r>
    </w:p>
    <w:p w14:paraId="5C0C2469" w14:textId="77777777" w:rsidR="00C51AED" w:rsidRDefault="00C51AED">
      <w:pPr>
        <w:pStyle w:val="P00"/>
        <w:spacing w:before="72"/>
        <w:ind w:left="0" w:right="1134"/>
        <w:rPr>
          <w:rStyle w:val="default"/>
          <w:rFonts w:cs="FrankRuehl"/>
          <w:rtl/>
        </w:rPr>
      </w:pPr>
      <w:bookmarkStart w:id="144" w:name="Seif66"/>
      <w:bookmarkEnd w:id="144"/>
      <w:r>
        <w:rPr>
          <w:lang w:val="he-IL"/>
        </w:rPr>
        <w:pict w14:anchorId="29129B42">
          <v:rect id="_x0000_s1140" style="position:absolute;left:0;text-align:left;margin-left:464.5pt;margin-top:8.05pt;width:75.05pt;height:12.15pt;z-index:251459072" o:allowincell="f" filled="f" stroked="f" strokecolor="lime" strokeweight=".25pt">
            <v:textbox inset="0,0,0,0">
              <w:txbxContent>
                <w:p w14:paraId="7F8B6981" w14:textId="77777777" w:rsidR="00FE306F" w:rsidRDefault="00FE306F">
                  <w:pPr>
                    <w:spacing w:line="160" w:lineRule="exact"/>
                    <w:jc w:val="left"/>
                    <w:rPr>
                      <w:rFonts w:cs="Miriam"/>
                      <w:noProof/>
                      <w:sz w:val="18"/>
                      <w:szCs w:val="18"/>
                      <w:rtl/>
                    </w:rPr>
                  </w:pPr>
                  <w:r>
                    <w:rPr>
                      <w:rFonts w:cs="Miriam"/>
                      <w:sz w:val="18"/>
                      <w:szCs w:val="18"/>
                      <w:rtl/>
                    </w:rPr>
                    <w:t>פל</w:t>
                  </w:r>
                  <w:r>
                    <w:rPr>
                      <w:rFonts w:cs="Miriam" w:hint="cs"/>
                      <w:sz w:val="18"/>
                      <w:szCs w:val="18"/>
                      <w:rtl/>
                    </w:rPr>
                    <w:t>דת זיון</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לדת הזיון במקלט תהיה מאחד הסוגים הבאים:</w:t>
      </w:r>
    </w:p>
    <w:p w14:paraId="58DDBB84"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לדה מעורגלת חלקה במוטות בודדים לפי ת"י 893 או ברשתות עיגון לפי ת"י 580;</w:t>
      </w:r>
    </w:p>
    <w:p w14:paraId="4D6F9BF5"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וטות פלדה בעלי כושר הדבקות משופר וחוזק רגיל במוטות בודדים לפי ת"י 739 או ברשתות עיגון לפי ת"י 580;</w:t>
      </w:r>
    </w:p>
    <w:p w14:paraId="4DBEDA26"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וטות פלדה בעלי כו</w:t>
      </w:r>
      <w:r>
        <w:rPr>
          <w:rStyle w:val="default"/>
          <w:rFonts w:cs="FrankRuehl"/>
          <w:rtl/>
        </w:rPr>
        <w:t>שר</w:t>
      </w:r>
      <w:r>
        <w:rPr>
          <w:rStyle w:val="default"/>
          <w:rFonts w:cs="FrankRuehl" w:hint="cs"/>
          <w:rtl/>
        </w:rPr>
        <w:t xml:space="preserve"> הדבקות משופר וחוזק גבוה ברשתות עיגון בלבד, לפי ת"י 739 ו-ת"י 580;</w:t>
      </w:r>
    </w:p>
    <w:p w14:paraId="2DC3BCF9" w14:textId="77777777" w:rsidR="00C51AED" w:rsidRDefault="00533822" w:rsidP="00533822">
      <w:pPr>
        <w:pStyle w:val="P22"/>
        <w:spacing w:before="72"/>
        <w:ind w:left="1021" w:right="1134"/>
        <w:rPr>
          <w:rStyle w:val="default"/>
          <w:rFonts w:cs="FrankRuehl"/>
          <w:rtl/>
        </w:rPr>
      </w:pPr>
      <w:r>
        <w:rPr>
          <w:rFonts w:cs="FrankRuehl" w:hint="cs"/>
          <w:sz w:val="26"/>
          <w:rtl/>
          <w:lang w:eastAsia="en-US"/>
        </w:rPr>
        <w:pict w14:anchorId="49DB0CE4">
          <v:shape id="_x0000_s1651" type="#_x0000_t202" style="position:absolute;left:0;text-align:left;margin-left:470.25pt;margin-top:7.1pt;width:1in;height:16.8pt;z-index:251859456" filled="f" stroked="f">
            <v:textbox inset="1mm,0,1mm,0">
              <w:txbxContent>
                <w:p w14:paraId="2AA318AC" w14:textId="77777777" w:rsidR="00FE306F" w:rsidRDefault="00FE306F" w:rsidP="00533822">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00C51AED">
        <w:rPr>
          <w:rStyle w:val="default"/>
          <w:rFonts w:cs="FrankRuehl" w:hint="cs"/>
          <w:rtl/>
        </w:rPr>
        <w:t>(4)</w:t>
      </w:r>
      <w:r w:rsidR="00C51AED">
        <w:rPr>
          <w:rStyle w:val="default"/>
          <w:rFonts w:cs="FrankRuehl"/>
          <w:rtl/>
        </w:rPr>
        <w:tab/>
      </w:r>
      <w:r>
        <w:rPr>
          <w:rStyle w:val="default"/>
          <w:rFonts w:cs="FrankRuehl" w:hint="cs"/>
          <w:rtl/>
        </w:rPr>
        <w:t>(נמחקה)</w:t>
      </w:r>
      <w:r w:rsidR="00C51AED">
        <w:rPr>
          <w:rStyle w:val="default"/>
          <w:rFonts w:cs="FrankRuehl" w:hint="cs"/>
          <w:rtl/>
        </w:rPr>
        <w:t>.</w:t>
      </w:r>
    </w:p>
    <w:p w14:paraId="493555C7"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חוזק האופייני וחוזקי התכן של הפלדה בהטרחות השונות ייקבעו לפי ת"י 466.</w:t>
      </w:r>
    </w:p>
    <w:p w14:paraId="1E288B69" w14:textId="77777777" w:rsidR="00533822" w:rsidRPr="00974AC8" w:rsidRDefault="00533822" w:rsidP="00533822">
      <w:pPr>
        <w:pStyle w:val="P00"/>
        <w:spacing w:before="0"/>
        <w:ind w:left="1021" w:right="1134"/>
        <w:rPr>
          <w:rStyle w:val="default"/>
          <w:rFonts w:cs="FrankRuehl" w:hint="cs"/>
          <w:vanish/>
          <w:color w:val="FF0000"/>
          <w:sz w:val="20"/>
          <w:szCs w:val="20"/>
          <w:shd w:val="clear" w:color="auto" w:fill="FFFF99"/>
          <w:rtl/>
        </w:rPr>
      </w:pPr>
      <w:bookmarkStart w:id="145" w:name="Rov615"/>
      <w:r w:rsidRPr="00974AC8">
        <w:rPr>
          <w:rStyle w:val="default"/>
          <w:rFonts w:cs="FrankRuehl" w:hint="cs"/>
          <w:vanish/>
          <w:color w:val="FF0000"/>
          <w:sz w:val="20"/>
          <w:szCs w:val="20"/>
          <w:shd w:val="clear" w:color="auto" w:fill="FFFF99"/>
          <w:rtl/>
        </w:rPr>
        <w:t>מיום 24.4.2010</w:t>
      </w:r>
    </w:p>
    <w:p w14:paraId="14790600" w14:textId="77777777" w:rsidR="00533822" w:rsidRPr="00974AC8" w:rsidRDefault="00533822" w:rsidP="00533822">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(מס' 2) תש"ע-2010</w:t>
      </w:r>
    </w:p>
    <w:p w14:paraId="01E7F317" w14:textId="77777777" w:rsidR="00533822" w:rsidRPr="00974AC8" w:rsidRDefault="00533822" w:rsidP="00533822">
      <w:pPr>
        <w:pStyle w:val="P00"/>
        <w:spacing w:before="0"/>
        <w:ind w:left="1021" w:right="1134"/>
        <w:rPr>
          <w:rStyle w:val="default"/>
          <w:rFonts w:cs="FrankRuehl" w:hint="cs"/>
          <w:vanish/>
          <w:sz w:val="20"/>
          <w:szCs w:val="20"/>
          <w:shd w:val="clear" w:color="auto" w:fill="FFFF99"/>
          <w:rtl/>
        </w:rPr>
      </w:pPr>
      <w:hyperlink r:id="rId93" w:history="1">
        <w:r w:rsidRPr="00974AC8">
          <w:rPr>
            <w:rStyle w:val="Hyperlink"/>
            <w:rFonts w:cs="FrankRuehl" w:hint="cs"/>
            <w:vanish/>
            <w:szCs w:val="20"/>
            <w:shd w:val="clear" w:color="auto" w:fill="FFFF99"/>
            <w:rtl/>
          </w:rPr>
          <w:t>ק"ת תש"ע מס' 6880</w:t>
        </w:r>
      </w:hyperlink>
      <w:r w:rsidRPr="00974AC8">
        <w:rPr>
          <w:rStyle w:val="default"/>
          <w:rFonts w:cs="FrankRuehl" w:hint="cs"/>
          <w:vanish/>
          <w:sz w:val="20"/>
          <w:szCs w:val="20"/>
          <w:shd w:val="clear" w:color="auto" w:fill="FFFF99"/>
          <w:rtl/>
        </w:rPr>
        <w:t xml:space="preserve"> מיום 25.3.2010 עמ' 964</w:t>
      </w:r>
    </w:p>
    <w:p w14:paraId="3A65589A" w14:textId="77777777" w:rsidR="00533822" w:rsidRPr="00974AC8" w:rsidRDefault="00533822" w:rsidP="00533822">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מחיקת פסקה 69(א)(4)</w:t>
      </w:r>
    </w:p>
    <w:p w14:paraId="5D04DBF8" w14:textId="77777777" w:rsidR="00533822" w:rsidRPr="00974AC8" w:rsidRDefault="00533822" w:rsidP="00533822">
      <w:pPr>
        <w:pStyle w:val="P00"/>
        <w:ind w:left="1021"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1E77A9A3" w14:textId="77777777" w:rsidR="00533822" w:rsidRPr="00533822" w:rsidRDefault="00533822" w:rsidP="00533822">
      <w:pPr>
        <w:pStyle w:val="P22"/>
        <w:spacing w:before="0"/>
        <w:ind w:left="1021" w:right="1134"/>
        <w:rPr>
          <w:rStyle w:val="default"/>
          <w:rFonts w:cs="FrankRuehl"/>
          <w:strike/>
          <w:sz w:val="2"/>
          <w:szCs w:val="2"/>
          <w:rtl/>
        </w:rPr>
      </w:pPr>
      <w:r w:rsidRPr="00974AC8">
        <w:rPr>
          <w:rStyle w:val="default"/>
          <w:rFonts w:cs="FrankRuehl" w:hint="cs"/>
          <w:strike/>
          <w:vanish/>
          <w:sz w:val="22"/>
          <w:szCs w:val="22"/>
          <w:shd w:val="clear" w:color="auto" w:fill="FFFF99"/>
          <w:rtl/>
        </w:rPr>
        <w:t>(4)</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וטות פלדה חלקים מעובדים בקר ברשתות עיגון בלבד, לפי ת"י 893 או לפי ת"י 580.</w:t>
      </w:r>
      <w:bookmarkEnd w:id="145"/>
    </w:p>
    <w:p w14:paraId="6FB3A54F" w14:textId="77777777" w:rsidR="00C51AED" w:rsidRDefault="00C51AED">
      <w:pPr>
        <w:pStyle w:val="P00"/>
        <w:spacing w:before="72"/>
        <w:ind w:left="0" w:right="1134"/>
        <w:rPr>
          <w:rStyle w:val="default"/>
          <w:rFonts w:cs="FrankRuehl"/>
          <w:rtl/>
        </w:rPr>
      </w:pPr>
      <w:bookmarkStart w:id="146" w:name="Seif67"/>
      <w:bookmarkEnd w:id="146"/>
      <w:r>
        <w:rPr>
          <w:lang w:val="he-IL"/>
        </w:rPr>
        <w:pict w14:anchorId="738A5F77">
          <v:rect id="_x0000_s1141" style="position:absolute;left:0;text-align:left;margin-left:464.5pt;margin-top:8.05pt;width:75.05pt;height:12.2pt;z-index:251460096" o:allowincell="f" filled="f" stroked="f" strokecolor="lime" strokeweight=".25pt">
            <v:textbox inset="0,0,0,0">
              <w:txbxContent>
                <w:p w14:paraId="7CF52D59"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תכן</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 המזערית של פלדת ה</w:t>
      </w:r>
      <w:r>
        <w:rPr>
          <w:rStyle w:val="default"/>
          <w:rFonts w:cs="FrankRuehl"/>
          <w:rtl/>
        </w:rPr>
        <w:t>זי</w:t>
      </w:r>
      <w:r>
        <w:rPr>
          <w:rStyle w:val="default"/>
          <w:rFonts w:cs="FrankRuehl" w:hint="cs"/>
          <w:rtl/>
        </w:rPr>
        <w:t>ון לא ת</w:t>
      </w:r>
      <w:r>
        <w:rPr>
          <w:rStyle w:val="default"/>
          <w:rFonts w:cs="FrankRuehl"/>
          <w:rtl/>
        </w:rPr>
        <w:t>פ</w:t>
      </w:r>
      <w:r>
        <w:rPr>
          <w:rStyle w:val="default"/>
          <w:rFonts w:cs="FrankRuehl" w:hint="cs"/>
          <w:rtl/>
        </w:rPr>
        <w:t>חת מדרישות ת"י 466.</w:t>
      </w:r>
    </w:p>
    <w:p w14:paraId="59D9B265" w14:textId="77777777" w:rsidR="00C51AED" w:rsidRDefault="00C51AED" w:rsidP="00F445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טחי הזיון המזעריים באזורים הלחוצים באלמנטים</w:t>
      </w:r>
      <w:r>
        <w:rPr>
          <w:rStyle w:val="default"/>
          <w:rFonts w:cs="FrankRuehl"/>
          <w:rtl/>
        </w:rPr>
        <w:t xml:space="preserve"> ה</w:t>
      </w:r>
      <w:r>
        <w:rPr>
          <w:rStyle w:val="default"/>
          <w:rFonts w:cs="FrankRuehl" w:hint="cs"/>
          <w:rtl/>
        </w:rPr>
        <w:t>מוטרחים בכפיפה יהיו כדלקמן:</w:t>
      </w:r>
    </w:p>
    <w:p w14:paraId="0F9DBFB6"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50% </w:t>
      </w:r>
      <w:r>
        <w:rPr>
          <w:rStyle w:val="default"/>
          <w:rFonts w:cs="FrankRuehl" w:hint="cs"/>
          <w:rtl/>
        </w:rPr>
        <w:t>משטחי הזיון המתוח באותו אזור, אם החישוב הוא חישוב סטטי;</w:t>
      </w:r>
    </w:p>
    <w:p w14:paraId="31D055A0"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טח הזיון הנדרש לפי חישוב דינמי, אך לא פחות מ-25% משטח הזיון למתיחה באותו אזו</w:t>
      </w:r>
      <w:r>
        <w:rPr>
          <w:rStyle w:val="default"/>
          <w:rFonts w:cs="FrankRuehl"/>
          <w:rtl/>
        </w:rPr>
        <w:t xml:space="preserve">ר; </w:t>
      </w:r>
      <w:r>
        <w:rPr>
          <w:rStyle w:val="default"/>
          <w:rFonts w:cs="FrankRuehl" w:hint="cs"/>
          <w:rtl/>
        </w:rPr>
        <w:t>החישוב</w:t>
      </w:r>
      <w:r>
        <w:rPr>
          <w:rStyle w:val="default"/>
          <w:rFonts w:cs="FrankRuehl"/>
          <w:rtl/>
        </w:rPr>
        <w:t xml:space="preserve"> </w:t>
      </w:r>
      <w:r>
        <w:rPr>
          <w:rStyle w:val="default"/>
          <w:rFonts w:cs="FrankRuehl" w:hint="cs"/>
          <w:rtl/>
        </w:rPr>
        <w:t>הדינמי מחייב את אישור הרשות המוסמכת.</w:t>
      </w:r>
    </w:p>
    <w:p w14:paraId="2071B0EC"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קוטר המזערי של מוטות הזיון מהסוגים המפורטים בתקנה 69(א)(1) ו-(2) יהיה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14:paraId="449D0063"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קוטר המזערי של מוטות פלדה ברשתות עיגון מהסוגים המפורטים בתקנה 69(א)(3) ו-(4) יהיה </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w:t>
      </w:r>
    </w:p>
    <w:p w14:paraId="5624A7B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זיון בכל הרכיבים העי</w:t>
      </w:r>
      <w:r>
        <w:rPr>
          <w:rStyle w:val="default"/>
          <w:rFonts w:cs="FrankRuehl"/>
          <w:rtl/>
        </w:rPr>
        <w:t>קר</w:t>
      </w:r>
      <w:r>
        <w:rPr>
          <w:rStyle w:val="default"/>
          <w:rFonts w:cs="FrankRuehl" w:hint="cs"/>
          <w:rtl/>
        </w:rPr>
        <w:t>יים של שלד המקלט המפורטים בחלק ג' לתוספת הראשונה, למעט קירות מפרידים ותקרת ביניים, ייעשה בשתי רשתות כדלקמן:</w:t>
      </w:r>
    </w:p>
    <w:p w14:paraId="5742D179" w14:textId="77777777" w:rsidR="00C51AED" w:rsidRDefault="00C51AED" w:rsidP="00F44509">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שת פנימית (הרשת בצד האלמנט הפונה לחלל המוגן) </w:t>
      </w:r>
      <w:r w:rsidR="00F44509">
        <w:rPr>
          <w:rStyle w:val="default"/>
          <w:rFonts w:cs="FrankRuehl" w:hint="cs"/>
          <w:rtl/>
        </w:rPr>
        <w:t>-</w:t>
      </w:r>
      <w:r>
        <w:rPr>
          <w:rStyle w:val="default"/>
          <w:rFonts w:cs="FrankRuehl"/>
          <w:rtl/>
        </w:rPr>
        <w:t xml:space="preserve"> </w:t>
      </w:r>
      <w:r>
        <w:rPr>
          <w:rStyle w:val="default"/>
          <w:rFonts w:cs="FrankRuehl" w:hint="cs"/>
          <w:rtl/>
        </w:rPr>
        <w:t xml:space="preserve">בה המרחק המרבי בין צירי מוטות הזיון, בכל כיוון, הוא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396AFF6D" w14:textId="77777777" w:rsidR="00C51AED" w:rsidRDefault="00C51AED" w:rsidP="00F44509">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שת חיצונית </w:t>
      </w:r>
      <w:r w:rsidR="00F44509">
        <w:rPr>
          <w:rStyle w:val="default"/>
          <w:rFonts w:cs="FrankRuehl" w:hint="cs"/>
          <w:rtl/>
        </w:rPr>
        <w:t>-</w:t>
      </w:r>
      <w:r>
        <w:rPr>
          <w:rStyle w:val="default"/>
          <w:rFonts w:cs="FrankRuehl"/>
          <w:rtl/>
        </w:rPr>
        <w:t xml:space="preserve"> </w:t>
      </w:r>
      <w:r>
        <w:rPr>
          <w:rStyle w:val="default"/>
          <w:rFonts w:cs="FrankRuehl" w:hint="cs"/>
          <w:rtl/>
        </w:rPr>
        <w:t>בה המרחק המרבי ב</w:t>
      </w:r>
      <w:r>
        <w:rPr>
          <w:rStyle w:val="default"/>
          <w:rFonts w:cs="FrankRuehl"/>
          <w:rtl/>
        </w:rPr>
        <w:t>ין</w:t>
      </w:r>
      <w:r>
        <w:rPr>
          <w:rStyle w:val="default"/>
          <w:rFonts w:cs="FrankRuehl" w:hint="cs"/>
          <w:rtl/>
        </w:rPr>
        <w:t xml:space="preserve"> צירי מ</w:t>
      </w:r>
      <w:r>
        <w:rPr>
          <w:rStyle w:val="default"/>
          <w:rFonts w:cs="FrankRuehl"/>
          <w:rtl/>
        </w:rPr>
        <w:t>ו</w:t>
      </w:r>
      <w:r>
        <w:rPr>
          <w:rStyle w:val="default"/>
          <w:rFonts w:cs="FrankRuehl" w:hint="cs"/>
          <w:rtl/>
        </w:rPr>
        <w:t xml:space="preserve">טות הזיון, בכל כיוון, הוא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58D5C4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תקרות ביניים במקלט דו-מפלסי המרחק המרבי בין צירי המוטות ברשת התחתונה יהיה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בכל כיוון; המרחק המרבי בין צירי המוטות ברשת העליונה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בכל כיוון.</w:t>
      </w:r>
    </w:p>
    <w:p w14:paraId="1BE8DC0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קירות מפרידים המרח</w:t>
      </w:r>
      <w:r>
        <w:rPr>
          <w:rStyle w:val="default"/>
          <w:rFonts w:cs="FrankRuehl"/>
          <w:rtl/>
        </w:rPr>
        <w:t xml:space="preserve">ק </w:t>
      </w:r>
      <w:r>
        <w:rPr>
          <w:rStyle w:val="default"/>
          <w:rFonts w:cs="FrankRuehl" w:hint="cs"/>
          <w:rtl/>
        </w:rPr>
        <w:t>המרבי ב</w:t>
      </w:r>
      <w:r>
        <w:rPr>
          <w:rStyle w:val="default"/>
          <w:rFonts w:cs="FrankRuehl"/>
          <w:rtl/>
        </w:rPr>
        <w:t>י</w:t>
      </w:r>
      <w:r>
        <w:rPr>
          <w:rStyle w:val="default"/>
          <w:rFonts w:cs="FrankRuehl" w:hint="cs"/>
          <w:rtl/>
        </w:rPr>
        <w:t xml:space="preserve">ן צירי המוטות בשתי הרשתות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בכל כיוון.</w:t>
      </w:r>
    </w:p>
    <w:p w14:paraId="4F4DC4D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רכיבי המשנה של שלד המקלט המפורטים בחלק ג' לתוספת הראשונה, יהיה המרחק המרבי בין צירי מוטות הזיון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בכל כיוון, ברשתות הפנימית והחיצונית, למעט ברכיבים בעובי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בהם תהיה רק רשת זיון אח</w:t>
      </w:r>
      <w:r>
        <w:rPr>
          <w:rStyle w:val="default"/>
          <w:rFonts w:cs="FrankRuehl"/>
          <w:rtl/>
        </w:rPr>
        <w:t xml:space="preserve">ת, </w:t>
      </w:r>
      <w:r>
        <w:rPr>
          <w:rStyle w:val="default"/>
          <w:rFonts w:cs="FrankRuehl" w:hint="cs"/>
          <w:rtl/>
        </w:rPr>
        <w:t>אשר בה</w:t>
      </w:r>
      <w:r>
        <w:rPr>
          <w:rStyle w:val="default"/>
          <w:rFonts w:cs="FrankRuehl"/>
          <w:rtl/>
        </w:rPr>
        <w:t xml:space="preserve"> </w:t>
      </w:r>
      <w:r>
        <w:rPr>
          <w:rStyle w:val="default"/>
          <w:rFonts w:cs="FrankRuehl" w:hint="cs"/>
          <w:rtl/>
        </w:rPr>
        <w:t xml:space="preserve">המרחק המרבי בין צירי המוטות יהיה </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xml:space="preserve"> בכל כיוון.</w:t>
      </w:r>
    </w:p>
    <w:p w14:paraId="758482A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ורכי העיגון והחפייה של כל מוטות הזיון ייקבעו על פי הנחיות ת"י 466 עבור עיגון או חפייה במתיחה.</w:t>
      </w:r>
    </w:p>
    <w:p w14:paraId="7796379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כל חלקי שלד המקלט המפורטים בחלק ג' לתוספת הראשונה, יהיה עובי כיסוי הבטון של מוטות הזיון ב</w:t>
      </w:r>
      <w:r>
        <w:rPr>
          <w:rStyle w:val="default"/>
          <w:rFonts w:cs="FrankRuehl"/>
          <w:rtl/>
        </w:rPr>
        <w:t>רש</w:t>
      </w:r>
      <w:r>
        <w:rPr>
          <w:rStyle w:val="default"/>
          <w:rFonts w:cs="FrankRuehl" w:hint="cs"/>
          <w:rtl/>
        </w:rPr>
        <w:t xml:space="preserve">תות הפנימיות </w:t>
      </w:r>
      <w:smartTag w:uri="urn:schemas-microsoft-com:office:smarttags" w:element="metricconverter">
        <w:smartTagPr>
          <w:attr w:name="ProductID" w:val="2 ס&quot;מ"/>
        </w:smartTagPr>
        <w:r>
          <w:rPr>
            <w:rStyle w:val="default"/>
            <w:rFonts w:cs="FrankRuehl" w:hint="cs"/>
            <w:rtl/>
          </w:rPr>
          <w:t>2 ס"מ</w:t>
        </w:r>
      </w:smartTag>
      <w:r>
        <w:rPr>
          <w:rStyle w:val="default"/>
          <w:rFonts w:cs="FrankRuehl" w:hint="cs"/>
          <w:rtl/>
        </w:rPr>
        <w:t>; ברשתות החיצוניות ייקבע עובי כיסוי הבטון בהתאם לת"י 466.</w:t>
      </w:r>
    </w:p>
    <w:p w14:paraId="58E032D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 xml:space="preserve">כל האלמנטים הכוללים שתי רשתות זיון יחוברו צומתי הרשתות, במרווחים שאינם עולים על </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בכל כיוון, על ידי חישוק פלדה בקוטר </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 הכוללים שני ווים תקניים החובקים את מוטות הז</w:t>
      </w:r>
      <w:r>
        <w:rPr>
          <w:rStyle w:val="default"/>
          <w:rFonts w:cs="FrankRuehl"/>
          <w:rtl/>
        </w:rPr>
        <w:t>יו</w:t>
      </w:r>
      <w:r>
        <w:rPr>
          <w:rStyle w:val="default"/>
          <w:rFonts w:cs="FrankRuehl" w:hint="cs"/>
          <w:rtl/>
        </w:rPr>
        <w:t>ן של הר</w:t>
      </w:r>
      <w:r>
        <w:rPr>
          <w:rStyle w:val="default"/>
          <w:rFonts w:cs="FrankRuehl"/>
          <w:rtl/>
        </w:rPr>
        <w:t>ש</w:t>
      </w:r>
      <w:r>
        <w:rPr>
          <w:rStyle w:val="default"/>
          <w:rFonts w:cs="FrankRuehl" w:hint="cs"/>
          <w:rtl/>
        </w:rPr>
        <w:t>תות.</w:t>
      </w:r>
    </w:p>
    <w:p w14:paraId="2C0A38F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ב</w:t>
      </w:r>
      <w:r>
        <w:rPr>
          <w:rStyle w:val="default"/>
          <w:rFonts w:cs="FrankRuehl" w:hint="cs"/>
          <w:rtl/>
        </w:rPr>
        <w:t xml:space="preserve">צידי פתחים, שמידותיהם בכיוון כלשהו עולות על </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הנמצאים ברכיבים שעוביים אינו פחות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יש להניח מוטות זיון כמפורט להלן:</w:t>
      </w:r>
    </w:p>
    <w:p w14:paraId="1F39438A"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מוטות הזיון האופקי והאנכי, שאמורים היו להיות באזור הפתח, ירוכזו בצידי הפתח בחלוקה שווה;</w:t>
      </w:r>
    </w:p>
    <w:p w14:paraId="72E0C1BF"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זיון </w:t>
      </w:r>
      <w:r>
        <w:rPr>
          <w:rStyle w:val="default"/>
          <w:rFonts w:cs="FrankRuehl"/>
          <w:rtl/>
        </w:rPr>
        <w:t>הנ</w:t>
      </w:r>
      <w:r>
        <w:rPr>
          <w:rStyle w:val="default"/>
          <w:rFonts w:cs="FrankRuehl" w:hint="cs"/>
          <w:rtl/>
        </w:rPr>
        <w:t>וסף ינת</w:t>
      </w:r>
      <w:r>
        <w:rPr>
          <w:rStyle w:val="default"/>
          <w:rFonts w:cs="FrankRuehl"/>
          <w:rtl/>
        </w:rPr>
        <w:t>ן</w:t>
      </w:r>
      <w:r>
        <w:rPr>
          <w:rStyle w:val="default"/>
          <w:rFonts w:cs="FrankRuehl" w:hint="cs"/>
          <w:rtl/>
        </w:rPr>
        <w:t xml:space="preserve"> באופן שווה משני עברי חתך הבטון בצידי הפתח.</w:t>
      </w:r>
    </w:p>
    <w:p w14:paraId="3375BA91" w14:textId="77777777" w:rsidR="00C51AED" w:rsidRDefault="00C51AED">
      <w:pPr>
        <w:pStyle w:val="P00"/>
        <w:spacing w:before="72"/>
        <w:ind w:left="0" w:right="1134"/>
        <w:rPr>
          <w:rStyle w:val="default"/>
          <w:rFonts w:cs="FrankRuehl"/>
          <w:rtl/>
        </w:rPr>
      </w:pPr>
      <w:bookmarkStart w:id="147" w:name="Seif68"/>
      <w:bookmarkEnd w:id="147"/>
      <w:r>
        <w:rPr>
          <w:lang w:val="he-IL"/>
        </w:rPr>
        <w:pict w14:anchorId="1E7D53DD">
          <v:rect id="_x0000_s1142" style="position:absolute;left:0;text-align:left;margin-left:464.5pt;margin-top:8.05pt;width:75.05pt;height:19.2pt;z-index:251461120" o:allowincell="f" filled="f" stroked="f" strokecolor="lime" strokeweight=".25pt">
            <v:textbox inset="0,0,0,0">
              <w:txbxContent>
                <w:p w14:paraId="0F637EC2" w14:textId="77777777" w:rsidR="00FE306F" w:rsidRDefault="00FE306F" w:rsidP="00652B95">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שים דוגמאות </w:t>
                  </w:r>
                  <w:r>
                    <w:rPr>
                      <w:rFonts w:cs="Miriam"/>
                      <w:sz w:val="18"/>
                      <w:szCs w:val="18"/>
                      <w:rtl/>
                    </w:rPr>
                    <w:t>לפ</w:t>
                  </w:r>
                  <w:r>
                    <w:rPr>
                      <w:rFonts w:cs="Miriam" w:hint="cs"/>
                      <w:sz w:val="18"/>
                      <w:szCs w:val="18"/>
                      <w:rtl/>
                    </w:rPr>
                    <w:t>רטי ריתום</w:t>
                  </w:r>
                </w:p>
              </w:txbxContent>
            </v:textbox>
            <w10:anchorlock/>
          </v:rect>
        </w:pict>
      </w:r>
      <w:r>
        <w:rPr>
          <w:rStyle w:val="big-number"/>
          <w:rFonts w:cs="Miriam"/>
          <w:rtl/>
        </w:rPr>
        <w:t>71.</w:t>
      </w:r>
      <w:r>
        <w:rPr>
          <w:rStyle w:val="big-number"/>
          <w:rFonts w:cs="Miriam"/>
          <w:rtl/>
        </w:rPr>
        <w:tab/>
      </w:r>
      <w:r>
        <w:rPr>
          <w:rStyle w:val="default"/>
          <w:rFonts w:cs="FrankRuehl"/>
          <w:rtl/>
        </w:rPr>
        <w:t>תר</w:t>
      </w:r>
      <w:r>
        <w:rPr>
          <w:rStyle w:val="default"/>
          <w:rFonts w:cs="FrankRuehl" w:hint="cs"/>
          <w:rtl/>
        </w:rPr>
        <w:t>שים דוגמאות לפרטי ריתום בין קירות, בין רצפה לקיר ובין קיר לתקרה, ריתומים מיוחדים כגון עמוד לקורה, עמוד לתקרה וזיון נוסף סביב לפתחים מפורט בחלק ג' לתוספת הראשונה.</w:t>
      </w:r>
    </w:p>
    <w:p w14:paraId="46832205" w14:textId="77777777" w:rsidR="00C51AED" w:rsidRDefault="00C51AED">
      <w:pPr>
        <w:pStyle w:val="P00"/>
        <w:spacing w:before="72"/>
        <w:ind w:left="0" w:right="1134"/>
        <w:rPr>
          <w:rStyle w:val="default"/>
          <w:rFonts w:cs="FrankRuehl"/>
          <w:rtl/>
        </w:rPr>
      </w:pPr>
      <w:bookmarkStart w:id="148" w:name="Seif69"/>
      <w:bookmarkEnd w:id="148"/>
      <w:r>
        <w:rPr>
          <w:lang w:val="he-IL"/>
        </w:rPr>
        <w:pict w14:anchorId="49071409">
          <v:rect id="_x0000_s1143" style="position:absolute;left:0;text-align:left;margin-left:464.5pt;margin-top:8.05pt;width:75.05pt;height:20.8pt;z-index:251462144" o:allowincell="f" filled="f" stroked="f" strokecolor="lime" strokeweight=".25pt">
            <v:textbox inset="0,0,0,0">
              <w:txbxContent>
                <w:p w14:paraId="36EE0AC1"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מזעריות </w:t>
                  </w:r>
                  <w:r>
                    <w:rPr>
                      <w:rFonts w:cs="Miriam"/>
                      <w:sz w:val="18"/>
                      <w:szCs w:val="18"/>
                      <w:rtl/>
                    </w:rPr>
                    <w:t>וע</w:t>
                  </w:r>
                  <w:r>
                    <w:rPr>
                      <w:rFonts w:cs="Miriam" w:hint="cs"/>
                      <w:sz w:val="18"/>
                      <w:szCs w:val="18"/>
                      <w:rtl/>
                    </w:rPr>
                    <w:t>ומסים נוספים</w:t>
                  </w:r>
                </w:p>
              </w:txbxContent>
            </v:textbox>
            <w10:anchorlock/>
          </v:rect>
        </w:pict>
      </w:r>
      <w:r>
        <w:rPr>
          <w:rStyle w:val="big-number"/>
          <w:rFonts w:cs="Miriam"/>
          <w:rtl/>
        </w:rPr>
        <w:t>72.</w:t>
      </w:r>
      <w:r>
        <w:rPr>
          <w:rStyle w:val="big-number"/>
          <w:rFonts w:cs="Miriam"/>
          <w:rtl/>
        </w:rPr>
        <w:tab/>
      </w:r>
      <w:r>
        <w:rPr>
          <w:rStyle w:val="default"/>
          <w:rFonts w:cs="FrankRuehl"/>
          <w:rtl/>
        </w:rPr>
        <w:t>מי</w:t>
      </w:r>
      <w:r>
        <w:rPr>
          <w:rStyle w:val="default"/>
          <w:rFonts w:cs="FrankRuehl" w:hint="cs"/>
          <w:rtl/>
        </w:rPr>
        <w:t>דות מזעריות ועומסים נוספים</w:t>
      </w:r>
      <w:r>
        <w:rPr>
          <w:rStyle w:val="default"/>
          <w:rFonts w:cs="FrankRuehl"/>
          <w:rtl/>
        </w:rPr>
        <w:t xml:space="preserve"> ע</w:t>
      </w:r>
      <w:r>
        <w:rPr>
          <w:rStyle w:val="default"/>
          <w:rFonts w:cs="FrankRuehl" w:hint="cs"/>
          <w:rtl/>
        </w:rPr>
        <w:t>בור הרכיבים העיקריים של שלד המקלט מפורטים בחלק ג' לתוספת הראשונה.</w:t>
      </w:r>
    </w:p>
    <w:p w14:paraId="2FBCEF63" w14:textId="77777777" w:rsidR="00C51AED" w:rsidRDefault="00C51AED">
      <w:pPr>
        <w:pStyle w:val="P00"/>
        <w:spacing w:before="72"/>
        <w:ind w:left="0" w:right="1134"/>
        <w:rPr>
          <w:rStyle w:val="default"/>
          <w:rFonts w:cs="FrankRuehl"/>
          <w:rtl/>
        </w:rPr>
      </w:pPr>
      <w:bookmarkStart w:id="149" w:name="Seif70"/>
      <w:bookmarkEnd w:id="149"/>
      <w:r>
        <w:rPr>
          <w:lang w:val="he-IL"/>
        </w:rPr>
        <w:pict w14:anchorId="2F987370">
          <v:rect id="_x0000_s1144" style="position:absolute;left:0;text-align:left;margin-left:464.5pt;margin-top:8.05pt;width:75.05pt;height:21.5pt;z-index:251463168" o:allowincell="f" filled="f" stroked="f" strokecolor="lime" strokeweight=".25pt">
            <v:textbox inset="0,0,0,0">
              <w:txbxContent>
                <w:p w14:paraId="7FEC986E" w14:textId="77777777" w:rsidR="00FE306F" w:rsidRDefault="00FE306F" w:rsidP="00652B95">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בי מזערי </w:t>
                  </w:r>
                  <w:r>
                    <w:rPr>
                      <w:rFonts w:cs="Miriam"/>
                      <w:sz w:val="18"/>
                      <w:szCs w:val="18"/>
                      <w:rtl/>
                    </w:rPr>
                    <w:t>לר</w:t>
                  </w:r>
                  <w:r>
                    <w:rPr>
                      <w:rFonts w:cs="Miriam" w:hint="cs"/>
                      <w:sz w:val="18"/>
                      <w:szCs w:val="18"/>
                      <w:rtl/>
                    </w:rPr>
                    <w:t>כיבים משניים</w:t>
                  </w:r>
                </w:p>
              </w:txbxContent>
            </v:textbox>
            <w10:anchorlock/>
          </v:rect>
        </w:pict>
      </w:r>
      <w:r>
        <w:rPr>
          <w:rStyle w:val="big-number"/>
          <w:rFonts w:cs="Miriam"/>
          <w:rtl/>
        </w:rPr>
        <w:t>73.</w:t>
      </w:r>
      <w:r>
        <w:rPr>
          <w:rStyle w:val="big-number"/>
          <w:rFonts w:cs="Miriam"/>
          <w:rtl/>
        </w:rPr>
        <w:tab/>
      </w:r>
      <w:r>
        <w:rPr>
          <w:rStyle w:val="default"/>
          <w:rFonts w:cs="FrankRuehl"/>
          <w:rtl/>
        </w:rPr>
        <w:t>עו</w:t>
      </w:r>
      <w:r>
        <w:rPr>
          <w:rStyle w:val="default"/>
          <w:rFonts w:cs="FrankRuehl" w:hint="cs"/>
          <w:rtl/>
        </w:rPr>
        <w:t>בי מזערי לרכיבים משניים בשלד המקלט מפורט בחלק ג' לתוספת הראשונה.</w:t>
      </w:r>
    </w:p>
    <w:p w14:paraId="7E386D12" w14:textId="77777777" w:rsidR="00C51AED" w:rsidRDefault="00C51AED">
      <w:pPr>
        <w:pStyle w:val="P00"/>
        <w:spacing w:before="72"/>
        <w:ind w:left="0" w:right="1134"/>
        <w:rPr>
          <w:rStyle w:val="default"/>
          <w:rFonts w:cs="FrankRuehl"/>
          <w:rtl/>
        </w:rPr>
      </w:pPr>
      <w:bookmarkStart w:id="150" w:name="Seif71"/>
      <w:bookmarkEnd w:id="150"/>
      <w:r>
        <w:rPr>
          <w:lang w:val="he-IL"/>
        </w:rPr>
        <w:pict w14:anchorId="0691652F">
          <v:rect id="_x0000_s1145" style="position:absolute;left:0;text-align:left;margin-left:464.5pt;margin-top:8.05pt;width:75.05pt;height:24.15pt;z-index:251464192" o:allowincell="f" filled="f" stroked="f" strokecolor="lime" strokeweight=".25pt">
            <v:textbox inset="0,0,0,0">
              <w:txbxContent>
                <w:p w14:paraId="5B79F200"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ביצוע</w:t>
                  </w:r>
                </w:p>
                <w:p w14:paraId="7045DF09"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עבודות שלד המקלט, לרבות בקרת איכות החמרים, יבוצעו בהתאם לדרישות המפרט.</w:t>
      </w:r>
    </w:p>
    <w:p w14:paraId="55BD500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w:t>
      </w:r>
      <w:r>
        <w:rPr>
          <w:rStyle w:val="default"/>
          <w:rFonts w:cs="FrankRuehl"/>
          <w:rtl/>
        </w:rPr>
        <w:t>יפ</w:t>
      </w:r>
      <w:r>
        <w:rPr>
          <w:rStyle w:val="default"/>
          <w:rFonts w:cs="FrankRuehl" w:hint="cs"/>
          <w:rtl/>
        </w:rPr>
        <w:t>ור צפיפות הבטון ועבידותו יכול שישתמשו במוסף-על, ובלבד שאושר בידי מעבדה מאושרת ובידי הרשות המוסמכת.</w:t>
      </w:r>
    </w:p>
    <w:p w14:paraId="5AB36253" w14:textId="77777777" w:rsidR="00C51AED" w:rsidRDefault="00C51AED">
      <w:pPr>
        <w:pStyle w:val="P00"/>
        <w:spacing w:before="72"/>
        <w:ind w:left="0" w:right="1134"/>
        <w:rPr>
          <w:rStyle w:val="default"/>
          <w:rFonts w:cs="FrankRuehl"/>
          <w:rtl/>
        </w:rPr>
      </w:pPr>
      <w:r>
        <w:rPr>
          <w:lang w:val="he-IL"/>
        </w:rPr>
        <w:pict w14:anchorId="12E37938">
          <v:rect id="_x0000_s1146" style="position:absolute;left:0;text-align:left;margin-left:464.5pt;margin-top:8.05pt;width:75.05pt;height:12.05pt;z-index:251465216" o:allowincell="f" filled="f" stroked="f" strokecolor="lime" strokeweight=".25pt">
            <v:textbox inset="0,0,0,0">
              <w:txbxContent>
                <w:p w14:paraId="2C723212"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צורך יציקת הבטון יש להשתמש בטפסות חלקות לפי המפרט; הקשר בין הטפסות יהיה באמצעות שומרי מרחק מיוחדים הכוללים חרוטים פלסטיים נשלפים בקצוותיהם; בשום מקר</w:t>
      </w:r>
      <w:r>
        <w:rPr>
          <w:rStyle w:val="default"/>
          <w:rFonts w:cs="FrankRuehl"/>
          <w:rtl/>
        </w:rPr>
        <w:t xml:space="preserve">ה </w:t>
      </w:r>
      <w:r>
        <w:rPr>
          <w:rStyle w:val="default"/>
          <w:rFonts w:cs="FrankRuehl" w:hint="cs"/>
          <w:rtl/>
        </w:rPr>
        <w:t>אין להשתמש בחוטי קשירה.</w:t>
      </w:r>
    </w:p>
    <w:p w14:paraId="2ECFDED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האלמנטים של המסגרות ומיתקני התברואה והחשמל במקלט, המעוגנים בבטון, יותקנו ויוצבו במקומם לפני יציקת</w:t>
      </w:r>
      <w:r>
        <w:rPr>
          <w:rStyle w:val="default"/>
          <w:rFonts w:cs="FrankRuehl"/>
          <w:rtl/>
        </w:rPr>
        <w:t xml:space="preserve"> </w:t>
      </w:r>
      <w:r>
        <w:rPr>
          <w:rStyle w:val="default"/>
          <w:rFonts w:cs="FrankRuehl" w:hint="cs"/>
          <w:rtl/>
        </w:rPr>
        <w:t>הבטון; בשום מקרה לא תעבור צנרת תברואה או צנרת ניקוז בתוך אלמנטים של שלד המקלט במישור האלמנטים, אלא בניצב להם.</w:t>
      </w:r>
    </w:p>
    <w:p w14:paraId="77A401DE"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מקלט תת-</w:t>
      </w:r>
      <w:r>
        <w:rPr>
          <w:rStyle w:val="default"/>
          <w:rFonts w:cs="FrankRuehl"/>
          <w:rtl/>
        </w:rPr>
        <w:t>קר</w:t>
      </w:r>
      <w:r>
        <w:rPr>
          <w:rStyle w:val="default"/>
          <w:rFonts w:cs="FrankRuehl" w:hint="cs"/>
          <w:rtl/>
        </w:rPr>
        <w:t>קעי ובמפלס התחתון של מקלט דו-מפלסי תבוצע יציקת הרצפה וקירות החוץ ברצף ללא הפסקת יציקה; רשות מוסמכת רשאית להתיר הפסקת יציקה בין רצ</w:t>
      </w:r>
      <w:r>
        <w:rPr>
          <w:rStyle w:val="default"/>
          <w:rFonts w:cs="FrankRuehl"/>
          <w:rtl/>
        </w:rPr>
        <w:t>פ</w:t>
      </w:r>
      <w:r>
        <w:rPr>
          <w:rStyle w:val="default"/>
          <w:rFonts w:cs="FrankRuehl" w:hint="cs"/>
          <w:rtl/>
        </w:rPr>
        <w:t>ה לקירות-חוץ, כאמור בחלק ג' לתוספת הראשונה.</w:t>
      </w:r>
    </w:p>
    <w:p w14:paraId="69E88AD8"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151" w:name="Rov522"/>
      <w:r w:rsidRPr="00974AC8">
        <w:rPr>
          <w:rFonts w:cs="FrankRuehl" w:hint="cs"/>
          <w:vanish/>
          <w:color w:val="FF0000"/>
          <w:szCs w:val="20"/>
          <w:shd w:val="clear" w:color="auto" w:fill="FFFF99"/>
          <w:rtl/>
        </w:rPr>
        <w:t>מיום 2.4.1992</w:t>
      </w:r>
    </w:p>
    <w:p w14:paraId="19238193"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22E969C" w14:textId="77777777" w:rsidR="005A7421" w:rsidRPr="00974AC8" w:rsidRDefault="005A7421" w:rsidP="005A7421">
      <w:pPr>
        <w:pStyle w:val="P00"/>
        <w:spacing w:before="0"/>
        <w:ind w:left="0" w:right="1134"/>
        <w:rPr>
          <w:rFonts w:cs="FrankRuehl" w:hint="cs"/>
          <w:vanish/>
          <w:szCs w:val="20"/>
          <w:shd w:val="clear" w:color="auto" w:fill="FFFF99"/>
          <w:rtl/>
        </w:rPr>
      </w:pPr>
      <w:hyperlink r:id="rId9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054869C" w14:textId="77777777" w:rsidR="005A7421" w:rsidRPr="00974AC8" w:rsidRDefault="005A7421" w:rsidP="005A7421">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74.</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כ</w:t>
      </w:r>
      <w:r w:rsidRPr="00974AC8">
        <w:rPr>
          <w:rStyle w:val="default"/>
          <w:rFonts w:cs="FrankRuehl" w:hint="cs"/>
          <w:vanish/>
          <w:sz w:val="22"/>
          <w:szCs w:val="22"/>
          <w:shd w:val="clear" w:color="auto" w:fill="FFFF99"/>
          <w:rtl/>
        </w:rPr>
        <w:t xml:space="preserve">ל עבודות שלד המקלט, לרבות בקרת איכות החמרים, יבוצעו בהתאם לדרישות </w:t>
      </w:r>
      <w:r w:rsidRPr="00974AC8">
        <w:rPr>
          <w:rStyle w:val="default"/>
          <w:rFonts w:cs="FrankRuehl" w:hint="cs"/>
          <w:strike/>
          <w:vanish/>
          <w:sz w:val="22"/>
          <w:szCs w:val="22"/>
          <w:shd w:val="clear" w:color="auto" w:fill="FFFF99"/>
          <w:rtl/>
        </w:rPr>
        <w:t>המפרטים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המפרט</w:t>
      </w:r>
      <w:r w:rsidRPr="00974AC8">
        <w:rPr>
          <w:rStyle w:val="default"/>
          <w:rFonts w:cs="FrankRuehl" w:hint="cs"/>
          <w:vanish/>
          <w:sz w:val="22"/>
          <w:szCs w:val="22"/>
          <w:shd w:val="clear" w:color="auto" w:fill="FFFF99"/>
          <w:rtl/>
        </w:rPr>
        <w:t>.</w:t>
      </w:r>
    </w:p>
    <w:p w14:paraId="55BCE165" w14:textId="77777777" w:rsidR="005A7421" w:rsidRPr="00974AC8" w:rsidRDefault="005A7421" w:rsidP="005A7421">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ל</w:t>
      </w:r>
      <w:r w:rsidRPr="00974AC8">
        <w:rPr>
          <w:rStyle w:val="default"/>
          <w:rFonts w:cs="FrankRuehl" w:hint="cs"/>
          <w:vanish/>
          <w:sz w:val="22"/>
          <w:szCs w:val="22"/>
          <w:shd w:val="clear" w:color="auto" w:fill="FFFF99"/>
          <w:rtl/>
        </w:rPr>
        <w:t>ש</w:t>
      </w:r>
      <w:r w:rsidRPr="00974AC8">
        <w:rPr>
          <w:rStyle w:val="default"/>
          <w:rFonts w:cs="FrankRuehl"/>
          <w:vanish/>
          <w:sz w:val="22"/>
          <w:szCs w:val="22"/>
          <w:shd w:val="clear" w:color="auto" w:fill="FFFF99"/>
          <w:rtl/>
        </w:rPr>
        <w:t>יפ</w:t>
      </w:r>
      <w:r w:rsidRPr="00974AC8">
        <w:rPr>
          <w:rStyle w:val="default"/>
          <w:rFonts w:cs="FrankRuehl" w:hint="cs"/>
          <w:vanish/>
          <w:sz w:val="22"/>
          <w:szCs w:val="22"/>
          <w:shd w:val="clear" w:color="auto" w:fill="FFFF99"/>
          <w:rtl/>
        </w:rPr>
        <w:t>ור צפיפות הבטון ועבידותו יכול שישתמשו במוסף-על, ובלבד שאושר בידי מעבדה מאושרת ובידי הרשות המוסמכת.</w:t>
      </w:r>
    </w:p>
    <w:p w14:paraId="4A1FBE8D" w14:textId="77777777" w:rsidR="005A7421" w:rsidRPr="00CE1CDB" w:rsidRDefault="005A7421" w:rsidP="00CE1CDB">
      <w:pPr>
        <w:pStyle w:val="P00"/>
        <w:spacing w:before="0"/>
        <w:ind w:left="0" w:right="1134"/>
        <w:rPr>
          <w:rStyle w:val="default"/>
          <w:rFonts w:cs="FrankRuehl"/>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ל</w:t>
      </w:r>
      <w:r w:rsidRPr="00974AC8">
        <w:rPr>
          <w:rStyle w:val="default"/>
          <w:rFonts w:cs="FrankRuehl" w:hint="cs"/>
          <w:vanish/>
          <w:sz w:val="22"/>
          <w:szCs w:val="22"/>
          <w:shd w:val="clear" w:color="auto" w:fill="FFFF99"/>
          <w:rtl/>
        </w:rPr>
        <w:t xml:space="preserve">צורך יציקת הבטון יש להשתמש בטפסות חלקות לפי </w:t>
      </w:r>
      <w:r w:rsidRPr="00974AC8">
        <w:rPr>
          <w:rStyle w:val="default"/>
          <w:rFonts w:cs="FrankRuehl" w:hint="cs"/>
          <w:strike/>
          <w:vanish/>
          <w:sz w:val="22"/>
          <w:szCs w:val="22"/>
          <w:shd w:val="clear" w:color="auto" w:fill="FFFF99"/>
          <w:rtl/>
        </w:rPr>
        <w:t>המפרטים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המפרט</w:t>
      </w:r>
      <w:r w:rsidRPr="00974AC8">
        <w:rPr>
          <w:rStyle w:val="default"/>
          <w:rFonts w:cs="FrankRuehl" w:hint="cs"/>
          <w:vanish/>
          <w:sz w:val="22"/>
          <w:szCs w:val="22"/>
          <w:shd w:val="clear" w:color="auto" w:fill="FFFF99"/>
          <w:rtl/>
        </w:rPr>
        <w:t>; הקשר בין הטפסות יהיה באמצעות שומרי מרחק מיוחדים הכוללים חרוטים פלסטיים נשלפים בקצוותיהם; בשום מקר</w:t>
      </w:r>
      <w:r w:rsidRPr="00974AC8">
        <w:rPr>
          <w:rStyle w:val="default"/>
          <w:rFonts w:cs="FrankRuehl"/>
          <w:vanish/>
          <w:sz w:val="22"/>
          <w:szCs w:val="22"/>
          <w:shd w:val="clear" w:color="auto" w:fill="FFFF99"/>
          <w:rtl/>
        </w:rPr>
        <w:t xml:space="preserve">ה </w:t>
      </w:r>
      <w:r w:rsidRPr="00974AC8">
        <w:rPr>
          <w:rStyle w:val="default"/>
          <w:rFonts w:cs="FrankRuehl" w:hint="cs"/>
          <w:vanish/>
          <w:sz w:val="22"/>
          <w:szCs w:val="22"/>
          <w:shd w:val="clear" w:color="auto" w:fill="FFFF99"/>
          <w:rtl/>
        </w:rPr>
        <w:t>אין להשתמש בחוטי קשירה.</w:t>
      </w:r>
      <w:bookmarkEnd w:id="151"/>
    </w:p>
    <w:p w14:paraId="3EDDFF6A" w14:textId="77777777" w:rsidR="00C51AED" w:rsidRDefault="00C51AED">
      <w:pPr>
        <w:pStyle w:val="P00"/>
        <w:spacing w:before="72"/>
        <w:ind w:left="0" w:right="1134"/>
        <w:rPr>
          <w:rStyle w:val="default"/>
          <w:rFonts w:cs="FrankRuehl"/>
          <w:rtl/>
        </w:rPr>
      </w:pPr>
      <w:bookmarkStart w:id="152" w:name="Seif72"/>
      <w:bookmarkEnd w:id="152"/>
      <w:r>
        <w:rPr>
          <w:lang w:val="he-IL"/>
        </w:rPr>
        <w:pict w14:anchorId="3BAE1536">
          <v:rect id="_x0000_s1147" style="position:absolute;left:0;text-align:left;margin-left:464.5pt;margin-top:8.05pt;width:75.05pt;height:20.45pt;z-index:251466240" o:allowincell="f" filled="f" stroked="f" strokecolor="lime" strokeweight=".25pt">
            <v:textbox style="mso-next-textbox:#_x0000_s1147" inset="0,0,0,0">
              <w:txbxContent>
                <w:p w14:paraId="3DCC7F10" w14:textId="77777777" w:rsidR="00FE306F" w:rsidRDefault="00FE306F" w:rsidP="00652B95">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שים דוגמאות </w:t>
                  </w:r>
                  <w:r>
                    <w:rPr>
                      <w:rFonts w:cs="Miriam"/>
                      <w:sz w:val="18"/>
                      <w:szCs w:val="18"/>
                      <w:rtl/>
                    </w:rPr>
                    <w:t>לה</w:t>
                  </w:r>
                  <w:r>
                    <w:rPr>
                      <w:rFonts w:cs="Miriam" w:hint="cs"/>
                      <w:sz w:val="18"/>
                      <w:szCs w:val="18"/>
                      <w:rtl/>
                    </w:rPr>
                    <w:t>פסקות יציקה</w:t>
                  </w:r>
                </w:p>
              </w:txbxContent>
            </v:textbox>
            <w10:anchorlock/>
          </v:rect>
        </w:pict>
      </w:r>
      <w:r>
        <w:rPr>
          <w:rStyle w:val="big-number"/>
          <w:rFonts w:cs="Miriam"/>
          <w:rtl/>
        </w:rPr>
        <w:t>75.</w:t>
      </w:r>
      <w:r>
        <w:rPr>
          <w:rStyle w:val="big-number"/>
          <w:rFonts w:cs="Miriam"/>
          <w:rtl/>
        </w:rPr>
        <w:tab/>
      </w:r>
      <w:r>
        <w:rPr>
          <w:rStyle w:val="default"/>
          <w:rFonts w:cs="FrankRuehl"/>
          <w:rtl/>
        </w:rPr>
        <w:t>תר</w:t>
      </w:r>
      <w:r>
        <w:rPr>
          <w:rStyle w:val="default"/>
          <w:rFonts w:cs="FrankRuehl" w:hint="cs"/>
          <w:rtl/>
        </w:rPr>
        <w:t>שים דוגמאות להפסקות יציקה בין רצפה לקיר, בין קיר לתקרה, למתכונות שונות של</w:t>
      </w:r>
      <w:r>
        <w:rPr>
          <w:rStyle w:val="default"/>
          <w:rFonts w:cs="FrankRuehl"/>
          <w:rtl/>
        </w:rPr>
        <w:t xml:space="preserve"> מ</w:t>
      </w:r>
      <w:r>
        <w:rPr>
          <w:rStyle w:val="default"/>
          <w:rFonts w:cs="FrankRuehl" w:hint="cs"/>
          <w:rtl/>
        </w:rPr>
        <w:t>קלטים, מפורט בחלק ג' לתוספת הראשונה.</w:t>
      </w:r>
    </w:p>
    <w:p w14:paraId="659C5754" w14:textId="77777777" w:rsidR="00C51AED" w:rsidRDefault="00C51AED" w:rsidP="00F44509">
      <w:pPr>
        <w:pStyle w:val="header-2"/>
        <w:ind w:left="0" w:right="1134"/>
        <w:rPr>
          <w:rFonts w:cs="Miriam"/>
          <w:rtl/>
        </w:rPr>
      </w:pPr>
      <w:bookmarkStart w:id="153" w:name="hed212"/>
      <w:bookmarkEnd w:id="153"/>
      <w:r>
        <w:rPr>
          <w:rFonts w:cs="Miriam"/>
          <w:rtl/>
        </w:rPr>
        <w:t>סי</w:t>
      </w:r>
      <w:r>
        <w:rPr>
          <w:rFonts w:cs="Miriam" w:hint="cs"/>
          <w:rtl/>
        </w:rPr>
        <w:t xml:space="preserve">מן ב' </w:t>
      </w:r>
      <w:r w:rsidR="00F44509">
        <w:rPr>
          <w:rFonts w:cs="Miriam"/>
          <w:rtl/>
        </w:rPr>
        <w:t>–</w:t>
      </w:r>
      <w:r>
        <w:rPr>
          <w:rFonts w:cs="Miriam"/>
          <w:rtl/>
        </w:rPr>
        <w:t xml:space="preserve"> </w:t>
      </w:r>
      <w:r>
        <w:rPr>
          <w:rFonts w:cs="Miriam" w:hint="cs"/>
          <w:rtl/>
        </w:rPr>
        <w:t>שכבות מגן</w:t>
      </w:r>
    </w:p>
    <w:p w14:paraId="39CF18D8" w14:textId="77777777" w:rsidR="00C51AED" w:rsidRDefault="00C51AED">
      <w:pPr>
        <w:pStyle w:val="P00"/>
        <w:spacing w:before="72"/>
        <w:ind w:left="0" w:right="1134"/>
        <w:rPr>
          <w:rStyle w:val="default"/>
          <w:rFonts w:cs="FrankRuehl"/>
          <w:rtl/>
        </w:rPr>
      </w:pPr>
      <w:bookmarkStart w:id="154" w:name="Seif73"/>
      <w:bookmarkEnd w:id="154"/>
      <w:r>
        <w:rPr>
          <w:lang w:val="he-IL"/>
        </w:rPr>
        <w:pict w14:anchorId="2070977B">
          <v:rect id="_x0000_s1148" style="position:absolute;left:0;text-align:left;margin-left:464.5pt;margin-top:8.05pt;width:75.05pt;height:14.1pt;z-index:251467264" o:allowincell="f" filled="f" stroked="f" strokecolor="lime" strokeweight=".25pt">
            <v:textbox inset="0,0,0,0">
              <w:txbxContent>
                <w:p w14:paraId="718227AD" w14:textId="77777777" w:rsidR="00FE306F" w:rsidRDefault="00FE306F">
                  <w:pPr>
                    <w:spacing w:line="160" w:lineRule="exact"/>
                    <w:jc w:val="left"/>
                    <w:rPr>
                      <w:rFonts w:cs="Miriam"/>
                      <w:noProof/>
                      <w:sz w:val="18"/>
                      <w:szCs w:val="18"/>
                      <w:rtl/>
                    </w:rPr>
                  </w:pPr>
                  <w:r>
                    <w:rPr>
                      <w:rFonts w:cs="Miriam"/>
                      <w:sz w:val="18"/>
                      <w:szCs w:val="18"/>
                      <w:rtl/>
                    </w:rPr>
                    <w:t>שכ</w:t>
                  </w:r>
                  <w:r>
                    <w:rPr>
                      <w:rFonts w:cs="Miriam" w:hint="cs"/>
                      <w:sz w:val="18"/>
                      <w:szCs w:val="18"/>
                      <w:rtl/>
                    </w:rPr>
                    <w:t>ב"ל</w:t>
                  </w:r>
                </w:p>
              </w:txbxContent>
            </v:textbox>
            <w10:anchorlock/>
          </v:rect>
        </w:pict>
      </w:r>
      <w:r>
        <w:rPr>
          <w:rStyle w:val="big-number"/>
          <w:rFonts w:cs="Miriam"/>
          <w:rtl/>
        </w:rPr>
        <w:t>76.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כב"ל מהווה שכבה חוצצת ומגינה בין מעטפת המקלט לבין שכפ"ץ.</w:t>
      </w:r>
    </w:p>
    <w:p w14:paraId="58F8DC7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כב"ל תהיה מאחד החמרים כדלקמן:</w:t>
      </w:r>
    </w:p>
    <w:p w14:paraId="5E2E1AA4" w14:textId="77777777" w:rsidR="00C51AED" w:rsidRDefault="00C51AED" w:rsidP="00F44509">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 xml:space="preserve">וף </w:t>
      </w:r>
      <w:r w:rsidR="00F44509">
        <w:rPr>
          <w:rStyle w:val="default"/>
          <w:rFonts w:cs="FrankRuehl" w:hint="cs"/>
          <w:rtl/>
        </w:rPr>
        <w:t>-</w:t>
      </w:r>
      <w:r>
        <w:rPr>
          <w:rStyle w:val="default"/>
          <w:rFonts w:cs="FrankRuehl"/>
          <w:rtl/>
        </w:rPr>
        <w:t xml:space="preserve"> </w:t>
      </w:r>
      <w:r>
        <w:rPr>
          <w:rStyle w:val="default"/>
          <w:rFonts w:cs="FrankRuehl" w:hint="cs"/>
          <w:rtl/>
        </w:rPr>
        <w:t>בעובי שלא יפחת מ-</w:t>
      </w:r>
      <w:smartTag w:uri="urn:schemas-microsoft-com:office:smarttags" w:element="metricconverter">
        <w:smartTagPr>
          <w:attr w:name="ProductID" w:val="75 ס&quot;מ"/>
        </w:smartTagPr>
        <w:r>
          <w:rPr>
            <w:rStyle w:val="default"/>
            <w:rFonts w:cs="FrankRuehl" w:hint="cs"/>
            <w:rtl/>
          </w:rPr>
          <w:t>75 ס"מ</w:t>
        </w:r>
      </w:smartTag>
      <w:r>
        <w:rPr>
          <w:rStyle w:val="default"/>
          <w:rFonts w:cs="FrankRuehl" w:hint="cs"/>
          <w:rtl/>
        </w:rPr>
        <w:t>;</w:t>
      </w:r>
    </w:p>
    <w:p w14:paraId="29C0F0E1" w14:textId="77777777" w:rsidR="00C51AED" w:rsidRDefault="00C51AED" w:rsidP="00F44509">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ורכר </w:t>
      </w:r>
      <w:r w:rsidR="00F44509">
        <w:rPr>
          <w:rStyle w:val="default"/>
          <w:rFonts w:cs="FrankRuehl" w:hint="cs"/>
          <w:rtl/>
        </w:rPr>
        <w:t>-</w:t>
      </w:r>
      <w:r>
        <w:rPr>
          <w:rStyle w:val="default"/>
          <w:rFonts w:cs="FrankRuehl"/>
          <w:rtl/>
        </w:rPr>
        <w:t xml:space="preserve"> </w:t>
      </w:r>
      <w:r>
        <w:rPr>
          <w:rStyle w:val="default"/>
          <w:rFonts w:cs="FrankRuehl" w:hint="cs"/>
          <w:rtl/>
        </w:rPr>
        <w:t>בעובי שלא יפחת מ-</w:t>
      </w:r>
      <w:smartTag w:uri="urn:schemas-microsoft-com:office:smarttags" w:element="metricconverter">
        <w:smartTagPr>
          <w:attr w:name="ProductID" w:val="90 ס&quot;מ"/>
        </w:smartTagPr>
        <w:r>
          <w:rPr>
            <w:rStyle w:val="default"/>
            <w:rFonts w:cs="FrankRuehl" w:hint="cs"/>
            <w:rtl/>
          </w:rPr>
          <w:t>90 ס"מ</w:t>
        </w:r>
      </w:smartTag>
      <w:r>
        <w:rPr>
          <w:rStyle w:val="default"/>
          <w:rFonts w:cs="FrankRuehl" w:hint="cs"/>
          <w:rtl/>
        </w:rPr>
        <w:t>;</w:t>
      </w:r>
    </w:p>
    <w:p w14:paraId="69E59F68"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ומר ואדי נקי ומנו</w:t>
      </w:r>
      <w:r>
        <w:rPr>
          <w:rStyle w:val="default"/>
          <w:rFonts w:cs="FrankRuehl"/>
          <w:rtl/>
        </w:rPr>
        <w:t>פה</w:t>
      </w:r>
      <w:r>
        <w:rPr>
          <w:rStyle w:val="default"/>
          <w:rFonts w:cs="FrankRuehl" w:hint="cs"/>
          <w:rtl/>
        </w:rPr>
        <w:t>, המאושר בידי רשות מוסמכת, בעובי שלא יפחת מ-</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29215769"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ומר אחר אשר יקבל את אישור הרשות המוסמכת לשימוש בו כשכב"ל, בעובי שהיא תקבע.</w:t>
      </w:r>
    </w:p>
    <w:p w14:paraId="7F232FE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כב"ל תותקן על פי פרק 58 למפרטים.</w:t>
      </w:r>
    </w:p>
    <w:p w14:paraId="03F2C709" w14:textId="77777777" w:rsidR="00C51AED" w:rsidRDefault="00C51AED">
      <w:pPr>
        <w:pStyle w:val="P02"/>
        <w:spacing w:before="72"/>
        <w:ind w:left="1021" w:right="1134"/>
        <w:rPr>
          <w:rStyle w:val="default"/>
          <w:rFonts w:cs="FrankRuehl"/>
          <w:rtl/>
        </w:rPr>
      </w:pPr>
      <w:bookmarkStart w:id="155" w:name="Seif74"/>
      <w:bookmarkEnd w:id="155"/>
      <w:r>
        <w:rPr>
          <w:lang w:val="he-IL"/>
        </w:rPr>
        <w:pict w14:anchorId="1A6FFB83">
          <v:rect id="_x0000_s1149" style="position:absolute;left:0;text-align:left;margin-left:464.5pt;margin-top:8.05pt;width:75.05pt;height:15.9pt;z-index:251468288" o:allowincell="f" filled="f" stroked="f" strokecolor="lime" strokeweight=".25pt">
            <v:textbox inset="0,0,0,0">
              <w:txbxContent>
                <w:p w14:paraId="0CB5EF69" w14:textId="77777777" w:rsidR="00FE306F" w:rsidRDefault="00FE306F">
                  <w:pPr>
                    <w:spacing w:line="160" w:lineRule="exact"/>
                    <w:jc w:val="left"/>
                    <w:rPr>
                      <w:rFonts w:cs="Miriam"/>
                      <w:noProof/>
                      <w:sz w:val="18"/>
                      <w:szCs w:val="18"/>
                      <w:rtl/>
                    </w:rPr>
                  </w:pPr>
                  <w:r>
                    <w:rPr>
                      <w:rFonts w:cs="Miriam"/>
                      <w:sz w:val="18"/>
                      <w:szCs w:val="18"/>
                      <w:rtl/>
                    </w:rPr>
                    <w:t>שכ</w:t>
                  </w:r>
                  <w:r>
                    <w:rPr>
                      <w:rFonts w:cs="Miriam" w:hint="cs"/>
                      <w:sz w:val="18"/>
                      <w:szCs w:val="18"/>
                      <w:rtl/>
                    </w:rPr>
                    <w:t>פ"ץ</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כפ"ץ מהווה שכבה חיצונית, המונחת מעל או בצידי השכב"ל או מעל לאדמה המקיפ</w:t>
      </w:r>
      <w:r>
        <w:rPr>
          <w:rStyle w:val="default"/>
          <w:rFonts w:cs="FrankRuehl"/>
          <w:rtl/>
        </w:rPr>
        <w:t xml:space="preserve">ה </w:t>
      </w:r>
      <w:r>
        <w:rPr>
          <w:rStyle w:val="default"/>
          <w:rFonts w:cs="FrankRuehl" w:hint="cs"/>
          <w:rtl/>
        </w:rPr>
        <w:t>את המקלט;</w:t>
      </w:r>
    </w:p>
    <w:p w14:paraId="13CA4444"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כפ"ץ תת</w:t>
      </w:r>
      <w:r>
        <w:rPr>
          <w:rStyle w:val="default"/>
          <w:rFonts w:cs="FrankRuehl"/>
          <w:rtl/>
        </w:rPr>
        <w:t>ו</w:t>
      </w:r>
      <w:r>
        <w:rPr>
          <w:rStyle w:val="default"/>
          <w:rFonts w:cs="FrankRuehl" w:hint="cs"/>
          <w:rtl/>
        </w:rPr>
        <w:t>כנן בהתאם לדרישות תקנה 80;</w:t>
      </w:r>
    </w:p>
    <w:p w14:paraId="51A9ADAF" w14:textId="77777777" w:rsidR="00C51AED" w:rsidRDefault="00C51AED">
      <w:pPr>
        <w:pStyle w:val="P22"/>
        <w:spacing w:before="72"/>
        <w:ind w:left="1021" w:right="1134"/>
        <w:rPr>
          <w:rStyle w:val="default"/>
          <w:rFonts w:cs="FrankRuehl"/>
          <w:rtl/>
        </w:rPr>
      </w:pPr>
      <w:r>
        <w:rPr>
          <w:lang w:val="he-IL"/>
        </w:rPr>
        <w:pict w14:anchorId="5510A269">
          <v:rect id="_x0000_s1150" style="position:absolute;left:0;text-align:left;margin-left:464.5pt;margin-top:8.05pt;width:75.05pt;height:11.15pt;z-index:251469312" o:allowincell="f" filled="f" stroked="f" strokecolor="lime" strokeweight=".25pt">
            <v:textbox style="mso-next-textbox:#_x0000_s1150" inset="0,0,0,0">
              <w:txbxContent>
                <w:p w14:paraId="48F9CE0C"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(3)</w:t>
      </w:r>
      <w:r>
        <w:rPr>
          <w:rStyle w:val="default"/>
          <w:rFonts w:cs="FrankRuehl"/>
          <w:rtl/>
        </w:rPr>
        <w:tab/>
        <w:t>ש</w:t>
      </w:r>
      <w:r>
        <w:rPr>
          <w:rStyle w:val="default"/>
          <w:rFonts w:cs="FrankRuehl" w:hint="cs"/>
          <w:rtl/>
        </w:rPr>
        <w:t>כפ"ץ תותקן מאבנים, כמפורט בפרק 62 למפרט.</w:t>
      </w:r>
    </w:p>
    <w:p w14:paraId="7578E943"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שימוש בחמרים אחרים לשכפ"ץ לפי הנחיות שתקבע.</w:t>
      </w:r>
    </w:p>
    <w:p w14:paraId="3A99B59D" w14:textId="77777777" w:rsidR="005A7421" w:rsidRPr="00974AC8" w:rsidRDefault="005A7421" w:rsidP="005A7421">
      <w:pPr>
        <w:pStyle w:val="P00"/>
        <w:tabs>
          <w:tab w:val="clear" w:pos="6259"/>
        </w:tabs>
        <w:spacing w:before="0"/>
        <w:ind w:left="1021" w:right="1134"/>
        <w:rPr>
          <w:rFonts w:cs="FrankRuehl" w:hint="cs"/>
          <w:vanish/>
          <w:szCs w:val="20"/>
          <w:shd w:val="clear" w:color="auto" w:fill="FFFF99"/>
          <w:rtl/>
        </w:rPr>
      </w:pPr>
      <w:bookmarkStart w:id="156" w:name="Rov521"/>
      <w:r w:rsidRPr="00974AC8">
        <w:rPr>
          <w:rFonts w:cs="FrankRuehl" w:hint="cs"/>
          <w:vanish/>
          <w:color w:val="FF0000"/>
          <w:szCs w:val="20"/>
          <w:shd w:val="clear" w:color="auto" w:fill="FFFF99"/>
          <w:rtl/>
        </w:rPr>
        <w:t>מיום 2.4.1992</w:t>
      </w:r>
    </w:p>
    <w:p w14:paraId="35D90EB2" w14:textId="77777777" w:rsidR="005A7421" w:rsidRPr="00974AC8" w:rsidRDefault="005A7421" w:rsidP="005A7421">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3158127" w14:textId="77777777" w:rsidR="005A7421" w:rsidRPr="00974AC8" w:rsidRDefault="005A7421" w:rsidP="005A7421">
      <w:pPr>
        <w:pStyle w:val="P00"/>
        <w:spacing w:before="0"/>
        <w:ind w:left="1021" w:right="1134"/>
        <w:rPr>
          <w:rFonts w:cs="FrankRuehl" w:hint="cs"/>
          <w:vanish/>
          <w:szCs w:val="20"/>
          <w:shd w:val="clear" w:color="auto" w:fill="FFFF99"/>
          <w:rtl/>
        </w:rPr>
      </w:pPr>
      <w:hyperlink r:id="rId9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4B08A1BD" w14:textId="77777777" w:rsidR="005A7421" w:rsidRPr="00CE1CDB" w:rsidRDefault="005A7421" w:rsidP="00E62B7C">
      <w:pPr>
        <w:pStyle w:val="P22"/>
        <w:ind w:left="1021" w:right="1134"/>
        <w:rPr>
          <w:rStyle w:val="default"/>
          <w:rFonts w:cs="FrankRuehl"/>
          <w:sz w:val="2"/>
          <w:szCs w:val="2"/>
          <w:rtl/>
        </w:rPr>
      </w:pPr>
      <w:r w:rsidRPr="00974AC8">
        <w:rPr>
          <w:rStyle w:val="default"/>
          <w:rFonts w:cs="FrankRuehl"/>
          <w:vanish/>
          <w:sz w:val="22"/>
          <w:szCs w:val="22"/>
          <w:shd w:val="clear" w:color="auto" w:fill="FFFF99"/>
          <w:rtl/>
        </w:rPr>
        <w:t>(3)</w:t>
      </w:r>
      <w:r w:rsidRPr="00974AC8">
        <w:rPr>
          <w:rStyle w:val="default"/>
          <w:rFonts w:cs="FrankRuehl"/>
          <w:vanish/>
          <w:sz w:val="22"/>
          <w:szCs w:val="22"/>
          <w:shd w:val="clear" w:color="auto" w:fill="FFFF99"/>
          <w:rtl/>
        </w:rPr>
        <w:tab/>
        <w:t>ש</w:t>
      </w:r>
      <w:r w:rsidRPr="00974AC8">
        <w:rPr>
          <w:rStyle w:val="default"/>
          <w:rFonts w:cs="FrankRuehl" w:hint="cs"/>
          <w:vanish/>
          <w:sz w:val="22"/>
          <w:szCs w:val="22"/>
          <w:shd w:val="clear" w:color="auto" w:fill="FFFF99"/>
          <w:rtl/>
        </w:rPr>
        <w:t xml:space="preserve">כפ"ץ תותקן מאבנים, כמפורט בפרק 62 </w:t>
      </w:r>
      <w:r w:rsidRPr="00974AC8">
        <w:rPr>
          <w:rStyle w:val="default"/>
          <w:rFonts w:cs="FrankRuehl" w:hint="cs"/>
          <w:strike/>
          <w:vanish/>
          <w:sz w:val="22"/>
          <w:szCs w:val="22"/>
          <w:shd w:val="clear" w:color="auto" w:fill="FFFF99"/>
          <w:rtl/>
        </w:rPr>
        <w:t>למפרטים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למפרט</w:t>
      </w:r>
      <w:r w:rsidRPr="00974AC8">
        <w:rPr>
          <w:rStyle w:val="default"/>
          <w:rFonts w:cs="FrankRuehl" w:hint="cs"/>
          <w:vanish/>
          <w:sz w:val="22"/>
          <w:szCs w:val="22"/>
          <w:shd w:val="clear" w:color="auto" w:fill="FFFF99"/>
          <w:rtl/>
        </w:rPr>
        <w:t>.</w:t>
      </w:r>
      <w:bookmarkEnd w:id="156"/>
    </w:p>
    <w:p w14:paraId="2531B112" w14:textId="77777777" w:rsidR="00C51AED" w:rsidRDefault="00C51AED">
      <w:pPr>
        <w:pStyle w:val="P00"/>
        <w:spacing w:before="72"/>
        <w:ind w:left="0" w:right="1134"/>
        <w:rPr>
          <w:rStyle w:val="default"/>
          <w:rFonts w:cs="FrankRuehl"/>
          <w:rtl/>
        </w:rPr>
      </w:pPr>
      <w:bookmarkStart w:id="157" w:name="Seif75"/>
      <w:bookmarkEnd w:id="157"/>
      <w:r>
        <w:rPr>
          <w:lang w:val="he-IL"/>
        </w:rPr>
        <w:pict w14:anchorId="7A337D78">
          <v:rect id="_x0000_s1151" style="position:absolute;left:0;text-align:left;margin-left:464.5pt;margin-top:8.05pt;width:75.05pt;height:24pt;z-index:251470336" o:allowincell="f" filled="f" stroked="f" strokecolor="lime" strokeweight=".25pt">
            <v:textbox style="mso-next-textbox:#_x0000_s1151" inset="0,0,0,0">
              <w:txbxContent>
                <w:p w14:paraId="07FE59CC" w14:textId="77777777" w:rsidR="00FE306F" w:rsidRDefault="00FE306F" w:rsidP="00652B95">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תכן </w:t>
                  </w:r>
                  <w:r>
                    <w:rPr>
                      <w:rFonts w:cs="Miriam"/>
                      <w:sz w:val="18"/>
                      <w:szCs w:val="18"/>
                      <w:rtl/>
                    </w:rPr>
                    <w:t>לש</w:t>
                  </w:r>
                  <w:r>
                    <w:rPr>
                      <w:rFonts w:cs="Miriam" w:hint="cs"/>
                      <w:sz w:val="18"/>
                      <w:szCs w:val="18"/>
                      <w:rtl/>
                    </w:rPr>
                    <w:t xml:space="preserve">כב"ל </w:t>
                  </w:r>
                  <w:r>
                    <w:rPr>
                      <w:rFonts w:cs="Miriam"/>
                      <w:sz w:val="18"/>
                      <w:szCs w:val="18"/>
                      <w:rtl/>
                    </w:rPr>
                    <w:t>במ</w:t>
                  </w:r>
                  <w:r>
                    <w:rPr>
                      <w:rFonts w:cs="Miriam" w:hint="cs"/>
                      <w:sz w:val="18"/>
                      <w:szCs w:val="18"/>
                      <w:rtl/>
                    </w:rPr>
                    <w:t>קלט ק1</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ק1 תת-קרק</w:t>
      </w:r>
      <w:r>
        <w:rPr>
          <w:rStyle w:val="default"/>
          <w:rFonts w:cs="FrankRuehl"/>
          <w:rtl/>
        </w:rPr>
        <w:t>עי</w:t>
      </w:r>
      <w:r>
        <w:rPr>
          <w:rStyle w:val="default"/>
          <w:rFonts w:cs="FrankRuehl" w:hint="cs"/>
          <w:rtl/>
        </w:rPr>
        <w:t xml:space="preserve"> תותקן שכב"ל בעובי הנדרש בהתאם לחומר הנבחר כמפורט להלן:</w:t>
      </w:r>
    </w:p>
    <w:p w14:paraId="7E62B81B"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על תקרת המפלס התת-קרקעי;</w:t>
      </w:r>
    </w:p>
    <w:p w14:paraId="2C3DE955"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ביב קירות מעטפת המקלט, ממפלס תחתית רצפת עיקר המקלט ועד לפני השכב"ל שמעל תקרת המקלט.</w:t>
      </w:r>
    </w:p>
    <w:p w14:paraId="5E2D2FB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ק1 דו-מפלסי תותקן שכב"ל בעובי הנדרש בהתאם לחומר הנבחר כמפורט להלן:</w:t>
      </w:r>
    </w:p>
    <w:p w14:paraId="068CE836"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על תקרת המפלס התת-קרקעי וסביב קירותי</w:t>
      </w:r>
      <w:r>
        <w:rPr>
          <w:rStyle w:val="default"/>
          <w:rFonts w:cs="FrankRuehl"/>
          <w:rtl/>
        </w:rPr>
        <w:t>ו</w:t>
      </w:r>
      <w:r>
        <w:rPr>
          <w:rStyle w:val="default"/>
          <w:rFonts w:cs="FrankRuehl" w:hint="cs"/>
          <w:rtl/>
        </w:rPr>
        <w:t>;</w:t>
      </w:r>
    </w:p>
    <w:p w14:paraId="66B519D6"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ביב קירות המפלס התת-קרקעי, ממפלס תחתית רצפת עיקר המקלט ועד לפני השכב"ל שמעל תקרת המפלס התת-קרקעי;</w:t>
      </w:r>
    </w:p>
    <w:p w14:paraId="4CAD05C0"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ין רצפת הקומה העל-קרקעית ותקרת המפלס התת-קרקעי של המקלט;</w:t>
      </w:r>
    </w:p>
    <w:p w14:paraId="24C27CE1"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ין חובה להתקין שכב"ל מעל התקרה וסביב הקירות</w:t>
      </w:r>
      <w:r>
        <w:rPr>
          <w:rStyle w:val="default"/>
          <w:rFonts w:cs="FrankRuehl"/>
          <w:rtl/>
        </w:rPr>
        <w:t xml:space="preserve"> ש</w:t>
      </w:r>
      <w:r>
        <w:rPr>
          <w:rStyle w:val="default"/>
          <w:rFonts w:cs="FrankRuehl" w:hint="cs"/>
          <w:rtl/>
        </w:rPr>
        <w:t>ל המפלס העל-קרקעי.</w:t>
      </w:r>
    </w:p>
    <w:p w14:paraId="543D8D51"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קרת המקלט</w:t>
      </w:r>
      <w:r>
        <w:rPr>
          <w:rStyle w:val="default"/>
          <w:rFonts w:cs="FrankRuehl"/>
          <w:rtl/>
        </w:rPr>
        <w:t xml:space="preserve"> </w:t>
      </w:r>
      <w:r>
        <w:rPr>
          <w:rStyle w:val="default"/>
          <w:rFonts w:cs="FrankRuehl" w:hint="cs"/>
          <w:rtl/>
        </w:rPr>
        <w:t>וקירותיו ייעטפו על ידי שכבות המורכבות מחמרי איטום לפי מפרטי איטום שאישרה רשות מוסמכת, בטרם תונח השכב"ל מעל תקרת המקלט או סביב קירותיו;</w:t>
      </w:r>
    </w:p>
    <w:p w14:paraId="58634480"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ין שכב"ל לבין קירות המקלט ותקרתו תפריד שכבה רצופה של לוחות העשויים מפוליסטי</w:t>
      </w:r>
      <w:r>
        <w:rPr>
          <w:rStyle w:val="default"/>
          <w:rFonts w:cs="FrankRuehl"/>
          <w:rtl/>
        </w:rPr>
        <w:t>רן</w:t>
      </w:r>
      <w:r>
        <w:rPr>
          <w:rStyle w:val="default"/>
          <w:rFonts w:cs="FrankRuehl" w:hint="cs"/>
          <w:rtl/>
        </w:rPr>
        <w:t xml:space="preserve"> מוקצף קשיח בעובי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או חומר אחר בע</w:t>
      </w:r>
      <w:r>
        <w:rPr>
          <w:rStyle w:val="default"/>
          <w:rFonts w:cs="FrankRuehl"/>
          <w:rtl/>
        </w:rPr>
        <w:t>ל</w:t>
      </w:r>
      <w:r>
        <w:rPr>
          <w:rStyle w:val="default"/>
          <w:rFonts w:cs="FrankRuehl" w:hint="cs"/>
          <w:rtl/>
        </w:rPr>
        <w:t xml:space="preserve"> תכונות דומות, המודבקים או מונחים על שכבות האיטום להגנה על שלמותן.</w:t>
      </w:r>
    </w:p>
    <w:p w14:paraId="7347C7CD" w14:textId="77777777" w:rsidR="00C51AED" w:rsidRDefault="00C51AED">
      <w:pPr>
        <w:pStyle w:val="P00"/>
        <w:spacing w:before="72"/>
        <w:ind w:left="0" w:right="1134"/>
        <w:rPr>
          <w:rStyle w:val="default"/>
          <w:rFonts w:cs="FrankRuehl"/>
          <w:rtl/>
        </w:rPr>
      </w:pPr>
      <w:bookmarkStart w:id="158" w:name="Seif76"/>
      <w:bookmarkEnd w:id="158"/>
      <w:r>
        <w:rPr>
          <w:lang w:val="he-IL"/>
        </w:rPr>
        <w:pict w14:anchorId="246150F1">
          <v:rect id="_x0000_s1152" style="position:absolute;left:0;text-align:left;margin-left:464.5pt;margin-top:8.05pt;width:75.05pt;height:24pt;z-index:251471360" o:allowincell="f" filled="f" stroked="f" strokecolor="lime" strokeweight=".25pt">
            <v:textbox inset="0,0,0,0">
              <w:txbxContent>
                <w:p w14:paraId="5B8ADDC6" w14:textId="77777777" w:rsidR="00FE306F" w:rsidRDefault="00FE306F" w:rsidP="00652B95">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תכן </w:t>
                  </w:r>
                  <w:r>
                    <w:rPr>
                      <w:rFonts w:cs="Miriam"/>
                      <w:sz w:val="18"/>
                      <w:szCs w:val="18"/>
                      <w:rtl/>
                    </w:rPr>
                    <w:t>לש</w:t>
                  </w:r>
                  <w:r>
                    <w:rPr>
                      <w:rFonts w:cs="Miriam" w:hint="cs"/>
                      <w:sz w:val="18"/>
                      <w:szCs w:val="18"/>
                      <w:rtl/>
                    </w:rPr>
                    <w:t xml:space="preserve">כב"ל </w:t>
                  </w:r>
                  <w:r>
                    <w:rPr>
                      <w:rFonts w:cs="Miriam"/>
                      <w:sz w:val="18"/>
                      <w:szCs w:val="18"/>
                      <w:rtl/>
                    </w:rPr>
                    <w:t>במ</w:t>
                  </w:r>
                  <w:r>
                    <w:rPr>
                      <w:rFonts w:cs="Miriam" w:hint="cs"/>
                      <w:sz w:val="18"/>
                      <w:szCs w:val="18"/>
                      <w:rtl/>
                    </w:rPr>
                    <w:t>קלט ק2</w:t>
                  </w:r>
                </w:p>
              </w:txbxContent>
            </v:textbox>
            <w10:anchorlock/>
          </v:rect>
        </w:pict>
      </w:r>
      <w:r>
        <w:rPr>
          <w:rStyle w:val="big-number"/>
          <w:rFonts w:cs="Miriam"/>
          <w:rtl/>
        </w:rPr>
        <w:t>79.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ק2 תת-קרקעי תותקן שכב"ל בעובי הנדרש בהתאם לחומר הנבחר כמפורט להלן:</w:t>
      </w:r>
    </w:p>
    <w:p w14:paraId="23C8F37E"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על תקרת המפלס התת קרקעי של המקלט;</w:t>
      </w:r>
    </w:p>
    <w:p w14:paraId="6F31F187"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פני השכב"ל, לכל שטחה, יוצק משטח 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שיכלול שתי רשתות זיון בעלות מוטות בקוטר מזערי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 או בשתי רשתות עיגון בקוטר שלא יפחת מ-</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 xml:space="preserve">; המרווחים בין צירי מוטות הזיון לא יעלו על </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בכל כיוון;</w:t>
      </w:r>
    </w:p>
    <w:p w14:paraId="6A0BB031"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כב"ל ומשטח הבטו</w:t>
      </w:r>
      <w:r>
        <w:rPr>
          <w:rStyle w:val="default"/>
          <w:rFonts w:cs="FrankRuehl"/>
          <w:rtl/>
        </w:rPr>
        <w:t xml:space="preserve">ן </w:t>
      </w:r>
      <w:r>
        <w:rPr>
          <w:rStyle w:val="default"/>
          <w:rFonts w:cs="FrankRuehl" w:hint="cs"/>
          <w:rtl/>
        </w:rPr>
        <w:t>המזויין ש</w:t>
      </w:r>
      <w:r>
        <w:rPr>
          <w:rStyle w:val="default"/>
          <w:rFonts w:cs="FrankRuehl"/>
          <w:rtl/>
        </w:rPr>
        <w:t>מ</w:t>
      </w:r>
      <w:r>
        <w:rPr>
          <w:rStyle w:val="default"/>
          <w:rFonts w:cs="FrankRuehl" w:hint="cs"/>
          <w:rtl/>
        </w:rPr>
        <w:t>עליה יבלטו ב-</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xml:space="preserve"> מעבר לקירות החיצוניים של המקלט, מכל הצדדים.</w:t>
      </w:r>
    </w:p>
    <w:p w14:paraId="5D73343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ק2 דו-מפלסי תותקן שכב"ל בעובי הנדרש בהתאם לחומר הנבחר כמפורט להלן:</w:t>
      </w:r>
    </w:p>
    <w:p w14:paraId="27A7422E"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על תקרת המפלס התת-קרקעי של המקלט, לרבות האזור שמעליו קיים מפלס על-קרקעי;</w:t>
      </w:r>
    </w:p>
    <w:p w14:paraId="56A29F86"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פני שכב"ל לכל שטחה</w:t>
      </w:r>
      <w:r>
        <w:rPr>
          <w:rStyle w:val="default"/>
          <w:rFonts w:cs="FrankRuehl"/>
          <w:rtl/>
        </w:rPr>
        <w:t xml:space="preserve"> י</w:t>
      </w:r>
      <w:r>
        <w:rPr>
          <w:rStyle w:val="default"/>
          <w:rFonts w:cs="FrankRuehl" w:hint="cs"/>
          <w:rtl/>
        </w:rPr>
        <w:t xml:space="preserve">וצק משטח </w:t>
      </w:r>
      <w:r>
        <w:rPr>
          <w:rStyle w:val="default"/>
          <w:rFonts w:cs="FrankRuehl"/>
          <w:rtl/>
        </w:rPr>
        <w:t>ב</w:t>
      </w:r>
      <w:r>
        <w:rPr>
          <w:rStyle w:val="default"/>
          <w:rFonts w:cs="FrankRuehl" w:hint="cs"/>
          <w:rtl/>
        </w:rPr>
        <w:t>טון מזויין כמפורט בתקנת משנה (א)(2).</w:t>
      </w:r>
    </w:p>
    <w:p w14:paraId="37CEB617"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קרת המקלט וקירותיו ייעטפו על ידי שכבות המורכבות מחומרי איטום לפי מפרטי איטום שאישרה רשות מוסמכת, בטרם תונח השכב"ל מעל תקרת המקלט או סביב קירותיו;</w:t>
      </w:r>
    </w:p>
    <w:p w14:paraId="102C651A"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ין השכב"ל לבין קירות המקלט ותקרתו תפריד שכבה ר</w:t>
      </w:r>
      <w:r>
        <w:rPr>
          <w:rStyle w:val="default"/>
          <w:rFonts w:cs="FrankRuehl"/>
          <w:rtl/>
        </w:rPr>
        <w:t>צו</w:t>
      </w:r>
      <w:r>
        <w:rPr>
          <w:rStyle w:val="default"/>
          <w:rFonts w:cs="FrankRuehl" w:hint="cs"/>
          <w:rtl/>
        </w:rPr>
        <w:t>פה של לוח</w:t>
      </w:r>
      <w:r>
        <w:rPr>
          <w:rStyle w:val="default"/>
          <w:rFonts w:cs="FrankRuehl"/>
          <w:rtl/>
        </w:rPr>
        <w:t>ו</w:t>
      </w:r>
      <w:r>
        <w:rPr>
          <w:rStyle w:val="default"/>
          <w:rFonts w:cs="FrankRuehl" w:hint="cs"/>
          <w:rtl/>
        </w:rPr>
        <w:t xml:space="preserve">ת העשויים פוליסטירן מוקצף קשיח בעובי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או מחומר אחר בעלות תכונות דומות, המודבקים או מונחים על שכבות האיטום להגנה של שלמותן.</w:t>
      </w:r>
    </w:p>
    <w:p w14:paraId="122F5AA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פני משטח הבטון הנמצא מעל השכב"ל ניתן לפזר שכבת אדמה חקלאית בעובי לפי הצורך, ובלבד שתובטח אי חדירת מים לתוך ה</w:t>
      </w:r>
      <w:r>
        <w:rPr>
          <w:rStyle w:val="default"/>
          <w:rFonts w:cs="FrankRuehl"/>
          <w:rtl/>
        </w:rPr>
        <w:t>שכ</w:t>
      </w:r>
      <w:r>
        <w:rPr>
          <w:rStyle w:val="default"/>
          <w:rFonts w:cs="FrankRuehl" w:hint="cs"/>
          <w:rtl/>
        </w:rPr>
        <w:t>ב"ל ויובטח ניקוז השטח.</w:t>
      </w:r>
    </w:p>
    <w:p w14:paraId="3DB4B791" w14:textId="77777777" w:rsidR="00C51AED" w:rsidRDefault="00C51AED">
      <w:pPr>
        <w:pStyle w:val="P00"/>
        <w:spacing w:before="72"/>
        <w:ind w:left="0" w:right="1134"/>
        <w:rPr>
          <w:rStyle w:val="default"/>
          <w:rFonts w:cs="FrankRuehl"/>
          <w:rtl/>
        </w:rPr>
      </w:pPr>
      <w:bookmarkStart w:id="159" w:name="Seif77"/>
      <w:bookmarkEnd w:id="159"/>
      <w:r>
        <w:rPr>
          <w:lang w:val="he-IL"/>
        </w:rPr>
        <w:pict w14:anchorId="446AFA34">
          <v:rect id="_x0000_s1153" style="position:absolute;left:0;text-align:left;margin-left:464.5pt;margin-top:8.05pt;width:75.05pt;height:11.55pt;z-index:251472384" o:allowincell="f" filled="f" stroked="f" strokecolor="lime" strokeweight=".25pt">
            <v:textbox inset="0,0,0,0">
              <w:txbxContent>
                <w:p w14:paraId="155F6124"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תכן לשכפ"ץ</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כפ"ץ באזור התקרה תתוכנן לפי הדרישות כדלקמן:</w:t>
      </w:r>
    </w:p>
    <w:p w14:paraId="58F310CA"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ובי השכבה יהיה </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כאשר פני השכבה אופקיים או נטויים בזווית קטנה מ-015 ביחס לאופק או בזוית שווה או גדולה מ-060 ביחס לאופק;</w:t>
      </w:r>
    </w:p>
    <w:p w14:paraId="7FD7EA6C"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ובי השכפ"ץ, יהיה </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 xml:space="preserve"> כ</w:t>
      </w:r>
      <w:r>
        <w:rPr>
          <w:rStyle w:val="default"/>
          <w:rFonts w:cs="FrankRuehl"/>
          <w:rtl/>
        </w:rPr>
        <w:t>א</w:t>
      </w:r>
      <w:r>
        <w:rPr>
          <w:rStyle w:val="default"/>
          <w:rFonts w:cs="FrankRuehl" w:hint="cs"/>
          <w:rtl/>
        </w:rPr>
        <w:t xml:space="preserve">שר פניה </w:t>
      </w:r>
      <w:r>
        <w:rPr>
          <w:rStyle w:val="default"/>
          <w:rFonts w:cs="FrankRuehl"/>
          <w:rtl/>
        </w:rPr>
        <w:t>נט</w:t>
      </w:r>
      <w:r>
        <w:rPr>
          <w:rStyle w:val="default"/>
          <w:rFonts w:cs="FrankRuehl" w:hint="cs"/>
          <w:rtl/>
        </w:rPr>
        <w:t>ויים בזוית שווה או גדולה מ-015 ביחס לאופק עד ל-060 ביחס לאופק;</w:t>
      </w:r>
    </w:p>
    <w:p w14:paraId="194937A9"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מקלט פנימי הנמצא מתחת לבניה קשיחה המונעת פגיעה ישירה בשכפ"ץ, ניתן להפחית מעובי השכפ"ץ כמפורט להלן:</w:t>
      </w:r>
    </w:p>
    <w:p w14:paraId="28E8FCC7"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מקרה שרצפת המבנה יצוקה על גבי שכפ"ץ המקלט ני</w:t>
      </w:r>
      <w:r>
        <w:rPr>
          <w:rStyle w:val="default"/>
          <w:rFonts w:cs="FrankRuehl"/>
          <w:rtl/>
        </w:rPr>
        <w:t>ת</w:t>
      </w:r>
      <w:r>
        <w:rPr>
          <w:rStyle w:val="default"/>
          <w:rFonts w:cs="FrankRuehl" w:hint="cs"/>
          <w:rtl/>
        </w:rPr>
        <w:t>ן להפחית</w:t>
      </w:r>
      <w:r>
        <w:rPr>
          <w:rStyle w:val="default"/>
          <w:rFonts w:cs="FrankRuehl"/>
          <w:rtl/>
        </w:rPr>
        <w:t xml:space="preserve"> מ</w:t>
      </w:r>
      <w:r>
        <w:rPr>
          <w:rStyle w:val="default"/>
          <w:rFonts w:cs="FrankRuehl" w:hint="cs"/>
          <w:rtl/>
        </w:rPr>
        <w:t>עובי השכפ"ץ, באזור הרצפה בלבד, 1.5 פעמים עובי רצפת המבנה;</w:t>
      </w:r>
    </w:p>
    <w:p w14:paraId="0D36227B"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מקרה שבו אזור הרצפה האמורה מוקף קירות חוץ מבניה קשיחה, ניתן להפחית מעובי השכפ"ץ באזור הרצפה כעובי הקיר המקשיח האמור;</w:t>
      </w:r>
    </w:p>
    <w:p w14:paraId="70D58765"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הפחתה הכוללת בעובי השכפ"ץ לא תעלה בכל מקרה על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(עוב</w:t>
      </w:r>
      <w:r>
        <w:rPr>
          <w:rStyle w:val="default"/>
          <w:rFonts w:cs="FrankRuehl"/>
          <w:rtl/>
        </w:rPr>
        <w:t>י</w:t>
      </w:r>
      <w:r>
        <w:rPr>
          <w:rStyle w:val="default"/>
          <w:rFonts w:cs="FrankRuehl" w:hint="cs"/>
          <w:rtl/>
        </w:rPr>
        <w:t xml:space="preserve"> השכפ"ץ </w:t>
      </w:r>
      <w:r>
        <w:rPr>
          <w:rStyle w:val="default"/>
          <w:rFonts w:cs="FrankRuehl"/>
          <w:rtl/>
        </w:rPr>
        <w:t>המ</w:t>
      </w:r>
      <w:r>
        <w:rPr>
          <w:rStyle w:val="default"/>
          <w:rFonts w:cs="FrankRuehl" w:hint="cs"/>
          <w:rtl/>
        </w:rPr>
        <w:t xml:space="preserve">זערי יהיה </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w:t>
      </w:r>
    </w:p>
    <w:p w14:paraId="4AB82F2B" w14:textId="77777777" w:rsidR="00C51AED" w:rsidRDefault="00C51AED">
      <w:pPr>
        <w:pStyle w:val="P22"/>
        <w:spacing w:before="72"/>
        <w:ind w:left="1021"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כפ"ץ במקלט קדמי מתחת לבניה רכה תיבנה ללא כל הפחתה מעוביה הנדרש;</w:t>
      </w:r>
    </w:p>
    <w:p w14:paraId="16F659AB"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כפ"ץ במקלט דו-מפלסי קדמי תתוכנן לפי דרישות אלה:</w:t>
      </w:r>
    </w:p>
    <w:p w14:paraId="03DAAED2"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מקרה שהמפלס העל קרקעי נמצא בשלמותו או בחלקו מעל עיקר המקלט, יותקנו בין רצפת המפלס העל-קרקעי ותקרת המפלס התת-ק</w:t>
      </w:r>
      <w:r>
        <w:rPr>
          <w:rStyle w:val="default"/>
          <w:rFonts w:cs="FrankRuehl"/>
          <w:rtl/>
        </w:rPr>
        <w:t>רק</w:t>
      </w:r>
      <w:r>
        <w:rPr>
          <w:rStyle w:val="default"/>
          <w:rFonts w:cs="FrankRuehl" w:hint="cs"/>
          <w:rtl/>
        </w:rPr>
        <w:t xml:space="preserve">עי שכב"ל ושכפ"ץ כמפורט בתקנה 79 ובתקנה זו; ניתן להמיר ביצוע שכפ"ץ במקרה האמור בהגדלת עוביי קירות החוץ והתקרה של המפלס העל-קרקעי לעובי מזערי של </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 xml:space="preserve"> בתקרה, ו-</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בקירות החוץ; דרישות תכן למקרה זה מפורטות בחלק ג' לתוספת הראשונה;</w:t>
      </w:r>
    </w:p>
    <w:p w14:paraId="77715C84"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שמפל</w:t>
      </w:r>
      <w:r>
        <w:rPr>
          <w:rStyle w:val="default"/>
          <w:rFonts w:cs="FrankRuehl"/>
          <w:rtl/>
        </w:rPr>
        <w:t>ס</w:t>
      </w:r>
      <w:r>
        <w:rPr>
          <w:rStyle w:val="default"/>
          <w:rFonts w:cs="FrankRuehl" w:hint="cs"/>
          <w:rtl/>
        </w:rPr>
        <w:t>ו העל-קר</w:t>
      </w:r>
      <w:r>
        <w:rPr>
          <w:rStyle w:val="default"/>
          <w:rFonts w:cs="FrankRuehl"/>
          <w:rtl/>
        </w:rPr>
        <w:t>קע</w:t>
      </w:r>
      <w:r>
        <w:rPr>
          <w:rStyle w:val="default"/>
          <w:rFonts w:cs="FrankRuehl" w:hint="cs"/>
          <w:rtl/>
        </w:rPr>
        <w:t>י של מקלט דו-מפלסי לא נמצא מעל עיקר המקלט, רשאית רשות מוסמכת לאשר אי התקנת שכפ"ץ בין רצפת המפלס העל-קרקעי ותקרת המפלס התת-קרקעי;</w:t>
      </w:r>
    </w:p>
    <w:p w14:paraId="52F736ED"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תקנת שכפ"ץ אינה נדרשת מעל תקרת או קירות הקומה העל-קרקעית של מקלט דו מפלסי, אלא אם כן רשות מוסמכת קבעה אחרת.</w:t>
      </w:r>
    </w:p>
    <w:p w14:paraId="71030F6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כפ"ץ א</w:t>
      </w:r>
      <w:r>
        <w:rPr>
          <w:rStyle w:val="default"/>
          <w:rFonts w:cs="FrankRuehl"/>
          <w:rtl/>
        </w:rPr>
        <w:t>ופ</w:t>
      </w:r>
      <w:r>
        <w:rPr>
          <w:rStyle w:val="default"/>
          <w:rFonts w:cs="FrankRuehl" w:hint="cs"/>
          <w:rtl/>
        </w:rPr>
        <w:t>קית בהיקף המקלט תתוכנן לפי דרישות אלה:</w:t>
      </w:r>
    </w:p>
    <w:p w14:paraId="1D73563D" w14:textId="77777777" w:rsidR="00C51AED" w:rsidRDefault="00C51AED" w:rsidP="00F44509">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אשר השכפ"ץ מונחת מעל פני הקרקע הטבעית, יהיה אורך הבליטה האופקית של השכפ"ץ מעבר לקו המקלט, (להלן </w:t>
      </w:r>
      <w:r w:rsidR="00F44509">
        <w:rPr>
          <w:rStyle w:val="default"/>
          <w:rFonts w:cs="FrankRuehl" w:hint="cs"/>
          <w:rtl/>
        </w:rPr>
        <w:t>-</w:t>
      </w:r>
      <w:r>
        <w:rPr>
          <w:rStyle w:val="default"/>
          <w:rFonts w:cs="FrankRuehl"/>
          <w:rtl/>
        </w:rPr>
        <w:t xml:space="preserve"> </w:t>
      </w:r>
      <w:r>
        <w:rPr>
          <w:rStyle w:val="default"/>
          <w:rFonts w:cs="FrankRuehl" w:hint="cs"/>
          <w:rtl/>
        </w:rPr>
        <w:t xml:space="preserve">שובל השכפ"ץ) </w:t>
      </w:r>
      <w:r w:rsidR="00F44509">
        <w:rPr>
          <w:rStyle w:val="default"/>
          <w:rFonts w:cs="FrankRuehl" w:hint="cs"/>
          <w:rtl/>
        </w:rPr>
        <w:t>-</w:t>
      </w:r>
      <w:r>
        <w:rPr>
          <w:rStyle w:val="default"/>
          <w:rFonts w:cs="FrankRuehl"/>
          <w:rtl/>
        </w:rPr>
        <w:t xml:space="preserve"> </w:t>
      </w:r>
      <w:smartTag w:uri="urn:schemas-microsoft-com:office:smarttags" w:element="metricconverter">
        <w:smartTagPr>
          <w:attr w:name="ProductID" w:val="6.10 מטרים"/>
        </w:smartTagPr>
        <w:r>
          <w:rPr>
            <w:rStyle w:val="default"/>
            <w:rFonts w:cs="FrankRuehl"/>
            <w:rtl/>
          </w:rPr>
          <w:t xml:space="preserve">6.10 </w:t>
        </w:r>
        <w:r>
          <w:rPr>
            <w:rStyle w:val="default"/>
            <w:rFonts w:cs="FrankRuehl" w:hint="cs"/>
            <w:rtl/>
          </w:rPr>
          <w:t>מטרים</w:t>
        </w:r>
      </w:smartTag>
      <w:r>
        <w:rPr>
          <w:rStyle w:val="default"/>
          <w:rFonts w:cs="FrankRuehl" w:hint="cs"/>
          <w:rtl/>
        </w:rPr>
        <w:t>;</w:t>
      </w:r>
    </w:p>
    <w:p w14:paraId="6CC01808"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אשר פני השכפ"ץ מתלכדים עם מפלס פני הקרקע יהיה אורך שובל השכפ"ץ </w:t>
      </w:r>
      <w:smartTag w:uri="urn:schemas-microsoft-com:office:smarttags" w:element="metricconverter">
        <w:smartTagPr>
          <w:attr w:name="ProductID" w:val="5.30 מטרים"/>
        </w:smartTagPr>
        <w:r>
          <w:rPr>
            <w:rStyle w:val="default"/>
            <w:rFonts w:cs="FrankRuehl" w:hint="cs"/>
            <w:rtl/>
          </w:rPr>
          <w:t>5.30 מטר</w:t>
        </w:r>
        <w:r>
          <w:rPr>
            <w:rStyle w:val="default"/>
            <w:rFonts w:cs="FrankRuehl"/>
            <w:rtl/>
          </w:rPr>
          <w:t>י</w:t>
        </w:r>
        <w:r>
          <w:rPr>
            <w:rStyle w:val="default"/>
            <w:rFonts w:cs="FrankRuehl" w:hint="cs"/>
            <w:rtl/>
          </w:rPr>
          <w:t>ם</w:t>
        </w:r>
      </w:smartTag>
      <w:r>
        <w:rPr>
          <w:rStyle w:val="default"/>
          <w:rFonts w:cs="FrankRuehl" w:hint="cs"/>
          <w:rtl/>
        </w:rPr>
        <w:t>;</w:t>
      </w:r>
    </w:p>
    <w:p w14:paraId="2066DBC0" w14:textId="77777777" w:rsidR="00C51AED" w:rsidRDefault="00C51AED">
      <w:pPr>
        <w:pStyle w:val="P22"/>
        <w:spacing w:before="72"/>
        <w:ind w:left="1021" w:right="1134"/>
        <w:rPr>
          <w:rStyle w:val="default"/>
          <w:rFonts w:cs="FrankRuehl"/>
          <w:rtl/>
        </w:rPr>
      </w:pPr>
      <w:r>
        <w:rPr>
          <w:rStyle w:val="default"/>
          <w:rFonts w:cs="FrankRuehl"/>
          <w:rtl/>
        </w:rPr>
        <w:t>(3)</w:t>
      </w:r>
      <w:r>
        <w:rPr>
          <w:rStyle w:val="default"/>
          <w:rFonts w:cs="FrankRuehl"/>
          <w:rtl/>
        </w:rPr>
        <w:tab/>
        <w:t>ק</w:t>
      </w:r>
      <w:r>
        <w:rPr>
          <w:rStyle w:val="default"/>
          <w:rFonts w:cs="FrankRuehl" w:hint="cs"/>
          <w:rtl/>
        </w:rPr>
        <w:t>בעה רשות מוסמכת שאחת מחזיתות המקלט אינה נמצאת בכיוון האוייב, רשאית היא לקבוע אורך שובל שכפ"ץ מוקטן בחזית האמורה ל-</w:t>
      </w:r>
      <w:smartTag w:uri="urn:schemas-microsoft-com:office:smarttags" w:element="metricconverter">
        <w:smartTagPr>
          <w:attr w:name="ProductID" w:val="3.80 מטרים"/>
        </w:smartTagPr>
        <w:r>
          <w:rPr>
            <w:rStyle w:val="default"/>
            <w:rFonts w:cs="FrankRuehl" w:hint="cs"/>
            <w:rtl/>
          </w:rPr>
          <w:t>3.80 מטרים</w:t>
        </w:r>
      </w:smartTag>
      <w:r>
        <w:rPr>
          <w:rStyle w:val="default"/>
          <w:rFonts w:cs="FrankRuehl" w:hint="cs"/>
          <w:rtl/>
        </w:rPr>
        <w:t xml:space="preserve"> עבור שכפ"ץ מונחת על פני הקרקע הטבעית ו-</w:t>
      </w:r>
      <w:smartTag w:uri="urn:schemas-microsoft-com:office:smarttags" w:element="metricconverter">
        <w:smartTagPr>
          <w:attr w:name="ProductID" w:val="2.95 מטרים"/>
        </w:smartTagPr>
        <w:r>
          <w:rPr>
            <w:rStyle w:val="default"/>
            <w:rFonts w:cs="FrankRuehl" w:hint="cs"/>
            <w:rtl/>
          </w:rPr>
          <w:t>2.95 מטרים</w:t>
        </w:r>
      </w:smartTag>
      <w:r>
        <w:rPr>
          <w:rStyle w:val="default"/>
          <w:rFonts w:cs="FrankRuehl" w:hint="cs"/>
          <w:rtl/>
        </w:rPr>
        <w:t xml:space="preserve"> עבור שכפ"ץ המתלכדת עם מפלס פני הקרקע;</w:t>
      </w:r>
    </w:p>
    <w:p w14:paraId="25091D82"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יתן</w:t>
      </w:r>
      <w:r>
        <w:rPr>
          <w:rStyle w:val="default"/>
          <w:rFonts w:cs="FrankRuehl"/>
          <w:rtl/>
        </w:rPr>
        <w:t xml:space="preserve"> </w:t>
      </w:r>
      <w:r>
        <w:rPr>
          <w:rStyle w:val="default"/>
          <w:rFonts w:cs="FrankRuehl" w:hint="cs"/>
          <w:rtl/>
        </w:rPr>
        <w:t>לקטום פי</w:t>
      </w:r>
      <w:r>
        <w:rPr>
          <w:rStyle w:val="default"/>
          <w:rFonts w:cs="FrankRuehl"/>
          <w:rtl/>
        </w:rPr>
        <w:t>נו</w:t>
      </w:r>
      <w:r>
        <w:rPr>
          <w:rStyle w:val="default"/>
          <w:rFonts w:cs="FrankRuehl" w:hint="cs"/>
          <w:rtl/>
        </w:rPr>
        <w:t>ת שובל השכפ"ץ, ובלבד שבשום מקום לא יפחת אורך שובל השכפ"ץ מהמידות המצויינות בפסקה (3).</w:t>
      </w:r>
    </w:p>
    <w:p w14:paraId="69BDC60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כפ"ץ אנכית בהיקף המקלט תתוכנן לפי דרישות אלה:</w:t>
      </w:r>
    </w:p>
    <w:p w14:paraId="30624D5D"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שכפ"ץ האנכית תותקן בצמוד לשכב"ל האנכית, ועד לפני השכפ"ץ האופקית;</w:t>
      </w:r>
    </w:p>
    <w:p w14:paraId="463EAE52"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ובי השכפ"ץ יהיה </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ממפלס</w:t>
      </w:r>
      <w:r>
        <w:rPr>
          <w:rStyle w:val="default"/>
          <w:rFonts w:cs="FrankRuehl"/>
          <w:rtl/>
        </w:rPr>
        <w:t xml:space="preserve"> </w:t>
      </w:r>
      <w:r>
        <w:rPr>
          <w:rStyle w:val="default"/>
          <w:rFonts w:cs="FrankRuehl" w:hint="cs"/>
          <w:rtl/>
        </w:rPr>
        <w:t>פני השכפ</w:t>
      </w:r>
      <w:r>
        <w:rPr>
          <w:rStyle w:val="default"/>
          <w:rFonts w:cs="FrankRuehl"/>
          <w:rtl/>
        </w:rPr>
        <w:t>"ץ</w:t>
      </w:r>
      <w:r>
        <w:rPr>
          <w:rStyle w:val="default"/>
          <w:rFonts w:cs="FrankRuehl" w:hint="cs"/>
          <w:rtl/>
        </w:rPr>
        <w:t xml:space="preserve"> האופקית ועד למפלס תחתית תקרת עיקר המקלט ו-</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xml:space="preserve"> במפלס תחתית הרצפה של עיקר המקלט, כאשר החיבור בין 2 המידות בקו רצוף וישר;</w:t>
      </w:r>
    </w:p>
    <w:p w14:paraId="6DB248D7" w14:textId="77777777" w:rsidR="00C51AED" w:rsidRDefault="00C51AE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 xml:space="preserve">יתן לקטום שכפ"ץ במקצועות האנכיים, ובלבד שעובי השכפ"ץ לאחר הקיטום לא יפחת </w:t>
      </w:r>
      <w:r w:rsidR="00F44509">
        <w:rPr>
          <w:rStyle w:val="default"/>
          <w:rFonts w:cs="FrankRuehl"/>
          <w:rtl/>
        </w:rPr>
        <w:t>–</w:t>
      </w:r>
    </w:p>
    <w:p w14:paraId="6BA16420" w14:textId="77777777" w:rsidR="00C51AED" w:rsidRDefault="00C51AED" w:rsidP="00F4450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חתך אנכי </w:t>
      </w:r>
      <w:r w:rsidR="00F44509">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w:t>
      </w:r>
    </w:p>
    <w:p w14:paraId="298B21ED" w14:textId="77777777" w:rsidR="00C51AED" w:rsidRDefault="00C51AED" w:rsidP="00F4450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חתך אופק</w:t>
      </w:r>
      <w:r>
        <w:rPr>
          <w:rStyle w:val="default"/>
          <w:rFonts w:cs="FrankRuehl"/>
          <w:rtl/>
        </w:rPr>
        <w:t>י</w:t>
      </w:r>
      <w:r>
        <w:rPr>
          <w:rStyle w:val="default"/>
          <w:rFonts w:cs="FrankRuehl" w:hint="cs"/>
          <w:rtl/>
        </w:rPr>
        <w:t xml:space="preserve"> </w:t>
      </w:r>
      <w:r w:rsidR="00F44509">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50 מטרים"/>
        </w:smartTagPr>
        <w:r>
          <w:rPr>
            <w:rStyle w:val="default"/>
            <w:rFonts w:cs="FrankRuehl" w:hint="cs"/>
            <w:rtl/>
          </w:rPr>
          <w:t>1.5</w:t>
        </w:r>
        <w:r>
          <w:rPr>
            <w:rStyle w:val="default"/>
            <w:rFonts w:cs="FrankRuehl"/>
            <w:rtl/>
          </w:rPr>
          <w:t>0 מ</w:t>
        </w:r>
        <w:r>
          <w:rPr>
            <w:rStyle w:val="default"/>
            <w:rFonts w:cs="FrankRuehl" w:hint="cs"/>
            <w:rtl/>
          </w:rPr>
          <w:t>טרים</w:t>
        </w:r>
      </w:smartTag>
      <w:r>
        <w:rPr>
          <w:rStyle w:val="default"/>
          <w:rFonts w:cs="FrankRuehl" w:hint="cs"/>
          <w:rtl/>
        </w:rPr>
        <w:t xml:space="preserve"> ומ-1 מטר,</w:t>
      </w:r>
      <w:r>
        <w:rPr>
          <w:rStyle w:val="default"/>
          <w:rFonts w:cs="FrankRuehl"/>
          <w:rtl/>
        </w:rPr>
        <w:t xml:space="preserve"> ב</w:t>
      </w:r>
      <w:r>
        <w:rPr>
          <w:rStyle w:val="default"/>
          <w:rFonts w:cs="FrankRuehl" w:hint="cs"/>
          <w:rtl/>
        </w:rPr>
        <w:t>התאמה למקום הקיטום.</w:t>
      </w:r>
    </w:p>
    <w:p w14:paraId="59A1562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יתן להמיר מתכונת של שכפ"ץ אופקית בהיקף המקלט במתכונת של שכפ"ץ אנכית בהיקף המקלט על פי דרישות תקנת משנה (ג).</w:t>
      </w:r>
    </w:p>
    <w:p w14:paraId="1D728323" w14:textId="77777777" w:rsidR="00C51AED" w:rsidRDefault="00C51AED">
      <w:pPr>
        <w:pStyle w:val="P00"/>
        <w:spacing w:before="72"/>
        <w:ind w:left="0" w:right="1134"/>
        <w:rPr>
          <w:rStyle w:val="default"/>
          <w:rFonts w:cs="FrankRuehl"/>
          <w:rtl/>
        </w:rPr>
      </w:pPr>
      <w:bookmarkStart w:id="160" w:name="Seif78"/>
      <w:bookmarkEnd w:id="160"/>
      <w:r>
        <w:rPr>
          <w:lang w:val="he-IL"/>
        </w:rPr>
        <w:pict w14:anchorId="570D6FC3">
          <v:rect id="_x0000_s1154" style="position:absolute;left:0;text-align:left;margin-left:464.5pt;margin-top:8.05pt;width:75.05pt;height:20.8pt;z-index:251473408" o:allowincell="f" filled="f" stroked="f" strokecolor="lime" strokeweight=".25pt">
            <v:textbox inset="0,0,0,0">
              <w:txbxContent>
                <w:p w14:paraId="33D5E276" w14:textId="77777777" w:rsidR="00FE306F" w:rsidRDefault="00FE306F" w:rsidP="00652B95">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שים דוגמאות </w:t>
                  </w:r>
                  <w:r>
                    <w:rPr>
                      <w:rFonts w:cs="Miriam"/>
                      <w:sz w:val="18"/>
                      <w:szCs w:val="18"/>
                      <w:rtl/>
                    </w:rPr>
                    <w:t>לש</w:t>
                  </w:r>
                  <w:r>
                    <w:rPr>
                      <w:rFonts w:cs="Miriam" w:hint="cs"/>
                      <w:sz w:val="18"/>
                      <w:szCs w:val="18"/>
                      <w:rtl/>
                    </w:rPr>
                    <w:t>כבות מגן</w:t>
                  </w:r>
                </w:p>
              </w:txbxContent>
            </v:textbox>
            <w10:anchorlock/>
          </v:rect>
        </w:pict>
      </w:r>
      <w:r>
        <w:rPr>
          <w:rStyle w:val="big-number"/>
          <w:rFonts w:cs="Miriam"/>
          <w:rtl/>
        </w:rPr>
        <w:t>81.</w:t>
      </w:r>
      <w:r>
        <w:rPr>
          <w:rStyle w:val="big-number"/>
          <w:rFonts w:cs="Miriam"/>
          <w:rtl/>
        </w:rPr>
        <w:tab/>
      </w:r>
      <w:r>
        <w:rPr>
          <w:rStyle w:val="default"/>
          <w:rFonts w:cs="FrankRuehl"/>
          <w:rtl/>
        </w:rPr>
        <w:t>תר</w:t>
      </w:r>
      <w:r>
        <w:rPr>
          <w:rStyle w:val="default"/>
          <w:rFonts w:cs="FrankRuehl" w:hint="cs"/>
          <w:rtl/>
        </w:rPr>
        <w:t>שים דוגמאות לשכבות מגן עבור מקלטים ק1 ו-ק2 מפורט בחלק ד' בתוספת הראשונה.</w:t>
      </w:r>
    </w:p>
    <w:p w14:paraId="4D1DAA4F" w14:textId="77777777" w:rsidR="00C51AED" w:rsidRDefault="00C51AED" w:rsidP="00F44509">
      <w:pPr>
        <w:pStyle w:val="medium2-header"/>
        <w:keepLines w:val="0"/>
        <w:spacing w:before="72"/>
        <w:ind w:left="0" w:right="1134"/>
        <w:rPr>
          <w:rFonts w:cs="FrankRuehl" w:hint="cs"/>
          <w:noProof/>
          <w:rtl/>
        </w:rPr>
      </w:pPr>
      <w:bookmarkStart w:id="161" w:name="med4"/>
      <w:bookmarkEnd w:id="161"/>
      <w:r>
        <w:rPr>
          <w:noProof/>
          <w:sz w:val="20"/>
          <w:lang w:val="he-IL"/>
        </w:rPr>
        <w:pict w14:anchorId="398561A2">
          <v:rect id="_x0000_s1155" style="position:absolute;left:0;text-align:left;margin-left:464.5pt;margin-top:8.05pt;width:75.05pt;height:12.1pt;z-index:251474432" o:allowincell="f" filled="f" stroked="f" strokecolor="lime" strokeweight=".25pt">
            <v:textbox style="mso-next-textbox:#_x0000_s1155" inset="0,0,0,0">
              <w:txbxContent>
                <w:p w14:paraId="377F7CAF"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ג' </w:t>
      </w:r>
      <w:r w:rsidR="00F44509">
        <w:rPr>
          <w:rFonts w:cs="FrankRuehl"/>
          <w:noProof/>
          <w:rtl/>
        </w:rPr>
        <w:t>–</w:t>
      </w:r>
      <w:r>
        <w:rPr>
          <w:rFonts w:cs="FrankRuehl"/>
          <w:noProof/>
          <w:rtl/>
        </w:rPr>
        <w:t xml:space="preserve"> </w:t>
      </w:r>
      <w:r>
        <w:rPr>
          <w:rFonts w:cs="FrankRuehl" w:hint="cs"/>
          <w:noProof/>
          <w:rtl/>
        </w:rPr>
        <w:t>איוורור וסינ</w:t>
      </w:r>
      <w:r>
        <w:rPr>
          <w:rFonts w:cs="FrankRuehl"/>
          <w:noProof/>
          <w:rtl/>
        </w:rPr>
        <w:t>ון</w:t>
      </w:r>
    </w:p>
    <w:p w14:paraId="061B7550"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162" w:name="Rov520"/>
      <w:r w:rsidRPr="00974AC8">
        <w:rPr>
          <w:rFonts w:cs="FrankRuehl" w:hint="cs"/>
          <w:vanish/>
          <w:color w:val="FF0000"/>
          <w:szCs w:val="20"/>
          <w:shd w:val="clear" w:color="auto" w:fill="FFFF99"/>
          <w:rtl/>
        </w:rPr>
        <w:t>מיום 2.4.1992</w:t>
      </w:r>
    </w:p>
    <w:p w14:paraId="66704504"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C14AB2D" w14:textId="77777777" w:rsidR="00C73CD3" w:rsidRPr="00974AC8" w:rsidRDefault="00C73CD3" w:rsidP="00C73CD3">
      <w:pPr>
        <w:pStyle w:val="P00"/>
        <w:spacing w:before="0"/>
        <w:ind w:left="0" w:right="1134"/>
        <w:rPr>
          <w:rFonts w:cs="FrankRuehl" w:hint="cs"/>
          <w:vanish/>
          <w:szCs w:val="20"/>
          <w:shd w:val="clear" w:color="auto" w:fill="FFFF99"/>
          <w:rtl/>
        </w:rPr>
      </w:pPr>
      <w:hyperlink r:id="rId9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3FF7DFCC"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ד'</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ג'</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איוורור וסינון</w:t>
      </w:r>
      <w:bookmarkEnd w:id="162"/>
    </w:p>
    <w:p w14:paraId="23517817" w14:textId="77777777" w:rsidR="00C51AED" w:rsidRDefault="00C51AED">
      <w:pPr>
        <w:pStyle w:val="P00"/>
        <w:spacing w:before="72"/>
        <w:ind w:left="0" w:right="1134"/>
        <w:rPr>
          <w:rStyle w:val="default"/>
          <w:rFonts w:cs="FrankRuehl"/>
          <w:rtl/>
        </w:rPr>
      </w:pPr>
      <w:bookmarkStart w:id="163" w:name="Seif79"/>
      <w:bookmarkEnd w:id="163"/>
      <w:r>
        <w:rPr>
          <w:lang w:val="he-IL"/>
        </w:rPr>
        <w:pict w14:anchorId="4CFF5CDE">
          <v:rect id="_x0000_s1156" style="position:absolute;left:0;text-align:left;margin-left:464.5pt;margin-top:8.05pt;width:75.05pt;height:23.5pt;z-index:251475456" o:allowincell="f" filled="f" stroked="f" strokecolor="lime" strokeweight=".25pt">
            <v:textbox inset="0,0,0,0">
              <w:txbxContent>
                <w:p w14:paraId="7949883F" w14:textId="77777777" w:rsidR="00FE306F" w:rsidRDefault="00FE306F" w:rsidP="00652B95">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יוורור בהתאם </w:t>
                  </w:r>
                  <w:r>
                    <w:rPr>
                      <w:rFonts w:cs="Miriam"/>
                      <w:sz w:val="18"/>
                      <w:szCs w:val="18"/>
                      <w:rtl/>
                    </w:rPr>
                    <w:t>למ</w:t>
                  </w:r>
                  <w:r>
                    <w:rPr>
                      <w:rFonts w:cs="Miriam" w:hint="cs"/>
                      <w:sz w:val="18"/>
                      <w:szCs w:val="18"/>
                      <w:rtl/>
                    </w:rPr>
                    <w:t>צבי שהייה</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איוורור במקלט יהיה באחד משני מצבים אלה:</w:t>
      </w:r>
    </w:p>
    <w:p w14:paraId="0778E22D"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שעת רגיעה;</w:t>
      </w:r>
    </w:p>
    <w:p w14:paraId="43898754"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שעת התקפה.</w:t>
      </w:r>
    </w:p>
    <w:p w14:paraId="0E19771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שטר האיוורור יהיה באמצעות </w:t>
      </w:r>
      <w:r w:rsidR="00F44509">
        <w:rPr>
          <w:rStyle w:val="default"/>
          <w:rFonts w:cs="FrankRuehl"/>
          <w:rtl/>
        </w:rPr>
        <w:t>–</w:t>
      </w:r>
    </w:p>
    <w:p w14:paraId="01FA4B1B"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יוורור טבעי;</w:t>
      </w:r>
    </w:p>
    <w:p w14:paraId="7A20028D" w14:textId="77777777" w:rsidR="00C51AED" w:rsidRDefault="0057414A" w:rsidP="0057414A">
      <w:pPr>
        <w:pStyle w:val="P22"/>
        <w:spacing w:before="72"/>
        <w:ind w:left="1021" w:right="1134"/>
        <w:rPr>
          <w:rStyle w:val="default"/>
          <w:rFonts w:cs="FrankRuehl" w:hint="cs"/>
          <w:rtl/>
        </w:rPr>
      </w:pPr>
      <w:r>
        <w:rPr>
          <w:rFonts w:cs="FrankRuehl" w:hint="cs"/>
          <w:sz w:val="26"/>
          <w:rtl/>
          <w:lang w:eastAsia="en-US"/>
        </w:rPr>
        <w:pict w14:anchorId="7B9A8264">
          <v:shape id="_x0000_s1621" type="#_x0000_t202" style="position:absolute;left:0;text-align:left;margin-left:470.25pt;margin-top:7.1pt;width:1in;height:11.2pt;z-index:251838976" filled="f" stroked="f">
            <v:textbox inset="1mm,0,1mm,0">
              <w:txbxContent>
                <w:p w14:paraId="44184DFB" w14:textId="77777777" w:rsidR="00FE306F" w:rsidRDefault="00FE306F" w:rsidP="0057414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תש"ע-2010</w:t>
                  </w:r>
                </w:p>
              </w:txbxContent>
            </v:textbox>
            <w10:anchorlock/>
          </v:shape>
        </w:pict>
      </w:r>
      <w:r w:rsidR="00C51AED">
        <w:rPr>
          <w:rStyle w:val="default"/>
          <w:rFonts w:cs="FrankRuehl" w:hint="cs"/>
          <w:rtl/>
        </w:rPr>
        <w:t>(2)</w:t>
      </w:r>
      <w:r w:rsidR="00C51AED">
        <w:rPr>
          <w:rStyle w:val="default"/>
          <w:rFonts w:cs="FrankRuehl"/>
          <w:rtl/>
        </w:rPr>
        <w:tab/>
      </w:r>
      <w:r>
        <w:rPr>
          <w:rStyle w:val="default"/>
          <w:rFonts w:cs="FrankRuehl" w:hint="cs"/>
          <w:rtl/>
        </w:rPr>
        <w:t>מפוח לאספקת אוויר מסונן</w:t>
      </w:r>
      <w:r w:rsidR="00C51AED">
        <w:rPr>
          <w:rStyle w:val="default"/>
          <w:rFonts w:cs="FrankRuehl" w:hint="cs"/>
          <w:rtl/>
        </w:rPr>
        <w:t>.</w:t>
      </w:r>
    </w:p>
    <w:p w14:paraId="390EE0D3" w14:textId="77777777" w:rsidR="0057414A" w:rsidRPr="00974AC8" w:rsidRDefault="0057414A" w:rsidP="0057414A">
      <w:pPr>
        <w:pStyle w:val="P00"/>
        <w:spacing w:before="0"/>
        <w:ind w:left="1021" w:right="1134"/>
        <w:rPr>
          <w:rStyle w:val="default"/>
          <w:rFonts w:cs="FrankRuehl" w:hint="cs"/>
          <w:vanish/>
          <w:color w:val="FF0000"/>
          <w:sz w:val="20"/>
          <w:szCs w:val="20"/>
          <w:shd w:val="clear" w:color="auto" w:fill="FFFF99"/>
          <w:rtl/>
        </w:rPr>
      </w:pPr>
      <w:bookmarkStart w:id="164" w:name="Rov603"/>
      <w:r w:rsidRPr="00974AC8">
        <w:rPr>
          <w:rStyle w:val="default"/>
          <w:rFonts w:cs="FrankRuehl" w:hint="cs"/>
          <w:vanish/>
          <w:color w:val="FF0000"/>
          <w:sz w:val="20"/>
          <w:szCs w:val="20"/>
          <w:shd w:val="clear" w:color="auto" w:fill="FFFF99"/>
          <w:rtl/>
        </w:rPr>
        <w:t>מיום 20.5.2010</w:t>
      </w:r>
    </w:p>
    <w:p w14:paraId="0AD3C3F7" w14:textId="77777777" w:rsidR="0057414A" w:rsidRPr="00974AC8" w:rsidRDefault="0057414A" w:rsidP="0057414A">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79118EE1" w14:textId="77777777" w:rsidR="0057414A" w:rsidRPr="00974AC8" w:rsidRDefault="0057414A" w:rsidP="0057414A">
      <w:pPr>
        <w:pStyle w:val="P00"/>
        <w:spacing w:before="0"/>
        <w:ind w:left="1021" w:right="1134"/>
        <w:rPr>
          <w:rStyle w:val="default"/>
          <w:rFonts w:cs="FrankRuehl" w:hint="cs"/>
          <w:vanish/>
          <w:sz w:val="20"/>
          <w:szCs w:val="20"/>
          <w:shd w:val="clear" w:color="auto" w:fill="FFFF99"/>
          <w:rtl/>
        </w:rPr>
      </w:pPr>
      <w:hyperlink r:id="rId97"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31A337C3" w14:textId="77777777" w:rsidR="0057414A" w:rsidRPr="00974AC8" w:rsidRDefault="0057414A" w:rsidP="0057414A">
      <w:pPr>
        <w:pStyle w:val="P00"/>
        <w:spacing w:before="0"/>
        <w:ind w:left="1021"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החלפת פסקה 92(ב)(2)</w:t>
      </w:r>
    </w:p>
    <w:p w14:paraId="5D9F0E94" w14:textId="77777777" w:rsidR="0057414A" w:rsidRPr="00974AC8" w:rsidRDefault="0057414A" w:rsidP="0057414A">
      <w:pPr>
        <w:pStyle w:val="P00"/>
        <w:ind w:left="1021"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39FF1C55" w14:textId="77777777" w:rsidR="0057414A" w:rsidRPr="0057414A" w:rsidRDefault="0057414A" w:rsidP="0057414A">
      <w:pPr>
        <w:pStyle w:val="P22"/>
        <w:spacing w:before="0"/>
        <w:ind w:left="1021" w:right="1134"/>
        <w:rPr>
          <w:rStyle w:val="default"/>
          <w:rFonts w:cs="FrankRuehl" w:hint="cs"/>
          <w:strike/>
          <w:sz w:val="2"/>
          <w:szCs w:val="2"/>
          <w:rtl/>
        </w:rPr>
      </w:pPr>
      <w:r w:rsidRPr="00974AC8">
        <w:rPr>
          <w:rStyle w:val="default"/>
          <w:rFonts w:cs="FrankRuehl" w:hint="cs"/>
          <w:strike/>
          <w:vanish/>
          <w:sz w:val="22"/>
          <w:szCs w:val="22"/>
          <w:shd w:val="clear" w:color="auto" w:fill="FFFF99"/>
          <w:rtl/>
        </w:rPr>
        <w:t>(2)</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יוורור מאולץ.</w:t>
      </w:r>
      <w:bookmarkEnd w:id="164"/>
    </w:p>
    <w:p w14:paraId="0AEEB72F" w14:textId="77777777" w:rsidR="00C51AED" w:rsidRDefault="00C51AED">
      <w:pPr>
        <w:pStyle w:val="P00"/>
        <w:spacing w:before="72"/>
        <w:ind w:left="0" w:right="1134"/>
        <w:rPr>
          <w:rStyle w:val="default"/>
          <w:rFonts w:cs="FrankRuehl"/>
          <w:rtl/>
        </w:rPr>
      </w:pPr>
      <w:bookmarkStart w:id="165" w:name="Seif80"/>
      <w:bookmarkEnd w:id="165"/>
      <w:r>
        <w:rPr>
          <w:lang w:val="he-IL"/>
        </w:rPr>
        <w:pict w14:anchorId="71893D0C">
          <v:rect id="_x0000_s1157" style="position:absolute;left:0;text-align:left;margin-left:464.5pt;margin-top:8.05pt;width:75.05pt;height:13.85pt;z-index:251476480" o:allowincell="f" filled="f" stroked="f" strokecolor="lime" strokeweight=".25pt">
            <v:textbox inset="0,0,0,0">
              <w:txbxContent>
                <w:p w14:paraId="5495CC61" w14:textId="77777777" w:rsidR="00FE306F" w:rsidRDefault="00FE306F">
                  <w:pPr>
                    <w:spacing w:line="160" w:lineRule="exact"/>
                    <w:jc w:val="left"/>
                    <w:rPr>
                      <w:rFonts w:cs="Miriam"/>
                      <w:noProof/>
                      <w:sz w:val="18"/>
                      <w:szCs w:val="18"/>
                      <w:rtl/>
                    </w:rPr>
                  </w:pPr>
                  <w:r>
                    <w:rPr>
                      <w:rFonts w:cs="Miriam"/>
                      <w:sz w:val="18"/>
                      <w:szCs w:val="18"/>
                      <w:rtl/>
                    </w:rPr>
                    <w:t>אי</w:t>
                  </w:r>
                  <w:r>
                    <w:rPr>
                      <w:rFonts w:cs="Miriam" w:hint="cs"/>
                      <w:sz w:val="18"/>
                      <w:szCs w:val="18"/>
                      <w:rtl/>
                    </w:rPr>
                    <w:t>וורור טבעי</w:t>
                  </w:r>
                </w:p>
              </w:txbxContent>
            </v:textbox>
            <w10:anchorlock/>
          </v:rect>
        </w:pict>
      </w:r>
      <w:r>
        <w:rPr>
          <w:rStyle w:val="big-number"/>
          <w:rFonts w:cs="Miriam"/>
          <w:rtl/>
        </w:rPr>
        <w:t>83.</w:t>
      </w:r>
      <w:r>
        <w:rPr>
          <w:rStyle w:val="big-number"/>
          <w:rFonts w:cs="Miriam"/>
          <w:rtl/>
        </w:rPr>
        <w:tab/>
      </w:r>
      <w:r>
        <w:rPr>
          <w:rStyle w:val="default"/>
          <w:rFonts w:cs="FrankRuehl"/>
          <w:rtl/>
        </w:rPr>
        <w:t>הא</w:t>
      </w:r>
      <w:r>
        <w:rPr>
          <w:rStyle w:val="default"/>
          <w:rFonts w:cs="FrankRuehl" w:hint="cs"/>
          <w:rtl/>
        </w:rPr>
        <w:t>יוורור הטבעי יתאפשר באמצעות כל ה</w:t>
      </w:r>
      <w:r>
        <w:rPr>
          <w:rStyle w:val="default"/>
          <w:rFonts w:cs="FrankRuehl"/>
          <w:rtl/>
        </w:rPr>
        <w:t>פת</w:t>
      </w:r>
      <w:r>
        <w:rPr>
          <w:rStyle w:val="default"/>
          <w:rFonts w:cs="FrankRuehl" w:hint="cs"/>
          <w:rtl/>
        </w:rPr>
        <w:t>חים הקיימים במקלט כגון:</w:t>
      </w:r>
    </w:p>
    <w:p w14:paraId="02F63270" w14:textId="77777777" w:rsidR="00C51AED" w:rsidRDefault="00C51AE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ינורות איוורור בקוטר "8 או "14;</w:t>
      </w:r>
    </w:p>
    <w:p w14:paraId="39F9942E"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ציאות חירום במתכונת חלונות או דלתות;</w:t>
      </w:r>
    </w:p>
    <w:p w14:paraId="36B689F9" w14:textId="77777777" w:rsidR="00C51AED" w:rsidRDefault="00C51AE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לתות.</w:t>
      </w:r>
    </w:p>
    <w:p w14:paraId="13D7D719" w14:textId="77777777" w:rsidR="00C51AED" w:rsidRDefault="00C51AED" w:rsidP="0057414A">
      <w:pPr>
        <w:pStyle w:val="P00"/>
        <w:spacing w:before="72"/>
        <w:ind w:left="0" w:right="1134"/>
        <w:rPr>
          <w:rStyle w:val="default"/>
          <w:rFonts w:cs="FrankRuehl" w:hint="cs"/>
          <w:rtl/>
        </w:rPr>
      </w:pPr>
      <w:bookmarkStart w:id="166" w:name="Seif81"/>
      <w:bookmarkEnd w:id="166"/>
      <w:r>
        <w:rPr>
          <w:lang w:val="he-IL"/>
        </w:rPr>
        <w:pict w14:anchorId="38F7E5FA">
          <v:rect id="_x0000_s1158" style="position:absolute;left:0;text-align:left;margin-left:464.5pt;margin-top:8.05pt;width:75.05pt;height:29.3pt;z-index:251477504" o:allowincell="f" filled="f" stroked="f" strokecolor="lime" strokeweight=".25pt">
            <v:textbox inset="0,0,0,0">
              <w:txbxContent>
                <w:p w14:paraId="387E047E" w14:textId="77777777" w:rsidR="00FE306F" w:rsidRDefault="00FE306F">
                  <w:pPr>
                    <w:spacing w:line="160" w:lineRule="exact"/>
                    <w:jc w:val="left"/>
                    <w:rPr>
                      <w:rFonts w:cs="Miriam" w:hint="cs"/>
                      <w:sz w:val="18"/>
                      <w:szCs w:val="18"/>
                      <w:rtl/>
                    </w:rPr>
                  </w:pPr>
                  <w:r>
                    <w:rPr>
                      <w:rFonts w:cs="Miriam" w:hint="cs"/>
                      <w:sz w:val="18"/>
                      <w:szCs w:val="18"/>
                      <w:rtl/>
                    </w:rPr>
                    <w:t>התקנת רכיבי מערכת אוורור וסינון</w:t>
                  </w:r>
                </w:p>
                <w:p w14:paraId="557F2592" w14:textId="77777777" w:rsidR="00FE306F" w:rsidRDefault="00FE306F">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84.</w:t>
      </w:r>
      <w:r>
        <w:rPr>
          <w:rStyle w:val="big-number"/>
          <w:rFonts w:cs="Miriam"/>
          <w:rtl/>
        </w:rPr>
        <w:tab/>
      </w:r>
      <w:r w:rsidR="0057414A">
        <w:rPr>
          <w:rStyle w:val="default"/>
          <w:rFonts w:cs="FrankRuehl" w:hint="cs"/>
          <w:rtl/>
        </w:rPr>
        <w:t>הרכיבים של מערכת אוורור וסינון יותקנו באמצעות חיבורים קבועים ובלתי נתיקים ויוחזקו במקומם דרך קבע</w:t>
      </w:r>
      <w:r>
        <w:rPr>
          <w:rStyle w:val="default"/>
          <w:rFonts w:cs="FrankRuehl" w:hint="cs"/>
          <w:rtl/>
        </w:rPr>
        <w:t>.</w:t>
      </w:r>
    </w:p>
    <w:p w14:paraId="5A63920D" w14:textId="77777777" w:rsidR="0057414A" w:rsidRPr="00974AC8" w:rsidRDefault="0057414A" w:rsidP="0057414A">
      <w:pPr>
        <w:pStyle w:val="P00"/>
        <w:spacing w:before="0"/>
        <w:ind w:left="0" w:right="1134"/>
        <w:rPr>
          <w:rStyle w:val="default"/>
          <w:rFonts w:cs="FrankRuehl" w:hint="cs"/>
          <w:vanish/>
          <w:color w:val="FF0000"/>
          <w:sz w:val="20"/>
          <w:szCs w:val="20"/>
          <w:shd w:val="clear" w:color="auto" w:fill="FFFF99"/>
          <w:rtl/>
        </w:rPr>
      </w:pPr>
      <w:bookmarkStart w:id="167" w:name="Rov604"/>
      <w:r w:rsidRPr="00974AC8">
        <w:rPr>
          <w:rStyle w:val="default"/>
          <w:rFonts w:cs="FrankRuehl" w:hint="cs"/>
          <w:vanish/>
          <w:color w:val="FF0000"/>
          <w:sz w:val="20"/>
          <w:szCs w:val="20"/>
          <w:shd w:val="clear" w:color="auto" w:fill="FFFF99"/>
          <w:rtl/>
        </w:rPr>
        <w:t>מיום 20.5.2010</w:t>
      </w:r>
    </w:p>
    <w:p w14:paraId="38E6F0DD" w14:textId="77777777" w:rsidR="0057414A" w:rsidRPr="00974AC8" w:rsidRDefault="0057414A" w:rsidP="0057414A">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0EB31698" w14:textId="77777777" w:rsidR="0057414A" w:rsidRPr="00974AC8" w:rsidRDefault="0057414A" w:rsidP="0057414A">
      <w:pPr>
        <w:pStyle w:val="P00"/>
        <w:spacing w:before="0"/>
        <w:ind w:left="0" w:right="1134"/>
        <w:rPr>
          <w:rStyle w:val="default"/>
          <w:rFonts w:cs="FrankRuehl" w:hint="cs"/>
          <w:vanish/>
          <w:sz w:val="20"/>
          <w:szCs w:val="20"/>
          <w:shd w:val="clear" w:color="auto" w:fill="FFFF99"/>
          <w:rtl/>
        </w:rPr>
      </w:pPr>
      <w:hyperlink r:id="rId98"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07768390" w14:textId="77777777" w:rsidR="0057414A" w:rsidRPr="00974AC8" w:rsidRDefault="0057414A" w:rsidP="0057414A">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החלפת תקנה 84</w:t>
      </w:r>
    </w:p>
    <w:p w14:paraId="68A1E395" w14:textId="77777777" w:rsidR="0057414A" w:rsidRPr="00974AC8" w:rsidRDefault="0057414A" w:rsidP="0057414A">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25A4B4C8" w14:textId="77777777" w:rsidR="0057414A" w:rsidRPr="00974AC8" w:rsidRDefault="0057414A" w:rsidP="0057414A">
      <w:pPr>
        <w:pStyle w:val="P00"/>
        <w:spacing w:before="20"/>
        <w:ind w:left="0" w:right="1134"/>
        <w:rPr>
          <w:rStyle w:val="big-number"/>
          <w:rFonts w:cs="Miriam" w:hint="cs"/>
          <w:strike/>
          <w:vanish/>
          <w:sz w:val="16"/>
          <w:szCs w:val="16"/>
          <w:shd w:val="clear" w:color="auto" w:fill="FFFF99"/>
          <w:rtl/>
        </w:rPr>
      </w:pPr>
      <w:r w:rsidRPr="00974AC8">
        <w:rPr>
          <w:rStyle w:val="big-number"/>
          <w:rFonts w:cs="Miriam" w:hint="cs"/>
          <w:strike/>
          <w:vanish/>
          <w:sz w:val="16"/>
          <w:szCs w:val="16"/>
          <w:shd w:val="clear" w:color="auto" w:fill="FFFF99"/>
          <w:rtl/>
        </w:rPr>
        <w:t>איוורור מאולץ</w:t>
      </w:r>
    </w:p>
    <w:p w14:paraId="3AB8147A" w14:textId="77777777" w:rsidR="0057414A" w:rsidRPr="00974AC8" w:rsidRDefault="0057414A" w:rsidP="0057414A">
      <w:pPr>
        <w:pStyle w:val="P00"/>
        <w:spacing w:before="0"/>
        <w:ind w:left="0" w:right="1134"/>
        <w:rPr>
          <w:rStyle w:val="default"/>
          <w:rFonts w:cs="FrankRuehl"/>
          <w:strike/>
          <w:vanish/>
          <w:sz w:val="22"/>
          <w:szCs w:val="22"/>
          <w:shd w:val="clear" w:color="auto" w:fill="FFFF99"/>
          <w:rtl/>
        </w:rPr>
      </w:pPr>
      <w:r w:rsidRPr="00974AC8">
        <w:rPr>
          <w:rStyle w:val="big-number"/>
          <w:rFonts w:cs="FrankRuehl"/>
          <w:strike/>
          <w:vanish/>
          <w:sz w:val="22"/>
          <w:szCs w:val="22"/>
          <w:shd w:val="clear" w:color="auto" w:fill="FFFF99"/>
          <w:rtl/>
        </w:rPr>
        <w:t>84.</w:t>
      </w:r>
      <w:r w:rsidRPr="00974AC8">
        <w:rPr>
          <w:rStyle w:val="big-number"/>
          <w:rFonts w:cs="FrankRuehl"/>
          <w:strike/>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ש</w:t>
      </w:r>
      <w:r w:rsidRPr="00974AC8">
        <w:rPr>
          <w:rStyle w:val="default"/>
          <w:rFonts w:cs="FrankRuehl" w:hint="cs"/>
          <w:strike/>
          <w:vanish/>
          <w:sz w:val="22"/>
          <w:szCs w:val="22"/>
          <w:shd w:val="clear" w:color="auto" w:fill="FFFF99"/>
          <w:rtl/>
        </w:rPr>
        <w:t>יטות האיוורור המאולץ, הכנתן או התקנתן בפועל יותאמו לגודל המקלט לו הם מיועדים.</w:t>
      </w:r>
    </w:p>
    <w:p w14:paraId="42F67286" w14:textId="77777777" w:rsidR="0057414A" w:rsidRPr="00974AC8" w:rsidRDefault="0057414A" w:rsidP="0057414A">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מקלטים מסוג ב-</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ב-</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ו-ג-</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יותקנו, עם הקמת המק</w:t>
      </w:r>
      <w:r w:rsidRPr="00974AC8">
        <w:rPr>
          <w:rStyle w:val="default"/>
          <w:rFonts w:cs="FrankRuehl"/>
          <w:strike/>
          <w:vanish/>
          <w:sz w:val="22"/>
          <w:szCs w:val="22"/>
          <w:shd w:val="clear" w:color="auto" w:fill="FFFF99"/>
          <w:rtl/>
        </w:rPr>
        <w:t>לט</w:t>
      </w:r>
      <w:r w:rsidRPr="00974AC8">
        <w:rPr>
          <w:rStyle w:val="default"/>
          <w:rFonts w:cs="FrankRuehl" w:hint="cs"/>
          <w:strike/>
          <w:vanish/>
          <w:sz w:val="22"/>
          <w:szCs w:val="22"/>
          <w:shd w:val="clear" w:color="auto" w:fill="FFFF99"/>
          <w:rtl/>
        </w:rPr>
        <w:t>, מפוחי איוורור ציריים המתאימים ל-16 החלפות אויר בשעה, לפי חישוב של מפוח אחד לכל 25 מ"ר של עיקר המקלט או חלקם.</w:t>
      </w:r>
    </w:p>
    <w:p w14:paraId="03944F3B" w14:textId="77777777" w:rsidR="0057414A" w:rsidRPr="0057414A" w:rsidRDefault="0057414A" w:rsidP="0057414A">
      <w:pPr>
        <w:pStyle w:val="P00"/>
        <w:spacing w:before="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מקלטים מסוג א-</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ו-א-</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אין חובה להתקין מפוחי אויר ציריים; היה ויותקנו כאלו, הרי שהם יתאימו ל-16 החלפות אויר בשעה לפי חישוב של מפוח אחד לכ</w:t>
      </w:r>
      <w:r w:rsidRPr="00974AC8">
        <w:rPr>
          <w:rStyle w:val="default"/>
          <w:rFonts w:cs="FrankRuehl"/>
          <w:strike/>
          <w:vanish/>
          <w:sz w:val="22"/>
          <w:szCs w:val="22"/>
          <w:shd w:val="clear" w:color="auto" w:fill="FFFF99"/>
          <w:rtl/>
        </w:rPr>
        <w:t xml:space="preserve">ל 25 </w:t>
      </w:r>
      <w:r w:rsidRPr="00974AC8">
        <w:rPr>
          <w:rStyle w:val="default"/>
          <w:rFonts w:cs="FrankRuehl" w:hint="cs"/>
          <w:strike/>
          <w:vanish/>
          <w:sz w:val="22"/>
          <w:szCs w:val="22"/>
          <w:shd w:val="clear" w:color="auto" w:fill="FFFF99"/>
          <w:rtl/>
        </w:rPr>
        <w:t>מ"ר של עיקר המקלט או חלקם.</w:t>
      </w:r>
      <w:bookmarkEnd w:id="167"/>
    </w:p>
    <w:p w14:paraId="6BB04806" w14:textId="77777777" w:rsidR="00C51AED" w:rsidRDefault="00C51AED">
      <w:pPr>
        <w:pStyle w:val="P00"/>
        <w:spacing w:before="72"/>
        <w:ind w:left="0" w:right="1134"/>
        <w:rPr>
          <w:rStyle w:val="default"/>
          <w:rFonts w:cs="FrankRuehl"/>
          <w:rtl/>
        </w:rPr>
      </w:pPr>
      <w:bookmarkStart w:id="168" w:name="Seif82"/>
      <w:bookmarkEnd w:id="168"/>
      <w:r>
        <w:rPr>
          <w:lang w:val="he-IL"/>
        </w:rPr>
        <w:pict w14:anchorId="193E81F6">
          <v:rect id="_x0000_s1159" style="position:absolute;left:0;text-align:left;margin-left:464.5pt;margin-top:8.05pt;width:75.05pt;height:24pt;z-index:251478528" o:allowincell="f" filled="f" stroked="f" strokecolor="lime" strokeweight=".25pt">
            <v:textbox inset="0,0,0,0">
              <w:txbxContent>
                <w:p w14:paraId="3B1F6ACC" w14:textId="77777777" w:rsidR="00FE306F" w:rsidRDefault="00FE306F" w:rsidP="00652B95">
                  <w:pPr>
                    <w:spacing w:line="160" w:lineRule="exact"/>
                    <w:jc w:val="left"/>
                    <w:rPr>
                      <w:rFonts w:cs="Miriam"/>
                      <w:noProof/>
                      <w:sz w:val="18"/>
                      <w:szCs w:val="18"/>
                      <w:rtl/>
                    </w:rPr>
                  </w:pPr>
                  <w:r>
                    <w:rPr>
                      <w:rFonts w:cs="Miriam"/>
                      <w:sz w:val="18"/>
                      <w:szCs w:val="18"/>
                      <w:rtl/>
                    </w:rPr>
                    <w:t>כמ</w:t>
                  </w:r>
                  <w:r>
                    <w:rPr>
                      <w:rFonts w:cs="Miriam" w:hint="cs"/>
                      <w:sz w:val="18"/>
                      <w:szCs w:val="18"/>
                      <w:rtl/>
                    </w:rPr>
                    <w:t xml:space="preserve">ות פתחי </w:t>
                  </w:r>
                  <w:r>
                    <w:rPr>
                      <w:rFonts w:cs="Miriam"/>
                      <w:sz w:val="18"/>
                      <w:szCs w:val="18"/>
                      <w:rtl/>
                    </w:rPr>
                    <w:t>אי</w:t>
                  </w:r>
                  <w:r>
                    <w:rPr>
                      <w:rFonts w:cs="Miriam" w:hint="cs"/>
                      <w:sz w:val="18"/>
                      <w:szCs w:val="18"/>
                      <w:rtl/>
                    </w:rPr>
                    <w:t>וורור בצורת</w:t>
                  </w:r>
                  <w:r>
                    <w:rPr>
                      <w:rFonts w:cs="Miriam" w:hint="cs"/>
                      <w:noProof/>
                      <w:sz w:val="18"/>
                      <w:szCs w:val="18"/>
                      <w:rtl/>
                    </w:rPr>
                    <w:t xml:space="preserve"> </w:t>
                  </w:r>
                  <w:r>
                    <w:rPr>
                      <w:rFonts w:cs="Miriam"/>
                      <w:sz w:val="18"/>
                      <w:szCs w:val="18"/>
                      <w:rtl/>
                    </w:rPr>
                    <w:t>חל</w:t>
                  </w:r>
                  <w:r>
                    <w:rPr>
                      <w:rFonts w:cs="Miriam" w:hint="cs"/>
                      <w:sz w:val="18"/>
                      <w:szCs w:val="18"/>
                      <w:rtl/>
                    </w:rPr>
                    <w:t>ונות</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ה"כ שטח פתחי האיוורור בצורת חלונות המשמשים לאיוורור טבעי יהיה 2% משט</w:t>
      </w:r>
      <w:r>
        <w:rPr>
          <w:rStyle w:val="default"/>
          <w:rFonts w:cs="FrankRuehl"/>
          <w:rtl/>
        </w:rPr>
        <w:t>ח</w:t>
      </w:r>
      <w:r>
        <w:rPr>
          <w:rStyle w:val="default"/>
          <w:rFonts w:cs="FrankRuehl" w:hint="cs"/>
          <w:rtl/>
        </w:rPr>
        <w:t xml:space="preserve"> עיקר המקלט; רשות מוסמכת רשאית לאשר הגדלת כמות פתחי האיוורור בצורת חלונות עד 4% מהשטח האמור.</w:t>
      </w:r>
    </w:p>
    <w:p w14:paraId="64C7F3D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פתחי האיוורור יהיו מוגנים בפני חדירת רסיסים </w:t>
      </w:r>
      <w:r>
        <w:rPr>
          <w:rStyle w:val="default"/>
          <w:rFonts w:cs="FrankRuehl"/>
          <w:rtl/>
        </w:rPr>
        <w:t>וה</w:t>
      </w:r>
      <w:r>
        <w:rPr>
          <w:rStyle w:val="default"/>
          <w:rFonts w:cs="FrankRuehl" w:hint="cs"/>
          <w:rtl/>
        </w:rPr>
        <w:t>דף אויר, כנדרש בתקנות אלה.</w:t>
      </w:r>
    </w:p>
    <w:p w14:paraId="65E30521" w14:textId="77777777" w:rsidR="00C51AED" w:rsidRDefault="00C51AED">
      <w:pPr>
        <w:pStyle w:val="P00"/>
        <w:spacing w:before="72"/>
        <w:ind w:left="0" w:right="1134"/>
        <w:rPr>
          <w:rStyle w:val="default"/>
          <w:rFonts w:cs="FrankRuehl"/>
          <w:rtl/>
        </w:rPr>
      </w:pPr>
      <w:bookmarkStart w:id="169" w:name="Seif83"/>
      <w:bookmarkEnd w:id="169"/>
      <w:r>
        <w:rPr>
          <w:lang w:val="he-IL"/>
        </w:rPr>
        <w:pict w14:anchorId="0E0C818D">
          <v:rect id="_x0000_s1160" style="position:absolute;left:0;text-align:left;margin-left:464.5pt;margin-top:8.05pt;width:75.05pt;height:29.5pt;z-index:251479552" o:allowincell="f" filled="f" stroked="f" strokecolor="lime" strokeweight=".25pt">
            <v:textbox inset="0,0,0,0">
              <w:txbxContent>
                <w:p w14:paraId="1B419D6E" w14:textId="77777777" w:rsidR="00FE306F" w:rsidRDefault="00FE306F" w:rsidP="00652B95">
                  <w:pPr>
                    <w:spacing w:line="160" w:lineRule="exact"/>
                    <w:jc w:val="left"/>
                    <w:rPr>
                      <w:rFonts w:cs="Miriam" w:hint="cs"/>
                      <w:noProof/>
                      <w:sz w:val="18"/>
                      <w:szCs w:val="18"/>
                      <w:rtl/>
                    </w:rPr>
                  </w:pPr>
                  <w:r>
                    <w:rPr>
                      <w:rFonts w:cs="Miriam"/>
                      <w:sz w:val="18"/>
                      <w:szCs w:val="18"/>
                      <w:rtl/>
                    </w:rPr>
                    <w:t>צי</w:t>
                  </w:r>
                  <w:r>
                    <w:rPr>
                      <w:rFonts w:cs="Miriam" w:hint="cs"/>
                      <w:sz w:val="18"/>
                      <w:szCs w:val="18"/>
                      <w:rtl/>
                    </w:rPr>
                    <w:t xml:space="preserve">נורות כפתחי </w:t>
                  </w:r>
                  <w:r>
                    <w:rPr>
                      <w:rFonts w:cs="Miriam"/>
                      <w:sz w:val="18"/>
                      <w:szCs w:val="18"/>
                      <w:rtl/>
                    </w:rPr>
                    <w:t>אי</w:t>
                  </w:r>
                  <w:r>
                    <w:rPr>
                      <w:rFonts w:cs="Miriam" w:hint="cs"/>
                      <w:sz w:val="18"/>
                      <w:szCs w:val="18"/>
                      <w:rtl/>
                    </w:rPr>
                    <w:t>וורור</w:t>
                  </w:r>
                </w:p>
                <w:p w14:paraId="3F414FE4" w14:textId="77777777" w:rsidR="00FE306F" w:rsidRDefault="00FE306F" w:rsidP="00652B95">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ינורות האיוורור</w:t>
      </w:r>
      <w:r w:rsidR="0057414A">
        <w:rPr>
          <w:rStyle w:val="default"/>
          <w:rFonts w:cs="FrankRuehl" w:hint="cs"/>
          <w:rtl/>
        </w:rPr>
        <w:t xml:space="preserve"> </w:t>
      </w:r>
      <w:r w:rsidR="0057414A" w:rsidRPr="0057414A">
        <w:rPr>
          <w:rStyle w:val="default"/>
          <w:rFonts w:cs="FrankRuehl" w:hint="cs"/>
          <w:rtl/>
        </w:rPr>
        <w:t>המיועדים לאוורור וסינון</w:t>
      </w:r>
      <w:r>
        <w:rPr>
          <w:rStyle w:val="default"/>
          <w:rFonts w:cs="FrankRuehl" w:hint="cs"/>
          <w:rtl/>
        </w:rPr>
        <w:t xml:space="preserve"> ימוקמו כך שתובטח זרימת אויר אחידה בכל שטח המקלט.</w:t>
      </w:r>
    </w:p>
    <w:p w14:paraId="5148A465"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1)</w:t>
      </w:r>
      <w:r>
        <w:rPr>
          <w:rStyle w:val="default"/>
          <w:rFonts w:cs="FrankRuehl"/>
          <w:rtl/>
        </w:rPr>
        <w:tab/>
        <w:t>צ</w:t>
      </w:r>
      <w:r>
        <w:rPr>
          <w:rStyle w:val="default"/>
          <w:rFonts w:cs="FrankRuehl" w:hint="cs"/>
          <w:rtl/>
        </w:rPr>
        <w:t>ינורות איוורור יותקנו במקלט לפי חישוב של 2 צינורות לכל 25 מ"ר, של עיקר המקלט או כל חלק מהם; צינור אחד מיועד להכנסת אויר וצינור שני מיועד להוצא</w:t>
      </w:r>
      <w:r>
        <w:rPr>
          <w:rStyle w:val="default"/>
          <w:rFonts w:cs="FrankRuehl"/>
          <w:rtl/>
        </w:rPr>
        <w:t xml:space="preserve">ת </w:t>
      </w:r>
      <w:r>
        <w:rPr>
          <w:rStyle w:val="default"/>
          <w:rFonts w:cs="FrankRuehl" w:hint="cs"/>
          <w:rtl/>
        </w:rPr>
        <w:t>האויר;</w:t>
      </w:r>
    </w:p>
    <w:p w14:paraId="6AD795A0"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יקום הצינורות יהיה, ככל הניתן, בכיוונים מנוגדים, במטרה להבטיח זרימה תקינה של האויר;</w:t>
      </w:r>
    </w:p>
    <w:p w14:paraId="6B93FA48" w14:textId="77777777" w:rsidR="00C51AED" w:rsidRDefault="0057414A" w:rsidP="0057414A">
      <w:pPr>
        <w:pStyle w:val="P22"/>
        <w:spacing w:before="72"/>
        <w:ind w:left="1021" w:right="1134"/>
        <w:rPr>
          <w:rStyle w:val="default"/>
          <w:rFonts w:cs="FrankRuehl"/>
          <w:rtl/>
        </w:rPr>
      </w:pPr>
      <w:r>
        <w:rPr>
          <w:rFonts w:cs="FrankRuehl" w:hint="cs"/>
          <w:sz w:val="26"/>
          <w:rtl/>
          <w:lang w:eastAsia="en-US"/>
        </w:rPr>
        <w:pict w14:anchorId="10D2C722">
          <v:shape id="_x0000_s1625" type="#_x0000_t202" style="position:absolute;left:0;text-align:left;margin-left:470.25pt;margin-top:7.1pt;width:1in;height:11.2pt;z-index:251840000" filled="f" stroked="f">
            <v:textbox inset="1mm,0,1mm,0">
              <w:txbxContent>
                <w:p w14:paraId="465C0497" w14:textId="77777777" w:rsidR="00FE306F" w:rsidRDefault="00FE306F" w:rsidP="0057414A">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Style w:val="default"/>
          <w:rFonts w:cs="FrankRuehl" w:hint="cs"/>
          <w:rtl/>
        </w:rPr>
        <w:t>(3)</w:t>
      </w:r>
      <w:r w:rsidR="00C51AED">
        <w:rPr>
          <w:rStyle w:val="default"/>
          <w:rFonts w:cs="FrankRuehl"/>
          <w:rtl/>
        </w:rPr>
        <w:tab/>
        <w:t>ה</w:t>
      </w:r>
      <w:r w:rsidR="00C51AED">
        <w:rPr>
          <w:rStyle w:val="default"/>
          <w:rFonts w:cs="FrankRuehl" w:hint="cs"/>
          <w:rtl/>
        </w:rPr>
        <w:t>צינור המיועד להכנסת אויר יהיה בקוטר "</w:t>
      </w:r>
      <w:r>
        <w:rPr>
          <w:rStyle w:val="default"/>
          <w:rFonts w:cs="FrankRuehl" w:hint="cs"/>
          <w:rtl/>
        </w:rPr>
        <w:t>8</w:t>
      </w:r>
      <w:r w:rsidR="00C51AED">
        <w:rPr>
          <w:rStyle w:val="default"/>
          <w:rFonts w:cs="FrankRuehl" w:hint="cs"/>
          <w:rtl/>
        </w:rPr>
        <w:t xml:space="preserve"> ויותקן בגובה צירי שלא יעלה על </w:t>
      </w:r>
      <w:r w:rsidR="00C51AED">
        <w:rPr>
          <w:rStyle w:val="default"/>
          <w:rFonts w:cs="FrankRuehl"/>
          <w:rtl/>
        </w:rPr>
        <w:t xml:space="preserve">– </w:t>
      </w:r>
      <w:smartTag w:uri="urn:schemas-microsoft-com:office:smarttags" w:element="metricconverter">
        <w:smartTagPr>
          <w:attr w:name="ProductID" w:val="2.20 מטרים"/>
        </w:smartTagPr>
        <w:r w:rsidR="00C51AED">
          <w:rPr>
            <w:rStyle w:val="default"/>
            <w:rFonts w:cs="FrankRuehl"/>
            <w:rtl/>
          </w:rPr>
          <w:t xml:space="preserve">2.20 </w:t>
        </w:r>
        <w:r w:rsidR="00C51AED">
          <w:rPr>
            <w:rStyle w:val="default"/>
            <w:rFonts w:cs="FrankRuehl" w:hint="cs"/>
            <w:rtl/>
          </w:rPr>
          <w:t>מטרים</w:t>
        </w:r>
      </w:smartTag>
      <w:r w:rsidR="00C51AED">
        <w:rPr>
          <w:rStyle w:val="default"/>
          <w:rFonts w:cs="FrankRuehl" w:hint="cs"/>
          <w:rtl/>
        </w:rPr>
        <w:t xml:space="preserve"> מחיפוי רצפת המקלט; בכל מקרה לא יפחת המרחק מההיקף החיצוני של אוגן הצינו</w:t>
      </w:r>
      <w:r w:rsidR="00C51AED">
        <w:rPr>
          <w:rStyle w:val="default"/>
          <w:rFonts w:cs="FrankRuehl"/>
          <w:rtl/>
        </w:rPr>
        <w:t xml:space="preserve">ר </w:t>
      </w:r>
      <w:r w:rsidR="00C51AED">
        <w:rPr>
          <w:rStyle w:val="default"/>
          <w:rFonts w:cs="FrankRuehl" w:hint="cs"/>
          <w:rtl/>
        </w:rPr>
        <w:t>עד תחתית תקרת המקלט מ-</w:t>
      </w:r>
      <w:smartTag w:uri="urn:schemas-microsoft-com:office:smarttags" w:element="metricconverter">
        <w:smartTagPr>
          <w:attr w:name="ProductID" w:val="25 ס&quot;מ"/>
        </w:smartTagPr>
        <w:r w:rsidR="00C51AED">
          <w:rPr>
            <w:rStyle w:val="default"/>
            <w:rFonts w:cs="FrankRuehl" w:hint="cs"/>
            <w:rtl/>
          </w:rPr>
          <w:t>25 ס"מ</w:t>
        </w:r>
      </w:smartTag>
      <w:r w:rsidR="00C51AED">
        <w:rPr>
          <w:rStyle w:val="default"/>
          <w:rFonts w:cs="FrankRuehl" w:hint="cs"/>
          <w:rtl/>
        </w:rPr>
        <w:t>;</w:t>
      </w:r>
    </w:p>
    <w:p w14:paraId="26F5905F" w14:textId="77777777" w:rsidR="00C51AED" w:rsidRDefault="00C51AED" w:rsidP="00F44509">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מקלט מסוג א</w:t>
      </w:r>
      <w:r>
        <w:rPr>
          <w:rStyle w:val="default"/>
          <w:rFonts w:cs="FrankRuehl"/>
          <w:rtl/>
        </w:rPr>
        <w:t xml:space="preserve">–1 </w:t>
      </w:r>
      <w:r>
        <w:rPr>
          <w:rStyle w:val="default"/>
          <w:rFonts w:cs="FrankRuehl" w:hint="cs"/>
          <w:rtl/>
        </w:rPr>
        <w:t>יהיה קוטר הצינורות המיועדים</w:t>
      </w:r>
      <w:r>
        <w:rPr>
          <w:rStyle w:val="default"/>
          <w:rFonts w:cs="FrankRuehl"/>
          <w:rtl/>
        </w:rPr>
        <w:t xml:space="preserve"> ל</w:t>
      </w:r>
      <w:r>
        <w:rPr>
          <w:rStyle w:val="default"/>
          <w:rFonts w:cs="FrankRuehl" w:hint="cs"/>
          <w:rtl/>
        </w:rPr>
        <w:t>הכנסת</w:t>
      </w:r>
      <w:r>
        <w:rPr>
          <w:rStyle w:val="default"/>
          <w:rFonts w:cs="FrankRuehl"/>
          <w:rtl/>
        </w:rPr>
        <w:t xml:space="preserve"> </w:t>
      </w:r>
      <w:r>
        <w:rPr>
          <w:rStyle w:val="default"/>
          <w:rFonts w:cs="FrankRuehl" w:hint="cs"/>
          <w:rtl/>
        </w:rPr>
        <w:t>אויר והוצאת האויר "8;</w:t>
      </w:r>
    </w:p>
    <w:p w14:paraId="35B05BDD" w14:textId="77777777" w:rsidR="00C51AED" w:rsidRDefault="0057414A" w:rsidP="0057414A">
      <w:pPr>
        <w:pStyle w:val="P22"/>
        <w:spacing w:before="72"/>
        <w:ind w:left="1021" w:right="1134"/>
        <w:rPr>
          <w:rStyle w:val="default"/>
          <w:rFonts w:cs="FrankRuehl"/>
          <w:rtl/>
        </w:rPr>
      </w:pPr>
      <w:r>
        <w:rPr>
          <w:rFonts w:cs="FrankRuehl"/>
          <w:sz w:val="26"/>
          <w:rtl/>
          <w:lang w:eastAsia="en-US"/>
        </w:rPr>
        <w:pict w14:anchorId="012E0CB7">
          <v:shape id="_x0000_s1626" type="#_x0000_t202" style="position:absolute;left:0;text-align:left;margin-left:470.25pt;margin-top:7.1pt;width:1in;height:11.2pt;z-index:251841024" filled="f" stroked="f">
            <v:textbox inset="1mm,0,1mm,0">
              <w:txbxContent>
                <w:p w14:paraId="62EFC4A1" w14:textId="77777777" w:rsidR="00FE306F" w:rsidRDefault="00FE306F" w:rsidP="0057414A">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Style w:val="default"/>
          <w:rFonts w:cs="FrankRuehl"/>
          <w:rtl/>
        </w:rPr>
        <w:t>(5)</w:t>
      </w:r>
      <w:r w:rsidR="00C51AED">
        <w:rPr>
          <w:rStyle w:val="default"/>
          <w:rFonts w:cs="FrankRuehl"/>
          <w:rtl/>
        </w:rPr>
        <w:tab/>
        <w:t>ה</w:t>
      </w:r>
      <w:r w:rsidR="00C51AED">
        <w:rPr>
          <w:rStyle w:val="default"/>
          <w:rFonts w:cs="FrankRuehl" w:hint="cs"/>
          <w:rtl/>
        </w:rPr>
        <w:t xml:space="preserve">צינור המיועד להוצאת האויר יהיה בקוטר "8 ויותקן בגובה צירי שלא יעלה על </w:t>
      </w:r>
      <w:r w:rsidR="00C51AED">
        <w:rPr>
          <w:rStyle w:val="default"/>
          <w:rFonts w:cs="FrankRuehl"/>
          <w:rtl/>
        </w:rPr>
        <w:t xml:space="preserve">– </w:t>
      </w:r>
      <w:smartTag w:uri="urn:schemas-microsoft-com:office:smarttags" w:element="metricconverter">
        <w:smartTagPr>
          <w:attr w:name="ProductID" w:val="2.20 מטרים"/>
        </w:smartTagPr>
        <w:r w:rsidR="00C51AED">
          <w:rPr>
            <w:rStyle w:val="default"/>
            <w:rFonts w:cs="FrankRuehl"/>
            <w:rtl/>
          </w:rPr>
          <w:t xml:space="preserve">2.20 </w:t>
        </w:r>
        <w:r w:rsidR="00C51AED">
          <w:rPr>
            <w:rStyle w:val="default"/>
            <w:rFonts w:cs="FrankRuehl" w:hint="cs"/>
            <w:rtl/>
          </w:rPr>
          <w:t>מטרים</w:t>
        </w:r>
      </w:smartTag>
      <w:r w:rsidR="00C51AED">
        <w:rPr>
          <w:rStyle w:val="default"/>
          <w:rFonts w:cs="FrankRuehl" w:hint="cs"/>
          <w:rtl/>
        </w:rPr>
        <w:t xml:space="preserve"> מחיפוי רצפת המקלט; בכל מקר</w:t>
      </w:r>
      <w:r w:rsidR="00C51AED">
        <w:rPr>
          <w:rStyle w:val="default"/>
          <w:rFonts w:cs="FrankRuehl"/>
          <w:rtl/>
        </w:rPr>
        <w:t xml:space="preserve">ה </w:t>
      </w:r>
      <w:r w:rsidR="00C51AED">
        <w:rPr>
          <w:rStyle w:val="default"/>
          <w:rFonts w:cs="FrankRuehl" w:hint="cs"/>
          <w:rtl/>
        </w:rPr>
        <w:t>לא יפחת המרחק מההיקף החיצוני של אוגן הצינור עד תחתית תקרת המקלט מ-</w:t>
      </w:r>
      <w:smartTag w:uri="urn:schemas-microsoft-com:office:smarttags" w:element="metricconverter">
        <w:smartTagPr>
          <w:attr w:name="ProductID" w:val="25 ס&quot;מ"/>
        </w:smartTagPr>
        <w:r w:rsidR="00C51AED">
          <w:rPr>
            <w:rStyle w:val="default"/>
            <w:rFonts w:cs="FrankRuehl" w:hint="cs"/>
            <w:rtl/>
          </w:rPr>
          <w:t>25 ס"מ</w:t>
        </w:r>
      </w:smartTag>
      <w:r w:rsidR="00C51AED">
        <w:rPr>
          <w:rStyle w:val="default"/>
          <w:rFonts w:cs="FrankRuehl" w:hint="cs"/>
          <w:rtl/>
        </w:rPr>
        <w:t>;</w:t>
      </w:r>
    </w:p>
    <w:p w14:paraId="49C0EE79" w14:textId="77777777" w:rsidR="00C51AED" w:rsidRDefault="00C51AED">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מרחק </w:t>
      </w:r>
      <w:r>
        <w:rPr>
          <w:rStyle w:val="default"/>
          <w:rFonts w:cs="FrankRuehl"/>
          <w:rtl/>
        </w:rPr>
        <w:t>ה</w:t>
      </w:r>
      <w:r>
        <w:rPr>
          <w:rStyle w:val="default"/>
          <w:rFonts w:cs="FrankRuehl" w:hint="cs"/>
          <w:rtl/>
        </w:rPr>
        <w:t>מזערי בין שני צירי צינורות איוורור סמוכים יהיה בין 40 ל-</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הכל בהתאם לקוטר הצינור, ובלבד שהמרחק בין האוגנים הסמוכים של הצינורות 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098972D9" w14:textId="77777777" w:rsidR="00C51AED" w:rsidRDefault="00C51AED">
      <w:pPr>
        <w:pStyle w:val="P22"/>
        <w:spacing w:before="72"/>
        <w:ind w:left="1021"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ל צינור האיוו</w:t>
      </w:r>
      <w:r>
        <w:rPr>
          <w:rStyle w:val="default"/>
          <w:rFonts w:cs="FrankRuehl"/>
          <w:rtl/>
        </w:rPr>
        <w:t>רו</w:t>
      </w:r>
      <w:r>
        <w:rPr>
          <w:rStyle w:val="default"/>
          <w:rFonts w:cs="FrankRuehl" w:hint="cs"/>
          <w:rtl/>
        </w:rPr>
        <w:t xml:space="preserve">ר יורכב, בצד הפונה למקלט, אוגן הבולט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פנימה לתוך עיקר המקלט; ההתקנה תהיה על פי</w:t>
      </w:r>
      <w:r>
        <w:rPr>
          <w:rStyle w:val="default"/>
          <w:rFonts w:cs="FrankRuehl"/>
          <w:rtl/>
        </w:rPr>
        <w:t xml:space="preserve"> </w:t>
      </w:r>
      <w:r>
        <w:rPr>
          <w:rStyle w:val="default"/>
          <w:rFonts w:cs="FrankRuehl" w:hint="cs"/>
          <w:rtl/>
        </w:rPr>
        <w:t>המפורט בחלק א' בתוספת השלישית;</w:t>
      </w:r>
    </w:p>
    <w:p w14:paraId="7907AEF8" w14:textId="77777777" w:rsidR="00C51AED" w:rsidRDefault="00C51AED">
      <w:pPr>
        <w:pStyle w:val="P22"/>
        <w:spacing w:before="72"/>
        <w:ind w:left="1021"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 xml:space="preserve">ל צינור האיוורור תותקן, בצד הנגדי שבו אין אוגן, רשת מגן ממתכת בלתי מחלידה בעלת מירווחים של </w:t>
      </w:r>
      <w:smartTag w:uri="urn:schemas-microsoft-com:office:smarttags" w:element="metricconverter">
        <w:smartTagPr>
          <w:attr w:name="ProductID" w:val="10 מ&quot;מ"/>
        </w:smartTagPr>
        <w:r>
          <w:rPr>
            <w:rStyle w:val="default"/>
            <w:rFonts w:cs="FrankRuehl" w:hint="cs"/>
            <w:rtl/>
          </w:rPr>
          <w:t>10 מ"מ</w:t>
        </w:r>
      </w:smartTag>
      <w:r>
        <w:rPr>
          <w:rStyle w:val="default"/>
          <w:rFonts w:cs="FrankRuehl" w:hint="cs"/>
          <w:rtl/>
        </w:rPr>
        <w:t xml:space="preserve"> לכל היותר;</w:t>
      </w:r>
    </w:p>
    <w:p w14:paraId="36D04C84" w14:textId="77777777" w:rsidR="00C51AED" w:rsidRDefault="00C51AED">
      <w:pPr>
        <w:pStyle w:val="P22"/>
        <w:spacing w:before="72"/>
        <w:ind w:left="1021"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ובטח רציפות של זרימ</w:t>
      </w:r>
      <w:r>
        <w:rPr>
          <w:rStyle w:val="default"/>
          <w:rFonts w:cs="FrankRuehl"/>
          <w:rtl/>
        </w:rPr>
        <w:t xml:space="preserve">ת </w:t>
      </w:r>
      <w:r>
        <w:rPr>
          <w:rStyle w:val="default"/>
          <w:rFonts w:cs="FrankRuehl" w:hint="cs"/>
          <w:rtl/>
        </w:rPr>
        <w:t>אויר טבעי בין המקלט לבין האויר החיצוני תוך מניעת חדירת מים;</w:t>
      </w:r>
    </w:p>
    <w:p w14:paraId="7014377F" w14:textId="77777777" w:rsidR="00C51AED" w:rsidRDefault="00C51AED">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 xml:space="preserve"> </w:t>
      </w:r>
      <w:r>
        <w:rPr>
          <w:rStyle w:val="default"/>
          <w:rFonts w:cs="FrankRuehl" w:hint="cs"/>
          <w:rtl/>
        </w:rPr>
        <w:t>חלקי הצינורות הבול</w:t>
      </w:r>
      <w:r>
        <w:rPr>
          <w:rStyle w:val="default"/>
          <w:rFonts w:cs="FrankRuehl"/>
          <w:rtl/>
        </w:rPr>
        <w:t>ט</w:t>
      </w:r>
      <w:r>
        <w:rPr>
          <w:rStyle w:val="default"/>
          <w:rFonts w:cs="FrankRuehl" w:hint="cs"/>
          <w:rtl/>
        </w:rPr>
        <w:t>ים מחוץ לקירות החיצוניים של המקלט הבאים במגע עם הקרקע יוגנו על ידי עטיפת בטון מזוין בעובי שלא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52A1F148" w14:textId="77777777" w:rsidR="0057414A" w:rsidRPr="0057414A" w:rsidRDefault="0057414A" w:rsidP="0057414A">
      <w:pPr>
        <w:pStyle w:val="P00"/>
        <w:spacing w:before="72"/>
        <w:ind w:left="0" w:right="1134"/>
        <w:rPr>
          <w:rStyle w:val="default"/>
          <w:rFonts w:cs="FrankRuehl" w:hint="cs"/>
          <w:rtl/>
        </w:rPr>
      </w:pPr>
      <w:r>
        <w:rPr>
          <w:rFonts w:cs="FrankRuehl" w:hint="cs"/>
          <w:sz w:val="26"/>
          <w:rtl/>
          <w:lang w:eastAsia="en-US"/>
        </w:rPr>
        <w:pict w14:anchorId="5EAA8625">
          <v:shape id="_x0000_s1627" type="#_x0000_t202" style="position:absolute;left:0;text-align:left;margin-left:470.25pt;margin-top:7.1pt;width:1in;height:11.2pt;z-index:251842048" filled="f" stroked="f">
            <v:textbox inset="1mm,0,1mm,0">
              <w:txbxContent>
                <w:p w14:paraId="659B7B87" w14:textId="77777777" w:rsidR="00FE306F" w:rsidRDefault="00FE306F" w:rsidP="0057414A">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Pr="0057414A">
        <w:rPr>
          <w:rStyle w:val="default"/>
          <w:rFonts w:cs="FrankRuehl" w:hint="cs"/>
          <w:rtl/>
        </w:rPr>
        <w:tab/>
        <w:t>(ג)</w:t>
      </w:r>
      <w:r w:rsidRPr="0057414A">
        <w:rPr>
          <w:rStyle w:val="default"/>
          <w:rFonts w:cs="FrankRuehl" w:hint="cs"/>
          <w:rtl/>
        </w:rPr>
        <w:tab/>
        <w:t>צינורות אוורור המיועדים להכנסת אוויר צח בשעת רגיעה יותקנו לפי חישוב של צינור אחד בקוטר "8 לכל 25 מ"ר של עיקר המקלט או לכל חלק מהם.</w:t>
      </w:r>
    </w:p>
    <w:p w14:paraId="29B23199" w14:textId="77777777" w:rsidR="0057414A" w:rsidRPr="00974AC8" w:rsidRDefault="0057414A" w:rsidP="0057414A">
      <w:pPr>
        <w:pStyle w:val="P00"/>
        <w:spacing w:before="0"/>
        <w:ind w:left="0" w:right="1134"/>
        <w:rPr>
          <w:rStyle w:val="default"/>
          <w:rFonts w:cs="FrankRuehl" w:hint="cs"/>
          <w:vanish/>
          <w:color w:val="FF0000"/>
          <w:sz w:val="20"/>
          <w:szCs w:val="20"/>
          <w:shd w:val="clear" w:color="auto" w:fill="FFFF99"/>
          <w:rtl/>
        </w:rPr>
      </w:pPr>
      <w:bookmarkStart w:id="170" w:name="Rov605"/>
      <w:r w:rsidRPr="00974AC8">
        <w:rPr>
          <w:rStyle w:val="default"/>
          <w:rFonts w:cs="FrankRuehl" w:hint="cs"/>
          <w:vanish/>
          <w:color w:val="FF0000"/>
          <w:sz w:val="20"/>
          <w:szCs w:val="20"/>
          <w:shd w:val="clear" w:color="auto" w:fill="FFFF99"/>
          <w:rtl/>
        </w:rPr>
        <w:t>מיום 20.5.2010</w:t>
      </w:r>
    </w:p>
    <w:p w14:paraId="34257746" w14:textId="77777777" w:rsidR="0057414A" w:rsidRPr="00974AC8" w:rsidRDefault="0057414A" w:rsidP="0057414A">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1C5D9737" w14:textId="77777777" w:rsidR="0057414A" w:rsidRPr="00974AC8" w:rsidRDefault="0057414A" w:rsidP="0057414A">
      <w:pPr>
        <w:pStyle w:val="P00"/>
        <w:spacing w:before="0"/>
        <w:ind w:left="0" w:right="1134"/>
        <w:rPr>
          <w:rStyle w:val="default"/>
          <w:rFonts w:cs="FrankRuehl" w:hint="cs"/>
          <w:vanish/>
          <w:sz w:val="20"/>
          <w:szCs w:val="20"/>
          <w:shd w:val="clear" w:color="auto" w:fill="FFFF99"/>
          <w:rtl/>
        </w:rPr>
      </w:pPr>
      <w:hyperlink r:id="rId99"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4D7EEA34" w14:textId="77777777" w:rsidR="0057414A" w:rsidRPr="00974AC8" w:rsidRDefault="0057414A" w:rsidP="0057414A">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86.</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צ</w:t>
      </w:r>
      <w:r w:rsidRPr="00974AC8">
        <w:rPr>
          <w:rStyle w:val="default"/>
          <w:rFonts w:cs="FrankRuehl" w:hint="cs"/>
          <w:vanish/>
          <w:sz w:val="22"/>
          <w:szCs w:val="22"/>
          <w:shd w:val="clear" w:color="auto" w:fill="FFFF99"/>
          <w:rtl/>
        </w:rPr>
        <w:t xml:space="preserve">ינורות האיוורור </w:t>
      </w:r>
      <w:r w:rsidRPr="00974AC8">
        <w:rPr>
          <w:rStyle w:val="default"/>
          <w:rFonts w:cs="FrankRuehl" w:hint="cs"/>
          <w:vanish/>
          <w:sz w:val="22"/>
          <w:szCs w:val="22"/>
          <w:u w:val="single"/>
          <w:shd w:val="clear" w:color="auto" w:fill="FFFF99"/>
          <w:rtl/>
        </w:rPr>
        <w:t>המיועדים לאוורור וסינון</w:t>
      </w:r>
      <w:r w:rsidRPr="00974AC8">
        <w:rPr>
          <w:rStyle w:val="default"/>
          <w:rFonts w:cs="FrankRuehl" w:hint="cs"/>
          <w:vanish/>
          <w:sz w:val="22"/>
          <w:szCs w:val="22"/>
          <w:shd w:val="clear" w:color="auto" w:fill="FFFF99"/>
          <w:rtl/>
        </w:rPr>
        <w:t xml:space="preserve"> ימוקמו כך שתובטח זרימת אויר אחידה בכל שטח המקלט.</w:t>
      </w:r>
    </w:p>
    <w:p w14:paraId="18EBA2D6" w14:textId="77777777" w:rsidR="0057414A" w:rsidRPr="00974AC8" w:rsidRDefault="0057414A" w:rsidP="0057414A">
      <w:pPr>
        <w:pStyle w:val="P02"/>
        <w:spacing w:before="0"/>
        <w:ind w:left="1021"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w:t>
      </w:r>
      <w:r w:rsidRPr="00974AC8">
        <w:rPr>
          <w:rStyle w:val="default"/>
          <w:rFonts w:cs="FrankRuehl" w:hint="cs"/>
          <w:vanish/>
          <w:sz w:val="22"/>
          <w:szCs w:val="22"/>
          <w:shd w:val="clear" w:color="auto" w:fill="FFFF99"/>
          <w:rtl/>
        </w:rPr>
        <w:t>1)</w:t>
      </w:r>
      <w:r w:rsidRPr="00974AC8">
        <w:rPr>
          <w:rStyle w:val="default"/>
          <w:rFonts w:cs="FrankRuehl"/>
          <w:vanish/>
          <w:sz w:val="22"/>
          <w:szCs w:val="22"/>
          <w:shd w:val="clear" w:color="auto" w:fill="FFFF99"/>
          <w:rtl/>
        </w:rPr>
        <w:tab/>
        <w:t>צ</w:t>
      </w:r>
      <w:r w:rsidRPr="00974AC8">
        <w:rPr>
          <w:rStyle w:val="default"/>
          <w:rFonts w:cs="FrankRuehl" w:hint="cs"/>
          <w:vanish/>
          <w:sz w:val="22"/>
          <w:szCs w:val="22"/>
          <w:shd w:val="clear" w:color="auto" w:fill="FFFF99"/>
          <w:rtl/>
        </w:rPr>
        <w:t>ינורות איוורור יותקנו במקלט לפי חישוב של 2 צינורות לכל 25 מ"ר, של עיקר המקלט או כל חלק מהם; צינור אחד מיועד להכנסת אויר וצינור שני מיועד להוצא</w:t>
      </w:r>
      <w:r w:rsidRPr="00974AC8">
        <w:rPr>
          <w:rStyle w:val="default"/>
          <w:rFonts w:cs="FrankRuehl"/>
          <w:vanish/>
          <w:sz w:val="22"/>
          <w:szCs w:val="22"/>
          <w:shd w:val="clear" w:color="auto" w:fill="FFFF99"/>
          <w:rtl/>
        </w:rPr>
        <w:t xml:space="preserve">ת </w:t>
      </w:r>
      <w:r w:rsidRPr="00974AC8">
        <w:rPr>
          <w:rStyle w:val="default"/>
          <w:rFonts w:cs="FrankRuehl" w:hint="cs"/>
          <w:vanish/>
          <w:sz w:val="22"/>
          <w:szCs w:val="22"/>
          <w:shd w:val="clear" w:color="auto" w:fill="FFFF99"/>
          <w:rtl/>
        </w:rPr>
        <w:t>האויר;</w:t>
      </w:r>
    </w:p>
    <w:p w14:paraId="22D2AC55"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יקום הצינורות יהיה, ככל הניתן, בכיוונים מנוגדים, במטרה להבטיח זרימה תקינה של האויר;</w:t>
      </w:r>
    </w:p>
    <w:p w14:paraId="072A0263"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צינור המיועד להכנסת אויר יהיה בקוטר </w:t>
      </w:r>
      <w:r w:rsidRPr="00974AC8">
        <w:rPr>
          <w:rStyle w:val="default"/>
          <w:rFonts w:cs="FrankRuehl" w:hint="cs"/>
          <w:strike/>
          <w:vanish/>
          <w:sz w:val="22"/>
          <w:szCs w:val="22"/>
          <w:shd w:val="clear" w:color="auto" w:fill="FFFF99"/>
          <w:rtl/>
        </w:rPr>
        <w:t>"14</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"8</w:t>
      </w:r>
      <w:r w:rsidRPr="00974AC8">
        <w:rPr>
          <w:rStyle w:val="default"/>
          <w:rFonts w:cs="FrankRuehl" w:hint="cs"/>
          <w:vanish/>
          <w:sz w:val="22"/>
          <w:szCs w:val="22"/>
          <w:shd w:val="clear" w:color="auto" w:fill="FFFF99"/>
          <w:rtl/>
        </w:rPr>
        <w:t xml:space="preserve"> ויותקן בגובה צירי שלא יעלה על </w:t>
      </w:r>
      <w:r w:rsidRPr="00974AC8">
        <w:rPr>
          <w:rStyle w:val="default"/>
          <w:rFonts w:cs="FrankRuehl"/>
          <w:vanish/>
          <w:sz w:val="22"/>
          <w:szCs w:val="22"/>
          <w:shd w:val="clear" w:color="auto" w:fill="FFFF99"/>
          <w:rtl/>
        </w:rPr>
        <w:t xml:space="preserve">– </w:t>
      </w:r>
      <w:smartTag w:uri="urn:schemas-microsoft-com:office:smarttags" w:element="metricconverter">
        <w:smartTagPr>
          <w:attr w:name="ProductID" w:val="2.20 מטרים"/>
        </w:smartTagPr>
        <w:r w:rsidRPr="00974AC8">
          <w:rPr>
            <w:rStyle w:val="default"/>
            <w:rFonts w:cs="FrankRuehl"/>
            <w:vanish/>
            <w:sz w:val="22"/>
            <w:szCs w:val="22"/>
            <w:shd w:val="clear" w:color="auto" w:fill="FFFF99"/>
            <w:rtl/>
          </w:rPr>
          <w:t xml:space="preserve">2.20 </w:t>
        </w:r>
        <w:r w:rsidRPr="00974AC8">
          <w:rPr>
            <w:rStyle w:val="default"/>
            <w:rFonts w:cs="FrankRuehl" w:hint="cs"/>
            <w:vanish/>
            <w:sz w:val="22"/>
            <w:szCs w:val="22"/>
            <w:shd w:val="clear" w:color="auto" w:fill="FFFF99"/>
            <w:rtl/>
          </w:rPr>
          <w:t>מטרים</w:t>
        </w:r>
      </w:smartTag>
      <w:r w:rsidRPr="00974AC8">
        <w:rPr>
          <w:rStyle w:val="default"/>
          <w:rFonts w:cs="FrankRuehl" w:hint="cs"/>
          <w:vanish/>
          <w:sz w:val="22"/>
          <w:szCs w:val="22"/>
          <w:shd w:val="clear" w:color="auto" w:fill="FFFF99"/>
          <w:rtl/>
        </w:rPr>
        <w:t xml:space="preserve"> מחיפוי רצפת המקלט; בכל מקרה לא יפחת המרחק מההיקף החיצוני של אוגן הצינו</w:t>
      </w:r>
      <w:r w:rsidRPr="00974AC8">
        <w:rPr>
          <w:rStyle w:val="default"/>
          <w:rFonts w:cs="FrankRuehl"/>
          <w:vanish/>
          <w:sz w:val="22"/>
          <w:szCs w:val="22"/>
          <w:shd w:val="clear" w:color="auto" w:fill="FFFF99"/>
          <w:rtl/>
        </w:rPr>
        <w:t xml:space="preserve">ר </w:t>
      </w:r>
      <w:r w:rsidRPr="00974AC8">
        <w:rPr>
          <w:rStyle w:val="default"/>
          <w:rFonts w:cs="FrankRuehl" w:hint="cs"/>
          <w:vanish/>
          <w:sz w:val="22"/>
          <w:szCs w:val="22"/>
          <w:shd w:val="clear" w:color="auto" w:fill="FFFF99"/>
          <w:rtl/>
        </w:rPr>
        <w:t>עד תחתית תקרת המקלט מ-</w:t>
      </w:r>
      <w:smartTag w:uri="urn:schemas-microsoft-com:office:smarttags" w:element="metricconverter">
        <w:smartTagPr>
          <w:attr w:name="ProductID" w:val="25 ס&quot;מ"/>
        </w:smartTagPr>
        <w:r w:rsidRPr="00974AC8">
          <w:rPr>
            <w:rStyle w:val="default"/>
            <w:rFonts w:cs="FrankRuehl" w:hint="cs"/>
            <w:vanish/>
            <w:sz w:val="22"/>
            <w:szCs w:val="22"/>
            <w:shd w:val="clear" w:color="auto" w:fill="FFFF99"/>
            <w:rtl/>
          </w:rPr>
          <w:t>25 ס"מ</w:t>
        </w:r>
      </w:smartTag>
      <w:r w:rsidRPr="00974AC8">
        <w:rPr>
          <w:rStyle w:val="default"/>
          <w:rFonts w:cs="FrankRuehl" w:hint="cs"/>
          <w:vanish/>
          <w:sz w:val="22"/>
          <w:szCs w:val="22"/>
          <w:shd w:val="clear" w:color="auto" w:fill="FFFF99"/>
          <w:rtl/>
        </w:rPr>
        <w:t>;</w:t>
      </w:r>
    </w:p>
    <w:p w14:paraId="71AA4AB5"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(4)</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 מסוג א</w:t>
      </w:r>
      <w:r w:rsidRPr="00974AC8">
        <w:rPr>
          <w:rStyle w:val="default"/>
          <w:rFonts w:cs="FrankRuehl"/>
          <w:vanish/>
          <w:sz w:val="22"/>
          <w:szCs w:val="22"/>
          <w:shd w:val="clear" w:color="auto" w:fill="FFFF99"/>
          <w:rtl/>
        </w:rPr>
        <w:t xml:space="preserve">–1 </w:t>
      </w:r>
      <w:r w:rsidRPr="00974AC8">
        <w:rPr>
          <w:rStyle w:val="default"/>
          <w:rFonts w:cs="FrankRuehl" w:hint="cs"/>
          <w:vanish/>
          <w:sz w:val="22"/>
          <w:szCs w:val="22"/>
          <w:shd w:val="clear" w:color="auto" w:fill="FFFF99"/>
          <w:rtl/>
        </w:rPr>
        <w:t>יהיה קוטר הצינורות המיועדים</w:t>
      </w:r>
      <w:r w:rsidRPr="00974AC8">
        <w:rPr>
          <w:rStyle w:val="default"/>
          <w:rFonts w:cs="FrankRuehl"/>
          <w:vanish/>
          <w:sz w:val="22"/>
          <w:szCs w:val="22"/>
          <w:shd w:val="clear" w:color="auto" w:fill="FFFF99"/>
          <w:rtl/>
        </w:rPr>
        <w:t xml:space="preserve"> ל</w:t>
      </w:r>
      <w:r w:rsidRPr="00974AC8">
        <w:rPr>
          <w:rStyle w:val="default"/>
          <w:rFonts w:cs="FrankRuehl" w:hint="cs"/>
          <w:vanish/>
          <w:sz w:val="22"/>
          <w:szCs w:val="22"/>
          <w:shd w:val="clear" w:color="auto" w:fill="FFFF99"/>
          <w:rtl/>
        </w:rPr>
        <w:t>הכנסת</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אויר והוצאת האויר "8;</w:t>
      </w:r>
    </w:p>
    <w:p w14:paraId="2D00EB2E"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(5)</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צינור המיועד להוצאת האויר יהיה בקוטר "8 </w:t>
      </w:r>
      <w:r w:rsidRPr="00974AC8">
        <w:rPr>
          <w:rStyle w:val="default"/>
          <w:rFonts w:cs="FrankRuehl" w:hint="cs"/>
          <w:strike/>
          <w:vanish/>
          <w:sz w:val="22"/>
          <w:szCs w:val="22"/>
          <w:shd w:val="clear" w:color="auto" w:fill="FFFF99"/>
          <w:rtl/>
        </w:rPr>
        <w:t>או "14</w:t>
      </w:r>
      <w:r w:rsidRPr="00974AC8">
        <w:rPr>
          <w:rStyle w:val="default"/>
          <w:rFonts w:cs="FrankRuehl" w:hint="cs"/>
          <w:vanish/>
          <w:sz w:val="22"/>
          <w:szCs w:val="22"/>
          <w:shd w:val="clear" w:color="auto" w:fill="FFFF99"/>
          <w:rtl/>
        </w:rPr>
        <w:t xml:space="preserve"> ויותקן בגובה צירי שלא יעלה על </w:t>
      </w:r>
      <w:r w:rsidRPr="00974AC8">
        <w:rPr>
          <w:rStyle w:val="default"/>
          <w:rFonts w:cs="FrankRuehl"/>
          <w:vanish/>
          <w:sz w:val="22"/>
          <w:szCs w:val="22"/>
          <w:shd w:val="clear" w:color="auto" w:fill="FFFF99"/>
          <w:rtl/>
        </w:rPr>
        <w:t xml:space="preserve">– </w:t>
      </w:r>
      <w:smartTag w:uri="urn:schemas-microsoft-com:office:smarttags" w:element="metricconverter">
        <w:smartTagPr>
          <w:attr w:name="ProductID" w:val="2.20 מטרים"/>
        </w:smartTagPr>
        <w:r w:rsidRPr="00974AC8">
          <w:rPr>
            <w:rStyle w:val="default"/>
            <w:rFonts w:cs="FrankRuehl"/>
            <w:vanish/>
            <w:sz w:val="22"/>
            <w:szCs w:val="22"/>
            <w:shd w:val="clear" w:color="auto" w:fill="FFFF99"/>
            <w:rtl/>
          </w:rPr>
          <w:t xml:space="preserve">2.20 </w:t>
        </w:r>
        <w:r w:rsidRPr="00974AC8">
          <w:rPr>
            <w:rStyle w:val="default"/>
            <w:rFonts w:cs="FrankRuehl" w:hint="cs"/>
            <w:vanish/>
            <w:sz w:val="22"/>
            <w:szCs w:val="22"/>
            <w:shd w:val="clear" w:color="auto" w:fill="FFFF99"/>
            <w:rtl/>
          </w:rPr>
          <w:t>מטרים</w:t>
        </w:r>
      </w:smartTag>
      <w:r w:rsidRPr="00974AC8">
        <w:rPr>
          <w:rStyle w:val="default"/>
          <w:rFonts w:cs="FrankRuehl" w:hint="cs"/>
          <w:vanish/>
          <w:sz w:val="22"/>
          <w:szCs w:val="22"/>
          <w:shd w:val="clear" w:color="auto" w:fill="FFFF99"/>
          <w:rtl/>
        </w:rPr>
        <w:t xml:space="preserve"> מחיפוי רצפת המקלט; בכל מקר</w:t>
      </w:r>
      <w:r w:rsidRPr="00974AC8">
        <w:rPr>
          <w:rStyle w:val="default"/>
          <w:rFonts w:cs="FrankRuehl"/>
          <w:vanish/>
          <w:sz w:val="22"/>
          <w:szCs w:val="22"/>
          <w:shd w:val="clear" w:color="auto" w:fill="FFFF99"/>
          <w:rtl/>
        </w:rPr>
        <w:t xml:space="preserve">ה </w:t>
      </w:r>
      <w:r w:rsidRPr="00974AC8">
        <w:rPr>
          <w:rStyle w:val="default"/>
          <w:rFonts w:cs="FrankRuehl" w:hint="cs"/>
          <w:vanish/>
          <w:sz w:val="22"/>
          <w:szCs w:val="22"/>
          <w:shd w:val="clear" w:color="auto" w:fill="FFFF99"/>
          <w:rtl/>
        </w:rPr>
        <w:t>לא יפחת המרחק מההיקף החיצוני של אוגן הצינור עד תחתית תקרת המקלט מ-</w:t>
      </w:r>
      <w:smartTag w:uri="urn:schemas-microsoft-com:office:smarttags" w:element="metricconverter">
        <w:smartTagPr>
          <w:attr w:name="ProductID" w:val="25 ס&quot;מ"/>
        </w:smartTagPr>
        <w:r w:rsidRPr="00974AC8">
          <w:rPr>
            <w:rStyle w:val="default"/>
            <w:rFonts w:cs="FrankRuehl" w:hint="cs"/>
            <w:vanish/>
            <w:sz w:val="22"/>
            <w:szCs w:val="22"/>
            <w:shd w:val="clear" w:color="auto" w:fill="FFFF99"/>
            <w:rtl/>
          </w:rPr>
          <w:t>25 ס"מ</w:t>
        </w:r>
      </w:smartTag>
      <w:r w:rsidRPr="00974AC8">
        <w:rPr>
          <w:rStyle w:val="default"/>
          <w:rFonts w:cs="FrankRuehl" w:hint="cs"/>
          <w:vanish/>
          <w:sz w:val="22"/>
          <w:szCs w:val="22"/>
          <w:shd w:val="clear" w:color="auto" w:fill="FFFF99"/>
          <w:rtl/>
        </w:rPr>
        <w:t>;</w:t>
      </w:r>
    </w:p>
    <w:p w14:paraId="174B0D12"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(6)</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מרחק </w:t>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מזערי בין שני צירי צינורות איוורור סמוכים יהיה בין 40 ל-</w:t>
      </w:r>
      <w:smartTag w:uri="urn:schemas-microsoft-com:office:smarttags" w:element="metricconverter">
        <w:smartTagPr>
          <w:attr w:name="ProductID" w:val="60 ס&quot;מ"/>
        </w:smartTagPr>
        <w:r w:rsidRPr="00974AC8">
          <w:rPr>
            <w:rStyle w:val="default"/>
            <w:rFonts w:cs="FrankRuehl" w:hint="cs"/>
            <w:vanish/>
            <w:sz w:val="22"/>
            <w:szCs w:val="22"/>
            <w:shd w:val="clear" w:color="auto" w:fill="FFFF99"/>
            <w:rtl/>
          </w:rPr>
          <w:t>60 ס"מ</w:t>
        </w:r>
      </w:smartTag>
      <w:r w:rsidRPr="00974AC8">
        <w:rPr>
          <w:rStyle w:val="default"/>
          <w:rFonts w:cs="FrankRuehl" w:hint="cs"/>
          <w:vanish/>
          <w:sz w:val="22"/>
          <w:szCs w:val="22"/>
          <w:shd w:val="clear" w:color="auto" w:fill="FFFF99"/>
          <w:rtl/>
        </w:rPr>
        <w:t>, הכל בהתאם לקוטר הצינור, ובלבד שהמרחק בין האוגנים הסמוכים של הצינורות לא יפחת מ-</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hint="cs"/>
          <w:vanish/>
          <w:sz w:val="22"/>
          <w:szCs w:val="22"/>
          <w:shd w:val="clear" w:color="auto" w:fill="FFFF99"/>
          <w:rtl/>
        </w:rPr>
        <w:t>;</w:t>
      </w:r>
    </w:p>
    <w:p w14:paraId="35411859"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(7)</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ל צינור האיוו</w:t>
      </w:r>
      <w:r w:rsidRPr="00974AC8">
        <w:rPr>
          <w:rStyle w:val="default"/>
          <w:rFonts w:cs="FrankRuehl"/>
          <w:vanish/>
          <w:sz w:val="22"/>
          <w:szCs w:val="22"/>
          <w:shd w:val="clear" w:color="auto" w:fill="FFFF99"/>
          <w:rtl/>
        </w:rPr>
        <w:t>רו</w:t>
      </w:r>
      <w:r w:rsidRPr="00974AC8">
        <w:rPr>
          <w:rStyle w:val="default"/>
          <w:rFonts w:cs="FrankRuehl" w:hint="cs"/>
          <w:vanish/>
          <w:sz w:val="22"/>
          <w:szCs w:val="22"/>
          <w:shd w:val="clear" w:color="auto" w:fill="FFFF99"/>
          <w:rtl/>
        </w:rPr>
        <w:t xml:space="preserve">ר יורכב, בצד הפונה למקלט, אוגן הבולט </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hint="cs"/>
          <w:vanish/>
          <w:sz w:val="22"/>
          <w:szCs w:val="22"/>
          <w:shd w:val="clear" w:color="auto" w:fill="FFFF99"/>
          <w:rtl/>
        </w:rPr>
        <w:t xml:space="preserve"> פנימה לתוך עיקר המקלט; ההתקנה תהיה על פי</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המפורט בחלק א' בתוספת השלישית;</w:t>
      </w:r>
    </w:p>
    <w:p w14:paraId="1D4FD9A3"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(8)</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 xml:space="preserve">ל צינור האיוורור תותקן, בצד הנגדי שבו אין אוגן, רשת מגן ממתכת בלתי מחלידה בעלת מירווחים של </w:t>
      </w:r>
      <w:smartTag w:uri="urn:schemas-microsoft-com:office:smarttags" w:element="metricconverter">
        <w:smartTagPr>
          <w:attr w:name="ProductID" w:val="10 מ&quot;מ"/>
        </w:smartTagPr>
        <w:r w:rsidRPr="00974AC8">
          <w:rPr>
            <w:rStyle w:val="default"/>
            <w:rFonts w:cs="FrankRuehl" w:hint="cs"/>
            <w:vanish/>
            <w:sz w:val="22"/>
            <w:szCs w:val="22"/>
            <w:shd w:val="clear" w:color="auto" w:fill="FFFF99"/>
            <w:rtl/>
          </w:rPr>
          <w:t>10 מ"מ</w:t>
        </w:r>
      </w:smartTag>
      <w:r w:rsidRPr="00974AC8">
        <w:rPr>
          <w:rStyle w:val="default"/>
          <w:rFonts w:cs="FrankRuehl" w:hint="cs"/>
          <w:vanish/>
          <w:sz w:val="22"/>
          <w:szCs w:val="22"/>
          <w:shd w:val="clear" w:color="auto" w:fill="FFFF99"/>
          <w:rtl/>
        </w:rPr>
        <w:t xml:space="preserve"> לכל היותר;</w:t>
      </w:r>
    </w:p>
    <w:p w14:paraId="1B5D0ABF" w14:textId="77777777" w:rsidR="0057414A" w:rsidRPr="00974AC8" w:rsidRDefault="0057414A" w:rsidP="0057414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(9)</w:t>
      </w:r>
      <w:r w:rsidRPr="00974AC8">
        <w:rPr>
          <w:rStyle w:val="default"/>
          <w:rFonts w:cs="FrankRuehl"/>
          <w:vanish/>
          <w:sz w:val="22"/>
          <w:szCs w:val="22"/>
          <w:shd w:val="clear" w:color="auto" w:fill="FFFF99"/>
          <w:rtl/>
        </w:rPr>
        <w:tab/>
        <w:t>ת</w:t>
      </w:r>
      <w:r w:rsidRPr="00974AC8">
        <w:rPr>
          <w:rStyle w:val="default"/>
          <w:rFonts w:cs="FrankRuehl" w:hint="cs"/>
          <w:vanish/>
          <w:sz w:val="22"/>
          <w:szCs w:val="22"/>
          <w:shd w:val="clear" w:color="auto" w:fill="FFFF99"/>
          <w:rtl/>
        </w:rPr>
        <w:t>ובטח רציפות של זרימ</w:t>
      </w:r>
      <w:r w:rsidRPr="00974AC8">
        <w:rPr>
          <w:rStyle w:val="default"/>
          <w:rFonts w:cs="FrankRuehl"/>
          <w:vanish/>
          <w:sz w:val="22"/>
          <w:szCs w:val="22"/>
          <w:shd w:val="clear" w:color="auto" w:fill="FFFF99"/>
          <w:rtl/>
        </w:rPr>
        <w:t xml:space="preserve">ת </w:t>
      </w:r>
      <w:r w:rsidRPr="00974AC8">
        <w:rPr>
          <w:rStyle w:val="default"/>
          <w:rFonts w:cs="FrankRuehl" w:hint="cs"/>
          <w:vanish/>
          <w:sz w:val="22"/>
          <w:szCs w:val="22"/>
          <w:shd w:val="clear" w:color="auto" w:fill="FFFF99"/>
          <w:rtl/>
        </w:rPr>
        <w:t>אויר טבעי בין המקלט לבין האויר החיצוני תוך מניעת חדירת מים;</w:t>
      </w:r>
    </w:p>
    <w:p w14:paraId="5B7214A1" w14:textId="77777777" w:rsidR="0057414A" w:rsidRPr="00974AC8" w:rsidRDefault="0057414A" w:rsidP="0057414A">
      <w:pPr>
        <w:pStyle w:val="P22"/>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(10)</w:t>
      </w:r>
      <w:r w:rsidRPr="00974AC8">
        <w:rPr>
          <w:rStyle w:val="default"/>
          <w:rFonts w:cs="FrankRuehl"/>
          <w:vanish/>
          <w:sz w:val="22"/>
          <w:szCs w:val="22"/>
          <w:shd w:val="clear" w:color="auto" w:fill="FFFF99"/>
          <w:rtl/>
        </w:rPr>
        <w:tab/>
        <w:t xml:space="preserve"> </w:t>
      </w:r>
      <w:r w:rsidRPr="00974AC8">
        <w:rPr>
          <w:rStyle w:val="default"/>
          <w:rFonts w:cs="FrankRuehl" w:hint="cs"/>
          <w:vanish/>
          <w:sz w:val="22"/>
          <w:szCs w:val="22"/>
          <w:shd w:val="clear" w:color="auto" w:fill="FFFF99"/>
          <w:rtl/>
        </w:rPr>
        <w:t>חלקי הצינורות הבול</w:t>
      </w:r>
      <w:r w:rsidRPr="00974AC8">
        <w:rPr>
          <w:rStyle w:val="default"/>
          <w:rFonts w:cs="FrankRuehl"/>
          <w:vanish/>
          <w:sz w:val="22"/>
          <w:szCs w:val="22"/>
          <w:shd w:val="clear" w:color="auto" w:fill="FFFF99"/>
          <w:rtl/>
        </w:rPr>
        <w:t>ט</w:t>
      </w:r>
      <w:r w:rsidRPr="00974AC8">
        <w:rPr>
          <w:rStyle w:val="default"/>
          <w:rFonts w:cs="FrankRuehl" w:hint="cs"/>
          <w:vanish/>
          <w:sz w:val="22"/>
          <w:szCs w:val="22"/>
          <w:shd w:val="clear" w:color="auto" w:fill="FFFF99"/>
          <w:rtl/>
        </w:rPr>
        <w:t>ים מחוץ לקירות החיצוניים של המקלט הבאים במגע עם הקרקע יוגנו על ידי עטיפת בטון מזוין בעובי שלא יפחת מ-</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hint="cs"/>
          <w:vanish/>
          <w:sz w:val="22"/>
          <w:szCs w:val="22"/>
          <w:shd w:val="clear" w:color="auto" w:fill="FFFF99"/>
          <w:rtl/>
        </w:rPr>
        <w:t>.</w:t>
      </w:r>
    </w:p>
    <w:p w14:paraId="428E5D1F" w14:textId="77777777" w:rsidR="0057414A" w:rsidRPr="0057414A" w:rsidRDefault="0057414A" w:rsidP="0057414A">
      <w:pPr>
        <w:pStyle w:val="P02"/>
        <w:spacing w:before="0"/>
        <w:ind w:left="0" w:right="1134" w:firstLine="0"/>
        <w:rPr>
          <w:rStyle w:val="default"/>
          <w:rFonts w:cs="FrankRuehl" w:hint="cs"/>
          <w:sz w:val="2"/>
          <w:szCs w:val="2"/>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(ג)</w:t>
      </w:r>
      <w:r w:rsidRPr="00974AC8">
        <w:rPr>
          <w:rStyle w:val="default"/>
          <w:rFonts w:cs="FrankRuehl" w:hint="cs"/>
          <w:vanish/>
          <w:sz w:val="22"/>
          <w:szCs w:val="22"/>
          <w:u w:val="single"/>
          <w:shd w:val="clear" w:color="auto" w:fill="FFFF99"/>
          <w:rtl/>
        </w:rPr>
        <w:tab/>
        <w:t>צינורות אוורור המיועדים להכנסת אוויר צח בשעת רגיעה יותקנו לפי חישוב של צינור אחד בקוטר "8 לכל 25 מ"ר של עיקר המקלט או לכל חלק מהם.</w:t>
      </w:r>
      <w:bookmarkEnd w:id="170"/>
    </w:p>
    <w:p w14:paraId="6A975908" w14:textId="77777777" w:rsidR="00C51AED" w:rsidRDefault="00C51AED" w:rsidP="00F44509">
      <w:pPr>
        <w:pStyle w:val="P02"/>
        <w:spacing w:before="72"/>
        <w:ind w:left="1021" w:right="1134"/>
        <w:rPr>
          <w:rStyle w:val="default"/>
          <w:rFonts w:cs="FrankRuehl" w:hint="cs"/>
          <w:rtl/>
        </w:rPr>
      </w:pPr>
      <w:bookmarkStart w:id="171" w:name="Seif84"/>
      <w:bookmarkEnd w:id="171"/>
      <w:r>
        <w:rPr>
          <w:lang w:val="he-IL"/>
        </w:rPr>
        <w:pict w14:anchorId="4EE92617">
          <v:rect id="_x0000_s1161" style="position:absolute;left:0;text-align:left;margin-left:464.5pt;margin-top:8.05pt;width:75.05pt;height:23.8pt;z-index:251480576" o:allowincell="f" filled="f" stroked="f" strokecolor="lime" strokeweight=".25pt">
            <v:textbox inset="0,0,0,0">
              <w:txbxContent>
                <w:p w14:paraId="3632B995" w14:textId="77777777" w:rsidR="00FE306F" w:rsidRDefault="00FE306F">
                  <w:pPr>
                    <w:spacing w:line="160" w:lineRule="exact"/>
                    <w:jc w:val="left"/>
                    <w:rPr>
                      <w:rFonts w:cs="Miriam"/>
                      <w:noProof/>
                      <w:sz w:val="18"/>
                      <w:szCs w:val="18"/>
                      <w:rtl/>
                    </w:rPr>
                  </w:pPr>
                  <w:r>
                    <w:rPr>
                      <w:rFonts w:cs="Miriam"/>
                      <w:sz w:val="18"/>
                      <w:szCs w:val="18"/>
                      <w:rtl/>
                    </w:rPr>
                    <w:t>הא</w:t>
                  </w:r>
                  <w:r>
                    <w:rPr>
                      <w:rFonts w:cs="Miriam" w:hint="cs"/>
                      <w:sz w:val="18"/>
                      <w:szCs w:val="18"/>
                      <w:rtl/>
                    </w:rPr>
                    <w:t>יוורור באמצעות מפוחים</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איוורור המאולץ למצבי ההפעלה השונים יתאפשר</w:t>
      </w:r>
      <w:r>
        <w:rPr>
          <w:rStyle w:val="default"/>
          <w:rFonts w:cs="FrankRuehl"/>
          <w:rtl/>
        </w:rPr>
        <w:t xml:space="preserve"> ב</w:t>
      </w:r>
      <w:r>
        <w:rPr>
          <w:rStyle w:val="default"/>
          <w:rFonts w:cs="FrankRuehl" w:hint="cs"/>
          <w:rtl/>
        </w:rPr>
        <w:t>אמ</w:t>
      </w:r>
      <w:r>
        <w:rPr>
          <w:rStyle w:val="default"/>
          <w:rFonts w:cs="FrankRuehl"/>
          <w:rtl/>
        </w:rPr>
        <w:t>צע</w:t>
      </w:r>
      <w:r>
        <w:rPr>
          <w:rStyle w:val="default"/>
          <w:rFonts w:cs="FrankRuehl" w:hint="cs"/>
          <w:rtl/>
        </w:rPr>
        <w:t xml:space="preserve">ות </w:t>
      </w:r>
      <w:r w:rsidR="00F44509">
        <w:rPr>
          <w:rStyle w:val="default"/>
          <w:rFonts w:cs="FrankRuehl"/>
          <w:rtl/>
        </w:rPr>
        <w:t>–</w:t>
      </w:r>
    </w:p>
    <w:p w14:paraId="4B3F81E4" w14:textId="77777777" w:rsidR="00C51AED" w:rsidRDefault="0057414A" w:rsidP="0057414A">
      <w:pPr>
        <w:pStyle w:val="P33"/>
        <w:spacing w:before="72"/>
        <w:ind w:left="1474" w:right="1134"/>
        <w:rPr>
          <w:rStyle w:val="default"/>
          <w:rFonts w:cs="FrankRuehl"/>
          <w:rtl/>
        </w:rPr>
      </w:pPr>
      <w:r>
        <w:rPr>
          <w:rFonts w:cs="FrankRuehl"/>
          <w:sz w:val="26"/>
          <w:rtl/>
          <w:lang w:eastAsia="en-US"/>
        </w:rPr>
        <w:pict w14:anchorId="61670DD4">
          <v:shape id="_x0000_s1628" type="#_x0000_t202" style="position:absolute;left:0;text-align:left;margin-left:470.25pt;margin-top:7.1pt;width:1in;height:11.2pt;z-index:251843072" filled="f" stroked="f">
            <v:textbox inset="1mm,0,1mm,0">
              <w:txbxContent>
                <w:p w14:paraId="373D93B2" w14:textId="77777777" w:rsidR="00FE306F" w:rsidRDefault="00FE306F" w:rsidP="0057414A">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C51AED">
        <w:rPr>
          <w:rStyle w:val="default"/>
          <w:rFonts w:cs="FrankRuehl"/>
          <w:rtl/>
        </w:rPr>
        <w:t>(א</w:t>
      </w:r>
      <w:r w:rsidR="00C51AED">
        <w:rPr>
          <w:rStyle w:val="default"/>
          <w:rFonts w:cs="FrankRuehl" w:hint="cs"/>
          <w:rtl/>
        </w:rPr>
        <w:t>)</w:t>
      </w:r>
      <w:r w:rsidR="00C51AED">
        <w:rPr>
          <w:rStyle w:val="default"/>
          <w:rFonts w:cs="FrankRuehl"/>
          <w:rtl/>
        </w:rPr>
        <w:tab/>
      </w:r>
      <w:r>
        <w:rPr>
          <w:rStyle w:val="default"/>
          <w:rFonts w:cs="FrankRuehl" w:hint="cs"/>
          <w:rtl/>
        </w:rPr>
        <w:t>(נמחקה)</w:t>
      </w:r>
      <w:r w:rsidR="00C51AED">
        <w:rPr>
          <w:rStyle w:val="default"/>
          <w:rFonts w:cs="FrankRuehl" w:hint="cs"/>
          <w:rtl/>
        </w:rPr>
        <w:t>;</w:t>
      </w:r>
    </w:p>
    <w:p w14:paraId="5E66D694" w14:textId="77777777" w:rsidR="00C51AED" w:rsidRDefault="00C51AED" w:rsidP="00F4450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פוח סיחרור צנטריפוגלי </w:t>
      </w:r>
      <w:r w:rsidR="00F44509">
        <w:rPr>
          <w:rStyle w:val="default"/>
          <w:rFonts w:cs="FrankRuehl" w:hint="cs"/>
          <w:rtl/>
        </w:rPr>
        <w:t>-</w:t>
      </w:r>
      <w:r>
        <w:rPr>
          <w:rStyle w:val="default"/>
          <w:rFonts w:cs="FrankRuehl"/>
          <w:rtl/>
        </w:rPr>
        <w:t xml:space="preserve"> </w:t>
      </w:r>
      <w:r>
        <w:rPr>
          <w:rStyle w:val="default"/>
          <w:rFonts w:cs="FrankRuehl" w:hint="cs"/>
          <w:rtl/>
        </w:rPr>
        <w:t>לאספקת אויר נגד התנגדות בתעלות;</w:t>
      </w:r>
    </w:p>
    <w:p w14:paraId="2A42C1EF"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פוח לאספקת אויר מסונן.</w:t>
      </w:r>
    </w:p>
    <w:p w14:paraId="5E16C351"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מפוחים המיועדים למקלט יותקנו לפי מפרטים שיאשר מי ששר הבטחון הסמיכו לכך.</w:t>
      </w:r>
    </w:p>
    <w:p w14:paraId="2A4FDDE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ציוד יתוכנן בהתחשב בצפיפות אוכ</w:t>
      </w:r>
      <w:r>
        <w:rPr>
          <w:rStyle w:val="default"/>
          <w:rFonts w:cs="FrankRuehl"/>
          <w:rtl/>
        </w:rPr>
        <w:t>לו</w:t>
      </w:r>
      <w:r>
        <w:rPr>
          <w:rStyle w:val="default"/>
          <w:rFonts w:cs="FrankRuehl" w:hint="cs"/>
          <w:rtl/>
        </w:rPr>
        <w:t>סין של 0.40 מ"ר לאדם בשטח עיקר המקלט; רשות מוסמכת רשאית להורות על שינוי במפתח חישוב השטח הנדרש לאדם.</w:t>
      </w:r>
    </w:p>
    <w:p w14:paraId="5501D5B1"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איזורים אקלימיים חמים יותקנו מפוחי סיחרור בעלי כושר החלפת אויר גבוה יותר; תדירות החלפת האויר תקבע בהתאם לתנאי המקום ובאישור הרשות המוסמכת.</w:t>
      </w:r>
    </w:p>
    <w:p w14:paraId="426FC629" w14:textId="77777777" w:rsidR="0057414A" w:rsidRPr="00974AC8" w:rsidRDefault="0057414A" w:rsidP="00E87EA9">
      <w:pPr>
        <w:pStyle w:val="P00"/>
        <w:spacing w:before="0"/>
        <w:ind w:left="1474" w:right="1134"/>
        <w:rPr>
          <w:rStyle w:val="default"/>
          <w:rFonts w:cs="FrankRuehl" w:hint="cs"/>
          <w:vanish/>
          <w:color w:val="FF0000"/>
          <w:sz w:val="20"/>
          <w:szCs w:val="20"/>
          <w:shd w:val="clear" w:color="auto" w:fill="FFFF99"/>
          <w:rtl/>
        </w:rPr>
      </w:pPr>
      <w:bookmarkStart w:id="172" w:name="Rov606"/>
      <w:r w:rsidRPr="00974AC8">
        <w:rPr>
          <w:rStyle w:val="default"/>
          <w:rFonts w:cs="FrankRuehl" w:hint="cs"/>
          <w:vanish/>
          <w:color w:val="FF0000"/>
          <w:sz w:val="20"/>
          <w:szCs w:val="20"/>
          <w:shd w:val="clear" w:color="auto" w:fill="FFFF99"/>
          <w:rtl/>
        </w:rPr>
        <w:t>מיום 20.5.2010</w:t>
      </w:r>
    </w:p>
    <w:p w14:paraId="5511EB16" w14:textId="77777777" w:rsidR="0057414A" w:rsidRPr="00974AC8" w:rsidRDefault="0057414A" w:rsidP="00E87EA9">
      <w:pPr>
        <w:pStyle w:val="P00"/>
        <w:spacing w:before="0"/>
        <w:ind w:left="1474"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2B747CD1" w14:textId="77777777" w:rsidR="0057414A" w:rsidRPr="00974AC8" w:rsidRDefault="0057414A" w:rsidP="00E87EA9">
      <w:pPr>
        <w:pStyle w:val="P00"/>
        <w:spacing w:before="0"/>
        <w:ind w:left="1474" w:right="1134"/>
        <w:rPr>
          <w:rStyle w:val="default"/>
          <w:rFonts w:cs="FrankRuehl" w:hint="cs"/>
          <w:vanish/>
          <w:sz w:val="20"/>
          <w:szCs w:val="20"/>
          <w:shd w:val="clear" w:color="auto" w:fill="FFFF99"/>
          <w:rtl/>
        </w:rPr>
      </w:pPr>
      <w:hyperlink r:id="rId100"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2EE51EE4" w14:textId="77777777" w:rsidR="0057414A" w:rsidRPr="00974AC8" w:rsidRDefault="0057414A" w:rsidP="00E87EA9">
      <w:pPr>
        <w:pStyle w:val="P00"/>
        <w:spacing w:before="0"/>
        <w:ind w:left="1474"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מחיקת פסקה 87(א)(1)(א)</w:t>
      </w:r>
    </w:p>
    <w:p w14:paraId="26DED6D0" w14:textId="77777777" w:rsidR="0057414A" w:rsidRPr="00974AC8" w:rsidRDefault="0057414A" w:rsidP="00E87EA9">
      <w:pPr>
        <w:pStyle w:val="P00"/>
        <w:ind w:left="1474"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4DE3B610" w14:textId="77777777" w:rsidR="0057414A" w:rsidRPr="00E87EA9" w:rsidRDefault="0057414A" w:rsidP="00E87EA9">
      <w:pPr>
        <w:pStyle w:val="P33"/>
        <w:spacing w:before="0"/>
        <w:ind w:left="1474" w:right="1134"/>
        <w:rPr>
          <w:rStyle w:val="default"/>
          <w:rFonts w:cs="FrankRuehl"/>
          <w:strike/>
          <w:sz w:val="2"/>
          <w:szCs w:val="2"/>
          <w:rtl/>
        </w:rPr>
      </w:pP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פוח סיחרור צירי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לאספקת אויר באופן חפשי;</w:t>
      </w:r>
      <w:bookmarkEnd w:id="172"/>
    </w:p>
    <w:p w14:paraId="33CC6F1C" w14:textId="77777777" w:rsidR="00C51AED" w:rsidRDefault="00C51AED" w:rsidP="00E87EA9">
      <w:pPr>
        <w:pStyle w:val="P00"/>
        <w:spacing w:before="72"/>
        <w:ind w:left="0" w:right="1134"/>
        <w:rPr>
          <w:rStyle w:val="default"/>
          <w:rFonts w:cs="FrankRuehl"/>
          <w:rtl/>
        </w:rPr>
      </w:pPr>
      <w:r>
        <w:rPr>
          <w:lang w:val="he-IL"/>
        </w:rPr>
        <w:pict w14:anchorId="498A772D">
          <v:rect id="_x0000_s1162" style="position:absolute;left:0;text-align:left;margin-left:464.5pt;margin-top:8.05pt;width:75.05pt;height:12.6pt;z-index:251481600" o:allowincell="f" filled="f" stroked="f" strokecolor="lime" strokeweight=".25pt">
            <v:textbox inset="0,0,0,0">
              <w:txbxContent>
                <w:p w14:paraId="59CBEDB0" w14:textId="77777777" w:rsidR="00FE306F" w:rsidRDefault="00FE306F">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88.</w:t>
      </w:r>
      <w:r>
        <w:rPr>
          <w:rStyle w:val="big-number"/>
          <w:rFonts w:cs="Miriam"/>
          <w:rtl/>
        </w:rPr>
        <w:tab/>
      </w:r>
      <w:r>
        <w:rPr>
          <w:rStyle w:val="default"/>
          <w:rFonts w:cs="FrankRuehl"/>
          <w:rtl/>
        </w:rPr>
        <w:t>(</w:t>
      </w:r>
      <w:r w:rsidR="00E87EA9">
        <w:rPr>
          <w:rStyle w:val="default"/>
          <w:rFonts w:cs="FrankRuehl" w:hint="cs"/>
          <w:rtl/>
        </w:rPr>
        <w:t>בוטלה)</w:t>
      </w:r>
      <w:r>
        <w:rPr>
          <w:rStyle w:val="default"/>
          <w:rFonts w:cs="FrankRuehl" w:hint="cs"/>
          <w:rtl/>
        </w:rPr>
        <w:t>.</w:t>
      </w:r>
    </w:p>
    <w:p w14:paraId="44CF6335" w14:textId="77777777" w:rsidR="00E87EA9" w:rsidRPr="00974AC8" w:rsidRDefault="00E87EA9" w:rsidP="00E87EA9">
      <w:pPr>
        <w:pStyle w:val="P00"/>
        <w:spacing w:before="0"/>
        <w:ind w:left="0" w:right="1134"/>
        <w:rPr>
          <w:rStyle w:val="default"/>
          <w:rFonts w:cs="FrankRuehl" w:hint="cs"/>
          <w:vanish/>
          <w:color w:val="FF0000"/>
          <w:sz w:val="20"/>
          <w:szCs w:val="20"/>
          <w:shd w:val="clear" w:color="auto" w:fill="FFFF99"/>
          <w:rtl/>
        </w:rPr>
      </w:pPr>
      <w:bookmarkStart w:id="173" w:name="Rov607"/>
      <w:r w:rsidRPr="00974AC8">
        <w:rPr>
          <w:rStyle w:val="default"/>
          <w:rFonts w:cs="FrankRuehl" w:hint="cs"/>
          <w:vanish/>
          <w:color w:val="FF0000"/>
          <w:sz w:val="20"/>
          <w:szCs w:val="20"/>
          <w:shd w:val="clear" w:color="auto" w:fill="FFFF99"/>
          <w:rtl/>
        </w:rPr>
        <w:t>מיום 20.5.2010</w:t>
      </w:r>
    </w:p>
    <w:p w14:paraId="631DC085" w14:textId="77777777" w:rsidR="00E87EA9" w:rsidRPr="00974AC8" w:rsidRDefault="00E87EA9" w:rsidP="00E87EA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076F871C" w14:textId="77777777" w:rsidR="00E87EA9" w:rsidRPr="00974AC8" w:rsidRDefault="00E87EA9" w:rsidP="00E87EA9">
      <w:pPr>
        <w:pStyle w:val="P00"/>
        <w:spacing w:before="0"/>
        <w:ind w:left="0" w:right="1134"/>
        <w:rPr>
          <w:rStyle w:val="default"/>
          <w:rFonts w:cs="FrankRuehl" w:hint="cs"/>
          <w:vanish/>
          <w:sz w:val="20"/>
          <w:szCs w:val="20"/>
          <w:shd w:val="clear" w:color="auto" w:fill="FFFF99"/>
          <w:rtl/>
        </w:rPr>
      </w:pPr>
      <w:hyperlink r:id="rId101"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5C9EFA03" w14:textId="77777777" w:rsidR="00E87EA9" w:rsidRPr="00974AC8" w:rsidRDefault="00E87EA9" w:rsidP="00E87EA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ביטול תקנה 88</w:t>
      </w:r>
    </w:p>
    <w:p w14:paraId="59EA31CF" w14:textId="77777777" w:rsidR="00E87EA9" w:rsidRPr="00974AC8" w:rsidRDefault="00E87EA9" w:rsidP="00E87EA9">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0885C18C" w14:textId="77777777" w:rsidR="00E87EA9" w:rsidRPr="00974AC8" w:rsidRDefault="00E87EA9" w:rsidP="00E87EA9">
      <w:pPr>
        <w:pStyle w:val="P00"/>
        <w:spacing w:before="20"/>
        <w:ind w:left="0" w:right="1134"/>
        <w:rPr>
          <w:rStyle w:val="big-number"/>
          <w:rFonts w:cs="Miriam" w:hint="cs"/>
          <w:strike/>
          <w:vanish/>
          <w:sz w:val="16"/>
          <w:szCs w:val="16"/>
          <w:shd w:val="clear" w:color="auto" w:fill="FFFF99"/>
          <w:rtl/>
        </w:rPr>
      </w:pPr>
      <w:r w:rsidRPr="00974AC8">
        <w:rPr>
          <w:rStyle w:val="big-number"/>
          <w:rFonts w:cs="Miriam" w:hint="cs"/>
          <w:strike/>
          <w:vanish/>
          <w:sz w:val="16"/>
          <w:szCs w:val="16"/>
          <w:shd w:val="clear" w:color="auto" w:fill="FFFF99"/>
          <w:rtl/>
        </w:rPr>
        <w:t>מפוח סיחרור</w:t>
      </w:r>
    </w:p>
    <w:p w14:paraId="0E5EC831" w14:textId="77777777" w:rsidR="00E87EA9" w:rsidRPr="00974AC8" w:rsidRDefault="00E87EA9" w:rsidP="00E87EA9">
      <w:pPr>
        <w:pStyle w:val="P00"/>
        <w:spacing w:before="0"/>
        <w:ind w:left="0" w:right="1134"/>
        <w:rPr>
          <w:rStyle w:val="default"/>
          <w:rFonts w:cs="FrankRuehl"/>
          <w:strike/>
          <w:vanish/>
          <w:sz w:val="22"/>
          <w:szCs w:val="22"/>
          <w:shd w:val="clear" w:color="auto" w:fill="FFFF99"/>
          <w:rtl/>
        </w:rPr>
      </w:pPr>
      <w:r w:rsidRPr="00974AC8">
        <w:rPr>
          <w:rStyle w:val="big-number"/>
          <w:rFonts w:cs="FrankRuehl"/>
          <w:strike/>
          <w:vanish/>
          <w:sz w:val="22"/>
          <w:szCs w:val="22"/>
          <w:shd w:val="clear" w:color="auto" w:fill="FFFF99"/>
          <w:rtl/>
        </w:rPr>
        <w:t>88.</w:t>
      </w:r>
      <w:r w:rsidRPr="00974AC8">
        <w:rPr>
          <w:rStyle w:val="big-number"/>
          <w:rFonts w:cs="FrankRuehl"/>
          <w:strike/>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פוח סיחרור צירי יה</w:t>
      </w:r>
      <w:r w:rsidRPr="00974AC8">
        <w:rPr>
          <w:rStyle w:val="default"/>
          <w:rFonts w:cs="FrankRuehl"/>
          <w:strike/>
          <w:vanish/>
          <w:sz w:val="22"/>
          <w:szCs w:val="22"/>
          <w:shd w:val="clear" w:color="auto" w:fill="FFFF99"/>
          <w:rtl/>
        </w:rPr>
        <w:t>י</w:t>
      </w:r>
      <w:r w:rsidRPr="00974AC8">
        <w:rPr>
          <w:rStyle w:val="default"/>
          <w:rFonts w:cs="FrankRuehl" w:hint="cs"/>
          <w:strike/>
          <w:vanish/>
          <w:sz w:val="22"/>
          <w:szCs w:val="22"/>
          <w:shd w:val="clear" w:color="auto" w:fill="FFFF99"/>
          <w:rtl/>
        </w:rPr>
        <w:t>ה בקוטר "12 ויהיה מסוגל לספק כניסת אויר בספיקה של 1500 מ.מ.ק/שעה; מפוח סיחרור צירי אחד יתוכנן לכל 25 מ"ר של עיקר המקלט, או כל חלק מהם.</w:t>
      </w:r>
    </w:p>
    <w:p w14:paraId="6532B958" w14:textId="77777777" w:rsidR="00E87EA9" w:rsidRPr="00974AC8" w:rsidRDefault="00E87EA9" w:rsidP="00E87EA9">
      <w:pPr>
        <w:pStyle w:val="P00"/>
        <w:spacing w:before="0"/>
        <w:ind w:left="0" w:right="1134"/>
        <w:rPr>
          <w:rStyle w:val="default"/>
          <w:rFonts w:cs="FrankRuehl" w:hint="cs"/>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צ</w:t>
      </w:r>
      <w:r w:rsidRPr="00974AC8">
        <w:rPr>
          <w:rStyle w:val="default"/>
          <w:rFonts w:cs="FrankRuehl" w:hint="cs"/>
          <w:strike/>
          <w:vanish/>
          <w:sz w:val="22"/>
          <w:szCs w:val="22"/>
          <w:shd w:val="clear" w:color="auto" w:fill="FFFF99"/>
          <w:rtl/>
        </w:rPr>
        <w:t>ינורות איוורור ומפוחי סיחרור ציריים לפי סוגי מקלטים, יהיו כמפורט בטב</w:t>
      </w:r>
      <w:r w:rsidRPr="00974AC8">
        <w:rPr>
          <w:rStyle w:val="default"/>
          <w:rFonts w:cs="FrankRuehl"/>
          <w:strike/>
          <w:vanish/>
          <w:sz w:val="22"/>
          <w:szCs w:val="22"/>
          <w:shd w:val="clear" w:color="auto" w:fill="FFFF99"/>
          <w:rtl/>
        </w:rPr>
        <w:t>לה</w:t>
      </w:r>
      <w:r w:rsidRPr="00974AC8">
        <w:rPr>
          <w:rStyle w:val="default"/>
          <w:rFonts w:cs="FrankRuehl" w:hint="cs"/>
          <w:strike/>
          <w:vanish/>
          <w:sz w:val="22"/>
          <w:szCs w:val="22"/>
          <w:shd w:val="clear" w:color="auto" w:fill="FFFF99"/>
          <w:rtl/>
        </w:rPr>
        <w:t xml:space="preserve">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1729"/>
        <w:gridCol w:w="1729"/>
        <w:gridCol w:w="1729"/>
      </w:tblGrid>
      <w:tr w:rsidR="00E87EA9" w:rsidRPr="00974AC8" w14:paraId="12913D29" w14:textId="77777777" w:rsidTr="00DD244D">
        <w:trPr>
          <w:hidden/>
        </w:trPr>
        <w:tc>
          <w:tcPr>
            <w:tcW w:w="1730" w:type="dxa"/>
            <w:vMerge w:val="restart"/>
            <w:shd w:val="clear" w:color="auto" w:fill="auto"/>
            <w:vAlign w:val="center"/>
          </w:tcPr>
          <w:p w14:paraId="65FD51FD"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סוג המקלט</w:t>
            </w:r>
          </w:p>
        </w:tc>
        <w:tc>
          <w:tcPr>
            <w:tcW w:w="1729" w:type="dxa"/>
            <w:shd w:val="clear" w:color="auto" w:fill="auto"/>
          </w:tcPr>
          <w:p w14:paraId="423F3BC4"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שטח עיקר המקלט</w:t>
            </w:r>
          </w:p>
        </w:tc>
        <w:tc>
          <w:tcPr>
            <w:tcW w:w="1729" w:type="dxa"/>
            <w:shd w:val="clear" w:color="auto" w:fill="auto"/>
          </w:tcPr>
          <w:p w14:paraId="0EE4946A"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צינורות איוורור</w:t>
            </w:r>
          </w:p>
        </w:tc>
        <w:tc>
          <w:tcPr>
            <w:tcW w:w="1729" w:type="dxa"/>
            <w:shd w:val="clear" w:color="auto" w:fill="auto"/>
          </w:tcPr>
          <w:p w14:paraId="721E618C"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מפוח סיחרור</w:t>
            </w:r>
          </w:p>
        </w:tc>
      </w:tr>
      <w:tr w:rsidR="00E87EA9" w:rsidRPr="00974AC8" w14:paraId="1FA338D4" w14:textId="77777777" w:rsidTr="00DD244D">
        <w:trPr>
          <w:hidden/>
        </w:trPr>
        <w:tc>
          <w:tcPr>
            <w:tcW w:w="1730" w:type="dxa"/>
            <w:vMerge/>
            <w:shd w:val="clear" w:color="auto" w:fill="auto"/>
          </w:tcPr>
          <w:p w14:paraId="68E406C3"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p>
        </w:tc>
        <w:tc>
          <w:tcPr>
            <w:tcW w:w="1729" w:type="dxa"/>
            <w:shd w:val="clear" w:color="auto" w:fill="auto"/>
          </w:tcPr>
          <w:p w14:paraId="0EE461E0"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מ"ר</w:t>
            </w:r>
          </w:p>
        </w:tc>
        <w:tc>
          <w:tcPr>
            <w:tcW w:w="1729" w:type="dxa"/>
            <w:shd w:val="clear" w:color="auto" w:fill="auto"/>
          </w:tcPr>
          <w:p w14:paraId="6A8B8B97"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יחידה</w:t>
            </w:r>
          </w:p>
        </w:tc>
        <w:tc>
          <w:tcPr>
            <w:tcW w:w="1729" w:type="dxa"/>
            <w:shd w:val="clear" w:color="auto" w:fill="auto"/>
          </w:tcPr>
          <w:p w14:paraId="0677090F"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יחידה</w:t>
            </w:r>
          </w:p>
        </w:tc>
      </w:tr>
      <w:tr w:rsidR="00E87EA9" w:rsidRPr="00974AC8" w14:paraId="1969EA4B" w14:textId="77777777" w:rsidTr="00DD244D">
        <w:trPr>
          <w:hidden/>
        </w:trPr>
        <w:tc>
          <w:tcPr>
            <w:tcW w:w="1730" w:type="dxa"/>
            <w:shd w:val="clear" w:color="auto" w:fill="auto"/>
          </w:tcPr>
          <w:p w14:paraId="53C7CF37"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א-2</w:t>
            </w:r>
          </w:p>
        </w:tc>
        <w:tc>
          <w:tcPr>
            <w:tcW w:w="1729" w:type="dxa"/>
            <w:shd w:val="clear" w:color="auto" w:fill="auto"/>
          </w:tcPr>
          <w:p w14:paraId="336565A5"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מ-8 עד 25</w:t>
            </w:r>
          </w:p>
        </w:tc>
        <w:tc>
          <w:tcPr>
            <w:tcW w:w="1729" w:type="dxa"/>
            <w:shd w:val="clear" w:color="auto" w:fill="auto"/>
          </w:tcPr>
          <w:p w14:paraId="53F93DA9"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w:t>
            </w:r>
          </w:p>
        </w:tc>
        <w:tc>
          <w:tcPr>
            <w:tcW w:w="1729" w:type="dxa"/>
            <w:shd w:val="clear" w:color="auto" w:fill="auto"/>
          </w:tcPr>
          <w:p w14:paraId="1BBF6A9E"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w:t>
            </w:r>
          </w:p>
        </w:tc>
      </w:tr>
      <w:tr w:rsidR="00E87EA9" w:rsidRPr="00974AC8" w14:paraId="3ACB5E1E" w14:textId="77777777" w:rsidTr="00DD244D">
        <w:trPr>
          <w:hidden/>
        </w:trPr>
        <w:tc>
          <w:tcPr>
            <w:tcW w:w="1730" w:type="dxa"/>
            <w:shd w:val="clear" w:color="auto" w:fill="auto"/>
          </w:tcPr>
          <w:p w14:paraId="0F4E103F"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ב-1</w:t>
            </w:r>
          </w:p>
        </w:tc>
        <w:tc>
          <w:tcPr>
            <w:tcW w:w="1729" w:type="dxa"/>
            <w:shd w:val="clear" w:color="auto" w:fill="auto"/>
          </w:tcPr>
          <w:p w14:paraId="40D201ED"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מעל 25 עד 50</w:t>
            </w:r>
          </w:p>
        </w:tc>
        <w:tc>
          <w:tcPr>
            <w:tcW w:w="1729" w:type="dxa"/>
            <w:shd w:val="clear" w:color="auto" w:fill="auto"/>
          </w:tcPr>
          <w:p w14:paraId="53A0AE0C"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4</w:t>
            </w:r>
          </w:p>
        </w:tc>
        <w:tc>
          <w:tcPr>
            <w:tcW w:w="1729" w:type="dxa"/>
            <w:shd w:val="clear" w:color="auto" w:fill="auto"/>
          </w:tcPr>
          <w:p w14:paraId="5641F11A"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w:t>
            </w:r>
          </w:p>
        </w:tc>
      </w:tr>
      <w:tr w:rsidR="00E87EA9" w:rsidRPr="00974AC8" w14:paraId="494D2410" w14:textId="77777777" w:rsidTr="00DD244D">
        <w:trPr>
          <w:hidden/>
        </w:trPr>
        <w:tc>
          <w:tcPr>
            <w:tcW w:w="1730" w:type="dxa"/>
            <w:shd w:val="clear" w:color="auto" w:fill="auto"/>
          </w:tcPr>
          <w:p w14:paraId="26E67F6A"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ב-2</w:t>
            </w:r>
          </w:p>
        </w:tc>
        <w:tc>
          <w:tcPr>
            <w:tcW w:w="1729" w:type="dxa"/>
            <w:shd w:val="clear" w:color="auto" w:fill="auto"/>
          </w:tcPr>
          <w:p w14:paraId="73B2C92A"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מעל 50 עד 100</w:t>
            </w:r>
          </w:p>
        </w:tc>
        <w:tc>
          <w:tcPr>
            <w:tcW w:w="1729" w:type="dxa"/>
            <w:shd w:val="clear" w:color="auto" w:fill="auto"/>
          </w:tcPr>
          <w:p w14:paraId="2CDC5149"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6-8</w:t>
            </w:r>
          </w:p>
        </w:tc>
        <w:tc>
          <w:tcPr>
            <w:tcW w:w="1729" w:type="dxa"/>
            <w:shd w:val="clear" w:color="auto" w:fill="auto"/>
          </w:tcPr>
          <w:p w14:paraId="1B272F45"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3-4</w:t>
            </w:r>
          </w:p>
        </w:tc>
      </w:tr>
      <w:tr w:rsidR="00E87EA9" w:rsidRPr="00974AC8" w14:paraId="55AD1F8D" w14:textId="77777777" w:rsidTr="00DD244D">
        <w:trPr>
          <w:hidden/>
        </w:trPr>
        <w:tc>
          <w:tcPr>
            <w:tcW w:w="1730" w:type="dxa"/>
            <w:shd w:val="clear" w:color="auto" w:fill="auto"/>
          </w:tcPr>
          <w:p w14:paraId="2F6D43EB"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ג-1</w:t>
            </w:r>
          </w:p>
        </w:tc>
        <w:tc>
          <w:tcPr>
            <w:tcW w:w="1729" w:type="dxa"/>
            <w:shd w:val="clear" w:color="auto" w:fill="auto"/>
          </w:tcPr>
          <w:p w14:paraId="0DD35A80"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מעל 100 עד 150</w:t>
            </w:r>
          </w:p>
        </w:tc>
        <w:tc>
          <w:tcPr>
            <w:tcW w:w="1729" w:type="dxa"/>
            <w:shd w:val="clear" w:color="auto" w:fill="auto"/>
          </w:tcPr>
          <w:p w14:paraId="0043A8F6"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10-12</w:t>
            </w:r>
          </w:p>
        </w:tc>
        <w:tc>
          <w:tcPr>
            <w:tcW w:w="1729" w:type="dxa"/>
            <w:shd w:val="clear" w:color="auto" w:fill="auto"/>
          </w:tcPr>
          <w:p w14:paraId="3EB58B48" w14:textId="77777777" w:rsidR="00E87EA9" w:rsidRPr="00974AC8" w:rsidRDefault="00E87EA9"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5-6</w:t>
            </w:r>
          </w:p>
        </w:tc>
      </w:tr>
      <w:bookmarkEnd w:id="173"/>
    </w:tbl>
    <w:p w14:paraId="6DA036A4" w14:textId="77777777" w:rsidR="00E87EA9" w:rsidRPr="00E87EA9" w:rsidRDefault="00E87EA9" w:rsidP="00E87EA9">
      <w:pPr>
        <w:pStyle w:val="P00"/>
        <w:spacing w:before="0"/>
        <w:ind w:left="0" w:right="1134"/>
        <w:rPr>
          <w:rStyle w:val="default"/>
          <w:rFonts w:cs="FrankRuehl" w:hint="cs"/>
          <w:sz w:val="2"/>
          <w:szCs w:val="2"/>
          <w:rtl/>
        </w:rPr>
      </w:pPr>
    </w:p>
    <w:p w14:paraId="365D2A4A" w14:textId="77777777" w:rsidR="00C51AED" w:rsidRDefault="00C51AED">
      <w:pPr>
        <w:pStyle w:val="P00"/>
        <w:spacing w:before="72"/>
        <w:ind w:left="0" w:right="1134"/>
        <w:rPr>
          <w:rStyle w:val="default"/>
          <w:rFonts w:cs="FrankRuehl"/>
          <w:rtl/>
        </w:rPr>
      </w:pPr>
      <w:bookmarkStart w:id="174" w:name="Seif85"/>
      <w:bookmarkEnd w:id="174"/>
      <w:r>
        <w:rPr>
          <w:lang w:val="he-IL"/>
        </w:rPr>
        <w:pict w14:anchorId="600AC82C">
          <v:rect id="_x0000_s1163" style="position:absolute;left:0;text-align:left;margin-left:464.5pt;margin-top:8.05pt;width:75.05pt;height:19.5pt;z-index:251482624" o:allowincell="f" filled="f" stroked="f" strokecolor="lime" strokeweight=".25pt">
            <v:textbox style="mso-next-textbox:#_x0000_s1163" inset="0,0,0,0">
              <w:txbxContent>
                <w:p w14:paraId="2DE7E31A" w14:textId="77777777" w:rsidR="00FE306F" w:rsidRDefault="00FE306F" w:rsidP="00652B95">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וח סיחרור </w:t>
                  </w:r>
                  <w:r>
                    <w:rPr>
                      <w:rFonts w:cs="Miriam"/>
                      <w:sz w:val="18"/>
                      <w:szCs w:val="18"/>
                      <w:rtl/>
                    </w:rPr>
                    <w:t>צנ</w:t>
                  </w:r>
                  <w:r>
                    <w:rPr>
                      <w:rFonts w:cs="Miriam" w:hint="cs"/>
                      <w:sz w:val="18"/>
                      <w:szCs w:val="18"/>
                      <w:rtl/>
                    </w:rPr>
                    <w:t>טריפוגלי</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פוח סיחרור צנטריפוגלי יהיה מסו</w:t>
      </w:r>
      <w:r>
        <w:rPr>
          <w:rStyle w:val="default"/>
          <w:rFonts w:cs="FrankRuehl"/>
          <w:rtl/>
        </w:rPr>
        <w:t>גל</w:t>
      </w:r>
      <w:r>
        <w:rPr>
          <w:rStyle w:val="default"/>
          <w:rFonts w:cs="FrankRuehl" w:hint="cs"/>
          <w:rtl/>
        </w:rPr>
        <w:t xml:space="preserve"> לספק 16 מ.מ.ק/שעה לאדם לפי צפיפות אוכלוסין כמפורט בתקנה 87(ב), אך לא פחות מ-16 החלפות אויר בשעה בעיקר המקלט.</w:t>
      </w:r>
    </w:p>
    <w:p w14:paraId="2F2C245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ערכת פיזור אויר (תעלות, מפזרים, תא אקוסטי) תהיה בצמוד לקירות ההיקפיים לפיזור יעיל ושקט של האויר בחלל עיקר המקלט; גובה תחתית התעלה לא יפחת </w:t>
      </w:r>
      <w:r>
        <w:rPr>
          <w:rStyle w:val="default"/>
          <w:rFonts w:cs="FrankRuehl"/>
          <w:rtl/>
        </w:rPr>
        <w:t>מ-</w:t>
      </w:r>
      <w:smartTag w:uri="urn:schemas-microsoft-com:office:smarttags" w:element="metricconverter">
        <w:smartTagPr>
          <w:attr w:name="ProductID" w:val="2.10 מטרים"/>
        </w:smartTagPr>
        <w:r>
          <w:rPr>
            <w:rStyle w:val="default"/>
            <w:rFonts w:cs="FrankRuehl"/>
            <w:rtl/>
          </w:rPr>
          <w:t xml:space="preserve">2.10 </w:t>
        </w:r>
        <w:r>
          <w:rPr>
            <w:rStyle w:val="default"/>
            <w:rFonts w:cs="FrankRuehl" w:hint="cs"/>
            <w:rtl/>
          </w:rPr>
          <w:t>מטרים</w:t>
        </w:r>
      </w:smartTag>
      <w:r>
        <w:rPr>
          <w:rStyle w:val="default"/>
          <w:rFonts w:cs="FrankRuehl" w:hint="cs"/>
          <w:rtl/>
        </w:rPr>
        <w:t xml:space="preserve"> ממפלס חי</w:t>
      </w:r>
      <w:r>
        <w:rPr>
          <w:rStyle w:val="default"/>
          <w:rFonts w:cs="FrankRuehl"/>
          <w:rtl/>
        </w:rPr>
        <w:t>פ</w:t>
      </w:r>
      <w:r>
        <w:rPr>
          <w:rStyle w:val="default"/>
          <w:rFonts w:cs="FrankRuehl" w:hint="cs"/>
          <w:rtl/>
        </w:rPr>
        <w:t xml:space="preserve">וי הרצפה; מערכת פיזור האויר תתוכנן כך שהמרחק לזריקת האויר לא יעלה על </w:t>
      </w:r>
      <w:smartTag w:uri="urn:schemas-microsoft-com:office:smarttags" w:element="metricconverter">
        <w:smartTagPr>
          <w:attr w:name="ProductID" w:val="6 מטרים"/>
        </w:smartTagPr>
        <w:r>
          <w:rPr>
            <w:rStyle w:val="default"/>
            <w:rFonts w:cs="FrankRuehl" w:hint="cs"/>
            <w:rtl/>
          </w:rPr>
          <w:t>6 מטרים</w:t>
        </w:r>
      </w:smartTag>
      <w:r>
        <w:rPr>
          <w:rStyle w:val="default"/>
          <w:rFonts w:cs="FrankRuehl" w:hint="cs"/>
          <w:rtl/>
        </w:rPr>
        <w:t>.</w:t>
      </w:r>
    </w:p>
    <w:p w14:paraId="4B7ACDB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וח חשמל יותקן לקליטה והזנה של חשמל גם מגנרטור חירום, בנוסף לחשמל מהרשת החיצונית, ויבוצע לפי שלבי ההפעלה של האיוורור;</w:t>
      </w:r>
    </w:p>
    <w:p w14:paraId="41328A1F" w14:textId="77777777" w:rsidR="00C51AED" w:rsidRDefault="00C51AED" w:rsidP="00A67694">
      <w:pPr>
        <w:pStyle w:val="P00"/>
        <w:spacing w:before="72"/>
        <w:ind w:left="1021" w:right="1134"/>
        <w:rPr>
          <w:rFonts w:cs="FrankRuehl"/>
          <w:sz w:val="26"/>
          <w:rtl/>
        </w:rPr>
      </w:pPr>
      <w:r>
        <w:rPr>
          <w:rFonts w:cs="FrankRuehl"/>
          <w:sz w:val="26"/>
          <w:rtl/>
        </w:rPr>
        <w:t>של</w:t>
      </w:r>
      <w:r>
        <w:rPr>
          <w:rFonts w:cs="FrankRuehl" w:hint="cs"/>
          <w:sz w:val="26"/>
          <w:rtl/>
        </w:rPr>
        <w:t xml:space="preserve">ב א' </w:t>
      </w:r>
      <w:r w:rsidR="00A67694">
        <w:rPr>
          <w:rFonts w:cs="FrankRuehl" w:hint="cs"/>
          <w:sz w:val="26"/>
          <w:rtl/>
        </w:rPr>
        <w:t>-</w:t>
      </w:r>
      <w:r>
        <w:rPr>
          <w:rFonts w:cs="FrankRuehl"/>
          <w:sz w:val="26"/>
          <w:rtl/>
        </w:rPr>
        <w:t xml:space="preserve"> </w:t>
      </w:r>
      <w:r>
        <w:rPr>
          <w:rFonts w:cs="FrankRuehl" w:hint="cs"/>
          <w:sz w:val="26"/>
          <w:rtl/>
        </w:rPr>
        <w:t>הפעלה מיידית של מפוחי סי</w:t>
      </w:r>
      <w:r>
        <w:rPr>
          <w:rFonts w:cs="FrankRuehl"/>
          <w:sz w:val="26"/>
          <w:rtl/>
        </w:rPr>
        <w:t>חר</w:t>
      </w:r>
      <w:r>
        <w:rPr>
          <w:rFonts w:cs="FrankRuehl" w:hint="cs"/>
          <w:sz w:val="26"/>
          <w:rtl/>
        </w:rPr>
        <w:t>ור אויר צנטריפוגליי</w:t>
      </w:r>
      <w:r>
        <w:rPr>
          <w:rFonts w:cs="FrankRuehl"/>
          <w:sz w:val="26"/>
          <w:rtl/>
        </w:rPr>
        <w:t>ם</w:t>
      </w:r>
      <w:r>
        <w:rPr>
          <w:rFonts w:cs="FrankRuehl" w:hint="cs"/>
          <w:sz w:val="26"/>
          <w:rtl/>
        </w:rPr>
        <w:t>;</w:t>
      </w:r>
    </w:p>
    <w:p w14:paraId="4AE99A48" w14:textId="77777777" w:rsidR="00C51AED" w:rsidRDefault="00C51AED" w:rsidP="00A67694">
      <w:pPr>
        <w:pStyle w:val="P00"/>
        <w:spacing w:before="72"/>
        <w:ind w:left="1021" w:right="1134"/>
        <w:rPr>
          <w:rFonts w:cs="FrankRuehl"/>
          <w:sz w:val="26"/>
          <w:rtl/>
        </w:rPr>
      </w:pPr>
      <w:r>
        <w:rPr>
          <w:rFonts w:cs="FrankRuehl" w:hint="cs"/>
          <w:sz w:val="26"/>
          <w:rtl/>
        </w:rPr>
        <w:t>ש</w:t>
      </w:r>
      <w:r>
        <w:rPr>
          <w:rFonts w:cs="FrankRuehl"/>
          <w:sz w:val="26"/>
          <w:rtl/>
        </w:rPr>
        <w:t>ל</w:t>
      </w:r>
      <w:r>
        <w:rPr>
          <w:rFonts w:cs="FrankRuehl" w:hint="cs"/>
          <w:sz w:val="26"/>
          <w:rtl/>
        </w:rPr>
        <w:t xml:space="preserve">ב ב' </w:t>
      </w:r>
      <w:r w:rsidR="00A67694">
        <w:rPr>
          <w:rFonts w:cs="FrankRuehl" w:hint="cs"/>
          <w:sz w:val="26"/>
          <w:rtl/>
        </w:rPr>
        <w:t>-</w:t>
      </w:r>
      <w:r>
        <w:rPr>
          <w:rFonts w:cs="FrankRuehl"/>
          <w:sz w:val="26"/>
          <w:rtl/>
        </w:rPr>
        <w:t xml:space="preserve"> </w:t>
      </w:r>
      <w:r>
        <w:rPr>
          <w:rFonts w:cs="FrankRuehl" w:hint="cs"/>
          <w:sz w:val="26"/>
          <w:rtl/>
        </w:rPr>
        <w:t>הכנות להפעלת מפוחים לאספקת אויר מסונן.</w:t>
      </w:r>
    </w:p>
    <w:p w14:paraId="7ED09FE2" w14:textId="77777777" w:rsidR="00C51AED" w:rsidRDefault="00C51AED">
      <w:pPr>
        <w:pStyle w:val="P00"/>
        <w:spacing w:before="72"/>
        <w:ind w:left="0" w:right="1134"/>
        <w:rPr>
          <w:rStyle w:val="default"/>
          <w:rFonts w:cs="FrankRuehl"/>
          <w:rtl/>
        </w:rPr>
      </w:pPr>
      <w:bookmarkStart w:id="175" w:name="Seif86"/>
      <w:bookmarkEnd w:id="175"/>
      <w:r>
        <w:rPr>
          <w:lang w:val="he-IL"/>
        </w:rPr>
        <w:pict w14:anchorId="18AE1D1F">
          <v:rect id="_x0000_s1164" style="position:absolute;left:0;text-align:left;margin-left:464.5pt;margin-top:8.05pt;width:75.05pt;height:19.15pt;z-index:251483648" o:allowincell="f" filled="f" stroked="f" strokecolor="lime" strokeweight=".25pt">
            <v:textbox inset="0,0,0,0">
              <w:txbxContent>
                <w:p w14:paraId="07016244" w14:textId="77777777" w:rsidR="00FE306F" w:rsidRDefault="00FE306F" w:rsidP="00652B95">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וח לאספקת </w:t>
                  </w:r>
                  <w:r>
                    <w:rPr>
                      <w:rFonts w:cs="Miriam"/>
                      <w:sz w:val="18"/>
                      <w:szCs w:val="18"/>
                      <w:rtl/>
                    </w:rPr>
                    <w:t>או</w:t>
                  </w:r>
                  <w:r>
                    <w:rPr>
                      <w:rFonts w:cs="Miriam" w:hint="cs"/>
                      <w:sz w:val="18"/>
                      <w:szCs w:val="18"/>
                      <w:rtl/>
                    </w:rPr>
                    <w:t>יר מסונן</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פוח לאספקת אויר מסונן יספק אויר מסונן למקלט בכמות שתספיק לקיום החוסים בו; הוא יהיה בספיקה מתאימה לאספקת 6 מ.מ.ק./שעה של אויר מסונן לאדם, לפי צפיפות אוכלוסין מרבית של 0.40</w:t>
      </w:r>
      <w:r>
        <w:rPr>
          <w:rStyle w:val="default"/>
          <w:rFonts w:cs="FrankRuehl"/>
          <w:rtl/>
        </w:rPr>
        <w:t xml:space="preserve"> </w:t>
      </w:r>
      <w:r>
        <w:rPr>
          <w:rStyle w:val="default"/>
          <w:rFonts w:cs="FrankRuehl" w:hint="cs"/>
          <w:rtl/>
        </w:rPr>
        <w:t>מ"ר</w:t>
      </w:r>
      <w:r>
        <w:rPr>
          <w:rStyle w:val="default"/>
          <w:rFonts w:cs="FrankRuehl"/>
          <w:rtl/>
        </w:rPr>
        <w:t xml:space="preserve"> ל</w:t>
      </w:r>
      <w:r>
        <w:rPr>
          <w:rStyle w:val="default"/>
          <w:rFonts w:cs="FrankRuehl" w:hint="cs"/>
          <w:rtl/>
        </w:rPr>
        <w:t>אדם משטח עיקר המקלט, ויהיה מסוגל לספק 16 החלפות אויר בשעה בחלל עיקר המקלט ולא פחות מאשר 16 מ.מ.ק/שעה לאדם של אויר לא מסונן.</w:t>
      </w:r>
    </w:p>
    <w:p w14:paraId="2492983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פוח לאספקת אויר מסונן יופעל במנוע חשמלי הניזון מרשת החשמל, מגנרטור או מספק כוח אחר; ניתן יהיה להפע</w:t>
      </w:r>
      <w:r>
        <w:rPr>
          <w:rStyle w:val="default"/>
          <w:rFonts w:cs="FrankRuehl"/>
          <w:rtl/>
        </w:rPr>
        <w:t>יל</w:t>
      </w:r>
      <w:r>
        <w:rPr>
          <w:rStyle w:val="default"/>
          <w:rFonts w:cs="FrankRuehl" w:hint="cs"/>
          <w:rtl/>
        </w:rPr>
        <w:t xml:space="preserve"> מפוח כאמור גם ידנית בעזרת ידית שיש להניעה עד 35 פעמים בדקה: במקלט שבו משולב מפוח לאספקת אויר מסונן בחדר איוורור וסינון מרכזי, תהיה הפעלת המפוח חשמלית בלבד עם גיבוי מגנרטור חירום.</w:t>
      </w:r>
    </w:p>
    <w:p w14:paraId="26E72ECF" w14:textId="77777777" w:rsidR="00C51AED" w:rsidRDefault="00C51AED">
      <w:pPr>
        <w:pStyle w:val="P00"/>
        <w:spacing w:before="72"/>
        <w:ind w:left="0" w:right="1134"/>
        <w:rPr>
          <w:rStyle w:val="default"/>
          <w:rFonts w:cs="FrankRuehl"/>
          <w:rtl/>
        </w:rPr>
      </w:pPr>
      <w:bookmarkStart w:id="176" w:name="Seif87"/>
      <w:bookmarkEnd w:id="176"/>
      <w:r>
        <w:rPr>
          <w:lang w:val="he-IL"/>
        </w:rPr>
        <w:pict w14:anchorId="6A9FFFA2">
          <v:rect id="_x0000_s1165" style="position:absolute;left:0;text-align:left;margin-left:464.5pt;margin-top:8.05pt;width:75.05pt;height:24pt;z-index:251484672" o:allowincell="f" filled="f" stroked="f" strokecolor="lime" strokeweight=".25pt">
            <v:textbox inset="0,0,0,0">
              <w:txbxContent>
                <w:p w14:paraId="79FD4FC7"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קום ומתכונת </w:t>
                  </w:r>
                  <w:r>
                    <w:rPr>
                      <w:rFonts w:cs="Miriam"/>
                      <w:sz w:val="18"/>
                      <w:szCs w:val="18"/>
                      <w:rtl/>
                    </w:rPr>
                    <w:t>תא</w:t>
                  </w:r>
                  <w:r>
                    <w:rPr>
                      <w:rFonts w:cs="Miriam" w:hint="cs"/>
                      <w:sz w:val="18"/>
                      <w:szCs w:val="18"/>
                      <w:rtl/>
                    </w:rPr>
                    <w:t xml:space="preserve"> איוורור</w:t>
                  </w:r>
                  <w:r>
                    <w:rPr>
                      <w:rFonts w:cs="Miriam" w:hint="cs"/>
                      <w:noProof/>
                      <w:sz w:val="18"/>
                      <w:szCs w:val="18"/>
                      <w:rtl/>
                    </w:rPr>
                    <w:t xml:space="preserve"> </w:t>
                  </w:r>
                  <w:r>
                    <w:rPr>
                      <w:rFonts w:cs="Miriam"/>
                      <w:sz w:val="18"/>
                      <w:szCs w:val="18"/>
                      <w:rtl/>
                    </w:rPr>
                    <w:t>וס</w:t>
                  </w:r>
                  <w:r>
                    <w:rPr>
                      <w:rFonts w:cs="Miriam" w:hint="cs"/>
                      <w:sz w:val="18"/>
                      <w:szCs w:val="18"/>
                      <w:rtl/>
                    </w:rPr>
                    <w:t>ינון</w:t>
                  </w:r>
                </w:p>
              </w:txbxContent>
            </v:textbox>
            <w10:anchorlock/>
          </v:rect>
        </w:pict>
      </w:r>
      <w:r>
        <w:rPr>
          <w:rStyle w:val="big-number"/>
          <w:rFonts w:cs="Miriam"/>
          <w:rtl/>
        </w:rPr>
        <w:t>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 איוורור וסינון יותקן לכל 25 מ"ר של עיקר המקלט או לכל חלק מהם ה</w:t>
      </w:r>
      <w:r>
        <w:rPr>
          <w:rStyle w:val="default"/>
          <w:rFonts w:cs="FrankRuehl"/>
          <w:rtl/>
        </w:rPr>
        <w:t>עו</w:t>
      </w:r>
      <w:r>
        <w:rPr>
          <w:rStyle w:val="default"/>
          <w:rFonts w:cs="FrankRuehl" w:hint="cs"/>
          <w:rtl/>
        </w:rPr>
        <w:t xml:space="preserve">לה על 7 מ"ר, ויהיה בצמוד לצינור המיועד להכנסת האויר בקוטר "14 </w:t>
      </w:r>
      <w:r>
        <w:rPr>
          <w:rStyle w:val="default"/>
          <w:rFonts w:cs="FrankRuehl"/>
          <w:rtl/>
        </w:rPr>
        <w:t xml:space="preserve">– "8 </w:t>
      </w:r>
      <w:r>
        <w:rPr>
          <w:rStyle w:val="default"/>
          <w:rFonts w:cs="FrankRuehl" w:hint="cs"/>
          <w:rtl/>
        </w:rPr>
        <w:t>או במשולב עם יציאת החירום.</w:t>
      </w:r>
    </w:p>
    <w:p w14:paraId="0DFB7C17"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יקום תא איוורור וסינון אשר ייבנה בד בבד עם הקמת המקלט יהיה בסמוך לעיקר המקלט כשטח נוסף לעיקר המקלט;</w:t>
      </w:r>
    </w:p>
    <w:p w14:paraId="03D43D60"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א איוור</w:t>
      </w:r>
      <w:r>
        <w:rPr>
          <w:rStyle w:val="default"/>
          <w:rFonts w:cs="FrankRuehl"/>
          <w:rtl/>
        </w:rPr>
        <w:t>ו</w:t>
      </w:r>
      <w:r>
        <w:rPr>
          <w:rStyle w:val="default"/>
          <w:rFonts w:cs="FrankRuehl" w:hint="cs"/>
          <w:rtl/>
        </w:rPr>
        <w:t>ר וסינון אשר יותקן בפועל בעתיד יתוכנן</w:t>
      </w:r>
      <w:r>
        <w:rPr>
          <w:rStyle w:val="default"/>
          <w:rFonts w:cs="FrankRuehl"/>
          <w:rtl/>
        </w:rPr>
        <w:t xml:space="preserve"> ו</w:t>
      </w:r>
      <w:r>
        <w:rPr>
          <w:rStyle w:val="default"/>
          <w:rFonts w:cs="FrankRuehl" w:hint="cs"/>
          <w:rtl/>
        </w:rPr>
        <w:t>יסומן לבניה על חשבון שטח עיקר המקלט ובתוכו.</w:t>
      </w:r>
    </w:p>
    <w:p w14:paraId="00433624" w14:textId="77777777" w:rsidR="00C51AED" w:rsidRDefault="00C51AED">
      <w:pPr>
        <w:pStyle w:val="P02"/>
        <w:spacing w:before="72"/>
        <w:ind w:left="1021"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 xml:space="preserve">א איוורור וסינון ניתן להתקנה </w:t>
      </w:r>
      <w:r w:rsidR="00A67694">
        <w:rPr>
          <w:rStyle w:val="default"/>
          <w:rFonts w:cs="FrankRuehl"/>
          <w:rtl/>
        </w:rPr>
        <w:t>–</w:t>
      </w:r>
    </w:p>
    <w:p w14:paraId="2D80A147" w14:textId="77777777" w:rsidR="00C51AED" w:rsidRDefault="00C51AED" w:rsidP="00A6769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תא בודד </w:t>
      </w:r>
      <w:r w:rsidR="00A67694">
        <w:rPr>
          <w:rStyle w:val="default"/>
          <w:rFonts w:cs="FrankRuehl" w:hint="cs"/>
          <w:rtl/>
        </w:rPr>
        <w:t>-</w:t>
      </w:r>
      <w:r>
        <w:rPr>
          <w:rStyle w:val="default"/>
          <w:rFonts w:cs="FrankRuehl"/>
          <w:rtl/>
        </w:rPr>
        <w:t xml:space="preserve"> </w:t>
      </w:r>
      <w:r>
        <w:rPr>
          <w:rStyle w:val="default"/>
          <w:rFonts w:cs="FrankRuehl" w:hint="cs"/>
          <w:rtl/>
        </w:rPr>
        <w:t>עבור יחידה אחת של מפוח ומסנן לאספקת אויר מסונן;</w:t>
      </w:r>
    </w:p>
    <w:p w14:paraId="3AB7DBFD" w14:textId="77777777" w:rsidR="00C51AED" w:rsidRDefault="00C51AED" w:rsidP="00A6769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תא כפול </w:t>
      </w:r>
      <w:r w:rsidR="00A67694">
        <w:rPr>
          <w:rStyle w:val="default"/>
          <w:rFonts w:cs="FrankRuehl" w:hint="cs"/>
          <w:rtl/>
        </w:rPr>
        <w:t>-</w:t>
      </w:r>
      <w:r>
        <w:rPr>
          <w:rStyle w:val="default"/>
          <w:rFonts w:cs="FrankRuehl"/>
          <w:rtl/>
        </w:rPr>
        <w:t xml:space="preserve"> </w:t>
      </w:r>
      <w:r>
        <w:rPr>
          <w:rStyle w:val="default"/>
          <w:rFonts w:cs="FrankRuehl" w:hint="cs"/>
          <w:rtl/>
        </w:rPr>
        <w:t>עבור 2 יחידות של מפוחים ומסננים לאספקת אויר מסונן;</w:t>
      </w:r>
    </w:p>
    <w:p w14:paraId="3A7F4DCE" w14:textId="77777777" w:rsidR="00C51AED" w:rsidRDefault="00C51AED" w:rsidP="00A6769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חדר איוורור וסינון מרכזי </w:t>
      </w:r>
      <w:r w:rsidR="00A67694">
        <w:rPr>
          <w:rStyle w:val="default"/>
          <w:rFonts w:cs="FrankRuehl" w:hint="cs"/>
          <w:rtl/>
        </w:rPr>
        <w:t>-</w:t>
      </w:r>
      <w:r>
        <w:rPr>
          <w:rStyle w:val="default"/>
          <w:rFonts w:cs="FrankRuehl"/>
          <w:rtl/>
        </w:rPr>
        <w:t xml:space="preserve"> </w:t>
      </w:r>
      <w:r>
        <w:rPr>
          <w:rStyle w:val="default"/>
          <w:rFonts w:cs="FrankRuehl" w:hint="cs"/>
          <w:rtl/>
        </w:rPr>
        <w:t>עבור יות</w:t>
      </w:r>
      <w:r>
        <w:rPr>
          <w:rStyle w:val="default"/>
          <w:rFonts w:cs="FrankRuehl"/>
          <w:rtl/>
        </w:rPr>
        <w:t xml:space="preserve">ר </w:t>
      </w:r>
      <w:r>
        <w:rPr>
          <w:rStyle w:val="default"/>
          <w:rFonts w:cs="FrankRuehl" w:hint="cs"/>
          <w:rtl/>
        </w:rPr>
        <w:t>משתי יחידות של מפוחים ומסננים לאספקת אויר מסונן;</w:t>
      </w:r>
    </w:p>
    <w:p w14:paraId="40D8A9F5"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א האיוורור והסינון יותקן במקביל לקירות המקלט במערך טורי או בניצב להם במערך זויתי;</w:t>
      </w:r>
    </w:p>
    <w:p w14:paraId="52FCF8D7"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ישולבו בתא איוורור וסינון מרכיבים שאינם מהווים חלק בלתי נפרד ממערכת האיוו</w:t>
      </w:r>
      <w:r>
        <w:rPr>
          <w:rStyle w:val="default"/>
          <w:rFonts w:cs="FrankRuehl"/>
          <w:rtl/>
        </w:rPr>
        <w:t>ר</w:t>
      </w:r>
      <w:r>
        <w:rPr>
          <w:rStyle w:val="default"/>
          <w:rFonts w:cs="FrankRuehl" w:hint="cs"/>
          <w:rtl/>
        </w:rPr>
        <w:t>ור והסינון, אלא אם כן אושרו בידי הרשו</w:t>
      </w:r>
      <w:r>
        <w:rPr>
          <w:rStyle w:val="default"/>
          <w:rFonts w:cs="FrankRuehl"/>
          <w:rtl/>
        </w:rPr>
        <w:t xml:space="preserve">ת </w:t>
      </w:r>
      <w:r>
        <w:rPr>
          <w:rStyle w:val="default"/>
          <w:rFonts w:cs="FrankRuehl" w:hint="cs"/>
          <w:rtl/>
        </w:rPr>
        <w:t>המוסמכת.</w:t>
      </w:r>
    </w:p>
    <w:p w14:paraId="4DE32BF8" w14:textId="77777777" w:rsidR="00C51AED" w:rsidRDefault="00C51AED">
      <w:pPr>
        <w:pStyle w:val="P00"/>
        <w:spacing w:before="72"/>
        <w:ind w:left="0" w:right="1134"/>
        <w:rPr>
          <w:rStyle w:val="default"/>
          <w:rFonts w:cs="FrankRuehl"/>
          <w:rtl/>
        </w:rPr>
      </w:pPr>
      <w:bookmarkStart w:id="177" w:name="Seif88"/>
      <w:bookmarkEnd w:id="177"/>
      <w:r>
        <w:rPr>
          <w:lang w:val="he-IL"/>
        </w:rPr>
        <w:pict w14:anchorId="171ECDBC">
          <v:rect id="_x0000_s1166" style="position:absolute;left:0;text-align:left;margin-left:464.5pt;margin-top:8.05pt;width:75.05pt;height:18.95pt;z-index:251485696" o:allowincell="f" filled="f" stroked="f" strokecolor="lime" strokeweight=".25pt">
            <v:textbox inset="0,0,0,0">
              <w:txbxContent>
                <w:p w14:paraId="11A5A429"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תא </w:t>
                  </w:r>
                  <w:r>
                    <w:rPr>
                      <w:rFonts w:cs="Miriam"/>
                      <w:sz w:val="18"/>
                      <w:szCs w:val="18"/>
                      <w:rtl/>
                    </w:rPr>
                    <w:t>אי</w:t>
                  </w:r>
                  <w:r>
                    <w:rPr>
                      <w:rFonts w:cs="Miriam" w:hint="cs"/>
                      <w:sz w:val="18"/>
                      <w:szCs w:val="18"/>
                      <w:rtl/>
                    </w:rPr>
                    <w:t>וורור וסינון</w:t>
                  </w:r>
                </w:p>
              </w:txbxContent>
            </v:textbox>
            <w10:anchorlock/>
          </v:rect>
        </w:pict>
      </w:r>
      <w:r>
        <w:rPr>
          <w:rStyle w:val="big-number"/>
          <w:rFonts w:cs="Miriam"/>
          <w:rtl/>
        </w:rPr>
        <w:t>92.</w:t>
      </w:r>
      <w:r>
        <w:rPr>
          <w:rStyle w:val="big-number"/>
          <w:rFonts w:cs="Miriam"/>
          <w:rtl/>
        </w:rPr>
        <w:tab/>
      </w:r>
      <w:r>
        <w:rPr>
          <w:rStyle w:val="default"/>
          <w:rFonts w:cs="FrankRuehl"/>
          <w:rtl/>
        </w:rPr>
        <w:t>מי</w:t>
      </w:r>
      <w:r>
        <w:rPr>
          <w:rStyle w:val="default"/>
          <w:rFonts w:cs="FrankRuehl" w:hint="cs"/>
          <w:rtl/>
        </w:rPr>
        <w:t>דות פנים של תא איוורור וסינון לא יפחתו מן המפורט להלן:</w:t>
      </w:r>
    </w:p>
    <w:p w14:paraId="1F1A971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א בודד:</w:t>
      </w:r>
    </w:p>
    <w:p w14:paraId="5A2350EE" w14:textId="77777777" w:rsidR="00C51AED" w:rsidRDefault="00C51AED" w:rsidP="00A67694">
      <w:pPr>
        <w:pStyle w:val="P22"/>
        <w:spacing w:before="72"/>
        <w:ind w:left="1021" w:right="1134"/>
        <w:rPr>
          <w:rStyle w:val="default"/>
          <w:rFonts w:cs="FrankRuehl"/>
          <w:rtl/>
        </w:rPr>
      </w:pPr>
      <w:r>
        <w:rPr>
          <w:rStyle w:val="default"/>
          <w:rFonts w:cs="FrankRuehl"/>
          <w:rtl/>
        </w:rPr>
        <w:t>רו</w:t>
      </w:r>
      <w:r>
        <w:rPr>
          <w:rStyle w:val="default"/>
          <w:rFonts w:cs="FrankRuehl" w:hint="cs"/>
          <w:rtl/>
        </w:rPr>
        <w:t xml:space="preserve">חב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1.20 מטרים"/>
        </w:smartTagPr>
        <w:r>
          <w:rPr>
            <w:rStyle w:val="default"/>
            <w:rFonts w:cs="FrankRuehl"/>
            <w:rtl/>
          </w:rPr>
          <w:t xml:space="preserve">1.20 </w:t>
        </w:r>
        <w:r>
          <w:rPr>
            <w:rStyle w:val="default"/>
            <w:rFonts w:cs="FrankRuehl" w:hint="cs"/>
            <w:rtl/>
          </w:rPr>
          <w:t>מטרים</w:t>
        </w:r>
      </w:smartTag>
      <w:r>
        <w:rPr>
          <w:rStyle w:val="default"/>
          <w:rFonts w:cs="FrankRuehl" w:hint="cs"/>
          <w:rtl/>
        </w:rPr>
        <w:t>;</w:t>
      </w:r>
    </w:p>
    <w:p w14:paraId="17E492CE" w14:textId="77777777" w:rsidR="00C51AED" w:rsidRDefault="00C51AED" w:rsidP="00A67694">
      <w:pPr>
        <w:pStyle w:val="P22"/>
        <w:spacing w:before="72"/>
        <w:ind w:left="1021"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 xml:space="preserve">רך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2.60 מטרים"/>
        </w:smartTagPr>
        <w:r>
          <w:rPr>
            <w:rStyle w:val="default"/>
            <w:rFonts w:cs="FrankRuehl"/>
            <w:rtl/>
          </w:rPr>
          <w:t xml:space="preserve">2.60 </w:t>
        </w:r>
        <w:r>
          <w:rPr>
            <w:rStyle w:val="default"/>
            <w:rFonts w:cs="FrankRuehl" w:hint="cs"/>
            <w:rtl/>
          </w:rPr>
          <w:t>מטרים</w:t>
        </w:r>
      </w:smartTag>
      <w:r>
        <w:rPr>
          <w:rStyle w:val="default"/>
          <w:rFonts w:cs="FrankRuehl" w:hint="cs"/>
          <w:rtl/>
        </w:rPr>
        <w:t>;</w:t>
      </w:r>
    </w:p>
    <w:p w14:paraId="36E0A23B" w14:textId="77777777" w:rsidR="00C51AED" w:rsidRDefault="00C51AED" w:rsidP="00A67694">
      <w:pPr>
        <w:pStyle w:val="P22"/>
        <w:spacing w:before="72"/>
        <w:ind w:left="1021" w:right="1134"/>
        <w:rPr>
          <w:rStyle w:val="default"/>
          <w:rFonts w:cs="FrankRuehl"/>
          <w:rtl/>
        </w:rPr>
      </w:pPr>
      <w:r>
        <w:rPr>
          <w:rStyle w:val="default"/>
          <w:rFonts w:cs="FrankRuehl" w:hint="cs"/>
          <w:rtl/>
        </w:rPr>
        <w:t>ג</w:t>
      </w:r>
      <w:r>
        <w:rPr>
          <w:rStyle w:val="default"/>
          <w:rFonts w:cs="FrankRuehl"/>
          <w:rtl/>
        </w:rPr>
        <w:t>ו</w:t>
      </w:r>
      <w:r>
        <w:rPr>
          <w:rStyle w:val="default"/>
          <w:rFonts w:cs="FrankRuehl" w:hint="cs"/>
          <w:rtl/>
        </w:rPr>
        <w:t xml:space="preserve">בה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2.20 מטרים"/>
        </w:smartTagPr>
        <w:r>
          <w:rPr>
            <w:rStyle w:val="default"/>
            <w:rFonts w:cs="FrankRuehl"/>
            <w:rtl/>
          </w:rPr>
          <w:t xml:space="preserve">2.20 </w:t>
        </w:r>
        <w:r>
          <w:rPr>
            <w:rStyle w:val="default"/>
            <w:rFonts w:cs="FrankRuehl" w:hint="cs"/>
            <w:rtl/>
          </w:rPr>
          <w:t>מטרים</w:t>
        </w:r>
      </w:smartTag>
      <w:r>
        <w:rPr>
          <w:rStyle w:val="default"/>
          <w:rFonts w:cs="FrankRuehl" w:hint="cs"/>
          <w:rtl/>
        </w:rPr>
        <w:t>.</w:t>
      </w:r>
    </w:p>
    <w:p w14:paraId="62BC908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א כפול:</w:t>
      </w:r>
    </w:p>
    <w:p w14:paraId="7701050C" w14:textId="77777777" w:rsidR="00C51AED" w:rsidRDefault="00C51AED" w:rsidP="00A67694">
      <w:pPr>
        <w:pStyle w:val="P22"/>
        <w:spacing w:before="72"/>
        <w:ind w:left="1021" w:right="1134"/>
        <w:rPr>
          <w:rStyle w:val="default"/>
          <w:rFonts w:cs="FrankRuehl"/>
          <w:rtl/>
        </w:rPr>
      </w:pPr>
      <w:r>
        <w:rPr>
          <w:rStyle w:val="default"/>
          <w:rFonts w:cs="FrankRuehl"/>
          <w:rtl/>
        </w:rPr>
        <w:t>רו</w:t>
      </w:r>
      <w:r>
        <w:rPr>
          <w:rStyle w:val="default"/>
          <w:rFonts w:cs="FrankRuehl" w:hint="cs"/>
          <w:rtl/>
        </w:rPr>
        <w:t xml:space="preserve">חב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2.40 מטרים"/>
        </w:smartTagPr>
        <w:r>
          <w:rPr>
            <w:rStyle w:val="default"/>
            <w:rFonts w:cs="FrankRuehl"/>
            <w:rtl/>
          </w:rPr>
          <w:t xml:space="preserve">2.40 </w:t>
        </w:r>
        <w:r>
          <w:rPr>
            <w:rStyle w:val="default"/>
            <w:rFonts w:cs="FrankRuehl" w:hint="cs"/>
            <w:rtl/>
          </w:rPr>
          <w:t>מטרים</w:t>
        </w:r>
      </w:smartTag>
      <w:r>
        <w:rPr>
          <w:rStyle w:val="default"/>
          <w:rFonts w:cs="FrankRuehl" w:hint="cs"/>
          <w:rtl/>
        </w:rPr>
        <w:t>;</w:t>
      </w:r>
    </w:p>
    <w:p w14:paraId="7D2B892E" w14:textId="77777777" w:rsidR="00C51AED" w:rsidRDefault="00C51AED" w:rsidP="00A67694">
      <w:pPr>
        <w:pStyle w:val="P22"/>
        <w:spacing w:before="72"/>
        <w:ind w:left="1021"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 xml:space="preserve">רך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2.60 מטרים"/>
        </w:smartTagPr>
        <w:r>
          <w:rPr>
            <w:rStyle w:val="default"/>
            <w:rFonts w:cs="FrankRuehl"/>
            <w:rtl/>
          </w:rPr>
          <w:t xml:space="preserve">2.60 </w:t>
        </w:r>
        <w:r>
          <w:rPr>
            <w:rStyle w:val="default"/>
            <w:rFonts w:cs="FrankRuehl" w:hint="cs"/>
            <w:rtl/>
          </w:rPr>
          <w:t>מטרים</w:t>
        </w:r>
      </w:smartTag>
      <w:r>
        <w:rPr>
          <w:rStyle w:val="default"/>
          <w:rFonts w:cs="FrankRuehl" w:hint="cs"/>
          <w:rtl/>
        </w:rPr>
        <w:t>;</w:t>
      </w:r>
    </w:p>
    <w:p w14:paraId="0A3A923D" w14:textId="77777777" w:rsidR="00C51AED" w:rsidRDefault="00C51AED" w:rsidP="00A67694">
      <w:pPr>
        <w:pStyle w:val="P22"/>
        <w:spacing w:before="72"/>
        <w:ind w:left="1021" w:right="1134"/>
        <w:rPr>
          <w:rStyle w:val="default"/>
          <w:rFonts w:cs="FrankRuehl"/>
          <w:rtl/>
        </w:rPr>
      </w:pPr>
      <w:r>
        <w:rPr>
          <w:rStyle w:val="default"/>
          <w:rFonts w:cs="FrankRuehl" w:hint="cs"/>
          <w:rtl/>
        </w:rPr>
        <w:t>ג</w:t>
      </w:r>
      <w:r>
        <w:rPr>
          <w:rStyle w:val="default"/>
          <w:rFonts w:cs="FrankRuehl"/>
          <w:rtl/>
        </w:rPr>
        <w:t>ו</w:t>
      </w:r>
      <w:r>
        <w:rPr>
          <w:rStyle w:val="default"/>
          <w:rFonts w:cs="FrankRuehl" w:hint="cs"/>
          <w:rtl/>
        </w:rPr>
        <w:t xml:space="preserve">בה </w:t>
      </w:r>
      <w:r w:rsidR="00A67694">
        <w:rPr>
          <w:rStyle w:val="default"/>
          <w:rFonts w:cs="FrankRuehl" w:hint="cs"/>
          <w:rtl/>
        </w:rPr>
        <w:t>-</w:t>
      </w:r>
      <w:r>
        <w:rPr>
          <w:rStyle w:val="default"/>
          <w:rFonts w:cs="FrankRuehl"/>
          <w:rtl/>
        </w:rPr>
        <w:t xml:space="preserve"> </w:t>
      </w:r>
      <w:smartTag w:uri="urn:schemas-microsoft-com:office:smarttags" w:element="metricconverter">
        <w:smartTagPr>
          <w:attr w:name="ProductID" w:val="2.20 מטרים"/>
        </w:smartTagPr>
        <w:r>
          <w:rPr>
            <w:rStyle w:val="default"/>
            <w:rFonts w:cs="FrankRuehl"/>
            <w:rtl/>
          </w:rPr>
          <w:t xml:space="preserve">2.20 </w:t>
        </w:r>
        <w:r>
          <w:rPr>
            <w:rStyle w:val="default"/>
            <w:rFonts w:cs="FrankRuehl" w:hint="cs"/>
            <w:rtl/>
          </w:rPr>
          <w:t>מטרים</w:t>
        </w:r>
      </w:smartTag>
      <w:r>
        <w:rPr>
          <w:rStyle w:val="default"/>
          <w:rFonts w:cs="FrankRuehl" w:hint="cs"/>
          <w:rtl/>
        </w:rPr>
        <w:t>.</w:t>
      </w:r>
    </w:p>
    <w:p w14:paraId="0408F0A0" w14:textId="77777777" w:rsidR="00C51AED" w:rsidRDefault="00C51AED">
      <w:pPr>
        <w:pStyle w:val="P11"/>
        <w:spacing w:before="72"/>
        <w:ind w:left="624"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יתן לחבר 2</w:t>
      </w:r>
      <w:r>
        <w:rPr>
          <w:rStyle w:val="default"/>
          <w:rFonts w:cs="FrankRuehl"/>
          <w:rtl/>
        </w:rPr>
        <w:t xml:space="preserve"> ת</w:t>
      </w:r>
      <w:r>
        <w:rPr>
          <w:rStyle w:val="default"/>
          <w:rFonts w:cs="FrankRuehl" w:hint="cs"/>
          <w:rtl/>
        </w:rPr>
        <w:t>אים בודדים, בצלע הצרה, ללא מחיצה ביניהם ובלבד שרוחב התא הכפול לא יפחת מ-</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 xml:space="preserve"> ואורכו לא יפחת מ-</w:t>
      </w:r>
      <w:smartTag w:uri="urn:schemas-microsoft-com:office:smarttags" w:element="metricconverter">
        <w:smartTagPr>
          <w:attr w:name="ProductID" w:val="5.20 מטרים"/>
        </w:smartTagPr>
        <w:r>
          <w:rPr>
            <w:rStyle w:val="default"/>
            <w:rFonts w:cs="FrankRuehl" w:hint="cs"/>
            <w:rtl/>
          </w:rPr>
          <w:t>5.20 מטרים</w:t>
        </w:r>
      </w:smartTag>
      <w:r>
        <w:rPr>
          <w:rStyle w:val="default"/>
          <w:rFonts w:cs="FrankRuehl" w:hint="cs"/>
          <w:rtl/>
        </w:rPr>
        <w:t xml:space="preserve"> בתא עצמאי, או מ-</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 xml:space="preserve"> בתא איוורור וסינון משולב ביציאת חירום.</w:t>
      </w:r>
    </w:p>
    <w:p w14:paraId="6603E205" w14:textId="77777777" w:rsidR="00C51AED" w:rsidRDefault="00C51AED">
      <w:pPr>
        <w:pStyle w:val="P00"/>
        <w:spacing w:before="72"/>
        <w:ind w:left="0" w:right="1134"/>
        <w:rPr>
          <w:rStyle w:val="default"/>
          <w:rFonts w:cs="FrankRuehl"/>
          <w:rtl/>
        </w:rPr>
      </w:pPr>
      <w:bookmarkStart w:id="178" w:name="Seif89"/>
      <w:bookmarkEnd w:id="178"/>
      <w:r>
        <w:rPr>
          <w:lang w:val="he-IL"/>
        </w:rPr>
        <w:pict w14:anchorId="13C75DA5">
          <v:rect id="_x0000_s1167" style="position:absolute;left:0;text-align:left;margin-left:464.5pt;margin-top:8.05pt;width:75.05pt;height:19.2pt;z-index:251486720" o:allowincell="f" filled="f" stroked="f" strokecolor="lime" strokeweight=".25pt">
            <v:textbox inset="0,0,0,0">
              <w:txbxContent>
                <w:p w14:paraId="4180C384" w14:textId="77777777" w:rsidR="00FE306F" w:rsidRDefault="00FE306F">
                  <w:pPr>
                    <w:spacing w:line="160" w:lineRule="exact"/>
                    <w:jc w:val="left"/>
                    <w:rPr>
                      <w:rFonts w:cs="Miriam"/>
                      <w:noProof/>
                      <w:sz w:val="18"/>
                      <w:szCs w:val="18"/>
                      <w:rtl/>
                    </w:rPr>
                  </w:pPr>
                  <w:r>
                    <w:rPr>
                      <w:rFonts w:cs="Miriam"/>
                      <w:sz w:val="18"/>
                      <w:szCs w:val="18"/>
                      <w:rtl/>
                    </w:rPr>
                    <w:t>עו</w:t>
                  </w:r>
                  <w:r>
                    <w:rPr>
                      <w:rFonts w:cs="Miriam" w:hint="cs"/>
                      <w:sz w:val="18"/>
                      <w:szCs w:val="18"/>
                      <w:rtl/>
                    </w:rPr>
                    <w:t>בי קירות של תא איוורור וסינון</w:t>
                  </w:r>
                </w:p>
              </w:txbxContent>
            </v:textbox>
            <w10:anchorlock/>
          </v:rect>
        </w:pict>
      </w:r>
      <w:r>
        <w:rPr>
          <w:rStyle w:val="big-number"/>
          <w:rFonts w:cs="Miriam"/>
          <w:rtl/>
        </w:rPr>
        <w:t>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 איוורור וסינון יהיה בנוי בטון מזוין.</w:t>
      </w:r>
    </w:p>
    <w:p w14:paraId="3E02C6F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ובי הקירות החיצוניים במקל</w:t>
      </w:r>
      <w:r>
        <w:rPr>
          <w:rStyle w:val="default"/>
          <w:rFonts w:cs="FrankRuehl"/>
          <w:rtl/>
        </w:rPr>
        <w:t xml:space="preserve">ט </w:t>
      </w:r>
      <w:r>
        <w:rPr>
          <w:rStyle w:val="default"/>
          <w:rFonts w:cs="FrankRuehl" w:hint="cs"/>
          <w:rtl/>
        </w:rPr>
        <w:t>תת-קרקעי במפלס התחתון של מקלט דו-מפלסי לא יפחת מ-</w:t>
      </w:r>
      <w:smartTag w:uri="urn:schemas-microsoft-com:office:smarttags" w:element="metricconverter">
        <w:smartTagPr>
          <w:attr w:name="ProductID" w:val="35 ס&quot;מ"/>
        </w:smartTagPr>
        <w:r>
          <w:rPr>
            <w:rStyle w:val="default"/>
            <w:rFonts w:cs="FrankRuehl" w:hint="cs"/>
            <w:rtl/>
          </w:rPr>
          <w:t>35 ס"מ</w:t>
        </w:r>
      </w:smartTag>
      <w:r>
        <w:rPr>
          <w:rStyle w:val="default"/>
          <w:rFonts w:cs="FrankRuehl" w:hint="cs"/>
          <w:rtl/>
        </w:rPr>
        <w:t xml:space="preserve"> ועובי תקרת תא איוורור וסינון לא יפחת מעובי תקרת עיקר המקלט.</w:t>
      </w:r>
    </w:p>
    <w:p w14:paraId="0B98A45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ובי הקיר המפריד בין התא ובין עיקר</w:t>
      </w:r>
      <w:r>
        <w:rPr>
          <w:rStyle w:val="default"/>
          <w:rFonts w:cs="FrankRuehl"/>
          <w:rtl/>
        </w:rPr>
        <w:t xml:space="preserve"> </w:t>
      </w:r>
      <w:r>
        <w:rPr>
          <w:rStyle w:val="default"/>
          <w:rFonts w:cs="FrankRuehl" w:hint="cs"/>
          <w:rtl/>
        </w:rPr>
        <w:t>המקלט וכן עובי הרצפה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79E55B9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מקלט על-קרקעי לא יפחת עובי הקירות החיצוניים של התא מ-</w:t>
      </w:r>
      <w:smartTag w:uri="urn:schemas-microsoft-com:office:smarttags" w:element="metricconverter">
        <w:smartTagPr>
          <w:attr w:name="ProductID" w:val="40 ס&quot;מ"/>
        </w:smartTagPr>
        <w:r>
          <w:rPr>
            <w:rStyle w:val="default"/>
            <w:rFonts w:cs="FrankRuehl"/>
            <w:rtl/>
          </w:rPr>
          <w:t>40 ס</w:t>
        </w:r>
        <w:r>
          <w:rPr>
            <w:rStyle w:val="default"/>
            <w:rFonts w:cs="FrankRuehl" w:hint="cs"/>
            <w:rtl/>
          </w:rPr>
          <w:t>"מ</w:t>
        </w:r>
      </w:smartTag>
      <w:r>
        <w:rPr>
          <w:rStyle w:val="default"/>
          <w:rFonts w:cs="FrankRuehl" w:hint="cs"/>
          <w:rtl/>
        </w:rPr>
        <w:t>.</w:t>
      </w:r>
    </w:p>
    <w:p w14:paraId="6EF6D231" w14:textId="77777777" w:rsidR="00C51AED" w:rsidRDefault="00C51AED">
      <w:pPr>
        <w:pStyle w:val="P00"/>
        <w:spacing w:before="72"/>
        <w:ind w:left="0" w:right="1134"/>
        <w:rPr>
          <w:rStyle w:val="default"/>
          <w:rFonts w:cs="FrankRuehl"/>
          <w:rtl/>
        </w:rPr>
      </w:pPr>
      <w:bookmarkStart w:id="179" w:name="Seif90"/>
      <w:bookmarkEnd w:id="179"/>
      <w:r>
        <w:rPr>
          <w:lang w:val="he-IL"/>
        </w:rPr>
        <w:pict w14:anchorId="62604D32">
          <v:rect id="_x0000_s1168" style="position:absolute;left:0;text-align:left;margin-left:464.5pt;margin-top:8.05pt;width:75.05pt;height:24pt;z-index:251487744" o:allowincell="f" filled="f" stroked="f" strokecolor="lime" strokeweight=".25pt">
            <v:textbox inset="0,0,0,0">
              <w:txbxContent>
                <w:p w14:paraId="483B3E15" w14:textId="77777777" w:rsidR="00FE306F" w:rsidRDefault="00FE306F" w:rsidP="00652B95">
                  <w:pPr>
                    <w:spacing w:line="160" w:lineRule="exact"/>
                    <w:jc w:val="left"/>
                    <w:rPr>
                      <w:rFonts w:cs="Miriam"/>
                      <w:noProof/>
                      <w:sz w:val="18"/>
                      <w:szCs w:val="18"/>
                      <w:rtl/>
                    </w:rPr>
                  </w:pPr>
                  <w:r>
                    <w:rPr>
                      <w:rFonts w:cs="Miriam"/>
                      <w:sz w:val="18"/>
                      <w:szCs w:val="18"/>
                      <w:rtl/>
                    </w:rPr>
                    <w:t>תא</w:t>
                  </w:r>
                  <w:r>
                    <w:rPr>
                      <w:rFonts w:cs="Miriam" w:hint="cs"/>
                      <w:sz w:val="18"/>
                      <w:szCs w:val="18"/>
                      <w:rtl/>
                    </w:rPr>
                    <w:t xml:space="preserve"> איוורור </w:t>
                  </w:r>
                  <w:r>
                    <w:rPr>
                      <w:rFonts w:cs="Miriam"/>
                      <w:sz w:val="18"/>
                      <w:szCs w:val="18"/>
                      <w:rtl/>
                    </w:rPr>
                    <w:t>וס</w:t>
                  </w:r>
                  <w:r>
                    <w:rPr>
                      <w:rFonts w:cs="Miriam" w:hint="cs"/>
                      <w:sz w:val="18"/>
                      <w:szCs w:val="18"/>
                      <w:rtl/>
                    </w:rPr>
                    <w:t>ינון משולב</w:t>
                  </w:r>
                  <w:r>
                    <w:rPr>
                      <w:rFonts w:cs="Miriam" w:hint="cs"/>
                      <w:noProof/>
                      <w:sz w:val="18"/>
                      <w:szCs w:val="18"/>
                      <w:rtl/>
                    </w:rPr>
                    <w:t xml:space="preserve"> </w:t>
                  </w:r>
                  <w:r>
                    <w:rPr>
                      <w:rFonts w:cs="Miriam"/>
                      <w:sz w:val="18"/>
                      <w:szCs w:val="18"/>
                      <w:rtl/>
                    </w:rPr>
                    <w:t>בי</w:t>
                  </w:r>
                  <w:r>
                    <w:rPr>
                      <w:rFonts w:cs="Miriam" w:hint="cs"/>
                      <w:sz w:val="18"/>
                      <w:szCs w:val="18"/>
                      <w:rtl/>
                    </w:rPr>
                    <w:t>ציאת חירום</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תחת לחלון המשמש יציאת חירום יכול שיותקן מסנן מיכני, ובלבד שגובה החלל הפנימי במקום זה לא יפחת מ-</w:t>
      </w:r>
      <w:smartTag w:uri="urn:schemas-microsoft-com:office:smarttags" w:element="metricconverter">
        <w:smartTagPr>
          <w:attr w:name="ProductID" w:val="1.60 מטר"/>
        </w:smartTagPr>
        <w:r>
          <w:rPr>
            <w:rStyle w:val="default"/>
            <w:rFonts w:cs="FrankRuehl" w:hint="cs"/>
            <w:rtl/>
          </w:rPr>
          <w:t xml:space="preserve">1.60 </w:t>
        </w:r>
        <w:r>
          <w:rPr>
            <w:rStyle w:val="default"/>
            <w:rFonts w:cs="FrankRuehl"/>
            <w:rtl/>
          </w:rPr>
          <w:t>מ</w:t>
        </w:r>
        <w:r>
          <w:rPr>
            <w:rStyle w:val="default"/>
            <w:rFonts w:cs="FrankRuehl" w:hint="cs"/>
            <w:rtl/>
          </w:rPr>
          <w:t>טר</w:t>
        </w:r>
      </w:smartTag>
      <w:r>
        <w:rPr>
          <w:rStyle w:val="default"/>
          <w:rFonts w:cs="FrankRuehl" w:hint="cs"/>
          <w:rtl/>
        </w:rPr>
        <w:t xml:space="preserve">. במקרה זה אפשר להקטין את אורך תא איוורור וסינון עד </w:t>
      </w:r>
      <w:smartTag w:uri="urn:schemas-microsoft-com:office:smarttags" w:element="metricconverter">
        <w:smartTagPr>
          <w:attr w:name="ProductID" w:val="2.00 מטרים"/>
        </w:smartTagPr>
        <w:r>
          <w:rPr>
            <w:rStyle w:val="default"/>
            <w:rFonts w:cs="FrankRuehl" w:hint="cs"/>
            <w:rtl/>
          </w:rPr>
          <w:t>2.00 מטרים</w:t>
        </w:r>
      </w:smartTag>
      <w:r>
        <w:rPr>
          <w:rStyle w:val="default"/>
          <w:rFonts w:cs="FrankRuehl" w:hint="cs"/>
          <w:rtl/>
        </w:rPr>
        <w:t xml:space="preserve"> ובלבד שגובה התא לא יפחת מ-</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w:t>
      </w:r>
    </w:p>
    <w:p w14:paraId="0DEAA03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המקום מתחת לחלון יציאת ה</w:t>
      </w:r>
      <w:r>
        <w:rPr>
          <w:rStyle w:val="default"/>
          <w:rFonts w:cs="FrankRuehl"/>
          <w:rtl/>
        </w:rPr>
        <w:t>חי</w:t>
      </w:r>
      <w:r>
        <w:rPr>
          <w:rStyle w:val="default"/>
          <w:rFonts w:cs="FrankRuehl" w:hint="cs"/>
          <w:rtl/>
        </w:rPr>
        <w:t xml:space="preserve">רום להתקנת מסנן מיכני, יותקן צינור פלדה בקוטר "8 ובמרחק של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בין ציר הצינור ובין הדופן הפנימי של הקיר החיצוני בתא.</w:t>
      </w:r>
    </w:p>
    <w:p w14:paraId="7D10D536" w14:textId="77777777" w:rsidR="00C51AED" w:rsidRDefault="00C51AED">
      <w:pPr>
        <w:pStyle w:val="P00"/>
        <w:spacing w:before="72"/>
        <w:ind w:left="0" w:right="1134"/>
        <w:rPr>
          <w:rStyle w:val="default"/>
          <w:rFonts w:cs="FrankRuehl"/>
          <w:rtl/>
        </w:rPr>
      </w:pPr>
      <w:bookmarkStart w:id="180" w:name="Seif91"/>
      <w:bookmarkEnd w:id="180"/>
      <w:r>
        <w:rPr>
          <w:lang w:val="he-IL"/>
        </w:rPr>
        <w:pict w14:anchorId="237E513B">
          <v:rect id="_x0000_s1169" style="position:absolute;left:0;text-align:left;margin-left:464.5pt;margin-top:8.05pt;width:75.05pt;height:19.9pt;z-index:251488768" o:allowincell="f" filled="f" stroked="f" strokecolor="lime" strokeweight=".25pt">
            <v:textbox inset="0,0,0,0">
              <w:txbxContent>
                <w:p w14:paraId="062331FC" w14:textId="77777777" w:rsidR="00FE306F" w:rsidRDefault="00FE306F" w:rsidP="00652B9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קנות בתא </w:t>
                  </w:r>
                  <w:r>
                    <w:rPr>
                      <w:rFonts w:cs="Miriam"/>
                      <w:sz w:val="18"/>
                      <w:szCs w:val="18"/>
                      <w:rtl/>
                    </w:rPr>
                    <w:t>אי</w:t>
                  </w:r>
                  <w:r>
                    <w:rPr>
                      <w:rFonts w:cs="Miriam" w:hint="cs"/>
                      <w:sz w:val="18"/>
                      <w:szCs w:val="18"/>
                      <w:rtl/>
                    </w:rPr>
                    <w:t>וורור וסינון</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תוך תא איוורור וסינון יבוצעו התקנות אלה:</w:t>
      </w:r>
    </w:p>
    <w:p w14:paraId="09D06F28"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דופן תא הסינון הקרוב לצינור האויר המיועד להכנסת אויר או בדופן יציאת חירום לבין</w:t>
      </w:r>
      <w:r>
        <w:rPr>
          <w:rStyle w:val="default"/>
          <w:rFonts w:cs="FrankRuehl"/>
          <w:rtl/>
        </w:rPr>
        <w:t xml:space="preserve"> ת</w:t>
      </w:r>
      <w:r>
        <w:rPr>
          <w:rStyle w:val="default"/>
          <w:rFonts w:cs="FrankRuehl" w:hint="cs"/>
          <w:rtl/>
        </w:rPr>
        <w:t xml:space="preserve">א סינון המשולבים יחד, יותקן צינור פלדה בקוטר "8 אשר צירו יהיה במרחק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מהדופן הקדמי ובמרחק של </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מתחת לתקרת תא הסינון;</w:t>
      </w:r>
    </w:p>
    <w:p w14:paraId="1C4512CC"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 הצינור בקצהו הפנימי יבלוט ב-</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לתוך התא ויהיה מצוייד באוגן עגול מתאים וניתן לסגירה הרמטית המאפשר את חיבורו לשסתום נג</w:t>
      </w:r>
      <w:r>
        <w:rPr>
          <w:rStyle w:val="default"/>
          <w:rFonts w:cs="FrankRuehl"/>
          <w:rtl/>
        </w:rPr>
        <w:t xml:space="preserve">ד </w:t>
      </w:r>
      <w:r>
        <w:rPr>
          <w:rStyle w:val="default"/>
          <w:rFonts w:cs="FrankRuehl" w:hint="cs"/>
          <w:rtl/>
        </w:rPr>
        <w:t>הדף ולמפוח המסננים לשם שאיבת אויר מבחוץ;</w:t>
      </w:r>
    </w:p>
    <w:p w14:paraId="20EED79B" w14:textId="77777777" w:rsidR="00C51AED" w:rsidRDefault="00C51AED">
      <w:pPr>
        <w:pStyle w:val="P22"/>
        <w:spacing w:before="72"/>
        <w:ind w:left="1021" w:right="1134"/>
        <w:rPr>
          <w:rStyle w:val="default"/>
          <w:rFonts w:cs="FrankRuehl"/>
          <w:rtl/>
        </w:rPr>
      </w:pPr>
      <w:r>
        <w:rPr>
          <w:rStyle w:val="default"/>
          <w:rFonts w:cs="FrankRuehl"/>
          <w:rtl/>
        </w:rPr>
        <w:t>פי</w:t>
      </w:r>
      <w:r>
        <w:rPr>
          <w:rStyle w:val="default"/>
          <w:rFonts w:cs="FrankRuehl" w:hint="cs"/>
          <w:rtl/>
        </w:rPr>
        <w:t xml:space="preserve"> הצינור בקצהו החיצו</w:t>
      </w:r>
      <w:r>
        <w:rPr>
          <w:rStyle w:val="default"/>
          <w:rFonts w:cs="FrankRuehl"/>
          <w:rtl/>
        </w:rPr>
        <w:t>נ</w:t>
      </w:r>
      <w:r>
        <w:rPr>
          <w:rStyle w:val="default"/>
          <w:rFonts w:cs="FrankRuehl" w:hint="cs"/>
          <w:rtl/>
        </w:rPr>
        <w:t>י יתחבר באוגן לצינור האויר המיועד להכנסת האויר או יפנה ליציאת החירום או לחלל חיצוני ויהיה מצוייד ברשת בלתי מחלידה למניעת חדירה של בעלי חיים, על פי חלק א' בתוספת השלי</w:t>
      </w:r>
      <w:r>
        <w:rPr>
          <w:rStyle w:val="default"/>
          <w:rFonts w:cs="FrankRuehl"/>
          <w:rtl/>
        </w:rPr>
        <w:t>שי</w:t>
      </w:r>
      <w:r>
        <w:rPr>
          <w:rStyle w:val="default"/>
          <w:rFonts w:cs="FrankRuehl" w:hint="cs"/>
          <w:rtl/>
        </w:rPr>
        <w:t>ת.</w:t>
      </w:r>
    </w:p>
    <w:p w14:paraId="05D2115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קיר המפריד בין תא איוורור וסינון לבין עיקר המקלט תותקן דלת מבודדת רעש בעל פתח א</w:t>
      </w:r>
      <w:r>
        <w:rPr>
          <w:rStyle w:val="default"/>
          <w:rFonts w:cs="FrankRuehl"/>
          <w:rtl/>
        </w:rPr>
        <w:t>ו</w:t>
      </w:r>
      <w:r>
        <w:rPr>
          <w:rStyle w:val="default"/>
          <w:rFonts w:cs="FrankRuehl" w:hint="cs"/>
          <w:rtl/>
        </w:rPr>
        <w:t xml:space="preserve">ר במידות של 1/1.90 מטרים; דלת זו תשמש לכניסת מפעילי מפוחי הסינון ותיפתח אל עיקר המקלט; בתחתית הפתח יותקן סף בגובה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w:t>
      </w:r>
    </w:p>
    <w:p w14:paraId="66EF89F2"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 xml:space="preserve">יד הדלת האמורה בתקנת משנה (ב) או </w:t>
      </w:r>
      <w:r>
        <w:rPr>
          <w:rStyle w:val="default"/>
          <w:rFonts w:cs="FrankRuehl"/>
          <w:rtl/>
        </w:rPr>
        <w:t>מע</w:t>
      </w:r>
      <w:r>
        <w:rPr>
          <w:rStyle w:val="default"/>
          <w:rFonts w:cs="FrankRuehl" w:hint="cs"/>
          <w:rtl/>
        </w:rPr>
        <w:t xml:space="preserve">ליה, במרחק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מתקרת המקלט או תקרה אקוסטית, יותקן בקיר המפריד בין עיקר המקלט לבין ת</w:t>
      </w:r>
      <w:r>
        <w:rPr>
          <w:rStyle w:val="default"/>
          <w:rFonts w:cs="FrankRuehl"/>
          <w:rtl/>
        </w:rPr>
        <w:t>א</w:t>
      </w:r>
      <w:r>
        <w:rPr>
          <w:rStyle w:val="default"/>
          <w:rFonts w:cs="FrankRuehl" w:hint="cs"/>
          <w:rtl/>
        </w:rPr>
        <w:t xml:space="preserve"> הסינון פתח באורך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וברוחב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אשר ישמש לכניסת האויר המסונן אל עיקר המקלט;</w:t>
      </w:r>
    </w:p>
    <w:p w14:paraId="0E8BFF3B"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פתח האמור יותקן משקוף מפח בעובי של </w:t>
      </w:r>
      <w:smartTag w:uri="urn:schemas-microsoft-com:office:smarttags" w:element="metricconverter">
        <w:smartTagPr>
          <w:attr w:name="ProductID" w:val="3 מ&quot;מ"/>
        </w:smartTagPr>
        <w:r>
          <w:rPr>
            <w:rStyle w:val="default"/>
            <w:rFonts w:cs="FrankRuehl" w:hint="cs"/>
            <w:rtl/>
          </w:rPr>
          <w:t>3 מ"מ</w:t>
        </w:r>
      </w:smartTag>
      <w:r>
        <w:rPr>
          <w:rStyle w:val="default"/>
          <w:rFonts w:cs="FrankRuehl" w:hint="cs"/>
          <w:rtl/>
        </w:rPr>
        <w:t xml:space="preserve"> שיבלוט ב-</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כלפי פנים תא הסינון</w:t>
      </w:r>
      <w:r>
        <w:rPr>
          <w:rStyle w:val="default"/>
          <w:rFonts w:cs="FrankRuehl"/>
          <w:rtl/>
        </w:rPr>
        <w:t xml:space="preserve"> ו</w:t>
      </w:r>
      <w:r>
        <w:rPr>
          <w:rStyle w:val="default"/>
          <w:rFonts w:cs="FrankRuehl" w:hint="cs"/>
          <w:rtl/>
        </w:rPr>
        <w:t>ב-</w:t>
      </w:r>
      <w:smartTag w:uri="urn:schemas-microsoft-com:office:smarttags" w:element="metricconverter">
        <w:smartTagPr>
          <w:attr w:name="ProductID" w:val="2 ס&quot;מ"/>
        </w:smartTagPr>
        <w:r>
          <w:rPr>
            <w:rStyle w:val="default"/>
            <w:rFonts w:cs="FrankRuehl" w:hint="cs"/>
            <w:rtl/>
          </w:rPr>
          <w:t>2 ס"מ</w:t>
        </w:r>
      </w:smartTag>
      <w:r>
        <w:rPr>
          <w:rStyle w:val="default"/>
          <w:rFonts w:cs="FrankRuehl" w:hint="cs"/>
          <w:rtl/>
        </w:rPr>
        <w:t xml:space="preserve"> כלפי עיקר המקלט; במרכז המשקוף, העובר דרך הקיר המפריד, ירותך לכל אורך היקפו של המ</w:t>
      </w:r>
      <w:r>
        <w:rPr>
          <w:rStyle w:val="default"/>
          <w:rFonts w:cs="FrankRuehl"/>
          <w:rtl/>
        </w:rPr>
        <w:t>ש</w:t>
      </w:r>
      <w:r>
        <w:rPr>
          <w:rStyle w:val="default"/>
          <w:rFonts w:cs="FrankRuehl" w:hint="cs"/>
          <w:rtl/>
        </w:rPr>
        <w:t>קוף אוגן פח שטוח בעובי 50/3 מ"מ;</w:t>
      </w:r>
    </w:p>
    <w:p w14:paraId="2BCB26A5"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משקוף יורכב לפני יציקת קיר הבטון ויהווה חלק בלתי נפרד ממנו.</w:t>
      </w:r>
    </w:p>
    <w:p w14:paraId="2B9641D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קיר המפריד בין עיקר המקלט לבין תא הסינון יותקן צינור מתכת בקו</w:t>
      </w:r>
      <w:r>
        <w:rPr>
          <w:rStyle w:val="default"/>
          <w:rFonts w:cs="FrankRuehl"/>
          <w:rtl/>
        </w:rPr>
        <w:t>טר</w:t>
      </w:r>
      <w:r>
        <w:rPr>
          <w:rStyle w:val="default"/>
          <w:rFonts w:cs="FrankRuehl" w:hint="cs"/>
          <w:rtl/>
        </w:rPr>
        <w:t xml:space="preserve"> "4, אשר ישמש לשחרור מנת אויר המאווררת את תא הסינון בשעת פעולת מפוחי הסינון; הצינור יבלוט לכוון תא הסינון ב-</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ויתאים להתקנת משתיק רעש.</w:t>
      </w:r>
    </w:p>
    <w:p w14:paraId="3E697E6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תא כפול המיועד ל-2 מפוחים לאספקת אויר מסונן תבוצע התקנת כל הפריטים שפורטו בתקנות משנה (א) עד (ד) במספר כפול, </w:t>
      </w:r>
      <w:r>
        <w:rPr>
          <w:rStyle w:val="default"/>
          <w:rFonts w:cs="FrankRuehl"/>
          <w:rtl/>
        </w:rPr>
        <w:t>למ</w:t>
      </w:r>
      <w:r>
        <w:rPr>
          <w:rStyle w:val="default"/>
          <w:rFonts w:cs="FrankRuehl" w:hint="cs"/>
          <w:rtl/>
        </w:rPr>
        <w:t>עט דלת מבודדת רעש אחת בלבד, אשר תותקן במרכז הצד הפונה אל עיקר המקלט.</w:t>
      </w:r>
    </w:p>
    <w:p w14:paraId="7023C57B" w14:textId="77777777" w:rsidR="00C51AED" w:rsidRDefault="00C51AED" w:rsidP="00A67694">
      <w:pPr>
        <w:pStyle w:val="P00"/>
        <w:spacing w:before="72"/>
        <w:ind w:left="0" w:right="1134"/>
        <w:rPr>
          <w:rStyle w:val="default"/>
          <w:rFonts w:cs="FrankRuehl"/>
          <w:rtl/>
        </w:rPr>
      </w:pPr>
      <w:bookmarkStart w:id="181" w:name="Seif92"/>
      <w:bookmarkEnd w:id="181"/>
      <w:r>
        <w:rPr>
          <w:lang w:val="he-IL"/>
        </w:rPr>
        <w:pict w14:anchorId="3FFF04A6">
          <v:rect id="_x0000_s1170" style="position:absolute;left:0;text-align:left;margin-left:464.5pt;margin-top:8.05pt;width:75.05pt;height:21.55pt;z-index:251489792" o:allowincell="f" filled="f" stroked="f" strokecolor="lime" strokeweight=".25pt">
            <v:textbox inset="0,0,0,0">
              <w:txbxContent>
                <w:p w14:paraId="549C5A35" w14:textId="77777777" w:rsidR="00FE306F" w:rsidRDefault="00FE306F">
                  <w:pPr>
                    <w:spacing w:line="160" w:lineRule="exact"/>
                    <w:jc w:val="left"/>
                    <w:rPr>
                      <w:rFonts w:cs="Miriam"/>
                      <w:noProof/>
                      <w:sz w:val="18"/>
                      <w:szCs w:val="18"/>
                      <w:rtl/>
                    </w:rPr>
                  </w:pPr>
                  <w:r>
                    <w:rPr>
                      <w:rFonts w:cs="Miriam"/>
                      <w:sz w:val="18"/>
                      <w:szCs w:val="18"/>
                      <w:rtl/>
                    </w:rPr>
                    <w:t>חד</w:t>
                  </w:r>
                  <w:r>
                    <w:rPr>
                      <w:rFonts w:cs="Miriam" w:hint="cs"/>
                      <w:sz w:val="18"/>
                      <w:szCs w:val="18"/>
                      <w:rtl/>
                    </w:rPr>
                    <w:t xml:space="preserve">ר איוורור </w:t>
                  </w:r>
                  <w:r>
                    <w:rPr>
                      <w:rFonts w:cs="Miriam"/>
                      <w:sz w:val="18"/>
                      <w:szCs w:val="18"/>
                      <w:rtl/>
                    </w:rPr>
                    <w:t>וס</w:t>
                  </w:r>
                  <w:r>
                    <w:rPr>
                      <w:rFonts w:cs="Miriam" w:hint="cs"/>
                      <w:sz w:val="18"/>
                      <w:szCs w:val="18"/>
                      <w:rtl/>
                    </w:rPr>
                    <w:t xml:space="preserve">ינון </w:t>
                  </w:r>
                  <w:r>
                    <w:rPr>
                      <w:rFonts w:cs="Miriam"/>
                      <w:sz w:val="18"/>
                      <w:szCs w:val="18"/>
                      <w:rtl/>
                    </w:rPr>
                    <w:t>מ</w:t>
                  </w:r>
                  <w:r>
                    <w:rPr>
                      <w:rFonts w:cs="Miriam" w:hint="cs"/>
                      <w:sz w:val="18"/>
                      <w:szCs w:val="18"/>
                      <w:rtl/>
                    </w:rPr>
                    <w:t>רכזי</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מקלט המשולב במערכת מיזוג אויר של הבנין (קירור או חימום) </w:t>
      </w:r>
      <w:r w:rsidR="00A67694">
        <w:rPr>
          <w:rStyle w:val="default"/>
          <w:rFonts w:cs="FrankRuehl" w:hint="cs"/>
          <w:rtl/>
        </w:rPr>
        <w:t>-</w:t>
      </w:r>
      <w:r>
        <w:rPr>
          <w:rStyle w:val="default"/>
          <w:rFonts w:cs="FrankRuehl"/>
          <w:rtl/>
        </w:rPr>
        <w:t xml:space="preserve"> </w:t>
      </w:r>
      <w:r>
        <w:rPr>
          <w:rStyle w:val="default"/>
          <w:rFonts w:cs="FrankRuehl" w:hint="cs"/>
          <w:rtl/>
        </w:rPr>
        <w:t xml:space="preserve">יהיה גודלו אשר יהיה </w:t>
      </w:r>
      <w:r w:rsidR="00A67694">
        <w:rPr>
          <w:rStyle w:val="default"/>
          <w:rFonts w:cs="FrankRuehl" w:hint="cs"/>
          <w:rtl/>
        </w:rPr>
        <w:t>-</w:t>
      </w:r>
      <w:r>
        <w:rPr>
          <w:rStyle w:val="default"/>
          <w:rFonts w:cs="FrankRuehl"/>
          <w:rtl/>
        </w:rPr>
        <w:t xml:space="preserve"> </w:t>
      </w:r>
      <w:r>
        <w:rPr>
          <w:rStyle w:val="default"/>
          <w:rFonts w:cs="FrankRuehl" w:hint="cs"/>
          <w:rtl/>
        </w:rPr>
        <w:t>ובמקלט מסוג ג</w:t>
      </w:r>
      <w:r>
        <w:rPr>
          <w:rStyle w:val="default"/>
          <w:rFonts w:cs="FrankRuehl"/>
          <w:rtl/>
        </w:rPr>
        <w:t xml:space="preserve">–2 </w:t>
      </w:r>
      <w:r>
        <w:rPr>
          <w:rStyle w:val="default"/>
          <w:rFonts w:cs="FrankRuehl" w:hint="cs"/>
          <w:rtl/>
        </w:rPr>
        <w:t>אף אם אינו משולב במערכת מיזוג אויר של הבנין, ייבנה חדר איוורור וסינון מרכזי במק</w:t>
      </w:r>
      <w:r>
        <w:rPr>
          <w:rStyle w:val="default"/>
          <w:rFonts w:cs="FrankRuehl"/>
          <w:rtl/>
        </w:rPr>
        <w:t>ום</w:t>
      </w:r>
      <w:r>
        <w:rPr>
          <w:rStyle w:val="default"/>
          <w:rFonts w:cs="FrankRuehl" w:hint="cs"/>
          <w:rtl/>
        </w:rPr>
        <w:t xml:space="preserve"> אשר יקבע המתכנן ובמסגרת המקלט; הגישה אל החדר תהיה מעיקר המקל</w:t>
      </w:r>
      <w:r>
        <w:rPr>
          <w:rStyle w:val="default"/>
          <w:rFonts w:cs="FrankRuehl"/>
          <w:rtl/>
        </w:rPr>
        <w:t>ט</w:t>
      </w:r>
      <w:r>
        <w:rPr>
          <w:rStyle w:val="default"/>
          <w:rFonts w:cs="FrankRuehl" w:hint="cs"/>
          <w:rtl/>
        </w:rPr>
        <w:t>.</w:t>
      </w:r>
    </w:p>
    <w:p w14:paraId="275BEE2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 חדר האיוורור והסינון המרכזי יהיה כשטח הכולל של תאי איוורור וסינון כמפורט בתקנות אלה, אולם רשאית רשות מוסמכת לאשר תכניות של חדר איוורור וסינון מרכזי בעל שטח</w:t>
      </w:r>
      <w:r>
        <w:rPr>
          <w:rStyle w:val="default"/>
          <w:rFonts w:cs="FrankRuehl"/>
          <w:rtl/>
        </w:rPr>
        <w:t xml:space="preserve"> ק</w:t>
      </w:r>
      <w:r>
        <w:rPr>
          <w:rStyle w:val="default"/>
          <w:rFonts w:cs="FrankRuehl" w:hint="cs"/>
          <w:rtl/>
        </w:rPr>
        <w:t>טן יותר, אם שוכנעה כי לא יהיה בכך כדי לפגוע באיוורור וסינון י</w:t>
      </w:r>
      <w:r>
        <w:rPr>
          <w:rStyle w:val="default"/>
          <w:rFonts w:cs="FrankRuehl"/>
          <w:rtl/>
        </w:rPr>
        <w:t>ע</w:t>
      </w:r>
      <w:r>
        <w:rPr>
          <w:rStyle w:val="default"/>
          <w:rFonts w:cs="FrankRuehl" w:hint="cs"/>
          <w:rtl/>
        </w:rPr>
        <w:t>יל של המקלט.</w:t>
      </w:r>
    </w:p>
    <w:p w14:paraId="0CCB37F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חדר איוורור וסינון מרכזי ירוכזו מפוחים ומסננים לאספקת אויר מסונן, תא בלימה ותא התפשטות, והוא יותקן בהתאם לדוגמאות המפורטות בחלק ב' לתוספת השניה; חדר האיוורור והסינון המרכזי </w:t>
      </w:r>
      <w:r>
        <w:rPr>
          <w:rStyle w:val="default"/>
          <w:rFonts w:cs="FrankRuehl"/>
          <w:rtl/>
        </w:rPr>
        <w:t>יה</w:t>
      </w:r>
      <w:r>
        <w:rPr>
          <w:rStyle w:val="default"/>
          <w:rFonts w:cs="FrankRuehl" w:hint="cs"/>
          <w:rtl/>
        </w:rPr>
        <w:t>יה אטים כלפי חוץ.</w:t>
      </w:r>
    </w:p>
    <w:p w14:paraId="6B2DC4C2"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א</w:t>
      </w:r>
      <w:r>
        <w:rPr>
          <w:rStyle w:val="default"/>
          <w:rFonts w:cs="FrankRuehl" w:hint="cs"/>
          <w:rtl/>
        </w:rPr>
        <w:t xml:space="preserve">ורכו המזערי של תא בלימה יהיה </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 xml:space="preserve"> ורוחבו המזערי יהיה </w:t>
      </w:r>
      <w:smartTag w:uri="urn:schemas-microsoft-com:office:smarttags" w:element="metricconverter">
        <w:smartTagPr>
          <w:attr w:name="ProductID" w:val="1.10 מטרים"/>
        </w:smartTagPr>
        <w:r>
          <w:rPr>
            <w:rStyle w:val="default"/>
            <w:rFonts w:cs="FrankRuehl" w:hint="cs"/>
            <w:rtl/>
          </w:rPr>
          <w:t>1.10 מטרים</w:t>
        </w:r>
      </w:smartTag>
      <w:r>
        <w:rPr>
          <w:rStyle w:val="default"/>
          <w:rFonts w:cs="FrankRuehl" w:hint="cs"/>
          <w:rtl/>
        </w:rPr>
        <w:t>, והוא יכלול פתח בשטח מזערי של 0.90 מ"ר המיועד לכניסת אויר צח; על הפתח יותקן תריס רפפה מפח בעובי שלא יפחת מ-</w:t>
      </w:r>
      <w:smartTag w:uri="urn:schemas-microsoft-com:office:smarttags" w:element="metricconverter">
        <w:smartTagPr>
          <w:attr w:name="ProductID" w:val="1 מ&quot;מ"/>
        </w:smartTagPr>
        <w:r>
          <w:rPr>
            <w:rStyle w:val="default"/>
            <w:rFonts w:cs="FrankRuehl" w:hint="cs"/>
            <w:rtl/>
          </w:rPr>
          <w:t>1 מ"מ</w:t>
        </w:r>
      </w:smartTag>
      <w:r>
        <w:rPr>
          <w:rStyle w:val="default"/>
          <w:rFonts w:cs="FrankRuehl" w:hint="cs"/>
          <w:rtl/>
        </w:rPr>
        <w:t xml:space="preserve"> ויאפשר כניסת אויר צח; בתא יותקן מסנן מוקדם;</w:t>
      </w:r>
    </w:p>
    <w:p w14:paraId="55E226C2"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 xml:space="preserve">ורכו המזערי של תא התפשטות יהיה </w:t>
      </w:r>
      <w:smartTag w:uri="urn:schemas-microsoft-com:office:smarttags" w:element="metricconverter">
        <w:smartTagPr>
          <w:attr w:name="ProductID" w:val="1.60 מטרים"/>
        </w:smartTagPr>
        <w:r>
          <w:rPr>
            <w:rStyle w:val="default"/>
            <w:rFonts w:cs="FrankRuehl" w:hint="cs"/>
            <w:rtl/>
          </w:rPr>
          <w:t>1.60 מטרים</w:t>
        </w:r>
      </w:smartTag>
      <w:r>
        <w:rPr>
          <w:rStyle w:val="default"/>
          <w:rFonts w:cs="FrankRuehl" w:hint="cs"/>
          <w:rtl/>
        </w:rPr>
        <w:t xml:space="preserve">, ורוחבו המזערי </w:t>
      </w:r>
      <w:r>
        <w:rPr>
          <w:rStyle w:val="default"/>
          <w:rFonts w:cs="FrankRuehl"/>
          <w:rtl/>
        </w:rPr>
        <w:t>ל</w:t>
      </w:r>
      <w:r>
        <w:rPr>
          <w:rStyle w:val="default"/>
          <w:rFonts w:cs="FrankRuehl" w:hint="cs"/>
          <w:rtl/>
        </w:rPr>
        <w:t>א יפחת מ-</w:t>
      </w:r>
      <w:smartTag w:uri="urn:schemas-microsoft-com:office:smarttags" w:element="metricconverter">
        <w:smartTagPr>
          <w:attr w:name="ProductID" w:val="1.10 מטרים"/>
        </w:smartTagPr>
        <w:r>
          <w:rPr>
            <w:rStyle w:val="default"/>
            <w:rFonts w:cs="FrankRuehl" w:hint="cs"/>
            <w:rtl/>
          </w:rPr>
          <w:t>1.10 מטרים</w:t>
        </w:r>
      </w:smartTag>
      <w:r>
        <w:rPr>
          <w:rStyle w:val="default"/>
          <w:rFonts w:cs="FrankRuehl" w:hint="cs"/>
          <w:rtl/>
        </w:rPr>
        <w:t xml:space="preserve">, ויותקנו בו צינורות לשאיבת האויר מבחוץ הכוללים אוגנים בקוטר "10 לכל 40 מ"ר או חלקם משטח עיקר המקלט; בעת ששר הבטחון יורה על כך יורכבו על גבי צינורות כאמור שסתומים בולמי הדף </w:t>
      </w:r>
      <w:r>
        <w:rPr>
          <w:rStyle w:val="default"/>
          <w:rFonts w:cs="FrankRuehl"/>
          <w:rtl/>
        </w:rPr>
        <w:t>המ</w:t>
      </w:r>
      <w:r>
        <w:rPr>
          <w:rStyle w:val="default"/>
          <w:rFonts w:cs="FrankRuehl" w:hint="cs"/>
          <w:rtl/>
        </w:rPr>
        <w:t xml:space="preserve">סוגלים להעביר 1200 מ.מ.ק/שעה אויר תוך מפל לחץ מרבי של </w:t>
      </w:r>
      <w:smartTag w:uri="urn:schemas-microsoft-com:office:smarttags" w:element="metricconverter">
        <w:smartTagPr>
          <w:attr w:name="ProductID" w:val="7 מ&quot;מ"/>
        </w:smartTagPr>
        <w:r>
          <w:rPr>
            <w:rStyle w:val="default"/>
            <w:rFonts w:cs="FrankRuehl" w:hint="cs"/>
            <w:rtl/>
          </w:rPr>
          <w:t>7 מ"מ</w:t>
        </w:r>
      </w:smartTag>
      <w:r>
        <w:rPr>
          <w:rStyle w:val="default"/>
          <w:rFonts w:cs="FrankRuehl" w:hint="cs"/>
          <w:rtl/>
        </w:rPr>
        <w:t>;</w:t>
      </w:r>
    </w:p>
    <w:p w14:paraId="5FF5CA0D"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ששר הבטחון הסמיכו לכך רשאי להתיר התקנת צינורות שלא לפי הקוטר האמור, ובלבד שתישמר האפשרות לשאיבת אויר בהתאם לתקנות אלה;</w:t>
      </w:r>
    </w:p>
    <w:p w14:paraId="73552BF0"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קיר המפריד בין תא ההתפשטות והחדר בו מרוכזים מפוחי האיוורור והס</w:t>
      </w:r>
      <w:r>
        <w:rPr>
          <w:rStyle w:val="default"/>
          <w:rFonts w:cs="FrankRuehl"/>
          <w:rtl/>
        </w:rPr>
        <w:t>ינ</w:t>
      </w:r>
      <w:r>
        <w:rPr>
          <w:rStyle w:val="default"/>
          <w:rFonts w:cs="FrankRuehl" w:hint="cs"/>
          <w:rtl/>
        </w:rPr>
        <w:t>ון יותקנו צינורות במספר ובקוטר שלא יפחת מ-"14, מותאמים למערכת</w:t>
      </w:r>
      <w:r>
        <w:rPr>
          <w:rStyle w:val="default"/>
          <w:rFonts w:cs="FrankRuehl"/>
          <w:rtl/>
        </w:rPr>
        <w:t xml:space="preserve"> </w:t>
      </w:r>
      <w:r>
        <w:rPr>
          <w:rStyle w:val="default"/>
          <w:rFonts w:cs="FrankRuehl" w:hint="cs"/>
          <w:rtl/>
        </w:rPr>
        <w:t>הסינון ובאישור רשות</w:t>
      </w:r>
      <w:r>
        <w:rPr>
          <w:rFonts w:cs="FrankRuehl"/>
          <w:sz w:val="26"/>
          <w:rtl/>
        </w:rPr>
        <w:t> </w:t>
      </w:r>
      <w:r>
        <w:rPr>
          <w:rStyle w:val="default"/>
          <w:rFonts w:cs="FrankRuehl"/>
          <w:rtl/>
        </w:rPr>
        <w:t xml:space="preserve"> מ</w:t>
      </w:r>
      <w:r>
        <w:rPr>
          <w:rStyle w:val="default"/>
          <w:rFonts w:cs="FrankRuehl" w:hint="cs"/>
          <w:rtl/>
        </w:rPr>
        <w:t>וסמכת;</w:t>
      </w:r>
    </w:p>
    <w:p w14:paraId="25838083"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קירות החיצוניים של המקלט ובשירותים יותקנו</w:t>
      </w:r>
      <w:r>
        <w:rPr>
          <w:rFonts w:cs="FrankRuehl"/>
          <w:sz w:val="26"/>
          <w:rtl/>
        </w:rPr>
        <w:t> </w:t>
      </w:r>
      <w:r>
        <w:rPr>
          <w:rStyle w:val="default"/>
          <w:rFonts w:cs="FrankRuehl"/>
          <w:rtl/>
        </w:rPr>
        <w:t xml:space="preserve"> צ</w:t>
      </w:r>
      <w:r>
        <w:rPr>
          <w:rStyle w:val="default"/>
          <w:rFonts w:cs="FrankRuehl" w:hint="cs"/>
          <w:rtl/>
        </w:rPr>
        <w:t xml:space="preserve">ינורות לשחרור אויר; צינור הכולל אוגן בקוטר "8 יותקן לכל 25 מ"ר של עיקר המקלט; בעת ששר הבטחון יורה על כך יורכבו על </w:t>
      </w:r>
      <w:r>
        <w:rPr>
          <w:rStyle w:val="default"/>
          <w:rFonts w:cs="FrankRuehl"/>
          <w:rtl/>
        </w:rPr>
        <w:t>גב</w:t>
      </w:r>
      <w:r>
        <w:rPr>
          <w:rStyle w:val="default"/>
          <w:rFonts w:cs="FrankRuehl" w:hint="cs"/>
          <w:rtl/>
        </w:rPr>
        <w:t>י צינורות כאמור שסתומי על-לחץ חד-כיווניים להעברת 300 מ.מ.ק/שע</w:t>
      </w:r>
      <w:r>
        <w:rPr>
          <w:rStyle w:val="default"/>
          <w:rFonts w:cs="FrankRuehl"/>
          <w:rtl/>
        </w:rPr>
        <w:t>ה</w:t>
      </w:r>
      <w:r>
        <w:rPr>
          <w:rStyle w:val="default"/>
          <w:rFonts w:cs="FrankRuehl" w:hint="cs"/>
          <w:rtl/>
        </w:rPr>
        <w:t xml:space="preserve"> כל אחד תוך מפל לחץ מרבי של </w:t>
      </w:r>
      <w:smartTag w:uri="urn:schemas-microsoft-com:office:smarttags" w:element="metricconverter">
        <w:smartTagPr>
          <w:attr w:name="ProductID" w:val="12 מ&quot;מ"/>
        </w:smartTagPr>
        <w:r>
          <w:rPr>
            <w:rStyle w:val="default"/>
            <w:rFonts w:cs="FrankRuehl" w:hint="cs"/>
            <w:rtl/>
          </w:rPr>
          <w:t>12 מ"מ</w:t>
        </w:r>
      </w:smartTag>
      <w:r>
        <w:rPr>
          <w:rStyle w:val="default"/>
          <w:rFonts w:cs="FrankRuehl" w:hint="cs"/>
          <w:rtl/>
        </w:rPr>
        <w:t>;</w:t>
      </w:r>
    </w:p>
    <w:p w14:paraId="40E5F1D7" w14:textId="77777777" w:rsidR="00C51AED" w:rsidRDefault="00C51AED">
      <w:pPr>
        <w:pStyle w:val="P22"/>
        <w:spacing w:before="72"/>
        <w:ind w:left="1021" w:right="1134"/>
        <w:rPr>
          <w:rStyle w:val="default"/>
          <w:rFonts w:cs="FrankRuehl"/>
          <w:rtl/>
        </w:rPr>
      </w:pPr>
      <w:r>
        <w:rPr>
          <w:rStyle w:val="default"/>
          <w:rFonts w:cs="FrankRuehl"/>
          <w:rtl/>
        </w:rPr>
        <w:t>(6)</w:t>
      </w:r>
      <w:r>
        <w:rPr>
          <w:rStyle w:val="default"/>
          <w:rFonts w:cs="FrankRuehl"/>
          <w:rtl/>
        </w:rPr>
        <w:tab/>
        <w:t>ב</w:t>
      </w:r>
      <w:r>
        <w:rPr>
          <w:rStyle w:val="default"/>
          <w:rFonts w:cs="FrankRuehl" w:hint="cs"/>
          <w:rtl/>
        </w:rPr>
        <w:t>קירות שבין חדרי מערך הטיהור וטיפול, תא מפריד עצמאי וכיוצא באלה, בעלי על-לחץ שונה, יותקנו צינורות מאוגנים בקוטר "8; בעת ששר הב</w:t>
      </w:r>
      <w:r>
        <w:rPr>
          <w:rStyle w:val="default"/>
          <w:rFonts w:cs="FrankRuehl"/>
          <w:rtl/>
        </w:rPr>
        <w:t>טח</w:t>
      </w:r>
      <w:r>
        <w:rPr>
          <w:rStyle w:val="default"/>
          <w:rFonts w:cs="FrankRuehl" w:hint="cs"/>
          <w:rtl/>
        </w:rPr>
        <w:t>ון יורה על כך, יורכבו על גבי צינורות אלה שסתומים לויסות לחץ א</w:t>
      </w:r>
      <w:r>
        <w:rPr>
          <w:rStyle w:val="default"/>
          <w:rFonts w:cs="FrankRuehl"/>
          <w:rtl/>
        </w:rPr>
        <w:t>ו</w:t>
      </w:r>
      <w:r>
        <w:rPr>
          <w:rStyle w:val="default"/>
          <w:rFonts w:cs="FrankRuehl" w:hint="cs"/>
          <w:rtl/>
        </w:rPr>
        <w:t xml:space="preserve">יר בין התאים השונים של המקלט להעברת 300 מ.מ.ק/שעה תוך מפל לחץ מרבי של </w:t>
      </w:r>
      <w:smartTag w:uri="urn:schemas-microsoft-com:office:smarttags" w:element="metricconverter">
        <w:smartTagPr>
          <w:attr w:name="ProductID" w:val="2 מ&quot;מ"/>
        </w:smartTagPr>
        <w:r>
          <w:rPr>
            <w:rStyle w:val="default"/>
            <w:rFonts w:cs="FrankRuehl" w:hint="cs"/>
            <w:rtl/>
          </w:rPr>
          <w:t>2 מ"מ</w:t>
        </w:r>
      </w:smartTag>
      <w:r>
        <w:rPr>
          <w:rStyle w:val="default"/>
          <w:rFonts w:cs="FrankRuehl" w:hint="cs"/>
          <w:rtl/>
        </w:rPr>
        <w:t>;</w:t>
      </w:r>
    </w:p>
    <w:p w14:paraId="507B8D30" w14:textId="77777777" w:rsidR="00C51AED" w:rsidRDefault="00C51AED">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קיר חדר איוורור וסינון מרכזי הקרוב למפוח הסחרור הצנטריפוגלי יותקנו שני שרוולים להעברת כל הצנרת למיזוג אויר מרכ</w:t>
      </w:r>
      <w:r>
        <w:rPr>
          <w:rStyle w:val="default"/>
          <w:rFonts w:cs="FrankRuehl"/>
          <w:rtl/>
        </w:rPr>
        <w:t>זי</w:t>
      </w:r>
      <w:r>
        <w:rPr>
          <w:rStyle w:val="default"/>
          <w:rFonts w:cs="FrankRuehl" w:hint="cs"/>
          <w:rtl/>
        </w:rPr>
        <w:t xml:space="preserve">, וכן יותקן מחסום רצפה "2 </w:t>
      </w:r>
      <w:r>
        <w:rPr>
          <w:rStyle w:val="default"/>
          <w:rFonts w:cs="FrankRuehl"/>
          <w:sz w:val="20"/>
        </w:rPr>
        <w:t>X</w:t>
      </w:r>
      <w:r>
        <w:rPr>
          <w:rStyle w:val="default"/>
          <w:rFonts w:cs="FrankRuehl"/>
          <w:rtl/>
        </w:rPr>
        <w:t xml:space="preserve"> "4.</w:t>
      </w:r>
    </w:p>
    <w:p w14:paraId="2EE43A3D" w14:textId="77777777" w:rsidR="00C51AED" w:rsidRDefault="00C51AED">
      <w:pPr>
        <w:pStyle w:val="P00"/>
        <w:spacing w:before="72"/>
        <w:ind w:left="0" w:right="1134"/>
        <w:rPr>
          <w:rStyle w:val="default"/>
          <w:rFonts w:cs="FrankRuehl" w:hint="cs"/>
          <w:rtl/>
        </w:rPr>
      </w:pPr>
      <w:bookmarkStart w:id="182" w:name="Seif93"/>
      <w:bookmarkEnd w:id="182"/>
      <w:r>
        <w:rPr>
          <w:lang w:val="he-IL"/>
        </w:rPr>
        <w:pict w14:anchorId="35622155">
          <v:rect id="_x0000_s1171" style="position:absolute;left:0;text-align:left;margin-left:464.5pt;margin-top:8.05pt;width:75.05pt;height:24pt;z-index:251490816" o:allowincell="f" filled="f" stroked="f" strokecolor="lime" strokeweight=".25pt">
            <v:textbox inset="0,0,0,0">
              <w:txbxContent>
                <w:p w14:paraId="0A737937" w14:textId="77777777" w:rsidR="00FE306F" w:rsidRDefault="00FE306F" w:rsidP="00652B9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קנות בחדר </w:t>
                  </w:r>
                  <w:r>
                    <w:rPr>
                      <w:rFonts w:cs="Miriam"/>
                      <w:sz w:val="18"/>
                      <w:szCs w:val="18"/>
                      <w:rtl/>
                    </w:rPr>
                    <w:t>אי</w:t>
                  </w:r>
                  <w:r>
                    <w:rPr>
                      <w:rFonts w:cs="Miriam" w:hint="cs"/>
                      <w:sz w:val="18"/>
                      <w:szCs w:val="18"/>
                      <w:rtl/>
                    </w:rPr>
                    <w:t xml:space="preserve">וורור וסינון </w:t>
                  </w:r>
                  <w:r>
                    <w:rPr>
                      <w:rFonts w:cs="Miriam"/>
                      <w:sz w:val="18"/>
                      <w:szCs w:val="18"/>
                      <w:rtl/>
                    </w:rPr>
                    <w:t>מרכ</w:t>
                  </w:r>
                  <w:r>
                    <w:rPr>
                      <w:rFonts w:cs="Miriam" w:hint="cs"/>
                      <w:sz w:val="18"/>
                      <w:szCs w:val="18"/>
                      <w:rtl/>
                    </w:rPr>
                    <w:t>זי</w:t>
                  </w:r>
                </w:p>
              </w:txbxContent>
            </v:textbox>
            <w10:anchorlock/>
          </v:rect>
        </w:pict>
      </w:r>
      <w:r>
        <w:rPr>
          <w:rStyle w:val="big-number"/>
          <w:rFonts w:cs="Miriam"/>
          <w:rtl/>
        </w:rPr>
        <w:t>97.</w:t>
      </w:r>
      <w:r>
        <w:rPr>
          <w:rStyle w:val="big-number"/>
          <w:rFonts w:cs="Miriam"/>
          <w:rtl/>
        </w:rPr>
        <w:tab/>
      </w:r>
      <w:r>
        <w:rPr>
          <w:rStyle w:val="default"/>
          <w:rFonts w:cs="FrankRuehl"/>
          <w:rtl/>
        </w:rPr>
        <w:t>בת</w:t>
      </w:r>
      <w:r>
        <w:rPr>
          <w:rStyle w:val="default"/>
          <w:rFonts w:cs="FrankRuehl" w:hint="cs"/>
          <w:rtl/>
        </w:rPr>
        <w:t xml:space="preserve">וך חדר איוורור וסינון מרכזי </w:t>
      </w:r>
      <w:r w:rsidR="00A67694">
        <w:rPr>
          <w:rStyle w:val="default"/>
          <w:rFonts w:cs="FrankRuehl"/>
          <w:rtl/>
        </w:rPr>
        <w:t>–</w:t>
      </w:r>
    </w:p>
    <w:p w14:paraId="049AFACC" w14:textId="77777777" w:rsidR="00C51AED" w:rsidRDefault="00C51AED">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ין חדר האיוורור והסינון המרכזי לבין עיקר המקלט תותקן דלת מבודדת רעש בעלת פתח אור במידות של 100/190 ס"מ וסף מוגבה שגובהו 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מידות הדלת יתאימו לסוג הציוד המתוכנן;</w:t>
      </w:r>
    </w:p>
    <w:p w14:paraId="48942645" w14:textId="77777777" w:rsidR="00C51AED" w:rsidRDefault="00C51AED">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w:t>
      </w:r>
      <w:r>
        <w:rPr>
          <w:rStyle w:val="default"/>
          <w:rFonts w:cs="FrankRuehl"/>
          <w:rtl/>
        </w:rPr>
        <w:t>ק</w:t>
      </w:r>
      <w:r>
        <w:rPr>
          <w:rStyle w:val="default"/>
          <w:rFonts w:cs="FrankRuehl" w:hint="cs"/>
          <w:rtl/>
        </w:rPr>
        <w:t>יר עיקר המקלט הגובל עם חדר איוורור וסינון מרכזי יותקנו סמוך לתקרת המקלט פתחים למעבר תעלות איוורור לצורך פיזור האויר ולצורך אויר חוזר באופן יעיל ואחיד בתוך כל מדורי המקלט.</w:t>
      </w:r>
    </w:p>
    <w:p w14:paraId="768D0DD0" w14:textId="77777777" w:rsidR="00C51AED" w:rsidRDefault="00C51AED" w:rsidP="00A67694">
      <w:pPr>
        <w:pStyle w:val="P00"/>
        <w:spacing w:before="72"/>
        <w:ind w:left="0" w:right="1134"/>
        <w:rPr>
          <w:rStyle w:val="default"/>
          <w:rFonts w:cs="FrankRuehl"/>
          <w:rtl/>
        </w:rPr>
      </w:pPr>
      <w:bookmarkStart w:id="183" w:name="Seif94"/>
      <w:bookmarkEnd w:id="183"/>
      <w:r>
        <w:rPr>
          <w:lang w:val="he-IL"/>
        </w:rPr>
        <w:pict w14:anchorId="10A5893B">
          <v:rect id="_x0000_s1172" style="position:absolute;left:0;text-align:left;margin-left:464.5pt;margin-top:8.05pt;width:75.05pt;height:27.95pt;z-index:251491840" o:allowincell="f" filled="f" stroked="f" strokecolor="lime" strokeweight=".25pt">
            <v:textbox inset="0,0,0,0">
              <w:txbxContent>
                <w:p w14:paraId="487953F2" w14:textId="77777777" w:rsidR="00FE306F" w:rsidRDefault="00FE306F" w:rsidP="00652B95">
                  <w:pPr>
                    <w:spacing w:line="160" w:lineRule="exact"/>
                    <w:jc w:val="left"/>
                    <w:rPr>
                      <w:rFonts w:cs="Miriam" w:hint="cs"/>
                      <w:noProof/>
                      <w:sz w:val="18"/>
                      <w:szCs w:val="18"/>
                      <w:rtl/>
                    </w:rPr>
                  </w:pPr>
                  <w:r>
                    <w:rPr>
                      <w:rFonts w:cs="Miriam"/>
                      <w:sz w:val="18"/>
                      <w:szCs w:val="18"/>
                      <w:rtl/>
                    </w:rPr>
                    <w:t>מר</w:t>
                  </w:r>
                  <w:r>
                    <w:rPr>
                      <w:rFonts w:cs="Miriam" w:hint="cs"/>
                      <w:sz w:val="18"/>
                      <w:szCs w:val="18"/>
                      <w:rtl/>
                    </w:rPr>
                    <w:t xml:space="preserve">כיבי איוורור </w:t>
                  </w:r>
                  <w:r>
                    <w:rPr>
                      <w:rFonts w:cs="Miriam"/>
                      <w:sz w:val="18"/>
                      <w:szCs w:val="18"/>
                      <w:rtl/>
                    </w:rPr>
                    <w:t>וס</w:t>
                  </w:r>
                  <w:r>
                    <w:rPr>
                      <w:rFonts w:cs="Miriam" w:hint="cs"/>
                      <w:sz w:val="18"/>
                      <w:szCs w:val="18"/>
                      <w:rtl/>
                    </w:rPr>
                    <w:t>ינון לפי סוגי</w:t>
                  </w:r>
                  <w:r>
                    <w:rPr>
                      <w:rFonts w:cs="Miriam" w:hint="cs"/>
                      <w:noProof/>
                      <w:sz w:val="18"/>
                      <w:szCs w:val="18"/>
                      <w:rtl/>
                    </w:rPr>
                    <w:t xml:space="preserve"> </w:t>
                  </w:r>
                  <w:r>
                    <w:rPr>
                      <w:rFonts w:cs="Miriam"/>
                      <w:sz w:val="18"/>
                      <w:szCs w:val="18"/>
                      <w:rtl/>
                    </w:rPr>
                    <w:t>מק</w:t>
                  </w:r>
                  <w:r>
                    <w:rPr>
                      <w:rFonts w:cs="Miriam" w:hint="cs"/>
                      <w:sz w:val="18"/>
                      <w:szCs w:val="18"/>
                      <w:rtl/>
                    </w:rPr>
                    <w:t>לטים</w:t>
                  </w:r>
                </w:p>
                <w:p w14:paraId="71963BAF" w14:textId="77777777" w:rsidR="00FE306F" w:rsidRDefault="00FE306F" w:rsidP="00652B95">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A67694">
        <w:rPr>
          <w:rStyle w:val="default"/>
          <w:rFonts w:cs="FrankRuehl" w:hint="cs"/>
          <w:rtl/>
        </w:rPr>
        <w:t>-</w:t>
      </w:r>
      <w:r>
        <w:rPr>
          <w:rStyle w:val="default"/>
          <w:rFonts w:cs="FrankRuehl"/>
          <w:rtl/>
        </w:rPr>
        <w:t xml:space="preserve">1 </w:t>
      </w:r>
      <w:r w:rsidR="008F4D83">
        <w:rPr>
          <w:rStyle w:val="default"/>
          <w:rFonts w:cs="FrankRuehl" w:hint="cs"/>
          <w:rtl/>
        </w:rPr>
        <w:t xml:space="preserve">ומסוג א-2 </w:t>
      </w:r>
      <w:r>
        <w:rPr>
          <w:rStyle w:val="default"/>
          <w:rFonts w:cs="FrankRuehl" w:hint="cs"/>
          <w:rtl/>
        </w:rPr>
        <w:t>יותקנו כמרכיבי איוורור וסינון 2 צינורות בקוטר "8; צינור אחד</w:t>
      </w:r>
      <w:r>
        <w:rPr>
          <w:rStyle w:val="default"/>
          <w:rFonts w:cs="FrankRuehl"/>
          <w:rtl/>
        </w:rPr>
        <w:t xml:space="preserve"> מ</w:t>
      </w:r>
      <w:r>
        <w:rPr>
          <w:rStyle w:val="default"/>
          <w:rFonts w:cs="FrankRuehl" w:hint="cs"/>
          <w:rtl/>
        </w:rPr>
        <w:t>יועד להכנסת אויר וצינור שני מיועד להוצאת אויר; גובה צירי להתקנת הצינורות יהיה כמפורט בתקנה 86(ב)(5); אין חובה לעשות הכנות לבניית תא איוורור וסינון</w:t>
      </w:r>
      <w:r w:rsidR="008F4D83" w:rsidRPr="008F4D83">
        <w:rPr>
          <w:rStyle w:val="default"/>
          <w:rFonts w:cs="FrankRuehl" w:hint="cs"/>
          <w:rtl/>
        </w:rPr>
        <w:t>; בתכניות שיוגשו לרשות המוסמכת ייכללו התכנון והסימון של מערכת הסינון ושל רכיביה המשלימים</w:t>
      </w:r>
      <w:r>
        <w:rPr>
          <w:rStyle w:val="default"/>
          <w:rFonts w:cs="FrankRuehl" w:hint="cs"/>
          <w:rtl/>
        </w:rPr>
        <w:t>.</w:t>
      </w:r>
    </w:p>
    <w:p w14:paraId="1C57E238" w14:textId="77777777" w:rsidR="00C51AED" w:rsidRDefault="008F4D83" w:rsidP="008F4D83">
      <w:pPr>
        <w:pStyle w:val="P00"/>
        <w:spacing w:before="72"/>
        <w:ind w:left="0" w:right="1134"/>
        <w:rPr>
          <w:rStyle w:val="default"/>
          <w:rFonts w:cs="FrankRuehl" w:hint="cs"/>
          <w:rtl/>
        </w:rPr>
      </w:pPr>
      <w:r>
        <w:rPr>
          <w:rFonts w:cs="FrankRuehl"/>
          <w:sz w:val="26"/>
          <w:rtl/>
          <w:lang w:eastAsia="en-US"/>
        </w:rPr>
        <w:pict w14:anchorId="398E5D9F">
          <v:shape id="_x0000_s1631" type="#_x0000_t202" style="position:absolute;left:0;text-align:left;margin-left:470.25pt;margin-top:7.1pt;width:1in;height:11.2pt;z-index:251844096" filled="f" stroked="f">
            <v:textbox inset="1mm,0,1mm,0">
              <w:txbxContent>
                <w:p w14:paraId="6749F8B6" w14:textId="77777777" w:rsidR="00FE306F" w:rsidRDefault="00FE306F" w:rsidP="008F4D83">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Fonts w:cs="FrankRuehl"/>
          <w:sz w:val="26"/>
          <w:rtl/>
        </w:rPr>
        <w:tab/>
      </w:r>
      <w:r w:rsidR="00C51AED">
        <w:rPr>
          <w:rStyle w:val="default"/>
          <w:rFonts w:cs="FrankRuehl"/>
          <w:rtl/>
        </w:rPr>
        <w:t>(ב</w:t>
      </w:r>
      <w:r w:rsidR="00C51AED">
        <w:rPr>
          <w:rStyle w:val="default"/>
          <w:rFonts w:cs="FrankRuehl" w:hint="cs"/>
          <w:rtl/>
        </w:rPr>
        <w:t>)</w:t>
      </w:r>
      <w:r w:rsidR="00C51AED">
        <w:rPr>
          <w:rStyle w:val="default"/>
          <w:rFonts w:cs="FrankRuehl"/>
          <w:rtl/>
        </w:rPr>
        <w:tab/>
      </w:r>
      <w:r>
        <w:rPr>
          <w:rStyle w:val="default"/>
          <w:rFonts w:cs="FrankRuehl" w:hint="cs"/>
          <w:rtl/>
        </w:rPr>
        <w:t>(בוטלה).</w:t>
      </w:r>
    </w:p>
    <w:p w14:paraId="728E4958" w14:textId="77777777" w:rsidR="00C51AED" w:rsidRDefault="008F4D83" w:rsidP="008F4D83">
      <w:pPr>
        <w:pStyle w:val="P00"/>
        <w:spacing w:before="72"/>
        <w:ind w:left="0" w:right="1134"/>
        <w:rPr>
          <w:rStyle w:val="default"/>
          <w:rFonts w:cs="FrankRuehl" w:hint="cs"/>
          <w:rtl/>
        </w:rPr>
      </w:pPr>
      <w:r>
        <w:rPr>
          <w:rFonts w:cs="FrankRuehl"/>
          <w:sz w:val="26"/>
          <w:rtl/>
          <w:lang w:eastAsia="en-US"/>
        </w:rPr>
        <w:pict w14:anchorId="25AA77A7">
          <v:shape id="_x0000_s1632" type="#_x0000_t202" style="position:absolute;left:0;text-align:left;margin-left:470.25pt;margin-top:7.1pt;width:1in;height:11.2pt;z-index:251845120" filled="f" stroked="f">
            <v:textbox inset="1mm,0,1mm,0">
              <w:txbxContent>
                <w:p w14:paraId="2E8CB582" w14:textId="77777777" w:rsidR="00FE306F" w:rsidRDefault="00FE306F" w:rsidP="008F4D83">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Fonts w:cs="FrankRuehl"/>
          <w:sz w:val="26"/>
          <w:rtl/>
        </w:rPr>
        <w:tab/>
      </w:r>
      <w:r w:rsidR="00C51AED">
        <w:rPr>
          <w:rStyle w:val="default"/>
          <w:rFonts w:cs="FrankRuehl"/>
          <w:rtl/>
        </w:rPr>
        <w:t>(ג</w:t>
      </w:r>
      <w:r w:rsidR="00C51AED">
        <w:rPr>
          <w:rStyle w:val="default"/>
          <w:rFonts w:cs="FrankRuehl" w:hint="cs"/>
          <w:rtl/>
        </w:rPr>
        <w:t>)</w:t>
      </w:r>
      <w:r w:rsidR="00C51AED">
        <w:rPr>
          <w:rStyle w:val="default"/>
          <w:rFonts w:cs="FrankRuehl"/>
          <w:rtl/>
        </w:rPr>
        <w:tab/>
      </w:r>
      <w:r>
        <w:rPr>
          <w:rStyle w:val="default"/>
          <w:rFonts w:cs="FrankRuehl" w:hint="cs"/>
          <w:rtl/>
        </w:rPr>
        <w:t>(בוטלה).</w:t>
      </w:r>
    </w:p>
    <w:p w14:paraId="57A0AE5A" w14:textId="77777777" w:rsidR="00C51AED" w:rsidRDefault="008F4D83" w:rsidP="008F4D83">
      <w:pPr>
        <w:pStyle w:val="P02"/>
        <w:spacing w:before="72"/>
        <w:ind w:left="1021" w:right="1134"/>
        <w:rPr>
          <w:rStyle w:val="default"/>
          <w:rFonts w:cs="FrankRuehl"/>
          <w:rtl/>
        </w:rPr>
      </w:pPr>
      <w:r>
        <w:rPr>
          <w:rFonts w:cs="FrankRuehl"/>
          <w:sz w:val="26"/>
          <w:rtl/>
          <w:lang w:eastAsia="en-US"/>
        </w:rPr>
        <w:pict w14:anchorId="17BD01CF">
          <v:shape id="_x0000_s1633" type="#_x0000_t202" style="position:absolute;left:0;text-align:left;margin-left:470.25pt;margin-top:7.1pt;width:1in;height:11.2pt;z-index:251846144" filled="f" stroked="f">
            <v:textbox inset="1mm,0,1mm,0">
              <w:txbxContent>
                <w:p w14:paraId="397393C6" w14:textId="77777777" w:rsidR="00FE306F" w:rsidRDefault="00FE306F" w:rsidP="008F4D83">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Fonts w:cs="FrankRuehl"/>
          <w:sz w:val="26"/>
          <w:rtl/>
        </w:rPr>
        <w:tab/>
      </w:r>
      <w:r w:rsidR="00C51AED">
        <w:rPr>
          <w:rStyle w:val="default"/>
          <w:rFonts w:cs="FrankRuehl"/>
          <w:rtl/>
        </w:rPr>
        <w:t>(ד</w:t>
      </w:r>
      <w:r w:rsidR="00C51AED">
        <w:rPr>
          <w:rStyle w:val="default"/>
          <w:rFonts w:cs="FrankRuehl" w:hint="cs"/>
          <w:rtl/>
        </w:rPr>
        <w:t>)</w:t>
      </w:r>
      <w:r w:rsidR="00C51AED">
        <w:rPr>
          <w:rStyle w:val="default"/>
          <w:rFonts w:cs="FrankRuehl"/>
          <w:rtl/>
        </w:rPr>
        <w:tab/>
        <w:t>(1)</w:t>
      </w:r>
      <w:r w:rsidR="00C51AED">
        <w:rPr>
          <w:rStyle w:val="default"/>
          <w:rFonts w:cs="FrankRuehl"/>
          <w:rtl/>
        </w:rPr>
        <w:tab/>
        <w:t>ב</w:t>
      </w:r>
      <w:r w:rsidR="00C51AED">
        <w:rPr>
          <w:rStyle w:val="default"/>
          <w:rFonts w:cs="FrankRuehl" w:hint="cs"/>
          <w:rtl/>
        </w:rPr>
        <w:t>מקלטים מ</w:t>
      </w:r>
      <w:r w:rsidR="00C51AED">
        <w:rPr>
          <w:rStyle w:val="default"/>
          <w:rFonts w:cs="FrankRuehl"/>
          <w:rtl/>
        </w:rPr>
        <w:t>ס</w:t>
      </w:r>
      <w:r w:rsidR="00C51AED">
        <w:rPr>
          <w:rStyle w:val="default"/>
          <w:rFonts w:cs="FrankRuehl" w:hint="cs"/>
          <w:rtl/>
        </w:rPr>
        <w:t>וג ב</w:t>
      </w:r>
      <w:r w:rsidR="00A67694">
        <w:rPr>
          <w:rStyle w:val="default"/>
          <w:rFonts w:cs="FrankRuehl" w:hint="cs"/>
          <w:rtl/>
        </w:rPr>
        <w:t>-</w:t>
      </w:r>
      <w:r w:rsidR="00C51AED">
        <w:rPr>
          <w:rStyle w:val="default"/>
          <w:rFonts w:cs="FrankRuehl"/>
          <w:rtl/>
        </w:rPr>
        <w:t xml:space="preserve">1, </w:t>
      </w:r>
      <w:r w:rsidR="00C51AED">
        <w:rPr>
          <w:rStyle w:val="default"/>
          <w:rFonts w:cs="FrankRuehl" w:hint="cs"/>
          <w:rtl/>
        </w:rPr>
        <w:t>ב</w:t>
      </w:r>
      <w:r w:rsidR="00A67694">
        <w:rPr>
          <w:rStyle w:val="default"/>
          <w:rFonts w:cs="FrankRuehl" w:hint="cs"/>
          <w:rtl/>
        </w:rPr>
        <w:t>-</w:t>
      </w:r>
      <w:r w:rsidR="00C51AED">
        <w:rPr>
          <w:rStyle w:val="default"/>
          <w:rFonts w:cs="FrankRuehl"/>
          <w:rtl/>
        </w:rPr>
        <w:t>2, ו</w:t>
      </w:r>
      <w:r w:rsidR="00C51AED">
        <w:rPr>
          <w:rStyle w:val="default"/>
          <w:rFonts w:cs="FrankRuehl" w:hint="cs"/>
          <w:rtl/>
        </w:rPr>
        <w:t>-ג</w:t>
      </w:r>
      <w:r w:rsidR="00A67694">
        <w:rPr>
          <w:rStyle w:val="default"/>
          <w:rFonts w:cs="FrankRuehl" w:hint="cs"/>
          <w:rtl/>
        </w:rPr>
        <w:t>-</w:t>
      </w:r>
      <w:r w:rsidR="00C51AED">
        <w:rPr>
          <w:rStyle w:val="default"/>
          <w:rFonts w:cs="FrankRuehl"/>
          <w:rtl/>
        </w:rPr>
        <w:t xml:space="preserve">1 </w:t>
      </w:r>
      <w:r w:rsidR="00C51AED">
        <w:rPr>
          <w:rStyle w:val="default"/>
          <w:rFonts w:cs="FrankRuehl" w:hint="cs"/>
          <w:rtl/>
        </w:rPr>
        <w:t>יותקנו מרכיבי האיוורור והסינון בכמות הנדרשת על פי גודל המקלט, בו זמנית עם הקמת המקלט, ושטחם יהיה בנוסף לשטח עיקר המקלט הנדרש;</w:t>
      </w:r>
    </w:p>
    <w:p w14:paraId="4A4D966D" w14:textId="77777777" w:rsidR="00C51AED" w:rsidRDefault="008F4D83" w:rsidP="008F4D83">
      <w:pPr>
        <w:pStyle w:val="P22"/>
        <w:spacing w:before="72"/>
        <w:ind w:left="1021" w:right="1134"/>
        <w:rPr>
          <w:rStyle w:val="default"/>
          <w:rFonts w:cs="FrankRuehl"/>
          <w:rtl/>
        </w:rPr>
      </w:pPr>
      <w:r>
        <w:rPr>
          <w:rFonts w:cs="FrankRuehl"/>
          <w:sz w:val="26"/>
          <w:rtl/>
          <w:lang w:eastAsia="en-US"/>
        </w:rPr>
        <w:pict w14:anchorId="48FB2842">
          <v:shape id="_x0000_s1634" type="#_x0000_t202" style="position:absolute;left:0;text-align:left;margin-left:470.25pt;margin-top:7.1pt;width:1in;height:11.2pt;z-index:251847168" filled="f" stroked="f">
            <v:textbox inset="1mm,0,1mm,0">
              <w:txbxContent>
                <w:p w14:paraId="64D3FC6B" w14:textId="77777777" w:rsidR="00FE306F" w:rsidRDefault="00FE306F" w:rsidP="008F4D83">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Style w:val="default"/>
          <w:rFonts w:cs="FrankRuehl"/>
          <w:rtl/>
        </w:rPr>
        <w:t>(2)</w:t>
      </w:r>
      <w:r w:rsidR="00C51AED">
        <w:rPr>
          <w:rStyle w:val="default"/>
          <w:rFonts w:cs="FrankRuehl"/>
          <w:rtl/>
        </w:rPr>
        <w:tab/>
        <w:t>ב</w:t>
      </w:r>
      <w:r w:rsidR="00C51AED">
        <w:rPr>
          <w:rStyle w:val="default"/>
          <w:rFonts w:cs="FrankRuehl" w:hint="cs"/>
          <w:rtl/>
        </w:rPr>
        <w:t>תכניות שיוגשו ל</w:t>
      </w:r>
      <w:r w:rsidR="00C51AED">
        <w:rPr>
          <w:rStyle w:val="default"/>
          <w:rFonts w:cs="FrankRuehl"/>
          <w:rtl/>
        </w:rPr>
        <w:t>ר</w:t>
      </w:r>
      <w:r w:rsidR="00C51AED">
        <w:rPr>
          <w:rStyle w:val="default"/>
          <w:rFonts w:cs="FrankRuehl" w:hint="cs"/>
          <w:rtl/>
        </w:rPr>
        <w:t xml:space="preserve">שות המוסמכת </w:t>
      </w:r>
      <w:r w:rsidR="00C51AED">
        <w:rPr>
          <w:rStyle w:val="default"/>
          <w:rFonts w:cs="FrankRuehl"/>
          <w:rtl/>
        </w:rPr>
        <w:t>יי</w:t>
      </w:r>
      <w:r w:rsidR="00C51AED">
        <w:rPr>
          <w:rStyle w:val="default"/>
          <w:rFonts w:cs="FrankRuehl" w:hint="cs"/>
          <w:rtl/>
        </w:rPr>
        <w:t>כללו התכנון והסימון של מערכת הסינון ורכיביה המשלימים.</w:t>
      </w:r>
    </w:p>
    <w:p w14:paraId="1D90A45F" w14:textId="77777777" w:rsidR="00C51AED" w:rsidRDefault="00C51AED" w:rsidP="00A6769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מקלט מסוג ג</w:t>
      </w:r>
      <w:r w:rsidR="00A67694">
        <w:rPr>
          <w:rStyle w:val="default"/>
          <w:rFonts w:cs="FrankRuehl" w:hint="cs"/>
          <w:rtl/>
        </w:rPr>
        <w:t>-</w:t>
      </w:r>
      <w:r>
        <w:rPr>
          <w:rStyle w:val="default"/>
          <w:rFonts w:cs="FrankRuehl"/>
          <w:rtl/>
        </w:rPr>
        <w:t xml:space="preserve">2 </w:t>
      </w:r>
      <w:r>
        <w:rPr>
          <w:rStyle w:val="default"/>
          <w:rFonts w:cs="FrankRuehl" w:hint="cs"/>
          <w:rtl/>
        </w:rPr>
        <w:t>יותקנו מרכיבי איוורור וסינון אלה:</w:t>
      </w:r>
    </w:p>
    <w:p w14:paraId="50FEA302"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דר איוורור וסינון מרכזי, הכולל תא התפשטות ותא בלימה, יותקן בו זמנית עם הקמת</w:t>
      </w:r>
      <w:r>
        <w:rPr>
          <w:rStyle w:val="default"/>
          <w:rFonts w:cs="FrankRuehl"/>
          <w:rtl/>
        </w:rPr>
        <w:t xml:space="preserve"> </w:t>
      </w:r>
      <w:r>
        <w:rPr>
          <w:rStyle w:val="default"/>
          <w:rFonts w:cs="FrankRuehl" w:hint="cs"/>
          <w:rtl/>
        </w:rPr>
        <w:t>המקלט;</w:t>
      </w:r>
    </w:p>
    <w:p w14:paraId="53C05D0A" w14:textId="77777777" w:rsidR="00C51AED" w:rsidRDefault="00C51AED" w:rsidP="00A67694">
      <w:pPr>
        <w:pStyle w:val="P22"/>
        <w:spacing w:before="72"/>
        <w:ind w:left="1021" w:right="1134"/>
        <w:rPr>
          <w:rStyle w:val="default"/>
          <w:rFonts w:cs="FrankRuehl"/>
          <w:rtl/>
        </w:rPr>
      </w:pPr>
      <w:r>
        <w:rPr>
          <w:rStyle w:val="default"/>
          <w:rFonts w:cs="FrankRuehl" w:hint="cs"/>
          <w:rtl/>
        </w:rPr>
        <w:t>(2)</w:t>
      </w:r>
      <w:r>
        <w:rPr>
          <w:rStyle w:val="default"/>
          <w:rFonts w:cs="FrankRuehl"/>
          <w:rtl/>
        </w:rPr>
        <w:tab/>
        <w:t>בחד</w:t>
      </w:r>
      <w:r>
        <w:rPr>
          <w:rStyle w:val="default"/>
          <w:rFonts w:cs="FrankRuehl" w:hint="cs"/>
          <w:rtl/>
        </w:rPr>
        <w:t>ר האיוורור והסינון המרכזי יותקנו כל הצינורות</w:t>
      </w:r>
      <w:r>
        <w:rPr>
          <w:rStyle w:val="default"/>
          <w:rFonts w:cs="FrankRuehl"/>
          <w:rtl/>
        </w:rPr>
        <w:t xml:space="preserve"> ה</w:t>
      </w:r>
      <w:r>
        <w:rPr>
          <w:rStyle w:val="default"/>
          <w:rFonts w:cs="FrankRuehl" w:hint="cs"/>
          <w:rtl/>
        </w:rPr>
        <w:t>דרושים בהתאם לתכנון המפורט, לרבות התקנה בפועל של מפוח סחרור צנטריפוגלי לאיוורור אשר יהיה מסוגל לספק 16 החלפות של נפח עיקר המקלט בשעה;</w:t>
      </w:r>
    </w:p>
    <w:p w14:paraId="15BE3641" w14:textId="77777777" w:rsidR="00C51AED" w:rsidRDefault="00C51AED">
      <w:pPr>
        <w:pStyle w:val="P22"/>
        <w:spacing w:before="72"/>
        <w:ind w:left="1021" w:right="1134"/>
        <w:rPr>
          <w:rStyle w:val="default"/>
          <w:rFonts w:cs="FrankRuehl"/>
          <w:rtl/>
        </w:rPr>
      </w:pPr>
      <w:r>
        <w:rPr>
          <w:rStyle w:val="default"/>
          <w:rFonts w:cs="FrankRuehl"/>
          <w:rtl/>
        </w:rPr>
        <w:t>(3)</w:t>
      </w:r>
      <w:r>
        <w:rPr>
          <w:rStyle w:val="default"/>
          <w:rFonts w:cs="FrankRuehl"/>
          <w:rtl/>
        </w:rPr>
        <w:tab/>
        <w:t>כ</w:t>
      </w:r>
      <w:r>
        <w:rPr>
          <w:rStyle w:val="default"/>
          <w:rFonts w:cs="FrankRuehl" w:hint="cs"/>
          <w:rtl/>
        </w:rPr>
        <w:t>ל תעלות פיזור האויר כנדרש יותקנו בפועל;</w:t>
      </w:r>
    </w:p>
    <w:p w14:paraId="3D342B7D" w14:textId="77777777" w:rsidR="00C51AED" w:rsidRDefault="008F4D83" w:rsidP="008F4D83">
      <w:pPr>
        <w:pStyle w:val="P22"/>
        <w:spacing w:before="72"/>
        <w:ind w:left="1021" w:right="1134"/>
        <w:rPr>
          <w:rStyle w:val="default"/>
          <w:rFonts w:cs="FrankRuehl" w:hint="cs"/>
          <w:rtl/>
        </w:rPr>
      </w:pPr>
      <w:r>
        <w:rPr>
          <w:rFonts w:cs="FrankRuehl" w:hint="cs"/>
          <w:sz w:val="26"/>
          <w:rtl/>
          <w:lang w:eastAsia="en-US"/>
        </w:rPr>
        <w:pict w14:anchorId="66443F72">
          <v:shape id="_x0000_s1635" type="#_x0000_t202" style="position:absolute;left:0;text-align:left;margin-left:470.25pt;margin-top:7.1pt;width:1in;height:11.2pt;z-index:251848192" filled="f" stroked="f">
            <v:textbox inset="1mm,0,1mm,0">
              <w:txbxContent>
                <w:p w14:paraId="7138850C" w14:textId="77777777" w:rsidR="00FE306F" w:rsidRDefault="00FE306F" w:rsidP="008F4D83">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Pr>
          <w:rStyle w:val="default"/>
          <w:rFonts w:cs="FrankRuehl" w:hint="cs"/>
          <w:rtl/>
        </w:rPr>
        <w:t>(4)</w:t>
      </w:r>
      <w:r w:rsidR="00C51AED">
        <w:rPr>
          <w:rStyle w:val="default"/>
          <w:rFonts w:cs="FrankRuehl"/>
          <w:rtl/>
        </w:rPr>
        <w:tab/>
        <w:t>ה</w:t>
      </w:r>
      <w:r w:rsidR="00C51AED">
        <w:rPr>
          <w:rStyle w:val="default"/>
          <w:rFonts w:cs="FrankRuehl" w:hint="cs"/>
          <w:rtl/>
        </w:rPr>
        <w:t>תוכניות שיוגשו לאישור הרשות המוסמכת יכללו את התכנון והסימון של מערכת הסינון ורכיביה המשלימים בחדר האיוורור והסינון המרכזי.</w:t>
      </w:r>
    </w:p>
    <w:p w14:paraId="15752604" w14:textId="77777777" w:rsidR="00E87EA9" w:rsidRPr="00974AC8" w:rsidRDefault="00E87EA9" w:rsidP="00E87EA9">
      <w:pPr>
        <w:pStyle w:val="P00"/>
        <w:spacing w:before="0"/>
        <w:ind w:left="0" w:right="1134"/>
        <w:rPr>
          <w:rStyle w:val="default"/>
          <w:rFonts w:cs="FrankRuehl" w:hint="cs"/>
          <w:vanish/>
          <w:color w:val="FF0000"/>
          <w:sz w:val="20"/>
          <w:szCs w:val="20"/>
          <w:shd w:val="clear" w:color="auto" w:fill="FFFF99"/>
          <w:rtl/>
        </w:rPr>
      </w:pPr>
      <w:bookmarkStart w:id="184" w:name="Rov608"/>
      <w:r w:rsidRPr="00974AC8">
        <w:rPr>
          <w:rStyle w:val="default"/>
          <w:rFonts w:cs="FrankRuehl" w:hint="cs"/>
          <w:vanish/>
          <w:color w:val="FF0000"/>
          <w:sz w:val="20"/>
          <w:szCs w:val="20"/>
          <w:shd w:val="clear" w:color="auto" w:fill="FFFF99"/>
          <w:rtl/>
        </w:rPr>
        <w:t>מיום 20.5.2010</w:t>
      </w:r>
    </w:p>
    <w:p w14:paraId="4A40257E" w14:textId="77777777" w:rsidR="00E87EA9" w:rsidRPr="00974AC8" w:rsidRDefault="00E87EA9" w:rsidP="00E87EA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19EB3BE7" w14:textId="77777777" w:rsidR="00E87EA9" w:rsidRPr="00974AC8" w:rsidRDefault="00E87EA9" w:rsidP="00E87EA9">
      <w:pPr>
        <w:pStyle w:val="P00"/>
        <w:spacing w:before="0"/>
        <w:ind w:left="0" w:right="1134"/>
        <w:rPr>
          <w:rStyle w:val="default"/>
          <w:rFonts w:cs="FrankRuehl" w:hint="cs"/>
          <w:vanish/>
          <w:sz w:val="20"/>
          <w:szCs w:val="20"/>
          <w:shd w:val="clear" w:color="auto" w:fill="FFFF99"/>
          <w:rtl/>
        </w:rPr>
      </w:pPr>
      <w:hyperlink r:id="rId102"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826</w:t>
      </w:r>
    </w:p>
    <w:p w14:paraId="7065BA52" w14:textId="77777777" w:rsidR="00E87EA9" w:rsidRPr="00974AC8" w:rsidRDefault="00E87EA9" w:rsidP="00E87EA9">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98.</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 מסוג א-</w:t>
      </w:r>
      <w:r w:rsidRPr="00974AC8">
        <w:rPr>
          <w:rStyle w:val="default"/>
          <w:rFonts w:cs="FrankRuehl"/>
          <w:vanish/>
          <w:sz w:val="22"/>
          <w:szCs w:val="22"/>
          <w:shd w:val="clear" w:color="auto" w:fill="FFFF99"/>
          <w:rtl/>
        </w:rPr>
        <w:t>1</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ומסוג א-2</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יותקנו כמרכיבי איוורור וסינון 2 צינורות בקוטר "8; צינור אחד</w:t>
      </w:r>
      <w:r w:rsidRPr="00974AC8">
        <w:rPr>
          <w:rStyle w:val="default"/>
          <w:rFonts w:cs="FrankRuehl"/>
          <w:vanish/>
          <w:sz w:val="22"/>
          <w:szCs w:val="22"/>
          <w:shd w:val="clear" w:color="auto" w:fill="FFFF99"/>
          <w:rtl/>
        </w:rPr>
        <w:t xml:space="preserve"> מ</w:t>
      </w:r>
      <w:r w:rsidRPr="00974AC8">
        <w:rPr>
          <w:rStyle w:val="default"/>
          <w:rFonts w:cs="FrankRuehl" w:hint="cs"/>
          <w:vanish/>
          <w:sz w:val="22"/>
          <w:szCs w:val="22"/>
          <w:shd w:val="clear" w:color="auto" w:fill="FFFF99"/>
          <w:rtl/>
        </w:rPr>
        <w:t>יועד להכנסת אויר וצינור שני מיועד להוצאת אויר; גובה צירי להתקנת הצינורות יהיה כמפורט בתקנה 86(ב)(5); אין חובה לעשות הכנות לבניית תא איוורור וסינון</w:t>
      </w:r>
      <w:r w:rsidRPr="00974AC8">
        <w:rPr>
          <w:rStyle w:val="default"/>
          <w:rFonts w:cs="FrankRuehl" w:hint="cs"/>
          <w:vanish/>
          <w:sz w:val="22"/>
          <w:szCs w:val="22"/>
          <w:u w:val="single"/>
          <w:shd w:val="clear" w:color="auto" w:fill="FFFF99"/>
          <w:rtl/>
        </w:rPr>
        <w:t>; בתכניות שיוגשו לרשות המוסמכת ייכללו התכנון והסימון של מערכת הסינון ושל רכיביה המשלימים</w:t>
      </w:r>
      <w:r w:rsidRPr="00974AC8">
        <w:rPr>
          <w:rStyle w:val="default"/>
          <w:rFonts w:cs="FrankRuehl" w:hint="cs"/>
          <w:vanish/>
          <w:sz w:val="22"/>
          <w:szCs w:val="22"/>
          <w:shd w:val="clear" w:color="auto" w:fill="FFFF99"/>
          <w:rtl/>
        </w:rPr>
        <w:t>.</w:t>
      </w:r>
    </w:p>
    <w:p w14:paraId="09A9DED8" w14:textId="77777777" w:rsidR="00E87EA9" w:rsidRPr="00974AC8" w:rsidRDefault="00E87EA9" w:rsidP="00E87EA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מקלט מסוג א-</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יותקנו מרכיבי איוורור וסינון אלה:</w:t>
      </w:r>
    </w:p>
    <w:p w14:paraId="54D6AC1B" w14:textId="77777777" w:rsidR="00E87EA9" w:rsidRPr="00974AC8" w:rsidRDefault="00E87EA9" w:rsidP="00E87EA9">
      <w:pPr>
        <w:pStyle w:val="P22"/>
        <w:spacing w:before="0"/>
        <w:ind w:left="1021"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(1)</w:t>
      </w:r>
      <w:r w:rsidRPr="00974AC8">
        <w:rPr>
          <w:rStyle w:val="default"/>
          <w:rFonts w:cs="FrankRuehl"/>
          <w:strike/>
          <w:vanish/>
          <w:sz w:val="22"/>
          <w:szCs w:val="22"/>
          <w:shd w:val="clear" w:color="auto" w:fill="FFFF99"/>
          <w:rtl/>
        </w:rPr>
        <w:tab/>
        <w:t xml:space="preserve">2 </w:t>
      </w:r>
      <w:r w:rsidRPr="00974AC8">
        <w:rPr>
          <w:rStyle w:val="default"/>
          <w:rFonts w:cs="FrankRuehl" w:hint="cs"/>
          <w:strike/>
          <w:vanish/>
          <w:sz w:val="22"/>
          <w:szCs w:val="22"/>
          <w:shd w:val="clear" w:color="auto" w:fill="FFFF99"/>
          <w:rtl/>
        </w:rPr>
        <w:t>צינורות איוורור; צינור אחד בקוטר "</w:t>
      </w:r>
      <w:r w:rsidRPr="00974AC8">
        <w:rPr>
          <w:rStyle w:val="default"/>
          <w:rFonts w:cs="FrankRuehl"/>
          <w:strike/>
          <w:vanish/>
          <w:sz w:val="22"/>
          <w:szCs w:val="22"/>
          <w:shd w:val="clear" w:color="auto" w:fill="FFFF99"/>
          <w:rtl/>
        </w:rPr>
        <w:t xml:space="preserve">14 </w:t>
      </w:r>
      <w:r w:rsidRPr="00974AC8">
        <w:rPr>
          <w:rStyle w:val="default"/>
          <w:rFonts w:cs="FrankRuehl" w:hint="cs"/>
          <w:strike/>
          <w:vanish/>
          <w:sz w:val="22"/>
          <w:szCs w:val="22"/>
          <w:shd w:val="clear" w:color="auto" w:fill="FFFF99"/>
          <w:rtl/>
        </w:rPr>
        <w:t>מיועד להכ</w:t>
      </w:r>
      <w:r w:rsidRPr="00974AC8">
        <w:rPr>
          <w:rStyle w:val="default"/>
          <w:rFonts w:cs="FrankRuehl"/>
          <w:strike/>
          <w:vanish/>
          <w:sz w:val="22"/>
          <w:szCs w:val="22"/>
          <w:shd w:val="clear" w:color="auto" w:fill="FFFF99"/>
          <w:rtl/>
        </w:rPr>
        <w:t>נס</w:t>
      </w:r>
      <w:r w:rsidRPr="00974AC8">
        <w:rPr>
          <w:rStyle w:val="default"/>
          <w:rFonts w:cs="FrankRuehl" w:hint="cs"/>
          <w:strike/>
          <w:vanish/>
          <w:sz w:val="22"/>
          <w:szCs w:val="22"/>
          <w:shd w:val="clear" w:color="auto" w:fill="FFFF99"/>
          <w:rtl/>
        </w:rPr>
        <w:t>ת אויר, צינור שני בקוטר "8 להוצאת האויר; גובה צירי להתקנת הצינורות יהיה כמפורט בתקנה 86;</w:t>
      </w:r>
    </w:p>
    <w:p w14:paraId="4A956505" w14:textId="77777777" w:rsidR="00E87EA9" w:rsidRPr="00974AC8" w:rsidRDefault="00E87EA9" w:rsidP="00E87EA9">
      <w:pPr>
        <w:pStyle w:val="P22"/>
        <w:spacing w:before="0"/>
        <w:ind w:left="1021" w:right="1134"/>
        <w:rPr>
          <w:rStyle w:val="default"/>
          <w:rFonts w:cs="FrankRuehl"/>
          <w:strike/>
          <w:vanish/>
          <w:sz w:val="22"/>
          <w:szCs w:val="22"/>
          <w:shd w:val="clear" w:color="auto" w:fill="FFFF99"/>
          <w:rtl/>
        </w:rPr>
      </w:pPr>
      <w:r w:rsidRPr="00974AC8">
        <w:rPr>
          <w:rStyle w:val="default"/>
          <w:rFonts w:cs="FrankRuehl" w:hint="cs"/>
          <w:strike/>
          <w:vanish/>
          <w:sz w:val="22"/>
          <w:szCs w:val="22"/>
          <w:shd w:val="clear" w:color="auto" w:fill="FFFF99"/>
          <w:rtl/>
        </w:rPr>
        <w:t>(2)</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גבי הצינור המיועד לכניסת אויר או בתוכו ניתן להתקין, באישור מי ששר הבטחון הסמיכו לכך, מפוח סחרור צירי בקוטר המסוגל לספק לפחות 16 החלפות אויר בשעה;</w:t>
      </w:r>
    </w:p>
    <w:p w14:paraId="60514928"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hint="cs"/>
          <w:strike/>
          <w:vanish/>
          <w:sz w:val="22"/>
          <w:szCs w:val="22"/>
          <w:shd w:val="clear" w:color="auto" w:fill="FFFF99"/>
          <w:rtl/>
        </w:rPr>
        <w:t>(3)</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ין חובה</w:t>
      </w:r>
      <w:r w:rsidRPr="00974AC8">
        <w:rPr>
          <w:rStyle w:val="default"/>
          <w:rFonts w:cs="FrankRuehl"/>
          <w:strike/>
          <w:vanish/>
          <w:sz w:val="22"/>
          <w:szCs w:val="22"/>
          <w:shd w:val="clear" w:color="auto" w:fill="FFFF99"/>
          <w:rtl/>
        </w:rPr>
        <w:t xml:space="preserve"> ל</w:t>
      </w:r>
      <w:r w:rsidRPr="00974AC8">
        <w:rPr>
          <w:rStyle w:val="default"/>
          <w:rFonts w:cs="FrankRuehl" w:hint="cs"/>
          <w:strike/>
          <w:vanish/>
          <w:sz w:val="22"/>
          <w:szCs w:val="22"/>
          <w:shd w:val="clear" w:color="auto" w:fill="FFFF99"/>
          <w:rtl/>
        </w:rPr>
        <w:t>עשות הכנות לבניית תא איוורור וסינון, למעט במקלט מסוג ב-</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ובמקלט גדול יותר בבית חולים.</w:t>
      </w:r>
    </w:p>
    <w:p w14:paraId="2970634B" w14:textId="77777777" w:rsidR="00E87EA9" w:rsidRPr="00974AC8" w:rsidRDefault="00E87EA9" w:rsidP="00E87EA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מקלטים מסוג ב-</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ב-</w:t>
      </w:r>
      <w:r w:rsidRPr="00974AC8">
        <w:rPr>
          <w:rStyle w:val="default"/>
          <w:rFonts w:cs="FrankRuehl"/>
          <w:strike/>
          <w:vanish/>
          <w:sz w:val="22"/>
          <w:szCs w:val="22"/>
          <w:shd w:val="clear" w:color="auto" w:fill="FFFF99"/>
          <w:rtl/>
        </w:rPr>
        <w:t xml:space="preserve">2, </w:t>
      </w:r>
      <w:r w:rsidRPr="00974AC8">
        <w:rPr>
          <w:rStyle w:val="default"/>
          <w:rFonts w:cs="FrankRuehl" w:hint="cs"/>
          <w:strike/>
          <w:vanish/>
          <w:sz w:val="22"/>
          <w:szCs w:val="22"/>
          <w:shd w:val="clear" w:color="auto" w:fill="FFFF99"/>
          <w:rtl/>
        </w:rPr>
        <w:t>ו-ג-</w:t>
      </w:r>
      <w:r w:rsidRPr="00974AC8">
        <w:rPr>
          <w:rStyle w:val="default"/>
          <w:rFonts w:cs="FrankRuehl"/>
          <w:strike/>
          <w:vanish/>
          <w:sz w:val="22"/>
          <w:szCs w:val="22"/>
          <w:shd w:val="clear" w:color="auto" w:fill="FFFF99"/>
          <w:rtl/>
        </w:rPr>
        <w:t xml:space="preserve">1 </w:t>
      </w:r>
      <w:r w:rsidRPr="00974AC8">
        <w:rPr>
          <w:rStyle w:val="default"/>
          <w:rFonts w:cs="FrankRuehl" w:hint="cs"/>
          <w:strike/>
          <w:vanish/>
          <w:sz w:val="22"/>
          <w:szCs w:val="22"/>
          <w:shd w:val="clear" w:color="auto" w:fill="FFFF99"/>
          <w:rtl/>
        </w:rPr>
        <w:t>יותקנו מרכיבי איוורור וסינון אלה:</w:t>
      </w:r>
    </w:p>
    <w:p w14:paraId="579DECF7" w14:textId="77777777" w:rsidR="00E87EA9" w:rsidRPr="00974AC8" w:rsidRDefault="00E87EA9" w:rsidP="00E87EA9">
      <w:pPr>
        <w:pStyle w:val="P22"/>
        <w:spacing w:before="0"/>
        <w:ind w:left="1021"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(1)</w:t>
      </w:r>
      <w:r w:rsidRPr="00974AC8">
        <w:rPr>
          <w:rStyle w:val="default"/>
          <w:rFonts w:cs="FrankRuehl"/>
          <w:strike/>
          <w:vanish/>
          <w:sz w:val="22"/>
          <w:szCs w:val="22"/>
          <w:shd w:val="clear" w:color="auto" w:fill="FFFF99"/>
          <w:rtl/>
        </w:rPr>
        <w:tab/>
        <w:t>ל</w:t>
      </w:r>
      <w:r w:rsidRPr="00974AC8">
        <w:rPr>
          <w:rStyle w:val="default"/>
          <w:rFonts w:cs="FrankRuehl" w:hint="cs"/>
          <w:strike/>
          <w:vanish/>
          <w:sz w:val="22"/>
          <w:szCs w:val="22"/>
          <w:shd w:val="clear" w:color="auto" w:fill="FFFF99"/>
          <w:rtl/>
        </w:rPr>
        <w:t>כל 25 מ"ר של עיקר המקלט או כל חלק מהם, צינור אחד בקוטר "14 המיועד להכ</w:t>
      </w:r>
      <w:r w:rsidRPr="00974AC8">
        <w:rPr>
          <w:rStyle w:val="default"/>
          <w:rFonts w:cs="FrankRuehl"/>
          <w:strike/>
          <w:vanish/>
          <w:sz w:val="22"/>
          <w:szCs w:val="22"/>
          <w:shd w:val="clear" w:color="auto" w:fill="FFFF99"/>
          <w:rtl/>
        </w:rPr>
        <w:t>נס</w:t>
      </w:r>
      <w:r w:rsidRPr="00974AC8">
        <w:rPr>
          <w:rStyle w:val="default"/>
          <w:rFonts w:cs="FrankRuehl" w:hint="cs"/>
          <w:strike/>
          <w:vanish/>
          <w:sz w:val="22"/>
          <w:szCs w:val="22"/>
          <w:shd w:val="clear" w:color="auto" w:fill="FFFF99"/>
          <w:rtl/>
        </w:rPr>
        <w:t>ת אויר וצינור נוסף בקוטר "8 או "14 להוצאת האויר; גובה צירי להתקנת הצינורות יהיה כמפורט בתקנה 86;</w:t>
      </w:r>
    </w:p>
    <w:p w14:paraId="6098ACD3"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hint="cs"/>
          <w:strike/>
          <w:vanish/>
          <w:sz w:val="22"/>
          <w:szCs w:val="22"/>
          <w:shd w:val="clear" w:color="auto" w:fill="FFFF99"/>
          <w:rtl/>
        </w:rPr>
        <w:t>(2)</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גבי הצינור המיועד לכניסת האויר או בתוכו יותקן בו זמנית עם הקמת המקלט מפוח סחרור צירי המסוגל לספק 1500 מ.מ.ק/שעה; מפוח סחרור צירי כאמור יק</w:t>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ל את אישור מ</w:t>
      </w:r>
      <w:r w:rsidRPr="00974AC8">
        <w:rPr>
          <w:rStyle w:val="default"/>
          <w:rFonts w:cs="FrankRuehl"/>
          <w:strike/>
          <w:vanish/>
          <w:sz w:val="22"/>
          <w:szCs w:val="22"/>
          <w:shd w:val="clear" w:color="auto" w:fill="FFFF99"/>
          <w:rtl/>
        </w:rPr>
        <w:t xml:space="preserve">י </w:t>
      </w:r>
      <w:r w:rsidRPr="00974AC8">
        <w:rPr>
          <w:rStyle w:val="default"/>
          <w:rFonts w:cs="FrankRuehl" w:hint="cs"/>
          <w:strike/>
          <w:vanish/>
          <w:sz w:val="22"/>
          <w:szCs w:val="22"/>
          <w:shd w:val="clear" w:color="auto" w:fill="FFFF99"/>
          <w:rtl/>
        </w:rPr>
        <w:t>ששר הבטחון הסמיכו לכך;</w:t>
      </w:r>
    </w:p>
    <w:p w14:paraId="5C2B0679" w14:textId="77777777" w:rsidR="00E87EA9" w:rsidRPr="00974AC8" w:rsidRDefault="00E87EA9" w:rsidP="00E87EA9">
      <w:pPr>
        <w:pStyle w:val="P03"/>
        <w:spacing w:before="0"/>
        <w:ind w:left="1475" w:right="1134" w:hanging="45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(3)</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רשאית לאשר בניית מקלט ללא התקנת מרכיבי איוורור וסינון, כולם או חלקם, למעט מקלטים כמפורט בתקנות משנה (ד) ו-(ה);</w:t>
      </w:r>
    </w:p>
    <w:p w14:paraId="79A43867" w14:textId="77777777" w:rsidR="00E87EA9" w:rsidRPr="00974AC8" w:rsidRDefault="00E87EA9" w:rsidP="00E87EA9">
      <w:pPr>
        <w:pStyle w:val="P33"/>
        <w:spacing w:before="0"/>
        <w:ind w:left="1474" w:right="1134"/>
        <w:rPr>
          <w:rStyle w:val="default"/>
          <w:rFonts w:cs="FrankRuehl"/>
          <w:vanish/>
          <w:sz w:val="22"/>
          <w:szCs w:val="22"/>
          <w:shd w:val="clear" w:color="auto" w:fill="FFFF99"/>
          <w:rtl/>
        </w:rPr>
      </w:pP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לא תתן אישור כאמור לעיל, אלא אם כן בתכניות שהוגשו לה נכללו התכנון והס</w:t>
      </w:r>
      <w:r w:rsidRPr="00974AC8">
        <w:rPr>
          <w:rStyle w:val="default"/>
          <w:rFonts w:cs="FrankRuehl"/>
          <w:strike/>
          <w:vanish/>
          <w:sz w:val="22"/>
          <w:szCs w:val="22"/>
          <w:shd w:val="clear" w:color="auto" w:fill="FFFF99"/>
          <w:rtl/>
        </w:rPr>
        <w:t>י</w:t>
      </w:r>
      <w:r w:rsidRPr="00974AC8">
        <w:rPr>
          <w:rStyle w:val="default"/>
          <w:rFonts w:cs="FrankRuehl" w:hint="cs"/>
          <w:strike/>
          <w:vanish/>
          <w:sz w:val="22"/>
          <w:szCs w:val="22"/>
          <w:shd w:val="clear" w:color="auto" w:fill="FFFF99"/>
          <w:rtl/>
        </w:rPr>
        <w:t>מון של מרכיב</w:t>
      </w:r>
      <w:r w:rsidRPr="00974AC8">
        <w:rPr>
          <w:rStyle w:val="default"/>
          <w:rFonts w:cs="FrankRuehl"/>
          <w:strike/>
          <w:vanish/>
          <w:sz w:val="22"/>
          <w:szCs w:val="22"/>
          <w:shd w:val="clear" w:color="auto" w:fill="FFFF99"/>
          <w:rtl/>
        </w:rPr>
        <w:t xml:space="preserve">י </w:t>
      </w:r>
      <w:r w:rsidRPr="00974AC8">
        <w:rPr>
          <w:rStyle w:val="default"/>
          <w:rFonts w:cs="FrankRuehl" w:hint="cs"/>
          <w:strike/>
          <w:vanish/>
          <w:sz w:val="22"/>
          <w:szCs w:val="22"/>
          <w:shd w:val="clear" w:color="auto" w:fill="FFFF99"/>
          <w:rtl/>
        </w:rPr>
        <w:t>איוורור וסינון, הכמות הנדרשת על פי גודל המקלט, על חשבון שטח עיקר המקלט, והובטחה האפשרות להתקינם בפועל בעת ששר הבטחון יורה על כך; לא הובטחה אפשרות כאמור -</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יותקנו מרכיבים אלה, כולם או חלקם, לפי הענין, בו-זמנית עם הקמת המקלט.</w:t>
      </w:r>
    </w:p>
    <w:p w14:paraId="2C14CF90" w14:textId="77777777" w:rsidR="00E87EA9" w:rsidRPr="00974AC8" w:rsidRDefault="00E87EA9" w:rsidP="00E87EA9">
      <w:pPr>
        <w:pStyle w:val="P02"/>
        <w:spacing w:before="0"/>
        <w:ind w:left="1021"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(1)</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מקלטים מ</w:t>
      </w:r>
      <w:r w:rsidRPr="00974AC8">
        <w:rPr>
          <w:rStyle w:val="default"/>
          <w:rFonts w:cs="FrankRuehl"/>
          <w:vanish/>
          <w:sz w:val="22"/>
          <w:szCs w:val="22"/>
          <w:shd w:val="clear" w:color="auto" w:fill="FFFF99"/>
          <w:rtl/>
        </w:rPr>
        <w:t>ס</w:t>
      </w:r>
      <w:r w:rsidRPr="00974AC8">
        <w:rPr>
          <w:rStyle w:val="default"/>
          <w:rFonts w:cs="FrankRuehl" w:hint="cs"/>
          <w:vanish/>
          <w:sz w:val="22"/>
          <w:szCs w:val="22"/>
          <w:shd w:val="clear" w:color="auto" w:fill="FFFF99"/>
          <w:rtl/>
        </w:rPr>
        <w:t>וג ב-</w:t>
      </w:r>
      <w:r w:rsidRPr="00974AC8">
        <w:rPr>
          <w:rStyle w:val="default"/>
          <w:rFonts w:cs="FrankRuehl"/>
          <w:vanish/>
          <w:sz w:val="22"/>
          <w:szCs w:val="22"/>
          <w:shd w:val="clear" w:color="auto" w:fill="FFFF99"/>
          <w:rtl/>
        </w:rPr>
        <w:t xml:space="preserve">1, </w:t>
      </w:r>
      <w:r w:rsidRPr="00974AC8">
        <w:rPr>
          <w:rStyle w:val="default"/>
          <w:rFonts w:cs="FrankRuehl" w:hint="cs"/>
          <w:vanish/>
          <w:sz w:val="22"/>
          <w:szCs w:val="22"/>
          <w:shd w:val="clear" w:color="auto" w:fill="FFFF99"/>
          <w:rtl/>
        </w:rPr>
        <w:t>ב-</w:t>
      </w:r>
      <w:r w:rsidRPr="00974AC8">
        <w:rPr>
          <w:rStyle w:val="default"/>
          <w:rFonts w:cs="FrankRuehl"/>
          <w:vanish/>
          <w:sz w:val="22"/>
          <w:szCs w:val="22"/>
          <w:shd w:val="clear" w:color="auto" w:fill="FFFF99"/>
          <w:rtl/>
        </w:rPr>
        <w:t>2, ו</w:t>
      </w:r>
      <w:r w:rsidRPr="00974AC8">
        <w:rPr>
          <w:rStyle w:val="default"/>
          <w:rFonts w:cs="FrankRuehl" w:hint="cs"/>
          <w:vanish/>
          <w:sz w:val="22"/>
          <w:szCs w:val="22"/>
          <w:shd w:val="clear" w:color="auto" w:fill="FFFF99"/>
          <w:rtl/>
        </w:rPr>
        <w:t>-ג-</w:t>
      </w:r>
      <w:r w:rsidRPr="00974AC8">
        <w:rPr>
          <w:rStyle w:val="default"/>
          <w:rFonts w:cs="FrankRuehl"/>
          <w:vanish/>
          <w:sz w:val="22"/>
          <w:szCs w:val="22"/>
          <w:shd w:val="clear" w:color="auto" w:fill="FFFF99"/>
          <w:rtl/>
        </w:rPr>
        <w:t xml:space="preserve">1 </w:t>
      </w:r>
      <w:r w:rsidRPr="00974AC8">
        <w:rPr>
          <w:rStyle w:val="default"/>
          <w:rFonts w:cs="FrankRuehl" w:hint="cs"/>
          <w:strike/>
          <w:vanish/>
          <w:sz w:val="22"/>
          <w:szCs w:val="22"/>
          <w:shd w:val="clear" w:color="auto" w:fill="FFFF99"/>
          <w:rtl/>
        </w:rPr>
        <w:t>בבתי חולים,</w:t>
      </w:r>
      <w:r w:rsidRPr="00974AC8">
        <w:rPr>
          <w:rStyle w:val="default"/>
          <w:rFonts w:cs="FrankRuehl" w:hint="cs"/>
          <w:vanish/>
          <w:sz w:val="22"/>
          <w:szCs w:val="22"/>
          <w:shd w:val="clear" w:color="auto" w:fill="FFFF99"/>
          <w:rtl/>
        </w:rPr>
        <w:t xml:space="preserve"> יותקנו מרכיבי האיוורור והסינון בכמות הנדרשת על פי גודל המקלט, בו זמנית עם הקמת המקלט, ושטחם יהיה בנוסף לשטח עיקר המקלט הנדרש; </w:t>
      </w:r>
      <w:r w:rsidRPr="00974AC8">
        <w:rPr>
          <w:rStyle w:val="default"/>
          <w:rFonts w:cs="FrankRuehl" w:hint="cs"/>
          <w:strike/>
          <w:vanish/>
          <w:sz w:val="22"/>
          <w:szCs w:val="22"/>
          <w:shd w:val="clear" w:color="auto" w:fill="FFFF99"/>
          <w:rtl/>
        </w:rPr>
        <w:t>הוראה זו תחול גם על מקלטים בעלי יעוד אחר, כפי שיורה מי ששר הבטחון הסמיכו לכך;</w:t>
      </w:r>
    </w:p>
    <w:p w14:paraId="356BA2CD"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תכניות שיוגשו ל</w:t>
      </w:r>
      <w:r w:rsidRPr="00974AC8">
        <w:rPr>
          <w:rStyle w:val="default"/>
          <w:rFonts w:cs="FrankRuehl"/>
          <w:vanish/>
          <w:sz w:val="22"/>
          <w:szCs w:val="22"/>
          <w:shd w:val="clear" w:color="auto" w:fill="FFFF99"/>
          <w:rtl/>
        </w:rPr>
        <w:t>ר</w:t>
      </w:r>
      <w:r w:rsidRPr="00974AC8">
        <w:rPr>
          <w:rStyle w:val="default"/>
          <w:rFonts w:cs="FrankRuehl" w:hint="cs"/>
          <w:vanish/>
          <w:sz w:val="22"/>
          <w:szCs w:val="22"/>
          <w:shd w:val="clear" w:color="auto" w:fill="FFFF99"/>
          <w:rtl/>
        </w:rPr>
        <w:t xml:space="preserve">שות המוסמכת </w:t>
      </w:r>
      <w:r w:rsidRPr="00974AC8">
        <w:rPr>
          <w:rStyle w:val="default"/>
          <w:rFonts w:cs="FrankRuehl"/>
          <w:vanish/>
          <w:sz w:val="22"/>
          <w:szCs w:val="22"/>
          <w:shd w:val="clear" w:color="auto" w:fill="FFFF99"/>
          <w:rtl/>
        </w:rPr>
        <w:t>יי</w:t>
      </w:r>
      <w:r w:rsidRPr="00974AC8">
        <w:rPr>
          <w:rStyle w:val="default"/>
          <w:rFonts w:cs="FrankRuehl" w:hint="cs"/>
          <w:vanish/>
          <w:sz w:val="22"/>
          <w:szCs w:val="22"/>
          <w:shd w:val="clear" w:color="auto" w:fill="FFFF99"/>
          <w:rtl/>
        </w:rPr>
        <w:t>כללו התכנון והסימון של מערכת הסינון ורכיביה המשלימים</w:t>
      </w:r>
      <w:r w:rsidRPr="00974AC8">
        <w:rPr>
          <w:rStyle w:val="default"/>
          <w:rFonts w:cs="FrankRuehl" w:hint="cs"/>
          <w:strike/>
          <w:vanish/>
          <w:sz w:val="22"/>
          <w:szCs w:val="22"/>
          <w:shd w:val="clear" w:color="auto" w:fill="FFFF99"/>
          <w:rtl/>
        </w:rPr>
        <w:t>, אולם הם יותקנו בפועל רק עם מתן הוראה בידי שר הבטחון</w:t>
      </w:r>
      <w:r w:rsidRPr="00974AC8">
        <w:rPr>
          <w:rStyle w:val="default"/>
          <w:rFonts w:cs="FrankRuehl" w:hint="cs"/>
          <w:vanish/>
          <w:sz w:val="22"/>
          <w:szCs w:val="22"/>
          <w:shd w:val="clear" w:color="auto" w:fill="FFFF99"/>
          <w:rtl/>
        </w:rPr>
        <w:t>.</w:t>
      </w:r>
    </w:p>
    <w:p w14:paraId="7D5163FE" w14:textId="77777777" w:rsidR="00E87EA9" w:rsidRPr="00974AC8" w:rsidRDefault="00E87EA9" w:rsidP="00E87EA9">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מקלט מסוג ג-</w:t>
      </w:r>
      <w:r w:rsidRPr="00974AC8">
        <w:rPr>
          <w:rStyle w:val="default"/>
          <w:rFonts w:cs="FrankRuehl"/>
          <w:vanish/>
          <w:sz w:val="22"/>
          <w:szCs w:val="22"/>
          <w:shd w:val="clear" w:color="auto" w:fill="FFFF99"/>
          <w:rtl/>
        </w:rPr>
        <w:t xml:space="preserve">2 </w:t>
      </w:r>
      <w:r w:rsidRPr="00974AC8">
        <w:rPr>
          <w:rStyle w:val="default"/>
          <w:rFonts w:cs="FrankRuehl" w:hint="cs"/>
          <w:vanish/>
          <w:sz w:val="22"/>
          <w:szCs w:val="22"/>
          <w:shd w:val="clear" w:color="auto" w:fill="FFFF99"/>
          <w:rtl/>
        </w:rPr>
        <w:t>יותקנו מרכיבי איוורור וסינון אלה:</w:t>
      </w:r>
    </w:p>
    <w:p w14:paraId="3675F917"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דר איוורור וסינון מרכזי, הכולל תא התפשטות ותא בלימה, יותקן בו זמנית עם הקמת</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המקלט;</w:t>
      </w:r>
    </w:p>
    <w:p w14:paraId="66E1BDE5"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בחד</w:t>
      </w:r>
      <w:r w:rsidRPr="00974AC8">
        <w:rPr>
          <w:rStyle w:val="default"/>
          <w:rFonts w:cs="FrankRuehl" w:hint="cs"/>
          <w:vanish/>
          <w:sz w:val="22"/>
          <w:szCs w:val="22"/>
          <w:shd w:val="clear" w:color="auto" w:fill="FFFF99"/>
          <w:rtl/>
        </w:rPr>
        <w:t>ר האיוורור והסינון המרכזי יותקנו כל הצינורות</w:t>
      </w:r>
      <w:r w:rsidRPr="00974AC8">
        <w:rPr>
          <w:rStyle w:val="default"/>
          <w:rFonts w:cs="FrankRuehl"/>
          <w:vanish/>
          <w:sz w:val="22"/>
          <w:szCs w:val="22"/>
          <w:shd w:val="clear" w:color="auto" w:fill="FFFF99"/>
          <w:rtl/>
        </w:rPr>
        <w:t xml:space="preserve"> ה</w:t>
      </w:r>
      <w:r w:rsidRPr="00974AC8">
        <w:rPr>
          <w:rStyle w:val="default"/>
          <w:rFonts w:cs="FrankRuehl" w:hint="cs"/>
          <w:vanish/>
          <w:sz w:val="22"/>
          <w:szCs w:val="22"/>
          <w:shd w:val="clear" w:color="auto" w:fill="FFFF99"/>
          <w:rtl/>
        </w:rPr>
        <w:t>דרושים בהתאם לתכנון המפורט, לרבות התקנה בפועל של מפוח סחרור צנטריפוגלי לאיוורור אשר יהיה מסוגל לספק 16 החלפות של נפח עיקר המקלט בשעה;</w:t>
      </w:r>
    </w:p>
    <w:p w14:paraId="7D3EF286" w14:textId="77777777" w:rsidR="00E87EA9" w:rsidRPr="00974AC8" w:rsidRDefault="00E87EA9" w:rsidP="00E87EA9">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(3)</w:t>
      </w:r>
      <w:r w:rsidRPr="00974AC8">
        <w:rPr>
          <w:rStyle w:val="default"/>
          <w:rFonts w:cs="FrankRuehl"/>
          <w:vanish/>
          <w:sz w:val="22"/>
          <w:szCs w:val="22"/>
          <w:shd w:val="clear" w:color="auto" w:fill="FFFF99"/>
          <w:rtl/>
        </w:rPr>
        <w:tab/>
        <w:t>כ</w:t>
      </w:r>
      <w:r w:rsidRPr="00974AC8">
        <w:rPr>
          <w:rStyle w:val="default"/>
          <w:rFonts w:cs="FrankRuehl" w:hint="cs"/>
          <w:vanish/>
          <w:sz w:val="22"/>
          <w:szCs w:val="22"/>
          <w:shd w:val="clear" w:color="auto" w:fill="FFFF99"/>
          <w:rtl/>
        </w:rPr>
        <w:t>ל תעלות פיזור האויר כנדרש יותקנו בפועל;</w:t>
      </w:r>
    </w:p>
    <w:p w14:paraId="72EAF3F1" w14:textId="77777777" w:rsidR="00E87EA9" w:rsidRPr="008F4D83" w:rsidRDefault="00E87EA9" w:rsidP="008F4D83">
      <w:pPr>
        <w:pStyle w:val="P22"/>
        <w:spacing w:before="0"/>
        <w:ind w:left="1021" w:right="1134"/>
        <w:rPr>
          <w:rStyle w:val="default"/>
          <w:rFonts w:cs="FrankRuehl" w:hint="cs"/>
          <w:sz w:val="2"/>
          <w:szCs w:val="2"/>
          <w:rtl/>
        </w:rPr>
      </w:pPr>
      <w:r w:rsidRPr="00974AC8">
        <w:rPr>
          <w:rStyle w:val="default"/>
          <w:rFonts w:cs="FrankRuehl" w:hint="cs"/>
          <w:vanish/>
          <w:sz w:val="22"/>
          <w:szCs w:val="22"/>
          <w:shd w:val="clear" w:color="auto" w:fill="FFFF99"/>
          <w:rtl/>
        </w:rPr>
        <w:t>(4)</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תוכניות שיוגשו לאישור הרשות המוסמכת יכללו את התכנון והסימון של מערכת הסינון ורכיביה המשלימים בחדר האיוורור והסינון המרכזי</w:t>
      </w:r>
      <w:r w:rsidRPr="00974AC8">
        <w:rPr>
          <w:rStyle w:val="default"/>
          <w:rFonts w:cs="FrankRuehl" w:hint="cs"/>
          <w:strike/>
          <w:vanish/>
          <w:sz w:val="22"/>
          <w:szCs w:val="22"/>
          <w:shd w:val="clear" w:color="auto" w:fill="FFFF99"/>
          <w:rtl/>
        </w:rPr>
        <w:t>, אולם הם יותקנו בפועל רק עם מתן הוראה בידי שר הבטחון</w:t>
      </w:r>
      <w:r w:rsidRPr="00974AC8">
        <w:rPr>
          <w:rStyle w:val="default"/>
          <w:rFonts w:cs="FrankRuehl" w:hint="cs"/>
          <w:vanish/>
          <w:sz w:val="22"/>
          <w:szCs w:val="22"/>
          <w:shd w:val="clear" w:color="auto" w:fill="FFFF99"/>
          <w:rtl/>
        </w:rPr>
        <w:t>.</w:t>
      </w:r>
      <w:bookmarkEnd w:id="184"/>
    </w:p>
    <w:p w14:paraId="3A9D48BB" w14:textId="77777777" w:rsidR="00C51AED" w:rsidRDefault="00C51AED">
      <w:pPr>
        <w:pStyle w:val="P00"/>
        <w:spacing w:before="72"/>
        <w:ind w:left="0" w:right="1134"/>
        <w:rPr>
          <w:rStyle w:val="default"/>
          <w:rFonts w:cs="FrankRuehl"/>
          <w:rtl/>
        </w:rPr>
      </w:pPr>
      <w:bookmarkStart w:id="185" w:name="Seif95"/>
      <w:bookmarkEnd w:id="185"/>
      <w:r>
        <w:rPr>
          <w:lang w:val="he-IL"/>
        </w:rPr>
        <w:pict w14:anchorId="6342DF97">
          <v:rect id="_x0000_s1173" style="position:absolute;left:0;text-align:left;margin-left:464.5pt;margin-top:8.05pt;width:75.05pt;height:16pt;z-index:251492864" o:allowincell="f" filled="f" stroked="f" strokecolor="lime" strokeweight=".25pt">
            <v:textbox inset="0,0,0,0">
              <w:txbxContent>
                <w:p w14:paraId="7D394506" w14:textId="77777777" w:rsidR="00FE306F" w:rsidRDefault="00FE306F" w:rsidP="00652B95">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נה למיזוג </w:t>
                  </w:r>
                  <w:r>
                    <w:rPr>
                      <w:rFonts w:cs="Miriam"/>
                      <w:sz w:val="18"/>
                      <w:szCs w:val="18"/>
                      <w:rtl/>
                    </w:rPr>
                    <w:t>או</w:t>
                  </w:r>
                  <w:r>
                    <w:rPr>
                      <w:rFonts w:cs="Miriam" w:hint="cs"/>
                      <w:sz w:val="18"/>
                      <w:szCs w:val="18"/>
                      <w:rtl/>
                    </w:rPr>
                    <w:t>יר</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להתקין מערכת מיזוג אויר מפוצלת או מרכזית לכל סוגי המקלטים באישו</w:t>
      </w:r>
      <w:r>
        <w:rPr>
          <w:rStyle w:val="default"/>
          <w:rFonts w:cs="FrankRuehl"/>
          <w:rtl/>
        </w:rPr>
        <w:t xml:space="preserve">ר </w:t>
      </w:r>
      <w:r>
        <w:rPr>
          <w:rStyle w:val="default"/>
          <w:rFonts w:cs="FrankRuehl" w:hint="cs"/>
          <w:rtl/>
        </w:rPr>
        <w:t>הרשות המוסמכת, אך אין להשתמש במזגני קיר (מזגני חלון).</w:t>
      </w:r>
    </w:p>
    <w:p w14:paraId="3EFC023A" w14:textId="77777777" w:rsidR="00C51AED" w:rsidRDefault="00C51AED" w:rsidP="00A676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סוגי המקלטים </w:t>
      </w:r>
      <w:r w:rsidR="00A67694">
        <w:rPr>
          <w:rStyle w:val="default"/>
          <w:rFonts w:cs="FrankRuehl" w:hint="cs"/>
          <w:rtl/>
        </w:rPr>
        <w:t>-</w:t>
      </w:r>
      <w:r>
        <w:rPr>
          <w:rStyle w:val="default"/>
          <w:rFonts w:cs="FrankRuehl"/>
          <w:rtl/>
        </w:rPr>
        <w:t xml:space="preserve"> </w:t>
      </w:r>
      <w:r>
        <w:rPr>
          <w:rStyle w:val="default"/>
          <w:rFonts w:cs="FrankRuehl" w:hint="cs"/>
          <w:rtl/>
        </w:rPr>
        <w:t>למעט מקלטים מסוג א</w:t>
      </w:r>
      <w:r w:rsidR="00A67694">
        <w:rPr>
          <w:rStyle w:val="default"/>
          <w:rFonts w:cs="FrankRuehl" w:hint="cs"/>
          <w:rtl/>
        </w:rPr>
        <w:t>-</w:t>
      </w:r>
      <w:r>
        <w:rPr>
          <w:rStyle w:val="default"/>
          <w:rFonts w:cs="FrankRuehl"/>
          <w:rtl/>
        </w:rPr>
        <w:t xml:space="preserve">1 </w:t>
      </w:r>
      <w:r>
        <w:rPr>
          <w:rStyle w:val="default"/>
          <w:rFonts w:cs="FrankRuehl" w:hint="cs"/>
          <w:rtl/>
        </w:rPr>
        <w:t>ו-ג</w:t>
      </w:r>
      <w:r w:rsidR="00A67694">
        <w:rPr>
          <w:rStyle w:val="default"/>
          <w:rFonts w:cs="FrankRuehl" w:hint="cs"/>
          <w:rtl/>
        </w:rPr>
        <w:t>-</w:t>
      </w:r>
      <w:r>
        <w:rPr>
          <w:rStyle w:val="default"/>
          <w:rFonts w:cs="FrankRuehl"/>
          <w:rtl/>
        </w:rPr>
        <w:t xml:space="preserve">2 </w:t>
      </w:r>
      <w:r w:rsidR="00A67694">
        <w:rPr>
          <w:rStyle w:val="default"/>
          <w:rFonts w:cs="FrankRuehl" w:hint="cs"/>
          <w:rtl/>
        </w:rPr>
        <w:t>-</w:t>
      </w:r>
      <w:r>
        <w:rPr>
          <w:rStyle w:val="default"/>
          <w:rFonts w:cs="FrankRuehl"/>
          <w:rtl/>
        </w:rPr>
        <w:t xml:space="preserve"> </w:t>
      </w:r>
      <w:r>
        <w:rPr>
          <w:rStyle w:val="default"/>
          <w:rFonts w:cs="FrankRuehl" w:hint="cs"/>
          <w:rtl/>
        </w:rPr>
        <w:t xml:space="preserve">תיעשה הכנה להתקנת מיתקן מזוג אויר מפוצל; ההכנה תיעשה על ידי התקנת שרוול מעוגן בקוטר "4 בקירות לכל 25 מ"ר משטח עיקר </w:t>
      </w:r>
      <w:r>
        <w:rPr>
          <w:rStyle w:val="default"/>
          <w:rFonts w:cs="FrankRuehl"/>
          <w:rtl/>
        </w:rPr>
        <w:t>ה</w:t>
      </w:r>
      <w:r>
        <w:rPr>
          <w:rStyle w:val="default"/>
          <w:rFonts w:cs="FrankRuehl" w:hint="cs"/>
          <w:rtl/>
        </w:rPr>
        <w:t>מקלט או חלקו, אשר ישמש להעברת ה</w:t>
      </w:r>
      <w:r>
        <w:rPr>
          <w:rStyle w:val="default"/>
          <w:rFonts w:cs="FrankRuehl"/>
          <w:rtl/>
        </w:rPr>
        <w:t>צנ</w:t>
      </w:r>
      <w:r>
        <w:rPr>
          <w:rStyle w:val="default"/>
          <w:rFonts w:cs="FrankRuehl" w:hint="cs"/>
          <w:rtl/>
        </w:rPr>
        <w:t>רת והחיווט של המזגן המפוצל; תובטח נקודת נקוז למי העבוי של המזגן.</w:t>
      </w:r>
    </w:p>
    <w:p w14:paraId="64EE522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ועבר צינור חשמל בתוך הבטון ובין מקום המזגן ולוח החשמל המאפשר העברת כבל החשמל בתוכו, וכן יותקנו כל האבזרים הדרושים בהתאם בלוח החשמל; לחלופין ניתן להתקין</w:t>
      </w:r>
      <w:r>
        <w:rPr>
          <w:rStyle w:val="default"/>
          <w:rFonts w:cs="FrankRuehl"/>
          <w:rtl/>
        </w:rPr>
        <w:t xml:space="preserve"> </w:t>
      </w:r>
      <w:r>
        <w:rPr>
          <w:rStyle w:val="default"/>
          <w:rFonts w:cs="FrankRuehl" w:hint="cs"/>
          <w:rtl/>
        </w:rPr>
        <w:t>שרוולים בקירות ולקבע את חיווט ה</w:t>
      </w:r>
      <w:r>
        <w:rPr>
          <w:rStyle w:val="default"/>
          <w:rFonts w:cs="FrankRuehl"/>
          <w:rtl/>
        </w:rPr>
        <w:t>חש</w:t>
      </w:r>
      <w:r>
        <w:rPr>
          <w:rStyle w:val="default"/>
          <w:rFonts w:cs="FrankRuehl" w:hint="cs"/>
          <w:rtl/>
        </w:rPr>
        <w:t>מל באופן מוגן על גבי קירות המקלט.</w:t>
      </w:r>
    </w:p>
    <w:p w14:paraId="25D3396D" w14:textId="77777777" w:rsidR="00C51AED" w:rsidRDefault="00C51AED">
      <w:pPr>
        <w:pStyle w:val="P00"/>
        <w:spacing w:before="72"/>
        <w:ind w:left="0" w:right="1134"/>
        <w:rPr>
          <w:rStyle w:val="default"/>
          <w:rFonts w:cs="FrankRuehl"/>
          <w:rtl/>
        </w:rPr>
      </w:pPr>
      <w:bookmarkStart w:id="186" w:name="Seif96"/>
      <w:bookmarkEnd w:id="186"/>
      <w:r>
        <w:rPr>
          <w:lang w:val="he-IL"/>
        </w:rPr>
        <w:pict w14:anchorId="17888245">
          <v:rect id="_x0000_s1174" style="position:absolute;left:0;text-align:left;margin-left:464.5pt;margin-top:8.05pt;width:75.05pt;height:20.8pt;z-index:251493888" o:allowincell="f" filled="f" stroked="f" strokecolor="lime" strokeweight=".25pt">
            <v:textbox inset="0,0,0,0">
              <w:txbxContent>
                <w:p w14:paraId="12936F2E"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זוג אויר </w:t>
                  </w:r>
                  <w:r>
                    <w:rPr>
                      <w:rFonts w:cs="Miriam"/>
                      <w:sz w:val="18"/>
                      <w:szCs w:val="18"/>
                      <w:rtl/>
                    </w:rPr>
                    <w:t>במ</w:t>
                  </w:r>
                  <w:r>
                    <w:rPr>
                      <w:rFonts w:cs="Miriam" w:hint="cs"/>
                      <w:sz w:val="18"/>
                      <w:szCs w:val="18"/>
                      <w:rtl/>
                    </w:rPr>
                    <w:t>קלט על-קרקעי</w:t>
                  </w:r>
                </w:p>
              </w:txbxContent>
            </v:textbox>
            <w10:anchorlock/>
          </v:rect>
        </w:pict>
      </w:r>
      <w:r>
        <w:rPr>
          <w:rStyle w:val="big-number"/>
          <w:rFonts w:cs="Miriam"/>
          <w:rtl/>
        </w:rPr>
        <w:t>100.</w:t>
      </w:r>
      <w:r>
        <w:rPr>
          <w:rStyle w:val="big-number"/>
          <w:rFonts w:cs="Miriam"/>
          <w:rtl/>
        </w:rPr>
        <w:tab/>
      </w:r>
      <w:r>
        <w:rPr>
          <w:rStyle w:val="default"/>
          <w:rFonts w:cs="FrankRuehl"/>
          <w:rtl/>
        </w:rPr>
        <w:t>במ</w:t>
      </w:r>
      <w:r>
        <w:rPr>
          <w:rStyle w:val="default"/>
          <w:rFonts w:cs="FrankRuehl" w:hint="cs"/>
          <w:rtl/>
        </w:rPr>
        <w:t>קלט על קרקעי יותקן שרוול בקוטר "4 כאשר חלקו החיצוני של השרוול מוגן באוגן עיוור כמפורט בחלק א' לתוספת השלישית; השרוול ישמש להעברת הצנרת והחיווט העתידי של</w:t>
      </w:r>
      <w:r>
        <w:rPr>
          <w:rStyle w:val="default"/>
          <w:rFonts w:cs="FrankRuehl"/>
          <w:rtl/>
        </w:rPr>
        <w:t xml:space="preserve"> </w:t>
      </w:r>
      <w:r>
        <w:rPr>
          <w:rStyle w:val="default"/>
          <w:rFonts w:cs="FrankRuehl" w:hint="cs"/>
          <w:rtl/>
        </w:rPr>
        <w:t>המזגן המפוצל ויותקן בגובה שלא יפחת מ-</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מחיפוי רצפת המק</w:t>
      </w:r>
      <w:r>
        <w:rPr>
          <w:rStyle w:val="default"/>
          <w:rFonts w:cs="FrankRuehl"/>
          <w:rtl/>
        </w:rPr>
        <w:t>לט</w:t>
      </w:r>
      <w:r>
        <w:rPr>
          <w:rStyle w:val="default"/>
          <w:rFonts w:cs="FrankRuehl" w:hint="cs"/>
          <w:rtl/>
        </w:rPr>
        <w:t>.</w:t>
      </w:r>
    </w:p>
    <w:p w14:paraId="334EE377" w14:textId="77777777" w:rsidR="00C51AED" w:rsidRDefault="00C51AED">
      <w:pPr>
        <w:pStyle w:val="P00"/>
        <w:spacing w:before="72"/>
        <w:ind w:left="0" w:right="1134"/>
        <w:rPr>
          <w:rStyle w:val="default"/>
          <w:rFonts w:cs="FrankRuehl"/>
          <w:rtl/>
        </w:rPr>
      </w:pPr>
      <w:bookmarkStart w:id="187" w:name="Seif97"/>
      <w:bookmarkEnd w:id="187"/>
      <w:r>
        <w:rPr>
          <w:lang w:val="he-IL"/>
        </w:rPr>
        <w:pict w14:anchorId="6AFA3F72">
          <v:rect id="_x0000_s1175" style="position:absolute;left:0;text-align:left;margin-left:464.5pt;margin-top:8.05pt;width:75.05pt;height:19.7pt;z-index:251494912" o:allowincell="f" filled="f" stroked="f" strokecolor="lime" strokeweight=".25pt">
            <v:textbox inset="0,0,0,0">
              <w:txbxContent>
                <w:p w14:paraId="190D06E6"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זוג אויר </w:t>
                  </w:r>
                  <w:r>
                    <w:rPr>
                      <w:rFonts w:cs="Miriam"/>
                      <w:sz w:val="18"/>
                      <w:szCs w:val="18"/>
                      <w:rtl/>
                    </w:rPr>
                    <w:t>במ</w:t>
                  </w:r>
                  <w:r>
                    <w:rPr>
                      <w:rFonts w:cs="Miriam" w:hint="cs"/>
                      <w:sz w:val="18"/>
                      <w:szCs w:val="18"/>
                      <w:rtl/>
                    </w:rPr>
                    <w:t>קלט תת-קרקעי</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תת-קרקעי ניתן לשלב את החיווט למזגן מפוצל עם ארובת יציאת החירום והתקנת 2 שרוולי מתכת בקוטר "4 חודרים את הקיר בחלק העליון של ארובת יציאת חירום ובין אר</w:t>
      </w:r>
      <w:r>
        <w:rPr>
          <w:rStyle w:val="default"/>
          <w:rFonts w:cs="FrankRuehl"/>
          <w:rtl/>
        </w:rPr>
        <w:t>ו</w:t>
      </w:r>
      <w:r>
        <w:rPr>
          <w:rStyle w:val="default"/>
          <w:rFonts w:cs="FrankRuehl" w:hint="cs"/>
          <w:rtl/>
        </w:rPr>
        <w:t xml:space="preserve">בת יציאת החירום וכן חודרים את עיקר המקלט בגובה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מחיפוי הרצפה.</w:t>
      </w:r>
    </w:p>
    <w:p w14:paraId="7479100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לבצע את ה</w:t>
      </w:r>
      <w:r>
        <w:rPr>
          <w:rStyle w:val="default"/>
          <w:rFonts w:cs="FrankRuehl"/>
          <w:rtl/>
        </w:rPr>
        <w:t>חי</w:t>
      </w:r>
      <w:r>
        <w:rPr>
          <w:rStyle w:val="default"/>
          <w:rFonts w:cs="FrankRuehl" w:hint="cs"/>
          <w:rtl/>
        </w:rPr>
        <w:t>ווט האמור בתקנת משנה (א) בתוך קירות המקלט, על ידי שילוב צינור מתכת בקוטר "4 ו-2 קופסאות הסתעפות בקוטר המתאים, כאשר קופסה אחת בגובה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מעל פני הקרקע הסמוכים למקום והשניה בגובה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מעל חיפוי רצפת המקלט.</w:t>
      </w:r>
    </w:p>
    <w:p w14:paraId="6369383B" w14:textId="77777777" w:rsidR="00C51AED" w:rsidRDefault="00C51AED" w:rsidP="00A67694">
      <w:pPr>
        <w:pStyle w:val="P00"/>
        <w:spacing w:before="72"/>
        <w:ind w:left="0" w:right="1134"/>
        <w:rPr>
          <w:rStyle w:val="default"/>
          <w:rFonts w:cs="FrankRuehl"/>
          <w:rtl/>
        </w:rPr>
      </w:pPr>
      <w:bookmarkStart w:id="188" w:name="Seif98"/>
      <w:bookmarkEnd w:id="188"/>
      <w:r>
        <w:rPr>
          <w:lang w:val="he-IL"/>
        </w:rPr>
        <w:pict w14:anchorId="1D60E2F7">
          <v:rect id="_x0000_s1176" style="position:absolute;left:0;text-align:left;margin-left:464.5pt;margin-top:8.05pt;width:75.05pt;height:24pt;z-index:251495936" o:allowincell="f" filled="f" stroked="f" strokecolor="lime" strokeweight=".25pt">
            <v:textbox inset="0,0,0,0">
              <w:txbxContent>
                <w:p w14:paraId="3E03BC09" w14:textId="77777777" w:rsidR="00FE306F" w:rsidRDefault="00FE306F" w:rsidP="00652B9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זוג אויר </w:t>
                  </w:r>
                  <w:r>
                    <w:rPr>
                      <w:rFonts w:cs="Miriam"/>
                      <w:sz w:val="18"/>
                      <w:szCs w:val="18"/>
                      <w:rtl/>
                    </w:rPr>
                    <w:t>במ</w:t>
                  </w:r>
                  <w:r>
                    <w:rPr>
                      <w:rFonts w:cs="Miriam" w:hint="cs"/>
                      <w:sz w:val="18"/>
                      <w:szCs w:val="18"/>
                      <w:rtl/>
                    </w:rPr>
                    <w:t>קלט מסוג</w:t>
                  </w:r>
                  <w:r>
                    <w:rPr>
                      <w:rFonts w:cs="Miriam" w:hint="cs"/>
                      <w:noProof/>
                      <w:sz w:val="18"/>
                      <w:szCs w:val="18"/>
                      <w:rtl/>
                    </w:rPr>
                    <w:t xml:space="preserve"> </w:t>
                  </w:r>
                  <w:r>
                    <w:rPr>
                      <w:rFonts w:cs="Miriam"/>
                      <w:sz w:val="18"/>
                      <w:szCs w:val="18"/>
                      <w:rtl/>
                    </w:rPr>
                    <w:t>ג</w:t>
                  </w:r>
                  <w:r>
                    <w:rPr>
                      <w:rFonts w:cs="Miriam" w:hint="cs"/>
                      <w:sz w:val="18"/>
                      <w:szCs w:val="18"/>
                      <w:rtl/>
                    </w:rPr>
                    <w:t>-</w:t>
                  </w:r>
                  <w:r>
                    <w:rPr>
                      <w:rFonts w:cs="Miriam"/>
                      <w:sz w:val="18"/>
                      <w:szCs w:val="18"/>
                      <w:rtl/>
                    </w:rPr>
                    <w:t>2</w:t>
                  </w:r>
                </w:p>
              </w:txbxContent>
            </v:textbox>
            <w10:anchorlock/>
          </v:rect>
        </w:pict>
      </w:r>
      <w:r>
        <w:rPr>
          <w:rStyle w:val="big-number"/>
          <w:rFonts w:cs="Miriam"/>
          <w:rtl/>
        </w:rPr>
        <w:t>102.</w:t>
      </w:r>
      <w:r>
        <w:rPr>
          <w:rStyle w:val="big-number"/>
          <w:rFonts w:cs="Miriam"/>
          <w:rtl/>
        </w:rPr>
        <w:tab/>
      </w:r>
      <w:r>
        <w:rPr>
          <w:rStyle w:val="default"/>
          <w:rFonts w:cs="FrankRuehl"/>
          <w:rtl/>
        </w:rPr>
        <w:t>במ</w:t>
      </w:r>
      <w:r>
        <w:rPr>
          <w:rStyle w:val="default"/>
          <w:rFonts w:cs="FrankRuehl" w:hint="cs"/>
          <w:rtl/>
        </w:rPr>
        <w:t>קלטים מסוג ג</w:t>
      </w:r>
      <w:r w:rsidR="00A67694">
        <w:rPr>
          <w:rStyle w:val="default"/>
          <w:rFonts w:cs="FrankRuehl" w:hint="cs"/>
          <w:rtl/>
        </w:rPr>
        <w:t>-</w:t>
      </w:r>
      <w:r>
        <w:rPr>
          <w:rStyle w:val="default"/>
          <w:rFonts w:cs="FrankRuehl"/>
          <w:rtl/>
        </w:rPr>
        <w:t xml:space="preserve">2 </w:t>
      </w:r>
      <w:r>
        <w:rPr>
          <w:rStyle w:val="default"/>
          <w:rFonts w:cs="FrankRuehl" w:hint="cs"/>
          <w:rtl/>
        </w:rPr>
        <w:t>תוכן תכנית נ</w:t>
      </w:r>
      <w:r>
        <w:rPr>
          <w:rStyle w:val="default"/>
          <w:rFonts w:cs="FrankRuehl"/>
          <w:rtl/>
        </w:rPr>
        <w:t>פר</w:t>
      </w:r>
      <w:r>
        <w:rPr>
          <w:rStyle w:val="default"/>
          <w:rFonts w:cs="FrankRuehl" w:hint="cs"/>
          <w:rtl/>
        </w:rPr>
        <w:t>דת להתקנת מיתקן מיזוג אויר מרכזי כחלק משילוב של מערכת האיוורור המרכזית ללא סינון, כנדרש בתקנות אלה, וכן למערכת המתוכננת של איוורור עם סינון מיכני.</w:t>
      </w:r>
    </w:p>
    <w:p w14:paraId="569F1F27" w14:textId="77777777" w:rsidR="00C51AED" w:rsidRDefault="00C51AED">
      <w:pPr>
        <w:pStyle w:val="P00"/>
        <w:spacing w:before="72"/>
        <w:ind w:left="0" w:right="1134"/>
        <w:rPr>
          <w:rStyle w:val="default"/>
          <w:rFonts w:cs="FrankRuehl"/>
          <w:rtl/>
        </w:rPr>
      </w:pPr>
      <w:bookmarkStart w:id="189" w:name="Seif99"/>
      <w:bookmarkEnd w:id="189"/>
      <w:r>
        <w:rPr>
          <w:lang w:val="he-IL"/>
        </w:rPr>
        <w:pict w14:anchorId="28EFDC99">
          <v:rect id="_x0000_s1177" style="position:absolute;left:0;text-align:left;margin-left:464.5pt;margin-top:8.05pt;width:75.05pt;height:24pt;z-index:251496960" o:allowincell="f" filled="f" stroked="f" strokecolor="lime" strokeweight=".25pt">
            <v:textbox inset="0,0,0,0">
              <w:txbxContent>
                <w:p w14:paraId="41B144E7" w14:textId="77777777" w:rsidR="00FE306F" w:rsidRDefault="00FE306F" w:rsidP="00652B95">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נן מיכני </w:t>
                  </w:r>
                  <w:r>
                    <w:rPr>
                      <w:rFonts w:cs="Miriam"/>
                      <w:sz w:val="18"/>
                      <w:szCs w:val="18"/>
                      <w:rtl/>
                    </w:rPr>
                    <w:t>מש</w:t>
                  </w:r>
                  <w:r>
                    <w:rPr>
                      <w:rFonts w:cs="Miriam" w:hint="cs"/>
                      <w:sz w:val="18"/>
                      <w:szCs w:val="18"/>
                      <w:rtl/>
                    </w:rPr>
                    <w:t xml:space="preserve">ולב במערכת </w:t>
                  </w:r>
                  <w:r>
                    <w:rPr>
                      <w:rFonts w:cs="Miriam"/>
                      <w:sz w:val="18"/>
                      <w:szCs w:val="18"/>
                      <w:rtl/>
                    </w:rPr>
                    <w:t>מי</w:t>
                  </w:r>
                  <w:r>
                    <w:rPr>
                      <w:rFonts w:cs="Miriam" w:hint="cs"/>
                      <w:sz w:val="18"/>
                      <w:szCs w:val="18"/>
                      <w:rtl/>
                    </w:rPr>
                    <w:t>זוג אויר</w:t>
                  </w:r>
                </w:p>
              </w:txbxContent>
            </v:textbox>
            <w10:anchorlock/>
          </v:rect>
        </w:pict>
      </w:r>
      <w:r>
        <w:rPr>
          <w:rStyle w:val="big-number"/>
          <w:rFonts w:cs="Miriam"/>
          <w:rtl/>
        </w:rPr>
        <w:t>103.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המקלט מצויד במערכת מיזוג אויר עצמאית או משולב במערכת מיזוג אויר של </w:t>
      </w:r>
      <w:r>
        <w:rPr>
          <w:rStyle w:val="default"/>
          <w:rFonts w:cs="FrankRuehl"/>
          <w:rtl/>
        </w:rPr>
        <w:t>בנ</w:t>
      </w:r>
      <w:r>
        <w:rPr>
          <w:rStyle w:val="default"/>
          <w:rFonts w:cs="FrankRuehl" w:hint="cs"/>
          <w:rtl/>
        </w:rPr>
        <w:t xml:space="preserve">ין (קירור או חימום), ייעשו כל הסידורים לאפשר התקנת מסנן מיכני בנתיב שבו עובר האויר של מערכת האיוורור </w:t>
      </w:r>
      <w:r>
        <w:rPr>
          <w:rStyle w:val="default"/>
          <w:rFonts w:cs="FrankRuehl"/>
          <w:rtl/>
        </w:rPr>
        <w:t>ה</w:t>
      </w:r>
      <w:r>
        <w:rPr>
          <w:rStyle w:val="default"/>
          <w:rFonts w:cs="FrankRuehl" w:hint="cs"/>
          <w:rtl/>
        </w:rPr>
        <w:t>מרכזית ובלבד שמערכת מיזוג האויר תמצא בתוך מבנה מוגן במתכונת של מקלט, המסנן יהיה מצויד בשסתום בולם הדף ותובטח אספקת חשמל משני ספקי כוח חשמל לפחות.</w:t>
      </w:r>
    </w:p>
    <w:p w14:paraId="317AEE57" w14:textId="77777777" w:rsidR="00C51AED" w:rsidRDefault="00C51AED" w:rsidP="00A676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מפר</w:t>
      </w:r>
      <w:r>
        <w:rPr>
          <w:rStyle w:val="default"/>
          <w:rFonts w:cs="FrankRuehl" w:hint="cs"/>
          <w:rtl/>
        </w:rPr>
        <w:t>טי המסנן המיכני, שסתומים בולמי הדף וכן מערכת</w:t>
      </w:r>
      <w:r>
        <w:rPr>
          <w:rStyle w:val="default"/>
          <w:rFonts w:cs="FrankRuehl"/>
          <w:rtl/>
        </w:rPr>
        <w:t xml:space="preserve"> ה</w:t>
      </w:r>
      <w:r>
        <w:rPr>
          <w:rStyle w:val="default"/>
          <w:rFonts w:cs="FrankRuehl" w:hint="cs"/>
          <w:rtl/>
        </w:rPr>
        <w:t>איוורור המרכזית המשמשת לאיוורור המקלט, טעונים אישור מוקדם, בכתב, של מי ששר הבטחון הסמיכו לכך.</w:t>
      </w:r>
    </w:p>
    <w:p w14:paraId="54164AE8" w14:textId="77777777" w:rsidR="00C51AED" w:rsidRDefault="00C51AED" w:rsidP="00A67694">
      <w:pPr>
        <w:pStyle w:val="medium2-header"/>
        <w:keepLines w:val="0"/>
        <w:spacing w:before="72"/>
        <w:ind w:left="0" w:right="1134"/>
        <w:rPr>
          <w:rFonts w:cs="FrankRuehl" w:hint="cs"/>
          <w:noProof/>
          <w:rtl/>
        </w:rPr>
      </w:pPr>
      <w:bookmarkStart w:id="190" w:name="med5"/>
      <w:bookmarkEnd w:id="190"/>
      <w:r>
        <w:rPr>
          <w:noProof/>
          <w:sz w:val="20"/>
          <w:lang w:val="he-IL"/>
        </w:rPr>
        <w:pict w14:anchorId="14EE9C45">
          <v:rect id="_x0000_s1178" style="position:absolute;left:0;text-align:left;margin-left:464.5pt;margin-top:8.05pt;width:75.05pt;height:10pt;z-index:251497984" o:allowincell="f" filled="f" stroked="f" strokecolor="lime" strokeweight=".25pt">
            <v:textbox inset="0,0,0,0">
              <w:txbxContent>
                <w:p w14:paraId="389F4A30"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ד' </w:t>
      </w:r>
      <w:r w:rsidR="00A67694">
        <w:rPr>
          <w:rFonts w:cs="FrankRuehl"/>
          <w:noProof/>
          <w:rtl/>
        </w:rPr>
        <w:t>–</w:t>
      </w:r>
      <w:r>
        <w:rPr>
          <w:rFonts w:cs="FrankRuehl"/>
          <w:noProof/>
          <w:rtl/>
        </w:rPr>
        <w:t xml:space="preserve"> </w:t>
      </w:r>
      <w:r>
        <w:rPr>
          <w:rFonts w:cs="FrankRuehl" w:hint="cs"/>
          <w:noProof/>
          <w:rtl/>
        </w:rPr>
        <w:t>מיתקני תברואה</w:t>
      </w:r>
    </w:p>
    <w:p w14:paraId="7644952C"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191" w:name="Rov519"/>
      <w:r w:rsidRPr="00974AC8">
        <w:rPr>
          <w:rFonts w:cs="FrankRuehl" w:hint="cs"/>
          <w:vanish/>
          <w:color w:val="FF0000"/>
          <w:szCs w:val="20"/>
          <w:shd w:val="clear" w:color="auto" w:fill="FFFF99"/>
          <w:rtl/>
        </w:rPr>
        <w:t>מיום 2.4.1992</w:t>
      </w:r>
    </w:p>
    <w:p w14:paraId="401BB298"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19F4392" w14:textId="77777777" w:rsidR="00C73CD3" w:rsidRPr="00974AC8" w:rsidRDefault="00C73CD3" w:rsidP="00C73CD3">
      <w:pPr>
        <w:pStyle w:val="P00"/>
        <w:spacing w:before="0"/>
        <w:ind w:left="0" w:right="1134"/>
        <w:rPr>
          <w:rFonts w:cs="FrankRuehl" w:hint="cs"/>
          <w:vanish/>
          <w:szCs w:val="20"/>
          <w:shd w:val="clear" w:color="auto" w:fill="FFFF99"/>
          <w:rtl/>
        </w:rPr>
      </w:pPr>
      <w:hyperlink r:id="rId10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5EFDD0D"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ה'</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ד'</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מיתקני תברואה</w:t>
      </w:r>
      <w:bookmarkEnd w:id="191"/>
    </w:p>
    <w:p w14:paraId="6E003195" w14:textId="77777777" w:rsidR="00C51AED" w:rsidRDefault="00C51AED" w:rsidP="00A67694">
      <w:pPr>
        <w:pStyle w:val="P00"/>
        <w:spacing w:before="72"/>
        <w:ind w:left="0" w:right="1134"/>
        <w:rPr>
          <w:rStyle w:val="default"/>
          <w:rFonts w:cs="FrankRuehl"/>
          <w:rtl/>
        </w:rPr>
      </w:pPr>
      <w:bookmarkStart w:id="192" w:name="Seif100"/>
      <w:bookmarkEnd w:id="192"/>
      <w:r>
        <w:rPr>
          <w:lang w:val="he-IL"/>
        </w:rPr>
        <w:pict w14:anchorId="20EDCFDF">
          <v:rect id="_x0000_s1179" style="position:absolute;left:0;text-align:left;margin-left:464.5pt;margin-top:8.05pt;width:75.05pt;height:10.2pt;z-index:251499008" o:allowincell="f" filled="f" stroked="f" strokecolor="lime" strokeweight=".25pt">
            <v:textbox inset="0,0,0,0">
              <w:txbxContent>
                <w:p w14:paraId="312D1D86" w14:textId="77777777" w:rsidR="00FE306F" w:rsidRDefault="00FE306F">
                  <w:pPr>
                    <w:spacing w:line="160" w:lineRule="exact"/>
                    <w:jc w:val="left"/>
                    <w:rPr>
                      <w:rFonts w:cs="Miriam"/>
                      <w:noProof/>
                      <w:sz w:val="18"/>
                      <w:szCs w:val="18"/>
                      <w:rtl/>
                    </w:rPr>
                  </w:pPr>
                  <w:r>
                    <w:rPr>
                      <w:rFonts w:cs="Miriam"/>
                      <w:sz w:val="18"/>
                      <w:szCs w:val="18"/>
                      <w:rtl/>
                    </w:rPr>
                    <w:t>כמ</w:t>
                  </w:r>
                  <w:r>
                    <w:rPr>
                      <w:rFonts w:cs="Miriam" w:hint="cs"/>
                      <w:sz w:val="18"/>
                      <w:szCs w:val="18"/>
                      <w:rtl/>
                    </w:rPr>
                    <w:t>ות בתי כסא</w:t>
                  </w:r>
                </w:p>
              </w:txbxContent>
            </v:textbox>
            <w10:anchorlock/>
          </v:rect>
        </w:pict>
      </w:r>
      <w:r>
        <w:rPr>
          <w:rStyle w:val="big-number"/>
          <w:rFonts w:cs="Miriam"/>
          <w:rtl/>
        </w:rPr>
        <w:t>104.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A67694">
        <w:rPr>
          <w:rStyle w:val="default"/>
          <w:rFonts w:cs="FrankRuehl" w:hint="cs"/>
          <w:rtl/>
        </w:rPr>
        <w:t>-</w:t>
      </w:r>
      <w:r>
        <w:rPr>
          <w:rStyle w:val="default"/>
          <w:rFonts w:cs="FrankRuehl"/>
          <w:rtl/>
        </w:rPr>
        <w:t xml:space="preserve">1 </w:t>
      </w:r>
      <w:r>
        <w:rPr>
          <w:rStyle w:val="default"/>
          <w:rFonts w:cs="FrankRuehl" w:hint="cs"/>
          <w:rtl/>
        </w:rPr>
        <w:t>אין חובה לייחד מקום לבית כסא.</w:t>
      </w:r>
    </w:p>
    <w:p w14:paraId="187B221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25 מ"ר משטח עיקר המקלט או</w:t>
      </w:r>
      <w:r>
        <w:rPr>
          <w:rStyle w:val="default"/>
          <w:rFonts w:cs="FrankRuehl"/>
          <w:rtl/>
        </w:rPr>
        <w:t xml:space="preserve"> ל</w:t>
      </w:r>
      <w:r>
        <w:rPr>
          <w:rStyle w:val="default"/>
          <w:rFonts w:cs="FrankRuehl" w:hint="cs"/>
          <w:rtl/>
        </w:rPr>
        <w:t>כל חלק מהם יהיה בית כסא המותקן בתוך תא.</w:t>
      </w:r>
    </w:p>
    <w:p w14:paraId="46D74A5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תוך חדר טיהור של מערך טיהור יותקן בית כסא אחד הנשטף במים, וזאת בנוסף לבית הכסא האמור בתקנת משנה (ב).</w:t>
      </w:r>
    </w:p>
    <w:p w14:paraId="4C4B7C64" w14:textId="77777777" w:rsidR="00C51AED" w:rsidRDefault="00C51AED" w:rsidP="00A6769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אי בית הכסא ירוכזו ככל הניתן בחדר שירותים אחד; במקלט מסוג ג</w:t>
      </w:r>
      <w:r w:rsidR="00A67694">
        <w:rPr>
          <w:rStyle w:val="default"/>
          <w:rFonts w:cs="FrankRuehl" w:hint="cs"/>
          <w:rtl/>
        </w:rPr>
        <w:t>-</w:t>
      </w:r>
      <w:r>
        <w:rPr>
          <w:rStyle w:val="default"/>
          <w:rFonts w:cs="FrankRuehl"/>
          <w:rtl/>
        </w:rPr>
        <w:t xml:space="preserve">1 </w:t>
      </w:r>
      <w:r>
        <w:rPr>
          <w:rStyle w:val="default"/>
          <w:rFonts w:cs="FrankRuehl" w:hint="cs"/>
          <w:rtl/>
        </w:rPr>
        <w:t>ובמקלט מסוג ג</w:t>
      </w:r>
      <w:r w:rsidR="00A67694">
        <w:rPr>
          <w:rStyle w:val="default"/>
          <w:rFonts w:cs="FrankRuehl" w:hint="cs"/>
          <w:rtl/>
        </w:rPr>
        <w:t>-</w:t>
      </w:r>
      <w:r>
        <w:rPr>
          <w:rStyle w:val="default"/>
          <w:rFonts w:cs="FrankRuehl"/>
          <w:rtl/>
        </w:rPr>
        <w:t xml:space="preserve">2 </w:t>
      </w:r>
      <w:r>
        <w:rPr>
          <w:rStyle w:val="default"/>
          <w:rFonts w:cs="FrankRuehl" w:hint="cs"/>
          <w:rtl/>
        </w:rPr>
        <w:t>יש לפצלם לשני חדרי שירו</w:t>
      </w:r>
      <w:r>
        <w:rPr>
          <w:rStyle w:val="default"/>
          <w:rFonts w:cs="FrankRuehl"/>
          <w:rtl/>
        </w:rPr>
        <w:t>תי</w:t>
      </w:r>
      <w:r>
        <w:rPr>
          <w:rStyle w:val="default"/>
          <w:rFonts w:cs="FrankRuehl" w:hint="cs"/>
          <w:rtl/>
        </w:rPr>
        <w:t>ם שיותקנו קרוב ככל הניתן לכניסות המוגנות.</w:t>
      </w:r>
    </w:p>
    <w:p w14:paraId="06EFD62F" w14:textId="77777777" w:rsidR="00C51AED" w:rsidRDefault="00C51AED">
      <w:pPr>
        <w:pStyle w:val="P00"/>
        <w:spacing w:before="72"/>
        <w:ind w:left="0" w:right="1134"/>
        <w:rPr>
          <w:rStyle w:val="default"/>
          <w:rFonts w:cs="FrankRuehl"/>
          <w:rtl/>
        </w:rPr>
      </w:pPr>
      <w:bookmarkStart w:id="193" w:name="Seif101"/>
      <w:bookmarkEnd w:id="193"/>
      <w:r>
        <w:rPr>
          <w:lang w:val="he-IL"/>
        </w:rPr>
        <w:pict w14:anchorId="5E4C5874">
          <v:rect id="_x0000_s1180" style="position:absolute;left:0;text-align:left;margin-left:464.5pt;margin-top:8.05pt;width:75.05pt;height:17.65pt;z-index:251500032" o:allowincell="f" filled="f" stroked="f" strokecolor="lime" strokeweight=".25pt">
            <v:textbox inset="0,0,0,0">
              <w:txbxContent>
                <w:p w14:paraId="66C4608C" w14:textId="77777777" w:rsidR="00FE306F" w:rsidRDefault="00FE306F">
                  <w:pPr>
                    <w:spacing w:line="160" w:lineRule="exact"/>
                    <w:jc w:val="left"/>
                    <w:rPr>
                      <w:rFonts w:cs="Miriam" w:hint="cs"/>
                      <w:noProof/>
                      <w:sz w:val="18"/>
                      <w:szCs w:val="18"/>
                      <w:rtl/>
                    </w:rPr>
                  </w:pPr>
                  <w:r>
                    <w:rPr>
                      <w:rFonts w:cs="Miriam"/>
                      <w:sz w:val="18"/>
                      <w:szCs w:val="18"/>
                      <w:rtl/>
                    </w:rPr>
                    <w:t>תא</w:t>
                  </w:r>
                  <w:r>
                    <w:rPr>
                      <w:rFonts w:cs="Miriam" w:hint="cs"/>
                      <w:sz w:val="18"/>
                      <w:szCs w:val="18"/>
                      <w:rtl/>
                    </w:rPr>
                    <w:t xml:space="preserve">י </w:t>
                  </w:r>
                  <w:r>
                    <w:rPr>
                      <w:rFonts w:cs="Miriam"/>
                      <w:sz w:val="18"/>
                      <w:szCs w:val="18"/>
                      <w:rtl/>
                    </w:rPr>
                    <w:t>בי</w:t>
                  </w:r>
                  <w:r>
                    <w:rPr>
                      <w:rFonts w:cs="Miriam" w:hint="cs"/>
                      <w:sz w:val="18"/>
                      <w:szCs w:val="18"/>
                      <w:rtl/>
                    </w:rPr>
                    <w:t>ת-כסא</w:t>
                  </w:r>
                </w:p>
                <w:p w14:paraId="16B8CC01" w14:textId="77777777" w:rsidR="00FE306F" w:rsidRDefault="00FE306F">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105</w:t>
      </w:r>
      <w:r w:rsidRPr="00777515">
        <w:rPr>
          <w:rStyle w:val="default"/>
          <w:rFonts w:cs="FrankRuehl"/>
          <w:rtl/>
        </w:rPr>
        <w:t>.</w:t>
      </w:r>
      <w:r w:rsidRPr="00777515">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77515" w:rsidRPr="00777515">
        <w:rPr>
          <w:rStyle w:val="default"/>
          <w:rFonts w:cs="FrankRuehl" w:hint="cs"/>
          <w:rtl/>
        </w:rPr>
        <w:t xml:space="preserve">בכל מקלט, למעט מקלט מסוג א-1, יותקן לפחות תא בית כיסא אחד נגיש שיתקיימו בו הוראות סעיף 2.11 בת"י 1918 חלק 3.1; </w:t>
      </w:r>
      <w:r>
        <w:rPr>
          <w:rStyle w:val="default"/>
          <w:rFonts w:cs="FrankRuehl"/>
          <w:rtl/>
        </w:rPr>
        <w:t>ש</w:t>
      </w:r>
      <w:r>
        <w:rPr>
          <w:rStyle w:val="default"/>
          <w:rFonts w:cs="FrankRuehl" w:hint="cs"/>
          <w:rtl/>
        </w:rPr>
        <w:t>טח נטו של כל תא בית כסא</w:t>
      </w:r>
      <w:r w:rsidR="00777515">
        <w:rPr>
          <w:rStyle w:val="default"/>
          <w:rFonts w:cs="FrankRuehl" w:hint="cs"/>
          <w:rtl/>
        </w:rPr>
        <w:t xml:space="preserve"> </w:t>
      </w:r>
      <w:r w:rsidR="00777515" w:rsidRPr="00777515">
        <w:rPr>
          <w:rStyle w:val="default"/>
          <w:rFonts w:cs="FrankRuehl" w:hint="cs"/>
          <w:rtl/>
        </w:rPr>
        <w:t>נוסף שאינו תא בית כיסא נגיש</w:t>
      </w:r>
      <w:r>
        <w:rPr>
          <w:rStyle w:val="default"/>
          <w:rFonts w:cs="FrankRuehl" w:hint="cs"/>
          <w:rtl/>
        </w:rPr>
        <w:t xml:space="preserve"> לא יפחת מ-1.10 מ"ר וגובהו לא יפחת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צלע התא המזערי לא יפחת מ-</w:t>
      </w:r>
      <w:smartTag w:uri="urn:schemas-microsoft-com:office:smarttags" w:element="metricconverter">
        <w:smartTagPr>
          <w:attr w:name="ProductID" w:val="70 ס&quot;מ"/>
        </w:smartTagPr>
        <w:r>
          <w:rPr>
            <w:rStyle w:val="default"/>
            <w:rFonts w:cs="FrankRuehl" w:hint="cs"/>
            <w:rtl/>
          </w:rPr>
          <w:t>70 ס"מ</w:t>
        </w:r>
      </w:smartTag>
      <w:r>
        <w:rPr>
          <w:rStyle w:val="default"/>
          <w:rFonts w:cs="FrankRuehl" w:hint="cs"/>
          <w:rtl/>
        </w:rPr>
        <w:t>; לכל תא תותקן דלת הנפתחת כלפי חוץ; כמו כן יותקן לכל תא צינור איוורור בקוטר "8 ובגובה צירי שלא יפחת מ</w:t>
      </w:r>
      <w:r>
        <w:rPr>
          <w:rStyle w:val="default"/>
          <w:rFonts w:cs="FrankRuehl"/>
          <w:rtl/>
        </w:rPr>
        <w:t>-</w:t>
      </w:r>
      <w:smartTag w:uri="urn:schemas-microsoft-com:office:smarttags" w:element="metricconverter">
        <w:smartTagPr>
          <w:attr w:name="ProductID" w:val="170 ס&quot;מ"/>
        </w:smartTagPr>
        <w:r>
          <w:rPr>
            <w:rStyle w:val="default"/>
            <w:rFonts w:cs="FrankRuehl"/>
            <w:rtl/>
          </w:rPr>
          <w:t>170 ס</w:t>
        </w:r>
        <w:r>
          <w:rPr>
            <w:rStyle w:val="default"/>
            <w:rFonts w:cs="FrankRuehl" w:hint="cs"/>
            <w:rtl/>
          </w:rPr>
          <w:t>"מ</w:t>
        </w:r>
      </w:smartTag>
      <w:r>
        <w:rPr>
          <w:rStyle w:val="default"/>
          <w:rFonts w:cs="FrankRuehl" w:hint="cs"/>
          <w:rtl/>
        </w:rPr>
        <w:t xml:space="preserve"> מחיפוי רצפת התא; על התקנת הצינור האמור יחולו הור</w:t>
      </w:r>
      <w:r>
        <w:rPr>
          <w:rStyle w:val="default"/>
          <w:rFonts w:cs="FrankRuehl"/>
          <w:rtl/>
        </w:rPr>
        <w:t>א</w:t>
      </w:r>
      <w:r>
        <w:rPr>
          <w:rStyle w:val="default"/>
          <w:rFonts w:cs="FrankRuehl" w:hint="cs"/>
          <w:rtl/>
        </w:rPr>
        <w:t>ות תקנה 86.</w:t>
      </w:r>
    </w:p>
    <w:p w14:paraId="39F871F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אי בתי הכסא יותקנו כמפורט להלן:</w:t>
      </w:r>
    </w:p>
    <w:p w14:paraId="0B39B122" w14:textId="77777777" w:rsidR="00C51AED" w:rsidRDefault="00C51AED">
      <w:pPr>
        <w:pStyle w:val="P22"/>
        <w:spacing w:before="72"/>
        <w:ind w:left="1021"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א בודד </w:t>
      </w:r>
      <w:r w:rsidR="00A67694">
        <w:rPr>
          <w:rStyle w:val="default"/>
          <w:rFonts w:cs="FrankRuehl"/>
          <w:rtl/>
        </w:rPr>
        <w:t>–</w:t>
      </w:r>
    </w:p>
    <w:p w14:paraId="3F4D1DFF" w14:textId="77777777" w:rsidR="00C51AED" w:rsidRDefault="00C51AED" w:rsidP="00A6769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ותקן במקלט מסוג א</w:t>
      </w:r>
      <w:r w:rsidR="00A67694">
        <w:rPr>
          <w:rStyle w:val="default"/>
          <w:rFonts w:cs="FrankRuehl" w:hint="cs"/>
          <w:rtl/>
        </w:rPr>
        <w:t>-</w:t>
      </w:r>
      <w:r>
        <w:rPr>
          <w:rStyle w:val="default"/>
          <w:rFonts w:cs="FrankRuehl"/>
          <w:rtl/>
        </w:rPr>
        <w:t xml:space="preserve">2 </w:t>
      </w:r>
      <w:r>
        <w:rPr>
          <w:rStyle w:val="default"/>
          <w:rFonts w:cs="FrankRuehl" w:hint="cs"/>
          <w:rtl/>
        </w:rPr>
        <w:t>ובחדר הטיהור של מערך טיהור;</w:t>
      </w:r>
    </w:p>
    <w:p w14:paraId="0C84A5C4"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פנות התא ייבנו בטון מזוין בעובי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או במסגרת של זויתני מתכת ולוחות פח או</w:t>
      </w:r>
      <w:r>
        <w:rPr>
          <w:rStyle w:val="default"/>
          <w:rFonts w:cs="FrankRuehl"/>
          <w:rtl/>
        </w:rPr>
        <w:t xml:space="preserve"> פ</w:t>
      </w:r>
      <w:r>
        <w:rPr>
          <w:rStyle w:val="default"/>
          <w:rFonts w:cs="FrankRuehl" w:hint="cs"/>
          <w:rtl/>
        </w:rPr>
        <w:t>יברגלס או חומר אחר, באישור הרשות המוסמכת;</w:t>
      </w:r>
    </w:p>
    <w:p w14:paraId="57D819C8"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פנות התא</w:t>
      </w:r>
      <w:r>
        <w:rPr>
          <w:rStyle w:val="default"/>
          <w:rFonts w:cs="FrankRuehl"/>
          <w:rtl/>
        </w:rPr>
        <w:t xml:space="preserve"> </w:t>
      </w:r>
      <w:r>
        <w:rPr>
          <w:rStyle w:val="default"/>
          <w:rFonts w:cs="FrankRuehl" w:hint="cs"/>
          <w:rtl/>
        </w:rPr>
        <w:t>ייבנו לכל גובה המקלט.</w:t>
      </w:r>
    </w:p>
    <w:p w14:paraId="1861F5BC" w14:textId="77777777" w:rsidR="00C51AED" w:rsidRDefault="00C51AED">
      <w:pPr>
        <w:pStyle w:val="P22"/>
        <w:spacing w:before="72"/>
        <w:ind w:left="1021" w:right="1134"/>
        <w:rPr>
          <w:rStyle w:val="default"/>
          <w:rFonts w:cs="FrankRuehl" w:hint="cs"/>
          <w:rtl/>
        </w:rPr>
      </w:pPr>
      <w:r>
        <w:rPr>
          <w:rStyle w:val="default"/>
          <w:rFonts w:cs="FrankRuehl"/>
          <w:rtl/>
        </w:rPr>
        <w:t>(2)</w:t>
      </w:r>
      <w:r>
        <w:rPr>
          <w:rStyle w:val="default"/>
          <w:rFonts w:cs="FrankRuehl"/>
          <w:rtl/>
        </w:rPr>
        <w:tab/>
        <w:t>ח</w:t>
      </w:r>
      <w:r>
        <w:rPr>
          <w:rStyle w:val="default"/>
          <w:rFonts w:cs="FrankRuehl" w:hint="cs"/>
          <w:rtl/>
        </w:rPr>
        <w:t xml:space="preserve">דר שירותים </w:t>
      </w:r>
      <w:r w:rsidR="00A67694">
        <w:rPr>
          <w:rStyle w:val="default"/>
          <w:rFonts w:cs="FrankRuehl"/>
          <w:rtl/>
        </w:rPr>
        <w:t>–</w:t>
      </w:r>
    </w:p>
    <w:p w14:paraId="011CEC3E" w14:textId="77777777" w:rsidR="00C51AED" w:rsidRDefault="00C51AED" w:rsidP="00A6769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כלול 2 תאי בתי כסא לפחות, פרוזדור וכיור</w:t>
      </w:r>
      <w:r>
        <w:rPr>
          <w:rStyle w:val="default"/>
          <w:rFonts w:cs="FrankRuehl"/>
          <w:rtl/>
        </w:rPr>
        <w:t xml:space="preserve"> ר</w:t>
      </w:r>
      <w:r>
        <w:rPr>
          <w:rStyle w:val="default"/>
          <w:rFonts w:cs="FrankRuehl" w:hint="cs"/>
          <w:rtl/>
        </w:rPr>
        <w:t>חצה;</w:t>
      </w:r>
    </w:p>
    <w:p w14:paraId="4D9FA9D0"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קיר החיצוני של חדר השירותים יבנה מבטון מ</w:t>
      </w:r>
      <w:r>
        <w:rPr>
          <w:rStyle w:val="default"/>
          <w:rFonts w:cs="FrankRuehl"/>
          <w:rtl/>
        </w:rPr>
        <w:t>זו</w:t>
      </w:r>
      <w:r>
        <w:rPr>
          <w:rStyle w:val="default"/>
          <w:rFonts w:cs="FrankRuehl" w:hint="cs"/>
          <w:rtl/>
        </w:rPr>
        <w:t>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לכל גובה המקלט, על פי מתכונת של קיר מפריד כמפורט בתקנות אלה;</w:t>
      </w:r>
    </w:p>
    <w:p w14:paraId="01427F9D" w14:textId="77777777" w:rsidR="00C51AED" w:rsidRDefault="00C51AED">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מחיצות בין תאי בית הכסא ובינם לבין הפרוזדור יהיו מבטון מזוין בעובי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או במסגרת של זויתני מתכת ולוחות פח או פיברגלס או חומר אחר שאישרה רשות מוסמכת, וגובהן ל</w:t>
      </w:r>
      <w:r>
        <w:rPr>
          <w:rStyle w:val="default"/>
          <w:rFonts w:cs="FrankRuehl"/>
          <w:rtl/>
        </w:rPr>
        <w:t xml:space="preserve">א </w:t>
      </w:r>
      <w:r>
        <w:rPr>
          <w:rStyle w:val="default"/>
          <w:rFonts w:cs="FrankRuehl" w:hint="cs"/>
          <w:rtl/>
        </w:rPr>
        <w:t>יפחת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w:t>
      </w:r>
    </w:p>
    <w:p w14:paraId="6F2649F4" w14:textId="77777777" w:rsidR="00777515" w:rsidRPr="00974AC8" w:rsidRDefault="00777515" w:rsidP="00777515">
      <w:pPr>
        <w:pStyle w:val="P00"/>
        <w:spacing w:before="0"/>
        <w:ind w:left="0" w:right="1134"/>
        <w:rPr>
          <w:rFonts w:cs="FrankRuehl" w:hint="cs"/>
          <w:vanish/>
          <w:color w:val="FF0000"/>
          <w:szCs w:val="20"/>
          <w:shd w:val="clear" w:color="auto" w:fill="FFFF99"/>
          <w:rtl/>
        </w:rPr>
      </w:pPr>
      <w:bookmarkStart w:id="194" w:name="Rov757"/>
      <w:r w:rsidRPr="00974AC8">
        <w:rPr>
          <w:rFonts w:cs="FrankRuehl" w:hint="cs"/>
          <w:vanish/>
          <w:color w:val="FF0000"/>
          <w:szCs w:val="20"/>
          <w:shd w:val="clear" w:color="auto" w:fill="FFFF99"/>
          <w:rtl/>
        </w:rPr>
        <w:t>מיום 26.8.2016</w:t>
      </w:r>
    </w:p>
    <w:p w14:paraId="2AEFFE05" w14:textId="77777777" w:rsidR="00777515" w:rsidRPr="00974AC8" w:rsidRDefault="00777515" w:rsidP="0077751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53F0C5E1" w14:textId="77777777" w:rsidR="00777515" w:rsidRPr="00974AC8" w:rsidRDefault="00777515" w:rsidP="00777515">
      <w:pPr>
        <w:pStyle w:val="P00"/>
        <w:spacing w:before="0"/>
        <w:ind w:left="0" w:right="1134"/>
        <w:rPr>
          <w:rFonts w:cs="FrankRuehl" w:hint="cs"/>
          <w:vanish/>
          <w:szCs w:val="20"/>
          <w:shd w:val="clear" w:color="auto" w:fill="FFFF99"/>
          <w:rtl/>
        </w:rPr>
      </w:pPr>
      <w:hyperlink r:id="rId104"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56E42E31" w14:textId="77777777" w:rsidR="00777515" w:rsidRPr="00777515" w:rsidRDefault="00777515" w:rsidP="00777515">
      <w:pPr>
        <w:pStyle w:val="P00"/>
        <w:ind w:left="0" w:right="1134"/>
        <w:rPr>
          <w:rStyle w:val="default"/>
          <w:rFonts w:cs="FrankRuehl"/>
          <w:sz w:val="2"/>
          <w:szCs w:val="2"/>
          <w:rtl/>
        </w:rPr>
      </w:pPr>
      <w:r w:rsidRPr="00974AC8">
        <w:rPr>
          <w:rStyle w:val="default"/>
          <w:rFonts w:cs="FrankRuehl"/>
          <w:vanish/>
          <w:sz w:val="18"/>
          <w:szCs w:val="22"/>
          <w:shd w:val="clear" w:color="auto" w:fill="FFFF99"/>
          <w:rtl/>
        </w:rPr>
        <w:tab/>
        <w:t>(א</w:t>
      </w:r>
      <w:r w:rsidRPr="00974AC8">
        <w:rPr>
          <w:rStyle w:val="default"/>
          <w:rFonts w:cs="FrankRuehl" w:hint="cs"/>
          <w:vanish/>
          <w:sz w:val="18"/>
          <w:szCs w:val="22"/>
          <w:shd w:val="clear" w:color="auto" w:fill="FFFF99"/>
          <w:rtl/>
        </w:rPr>
        <w:t>)</w:t>
      </w:r>
      <w:r w:rsidRPr="00974AC8">
        <w:rPr>
          <w:rStyle w:val="default"/>
          <w:rFonts w:cs="FrankRuehl"/>
          <w:vanish/>
          <w:sz w:val="18"/>
          <w:szCs w:val="22"/>
          <w:shd w:val="clear" w:color="auto" w:fill="FFFF99"/>
          <w:rtl/>
        </w:rPr>
        <w:tab/>
      </w:r>
      <w:r w:rsidRPr="00974AC8">
        <w:rPr>
          <w:rStyle w:val="default"/>
          <w:rFonts w:cs="FrankRuehl" w:hint="cs"/>
          <w:vanish/>
          <w:sz w:val="18"/>
          <w:szCs w:val="22"/>
          <w:u w:val="single"/>
          <w:shd w:val="clear" w:color="auto" w:fill="FFFF99"/>
          <w:rtl/>
        </w:rPr>
        <w:t>בכל מקלט, למעט מקלט מסוג א-1, יותקן לפחות תא בית כיסא אחד נגיש שיתקיימו בו הוראות סעיף 2.11 בת"י 1918 חלק 3.1;</w:t>
      </w:r>
      <w:r w:rsidRPr="00974AC8">
        <w:rPr>
          <w:rStyle w:val="default"/>
          <w:rFonts w:cs="FrankRuehl" w:hint="cs"/>
          <w:vanish/>
          <w:sz w:val="18"/>
          <w:szCs w:val="22"/>
          <w:shd w:val="clear" w:color="auto" w:fill="FFFF99"/>
          <w:rtl/>
        </w:rPr>
        <w:t xml:space="preserve"> </w:t>
      </w:r>
      <w:r w:rsidRPr="00974AC8">
        <w:rPr>
          <w:rStyle w:val="default"/>
          <w:rFonts w:cs="FrankRuehl"/>
          <w:vanish/>
          <w:sz w:val="18"/>
          <w:szCs w:val="22"/>
          <w:shd w:val="clear" w:color="auto" w:fill="FFFF99"/>
          <w:rtl/>
        </w:rPr>
        <w:t>ש</w:t>
      </w:r>
      <w:r w:rsidRPr="00974AC8">
        <w:rPr>
          <w:rStyle w:val="default"/>
          <w:rFonts w:cs="FrankRuehl" w:hint="cs"/>
          <w:vanish/>
          <w:sz w:val="18"/>
          <w:szCs w:val="22"/>
          <w:shd w:val="clear" w:color="auto" w:fill="FFFF99"/>
          <w:rtl/>
        </w:rPr>
        <w:t xml:space="preserve">טח נטו של כל תא בית כסא </w:t>
      </w:r>
      <w:r w:rsidRPr="00974AC8">
        <w:rPr>
          <w:rStyle w:val="default"/>
          <w:rFonts w:cs="FrankRuehl" w:hint="cs"/>
          <w:vanish/>
          <w:sz w:val="18"/>
          <w:szCs w:val="22"/>
          <w:u w:val="single"/>
          <w:shd w:val="clear" w:color="auto" w:fill="FFFF99"/>
          <w:rtl/>
        </w:rPr>
        <w:t>נוסף שאינו תא בית כיסא נגיש</w:t>
      </w:r>
      <w:r w:rsidRPr="00974AC8">
        <w:rPr>
          <w:rStyle w:val="default"/>
          <w:rFonts w:cs="FrankRuehl" w:hint="cs"/>
          <w:vanish/>
          <w:sz w:val="18"/>
          <w:szCs w:val="22"/>
          <w:shd w:val="clear" w:color="auto" w:fill="FFFF99"/>
          <w:rtl/>
        </w:rPr>
        <w:t xml:space="preserve"> לא יפחת מ-1.10 מ"ר וגובהו לא יפחת מ-</w:t>
      </w:r>
      <w:smartTag w:uri="urn:schemas-microsoft-com:office:smarttags" w:element="metricconverter">
        <w:smartTagPr>
          <w:attr w:name="ProductID" w:val="2 מטרים"/>
        </w:smartTagPr>
        <w:r w:rsidRPr="00974AC8">
          <w:rPr>
            <w:rStyle w:val="default"/>
            <w:rFonts w:cs="FrankRuehl" w:hint="cs"/>
            <w:vanish/>
            <w:sz w:val="18"/>
            <w:szCs w:val="22"/>
            <w:shd w:val="clear" w:color="auto" w:fill="FFFF99"/>
            <w:rtl/>
          </w:rPr>
          <w:t>2 מטרים</w:t>
        </w:r>
      </w:smartTag>
      <w:r w:rsidRPr="00974AC8">
        <w:rPr>
          <w:rStyle w:val="default"/>
          <w:rFonts w:cs="FrankRuehl" w:hint="cs"/>
          <w:vanish/>
          <w:sz w:val="18"/>
          <w:szCs w:val="22"/>
          <w:shd w:val="clear" w:color="auto" w:fill="FFFF99"/>
          <w:rtl/>
        </w:rPr>
        <w:t>. צלע התא המזערי לא יפחת מ-</w:t>
      </w:r>
      <w:smartTag w:uri="urn:schemas-microsoft-com:office:smarttags" w:element="metricconverter">
        <w:smartTagPr>
          <w:attr w:name="ProductID" w:val="70 ס&quot;מ"/>
        </w:smartTagPr>
        <w:r w:rsidRPr="00974AC8">
          <w:rPr>
            <w:rStyle w:val="default"/>
            <w:rFonts w:cs="FrankRuehl" w:hint="cs"/>
            <w:vanish/>
            <w:sz w:val="18"/>
            <w:szCs w:val="22"/>
            <w:shd w:val="clear" w:color="auto" w:fill="FFFF99"/>
            <w:rtl/>
          </w:rPr>
          <w:t>70 ס"מ</w:t>
        </w:r>
      </w:smartTag>
      <w:r w:rsidRPr="00974AC8">
        <w:rPr>
          <w:rStyle w:val="default"/>
          <w:rFonts w:cs="FrankRuehl" w:hint="cs"/>
          <w:vanish/>
          <w:sz w:val="18"/>
          <w:szCs w:val="22"/>
          <w:shd w:val="clear" w:color="auto" w:fill="FFFF99"/>
          <w:rtl/>
        </w:rPr>
        <w:t>; לכל תא תותקן דלת הנפתחת כלפי חוץ; כמו כן יותקן לכל תא צינור איוורור בקוטר "8 ובגובה צירי שלא יפחת מ</w:t>
      </w:r>
      <w:r w:rsidRPr="00974AC8">
        <w:rPr>
          <w:rStyle w:val="default"/>
          <w:rFonts w:cs="FrankRuehl"/>
          <w:vanish/>
          <w:sz w:val="18"/>
          <w:szCs w:val="22"/>
          <w:shd w:val="clear" w:color="auto" w:fill="FFFF99"/>
          <w:rtl/>
        </w:rPr>
        <w:t>-</w:t>
      </w:r>
      <w:smartTag w:uri="urn:schemas-microsoft-com:office:smarttags" w:element="metricconverter">
        <w:smartTagPr>
          <w:attr w:name="ProductID" w:val="170 ס&quot;מ"/>
        </w:smartTagPr>
        <w:r w:rsidRPr="00974AC8">
          <w:rPr>
            <w:rStyle w:val="default"/>
            <w:rFonts w:cs="FrankRuehl"/>
            <w:vanish/>
            <w:sz w:val="18"/>
            <w:szCs w:val="22"/>
            <w:shd w:val="clear" w:color="auto" w:fill="FFFF99"/>
            <w:rtl/>
          </w:rPr>
          <w:t>170 ס</w:t>
        </w:r>
        <w:r w:rsidRPr="00974AC8">
          <w:rPr>
            <w:rStyle w:val="default"/>
            <w:rFonts w:cs="FrankRuehl" w:hint="cs"/>
            <w:vanish/>
            <w:sz w:val="18"/>
            <w:szCs w:val="22"/>
            <w:shd w:val="clear" w:color="auto" w:fill="FFFF99"/>
            <w:rtl/>
          </w:rPr>
          <w:t>"מ</w:t>
        </w:r>
      </w:smartTag>
      <w:r w:rsidRPr="00974AC8">
        <w:rPr>
          <w:rStyle w:val="default"/>
          <w:rFonts w:cs="FrankRuehl" w:hint="cs"/>
          <w:vanish/>
          <w:sz w:val="18"/>
          <w:szCs w:val="22"/>
          <w:shd w:val="clear" w:color="auto" w:fill="FFFF99"/>
          <w:rtl/>
        </w:rPr>
        <w:t xml:space="preserve"> מחיפוי רצפת התא; על התקנת הצינור האמור יחולו הור</w:t>
      </w:r>
      <w:r w:rsidRPr="00974AC8">
        <w:rPr>
          <w:rStyle w:val="default"/>
          <w:rFonts w:cs="FrankRuehl"/>
          <w:vanish/>
          <w:sz w:val="18"/>
          <w:szCs w:val="22"/>
          <w:shd w:val="clear" w:color="auto" w:fill="FFFF99"/>
          <w:rtl/>
        </w:rPr>
        <w:t>א</w:t>
      </w:r>
      <w:r w:rsidRPr="00974AC8">
        <w:rPr>
          <w:rStyle w:val="default"/>
          <w:rFonts w:cs="FrankRuehl" w:hint="cs"/>
          <w:vanish/>
          <w:sz w:val="18"/>
          <w:szCs w:val="22"/>
          <w:shd w:val="clear" w:color="auto" w:fill="FFFF99"/>
          <w:rtl/>
        </w:rPr>
        <w:t>ות תקנה 86.</w:t>
      </w:r>
      <w:bookmarkEnd w:id="194"/>
    </w:p>
    <w:p w14:paraId="0ACCE565" w14:textId="77777777" w:rsidR="00C51AED" w:rsidRDefault="00C51AED">
      <w:pPr>
        <w:pStyle w:val="P00"/>
        <w:spacing w:before="72"/>
        <w:ind w:left="0" w:right="1134"/>
        <w:rPr>
          <w:rStyle w:val="default"/>
          <w:rFonts w:cs="FrankRuehl"/>
          <w:rtl/>
        </w:rPr>
      </w:pPr>
      <w:bookmarkStart w:id="195" w:name="Seif102"/>
      <w:bookmarkEnd w:id="195"/>
      <w:r>
        <w:rPr>
          <w:lang w:val="he-IL"/>
        </w:rPr>
        <w:pict w14:anchorId="31EA4E0E">
          <v:rect id="_x0000_s1181" style="position:absolute;left:0;text-align:left;margin-left:464.5pt;margin-top:8.05pt;width:75.05pt;height:12.5pt;z-index:251501056" o:allowincell="f" filled="f" stroked="f" strokecolor="lime" strokeweight=".25pt">
            <v:textbox inset="0,0,0,0">
              <w:txbxContent>
                <w:p w14:paraId="525A386A" w14:textId="77777777" w:rsidR="00FE306F" w:rsidRDefault="00FE306F">
                  <w:pPr>
                    <w:spacing w:line="160" w:lineRule="exact"/>
                    <w:jc w:val="left"/>
                    <w:rPr>
                      <w:rFonts w:cs="Miriam"/>
                      <w:noProof/>
                      <w:sz w:val="18"/>
                      <w:szCs w:val="18"/>
                      <w:rtl/>
                    </w:rPr>
                  </w:pPr>
                  <w:r>
                    <w:rPr>
                      <w:rFonts w:cs="Miriam"/>
                      <w:sz w:val="18"/>
                      <w:szCs w:val="18"/>
                      <w:rtl/>
                    </w:rPr>
                    <w:t>אס</w:t>
                  </w:r>
                  <w:r>
                    <w:rPr>
                      <w:rFonts w:cs="Miriam" w:hint="cs"/>
                      <w:sz w:val="18"/>
                      <w:szCs w:val="18"/>
                      <w:rtl/>
                    </w:rPr>
                    <w:t>לות</w:t>
                  </w:r>
                </w:p>
              </w:txbxContent>
            </v:textbox>
            <w10:anchorlock/>
          </v:rect>
        </w:pict>
      </w:r>
      <w:r>
        <w:rPr>
          <w:rStyle w:val="big-number"/>
          <w:rFonts w:cs="Miriam"/>
          <w:rtl/>
        </w:rPr>
        <w:t>106.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פחות מחצית האסלות ולא פחות מיחידה אחת, יהיו אסלות מזרחיות; החלק הנותר יהיו אסלות ישיבה.</w:t>
      </w:r>
    </w:p>
    <w:p w14:paraId="7189142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סלה תישטף במים על ידי התקן שטיפה הכולל שסתום הדחה אוטומטי (מזרם) או מכל הדחה.</w:t>
      </w:r>
    </w:p>
    <w:p w14:paraId="32D617E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סלה מזרחית תהיה עשויה יציקת ברזל ומצופה אמאיל,</w:t>
      </w:r>
      <w:r>
        <w:rPr>
          <w:rStyle w:val="default"/>
          <w:rFonts w:cs="FrankRuehl"/>
          <w:rtl/>
        </w:rPr>
        <w:t xml:space="preserve"> ה</w:t>
      </w:r>
      <w:r>
        <w:rPr>
          <w:rStyle w:val="default"/>
          <w:rFonts w:cs="FrankRuehl" w:hint="cs"/>
          <w:rtl/>
        </w:rPr>
        <w:t>עונה לדרישות ת"י 595, או מפלסטיק אקרילי משוריין</w:t>
      </w:r>
      <w:r>
        <w:rPr>
          <w:rStyle w:val="default"/>
          <w:rFonts w:cs="FrankRuehl"/>
          <w:rtl/>
        </w:rPr>
        <w:t>.</w:t>
      </w:r>
    </w:p>
    <w:p w14:paraId="5A607BCB" w14:textId="77777777" w:rsidR="00C51AED" w:rsidRDefault="00C51AED">
      <w:pPr>
        <w:pStyle w:val="P00"/>
        <w:spacing w:before="72"/>
        <w:ind w:left="0" w:right="1134"/>
        <w:rPr>
          <w:rStyle w:val="default"/>
          <w:rFonts w:cs="FrankRuehl"/>
          <w:rtl/>
        </w:rPr>
      </w:pPr>
      <w:bookmarkStart w:id="196" w:name="Seif103"/>
      <w:bookmarkEnd w:id="196"/>
      <w:r>
        <w:rPr>
          <w:lang w:val="he-IL"/>
        </w:rPr>
        <w:pict w14:anchorId="04C148DB">
          <v:rect id="_x0000_s1182" style="position:absolute;left:0;text-align:left;margin-left:464.5pt;margin-top:8.05pt;width:75.05pt;height:15.6pt;z-index:251502080" o:allowincell="f" filled="f" stroked="f" strokecolor="lime" strokeweight=".25pt">
            <v:textbox inset="0,0,0,0">
              <w:txbxContent>
                <w:p w14:paraId="43197D98"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כלי הדחה</w:t>
                  </w:r>
                </w:p>
              </w:txbxContent>
            </v:textbox>
            <w10:anchorlock/>
          </v:rect>
        </w:pict>
      </w:r>
      <w:r>
        <w:rPr>
          <w:rStyle w:val="big-number"/>
          <w:rFonts w:cs="Miriam"/>
          <w:rtl/>
        </w:rPr>
        <w:t>107.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ותר להשתמש במכל הדחה העשוי חומר פלסטי בלבד.</w:t>
      </w:r>
    </w:p>
    <w:p w14:paraId="427A0A6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 לקבוע את מכל ההדחה לקיר המקלט באמצעות זיז תומך בלי שיהיה מגע בין המכל לקיר המקלט.</w:t>
      </w:r>
    </w:p>
    <w:p w14:paraId="5EED6A8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ת המכל וצינור השטיפה יש לחבר לקיר המקלט באמצעות חבק וב</w:t>
      </w:r>
      <w:r>
        <w:rPr>
          <w:rStyle w:val="default"/>
          <w:rFonts w:cs="FrankRuehl"/>
          <w:rtl/>
        </w:rPr>
        <w:t>רג</w:t>
      </w:r>
      <w:r>
        <w:rPr>
          <w:rStyle w:val="default"/>
          <w:rFonts w:cs="FrankRuehl" w:hint="cs"/>
          <w:rtl/>
        </w:rPr>
        <w:t>ים מתפצלים.</w:t>
      </w:r>
    </w:p>
    <w:p w14:paraId="551CB2D4" w14:textId="77777777" w:rsidR="00C51AED" w:rsidRDefault="00C51AED">
      <w:pPr>
        <w:pStyle w:val="P00"/>
        <w:spacing w:before="72"/>
        <w:ind w:left="0" w:right="1134"/>
        <w:rPr>
          <w:rStyle w:val="default"/>
          <w:rFonts w:cs="FrankRuehl"/>
          <w:rtl/>
        </w:rPr>
      </w:pPr>
      <w:bookmarkStart w:id="197" w:name="Seif104"/>
      <w:bookmarkEnd w:id="197"/>
      <w:r>
        <w:rPr>
          <w:lang w:val="he-IL"/>
        </w:rPr>
        <w:pict w14:anchorId="06149DE7">
          <v:rect id="_x0000_s1183" style="position:absolute;left:0;text-align:left;margin-left:464.5pt;margin-top:8.05pt;width:75.05pt;height:17.8pt;z-index:251503104" o:allowincell="f" filled="f" stroked="f" strokecolor="lime" strokeweight=".25pt">
            <v:textbox inset="0,0,0,0">
              <w:txbxContent>
                <w:p w14:paraId="01E28DC4" w14:textId="77777777" w:rsidR="00FE306F" w:rsidRDefault="00FE306F">
                  <w:pPr>
                    <w:spacing w:line="160" w:lineRule="exact"/>
                    <w:jc w:val="left"/>
                    <w:rPr>
                      <w:rFonts w:cs="Miriam"/>
                      <w:noProof/>
                      <w:sz w:val="18"/>
                      <w:szCs w:val="18"/>
                      <w:rtl/>
                    </w:rPr>
                  </w:pPr>
                  <w:r>
                    <w:rPr>
                      <w:rFonts w:cs="Miriam"/>
                      <w:sz w:val="18"/>
                      <w:szCs w:val="18"/>
                      <w:rtl/>
                    </w:rPr>
                    <w:t>מע</w:t>
                  </w:r>
                  <w:r>
                    <w:rPr>
                      <w:rFonts w:cs="Miriam" w:hint="cs"/>
                      <w:sz w:val="18"/>
                      <w:szCs w:val="18"/>
                      <w:rtl/>
                    </w:rPr>
                    <w:t>בר צנרת</w:t>
                  </w:r>
                </w:p>
              </w:txbxContent>
            </v:textbox>
            <w10:anchorlock/>
          </v:rect>
        </w:pict>
      </w:r>
      <w:r>
        <w:rPr>
          <w:rStyle w:val="big-number"/>
          <w:rFonts w:cs="Miriam"/>
          <w:rtl/>
        </w:rPr>
        <w:t>108.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נרת המותקנת במקלט תשמש לצורכי המקלט בלבד; אין להעביר דרך המקלט צנרת שאינה משמשת את צורכי המקלט.</w:t>
      </w:r>
    </w:p>
    <w:p w14:paraId="49055D8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נרת הספקת המים למיתקני התברואה במקלט ומערכת נקזים יהיו נפרדים מצנרת מיתקני התברואה שבבנין, למעט התקנת צינור אויר.</w:t>
      </w:r>
    </w:p>
    <w:p w14:paraId="6DE22789" w14:textId="77777777" w:rsidR="00C51AED" w:rsidRDefault="00C51AED">
      <w:pPr>
        <w:pStyle w:val="P00"/>
        <w:spacing w:before="72"/>
        <w:ind w:left="0" w:right="1134"/>
        <w:rPr>
          <w:rStyle w:val="default"/>
          <w:rFonts w:cs="FrankRuehl"/>
          <w:rtl/>
        </w:rPr>
      </w:pPr>
      <w:bookmarkStart w:id="198" w:name="Seif105"/>
      <w:bookmarkEnd w:id="198"/>
      <w:r>
        <w:rPr>
          <w:lang w:val="he-IL"/>
        </w:rPr>
        <w:pict w14:anchorId="5FFA5E10">
          <v:rect id="_x0000_s1184" style="position:absolute;left:0;text-align:left;margin-left:464.5pt;margin-top:8.05pt;width:75.05pt;height:21.5pt;z-index:251504128" o:allowincell="f" filled="f" stroked="f" strokecolor="lime" strokeweight=".25pt">
            <v:textbox inset="0,0,0,0">
              <w:txbxContent>
                <w:p w14:paraId="28C19C21" w14:textId="77777777" w:rsidR="00FE306F" w:rsidRDefault="00FE306F" w:rsidP="00652B95">
                  <w:pPr>
                    <w:spacing w:line="160" w:lineRule="exact"/>
                    <w:jc w:val="left"/>
                    <w:rPr>
                      <w:rFonts w:cs="Miriam"/>
                      <w:noProof/>
                      <w:sz w:val="18"/>
                      <w:szCs w:val="18"/>
                      <w:rtl/>
                    </w:rPr>
                  </w:pPr>
                  <w:r>
                    <w:rPr>
                      <w:rFonts w:cs="Miriam"/>
                      <w:sz w:val="18"/>
                      <w:szCs w:val="18"/>
                      <w:rtl/>
                    </w:rPr>
                    <w:t>צנ</w:t>
                  </w:r>
                  <w:r>
                    <w:rPr>
                      <w:rFonts w:cs="Miriam" w:hint="cs"/>
                      <w:sz w:val="18"/>
                      <w:szCs w:val="18"/>
                      <w:rtl/>
                    </w:rPr>
                    <w:t xml:space="preserve">רת מים, </w:t>
                  </w:r>
                  <w:r>
                    <w:rPr>
                      <w:rFonts w:cs="Miriam"/>
                      <w:sz w:val="18"/>
                      <w:szCs w:val="18"/>
                      <w:rtl/>
                    </w:rPr>
                    <w:t>נק</w:t>
                  </w:r>
                  <w:r>
                    <w:rPr>
                      <w:rFonts w:cs="Miriam" w:hint="cs"/>
                      <w:sz w:val="18"/>
                      <w:szCs w:val="18"/>
                      <w:rtl/>
                    </w:rPr>
                    <w:t>זים והרכבתם</w:t>
                  </w:r>
                </w:p>
              </w:txbxContent>
            </v:textbox>
            <w10:anchorlock/>
          </v:rect>
        </w:pict>
      </w:r>
      <w:r>
        <w:rPr>
          <w:rStyle w:val="big-number"/>
          <w:rFonts w:cs="Miriam"/>
          <w:rtl/>
        </w:rPr>
        <w:t>109.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צ</w:t>
      </w:r>
      <w:r>
        <w:rPr>
          <w:rStyle w:val="default"/>
          <w:rFonts w:cs="FrankRuehl" w:hint="cs"/>
          <w:rtl/>
        </w:rPr>
        <w:t>נ</w:t>
      </w:r>
      <w:r>
        <w:rPr>
          <w:rStyle w:val="default"/>
          <w:rFonts w:cs="FrankRuehl"/>
          <w:rtl/>
        </w:rPr>
        <w:t>רת</w:t>
      </w:r>
      <w:r>
        <w:rPr>
          <w:rStyle w:val="default"/>
          <w:rFonts w:cs="FrankRuehl" w:hint="cs"/>
          <w:rtl/>
        </w:rPr>
        <w:t xml:space="preserve"> המים בתוך המקלט תהיה צינורות פלדה מגולבנים דרג ב' לפחות, גלויים על גבי הקירות.</w:t>
      </w:r>
    </w:p>
    <w:p w14:paraId="181399A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חבקים לחיבור הצנרת לקירות יהיו מפלדה מגולבנת ומחוברים לקיר בברגים מתפצלים; המרחק בין החבקים לא יעלה על </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חבקים יותקנו כמו-כן בכל הסתעפות של צינור.</w:t>
      </w:r>
    </w:p>
    <w:p w14:paraId="42FA37E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חלקי צנרת המים והנקזים העוברים דרך הרצפה, הקיר או התקרה יורכבו במקומם לפני היציקה בצורה יציבה ומעוגנת היטב.</w:t>
      </w:r>
    </w:p>
    <w:p w14:paraId="143FF83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 xml:space="preserve">ינורות נקזים יהיו מצינורות יציקת ברזל או צינורות פוליאתילן בעלי צפיפות גבוהה העונים לדרישות מפרט מכון התקנים מס' 349; בכל </w:t>
      </w:r>
      <w:r>
        <w:rPr>
          <w:rStyle w:val="default"/>
          <w:rFonts w:cs="FrankRuehl"/>
          <w:rtl/>
        </w:rPr>
        <w:t>ש</w:t>
      </w:r>
      <w:r>
        <w:rPr>
          <w:rStyle w:val="default"/>
          <w:rFonts w:cs="FrankRuehl" w:hint="cs"/>
          <w:rtl/>
        </w:rPr>
        <w:t>י</w:t>
      </w:r>
      <w:r>
        <w:rPr>
          <w:rStyle w:val="default"/>
          <w:rFonts w:cs="FrankRuehl"/>
          <w:rtl/>
        </w:rPr>
        <w:t>נו</w:t>
      </w:r>
      <w:r>
        <w:rPr>
          <w:rStyle w:val="default"/>
          <w:rFonts w:cs="FrankRuehl" w:hint="cs"/>
          <w:rtl/>
        </w:rPr>
        <w:t>י כוון יותקן אבזר בקרה.</w:t>
      </w:r>
    </w:p>
    <w:p w14:paraId="7521C7D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חלקי הצנרת העוברים מתחת לרצפה יבוטנו בעטיפת בטון מזוין מסוג ב-20 בעובי שלא יפחת מ-</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מכל צידי הצינור; זיון הבטון יכלול ארבעה מוטות פלדה בקוטר </w:t>
      </w:r>
      <w:smartTag w:uri="urn:schemas-microsoft-com:office:smarttags" w:element="metricconverter">
        <w:smartTagPr>
          <w:attr w:name="ProductID" w:val="10 מ&quot;מ"/>
        </w:smartTagPr>
        <w:r>
          <w:rPr>
            <w:rStyle w:val="default"/>
            <w:rFonts w:cs="FrankRuehl" w:hint="cs"/>
            <w:rtl/>
          </w:rPr>
          <w:t>10 מ"מ</w:t>
        </w:r>
      </w:smartTag>
      <w:r>
        <w:rPr>
          <w:rStyle w:val="default"/>
          <w:rFonts w:cs="FrankRuehl" w:hint="cs"/>
          <w:rtl/>
        </w:rPr>
        <w:t xml:space="preserve"> וחישוקים בקוטר </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 xml:space="preserve">, שהמרחק בין אחד למשנהו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2BFB907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די למנוע את</w:t>
      </w:r>
      <w:r>
        <w:rPr>
          <w:rStyle w:val="default"/>
          <w:rFonts w:cs="FrankRuehl"/>
          <w:rtl/>
        </w:rPr>
        <w:t xml:space="preserve"> ה</w:t>
      </w:r>
      <w:r>
        <w:rPr>
          <w:rStyle w:val="default"/>
          <w:rFonts w:cs="FrankRuehl" w:hint="cs"/>
          <w:rtl/>
        </w:rPr>
        <w:t>צפתו של המקלט יותקנו בקו הספקת המים למקלט 2 שסתומי סגירה, אחד מחוץ למקלט (שסתום חוץ ראשי) והשני בפנים המקלט (שסתום פנים ראשי); מיקום השסתומים יהיה קרוב ככל הניתן לקירות ולכניסה המוגנת, ויסומן בשילוט מתאים.</w:t>
      </w:r>
    </w:p>
    <w:p w14:paraId="6CE202A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כל קבוצת כלים סניטריים יותקן ברז סגירה.</w:t>
      </w:r>
    </w:p>
    <w:p w14:paraId="358D2101" w14:textId="77777777" w:rsidR="00C51AED" w:rsidRDefault="00C51AED">
      <w:pPr>
        <w:pStyle w:val="P00"/>
        <w:spacing w:before="72"/>
        <w:ind w:left="0" w:right="1134"/>
        <w:rPr>
          <w:rStyle w:val="default"/>
          <w:rFonts w:cs="FrankRuehl"/>
          <w:rtl/>
        </w:rPr>
      </w:pPr>
      <w:bookmarkStart w:id="199" w:name="Seif106"/>
      <w:bookmarkEnd w:id="199"/>
      <w:r>
        <w:rPr>
          <w:lang w:val="he-IL"/>
        </w:rPr>
        <w:pict w14:anchorId="22F78007">
          <v:rect id="_x0000_s1185" style="position:absolute;left:0;text-align:left;margin-left:464.5pt;margin-top:8.05pt;width:75.05pt;height:14.55pt;z-index:251505152" o:allowincell="f" filled="f" stroked="f" strokecolor="lime" strokeweight=".25pt">
            <v:textbox style="mso-next-textbox:#_x0000_s1185" inset="0,0,0,0">
              <w:txbxContent>
                <w:p w14:paraId="6409CA55" w14:textId="77777777" w:rsidR="00FE306F" w:rsidRDefault="00FE306F">
                  <w:pPr>
                    <w:spacing w:line="160" w:lineRule="exact"/>
                    <w:jc w:val="left"/>
                    <w:rPr>
                      <w:rFonts w:cs="Miriam"/>
                      <w:noProof/>
                      <w:sz w:val="18"/>
                      <w:szCs w:val="18"/>
                      <w:rtl/>
                    </w:rPr>
                  </w:pPr>
                  <w:r>
                    <w:rPr>
                      <w:rFonts w:cs="Miriam"/>
                      <w:sz w:val="18"/>
                      <w:szCs w:val="18"/>
                      <w:rtl/>
                    </w:rPr>
                    <w:t>סי</w:t>
                  </w:r>
                  <w:r>
                    <w:rPr>
                      <w:rFonts w:cs="Miriam" w:hint="cs"/>
                      <w:sz w:val="18"/>
                      <w:szCs w:val="18"/>
                      <w:rtl/>
                    </w:rPr>
                    <w:t>לוק שפכים</w:t>
                  </w:r>
                </w:p>
              </w:txbxContent>
            </v:textbox>
            <w10:anchorlock/>
          </v:rect>
        </w:pict>
      </w:r>
      <w:r>
        <w:rPr>
          <w:rStyle w:val="big-number"/>
          <w:rFonts w:cs="Miriam"/>
          <w:rtl/>
        </w:rPr>
        <w:t>110.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יקוז השפכים מהמקלט אל ביוב צבורי או אל הביוב של הבנין ייעשה בגרביטציה בתנאי שלא תיוצר זרימה חוזרת.</w:t>
      </w:r>
    </w:p>
    <w:p w14:paraId="0237F6E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ום פני מכסה תא הבקרה אליו מתנקזים שפכי המקלט יהיה נמוך ב-</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לפחות מרום תאי המקלחת או תאי בית כסא, לרבות המקום שמותקן בו מח</w:t>
      </w:r>
      <w:r>
        <w:rPr>
          <w:rStyle w:val="default"/>
          <w:rFonts w:cs="FrankRuehl"/>
          <w:rtl/>
        </w:rPr>
        <w:t>ס</w:t>
      </w:r>
      <w:r>
        <w:rPr>
          <w:rStyle w:val="default"/>
          <w:rFonts w:cs="FrankRuehl" w:hint="cs"/>
          <w:rtl/>
        </w:rPr>
        <w:t>ום רצפה.</w:t>
      </w:r>
    </w:p>
    <w:p w14:paraId="3808106D"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א</w:t>
      </w:r>
      <w:r>
        <w:rPr>
          <w:rStyle w:val="default"/>
          <w:rFonts w:cs="FrankRuehl" w:hint="cs"/>
          <w:rtl/>
        </w:rPr>
        <w:t>ין לחבר שפכים ממקור אחר למערכת השפכים בין המקלט לבין תא הבקרה האמור;</w:t>
      </w:r>
    </w:p>
    <w:p w14:paraId="286AFFE4"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ני הקרקע סביב לתא הבקרה האמור ינוקזו באופן טבעי בשיפוע, כך שיורחקו המים מתא הבקרה והמקלט.</w:t>
      </w:r>
    </w:p>
    <w:p w14:paraId="2BE79397" w14:textId="77777777" w:rsidR="00C51AED" w:rsidRDefault="00C51AED">
      <w:pPr>
        <w:pStyle w:val="P02"/>
        <w:spacing w:before="72"/>
        <w:ind w:left="1021" w:right="1134"/>
        <w:rPr>
          <w:rStyle w:val="default"/>
          <w:rFonts w:cs="FrankRuehl"/>
          <w:rtl/>
        </w:rPr>
      </w:pPr>
      <w:bookmarkStart w:id="200" w:name="Seif107"/>
      <w:bookmarkEnd w:id="200"/>
      <w:r>
        <w:rPr>
          <w:lang w:val="he-IL"/>
        </w:rPr>
        <w:pict w14:anchorId="0BF75BD2">
          <v:rect id="_x0000_s1186" style="position:absolute;left:0;text-align:left;margin-left:464.5pt;margin-top:8.05pt;width:75.05pt;height:16.05pt;z-index:251506176" o:allowincell="f" filled="f" stroked="f" strokecolor="lime" strokeweight=".25pt">
            <v:textbox inset="0,0,0,0">
              <w:txbxContent>
                <w:p w14:paraId="3BC2F9EE" w14:textId="77777777" w:rsidR="00FE306F" w:rsidRDefault="00FE306F">
                  <w:pPr>
                    <w:spacing w:line="160" w:lineRule="exact"/>
                    <w:jc w:val="left"/>
                    <w:rPr>
                      <w:rFonts w:cs="Miriam"/>
                      <w:noProof/>
                      <w:sz w:val="18"/>
                      <w:szCs w:val="18"/>
                      <w:rtl/>
                    </w:rPr>
                  </w:pPr>
                  <w:r>
                    <w:rPr>
                      <w:rFonts w:cs="Miriam"/>
                      <w:sz w:val="18"/>
                      <w:szCs w:val="18"/>
                      <w:rtl/>
                    </w:rPr>
                    <w:t>בו</w:t>
                  </w:r>
                  <w:r>
                    <w:rPr>
                      <w:rFonts w:cs="Miriam" w:hint="cs"/>
                      <w:sz w:val="18"/>
                      <w:szCs w:val="18"/>
                      <w:rtl/>
                    </w:rPr>
                    <w:t>ר איסוף</w:t>
                  </w:r>
                </w:p>
              </w:txbxContent>
            </v:textbox>
            <w10:anchorlock/>
          </v:rect>
        </w:pict>
      </w:r>
      <w:r>
        <w:rPr>
          <w:rStyle w:val="big-number"/>
          <w:rFonts w:cs="Miriam"/>
          <w:rtl/>
        </w:rPr>
        <w:t>111.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מבנים בהם מותקן גנרטור כדין ויעוד המקלט אושר כדין לשימוש דו-תכליתי, והרשו</w:t>
      </w:r>
      <w:r>
        <w:rPr>
          <w:rStyle w:val="default"/>
          <w:rFonts w:cs="FrankRuehl"/>
          <w:rtl/>
        </w:rPr>
        <w:t xml:space="preserve">ת </w:t>
      </w:r>
      <w:r>
        <w:rPr>
          <w:rStyle w:val="default"/>
          <w:rFonts w:cs="FrankRuehl" w:hint="cs"/>
          <w:rtl/>
        </w:rPr>
        <w:t>המוסמכת שוכנעה, לפי תנאי המקום, שאמנם לא ניתן לסלק את השפכים מהם בגרביטציה, רשאית היא לאשר סילוק השפכים בשאיבה;</w:t>
      </w:r>
    </w:p>
    <w:p w14:paraId="6E15BF73"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יתנה רשות לסלק שפכים בשאיבה כאמור לעיל, ייעשו סידורים מתאימים, לרבות סידורים מיכניים, למניעת זרימה חוזרת של מ</w:t>
      </w:r>
      <w:r>
        <w:rPr>
          <w:rStyle w:val="default"/>
          <w:rFonts w:cs="FrankRuehl"/>
          <w:rtl/>
        </w:rPr>
        <w:t>י</w:t>
      </w:r>
      <w:r>
        <w:rPr>
          <w:rStyle w:val="default"/>
          <w:rFonts w:cs="FrankRuehl" w:hint="cs"/>
          <w:rtl/>
        </w:rPr>
        <w:t xml:space="preserve"> הביוב.</w:t>
      </w:r>
    </w:p>
    <w:p w14:paraId="535E9670"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יתקן השאי</w:t>
      </w:r>
      <w:r>
        <w:rPr>
          <w:rStyle w:val="default"/>
          <w:rFonts w:cs="FrankRuehl"/>
          <w:rtl/>
        </w:rPr>
        <w:t>בה</w:t>
      </w:r>
      <w:r>
        <w:rPr>
          <w:rStyle w:val="default"/>
          <w:rFonts w:cs="FrankRuehl" w:hint="cs"/>
          <w:rtl/>
        </w:rPr>
        <w:t xml:space="preserve"> יכלול: בור איסוף עם מכסה, משאבה להפעלה ידנית וחשמלית וצינור אויר;</w:t>
      </w:r>
    </w:p>
    <w:p w14:paraId="6EBE23AC"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ור האיסוף יותקן בסמוך לתאי בתי הכסא או מתחתם ויהיה עשוי בטון מזוין יצוק באתר כחלק בלתי נפרד מהרצפה; תקרת בור האיסוף תהיה במישור </w:t>
      </w:r>
      <w:r>
        <w:rPr>
          <w:rStyle w:val="default"/>
          <w:rFonts w:cs="FrankRuehl"/>
          <w:rtl/>
        </w:rPr>
        <w:t>א</w:t>
      </w:r>
      <w:r>
        <w:rPr>
          <w:rStyle w:val="default"/>
          <w:rFonts w:cs="FrankRuehl" w:hint="cs"/>
          <w:rtl/>
        </w:rPr>
        <w:t>חד עם חיפוי רצפת המקלט ותהו</w:t>
      </w:r>
      <w:r>
        <w:rPr>
          <w:rStyle w:val="default"/>
          <w:rFonts w:cs="FrankRuehl"/>
          <w:rtl/>
        </w:rPr>
        <w:t>וה</w:t>
      </w:r>
      <w:r>
        <w:rPr>
          <w:rStyle w:val="default"/>
          <w:rFonts w:cs="FrankRuehl" w:hint="cs"/>
          <w:rtl/>
        </w:rPr>
        <w:t xml:space="preserve"> חלק בלתי נפרד ממנו;</w:t>
      </w:r>
    </w:p>
    <w:p w14:paraId="0F6B6749"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תקרת בור האיסוף, מעל למשאבה, יותקן מכסה הרמטי מפח; מידות המכסה יאפשרו הכנסה והוצאה של המשאבה הטבולה.</w:t>
      </w:r>
    </w:p>
    <w:p w14:paraId="2666214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בור יהיה אטום למים וימנע חלחול לקרקע.</w:t>
      </w:r>
    </w:p>
    <w:p w14:paraId="37177EC1" w14:textId="77777777" w:rsidR="00C51AED" w:rsidRDefault="00C51AED">
      <w:pPr>
        <w:pStyle w:val="P00"/>
        <w:spacing w:before="72"/>
        <w:ind w:left="0" w:right="1134"/>
        <w:rPr>
          <w:rStyle w:val="default"/>
          <w:rFonts w:cs="FrankRuehl"/>
          <w:rtl/>
        </w:rPr>
      </w:pPr>
      <w:bookmarkStart w:id="201" w:name="Seif108"/>
      <w:bookmarkEnd w:id="201"/>
      <w:r>
        <w:rPr>
          <w:lang w:val="he-IL"/>
        </w:rPr>
        <w:pict w14:anchorId="2B8A4183">
          <v:rect id="_x0000_s1187" style="position:absolute;left:0;text-align:left;margin-left:464.5pt;margin-top:8.05pt;width:75.05pt;height:12.5pt;z-index:251507200" o:allowincell="f" filled="f" stroked="f" strokecolor="lime" strokeweight=".25pt">
            <v:textbox inset="0,0,0,0">
              <w:txbxContent>
                <w:p w14:paraId="534F1B40" w14:textId="77777777" w:rsidR="00FE306F" w:rsidRDefault="00FE306F">
                  <w:pPr>
                    <w:spacing w:line="160" w:lineRule="exact"/>
                    <w:jc w:val="left"/>
                    <w:rPr>
                      <w:rFonts w:cs="Miriam"/>
                      <w:noProof/>
                      <w:sz w:val="18"/>
                      <w:szCs w:val="18"/>
                      <w:rtl/>
                    </w:rPr>
                  </w:pPr>
                  <w:r>
                    <w:rPr>
                      <w:rFonts w:cs="Miriam"/>
                      <w:sz w:val="18"/>
                      <w:szCs w:val="18"/>
                      <w:rtl/>
                    </w:rPr>
                    <w:t>נפ</w:t>
                  </w:r>
                  <w:r>
                    <w:rPr>
                      <w:rFonts w:cs="Miriam" w:hint="cs"/>
                      <w:sz w:val="18"/>
                      <w:szCs w:val="18"/>
                      <w:rtl/>
                    </w:rPr>
                    <w:t>ח בור האיסוף</w:t>
                  </w:r>
                </w:p>
              </w:txbxContent>
            </v:textbox>
            <w10:anchorlock/>
          </v:rect>
        </w:pict>
      </w:r>
      <w:r>
        <w:rPr>
          <w:rStyle w:val="big-number"/>
          <w:rFonts w:cs="Miriam"/>
          <w:rtl/>
        </w:rPr>
        <w:t>112.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פח הנוזלים בבור איסוף לא יפחת מ-1 מ"ק לשני בתי הכסא הראשונים, ועוד 1/4 מ</w:t>
      </w:r>
      <w:r>
        <w:rPr>
          <w:rStyle w:val="default"/>
          <w:rFonts w:cs="FrankRuehl"/>
          <w:rtl/>
        </w:rPr>
        <w:t>"ק</w:t>
      </w:r>
      <w:r>
        <w:rPr>
          <w:rStyle w:val="default"/>
          <w:rFonts w:cs="FrankRuehl" w:hint="cs"/>
          <w:rtl/>
        </w:rPr>
        <w:t xml:space="preserve"> לכל בית כסא נוסף.</w:t>
      </w:r>
    </w:p>
    <w:p w14:paraId="1B66836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ור האיסוף יבנה כמקשה אחת מבטון מזוין דוגמת רצפת המקלט ועובי דפנות הבור ורצפתו 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46CC300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קיבול הנומינלי יחושב לפי המידות הפנימיות של בור האיסוף (רוחב ואורך) ולפי עומק הנוזלים שייקבע על-ידי מפלס תחתית הנקז מנקודת הכני</w:t>
      </w:r>
      <w:r>
        <w:rPr>
          <w:rStyle w:val="default"/>
          <w:rFonts w:cs="FrankRuehl"/>
          <w:rtl/>
        </w:rPr>
        <w:t>סה</w:t>
      </w:r>
      <w:r>
        <w:rPr>
          <w:rStyle w:val="default"/>
          <w:rFonts w:cs="FrankRuehl" w:hint="cs"/>
          <w:rtl/>
        </w:rPr>
        <w:t xml:space="preserve"> לבור ועד תחתית בור האיסוף.</w:t>
      </w:r>
    </w:p>
    <w:p w14:paraId="225C6BEB" w14:textId="77777777" w:rsidR="00C51AED" w:rsidRDefault="00C51AED" w:rsidP="00A67694">
      <w:pPr>
        <w:pStyle w:val="P00"/>
        <w:spacing w:before="72"/>
        <w:ind w:left="0" w:right="1134"/>
        <w:rPr>
          <w:rStyle w:val="default"/>
          <w:rFonts w:cs="FrankRuehl"/>
          <w:rtl/>
        </w:rPr>
      </w:pPr>
      <w:bookmarkStart w:id="202" w:name="Seif109"/>
      <w:bookmarkEnd w:id="202"/>
      <w:r>
        <w:rPr>
          <w:lang w:val="he-IL"/>
        </w:rPr>
        <w:pict w14:anchorId="71FFF73C">
          <v:rect id="_x0000_s1188" style="position:absolute;left:0;text-align:left;margin-left:464.5pt;margin-top:8.05pt;width:75.05pt;height:20.8pt;z-index:251508224" o:allowincell="f" filled="f" stroked="f" strokecolor="lime" strokeweight=".25pt">
            <v:textbox inset="0,0,0,0">
              <w:txbxContent>
                <w:p w14:paraId="3ADD917A" w14:textId="77777777" w:rsidR="00FE306F" w:rsidRDefault="00FE306F" w:rsidP="00652B9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משאבה </w:t>
                  </w:r>
                  <w:r>
                    <w:rPr>
                      <w:rFonts w:cs="Miriam"/>
                      <w:sz w:val="18"/>
                      <w:szCs w:val="18"/>
                      <w:rtl/>
                    </w:rPr>
                    <w:t>יד</w:t>
                  </w:r>
                  <w:r>
                    <w:rPr>
                      <w:rFonts w:cs="Miriam" w:hint="cs"/>
                      <w:sz w:val="18"/>
                      <w:szCs w:val="18"/>
                      <w:rtl/>
                    </w:rPr>
                    <w:t>נית וחשמלית</w:t>
                  </w:r>
                </w:p>
              </w:txbxContent>
            </v:textbox>
            <w10:anchorlock/>
          </v:rect>
        </w:pict>
      </w:r>
      <w:r>
        <w:rPr>
          <w:rStyle w:val="big-number"/>
          <w:rFonts w:cs="Miriam"/>
          <w:rtl/>
        </w:rPr>
        <w:t>113.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איבת השפכים מבור האיסוף תעשה באמצעות שתי</w:t>
      </w:r>
      <w:r>
        <w:rPr>
          <w:rStyle w:val="default"/>
          <w:rFonts w:cs="FrankRuehl"/>
          <w:rtl/>
        </w:rPr>
        <w:t xml:space="preserve"> מ</w:t>
      </w:r>
      <w:r>
        <w:rPr>
          <w:rStyle w:val="default"/>
          <w:rFonts w:cs="FrankRuehl" w:hint="cs"/>
          <w:rtl/>
        </w:rPr>
        <w:t>שאבות:</w:t>
      </w:r>
    </w:p>
    <w:p w14:paraId="4EA4E040"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שאבה ידנית מטיפוס דיאפרגמה;</w:t>
      </w:r>
    </w:p>
    <w:p w14:paraId="263BD4D6" w14:textId="77777777" w:rsidR="00C51AED" w:rsidRDefault="00C51AED" w:rsidP="00A6769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שאבה חשמלית תת מימית מטיפוס צנטריפוגלי</w:t>
      </w:r>
      <w:r>
        <w:rPr>
          <w:rStyle w:val="default"/>
          <w:rFonts w:cs="FrankRuehl"/>
          <w:rtl/>
        </w:rPr>
        <w:t xml:space="preserve"> ל</w:t>
      </w:r>
      <w:r>
        <w:rPr>
          <w:rStyle w:val="default"/>
          <w:rFonts w:cs="FrankRuehl" w:hint="cs"/>
          <w:rtl/>
        </w:rPr>
        <w:t>שפכים גלמיים</w:t>
      </w:r>
      <w:r>
        <w:rPr>
          <w:rStyle w:val="default"/>
          <w:rFonts w:cs="FrankRuehl"/>
          <w:rtl/>
        </w:rPr>
        <w:t xml:space="preserve">, </w:t>
      </w:r>
      <w:r>
        <w:rPr>
          <w:rStyle w:val="default"/>
          <w:rFonts w:cs="FrankRuehl" w:hint="cs"/>
          <w:rtl/>
        </w:rPr>
        <w:t>אשר תותקן על מסילה והוצאתה מהבור</w:t>
      </w:r>
      <w:r>
        <w:rPr>
          <w:rStyle w:val="default"/>
          <w:rFonts w:cs="FrankRuehl"/>
          <w:rtl/>
        </w:rPr>
        <w:t xml:space="preserve"> ת</w:t>
      </w:r>
      <w:r>
        <w:rPr>
          <w:rStyle w:val="default"/>
          <w:rFonts w:cs="FrankRuehl" w:hint="cs"/>
          <w:rtl/>
        </w:rPr>
        <w:t>תבצע ללא צורך בכניסה אליו.</w:t>
      </w:r>
    </w:p>
    <w:p w14:paraId="6060EA8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משא</w:t>
      </w:r>
      <w:r>
        <w:rPr>
          <w:rStyle w:val="default"/>
          <w:rFonts w:cs="FrankRuehl"/>
          <w:rtl/>
        </w:rPr>
        <w:t>בו</w:t>
      </w:r>
      <w:r>
        <w:rPr>
          <w:rStyle w:val="default"/>
          <w:rFonts w:cs="FrankRuehl" w:hint="cs"/>
          <w:rtl/>
        </w:rPr>
        <w:t xml:space="preserve">ת תהיינה בעלות מעבר חופשי של </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 xml:space="preserve"> לפחות.</w:t>
      </w:r>
    </w:p>
    <w:p w14:paraId="01136178"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פיקת המשאבה החשמלית תיקבע בהתאם לגודל המקלט לפי הטבלה הבאה: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9"/>
        <w:gridCol w:w="3458"/>
      </w:tblGrid>
      <w:tr w:rsidR="00E55C6A" w:rsidRPr="00DD244D" w14:paraId="48E48815" w14:textId="77777777" w:rsidTr="00DD244D">
        <w:tc>
          <w:tcPr>
            <w:tcW w:w="3459" w:type="dxa"/>
            <w:vMerge w:val="restart"/>
            <w:shd w:val="clear" w:color="auto" w:fill="auto"/>
          </w:tcPr>
          <w:p w14:paraId="5F8EF330" w14:textId="77777777" w:rsidR="00E55C6A" w:rsidRPr="00DD244D" w:rsidRDefault="00E55C6A" w:rsidP="00DD244D">
            <w:pPr>
              <w:pStyle w:val="P00"/>
              <w:spacing w:before="0"/>
              <w:ind w:left="0"/>
              <w:jc w:val="center"/>
              <w:rPr>
                <w:rStyle w:val="default"/>
                <w:rFonts w:cs="FrankRuehl" w:hint="cs"/>
                <w:sz w:val="22"/>
                <w:szCs w:val="22"/>
                <w:rtl/>
              </w:rPr>
            </w:pPr>
            <w:r w:rsidRPr="00DD244D">
              <w:rPr>
                <w:rStyle w:val="default"/>
                <w:rFonts w:cs="FrankRuehl" w:hint="cs"/>
                <w:sz w:val="22"/>
                <w:szCs w:val="22"/>
                <w:rtl/>
              </w:rPr>
              <w:t>סוג המקלט</w:t>
            </w:r>
          </w:p>
        </w:tc>
        <w:tc>
          <w:tcPr>
            <w:tcW w:w="3458" w:type="dxa"/>
            <w:shd w:val="clear" w:color="auto" w:fill="auto"/>
          </w:tcPr>
          <w:p w14:paraId="0A1453EE" w14:textId="77777777" w:rsidR="00E55C6A" w:rsidRPr="00DD244D" w:rsidRDefault="00E55C6A" w:rsidP="00DD244D">
            <w:pPr>
              <w:pStyle w:val="P00"/>
              <w:spacing w:before="0"/>
              <w:ind w:left="0"/>
              <w:jc w:val="center"/>
              <w:rPr>
                <w:rStyle w:val="default"/>
                <w:rFonts w:cs="FrankRuehl" w:hint="cs"/>
                <w:sz w:val="22"/>
                <w:szCs w:val="22"/>
                <w:rtl/>
              </w:rPr>
            </w:pPr>
            <w:r w:rsidRPr="00DD244D">
              <w:rPr>
                <w:rStyle w:val="default"/>
                <w:rFonts w:cs="FrankRuehl" w:hint="cs"/>
                <w:sz w:val="22"/>
                <w:szCs w:val="22"/>
                <w:rtl/>
              </w:rPr>
              <w:t>ספיקת משאבה</w:t>
            </w:r>
          </w:p>
        </w:tc>
      </w:tr>
      <w:tr w:rsidR="00E55C6A" w:rsidRPr="00DD244D" w14:paraId="26D47CCF" w14:textId="77777777" w:rsidTr="00DD244D">
        <w:tc>
          <w:tcPr>
            <w:tcW w:w="3459" w:type="dxa"/>
            <w:vMerge/>
            <w:shd w:val="clear" w:color="auto" w:fill="auto"/>
          </w:tcPr>
          <w:p w14:paraId="0245776F" w14:textId="77777777" w:rsidR="00E55C6A" w:rsidRPr="00DD244D" w:rsidRDefault="00E55C6A" w:rsidP="00DD244D">
            <w:pPr>
              <w:pStyle w:val="P00"/>
              <w:spacing w:before="0"/>
              <w:ind w:left="0"/>
              <w:jc w:val="center"/>
              <w:rPr>
                <w:rStyle w:val="default"/>
                <w:rFonts w:cs="FrankRuehl"/>
                <w:sz w:val="22"/>
                <w:szCs w:val="22"/>
                <w:rtl/>
              </w:rPr>
            </w:pPr>
          </w:p>
        </w:tc>
        <w:tc>
          <w:tcPr>
            <w:tcW w:w="3458" w:type="dxa"/>
            <w:shd w:val="clear" w:color="auto" w:fill="auto"/>
          </w:tcPr>
          <w:p w14:paraId="3E037CB8" w14:textId="77777777" w:rsidR="00E55C6A" w:rsidRPr="00DD244D" w:rsidRDefault="00E55C6A" w:rsidP="00DD244D">
            <w:pPr>
              <w:pStyle w:val="P00"/>
              <w:spacing w:before="0"/>
              <w:ind w:left="0"/>
              <w:jc w:val="center"/>
              <w:rPr>
                <w:rStyle w:val="default"/>
                <w:rFonts w:cs="FrankRuehl" w:hint="cs"/>
                <w:sz w:val="22"/>
                <w:szCs w:val="22"/>
                <w:rtl/>
              </w:rPr>
            </w:pPr>
            <w:r w:rsidRPr="00DD244D">
              <w:rPr>
                <w:rStyle w:val="default"/>
                <w:rFonts w:cs="FrankRuehl" w:hint="cs"/>
                <w:sz w:val="22"/>
                <w:szCs w:val="22"/>
                <w:rtl/>
              </w:rPr>
              <w:t>במ"ק לשעה</w:t>
            </w:r>
          </w:p>
        </w:tc>
      </w:tr>
      <w:tr w:rsidR="00E55C6A" w:rsidRPr="00DD244D" w14:paraId="4F7CD927" w14:textId="77777777" w:rsidTr="00DD244D">
        <w:tc>
          <w:tcPr>
            <w:tcW w:w="3459" w:type="dxa"/>
            <w:shd w:val="clear" w:color="auto" w:fill="auto"/>
          </w:tcPr>
          <w:p w14:paraId="40C4D323" w14:textId="77777777" w:rsidR="00E55C6A" w:rsidRPr="00DD244D" w:rsidRDefault="00E55C6A" w:rsidP="00DD244D">
            <w:pPr>
              <w:pStyle w:val="P00"/>
              <w:spacing w:before="0"/>
              <w:ind w:left="0"/>
              <w:rPr>
                <w:rStyle w:val="default"/>
                <w:rFonts w:cs="FrankRuehl" w:hint="cs"/>
                <w:sz w:val="20"/>
                <w:szCs w:val="24"/>
                <w:rtl/>
              </w:rPr>
            </w:pPr>
            <w:r w:rsidRPr="00DD244D">
              <w:rPr>
                <w:rStyle w:val="default"/>
                <w:rFonts w:cs="FrankRuehl" w:hint="cs"/>
                <w:sz w:val="20"/>
                <w:szCs w:val="24"/>
                <w:rtl/>
              </w:rPr>
              <w:t xml:space="preserve">א-2, ב-1, ב-2, </w:t>
            </w:r>
          </w:p>
          <w:p w14:paraId="59E4B98F" w14:textId="77777777" w:rsidR="00E55C6A" w:rsidRPr="00DD244D" w:rsidRDefault="00E55C6A" w:rsidP="00DD244D">
            <w:pPr>
              <w:pStyle w:val="P00"/>
              <w:spacing w:before="0"/>
              <w:ind w:left="0"/>
              <w:rPr>
                <w:rStyle w:val="default"/>
                <w:rFonts w:cs="FrankRuehl" w:hint="cs"/>
                <w:sz w:val="20"/>
                <w:szCs w:val="24"/>
                <w:rtl/>
              </w:rPr>
            </w:pPr>
            <w:r w:rsidRPr="00DD244D">
              <w:rPr>
                <w:rStyle w:val="default"/>
                <w:rFonts w:cs="FrankRuehl" w:hint="cs"/>
                <w:sz w:val="20"/>
                <w:szCs w:val="24"/>
                <w:rtl/>
              </w:rPr>
              <w:t>ג-1, ג-2</w:t>
            </w:r>
          </w:p>
        </w:tc>
        <w:tc>
          <w:tcPr>
            <w:tcW w:w="3458" w:type="dxa"/>
            <w:shd w:val="clear" w:color="auto" w:fill="auto"/>
          </w:tcPr>
          <w:p w14:paraId="36AF869B" w14:textId="77777777" w:rsidR="00E55C6A" w:rsidRPr="00DD244D" w:rsidRDefault="00E55C6A" w:rsidP="00DD244D">
            <w:pPr>
              <w:pStyle w:val="P00"/>
              <w:spacing w:before="0"/>
              <w:ind w:left="0"/>
              <w:jc w:val="center"/>
              <w:rPr>
                <w:rStyle w:val="default"/>
                <w:rFonts w:cs="FrankRuehl" w:hint="cs"/>
                <w:sz w:val="20"/>
                <w:szCs w:val="24"/>
                <w:rtl/>
              </w:rPr>
            </w:pPr>
            <w:r w:rsidRPr="00DD244D">
              <w:rPr>
                <w:rStyle w:val="default"/>
                <w:rFonts w:cs="FrankRuehl" w:hint="cs"/>
                <w:sz w:val="20"/>
                <w:szCs w:val="24"/>
                <w:rtl/>
              </w:rPr>
              <w:t>6</w:t>
            </w:r>
          </w:p>
          <w:p w14:paraId="06CBB21E" w14:textId="77777777" w:rsidR="00E55C6A" w:rsidRPr="00DD244D" w:rsidRDefault="00E55C6A" w:rsidP="00DD244D">
            <w:pPr>
              <w:pStyle w:val="P00"/>
              <w:spacing w:before="0"/>
              <w:ind w:left="0"/>
              <w:jc w:val="center"/>
              <w:rPr>
                <w:rStyle w:val="default"/>
                <w:rFonts w:cs="FrankRuehl" w:hint="cs"/>
                <w:sz w:val="20"/>
                <w:szCs w:val="24"/>
                <w:rtl/>
              </w:rPr>
            </w:pPr>
            <w:r w:rsidRPr="00DD244D">
              <w:rPr>
                <w:rStyle w:val="default"/>
                <w:rFonts w:cs="FrankRuehl" w:hint="cs"/>
                <w:sz w:val="20"/>
                <w:szCs w:val="24"/>
                <w:rtl/>
              </w:rPr>
              <w:t>8</w:t>
            </w:r>
          </w:p>
        </w:tc>
      </w:tr>
    </w:tbl>
    <w:p w14:paraId="03A3861D" w14:textId="77777777" w:rsidR="00C51AED" w:rsidRDefault="00C51AED">
      <w:pPr>
        <w:pStyle w:val="page"/>
        <w:widowControl/>
        <w:ind w:right="1134"/>
        <w:rPr>
          <w:rStyle w:val="default"/>
          <w:rFonts w:cs="FrankRuehl"/>
          <w:position w:val="0"/>
          <w:rtl/>
        </w:rPr>
      </w:pPr>
      <w:r>
        <w:rPr>
          <w:rStyle w:val="default"/>
          <w:rFonts w:cs="FrankRuehl"/>
          <w:position w:val="0"/>
          <w:rtl/>
        </w:rPr>
        <w:t>בש</w:t>
      </w:r>
      <w:r>
        <w:rPr>
          <w:rStyle w:val="default"/>
          <w:rFonts w:cs="FrankRuehl" w:hint="cs"/>
          <w:position w:val="0"/>
          <w:rtl/>
        </w:rPr>
        <w:t>ום מקרה לא תפעל המשאבה יותר מאשר 6 פעמים בשעה; עומד המ</w:t>
      </w:r>
      <w:r>
        <w:rPr>
          <w:rStyle w:val="default"/>
          <w:rFonts w:cs="FrankRuehl"/>
          <w:position w:val="0"/>
          <w:rtl/>
        </w:rPr>
        <w:t>שא</w:t>
      </w:r>
      <w:r>
        <w:rPr>
          <w:rStyle w:val="default"/>
          <w:rFonts w:cs="FrankRuehl" w:hint="cs"/>
          <w:position w:val="0"/>
          <w:rtl/>
        </w:rPr>
        <w:t xml:space="preserve">בה בנקודת העבודה יחושב כך שבתא הבקרה אליו מתחבר צינור הסניקה יהיה הלחץ השיורי </w:t>
      </w:r>
      <w:smartTag w:uri="urn:schemas-microsoft-com:office:smarttags" w:element="metricconverter">
        <w:smartTagPr>
          <w:attr w:name="ProductID" w:val="2 מטרים"/>
        </w:smartTagPr>
        <w:r>
          <w:rPr>
            <w:rStyle w:val="default"/>
            <w:rFonts w:cs="FrankRuehl" w:hint="cs"/>
            <w:position w:val="0"/>
            <w:rtl/>
          </w:rPr>
          <w:t>2 מטרים</w:t>
        </w:r>
      </w:smartTag>
      <w:r>
        <w:rPr>
          <w:rStyle w:val="default"/>
          <w:rFonts w:cs="FrankRuehl" w:hint="cs"/>
          <w:position w:val="0"/>
          <w:rtl/>
        </w:rPr>
        <w:t xml:space="preserve"> לפחות.</w:t>
      </w:r>
    </w:p>
    <w:p w14:paraId="335CAAF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סמוך למשאבה החשמלית, במפלס מ-</w:t>
      </w:r>
      <w:smartTag w:uri="urn:schemas-microsoft-com:office:smarttags" w:element="metricconverter">
        <w:smartTagPr>
          <w:attr w:name="ProductID" w:val="1.40 מטרים"/>
        </w:smartTagPr>
        <w:r>
          <w:rPr>
            <w:rStyle w:val="default"/>
            <w:rFonts w:cs="FrankRuehl" w:hint="cs"/>
            <w:rtl/>
          </w:rPr>
          <w:t>1.40 מטרים</w:t>
        </w:r>
      </w:smartTag>
      <w:r>
        <w:rPr>
          <w:rStyle w:val="default"/>
          <w:rFonts w:cs="FrankRuehl" w:hint="cs"/>
          <w:rtl/>
        </w:rPr>
        <w:t xml:space="preserve"> ועד </w:t>
      </w:r>
      <w:smartTag w:uri="urn:schemas-microsoft-com:office:smarttags" w:element="metricconverter">
        <w:smartTagPr>
          <w:attr w:name="ProductID" w:val="1.90 מטרים"/>
        </w:smartTagPr>
        <w:r>
          <w:rPr>
            <w:rStyle w:val="default"/>
            <w:rFonts w:cs="FrankRuehl" w:hint="cs"/>
            <w:rtl/>
          </w:rPr>
          <w:t>1.90 מטרים</w:t>
        </w:r>
      </w:smartTag>
      <w:r>
        <w:rPr>
          <w:rStyle w:val="default"/>
          <w:rFonts w:cs="FrankRuehl" w:hint="cs"/>
          <w:rtl/>
        </w:rPr>
        <w:t xml:space="preserve"> מחיפוי רצפת המקלט, תותקן קו</w:t>
      </w:r>
      <w:r>
        <w:rPr>
          <w:rStyle w:val="default"/>
          <w:rFonts w:cs="FrankRuehl"/>
          <w:rtl/>
        </w:rPr>
        <w:t>פ</w:t>
      </w:r>
      <w:r>
        <w:rPr>
          <w:rStyle w:val="default"/>
          <w:rFonts w:cs="FrankRuehl" w:hint="cs"/>
          <w:rtl/>
        </w:rPr>
        <w:t>סת בקרה אטומה למים אשר תכלול ציוד שיעמוד בדרישות ת"י 981, כמפורט להלן:</w:t>
      </w:r>
    </w:p>
    <w:p w14:paraId="051710C3"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מסר ליתרת עומס עם מתנע מתאים אשר יופעל על ידי מצוף;</w:t>
      </w:r>
    </w:p>
    <w:p w14:paraId="60EAAC34" w14:textId="77777777" w:rsidR="00C51AED" w:rsidRDefault="00C51AED" w:rsidP="00167CC9">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ני לחצנים, האחד לניסוי המשאבה והשני להפעלה</w:t>
      </w:r>
      <w:r>
        <w:rPr>
          <w:rStyle w:val="default"/>
          <w:rFonts w:cs="FrankRuehl"/>
          <w:rtl/>
        </w:rPr>
        <w:t xml:space="preserve"> ח</w:t>
      </w:r>
      <w:r>
        <w:rPr>
          <w:rStyle w:val="default"/>
          <w:rFonts w:cs="FrankRuehl" w:hint="cs"/>
          <w:rtl/>
        </w:rPr>
        <w:t>וזרת; שני הלחצנים יותקנו עם כיסוי גומי מתאים לאיטום בפני מים;</w:t>
      </w:r>
    </w:p>
    <w:p w14:paraId="25DD3CE8"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נאי מתח 23</w:t>
      </w:r>
      <w:r>
        <w:rPr>
          <w:rStyle w:val="default"/>
          <w:rFonts w:cs="FrankRuehl"/>
          <w:rtl/>
        </w:rPr>
        <w:t xml:space="preserve">0/24 </w:t>
      </w:r>
      <w:r>
        <w:rPr>
          <w:rStyle w:val="default"/>
          <w:rFonts w:cs="FrankRuehl" w:hint="cs"/>
          <w:rtl/>
        </w:rPr>
        <w:t>וולט להפעלת מערכת הפקוד;</w:t>
      </w:r>
    </w:p>
    <w:p w14:paraId="337646FB"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ערכת הגנה למיכשור;</w:t>
      </w:r>
    </w:p>
    <w:p w14:paraId="5B8DD596"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וח פיקוד מתאים</w:t>
      </w:r>
      <w:r>
        <w:rPr>
          <w:rStyle w:val="default"/>
          <w:rFonts w:cs="FrankRuehl"/>
          <w:rtl/>
        </w:rPr>
        <w:t xml:space="preserve"> א</w:t>
      </w:r>
      <w:r>
        <w:rPr>
          <w:rStyle w:val="default"/>
          <w:rFonts w:cs="FrankRuehl" w:hint="cs"/>
          <w:rtl/>
        </w:rPr>
        <w:t>שר יפעיל את המשאבה עם עליית מפלס הנוזלים בבור האיסוף, יפסיק את פעולת המשאבה במצב של חוסר נוזלים ויפעיל מערכת אזעקה אור קולית להתראה בפני תקלה בפעולת המשאבה או עליית הנוזלים מעל מפלס</w:t>
      </w:r>
      <w:r>
        <w:rPr>
          <w:rStyle w:val="default"/>
          <w:rFonts w:cs="FrankRuehl"/>
          <w:rtl/>
        </w:rPr>
        <w:t xml:space="preserve"> </w:t>
      </w:r>
      <w:r>
        <w:rPr>
          <w:rStyle w:val="default"/>
          <w:rFonts w:cs="FrankRuehl" w:hint="cs"/>
          <w:rtl/>
        </w:rPr>
        <w:t>מתוכנן, הכל בהתאם לקביעת המתכנן.</w:t>
      </w:r>
    </w:p>
    <w:p w14:paraId="6B47C37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מקלטים שבהם לא ניתן להתקין משאבת </w:t>
      </w:r>
      <w:r>
        <w:rPr>
          <w:rStyle w:val="default"/>
          <w:rFonts w:cs="FrankRuehl"/>
          <w:rtl/>
        </w:rPr>
        <w:t>די</w:t>
      </w:r>
      <w:r>
        <w:rPr>
          <w:rStyle w:val="default"/>
          <w:rFonts w:cs="FrankRuehl" w:hint="cs"/>
          <w:rtl/>
        </w:rPr>
        <w:t>אפרגמה ידנית בשל מגבלות העומד שלה, או במקלטים דו-תכליתיים, יותקנו שתי משאבות חשמליות אשר יהיו מסוגלות לעבוד בו זמנית; הספיקה והעומד של כל משאבה ייקבעו בהתאם לאמור לעיל; מנועי המשאבה</w:t>
      </w:r>
      <w:r>
        <w:rPr>
          <w:rStyle w:val="default"/>
          <w:rFonts w:cs="FrankRuehl"/>
          <w:rtl/>
        </w:rPr>
        <w:t xml:space="preserve"> </w:t>
      </w:r>
      <w:r>
        <w:rPr>
          <w:rStyle w:val="default"/>
          <w:rFonts w:cs="FrankRuehl" w:hint="cs"/>
          <w:rtl/>
        </w:rPr>
        <w:t>יחוברו למקור חשמל וגנרטור חירום.</w:t>
      </w:r>
    </w:p>
    <w:p w14:paraId="3B23971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צ</w:t>
      </w:r>
      <w:r>
        <w:rPr>
          <w:rStyle w:val="default"/>
          <w:rFonts w:cs="FrankRuehl" w:hint="cs"/>
          <w:rtl/>
        </w:rPr>
        <w:t>ינור הסניקה של המשאבות יהיה בקוטר</w:t>
      </w:r>
      <w:r>
        <w:rPr>
          <w:rStyle w:val="default"/>
          <w:rFonts w:cs="FrankRuehl"/>
          <w:rtl/>
        </w:rPr>
        <w:t xml:space="preserve"> ש</w:t>
      </w:r>
      <w:r>
        <w:rPr>
          <w:rStyle w:val="default"/>
          <w:rFonts w:cs="FrankRuehl" w:hint="cs"/>
          <w:rtl/>
        </w:rPr>
        <w:t>לא יפחת מ-"3.</w:t>
      </w:r>
    </w:p>
    <w:p w14:paraId="5F68DB0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התחברות של צינור הסניקה למשאבה יותקן ברז אל-חוזר מתאים למי שפכים גלמיים. הותקנו 2 משאבות או יותר (במקביל), יותקן בנוסף גם ברז סגירה לכל משאבה.</w:t>
      </w:r>
    </w:p>
    <w:p w14:paraId="54A7447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חיבור בין המ</w:t>
      </w:r>
      <w:r>
        <w:rPr>
          <w:rStyle w:val="default"/>
          <w:rFonts w:cs="FrankRuehl"/>
          <w:rtl/>
        </w:rPr>
        <w:t>ש</w:t>
      </w:r>
      <w:r>
        <w:rPr>
          <w:rStyle w:val="default"/>
          <w:rFonts w:cs="FrankRuehl" w:hint="cs"/>
          <w:rtl/>
        </w:rPr>
        <w:t>אבה החשמלית לבין המשאבה הידנית יותקן מגוף בורר.</w:t>
      </w:r>
    </w:p>
    <w:p w14:paraId="2FF9F6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פ</w:t>
      </w:r>
      <w:r>
        <w:rPr>
          <w:rStyle w:val="default"/>
          <w:rFonts w:cs="FrankRuehl" w:hint="cs"/>
          <w:rtl/>
        </w:rPr>
        <w:t>עולת המשאבות החשמל</w:t>
      </w:r>
      <w:r>
        <w:rPr>
          <w:rStyle w:val="default"/>
          <w:rFonts w:cs="FrankRuehl"/>
          <w:rtl/>
        </w:rPr>
        <w:t>יו</w:t>
      </w:r>
      <w:r>
        <w:rPr>
          <w:rStyle w:val="default"/>
          <w:rFonts w:cs="FrankRuehl" w:hint="cs"/>
          <w:rtl/>
        </w:rPr>
        <w:t>ת תהיה אוטומטית, באמצעות</w:t>
      </w:r>
      <w:r>
        <w:rPr>
          <w:rFonts w:cs="FrankRuehl"/>
          <w:sz w:val="26"/>
          <w:rtl/>
        </w:rPr>
        <w:t> </w:t>
      </w:r>
      <w:r>
        <w:rPr>
          <w:rStyle w:val="default"/>
          <w:rFonts w:cs="FrankRuehl"/>
          <w:rtl/>
        </w:rPr>
        <w:t xml:space="preserve"> מ</w:t>
      </w:r>
      <w:r>
        <w:rPr>
          <w:rStyle w:val="default"/>
          <w:rFonts w:cs="FrankRuehl" w:hint="cs"/>
          <w:rtl/>
        </w:rPr>
        <w:t>צופים.</w:t>
      </w:r>
    </w:p>
    <w:p w14:paraId="237AF638" w14:textId="77777777" w:rsidR="00C51AED" w:rsidRDefault="00C51AED">
      <w:pPr>
        <w:pStyle w:val="P00"/>
        <w:spacing w:before="72"/>
        <w:ind w:left="0" w:right="1134"/>
        <w:rPr>
          <w:rStyle w:val="default"/>
          <w:rFonts w:cs="FrankRuehl"/>
          <w:rtl/>
        </w:rPr>
      </w:pPr>
      <w:bookmarkStart w:id="203" w:name="Seif110"/>
      <w:bookmarkEnd w:id="203"/>
      <w:r>
        <w:rPr>
          <w:lang w:val="he-IL"/>
        </w:rPr>
        <w:pict w14:anchorId="03BC9EEE">
          <v:rect id="_x0000_s1189" style="position:absolute;left:0;text-align:left;margin-left:464.5pt;margin-top:8.05pt;width:75.05pt;height:16pt;z-index:251509248" o:allowincell="f" filled="f" stroked="f" strokecolor="lime" strokeweight=".25pt">
            <v:textbox inset="0,0,0,0">
              <w:txbxContent>
                <w:p w14:paraId="105DDEF7" w14:textId="77777777" w:rsidR="00FE306F" w:rsidRDefault="00FE306F" w:rsidP="00652B95">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לוק מי </w:t>
                  </w:r>
                  <w:r>
                    <w:rPr>
                      <w:rFonts w:cs="Miriam"/>
                      <w:sz w:val="18"/>
                      <w:szCs w:val="18"/>
                      <w:rtl/>
                    </w:rPr>
                    <w:t>הד</w:t>
                  </w:r>
                  <w:r>
                    <w:rPr>
                      <w:rFonts w:cs="Miriam" w:hint="cs"/>
                      <w:sz w:val="18"/>
                      <w:szCs w:val="18"/>
                      <w:rtl/>
                    </w:rPr>
                    <w:t>לוחין</w:t>
                  </w:r>
                </w:p>
              </w:txbxContent>
            </v:textbox>
            <w10:anchorlock/>
          </v:rect>
        </w:pict>
      </w:r>
      <w:r>
        <w:rPr>
          <w:rStyle w:val="big-number"/>
          <w:rFonts w:cs="Miriam"/>
          <w:rtl/>
        </w:rPr>
        <w:t>114.</w:t>
      </w:r>
      <w:r>
        <w:rPr>
          <w:rStyle w:val="big-number"/>
          <w:rFonts w:cs="Miriam"/>
          <w:rtl/>
        </w:rPr>
        <w:tab/>
      </w:r>
      <w:r>
        <w:rPr>
          <w:rStyle w:val="default"/>
          <w:rFonts w:cs="FrankRuehl"/>
          <w:rtl/>
        </w:rPr>
        <w:t>הי</w:t>
      </w:r>
      <w:r>
        <w:rPr>
          <w:rStyle w:val="default"/>
          <w:rFonts w:cs="FrankRuehl" w:hint="cs"/>
          <w:rtl/>
        </w:rPr>
        <w:t>ו במקלט מקלחות וכיורים שמערכת סילוק מי הדלוחין שלהם אינה קשורה למערכת סילוק השפכים, מותר לסלק את מי הדלוחין במערכת סילוק נפרדת בעזרת משאבת יד או חשמלית בעלת צינור סניקה בקוטר שלא יפחת מ-</w:t>
      </w:r>
      <w:r>
        <w:rPr>
          <w:rStyle w:val="default"/>
          <w:rFonts w:cs="FrankRuehl"/>
          <w:rtl/>
        </w:rPr>
        <w:t>"2.</w:t>
      </w:r>
    </w:p>
    <w:p w14:paraId="3F44821C" w14:textId="77777777" w:rsidR="00C51AED" w:rsidRDefault="00C51AED">
      <w:pPr>
        <w:pStyle w:val="P00"/>
        <w:spacing w:before="72"/>
        <w:ind w:left="0" w:right="1134"/>
        <w:rPr>
          <w:rStyle w:val="default"/>
          <w:rFonts w:cs="FrankRuehl"/>
          <w:rtl/>
        </w:rPr>
      </w:pPr>
      <w:bookmarkStart w:id="204" w:name="Seif111"/>
      <w:bookmarkEnd w:id="204"/>
      <w:r>
        <w:rPr>
          <w:lang w:val="he-IL"/>
        </w:rPr>
        <w:pict w14:anchorId="7629B3C0">
          <v:rect id="_x0000_s1190" style="position:absolute;left:0;text-align:left;margin-left:464.5pt;margin-top:8.05pt;width:75.05pt;height:24pt;z-index:251510272" o:allowincell="f" filled="f" stroked="f" strokecolor="lime" strokeweight=".25pt">
            <v:textbox inset="0,0,0,0">
              <w:txbxContent>
                <w:p w14:paraId="26F00008" w14:textId="77777777" w:rsidR="00FE306F" w:rsidRDefault="00FE306F" w:rsidP="00652B95">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נון, התקנה </w:t>
                  </w:r>
                  <w:r>
                    <w:rPr>
                      <w:rFonts w:cs="Miriam"/>
                      <w:sz w:val="18"/>
                      <w:szCs w:val="18"/>
                      <w:rtl/>
                    </w:rPr>
                    <w:t>וב</w:t>
                  </w:r>
                  <w:r>
                    <w:rPr>
                      <w:rFonts w:cs="Miriam" w:hint="cs"/>
                      <w:sz w:val="18"/>
                      <w:szCs w:val="18"/>
                      <w:rtl/>
                    </w:rPr>
                    <w:t>דיקה של</w:t>
                  </w:r>
                  <w:r>
                    <w:rPr>
                      <w:rFonts w:cs="Miriam" w:hint="cs"/>
                      <w:noProof/>
                      <w:sz w:val="18"/>
                      <w:szCs w:val="18"/>
                      <w:rtl/>
                    </w:rPr>
                    <w:t xml:space="preserve"> </w:t>
                  </w:r>
                  <w:r>
                    <w:rPr>
                      <w:rFonts w:cs="Miriam"/>
                      <w:sz w:val="18"/>
                      <w:szCs w:val="18"/>
                      <w:rtl/>
                    </w:rPr>
                    <w:t>מי</w:t>
                  </w:r>
                  <w:r>
                    <w:rPr>
                      <w:rFonts w:cs="Miriam" w:hint="cs"/>
                      <w:sz w:val="18"/>
                      <w:szCs w:val="18"/>
                      <w:rtl/>
                    </w:rPr>
                    <w:t>תקני התברואה</w:t>
                  </w:r>
                </w:p>
              </w:txbxContent>
            </v:textbox>
            <w10:anchorlock/>
          </v:rect>
        </w:pict>
      </w:r>
      <w:r>
        <w:rPr>
          <w:rStyle w:val="big-number"/>
          <w:rFonts w:cs="Miriam"/>
          <w:rtl/>
        </w:rPr>
        <w:t>115.</w:t>
      </w:r>
      <w:r>
        <w:rPr>
          <w:rStyle w:val="big-number"/>
          <w:rFonts w:cs="Miriam"/>
          <w:rtl/>
        </w:rPr>
        <w:tab/>
      </w:r>
      <w:r>
        <w:rPr>
          <w:rStyle w:val="default"/>
          <w:rFonts w:cs="FrankRuehl"/>
          <w:rtl/>
        </w:rPr>
        <w:t>מי</w:t>
      </w:r>
      <w:r>
        <w:rPr>
          <w:rStyle w:val="default"/>
          <w:rFonts w:cs="FrankRuehl" w:hint="cs"/>
          <w:rtl/>
        </w:rPr>
        <w:t>תקני התברואה יתוכננו ויותקנו בהתאם להוראות למתקני תברואה (הל"ת), תש"ל</w:t>
      </w:r>
      <w:r>
        <w:rPr>
          <w:rStyle w:val="default"/>
          <w:rFonts w:cs="FrankRuehl"/>
          <w:rtl/>
        </w:rPr>
        <w:t xml:space="preserve">–1970, </w:t>
      </w:r>
      <w:r>
        <w:rPr>
          <w:rStyle w:val="default"/>
          <w:rFonts w:cs="FrankRuehl" w:hint="cs"/>
          <w:rtl/>
        </w:rPr>
        <w:t>כהגדרתן בתקנה 1 לתקנות התכנון, כפי שהן בתוקף מזמן לזמן, ובתאם לתקן ישראלי 1205.0 ו-1205.5; אופן התקנתם ייבדק במעבדה מאושרת בהתאם לתקן ישראלי 1205.6. בהעדר הגדרה בתקן יה</w:t>
      </w:r>
      <w:r>
        <w:rPr>
          <w:rStyle w:val="default"/>
          <w:rFonts w:cs="FrankRuehl"/>
          <w:rtl/>
        </w:rPr>
        <w:t>יו</w:t>
      </w:r>
      <w:r>
        <w:rPr>
          <w:rStyle w:val="default"/>
          <w:rFonts w:cs="FrankRuehl" w:hint="cs"/>
          <w:rtl/>
        </w:rPr>
        <w:t xml:space="preserve"> המיתקנים חייבים באישור מוקדם, בכתב, מאת מי ששר הבטחון הסמיכו לכך.</w:t>
      </w:r>
    </w:p>
    <w:p w14:paraId="424035C0" w14:textId="77777777" w:rsidR="00C51AED" w:rsidRDefault="00C51AED" w:rsidP="00167CC9">
      <w:pPr>
        <w:pStyle w:val="P00"/>
        <w:spacing w:before="72"/>
        <w:ind w:left="0" w:right="1134"/>
        <w:rPr>
          <w:rStyle w:val="default"/>
          <w:rFonts w:cs="FrankRuehl"/>
          <w:rtl/>
        </w:rPr>
      </w:pPr>
      <w:bookmarkStart w:id="205" w:name="Seif112"/>
      <w:bookmarkEnd w:id="205"/>
      <w:r>
        <w:rPr>
          <w:lang w:val="he-IL"/>
        </w:rPr>
        <w:pict w14:anchorId="38E1BBCB">
          <v:rect id="_x0000_s1191" style="position:absolute;left:0;text-align:left;margin-left:464.5pt;margin-top:8.05pt;width:75.05pt;height:9.6pt;z-index:251511296" o:allowincell="f" filled="f" stroked="f" strokecolor="lime" strokeweight=".25pt">
            <v:textbox inset="0,0,0,0">
              <w:txbxContent>
                <w:p w14:paraId="425D0808" w14:textId="77777777" w:rsidR="00FE306F" w:rsidRDefault="00FE306F">
                  <w:pPr>
                    <w:spacing w:line="160" w:lineRule="exact"/>
                    <w:jc w:val="left"/>
                    <w:rPr>
                      <w:rFonts w:cs="Miriam"/>
                      <w:noProof/>
                      <w:sz w:val="18"/>
                      <w:szCs w:val="18"/>
                      <w:rtl/>
                    </w:rPr>
                  </w:pPr>
                  <w:r>
                    <w:rPr>
                      <w:rFonts w:cs="Miriam"/>
                      <w:sz w:val="18"/>
                      <w:szCs w:val="18"/>
                      <w:rtl/>
                    </w:rPr>
                    <w:t>כי</w:t>
                  </w:r>
                  <w:r>
                    <w:rPr>
                      <w:rFonts w:cs="Miriam" w:hint="cs"/>
                      <w:sz w:val="18"/>
                      <w:szCs w:val="18"/>
                      <w:rtl/>
                    </w:rPr>
                    <w:t>ור</w:t>
                  </w:r>
                </w:p>
              </w:txbxContent>
            </v:textbox>
            <w10:anchorlock/>
          </v:rect>
        </w:pict>
      </w:r>
      <w:r>
        <w:rPr>
          <w:rStyle w:val="big-number"/>
          <w:rFonts w:cs="Miriam"/>
          <w:rtl/>
        </w:rPr>
        <w:t>116</w:t>
      </w:r>
      <w:r w:rsidRPr="00777515">
        <w:rPr>
          <w:rStyle w:val="default"/>
          <w:rFonts w:cs="FrankRuehl"/>
          <w:rtl/>
        </w:rPr>
        <w:t>.</w:t>
      </w:r>
      <w:r w:rsidRPr="00777515">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167CC9">
        <w:rPr>
          <w:rStyle w:val="default"/>
          <w:rFonts w:cs="FrankRuehl" w:hint="cs"/>
          <w:rtl/>
        </w:rPr>
        <w:t>-</w:t>
      </w:r>
      <w:r>
        <w:rPr>
          <w:rStyle w:val="default"/>
          <w:rFonts w:cs="FrankRuehl"/>
          <w:rtl/>
        </w:rPr>
        <w:t xml:space="preserve">1 </w:t>
      </w:r>
      <w:r>
        <w:rPr>
          <w:rStyle w:val="default"/>
          <w:rFonts w:cs="FrankRuehl" w:hint="cs"/>
          <w:rtl/>
        </w:rPr>
        <w:t>אין חובה להתקין כיור וב</w:t>
      </w:r>
      <w:r>
        <w:rPr>
          <w:rStyle w:val="default"/>
          <w:rFonts w:cs="FrankRuehl"/>
          <w:rtl/>
        </w:rPr>
        <w:t>ר</w:t>
      </w:r>
      <w:r>
        <w:rPr>
          <w:rStyle w:val="default"/>
          <w:rFonts w:cs="FrankRuehl" w:hint="cs"/>
          <w:rtl/>
        </w:rPr>
        <w:t>ז; במקלט אחר יותקנו לכל 50 מ"ר של עיקר המקלט או כל חלק ממנו, כיור אחד וברז עם מים זורמים.</w:t>
      </w:r>
    </w:p>
    <w:p w14:paraId="345AEED4" w14:textId="77777777" w:rsidR="00777515" w:rsidRDefault="00777515" w:rsidP="00777515">
      <w:pPr>
        <w:pStyle w:val="P00"/>
        <w:spacing w:before="72"/>
        <w:ind w:left="0" w:right="1134"/>
        <w:rPr>
          <w:rStyle w:val="default"/>
          <w:rFonts w:cs="FrankRuehl"/>
          <w:rtl/>
        </w:rPr>
      </w:pPr>
      <w:r w:rsidRPr="00777515">
        <w:rPr>
          <w:rStyle w:val="default"/>
          <w:rFonts w:cs="FrankRuehl"/>
          <w:rtl/>
        </w:rPr>
        <w:pict w14:anchorId="46EE3C14">
          <v:shape id="_x0000_s1742" type="#_x0000_t202" style="position:absolute;left:0;text-align:left;margin-left:470.35pt;margin-top:7.1pt;width:1in;height:11.2pt;z-index:251938304" filled="f" stroked="f">
            <v:textbox inset="1mm,0,1mm,0">
              <w:txbxContent>
                <w:p w14:paraId="46D6D6DE" w14:textId="77777777" w:rsidR="00FE306F" w:rsidRDefault="00FE306F" w:rsidP="007775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777515">
        <w:rPr>
          <w:rStyle w:val="default"/>
          <w:rFonts w:cs="FrankRuehl"/>
          <w:rtl/>
        </w:rPr>
        <w:tab/>
      </w:r>
      <w:r>
        <w:rPr>
          <w:rStyle w:val="default"/>
          <w:rFonts w:cs="FrankRuehl"/>
          <w:rtl/>
        </w:rPr>
        <w:t>(</w:t>
      </w:r>
      <w:r>
        <w:rPr>
          <w:rStyle w:val="default"/>
          <w:rFonts w:cs="FrankRuehl" w:hint="cs"/>
          <w:rtl/>
        </w:rPr>
        <w:t>א1)</w:t>
      </w:r>
      <w:r>
        <w:rPr>
          <w:rStyle w:val="default"/>
          <w:rFonts w:cs="FrankRuehl" w:hint="cs"/>
          <w:rtl/>
        </w:rPr>
        <w:tab/>
        <w:t>אחד הכיורים יהיה נגיש לאדם עם מוגבלות ויתקיימו בו הוראות סעיף 2.11.7.2 בת"י 1918 חלק 3.1 וידית הברז תהיה מסוג מנוף.</w:t>
      </w:r>
    </w:p>
    <w:p w14:paraId="1F88F9F5" w14:textId="77777777" w:rsidR="00C51AED" w:rsidRDefault="00C51AED" w:rsidP="00167CC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כיור יהיה עשוי פלדה לא מחלידה או פלסטיק אק</w:t>
      </w:r>
      <w:r>
        <w:rPr>
          <w:rStyle w:val="default"/>
          <w:rFonts w:cs="FrankRuehl"/>
          <w:rtl/>
        </w:rPr>
        <w:t>רי</w:t>
      </w:r>
      <w:r>
        <w:rPr>
          <w:rStyle w:val="default"/>
          <w:rFonts w:cs="FrankRuehl" w:hint="cs"/>
          <w:rtl/>
        </w:rPr>
        <w:t>לי</w:t>
      </w:r>
      <w:r>
        <w:rPr>
          <w:rStyle w:val="default"/>
          <w:rFonts w:cs="FrankRuehl"/>
          <w:rtl/>
        </w:rPr>
        <w:t xml:space="preserve"> מ</w:t>
      </w:r>
      <w:r>
        <w:rPr>
          <w:rStyle w:val="default"/>
          <w:rFonts w:cs="FrankRuehl" w:hint="cs"/>
          <w:rtl/>
        </w:rPr>
        <w:t>שוריין.</w:t>
      </w:r>
    </w:p>
    <w:p w14:paraId="64E9F5A8" w14:textId="77777777" w:rsidR="00777515" w:rsidRPr="00974AC8" w:rsidRDefault="00777515" w:rsidP="00777515">
      <w:pPr>
        <w:pStyle w:val="P00"/>
        <w:spacing w:before="0"/>
        <w:ind w:left="0" w:right="1134"/>
        <w:rPr>
          <w:rFonts w:cs="FrankRuehl" w:hint="cs"/>
          <w:vanish/>
          <w:color w:val="FF0000"/>
          <w:szCs w:val="20"/>
          <w:shd w:val="clear" w:color="auto" w:fill="FFFF99"/>
          <w:rtl/>
        </w:rPr>
      </w:pPr>
      <w:bookmarkStart w:id="206" w:name="Rov758"/>
      <w:r w:rsidRPr="00974AC8">
        <w:rPr>
          <w:rFonts w:cs="FrankRuehl" w:hint="cs"/>
          <w:vanish/>
          <w:color w:val="FF0000"/>
          <w:szCs w:val="20"/>
          <w:shd w:val="clear" w:color="auto" w:fill="FFFF99"/>
          <w:rtl/>
        </w:rPr>
        <w:t>מיום 26.8.2016</w:t>
      </w:r>
    </w:p>
    <w:p w14:paraId="7E821D12" w14:textId="77777777" w:rsidR="00777515" w:rsidRPr="00974AC8" w:rsidRDefault="00777515" w:rsidP="0077751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60A24315" w14:textId="77777777" w:rsidR="00777515" w:rsidRPr="00974AC8" w:rsidRDefault="00777515" w:rsidP="00777515">
      <w:pPr>
        <w:pStyle w:val="P00"/>
        <w:spacing w:before="0"/>
        <w:ind w:left="0" w:right="1134"/>
        <w:rPr>
          <w:rFonts w:cs="FrankRuehl" w:hint="cs"/>
          <w:vanish/>
          <w:szCs w:val="20"/>
          <w:shd w:val="clear" w:color="auto" w:fill="FFFF99"/>
          <w:rtl/>
        </w:rPr>
      </w:pPr>
      <w:hyperlink r:id="rId105"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4BF46D19" w14:textId="77777777" w:rsidR="00777515" w:rsidRPr="00777515" w:rsidRDefault="00777515" w:rsidP="0077751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116(א1)</w:t>
      </w:r>
      <w:bookmarkEnd w:id="206"/>
    </w:p>
    <w:p w14:paraId="7B0A2435" w14:textId="77777777" w:rsidR="00C51AED" w:rsidRDefault="00C51AED">
      <w:pPr>
        <w:pStyle w:val="P00"/>
        <w:spacing w:before="72"/>
        <w:ind w:left="0" w:right="1134"/>
        <w:rPr>
          <w:rStyle w:val="default"/>
          <w:rFonts w:cs="FrankRuehl"/>
          <w:rtl/>
        </w:rPr>
      </w:pPr>
      <w:bookmarkStart w:id="207" w:name="Seif113"/>
      <w:bookmarkEnd w:id="207"/>
      <w:r>
        <w:rPr>
          <w:lang w:val="he-IL"/>
        </w:rPr>
        <w:pict w14:anchorId="3C83A33B">
          <v:rect id="_x0000_s1192" style="position:absolute;left:0;text-align:left;margin-left:464.5pt;margin-top:8.05pt;width:75.05pt;height:10.5pt;z-index:251512320" o:allowincell="f" filled="f" stroked="f" strokecolor="lime" strokeweight=".25pt">
            <v:textbox inset="0,0,0,0">
              <w:txbxContent>
                <w:p w14:paraId="3AD4D87E"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שתיה</w:t>
                  </w:r>
                </w:p>
              </w:txbxContent>
            </v:textbox>
            <w10:anchorlock/>
          </v:rect>
        </w:pict>
      </w:r>
      <w:r>
        <w:rPr>
          <w:rStyle w:val="big-number"/>
          <w:rFonts w:cs="Miriam"/>
          <w:rtl/>
        </w:rPr>
        <w:t>117.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כל מקלט יותקן מכל אגירה למי שתיה כאשר הנפח הכולל של מכלי האגירה יהיה </w:t>
      </w:r>
      <w:smartTag w:uri="urn:schemas-microsoft-com:office:smarttags" w:element="metricconverter">
        <w:smartTagPr>
          <w:attr w:name="ProductID" w:val="5 ליטרים"/>
        </w:smartTagPr>
        <w:r>
          <w:rPr>
            <w:rStyle w:val="default"/>
            <w:rFonts w:cs="FrankRuehl" w:hint="cs"/>
            <w:rtl/>
          </w:rPr>
          <w:t>5 ליטרים</w:t>
        </w:r>
      </w:smartTag>
      <w:r>
        <w:rPr>
          <w:rStyle w:val="default"/>
          <w:rFonts w:cs="FrankRuehl" w:hint="cs"/>
          <w:rtl/>
        </w:rPr>
        <w:t xml:space="preserve"> לכל מטר רבוע של עיקר המקלט.</w:t>
      </w:r>
    </w:p>
    <w:p w14:paraId="4F1BF41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פח מכל אגירה אחד למי שתיה לא יעלה על </w:t>
      </w:r>
      <w:smartTag w:uri="urn:schemas-microsoft-com:office:smarttags" w:element="metricconverter">
        <w:smartTagPr>
          <w:attr w:name="ProductID" w:val="500 ליטרים"/>
        </w:smartTagPr>
        <w:r>
          <w:rPr>
            <w:rStyle w:val="default"/>
            <w:rFonts w:cs="FrankRuehl" w:hint="cs"/>
            <w:rtl/>
          </w:rPr>
          <w:t>500 ליטרים</w:t>
        </w:r>
      </w:smartTag>
      <w:r>
        <w:rPr>
          <w:rStyle w:val="default"/>
          <w:rFonts w:cs="FrankRuehl" w:hint="cs"/>
          <w:rtl/>
        </w:rPr>
        <w:t>.</w:t>
      </w:r>
    </w:p>
    <w:p w14:paraId="7E6F4940"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כל האגירה יהיה עשוי חומר טרמופלסטי בלתי שביר</w:t>
      </w:r>
      <w:r>
        <w:rPr>
          <w:rStyle w:val="default"/>
          <w:rFonts w:cs="FrankRuehl"/>
          <w:rtl/>
        </w:rPr>
        <w:t xml:space="preserve"> ש</w:t>
      </w:r>
      <w:r>
        <w:rPr>
          <w:rStyle w:val="default"/>
          <w:rFonts w:cs="FrankRuehl" w:hint="cs"/>
          <w:rtl/>
        </w:rPr>
        <w:t>אישרה הרשות המוס</w:t>
      </w:r>
      <w:r>
        <w:rPr>
          <w:rStyle w:val="default"/>
          <w:rFonts w:cs="FrankRuehl"/>
          <w:rtl/>
        </w:rPr>
        <w:t>מכ</w:t>
      </w:r>
      <w:r>
        <w:rPr>
          <w:rStyle w:val="default"/>
          <w:rFonts w:cs="FrankRuehl" w:hint="cs"/>
          <w:rtl/>
        </w:rPr>
        <w:t>ת.</w:t>
      </w:r>
    </w:p>
    <w:p w14:paraId="0E5A1FF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כל האגירה יותקן על כן מתאים בגובה שלא יפחת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 xml:space="preserve"> מעל פני חיפוי ריצפת המקלט ויקובע בעזרת חישוק</w:t>
      </w:r>
      <w:r>
        <w:rPr>
          <w:rStyle w:val="default"/>
          <w:rFonts w:cs="FrankRuehl"/>
          <w:rtl/>
        </w:rPr>
        <w:t xml:space="preserve"> </w:t>
      </w:r>
      <w:r>
        <w:rPr>
          <w:rStyle w:val="default"/>
          <w:rFonts w:cs="FrankRuehl" w:hint="cs"/>
          <w:rtl/>
        </w:rPr>
        <w:t>פלדה ובאמצעות ברגים מתפצלים לקיר המקלט.</w:t>
      </w:r>
    </w:p>
    <w:p w14:paraId="328979E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 xml:space="preserve">ל מכל יהיה מצויד במכסה המחובר אליו ובברז מי שתיה הנסגר מעצמו קרוב לתחתית המכל; לצורך הרקה יצוייד המכל </w:t>
      </w:r>
      <w:r>
        <w:rPr>
          <w:rStyle w:val="default"/>
          <w:rFonts w:cs="FrankRuehl"/>
          <w:rtl/>
        </w:rPr>
        <w:t>במ</w:t>
      </w:r>
      <w:r>
        <w:rPr>
          <w:rStyle w:val="default"/>
          <w:rFonts w:cs="FrankRuehl" w:hint="cs"/>
          <w:rtl/>
        </w:rPr>
        <w:t>גופת הרקה בתחתיתו; מילוי מכלי האגירה ייעשה באמצעות צינור מים גמיש המתחבר על ידי מצמד אל ברז מים כדורי בעל</w:t>
      </w:r>
      <w:r>
        <w:rPr>
          <w:rStyle w:val="default"/>
          <w:rFonts w:cs="FrankRuehl"/>
          <w:rtl/>
        </w:rPr>
        <w:t xml:space="preserve"> </w:t>
      </w:r>
      <w:r>
        <w:rPr>
          <w:rStyle w:val="default"/>
          <w:rFonts w:cs="FrankRuehl" w:hint="cs"/>
          <w:rtl/>
        </w:rPr>
        <w:t>מצמד הנמצא קרוב ככל האפשר למכל האגירה.</w:t>
      </w:r>
    </w:p>
    <w:p w14:paraId="5F15B88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סמוך למכל האגירה יותקן מחסום ריצפה לניקוז המים; מחסום זה יחובר למערכת סילוק השפכים או הדלוחין; לא ניתן </w:t>
      </w:r>
      <w:r>
        <w:rPr>
          <w:rStyle w:val="default"/>
          <w:rFonts w:cs="FrankRuehl"/>
          <w:rtl/>
        </w:rPr>
        <w:t>לח</w:t>
      </w:r>
      <w:r>
        <w:rPr>
          <w:rStyle w:val="default"/>
          <w:rFonts w:cs="FrankRuehl" w:hint="cs"/>
          <w:rtl/>
        </w:rPr>
        <w:t>בר את מחסום הריצפה כאמור, יש לחברו לעוקת איסוף המים.</w:t>
      </w:r>
    </w:p>
    <w:p w14:paraId="5F55F72D" w14:textId="77777777" w:rsidR="00C51AED" w:rsidRDefault="00C51AED" w:rsidP="00167CC9">
      <w:pPr>
        <w:pStyle w:val="medium2-header"/>
        <w:keepLines w:val="0"/>
        <w:spacing w:before="72"/>
        <w:ind w:left="0" w:right="1134"/>
        <w:rPr>
          <w:rFonts w:cs="FrankRuehl" w:hint="cs"/>
          <w:noProof/>
          <w:rtl/>
        </w:rPr>
      </w:pPr>
      <w:bookmarkStart w:id="208" w:name="med6"/>
      <w:bookmarkEnd w:id="208"/>
      <w:r>
        <w:rPr>
          <w:noProof/>
          <w:sz w:val="20"/>
          <w:lang w:val="he-IL"/>
        </w:rPr>
        <w:pict w14:anchorId="2119F1B7">
          <v:rect id="_x0000_s1193" style="position:absolute;left:0;text-align:left;margin-left:464.5pt;margin-top:8.05pt;width:75.05pt;height:12.55pt;z-index:251513344" o:allowincell="f" filled="f" stroked="f" strokecolor="lime" strokeweight=".25pt">
            <v:textbox inset="0,0,0,0">
              <w:txbxContent>
                <w:p w14:paraId="278A2524"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ה' </w:t>
      </w:r>
      <w:r w:rsidR="00167CC9">
        <w:rPr>
          <w:rFonts w:cs="FrankRuehl"/>
          <w:noProof/>
          <w:rtl/>
        </w:rPr>
        <w:t>–</w:t>
      </w:r>
      <w:r>
        <w:rPr>
          <w:rFonts w:cs="FrankRuehl"/>
          <w:noProof/>
          <w:rtl/>
        </w:rPr>
        <w:t xml:space="preserve"> </w:t>
      </w:r>
      <w:r>
        <w:rPr>
          <w:rFonts w:cs="FrankRuehl" w:hint="cs"/>
          <w:noProof/>
          <w:rtl/>
        </w:rPr>
        <w:t>מיתקני חשמל וקשר</w:t>
      </w:r>
    </w:p>
    <w:p w14:paraId="7FF86025"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209" w:name="Rov518"/>
      <w:r w:rsidRPr="00974AC8">
        <w:rPr>
          <w:rFonts w:cs="FrankRuehl" w:hint="cs"/>
          <w:vanish/>
          <w:color w:val="FF0000"/>
          <w:szCs w:val="20"/>
          <w:shd w:val="clear" w:color="auto" w:fill="FFFF99"/>
          <w:rtl/>
        </w:rPr>
        <w:t>מיום 2.4.1992</w:t>
      </w:r>
    </w:p>
    <w:p w14:paraId="768D73BC"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B9DDCB9" w14:textId="77777777" w:rsidR="00C73CD3" w:rsidRPr="00974AC8" w:rsidRDefault="00C73CD3" w:rsidP="00C73CD3">
      <w:pPr>
        <w:pStyle w:val="P00"/>
        <w:spacing w:before="0"/>
        <w:ind w:left="0" w:right="1134"/>
        <w:rPr>
          <w:rFonts w:cs="FrankRuehl" w:hint="cs"/>
          <w:vanish/>
          <w:szCs w:val="20"/>
          <w:shd w:val="clear" w:color="auto" w:fill="FFFF99"/>
          <w:rtl/>
        </w:rPr>
      </w:pPr>
      <w:hyperlink r:id="rId10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62296E8F"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ו'</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ה'</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מיתקני חשמל וקשר</w:t>
      </w:r>
      <w:bookmarkEnd w:id="209"/>
    </w:p>
    <w:p w14:paraId="6A835D7B" w14:textId="77777777" w:rsidR="00C51AED" w:rsidRDefault="00C51AED" w:rsidP="00167CC9">
      <w:pPr>
        <w:pStyle w:val="P00"/>
        <w:spacing w:before="72"/>
        <w:ind w:left="0" w:right="1134"/>
        <w:rPr>
          <w:rStyle w:val="default"/>
          <w:rFonts w:cs="FrankRuehl"/>
          <w:rtl/>
        </w:rPr>
      </w:pPr>
      <w:bookmarkStart w:id="210" w:name="Seif114"/>
      <w:bookmarkEnd w:id="210"/>
      <w:r>
        <w:rPr>
          <w:lang w:val="he-IL"/>
        </w:rPr>
        <w:pict w14:anchorId="7B5AC6CE">
          <v:rect id="_x0000_s1194" style="position:absolute;left:0;text-align:left;margin-left:464.5pt;margin-top:8.05pt;width:75.05pt;height:23.95pt;z-index:251514368" o:allowincell="f" filled="f" stroked="f" strokecolor="lime" strokeweight=".25pt">
            <v:textbox inset="0,0,0,0">
              <w:txbxContent>
                <w:p w14:paraId="46ECBD26" w14:textId="77777777" w:rsidR="00FE306F" w:rsidRDefault="00FE306F" w:rsidP="00652B95">
                  <w:pPr>
                    <w:spacing w:line="160" w:lineRule="exact"/>
                    <w:jc w:val="left"/>
                    <w:rPr>
                      <w:rFonts w:cs="Miriam"/>
                      <w:noProof/>
                      <w:sz w:val="18"/>
                      <w:szCs w:val="18"/>
                      <w:rtl/>
                    </w:rPr>
                  </w:pPr>
                  <w:r>
                    <w:rPr>
                      <w:rFonts w:cs="Miriam"/>
                      <w:sz w:val="18"/>
                      <w:szCs w:val="18"/>
                      <w:rtl/>
                    </w:rPr>
                    <w:t>אס</w:t>
                  </w:r>
                  <w:r>
                    <w:rPr>
                      <w:rFonts w:cs="Miriam" w:hint="cs"/>
                      <w:sz w:val="18"/>
                      <w:szCs w:val="18"/>
                      <w:rtl/>
                    </w:rPr>
                    <w:t xml:space="preserve">פקת חשמל </w:t>
                  </w:r>
                  <w:r>
                    <w:rPr>
                      <w:rFonts w:cs="Miriam"/>
                      <w:sz w:val="18"/>
                      <w:szCs w:val="18"/>
                      <w:rtl/>
                    </w:rPr>
                    <w:t>ומ</w:t>
                  </w:r>
                  <w:r>
                    <w:rPr>
                      <w:rFonts w:cs="Miriam" w:hint="cs"/>
                      <w:sz w:val="18"/>
                      <w:szCs w:val="18"/>
                      <w:rtl/>
                    </w:rPr>
                    <w:t>תקן חשמל</w:t>
                  </w:r>
                </w:p>
              </w:txbxContent>
            </v:textbox>
            <w10:anchorlock/>
          </v:rect>
        </w:pict>
      </w:r>
      <w:r>
        <w:rPr>
          <w:rStyle w:val="big-number"/>
          <w:rFonts w:cs="Miriam"/>
          <w:rtl/>
        </w:rPr>
        <w:t>118.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קלט יחובר לאספקת חשמל מאחד או יותר מהמקורות</w:t>
      </w:r>
      <w:r>
        <w:rPr>
          <w:rStyle w:val="default"/>
          <w:rFonts w:cs="FrankRuehl"/>
          <w:rtl/>
        </w:rPr>
        <w:t xml:space="preserve"> ה</w:t>
      </w:r>
      <w:r>
        <w:rPr>
          <w:rStyle w:val="default"/>
          <w:rFonts w:cs="FrankRuehl" w:hint="cs"/>
          <w:rtl/>
        </w:rPr>
        <w:t>באים:</w:t>
      </w:r>
    </w:p>
    <w:p w14:paraId="4CA62959"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ציבורית לאספקת חשמל;</w:t>
      </w:r>
    </w:p>
    <w:p w14:paraId="1D8D2A3A"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נרטור מיוחד לשעת חירום;</w:t>
      </w:r>
    </w:p>
    <w:p w14:paraId="4B99C651"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אורת חירום משנאי, ובנ</w:t>
      </w:r>
      <w:r>
        <w:rPr>
          <w:rStyle w:val="default"/>
          <w:rFonts w:cs="FrankRuehl"/>
          <w:rtl/>
        </w:rPr>
        <w:t>וס</w:t>
      </w:r>
      <w:r>
        <w:rPr>
          <w:rStyle w:val="default"/>
          <w:rFonts w:cs="FrankRuehl" w:hint="cs"/>
          <w:rtl/>
        </w:rPr>
        <w:t>ף ממצברים במתח נמוך מאד של 24 וולט.</w:t>
      </w:r>
    </w:p>
    <w:p w14:paraId="6559E3B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ספקת החשמל למיתקן החשמל מהחברה הציבורית לאספקת חשמל וכן גנרטור יהיו חד-מופעיים אלא אם כן נאמר אחרת בתקנות אלה.</w:t>
      </w:r>
    </w:p>
    <w:p w14:paraId="44810E70"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ף על האמור בתקנת משנה (ב), יהיה מיתקן החשמל במקלט פנימי מחולק בין שלושת המופעים אם במבנה קיים ח</w:t>
      </w:r>
      <w:r>
        <w:rPr>
          <w:rStyle w:val="default"/>
          <w:rFonts w:cs="FrankRuehl"/>
          <w:rtl/>
        </w:rPr>
        <w:t>יב</w:t>
      </w:r>
      <w:r>
        <w:rPr>
          <w:rStyle w:val="default"/>
          <w:rFonts w:cs="FrankRuehl" w:hint="cs"/>
          <w:rtl/>
        </w:rPr>
        <w:t>ור חשמלי תלת-מופעי לשירותי הבית או שבמבנה מותקן גנרטור חירום תלת</w:t>
      </w:r>
      <w:r>
        <w:rPr>
          <w:rStyle w:val="default"/>
          <w:rFonts w:cs="FrankRuehl"/>
          <w:rtl/>
        </w:rPr>
        <w:t>-</w:t>
      </w:r>
      <w:r>
        <w:rPr>
          <w:rStyle w:val="default"/>
          <w:rFonts w:cs="FrankRuehl" w:hint="cs"/>
          <w:rtl/>
        </w:rPr>
        <w:t>מופעי לפי תקנות התכנון או שהמקלט הוא מסוג ג</w:t>
      </w:r>
      <w:r w:rsidR="00167CC9">
        <w:rPr>
          <w:rStyle w:val="default"/>
          <w:rFonts w:cs="FrankRuehl" w:hint="cs"/>
          <w:rtl/>
        </w:rPr>
        <w:t>-</w:t>
      </w:r>
      <w:r>
        <w:rPr>
          <w:rStyle w:val="default"/>
          <w:rFonts w:cs="FrankRuehl"/>
          <w:rtl/>
        </w:rPr>
        <w:t>2.</w:t>
      </w:r>
    </w:p>
    <w:p w14:paraId="2613B24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מקלט דו-תכליתי לא יספק הגנרטור לשעת חירום את לוח התכלית השניה.</w:t>
      </w:r>
    </w:p>
    <w:p w14:paraId="5CAC4F73"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העברה בין אספקות החשמל מאחד מהמקורות השונים</w:t>
      </w:r>
      <w:r>
        <w:rPr>
          <w:rStyle w:val="default"/>
          <w:rFonts w:cs="FrankRuehl"/>
          <w:rtl/>
        </w:rPr>
        <w:t xml:space="preserve"> ת</w:t>
      </w:r>
      <w:r>
        <w:rPr>
          <w:rStyle w:val="default"/>
          <w:rFonts w:cs="FrankRuehl" w:hint="cs"/>
          <w:rtl/>
        </w:rPr>
        <w:t>יעשה באמצעות מפסקים ב</w:t>
      </w:r>
      <w:r>
        <w:rPr>
          <w:rStyle w:val="default"/>
          <w:rFonts w:cs="FrankRuehl"/>
          <w:rtl/>
        </w:rPr>
        <w:t>ור</w:t>
      </w:r>
      <w:r>
        <w:rPr>
          <w:rStyle w:val="default"/>
          <w:rFonts w:cs="FrankRuehl" w:hint="cs"/>
          <w:rtl/>
        </w:rPr>
        <w:t>רים ידניים בלוח.</w:t>
      </w:r>
    </w:p>
    <w:p w14:paraId="5970C4F2" w14:textId="77777777" w:rsidR="00C51AED" w:rsidRDefault="00C51AED" w:rsidP="00167CC9">
      <w:pPr>
        <w:pStyle w:val="P00"/>
        <w:spacing w:before="72"/>
        <w:ind w:left="0" w:right="1134"/>
        <w:rPr>
          <w:rStyle w:val="default"/>
          <w:rFonts w:cs="FrankRuehl"/>
          <w:rtl/>
        </w:rPr>
      </w:pPr>
      <w:bookmarkStart w:id="211" w:name="Seif115"/>
      <w:bookmarkEnd w:id="211"/>
      <w:r>
        <w:rPr>
          <w:lang w:val="he-IL"/>
        </w:rPr>
        <w:pict w14:anchorId="6489B80E">
          <v:rect id="_x0000_s1195" style="position:absolute;left:0;text-align:left;margin-left:464.5pt;margin-top:8.05pt;width:75.05pt;height:15.05pt;z-index:251515392" o:allowincell="f" filled="f" stroked="f" strokecolor="lime" strokeweight=".25pt">
            <v:textbox inset="0,0,0,0">
              <w:txbxContent>
                <w:p w14:paraId="2EC1CF06" w14:textId="77777777" w:rsidR="00FE306F" w:rsidRDefault="00FE306F">
                  <w:pPr>
                    <w:spacing w:line="160" w:lineRule="exact"/>
                    <w:jc w:val="left"/>
                    <w:rPr>
                      <w:rFonts w:cs="Miriam"/>
                      <w:noProof/>
                      <w:sz w:val="18"/>
                      <w:szCs w:val="18"/>
                      <w:rtl/>
                    </w:rPr>
                  </w:pPr>
                  <w:r>
                    <w:rPr>
                      <w:rFonts w:cs="Miriam"/>
                      <w:sz w:val="18"/>
                      <w:szCs w:val="18"/>
                      <w:rtl/>
                    </w:rPr>
                    <w:t>סו</w:t>
                  </w:r>
                  <w:r>
                    <w:rPr>
                      <w:rFonts w:cs="Miriam" w:hint="cs"/>
                      <w:sz w:val="18"/>
                      <w:szCs w:val="18"/>
                      <w:rtl/>
                    </w:rPr>
                    <w:t>גי החיבורים</w:t>
                  </w:r>
                </w:p>
              </w:txbxContent>
            </v:textbox>
            <w10:anchorlock/>
          </v:rect>
        </w:pict>
      </w:r>
      <w:r>
        <w:rPr>
          <w:rStyle w:val="big-number"/>
          <w:rFonts w:cs="Miriam"/>
          <w:rtl/>
        </w:rPr>
        <w:t>119.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א</w:t>
      </w:r>
      <w:r w:rsidR="00167CC9">
        <w:rPr>
          <w:rStyle w:val="default"/>
          <w:rFonts w:cs="FrankRuehl" w:hint="cs"/>
          <w:rtl/>
        </w:rPr>
        <w:t>-</w:t>
      </w:r>
      <w:r>
        <w:rPr>
          <w:rStyle w:val="default"/>
          <w:rFonts w:cs="FrankRuehl"/>
          <w:rtl/>
        </w:rPr>
        <w:t xml:space="preserve">1 </w:t>
      </w:r>
      <w:r>
        <w:rPr>
          <w:rStyle w:val="default"/>
          <w:rFonts w:cs="FrankRuehl" w:hint="cs"/>
          <w:rtl/>
        </w:rPr>
        <w:t xml:space="preserve">המקבל </w:t>
      </w:r>
      <w:r>
        <w:rPr>
          <w:rStyle w:val="default"/>
          <w:rFonts w:cs="FrankRuehl"/>
          <w:rtl/>
        </w:rPr>
        <w:t>א</w:t>
      </w:r>
      <w:r>
        <w:rPr>
          <w:rStyle w:val="default"/>
          <w:rFonts w:cs="FrankRuehl" w:hint="cs"/>
          <w:rtl/>
        </w:rPr>
        <w:t>ספקת חשמל ממיתקן אחר, יהיה החיבור מלוח המיתקן האמור באמצעות מעגל בלעדי.</w:t>
      </w:r>
    </w:p>
    <w:p w14:paraId="56404D68"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קלט מסוג א</w:t>
      </w:r>
      <w:r w:rsidR="00167CC9">
        <w:rPr>
          <w:rStyle w:val="default"/>
          <w:rFonts w:cs="FrankRuehl" w:hint="cs"/>
          <w:rtl/>
        </w:rPr>
        <w:t>-</w:t>
      </w:r>
      <w:r>
        <w:rPr>
          <w:rStyle w:val="default"/>
          <w:rFonts w:cs="FrankRuehl"/>
          <w:rtl/>
        </w:rPr>
        <w:t xml:space="preserve">2 </w:t>
      </w:r>
      <w:r>
        <w:rPr>
          <w:rStyle w:val="default"/>
          <w:rFonts w:cs="FrankRuehl" w:hint="cs"/>
          <w:rtl/>
        </w:rPr>
        <w:t>ומקלט מסוג ב</w:t>
      </w:r>
      <w:r w:rsidR="00167CC9">
        <w:rPr>
          <w:rStyle w:val="default"/>
          <w:rFonts w:cs="FrankRuehl" w:hint="cs"/>
          <w:rtl/>
        </w:rPr>
        <w:t>-</w:t>
      </w:r>
      <w:r>
        <w:rPr>
          <w:rStyle w:val="default"/>
          <w:rFonts w:cs="FrankRuehl"/>
          <w:rtl/>
        </w:rPr>
        <w:t xml:space="preserve">1 </w:t>
      </w:r>
      <w:r>
        <w:rPr>
          <w:rStyle w:val="default"/>
          <w:rFonts w:cs="FrankRuehl" w:hint="cs"/>
          <w:rtl/>
        </w:rPr>
        <w:t xml:space="preserve">יחוברו לאספקת חשמל חד-מופעית בעוצמה של 40 </w:t>
      </w:r>
      <w:r>
        <w:rPr>
          <w:rStyle w:val="default"/>
          <w:rFonts w:cs="FrankRuehl"/>
          <w:sz w:val="20"/>
        </w:rPr>
        <w:t>X</w:t>
      </w:r>
      <w:r>
        <w:rPr>
          <w:rStyle w:val="default"/>
          <w:rFonts w:cs="FrankRuehl"/>
          <w:rtl/>
        </w:rPr>
        <w:t xml:space="preserve"> 1 א</w:t>
      </w:r>
      <w:r>
        <w:rPr>
          <w:rStyle w:val="default"/>
          <w:rFonts w:cs="FrankRuehl" w:hint="cs"/>
          <w:rtl/>
        </w:rPr>
        <w:t>מפר.</w:t>
      </w:r>
    </w:p>
    <w:p w14:paraId="7BE67248"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קלט מסוג ב</w:t>
      </w:r>
      <w:r w:rsidR="00167CC9">
        <w:rPr>
          <w:rStyle w:val="default"/>
          <w:rFonts w:cs="FrankRuehl" w:hint="cs"/>
          <w:rtl/>
        </w:rPr>
        <w:t>-</w:t>
      </w:r>
      <w:r>
        <w:rPr>
          <w:rStyle w:val="default"/>
          <w:rFonts w:cs="FrankRuehl"/>
          <w:rtl/>
        </w:rPr>
        <w:t xml:space="preserve">2 </w:t>
      </w:r>
      <w:r>
        <w:rPr>
          <w:rStyle w:val="default"/>
          <w:rFonts w:cs="FrankRuehl" w:hint="cs"/>
          <w:rtl/>
        </w:rPr>
        <w:t>חיצוני יחובר לאספקת חשמל חד-</w:t>
      </w:r>
      <w:r>
        <w:rPr>
          <w:rStyle w:val="default"/>
          <w:rFonts w:cs="FrankRuehl"/>
          <w:rtl/>
        </w:rPr>
        <w:t>מו</w:t>
      </w:r>
      <w:r>
        <w:rPr>
          <w:rStyle w:val="default"/>
          <w:rFonts w:cs="FrankRuehl" w:hint="cs"/>
          <w:rtl/>
        </w:rPr>
        <w:t xml:space="preserve">פעית בעוצמה של 40 </w:t>
      </w:r>
      <w:r>
        <w:rPr>
          <w:rStyle w:val="default"/>
          <w:rFonts w:cs="FrankRuehl"/>
          <w:sz w:val="20"/>
        </w:rPr>
        <w:t>X</w:t>
      </w:r>
      <w:r>
        <w:rPr>
          <w:rStyle w:val="default"/>
          <w:rFonts w:cs="FrankRuehl"/>
          <w:rtl/>
        </w:rPr>
        <w:t xml:space="preserve"> 1 א</w:t>
      </w:r>
      <w:r>
        <w:rPr>
          <w:rStyle w:val="default"/>
          <w:rFonts w:cs="FrankRuehl" w:hint="cs"/>
          <w:rtl/>
        </w:rPr>
        <w:t>מפר.</w:t>
      </w:r>
    </w:p>
    <w:p w14:paraId="52BB3CC0"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קלט מסוג ב</w:t>
      </w:r>
      <w:r w:rsidR="00167CC9">
        <w:rPr>
          <w:rStyle w:val="default"/>
          <w:rFonts w:cs="FrankRuehl" w:hint="cs"/>
          <w:rtl/>
        </w:rPr>
        <w:t>-</w:t>
      </w:r>
      <w:r>
        <w:rPr>
          <w:rStyle w:val="default"/>
          <w:rFonts w:cs="FrankRuehl"/>
          <w:rtl/>
        </w:rPr>
        <w:t xml:space="preserve">2 </w:t>
      </w:r>
      <w:r>
        <w:rPr>
          <w:rStyle w:val="default"/>
          <w:rFonts w:cs="FrankRuehl" w:hint="cs"/>
          <w:rtl/>
        </w:rPr>
        <w:t xml:space="preserve">פנימי יחובר לאספקת חשמל חד-מופעית בעוצמה של 40 </w:t>
      </w:r>
      <w:r>
        <w:rPr>
          <w:rStyle w:val="default"/>
          <w:rFonts w:cs="FrankRuehl"/>
          <w:sz w:val="20"/>
        </w:rPr>
        <w:t>X</w:t>
      </w:r>
      <w:r>
        <w:rPr>
          <w:rStyle w:val="default"/>
          <w:rFonts w:cs="FrankRuehl"/>
          <w:rtl/>
        </w:rPr>
        <w:t xml:space="preserve"> 1 א</w:t>
      </w:r>
      <w:r>
        <w:rPr>
          <w:rStyle w:val="default"/>
          <w:rFonts w:cs="FrankRuehl" w:hint="cs"/>
          <w:rtl/>
        </w:rPr>
        <w:t xml:space="preserve">מפר או תלת-מופעית בעוצמה של 25 </w:t>
      </w:r>
      <w:r>
        <w:rPr>
          <w:rStyle w:val="default"/>
          <w:rFonts w:cs="FrankRuehl"/>
          <w:sz w:val="20"/>
        </w:rPr>
        <w:t>X</w:t>
      </w:r>
      <w:r>
        <w:rPr>
          <w:rStyle w:val="default"/>
          <w:rFonts w:cs="FrankRuehl"/>
          <w:rtl/>
        </w:rPr>
        <w:t xml:space="preserve"> 3 א</w:t>
      </w:r>
      <w:r>
        <w:rPr>
          <w:rStyle w:val="default"/>
          <w:rFonts w:cs="FrankRuehl" w:hint="cs"/>
          <w:rtl/>
        </w:rPr>
        <w:t>מפר, לפי סוג החיבור בלוח הציבורי של הבנין.</w:t>
      </w:r>
    </w:p>
    <w:p w14:paraId="741670AE"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קלט מסוג ג</w:t>
      </w:r>
      <w:r w:rsidR="00167CC9">
        <w:rPr>
          <w:rStyle w:val="default"/>
          <w:rFonts w:cs="FrankRuehl" w:hint="cs"/>
          <w:rtl/>
        </w:rPr>
        <w:t>-</w:t>
      </w:r>
      <w:r>
        <w:rPr>
          <w:rStyle w:val="default"/>
          <w:rFonts w:cs="FrankRuehl"/>
          <w:rtl/>
        </w:rPr>
        <w:t xml:space="preserve">1 </w:t>
      </w:r>
      <w:r>
        <w:rPr>
          <w:rStyle w:val="default"/>
          <w:rFonts w:cs="FrankRuehl" w:hint="cs"/>
          <w:rtl/>
        </w:rPr>
        <w:t>ואשר אין בו חדר אוורור וסינון מרכזי, יחובר לאספקת חשמל תל</w:t>
      </w:r>
      <w:r>
        <w:rPr>
          <w:rStyle w:val="default"/>
          <w:rFonts w:cs="FrankRuehl"/>
          <w:rtl/>
        </w:rPr>
        <w:t>ת-</w:t>
      </w:r>
      <w:r>
        <w:rPr>
          <w:rStyle w:val="default"/>
          <w:rFonts w:cs="FrankRuehl" w:hint="cs"/>
          <w:rtl/>
        </w:rPr>
        <w:t xml:space="preserve">מופעית בעוצמה של 25 </w:t>
      </w:r>
      <w:r>
        <w:rPr>
          <w:rStyle w:val="default"/>
          <w:rFonts w:cs="FrankRuehl"/>
          <w:sz w:val="20"/>
        </w:rPr>
        <w:t>X</w:t>
      </w:r>
      <w:r>
        <w:rPr>
          <w:rStyle w:val="default"/>
          <w:rFonts w:cs="FrankRuehl"/>
          <w:rtl/>
        </w:rPr>
        <w:t xml:space="preserve"> 3 א</w:t>
      </w:r>
      <w:r>
        <w:rPr>
          <w:rStyle w:val="default"/>
          <w:rFonts w:cs="FrankRuehl" w:hint="cs"/>
          <w:rtl/>
        </w:rPr>
        <w:t>מפר.</w:t>
      </w:r>
    </w:p>
    <w:p w14:paraId="1BEDC8BC"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קלט מסוג ג</w:t>
      </w:r>
      <w:r w:rsidR="00167CC9">
        <w:rPr>
          <w:rStyle w:val="default"/>
          <w:rFonts w:cs="FrankRuehl" w:hint="cs"/>
          <w:rtl/>
        </w:rPr>
        <w:t>-</w:t>
      </w:r>
      <w:r>
        <w:rPr>
          <w:rStyle w:val="default"/>
          <w:rFonts w:cs="FrankRuehl"/>
          <w:rtl/>
        </w:rPr>
        <w:t xml:space="preserve">1 </w:t>
      </w:r>
      <w:r>
        <w:rPr>
          <w:rStyle w:val="default"/>
          <w:rFonts w:cs="FrankRuehl" w:hint="cs"/>
          <w:rtl/>
        </w:rPr>
        <w:t>אשר יש בו חדר אוורור וסינון מרכזי, וכן מקלט מסוג ג</w:t>
      </w:r>
      <w:r w:rsidR="00167CC9">
        <w:rPr>
          <w:rStyle w:val="default"/>
          <w:rFonts w:cs="FrankRuehl" w:hint="cs"/>
          <w:rtl/>
        </w:rPr>
        <w:t>-</w:t>
      </w:r>
      <w:r>
        <w:rPr>
          <w:rStyle w:val="default"/>
          <w:rFonts w:cs="FrankRuehl"/>
          <w:rtl/>
        </w:rPr>
        <w:t xml:space="preserve">2, </w:t>
      </w:r>
      <w:r>
        <w:rPr>
          <w:rStyle w:val="default"/>
          <w:rFonts w:cs="FrankRuehl" w:hint="cs"/>
          <w:rtl/>
        </w:rPr>
        <w:t>יחובר לאספקת חשמל תלת-מופעית; את סוג החיבור יקבע מתכנן החשמל.</w:t>
      </w:r>
    </w:p>
    <w:p w14:paraId="0C3AA22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מקלט בישוב קדמי עם שכב</w:t>
      </w:r>
      <w:r>
        <w:rPr>
          <w:rStyle w:val="default"/>
          <w:rFonts w:cs="FrankRuehl"/>
          <w:rtl/>
        </w:rPr>
        <w:t>"ל</w:t>
      </w:r>
      <w:r>
        <w:rPr>
          <w:rStyle w:val="default"/>
          <w:rFonts w:cs="FrankRuehl" w:hint="cs"/>
          <w:rtl/>
        </w:rPr>
        <w:t xml:space="preserve"> ושכפ"ץ אשר החיבור אליו הינו תת-קרקעי, יעבור הכבל בתוך מוביל מפלדה שקוטרו לא יפחת מ-"2.5 אם אין בו כיפוף כלשהו, או במוביל שקוטרו לא יפחת מ-"4 אם יש בו כיפוף אחד בלבד; המוביל יותקן מתחת לשביל הכניסה למקלט או מתחת לשביל יציאת חירום, אם יש כזו.</w:t>
      </w:r>
    </w:p>
    <w:p w14:paraId="406B5B14" w14:textId="77777777" w:rsidR="00C51AED" w:rsidRDefault="00C51AED">
      <w:pPr>
        <w:pStyle w:val="P00"/>
        <w:spacing w:before="72"/>
        <w:ind w:left="0" w:right="1134"/>
        <w:rPr>
          <w:rStyle w:val="default"/>
          <w:rFonts w:cs="FrankRuehl"/>
          <w:rtl/>
        </w:rPr>
      </w:pPr>
      <w:bookmarkStart w:id="212" w:name="Seif116"/>
      <w:bookmarkEnd w:id="212"/>
      <w:r>
        <w:rPr>
          <w:lang w:val="he-IL"/>
        </w:rPr>
        <w:pict w14:anchorId="1266EE98">
          <v:rect id="_x0000_s1196" style="position:absolute;left:0;text-align:left;margin-left:464.5pt;margin-top:8.05pt;width:75.05pt;height:21.2pt;z-index:251516416" o:allowincell="f" filled="f" stroked="f" strokecolor="lime" strokeweight=".25pt">
            <v:textbox inset="0,0,0,0">
              <w:txbxContent>
                <w:p w14:paraId="361234ED" w14:textId="77777777" w:rsidR="00FE306F" w:rsidRDefault="00FE306F">
                  <w:pPr>
                    <w:spacing w:line="160" w:lineRule="exact"/>
                    <w:jc w:val="left"/>
                    <w:rPr>
                      <w:rFonts w:cs="Miriam"/>
                      <w:noProof/>
                      <w:sz w:val="18"/>
                      <w:szCs w:val="18"/>
                      <w:rtl/>
                    </w:rPr>
                  </w:pPr>
                  <w:r>
                    <w:rPr>
                      <w:rFonts w:cs="Miriam"/>
                      <w:sz w:val="18"/>
                      <w:szCs w:val="18"/>
                      <w:rtl/>
                    </w:rPr>
                    <w:t>או</w:t>
                  </w:r>
                  <w:r>
                    <w:rPr>
                      <w:rFonts w:cs="Miriam" w:hint="cs"/>
                      <w:sz w:val="18"/>
                      <w:szCs w:val="18"/>
                      <w:rtl/>
                    </w:rPr>
                    <w:t>פן החיבור לרשת החשמל</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w:t>
      </w:r>
      <w:r>
        <w:rPr>
          <w:rStyle w:val="default"/>
          <w:rFonts w:cs="FrankRuehl"/>
          <w:rtl/>
        </w:rPr>
        <w:t>לט</w:t>
      </w:r>
      <w:r>
        <w:rPr>
          <w:rStyle w:val="default"/>
          <w:rFonts w:cs="FrankRuehl" w:hint="cs"/>
          <w:rtl/>
        </w:rPr>
        <w:t xml:space="preserve"> חיצוני משותף למספר בתים, גם אם הוא נמצא בחצרות פרטיים, וכן מקלט ציבורי, יקבל אספקת חשמל נפרדת מהחברה הציבורית לאספקת חשמל.</w:t>
      </w:r>
    </w:p>
    <w:p w14:paraId="7191EED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ופן החיבור אל רשת החברה הציבורית לאספקת חשמל ייעשה לפי סוג הרשת הקיימת של החברה וסוג המקלט:</w:t>
      </w:r>
    </w:p>
    <w:p w14:paraId="0684D9D8" w14:textId="77777777" w:rsidR="00C51AED" w:rsidRDefault="00C51AED" w:rsidP="00167CC9">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מקלטים מסוג א</w:t>
      </w:r>
      <w:r w:rsidR="00167CC9">
        <w:rPr>
          <w:rStyle w:val="default"/>
          <w:rFonts w:cs="FrankRuehl" w:hint="cs"/>
          <w:rtl/>
        </w:rPr>
        <w:t>-</w:t>
      </w:r>
      <w:r>
        <w:rPr>
          <w:rStyle w:val="default"/>
          <w:rFonts w:cs="FrankRuehl"/>
          <w:rtl/>
        </w:rPr>
        <w:t xml:space="preserve">2, </w:t>
      </w:r>
      <w:r>
        <w:rPr>
          <w:rStyle w:val="default"/>
          <w:rFonts w:cs="FrankRuehl" w:hint="cs"/>
          <w:rtl/>
        </w:rPr>
        <w:t>ב</w:t>
      </w:r>
      <w:r w:rsidR="00167CC9">
        <w:rPr>
          <w:rStyle w:val="default"/>
          <w:rFonts w:cs="FrankRuehl" w:hint="cs"/>
          <w:rtl/>
        </w:rPr>
        <w:t>-</w:t>
      </w:r>
      <w:r>
        <w:rPr>
          <w:rStyle w:val="default"/>
          <w:rFonts w:cs="FrankRuehl"/>
          <w:rtl/>
        </w:rPr>
        <w:t xml:space="preserve">1, </w:t>
      </w:r>
      <w:r>
        <w:rPr>
          <w:rStyle w:val="default"/>
          <w:rFonts w:cs="FrankRuehl" w:hint="cs"/>
          <w:rtl/>
        </w:rPr>
        <w:t>ב</w:t>
      </w:r>
      <w:r w:rsidR="00167CC9">
        <w:rPr>
          <w:rStyle w:val="default"/>
          <w:rFonts w:cs="FrankRuehl" w:hint="cs"/>
          <w:rtl/>
        </w:rPr>
        <w:t>-</w:t>
      </w:r>
      <w:r>
        <w:rPr>
          <w:rStyle w:val="default"/>
          <w:rFonts w:cs="FrankRuehl"/>
          <w:rtl/>
        </w:rPr>
        <w:t xml:space="preserve">2 </w:t>
      </w:r>
      <w:r>
        <w:rPr>
          <w:rStyle w:val="default"/>
          <w:rFonts w:cs="FrankRuehl" w:hint="cs"/>
          <w:rtl/>
        </w:rPr>
        <w:t>ו</w:t>
      </w:r>
      <w:r>
        <w:rPr>
          <w:rStyle w:val="default"/>
          <w:rFonts w:cs="FrankRuehl"/>
          <w:rtl/>
        </w:rPr>
        <w:t>-ג</w:t>
      </w:r>
      <w:r w:rsidR="00167CC9">
        <w:rPr>
          <w:rStyle w:val="default"/>
          <w:rFonts w:cs="FrankRuehl" w:hint="cs"/>
          <w:rtl/>
        </w:rPr>
        <w:t>-</w:t>
      </w:r>
      <w:r w:rsidR="00167CC9">
        <w:rPr>
          <w:rStyle w:val="default"/>
          <w:rFonts w:cs="FrankRuehl"/>
          <w:rtl/>
        </w:rPr>
        <w:t>1 –</w:t>
      </w:r>
    </w:p>
    <w:p w14:paraId="31A5F33C" w14:textId="77777777" w:rsidR="00C51AED" w:rsidRDefault="00C51AED" w:rsidP="00167CC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רשת עילית: למ</w:t>
      </w:r>
      <w:r>
        <w:rPr>
          <w:rStyle w:val="default"/>
          <w:rFonts w:cs="FrankRuehl"/>
          <w:rtl/>
        </w:rPr>
        <w:t>ק</w:t>
      </w:r>
      <w:r>
        <w:rPr>
          <w:rStyle w:val="default"/>
          <w:rFonts w:cs="FrankRuehl" w:hint="cs"/>
          <w:rtl/>
        </w:rPr>
        <w:t>לט על-קרקעי או למקלט דו-מפלסי; במקרים מיוחדים, ובתיאום עם החברה</w:t>
      </w:r>
      <w:r>
        <w:rPr>
          <w:rStyle w:val="default"/>
          <w:rFonts w:cs="FrankRuehl"/>
          <w:rtl/>
        </w:rPr>
        <w:t xml:space="preserve"> ה</w:t>
      </w:r>
      <w:r>
        <w:rPr>
          <w:rStyle w:val="default"/>
          <w:rFonts w:cs="FrankRuehl" w:hint="cs"/>
          <w:rtl/>
        </w:rPr>
        <w:t>ציבורית לאספקת חשמל, יונח כבל תת-קרקעי;</w:t>
      </w:r>
    </w:p>
    <w:p w14:paraId="46710E60"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רשת עילית: למקלט תת-קרקעי. מקום החיבור התת-קרקעי יהיה במרחק שלא יפחת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מהמקלט.</w:t>
      </w:r>
    </w:p>
    <w:p w14:paraId="7A4160F2" w14:textId="77777777" w:rsidR="00C51AED" w:rsidRDefault="00C51AED" w:rsidP="00167CC9">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מקלטים מסוג א</w:t>
      </w:r>
      <w:r w:rsidR="00167CC9">
        <w:rPr>
          <w:rStyle w:val="default"/>
          <w:rFonts w:cs="FrankRuehl" w:hint="cs"/>
          <w:rtl/>
        </w:rPr>
        <w:t>-</w:t>
      </w:r>
      <w:r>
        <w:rPr>
          <w:rStyle w:val="default"/>
          <w:rFonts w:cs="FrankRuehl"/>
          <w:rtl/>
        </w:rPr>
        <w:t xml:space="preserve">1, </w:t>
      </w:r>
      <w:r>
        <w:rPr>
          <w:rStyle w:val="default"/>
          <w:rFonts w:cs="FrankRuehl" w:hint="cs"/>
          <w:rtl/>
        </w:rPr>
        <w:t>ג</w:t>
      </w:r>
      <w:r w:rsidR="00167CC9">
        <w:rPr>
          <w:rStyle w:val="default"/>
          <w:rFonts w:cs="FrankRuehl" w:hint="cs"/>
          <w:rtl/>
        </w:rPr>
        <w:t>-</w:t>
      </w:r>
      <w:r>
        <w:rPr>
          <w:rStyle w:val="default"/>
          <w:rFonts w:cs="FrankRuehl"/>
          <w:rtl/>
        </w:rPr>
        <w:t xml:space="preserve">2 </w:t>
      </w:r>
      <w:r>
        <w:rPr>
          <w:rStyle w:val="default"/>
          <w:rFonts w:cs="FrankRuehl" w:hint="cs"/>
          <w:rtl/>
        </w:rPr>
        <w:t>מרשת</w:t>
      </w:r>
      <w:r>
        <w:rPr>
          <w:rStyle w:val="default"/>
          <w:rFonts w:cs="FrankRuehl"/>
          <w:rtl/>
        </w:rPr>
        <w:t xml:space="preserve"> ת</w:t>
      </w:r>
      <w:r>
        <w:rPr>
          <w:rStyle w:val="default"/>
          <w:rFonts w:cs="FrankRuehl" w:hint="cs"/>
          <w:rtl/>
        </w:rPr>
        <w:t>ת קרקעית: מקום החיבור ה</w:t>
      </w:r>
      <w:r>
        <w:rPr>
          <w:rStyle w:val="default"/>
          <w:rFonts w:cs="FrankRuehl"/>
          <w:rtl/>
        </w:rPr>
        <w:t>ת</w:t>
      </w:r>
      <w:r>
        <w:rPr>
          <w:rStyle w:val="default"/>
          <w:rFonts w:cs="FrankRuehl" w:hint="cs"/>
          <w:rtl/>
        </w:rPr>
        <w:t>ת-קרקעי יהיה במרחק שלא יפחת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מהמקלט.</w:t>
      </w:r>
    </w:p>
    <w:p w14:paraId="39312F95" w14:textId="77777777" w:rsidR="00C51AED" w:rsidRDefault="00C51AED" w:rsidP="00167CC9">
      <w:pPr>
        <w:pStyle w:val="P02"/>
        <w:spacing w:before="72"/>
        <w:ind w:left="1021" w:right="1134"/>
        <w:rPr>
          <w:rStyle w:val="default"/>
          <w:rFonts w:cs="FrankRuehl"/>
          <w:rtl/>
        </w:rPr>
      </w:pPr>
      <w:bookmarkStart w:id="213" w:name="Seif117"/>
      <w:bookmarkEnd w:id="213"/>
      <w:r>
        <w:rPr>
          <w:lang w:val="he-IL"/>
        </w:rPr>
        <w:pict w14:anchorId="11DBFA37">
          <v:rect id="_x0000_s1197" style="position:absolute;left:0;text-align:left;margin-left:464.5pt;margin-top:8.05pt;width:75.05pt;height:19.35pt;z-index:251517440" o:allowincell="f" filled="f" stroked="f" strokecolor="lime" strokeweight=".25pt">
            <v:textbox inset="0,0,0,0">
              <w:txbxContent>
                <w:p w14:paraId="5603B69D" w14:textId="77777777" w:rsidR="00FE306F" w:rsidRDefault="00FE306F" w:rsidP="00652B95">
                  <w:pPr>
                    <w:spacing w:line="160" w:lineRule="exact"/>
                    <w:jc w:val="left"/>
                    <w:rPr>
                      <w:rFonts w:cs="Miriam"/>
                      <w:noProof/>
                      <w:sz w:val="18"/>
                      <w:szCs w:val="18"/>
                      <w:rtl/>
                    </w:rPr>
                  </w:pPr>
                  <w:r>
                    <w:rPr>
                      <w:rFonts w:cs="Miriam"/>
                      <w:sz w:val="18"/>
                      <w:szCs w:val="18"/>
                      <w:rtl/>
                    </w:rPr>
                    <w:t>מב</w:t>
                  </w:r>
                  <w:r>
                    <w:rPr>
                      <w:rFonts w:cs="Miriam" w:hint="cs"/>
                      <w:sz w:val="18"/>
                      <w:szCs w:val="18"/>
                      <w:rtl/>
                    </w:rPr>
                    <w:t xml:space="preserve">נה לוח </w:t>
                  </w:r>
                  <w:r>
                    <w:rPr>
                      <w:rFonts w:cs="Miriam"/>
                      <w:sz w:val="18"/>
                      <w:szCs w:val="18"/>
                      <w:rtl/>
                    </w:rPr>
                    <w:t>הח</w:t>
                  </w:r>
                  <w:r>
                    <w:rPr>
                      <w:rFonts w:cs="Miriam" w:hint="cs"/>
                      <w:sz w:val="18"/>
                      <w:szCs w:val="18"/>
                      <w:rtl/>
                    </w:rPr>
                    <w:t>שמל ומיקומו</w:t>
                  </w:r>
                </w:p>
              </w:txbxContent>
            </v:textbox>
            <w10:anchorlock/>
          </v:rect>
        </w:pict>
      </w:r>
      <w:r>
        <w:rPr>
          <w:rStyle w:val="big-number"/>
          <w:rFonts w:cs="Miriam"/>
          <w:rtl/>
        </w:rPr>
        <w:t>121.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כל מקלט, למעט מקלט מסוג א</w:t>
      </w:r>
      <w:r w:rsidR="00167CC9">
        <w:rPr>
          <w:rStyle w:val="default"/>
          <w:rFonts w:cs="FrankRuehl" w:hint="cs"/>
          <w:rtl/>
        </w:rPr>
        <w:t>-</w:t>
      </w:r>
      <w:r>
        <w:rPr>
          <w:rStyle w:val="default"/>
          <w:rFonts w:cs="FrankRuehl"/>
          <w:rtl/>
        </w:rPr>
        <w:t xml:space="preserve">1, </w:t>
      </w:r>
      <w:r>
        <w:rPr>
          <w:rStyle w:val="default"/>
          <w:rFonts w:cs="FrankRuehl" w:hint="cs"/>
          <w:rtl/>
        </w:rPr>
        <w:t xml:space="preserve">בו תוכננה התקנה שאינה מחייבת יותר ממעגל אחד, יותקן לוח חשמל בעיקר המקלט על קיר פנימי המרוחק </w:t>
      </w:r>
      <w:smartTag w:uri="urn:schemas-microsoft-com:office:smarttags" w:element="metricconverter">
        <w:smartTagPr>
          <w:attr w:name="ProductID" w:val="1 מטר"/>
        </w:smartTagPr>
        <w:r>
          <w:rPr>
            <w:rStyle w:val="default"/>
            <w:rFonts w:cs="FrankRuehl" w:hint="cs"/>
            <w:rtl/>
          </w:rPr>
          <w:t>1 מטר</w:t>
        </w:r>
      </w:smartTag>
      <w:r>
        <w:rPr>
          <w:rStyle w:val="default"/>
          <w:rFonts w:cs="FrankRuehl" w:hint="cs"/>
          <w:rtl/>
        </w:rPr>
        <w:t xml:space="preserve"> לפחות מקיר חיצוני או על קיר הגובל עם דרך </w:t>
      </w:r>
      <w:r>
        <w:rPr>
          <w:rStyle w:val="default"/>
          <w:rFonts w:cs="FrankRuehl"/>
          <w:rtl/>
        </w:rPr>
        <w:t>הג</w:t>
      </w:r>
      <w:r>
        <w:rPr>
          <w:rStyle w:val="default"/>
          <w:rFonts w:cs="FrankRuehl" w:hint="cs"/>
          <w:rtl/>
        </w:rPr>
        <w:t>ישה, ויעוגן בקיר על-ידי 6 ברגים מתפצלים עשויים מתכת;</w:t>
      </w:r>
    </w:p>
    <w:p w14:paraId="2EFB30C9"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מקלט חיצוני בעל חיבור חשמל נפרד יותקן לוח חשמל בין הכניסה למקלט ובין הכניסה המוגנת למקלט, וממנו ייעשה חיבור ללוח החשמל בעיקר המקלט.</w:t>
      </w:r>
    </w:p>
    <w:p w14:paraId="758B57B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וח החשמל יהיה בנוי מארגזים פלסטיים מפוליקרבונט, בעלי תכונו</w:t>
      </w:r>
      <w:r>
        <w:rPr>
          <w:rStyle w:val="default"/>
          <w:rFonts w:cs="FrankRuehl"/>
          <w:rtl/>
        </w:rPr>
        <w:t xml:space="preserve">ת </w:t>
      </w:r>
      <w:r>
        <w:rPr>
          <w:rStyle w:val="default"/>
          <w:rFonts w:cs="FrankRuehl" w:hint="cs"/>
          <w:rtl/>
        </w:rPr>
        <w:t>בידוד כפול עם כיסוי שקוף ומחומר בלתי שביר, ויהיה מוגן מפני רטיבות וחדירת מים; חומר הלוח יהיה "כבה מאליו" לפחות.</w:t>
      </w:r>
    </w:p>
    <w:p w14:paraId="7DB04F3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המאבטחים בלוח החשמל יהיו מסוג מפסק אוטומטי (מאמ"ת) שיותקן מאחורי מכסים מחומר שקוף הניתן לפתיחה לשם תפעול; המכסים האמורים יהיו מוגנים א</w:t>
      </w:r>
      <w:r>
        <w:rPr>
          <w:rStyle w:val="default"/>
          <w:rFonts w:cs="FrankRuehl"/>
          <w:rtl/>
        </w:rPr>
        <w:t xml:space="preserve">ף </w:t>
      </w:r>
      <w:r>
        <w:rPr>
          <w:rStyle w:val="default"/>
          <w:rFonts w:cs="FrankRuehl" w:hint="cs"/>
          <w:rtl/>
        </w:rPr>
        <w:t>הם מפני רטיבות וחדירת מים.</w:t>
      </w:r>
    </w:p>
    <w:p w14:paraId="6FDB94B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פני הלוח יותקנו ידיות מצמד למפסקים לשם מניעת גרירתם של מוליכים בעת פתיחת המכסים.</w:t>
      </w:r>
    </w:p>
    <w:p w14:paraId="55E5496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הציוד של הלוח ישולט בשלט בר קיימא וברור מתחת למכסה, ליד הציוד.</w:t>
      </w:r>
    </w:p>
    <w:p w14:paraId="583E10A4" w14:textId="77777777" w:rsidR="00C51AED" w:rsidRDefault="00C51AED" w:rsidP="00167CC9">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כ</w:t>
      </w:r>
      <w:r>
        <w:rPr>
          <w:rStyle w:val="default"/>
          <w:rFonts w:cs="FrankRuehl" w:hint="cs"/>
          <w:rtl/>
        </w:rPr>
        <w:t>ל לוח יצוייד בקופסת מהדקים מבוד</w:t>
      </w:r>
      <w:r>
        <w:rPr>
          <w:rStyle w:val="default"/>
          <w:rFonts w:cs="FrankRuehl"/>
          <w:rtl/>
        </w:rPr>
        <w:t>דת</w:t>
      </w:r>
      <w:r>
        <w:rPr>
          <w:rStyle w:val="default"/>
          <w:rFonts w:cs="FrankRuehl" w:hint="cs"/>
          <w:rtl/>
        </w:rPr>
        <w:t xml:space="preserve"> לחיבור מוליכי כניסה ראשיים ומוליכי כניסה לגנרטור; על הקופסא יותקן שלט אזהרה: "זהירות </w:t>
      </w:r>
      <w:r w:rsidR="00167CC9">
        <w:rPr>
          <w:rStyle w:val="default"/>
          <w:rFonts w:cs="FrankRuehl" w:hint="cs"/>
          <w:rtl/>
        </w:rPr>
        <w:t>-</w:t>
      </w:r>
      <w:r>
        <w:rPr>
          <w:rStyle w:val="default"/>
          <w:rFonts w:cs="FrankRuehl"/>
          <w:rtl/>
        </w:rPr>
        <w:t xml:space="preserve"> </w:t>
      </w:r>
      <w:r>
        <w:rPr>
          <w:rStyle w:val="default"/>
          <w:rFonts w:cs="FrankRuehl" w:hint="cs"/>
          <w:rtl/>
        </w:rPr>
        <w:t>כניסה לפני מפסק ראשי";</w:t>
      </w:r>
    </w:p>
    <w:p w14:paraId="60115910"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ש להתקין פסי מהדקים לחיבור המוליכים היוצאים מהלוח; אין לחבר מוליכים ישירות לאבזרים המותקנים בלוח אלא דרך פסי המהדקים בלבד;</w:t>
      </w:r>
    </w:p>
    <w:p w14:paraId="1492B3D3"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מיתקן מתח </w:t>
      </w:r>
      <w:r>
        <w:rPr>
          <w:rStyle w:val="default"/>
          <w:rFonts w:cs="FrankRuehl"/>
          <w:rtl/>
        </w:rPr>
        <w:t>נמ</w:t>
      </w:r>
      <w:r>
        <w:rPr>
          <w:rStyle w:val="default"/>
          <w:rFonts w:cs="FrankRuehl" w:hint="cs"/>
          <w:rtl/>
        </w:rPr>
        <w:t>וך מאד תותקן מחיצה להפרדה בין המתחים.</w:t>
      </w:r>
    </w:p>
    <w:p w14:paraId="5B09668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תחים פציחים בלוח יוגנו באופן מכני.</w:t>
      </w:r>
    </w:p>
    <w:p w14:paraId="12AFA18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ונה או נתיכים של החברה הציבורית לאספקת החשמל שהותקנו בתוך המקלט, יהיו בתוך ארגז פלסטיק בדומה ללוח חשמל.</w:t>
      </w:r>
    </w:p>
    <w:p w14:paraId="76D3EF3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מקלט דו-תכליתי יותקן שדה נפרד לתכלית הנוספת בהתאם לדרישות ה</w:t>
      </w:r>
      <w:r>
        <w:rPr>
          <w:rStyle w:val="default"/>
          <w:rFonts w:cs="FrankRuehl"/>
          <w:rtl/>
        </w:rPr>
        <w:t>חל</w:t>
      </w:r>
      <w:r>
        <w:rPr>
          <w:rStyle w:val="default"/>
          <w:rFonts w:cs="FrankRuehl" w:hint="cs"/>
          <w:rtl/>
        </w:rPr>
        <w:t>ות על לוח החשמל של המקלט ובצמוד אליו ככל האפשר; השדה האמור לא יופעל על-ידי גנרטור החירום של המקלט, כאמור בתקנה 118(ד).</w:t>
      </w:r>
    </w:p>
    <w:p w14:paraId="3B8CD58A" w14:textId="77777777" w:rsidR="00C51AED" w:rsidRDefault="00C51AED">
      <w:pPr>
        <w:pStyle w:val="P00"/>
        <w:spacing w:before="72"/>
        <w:ind w:left="0" w:right="1134"/>
        <w:rPr>
          <w:rStyle w:val="default"/>
          <w:rFonts w:cs="FrankRuehl" w:hint="cs"/>
          <w:rtl/>
        </w:rPr>
      </w:pPr>
      <w:bookmarkStart w:id="214" w:name="Seif118"/>
      <w:bookmarkEnd w:id="214"/>
      <w:r>
        <w:rPr>
          <w:lang w:val="he-IL"/>
        </w:rPr>
        <w:pict w14:anchorId="3F1ABDE9">
          <v:rect id="_x0000_s1198" style="position:absolute;left:0;text-align:left;margin-left:464.5pt;margin-top:8.05pt;width:75.05pt;height:16pt;z-index:251518464" o:allowincell="f" filled="f" stroked="f" strokecolor="lime" strokeweight=".25pt">
            <v:textbox inset="0,0,0,0">
              <w:txbxContent>
                <w:p w14:paraId="70BBC8B6" w14:textId="77777777" w:rsidR="00FE306F" w:rsidRDefault="00FE306F" w:rsidP="00652B95">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יטי לוח </w:t>
                  </w:r>
                  <w:r>
                    <w:rPr>
                      <w:rFonts w:cs="Miriam"/>
                      <w:sz w:val="18"/>
                      <w:szCs w:val="18"/>
                      <w:rtl/>
                    </w:rPr>
                    <w:t>הח</w:t>
                  </w:r>
                  <w:r>
                    <w:rPr>
                      <w:rFonts w:cs="Miriam" w:hint="cs"/>
                      <w:sz w:val="18"/>
                      <w:szCs w:val="18"/>
                      <w:rtl/>
                    </w:rPr>
                    <w:t>שמל</w:t>
                  </w:r>
                </w:p>
              </w:txbxContent>
            </v:textbox>
            <w10:anchorlock/>
          </v:rect>
        </w:pict>
      </w:r>
      <w:r>
        <w:rPr>
          <w:rStyle w:val="big-number"/>
          <w:rFonts w:cs="Miriam"/>
          <w:rtl/>
        </w:rPr>
        <w:t>122.</w:t>
      </w:r>
      <w:r>
        <w:rPr>
          <w:rStyle w:val="big-number"/>
          <w:rFonts w:cs="Miriam"/>
          <w:rtl/>
        </w:rPr>
        <w:tab/>
      </w:r>
      <w:r>
        <w:rPr>
          <w:rStyle w:val="default"/>
          <w:rFonts w:cs="FrankRuehl"/>
          <w:rtl/>
        </w:rPr>
        <w:t>בל</w:t>
      </w:r>
      <w:r>
        <w:rPr>
          <w:rStyle w:val="default"/>
          <w:rFonts w:cs="FrankRuehl" w:hint="cs"/>
          <w:rtl/>
        </w:rPr>
        <w:t xml:space="preserve">וח החשמל יהיו </w:t>
      </w:r>
      <w:r w:rsidR="00167CC9">
        <w:rPr>
          <w:rStyle w:val="default"/>
          <w:rFonts w:cs="FrankRuehl"/>
          <w:rtl/>
        </w:rPr>
        <w:t>–</w:t>
      </w:r>
    </w:p>
    <w:p w14:paraId="24E8F0C4" w14:textId="77777777" w:rsidR="00C51AED" w:rsidRDefault="00C51AED">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פסקים מחליפים מסוג קומתי בעלי ידיות עם מצמדים;</w:t>
      </w:r>
    </w:p>
    <w:p w14:paraId="17695CAF" w14:textId="77777777" w:rsidR="00C51AED" w:rsidRDefault="00C51AED">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פסקים אוטומטיים בעלי הגנה תרמית ומגנטית עם כושר ניתוק </w:t>
      </w:r>
      <w:r>
        <w:rPr>
          <w:rStyle w:val="default"/>
          <w:rFonts w:cs="FrankRuehl"/>
          <w:rtl/>
        </w:rPr>
        <w:t>של</w:t>
      </w:r>
      <w:r>
        <w:rPr>
          <w:rStyle w:val="default"/>
          <w:rFonts w:cs="FrankRuehl" w:hint="cs"/>
          <w:rtl/>
        </w:rPr>
        <w:t xml:space="preserve"> 3 קילו-אמפר להבטחת הלוח והמעגלים;</w:t>
      </w:r>
    </w:p>
    <w:p w14:paraId="40155202" w14:textId="77777777" w:rsidR="00C51AED" w:rsidRDefault="00C51AED">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ורות סימון מסוג נורות "פריקה" עם עדשות בקוטר </w:t>
      </w:r>
      <w:smartTag w:uri="urn:schemas-microsoft-com:office:smarttags" w:element="metricconverter">
        <w:smartTagPr>
          <w:attr w:name="ProductID" w:val="20 מ&quot;מ"/>
        </w:smartTagPr>
        <w:r>
          <w:rPr>
            <w:rStyle w:val="default"/>
            <w:rFonts w:cs="FrankRuehl" w:hint="cs"/>
            <w:rtl/>
          </w:rPr>
          <w:t>20 מ"מ</w:t>
        </w:r>
      </w:smartTag>
      <w:r>
        <w:rPr>
          <w:rStyle w:val="default"/>
          <w:rFonts w:cs="FrankRuehl" w:hint="cs"/>
          <w:rtl/>
        </w:rPr>
        <w:t xml:space="preserve"> שיותקנו אחרי המפסק הראשי; הגנה על נורות סימון או וולטמטר (מד מתח) יכול שתיעשה באמצעות נתיכי זכוכית בעלי כושר ניתוק של 3 קילו-אמפר לפחות;</w:t>
      </w:r>
    </w:p>
    <w:p w14:paraId="0CF7E58E" w14:textId="77777777" w:rsidR="00C51AED" w:rsidRDefault="00C51AED">
      <w:pPr>
        <w:pStyle w:val="P11"/>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נאי למתח נמוך מאד (2</w:t>
      </w:r>
      <w:r>
        <w:rPr>
          <w:rStyle w:val="default"/>
          <w:rFonts w:cs="FrankRuehl"/>
          <w:rtl/>
        </w:rPr>
        <w:t>4 ו</w:t>
      </w:r>
      <w:r>
        <w:rPr>
          <w:rStyle w:val="default"/>
          <w:rFonts w:cs="FrankRuehl" w:hint="cs"/>
          <w:rtl/>
        </w:rPr>
        <w:t>ולט) מסוג שנאי מבדל;</w:t>
      </w:r>
    </w:p>
    <w:p w14:paraId="1D2E2F5C" w14:textId="77777777" w:rsidR="00C51AED" w:rsidRDefault="00C51AED">
      <w:pPr>
        <w:pStyle w:val="P11"/>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כשירי מדידה לערכים חשמליים לפי הצורך;</w:t>
      </w:r>
    </w:p>
    <w:p w14:paraId="0FDBADCC" w14:textId="77777777" w:rsidR="00C51AED" w:rsidRDefault="00C51AED">
      <w:pPr>
        <w:pStyle w:val="P11"/>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לטי סימון פריטים בהתאם ליעודם;</w:t>
      </w:r>
    </w:p>
    <w:p w14:paraId="79A7289F" w14:textId="77777777" w:rsidR="00C51AED" w:rsidRDefault="00C51AED">
      <w:pPr>
        <w:pStyle w:val="P11"/>
        <w:spacing w:before="72"/>
        <w:ind w:left="624"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בלים לשיפור מקדם ההספק של המפוחים;</w:t>
      </w:r>
    </w:p>
    <w:p w14:paraId="1CCE60D6" w14:textId="77777777" w:rsidR="00C51AED" w:rsidRDefault="00C51AED">
      <w:pPr>
        <w:pStyle w:val="P11"/>
        <w:spacing w:before="72"/>
        <w:ind w:left="624"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תיכים (בהגנה על נורות סימון ומכשירי מדידה בלבד).</w:t>
      </w:r>
    </w:p>
    <w:p w14:paraId="3465BBFF" w14:textId="77777777" w:rsidR="00C51AED" w:rsidRDefault="00C51AED">
      <w:pPr>
        <w:pStyle w:val="P00"/>
        <w:spacing w:before="72"/>
        <w:ind w:left="0" w:right="1134"/>
        <w:rPr>
          <w:rStyle w:val="default"/>
          <w:rFonts w:cs="FrankRuehl"/>
          <w:rtl/>
        </w:rPr>
      </w:pPr>
      <w:bookmarkStart w:id="215" w:name="Seif119"/>
      <w:bookmarkEnd w:id="215"/>
      <w:r>
        <w:rPr>
          <w:lang w:val="he-IL"/>
        </w:rPr>
        <w:pict w14:anchorId="7FF47ABE">
          <v:rect id="_x0000_s1199" style="position:absolute;left:0;text-align:left;margin-left:464.5pt;margin-top:8.05pt;width:75.05pt;height:18.6pt;z-index:251519488" o:allowincell="f" filled="f" stroked="f" strokecolor="lime" strokeweight=".25pt">
            <v:textbox inset="0,0,0,0">
              <w:txbxContent>
                <w:p w14:paraId="51FA08BE" w14:textId="77777777" w:rsidR="00FE306F" w:rsidRDefault="00FE306F">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מפסק מגן </w:t>
                  </w:r>
                  <w:r>
                    <w:rPr>
                      <w:rFonts w:cs="Miriam"/>
                      <w:sz w:val="18"/>
                      <w:szCs w:val="18"/>
                      <w:rtl/>
                    </w:rPr>
                    <w:t>ל</w:t>
                  </w:r>
                  <w:r>
                    <w:rPr>
                      <w:rFonts w:cs="Miriam" w:hint="cs"/>
                      <w:sz w:val="18"/>
                      <w:szCs w:val="18"/>
                      <w:rtl/>
                    </w:rPr>
                    <w:t>זרם דלף</w:t>
                  </w:r>
                </w:p>
              </w:txbxContent>
            </v:textbox>
            <w10:anchorlock/>
          </v:rect>
        </w:pict>
      </w:r>
      <w:r>
        <w:rPr>
          <w:rStyle w:val="big-number"/>
          <w:rFonts w:cs="Miriam"/>
          <w:rtl/>
        </w:rPr>
        <w:t>123.</w:t>
      </w:r>
      <w:r>
        <w:rPr>
          <w:rStyle w:val="big-number"/>
          <w:rFonts w:cs="Miriam"/>
          <w:rtl/>
        </w:rPr>
        <w:tab/>
      </w:r>
      <w:r>
        <w:rPr>
          <w:rStyle w:val="default"/>
          <w:rFonts w:cs="FrankRuehl"/>
          <w:rtl/>
        </w:rPr>
        <w:t>לא</w:t>
      </w:r>
      <w:r>
        <w:rPr>
          <w:rStyle w:val="default"/>
          <w:rFonts w:cs="FrankRuehl" w:hint="cs"/>
          <w:rtl/>
        </w:rPr>
        <w:t xml:space="preserve"> יותקן בלוח חשמל מפסק מגן</w:t>
      </w:r>
      <w:r>
        <w:rPr>
          <w:rStyle w:val="default"/>
          <w:rFonts w:cs="FrankRuehl"/>
          <w:rtl/>
        </w:rPr>
        <w:t xml:space="preserve"> ל</w:t>
      </w:r>
      <w:r>
        <w:rPr>
          <w:rStyle w:val="default"/>
          <w:rFonts w:cs="FrankRuehl" w:hint="cs"/>
          <w:rtl/>
        </w:rPr>
        <w:t>זרם דלף לאדמה, אלא במקרים אלה:</w:t>
      </w:r>
    </w:p>
    <w:p w14:paraId="3DE9FFB3" w14:textId="77777777" w:rsidR="00C51AED" w:rsidRDefault="00C51AED">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מקלטים שלולאת התקלה אינה מאפשרת פיתוח זרם קצר להפעלת אמצעי הגנה מפני חישמול ואין אפשרות לבצע איפוס, שבהם תותקן הגנה בלעדית על-ידי מפסק לזרם דלף נפרד למערכת התאורה ונפרד למערכ</w:t>
      </w:r>
      <w:r>
        <w:rPr>
          <w:rStyle w:val="default"/>
          <w:rFonts w:cs="FrankRuehl"/>
          <w:rtl/>
        </w:rPr>
        <w:t>ת</w:t>
      </w:r>
      <w:r>
        <w:rPr>
          <w:rStyle w:val="default"/>
          <w:rFonts w:cs="FrankRuehl" w:hint="cs"/>
          <w:rtl/>
        </w:rPr>
        <w:t xml:space="preserve"> בתי התקע; רגישות המספק לא תהיה נמוכה מ-0.5</w:t>
      </w:r>
      <w:r>
        <w:rPr>
          <w:rStyle w:val="default"/>
          <w:rFonts w:cs="FrankRuehl"/>
          <w:rtl/>
        </w:rPr>
        <w:t xml:space="preserve"> א</w:t>
      </w:r>
      <w:r>
        <w:rPr>
          <w:rStyle w:val="default"/>
          <w:rFonts w:cs="FrankRuehl" w:hint="cs"/>
          <w:rtl/>
        </w:rPr>
        <w:t>מפר;</w:t>
      </w:r>
    </w:p>
    <w:p w14:paraId="55035C9A" w14:textId="77777777" w:rsidR="00C51AED" w:rsidRDefault="00C51AED" w:rsidP="00167CC9">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מקלטים דו-תכליתיים שמיתקן התכלית השניה תוכנן מראש, ובלוח החשמל נמצא המיתקן בשדה נפרד </w:t>
      </w:r>
      <w:r w:rsidR="00167CC9">
        <w:rPr>
          <w:rStyle w:val="default"/>
          <w:rFonts w:cs="FrankRuehl" w:hint="cs"/>
          <w:rtl/>
        </w:rPr>
        <w:t>-</w:t>
      </w:r>
      <w:r>
        <w:rPr>
          <w:rStyle w:val="default"/>
          <w:rFonts w:cs="FrankRuehl"/>
          <w:rtl/>
        </w:rPr>
        <w:t xml:space="preserve"> </w:t>
      </w:r>
      <w:r>
        <w:rPr>
          <w:rStyle w:val="default"/>
          <w:rFonts w:cs="FrankRuehl" w:hint="cs"/>
          <w:rtl/>
        </w:rPr>
        <w:t>שבהם מותרת התקנת מפסק לזרם דלף עבור התכלית השניה בלבד ובמקרה זה ישולטו בתי התקע בשלט בר קיימא "לא מוגן על-ידי מפס</w:t>
      </w:r>
      <w:r>
        <w:rPr>
          <w:rStyle w:val="default"/>
          <w:rFonts w:cs="FrankRuehl"/>
          <w:rtl/>
        </w:rPr>
        <w:t>ק</w:t>
      </w:r>
      <w:r>
        <w:rPr>
          <w:rStyle w:val="default"/>
          <w:rFonts w:cs="FrankRuehl" w:hint="cs"/>
          <w:rtl/>
        </w:rPr>
        <w:t xml:space="preserve"> זרם דלף";</w:t>
      </w:r>
    </w:p>
    <w:p w14:paraId="7D047355" w14:textId="77777777" w:rsidR="00C51AED" w:rsidRDefault="00C51AED">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מקלטים דו-תכליתיים קיימים ש</w:t>
      </w:r>
      <w:r>
        <w:rPr>
          <w:rStyle w:val="default"/>
          <w:rFonts w:cs="FrankRuehl"/>
          <w:rtl/>
        </w:rPr>
        <w:t>לא</w:t>
      </w:r>
      <w:r>
        <w:rPr>
          <w:rStyle w:val="default"/>
          <w:rFonts w:cs="FrankRuehl" w:hint="cs"/>
          <w:rtl/>
        </w:rPr>
        <w:t xml:space="preserve"> נעשתה בהם הכנה מיוחדת לתכלית השניה, אולם משתמשים בהם למטרות שונות, יותקנו שני מפסקים לזרם דלף לבתי התקע בלבד, כאשר כל מפסק מבטיח את מחצית בתי התקע.</w:t>
      </w:r>
    </w:p>
    <w:p w14:paraId="2EC97998" w14:textId="77777777" w:rsidR="00C51AED" w:rsidRDefault="00C51AED">
      <w:pPr>
        <w:pStyle w:val="P02"/>
        <w:spacing w:before="72"/>
        <w:ind w:left="1021" w:right="1134"/>
        <w:rPr>
          <w:rStyle w:val="default"/>
          <w:rFonts w:cs="FrankRuehl"/>
          <w:rtl/>
        </w:rPr>
      </w:pPr>
      <w:bookmarkStart w:id="216" w:name="Seif120"/>
      <w:bookmarkEnd w:id="216"/>
      <w:r>
        <w:rPr>
          <w:lang w:val="he-IL"/>
        </w:rPr>
        <w:pict w14:anchorId="6115C8D4">
          <v:rect id="_x0000_s1200" style="position:absolute;left:0;text-align:left;margin-left:464.5pt;margin-top:8.05pt;width:75.05pt;height:12.75pt;z-index:251520512" o:allowincell="f" filled="f" stroked="f" strokecolor="lime" strokeweight=".25pt">
            <v:textbox inset="0,0,0,0">
              <w:txbxContent>
                <w:p w14:paraId="07D18AC1" w14:textId="77777777" w:rsidR="00FE306F" w:rsidRDefault="00FE306F">
                  <w:pPr>
                    <w:spacing w:line="160" w:lineRule="exact"/>
                    <w:jc w:val="left"/>
                    <w:rPr>
                      <w:rFonts w:cs="Miriam"/>
                      <w:noProof/>
                      <w:sz w:val="18"/>
                      <w:szCs w:val="18"/>
                      <w:rtl/>
                    </w:rPr>
                  </w:pPr>
                  <w:r>
                    <w:rPr>
                      <w:rFonts w:cs="Miriam"/>
                      <w:sz w:val="18"/>
                      <w:szCs w:val="18"/>
                      <w:rtl/>
                    </w:rPr>
                    <w:t>מת</w:t>
                  </w:r>
                  <w:r>
                    <w:rPr>
                      <w:rFonts w:cs="Miriam" w:hint="cs"/>
                      <w:sz w:val="18"/>
                      <w:szCs w:val="18"/>
                      <w:rtl/>
                    </w:rPr>
                    <w:t>קני חשמל</w:t>
                  </w:r>
                </w:p>
              </w:txbxContent>
            </v:textbox>
            <w10:anchorlock/>
          </v:rect>
        </w:pict>
      </w:r>
      <w:r>
        <w:rPr>
          <w:rStyle w:val="big-number"/>
          <w:rFonts w:cs="Miriam"/>
          <w:rtl/>
        </w:rPr>
        <w:t>124</w:t>
      </w:r>
      <w:r w:rsidRPr="00777515">
        <w:rPr>
          <w:rStyle w:val="default"/>
          <w:rFonts w:cs="FrankRuehl"/>
          <w:rtl/>
        </w:rPr>
        <w:t>.</w:t>
      </w:r>
      <w:r w:rsidRPr="00777515">
        <w:rPr>
          <w:rStyle w:val="default"/>
          <w:rFonts w:cs="FrankRuehl"/>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וליכי החשמל יהיו מבודדים לפי דרישות ת"י 981 ובמובילים פלסטיים; המובילים יותקנו בקירות או ב</w:t>
      </w:r>
      <w:r>
        <w:rPr>
          <w:rStyle w:val="default"/>
          <w:rFonts w:cs="FrankRuehl"/>
          <w:rtl/>
        </w:rPr>
        <w:t>תק</w:t>
      </w:r>
      <w:r>
        <w:rPr>
          <w:rStyle w:val="default"/>
          <w:rFonts w:cs="FrankRuehl" w:hint="cs"/>
          <w:rtl/>
        </w:rPr>
        <w:t>רה ויבוטנו בעת היציקה;</w:t>
      </w:r>
    </w:p>
    <w:p w14:paraId="024A7D7C"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(1), מותר להתקין מוליכים בצורת כבלים בדרך של התקנה גלויה על גבי קירות אם הותקנו גבוה ככל האפשר וחוזקו בצורה נאותה; במעבר מחדר לחדר יוכנסו הכבלים בתוך שר</w:t>
      </w:r>
      <w:r>
        <w:rPr>
          <w:rStyle w:val="default"/>
          <w:rFonts w:cs="FrankRuehl"/>
          <w:rtl/>
        </w:rPr>
        <w:t>ו</w:t>
      </w:r>
      <w:r>
        <w:rPr>
          <w:rStyle w:val="default"/>
          <w:rFonts w:cs="FrankRuehl" w:hint="cs"/>
          <w:rtl/>
        </w:rPr>
        <w:t>ולי מתכת שהותקנו בתוך הקירות ובוטנו;</w:t>
      </w:r>
    </w:p>
    <w:p w14:paraId="7EBCB989" w14:textId="77777777" w:rsidR="00C51AED" w:rsidRDefault="00777515" w:rsidP="00777515">
      <w:pPr>
        <w:pStyle w:val="P22"/>
        <w:spacing w:before="72"/>
        <w:ind w:left="1021" w:right="1134"/>
        <w:rPr>
          <w:rStyle w:val="default"/>
          <w:rFonts w:cs="FrankRuehl"/>
          <w:rtl/>
        </w:rPr>
      </w:pPr>
      <w:r>
        <w:rPr>
          <w:rFonts w:cs="FrankRuehl" w:hint="cs"/>
          <w:sz w:val="26"/>
          <w:rtl/>
          <w:lang w:eastAsia="en-US"/>
        </w:rPr>
        <w:pict w14:anchorId="1BC645F5">
          <v:shape id="_x0000_s1746" type="#_x0000_t202" style="position:absolute;left:0;text-align:left;margin-left:470.35pt;margin-top:7.1pt;width:1in;height:11.2pt;z-index:251939328" filled="f" stroked="f">
            <v:textbox inset="1mm,0,1mm,0">
              <w:txbxContent>
                <w:p w14:paraId="74F2CA81" w14:textId="77777777" w:rsidR="00FE306F" w:rsidRDefault="00FE306F" w:rsidP="007775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51AED">
        <w:rPr>
          <w:rStyle w:val="default"/>
          <w:rFonts w:cs="FrankRuehl" w:hint="cs"/>
          <w:rtl/>
        </w:rPr>
        <w:t>(3)</w:t>
      </w:r>
      <w:r w:rsidR="00C51AED">
        <w:rPr>
          <w:rStyle w:val="default"/>
          <w:rFonts w:cs="FrankRuehl"/>
          <w:rtl/>
        </w:rPr>
        <w:tab/>
        <w:t>ב</w:t>
      </w:r>
      <w:r w:rsidR="00C51AED">
        <w:rPr>
          <w:rStyle w:val="default"/>
          <w:rFonts w:cs="FrankRuehl" w:hint="cs"/>
          <w:rtl/>
        </w:rPr>
        <w:t xml:space="preserve">תי-תקע ומפסקי </w:t>
      </w:r>
      <w:r w:rsidR="00C51AED">
        <w:rPr>
          <w:rStyle w:val="default"/>
          <w:rFonts w:cs="FrankRuehl"/>
          <w:rtl/>
        </w:rPr>
        <w:t>הז</w:t>
      </w:r>
      <w:r w:rsidR="00C51AED">
        <w:rPr>
          <w:rStyle w:val="default"/>
          <w:rFonts w:cs="FrankRuehl" w:hint="cs"/>
          <w:rtl/>
        </w:rPr>
        <w:t>רם יעמדו בדרישות ת"י 981 בהתאם ל-447</w:t>
      </w:r>
      <w:r w:rsidR="00C51AED">
        <w:rPr>
          <w:rStyle w:val="default"/>
          <w:rFonts w:cs="FrankRuehl"/>
          <w:sz w:val="20"/>
        </w:rPr>
        <w:t>IP</w:t>
      </w:r>
      <w:r w:rsidR="00C51AED">
        <w:rPr>
          <w:rStyle w:val="default"/>
          <w:rFonts w:cs="FrankRuehl"/>
          <w:rtl/>
        </w:rPr>
        <w:t xml:space="preserve"> (כ</w:t>
      </w:r>
      <w:r w:rsidR="00C51AED">
        <w:rPr>
          <w:rStyle w:val="default"/>
          <w:rFonts w:cs="FrankRuehl" w:hint="cs"/>
          <w:rtl/>
        </w:rPr>
        <w:t xml:space="preserve">ל אחת מהספרות), יהיו מוגנים מפני מים ויותקנו בגובה </w:t>
      </w:r>
      <w:r w:rsidRPr="00777515">
        <w:rPr>
          <w:rStyle w:val="default"/>
          <w:rFonts w:cs="FrankRuehl" w:hint="cs"/>
          <w:rtl/>
        </w:rPr>
        <w:t>לפי הוראות פרט 8.222 לחלק ח'1</w:t>
      </w:r>
      <w:r w:rsidR="00C51AED">
        <w:rPr>
          <w:rStyle w:val="default"/>
          <w:rFonts w:cs="FrankRuehl" w:hint="cs"/>
          <w:rtl/>
        </w:rPr>
        <w:t>, זולת במקומות בהם נדרש אחרת לפי חוק החשמל, תשי"ד</w:t>
      </w:r>
      <w:r w:rsidR="00167CC9">
        <w:rPr>
          <w:rStyle w:val="default"/>
          <w:rFonts w:cs="FrankRuehl" w:hint="cs"/>
          <w:rtl/>
        </w:rPr>
        <w:t>-</w:t>
      </w:r>
      <w:r w:rsidR="00C51AED">
        <w:rPr>
          <w:rStyle w:val="default"/>
          <w:rFonts w:cs="FrankRuehl"/>
          <w:rtl/>
        </w:rPr>
        <w:t>1954 (</w:t>
      </w:r>
      <w:r w:rsidR="00C51AED">
        <w:rPr>
          <w:rStyle w:val="default"/>
          <w:rFonts w:cs="FrankRuehl" w:hint="cs"/>
          <w:rtl/>
        </w:rPr>
        <w:t xml:space="preserve">להלן </w:t>
      </w:r>
      <w:r>
        <w:rPr>
          <w:rStyle w:val="default"/>
          <w:rFonts w:cs="FrankRuehl"/>
          <w:rtl/>
        </w:rPr>
        <w:t>–</w:t>
      </w:r>
      <w:r w:rsidR="00C51AED">
        <w:rPr>
          <w:rStyle w:val="default"/>
          <w:rFonts w:cs="FrankRuehl"/>
          <w:rtl/>
        </w:rPr>
        <w:t xml:space="preserve"> </w:t>
      </w:r>
      <w:r w:rsidR="00C51AED">
        <w:rPr>
          <w:rStyle w:val="default"/>
          <w:rFonts w:cs="FrankRuehl" w:hint="cs"/>
          <w:rtl/>
        </w:rPr>
        <w:t>חוק החשמל)</w:t>
      </w:r>
      <w:r w:rsidR="00C51AED">
        <w:rPr>
          <w:rStyle w:val="default"/>
          <w:rFonts w:cs="FrankRuehl"/>
          <w:rtl/>
        </w:rPr>
        <w:t xml:space="preserve">, </w:t>
      </w:r>
      <w:r w:rsidR="00C51AED">
        <w:rPr>
          <w:rStyle w:val="default"/>
          <w:rFonts w:cs="FrankRuehl" w:hint="cs"/>
          <w:rtl/>
        </w:rPr>
        <w:t>כגון חדרי תינוקות ומוסדות חינוך; מפסקים לתאורת תאי אוור</w:t>
      </w:r>
      <w:r w:rsidR="00C51AED">
        <w:rPr>
          <w:rStyle w:val="default"/>
          <w:rFonts w:cs="FrankRuehl"/>
          <w:rtl/>
        </w:rPr>
        <w:t>ור</w:t>
      </w:r>
      <w:r w:rsidR="00C51AED">
        <w:rPr>
          <w:rStyle w:val="default"/>
          <w:rFonts w:cs="FrankRuehl" w:hint="cs"/>
          <w:rtl/>
        </w:rPr>
        <w:t xml:space="preserve"> וסינון ימוקמו בעיקר המקלט ליד הכניסות לתאים; בתי-התקע בעיקר המקלט ימוקמו בקרבת יציאות חירום ובמקומות נוספים.</w:t>
      </w:r>
    </w:p>
    <w:p w14:paraId="2926C585" w14:textId="77777777" w:rsidR="00C51AED" w:rsidRDefault="00C51AED">
      <w:pPr>
        <w:pStyle w:val="P22"/>
        <w:spacing w:before="72"/>
        <w:ind w:left="1021"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 xml:space="preserve">תר להתקין בתי-תקע בתא טיפולים ותא הפרדה עצמאי הכולל מקלחת ובתנאי שיהיו מוגנים במחיצת </w:t>
      </w:r>
      <w:r>
        <w:rPr>
          <w:rStyle w:val="default"/>
          <w:rFonts w:cs="FrankRuehl"/>
          <w:rtl/>
        </w:rPr>
        <w:t>פ</w:t>
      </w:r>
      <w:r>
        <w:rPr>
          <w:rStyle w:val="default"/>
          <w:rFonts w:cs="FrankRuehl" w:hint="cs"/>
          <w:rtl/>
        </w:rPr>
        <w:t>יברגלס, פי.וי.סי. או חומר דומה שיש בו כדי למנוע התזה ישי</w:t>
      </w:r>
      <w:r>
        <w:rPr>
          <w:rStyle w:val="default"/>
          <w:rFonts w:cs="FrankRuehl"/>
          <w:rtl/>
        </w:rPr>
        <w:t>רה</w:t>
      </w:r>
      <w:r>
        <w:rPr>
          <w:rStyle w:val="default"/>
          <w:rFonts w:cs="FrankRuehl" w:hint="cs"/>
          <w:rtl/>
        </w:rPr>
        <w:t xml:space="preserve"> של מים על בתי-תקע; מיקום המחיצה כאמור יאושר בידי רשות מוסמכת;</w:t>
      </w:r>
    </w:p>
    <w:p w14:paraId="4F743663" w14:textId="77777777" w:rsidR="00C51AED" w:rsidRDefault="00C51AED">
      <w:pPr>
        <w:pStyle w:val="P22"/>
        <w:spacing w:before="72"/>
        <w:ind w:left="1021" w:right="1134"/>
        <w:rPr>
          <w:rStyle w:val="default"/>
          <w:rFonts w:cs="FrankRuehl"/>
          <w:rtl/>
        </w:rPr>
      </w:pPr>
      <w:r>
        <w:rPr>
          <w:rStyle w:val="default"/>
          <w:rFonts w:cs="FrankRuehl"/>
          <w:rtl/>
        </w:rPr>
        <w:t>(4)</w:t>
      </w:r>
      <w:r>
        <w:rPr>
          <w:rStyle w:val="default"/>
          <w:rFonts w:cs="FrankRuehl"/>
          <w:rtl/>
        </w:rPr>
        <w:tab/>
        <w:t>כ</w:t>
      </w:r>
      <w:r>
        <w:rPr>
          <w:rStyle w:val="default"/>
          <w:rFonts w:cs="FrankRuehl" w:hint="cs"/>
          <w:rtl/>
        </w:rPr>
        <w:t>ל המעברים המיועדים להשתלת מוליכים בין חוץ המקלט לבין פנים המקלט ייאטמו בפני מעבר מים לאחר השחלת המוליכים, כן יאטמו מעברים כאמור שלא הושחלו בהם מוליכים ומעברים ב</w:t>
      </w:r>
      <w:r>
        <w:rPr>
          <w:rStyle w:val="default"/>
          <w:rFonts w:cs="FrankRuehl"/>
          <w:rtl/>
        </w:rPr>
        <w:t>ין</w:t>
      </w:r>
      <w:r>
        <w:rPr>
          <w:rStyle w:val="default"/>
          <w:rFonts w:cs="FrankRuehl" w:hint="cs"/>
          <w:rtl/>
        </w:rPr>
        <w:t xml:space="preserve"> מרכיבי המקלט השונים ועיקר המקלט.</w:t>
      </w:r>
    </w:p>
    <w:p w14:paraId="3857613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תאורה רגילה יותקן גוף תאורה פלואורוסצנטי של 40 ווט במתח 230 וולט לכל 20 מ"ר של עיקר המקלט או לכל חלק מהם, וכן לחדר גנרטור, לכל תא במערכת הטיהור לתא מפרי</w:t>
      </w:r>
      <w:r>
        <w:rPr>
          <w:rStyle w:val="default"/>
          <w:rFonts w:cs="FrankRuehl"/>
          <w:rtl/>
        </w:rPr>
        <w:t>ד</w:t>
      </w:r>
      <w:r>
        <w:rPr>
          <w:rStyle w:val="default"/>
          <w:rFonts w:cs="FrankRuehl" w:hint="cs"/>
          <w:rtl/>
        </w:rPr>
        <w:t xml:space="preserve"> עצמאי.</w:t>
      </w:r>
    </w:p>
    <w:p w14:paraId="0B392804" w14:textId="77777777" w:rsidR="00C51AED" w:rsidRDefault="00C51AED">
      <w:pPr>
        <w:pStyle w:val="P02"/>
        <w:spacing w:before="72"/>
        <w:ind w:left="1021"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צורך תאורה במתח נמוך מאד יותקן גוף תאו</w:t>
      </w:r>
      <w:r>
        <w:rPr>
          <w:rStyle w:val="default"/>
          <w:rFonts w:cs="FrankRuehl"/>
          <w:rtl/>
        </w:rPr>
        <w:t>רה</w:t>
      </w:r>
      <w:r>
        <w:rPr>
          <w:rStyle w:val="default"/>
          <w:rFonts w:cs="FrankRuehl" w:hint="cs"/>
          <w:rtl/>
        </w:rPr>
        <w:t xml:space="preserve"> של 20/25 ווט לכל 20 מ"ר של עיקר המקלט וכן </w:t>
      </w:r>
      <w:r w:rsidR="00167CC9">
        <w:rPr>
          <w:rStyle w:val="default"/>
          <w:rFonts w:cs="FrankRuehl"/>
          <w:rtl/>
        </w:rPr>
        <w:t>–</w:t>
      </w:r>
    </w:p>
    <w:p w14:paraId="2AC0DB4D" w14:textId="77777777" w:rsidR="00C51AED" w:rsidRDefault="00C51AE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דרך גישה ומשטח ביניים בחדר מדרגות;</w:t>
      </w:r>
    </w:p>
    <w:p w14:paraId="43A9D524"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דלת כניסה מוגנת למקלט;</w:t>
      </w:r>
    </w:p>
    <w:p w14:paraId="65629A72"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תא מפריד עצמאי ולכל תא במערך טיהור;</w:t>
      </w:r>
    </w:p>
    <w:p w14:paraId="12CBF57D"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תא אוורור וסינון;</w:t>
      </w:r>
    </w:p>
    <w:p w14:paraId="3595695E"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תא גנרטור;</w:t>
      </w:r>
    </w:p>
    <w:p w14:paraId="3FF81463" w14:textId="77777777" w:rsidR="00C51AED" w:rsidRDefault="00C51AED">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בתי כסא.</w:t>
      </w:r>
    </w:p>
    <w:p w14:paraId="2B33009E"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יותקנו יותר מ-6 גופי תאורה במעגל אחד.</w:t>
      </w:r>
    </w:p>
    <w:p w14:paraId="5EAB8164"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ג</w:t>
      </w:r>
      <w:r>
        <w:rPr>
          <w:rStyle w:val="default"/>
          <w:rFonts w:cs="FrankRuehl" w:hint="cs"/>
          <w:rtl/>
        </w:rPr>
        <w:t>ופי תאורה למתח נמוך מאד יותקנו בתוך בתי נורה מסוג ביונט;</w:t>
      </w:r>
    </w:p>
    <w:p w14:paraId="748FCAEB"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יותקנו גופי תאורה משולבים למתחים שונים;</w:t>
      </w:r>
    </w:p>
    <w:p w14:paraId="4B68814C"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גוף תאורה יוגן על-ידי מכסה מחומר פלסטי;</w:t>
      </w:r>
    </w:p>
    <w:p w14:paraId="0335180E"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ופי התאורה הפלואורוסצנטיים יחובר</w:t>
      </w:r>
      <w:r>
        <w:rPr>
          <w:rStyle w:val="default"/>
          <w:rFonts w:cs="FrankRuehl"/>
          <w:rtl/>
        </w:rPr>
        <w:t>ו</w:t>
      </w:r>
      <w:r>
        <w:rPr>
          <w:rStyle w:val="default"/>
          <w:rFonts w:cs="FrankRuehl" w:hint="cs"/>
          <w:rtl/>
        </w:rPr>
        <w:t xml:space="preserve"> לתקרת המקלט ויוגנו מפני נפילת שפופרות באמצעות כסוי פלסט</w:t>
      </w:r>
      <w:r>
        <w:rPr>
          <w:rStyle w:val="default"/>
          <w:rFonts w:cs="FrankRuehl"/>
          <w:rtl/>
        </w:rPr>
        <w:t xml:space="preserve">י </w:t>
      </w:r>
      <w:r>
        <w:rPr>
          <w:rStyle w:val="default"/>
          <w:rFonts w:cs="FrankRuehl" w:hint="cs"/>
          <w:rtl/>
        </w:rPr>
        <w:t>שיחוזק בברגים;</w:t>
      </w:r>
    </w:p>
    <w:p w14:paraId="26E88397"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רכבת גופי התאורה לתקרה תיעשה בברגים מגובסים או בברגים מתפצלים.</w:t>
      </w:r>
    </w:p>
    <w:p w14:paraId="410CFBA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מקלט יותקנו בתי-תקע חד-מופעיים תקניים (עם הארקה) כמפורט להלן:</w:t>
      </w:r>
    </w:p>
    <w:p w14:paraId="2A1FA85D"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ית-תקע אחד ליד כל יציאת חירום;</w:t>
      </w:r>
    </w:p>
    <w:p w14:paraId="1B8AB814"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ית-תק</w:t>
      </w:r>
      <w:r>
        <w:rPr>
          <w:rStyle w:val="default"/>
          <w:rFonts w:cs="FrankRuehl"/>
          <w:rtl/>
        </w:rPr>
        <w:t>ע</w:t>
      </w:r>
      <w:r>
        <w:rPr>
          <w:rStyle w:val="default"/>
          <w:rFonts w:cs="FrankRuehl" w:hint="cs"/>
          <w:rtl/>
        </w:rPr>
        <w:t xml:space="preserve"> אחד לכל 25 מ"ר של עיקר המקלט או לכל חלק מהם;</w:t>
      </w:r>
    </w:p>
    <w:p w14:paraId="33C484E6" w14:textId="77777777" w:rsidR="00C51AED" w:rsidRDefault="00C51AED" w:rsidP="00167CC9">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תא או</w:t>
      </w:r>
      <w:r>
        <w:rPr>
          <w:rStyle w:val="default"/>
          <w:rFonts w:cs="FrankRuehl"/>
          <w:rtl/>
        </w:rPr>
        <w:t>ור</w:t>
      </w:r>
      <w:r>
        <w:rPr>
          <w:rStyle w:val="default"/>
          <w:rFonts w:cs="FrankRuehl" w:hint="cs"/>
          <w:rtl/>
        </w:rPr>
        <w:t xml:space="preserve">ור וסינון </w:t>
      </w:r>
      <w:r w:rsidR="00777515">
        <w:rPr>
          <w:rStyle w:val="default"/>
          <w:rFonts w:cs="FrankRuehl"/>
          <w:rtl/>
        </w:rPr>
        <w:t>–</w:t>
      </w:r>
      <w:r>
        <w:rPr>
          <w:rStyle w:val="default"/>
          <w:rFonts w:cs="FrankRuehl"/>
          <w:rtl/>
        </w:rPr>
        <w:t xml:space="preserve"> </w:t>
      </w:r>
      <w:r>
        <w:rPr>
          <w:rStyle w:val="default"/>
          <w:rFonts w:cs="FrankRuehl" w:hint="cs"/>
          <w:rtl/>
        </w:rPr>
        <w:t>בית תקע אחד לכל מפוח (אין להתקין יותר משני בתי תקע למפוחים על מעגל אחד);</w:t>
      </w:r>
    </w:p>
    <w:p w14:paraId="152B36C9" w14:textId="77777777" w:rsidR="00C51AED" w:rsidRDefault="00C51AED" w:rsidP="00167CC9">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 xml:space="preserve">תא מפריד עצמאי </w:t>
      </w:r>
      <w:r w:rsidR="00777515">
        <w:rPr>
          <w:rStyle w:val="default"/>
          <w:rFonts w:cs="FrankRuehl"/>
          <w:rtl/>
        </w:rPr>
        <w:t>–</w:t>
      </w:r>
      <w:r>
        <w:rPr>
          <w:rStyle w:val="default"/>
          <w:rFonts w:cs="FrankRuehl"/>
          <w:rtl/>
        </w:rPr>
        <w:t xml:space="preserve"> </w:t>
      </w:r>
      <w:r>
        <w:rPr>
          <w:rStyle w:val="default"/>
          <w:rFonts w:cs="FrankRuehl" w:hint="cs"/>
          <w:rtl/>
        </w:rPr>
        <w:t xml:space="preserve">שני בתי תקע במערך טיהור; בתא מפריד </w:t>
      </w:r>
      <w:r w:rsidR="00777515">
        <w:rPr>
          <w:rStyle w:val="default"/>
          <w:rFonts w:cs="FrankRuehl"/>
          <w:rtl/>
        </w:rPr>
        <w:t>–</w:t>
      </w:r>
      <w:r>
        <w:rPr>
          <w:rStyle w:val="default"/>
          <w:rFonts w:cs="FrankRuehl"/>
          <w:rtl/>
        </w:rPr>
        <w:t xml:space="preserve"> </w:t>
      </w:r>
      <w:r>
        <w:rPr>
          <w:rStyle w:val="default"/>
          <w:rFonts w:cs="FrankRuehl" w:hint="cs"/>
          <w:rtl/>
        </w:rPr>
        <w:t xml:space="preserve">בית תקע אחד ובתא הטיפולים </w:t>
      </w:r>
      <w:r w:rsidR="00777515">
        <w:rPr>
          <w:rStyle w:val="default"/>
          <w:rFonts w:cs="FrankRuehl"/>
          <w:rtl/>
        </w:rPr>
        <w:t>–</w:t>
      </w:r>
      <w:r>
        <w:rPr>
          <w:rStyle w:val="default"/>
          <w:rFonts w:cs="FrankRuehl"/>
          <w:rtl/>
        </w:rPr>
        <w:t xml:space="preserve"> </w:t>
      </w:r>
      <w:r>
        <w:rPr>
          <w:rStyle w:val="default"/>
          <w:rFonts w:cs="FrankRuehl" w:hint="cs"/>
          <w:rtl/>
        </w:rPr>
        <w:t>שני בתי תקע;</w:t>
      </w:r>
    </w:p>
    <w:p w14:paraId="35E17E95" w14:textId="77777777" w:rsidR="00C51AED" w:rsidRDefault="00C51AED" w:rsidP="00167CC9">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תא גנרטור </w:t>
      </w:r>
      <w:r w:rsidR="00777515">
        <w:rPr>
          <w:rStyle w:val="default"/>
          <w:rFonts w:cs="FrankRuehl"/>
          <w:rtl/>
        </w:rPr>
        <w:t>–</w:t>
      </w:r>
      <w:r>
        <w:rPr>
          <w:rStyle w:val="default"/>
          <w:rFonts w:cs="FrankRuehl"/>
          <w:rtl/>
        </w:rPr>
        <w:t xml:space="preserve"> </w:t>
      </w:r>
      <w:r>
        <w:rPr>
          <w:rStyle w:val="default"/>
          <w:rFonts w:cs="FrankRuehl" w:hint="cs"/>
          <w:rtl/>
        </w:rPr>
        <w:t>בית תקע אחד עבור מטען ממעג</w:t>
      </w:r>
      <w:r>
        <w:rPr>
          <w:rStyle w:val="default"/>
          <w:rFonts w:cs="FrankRuehl"/>
          <w:rtl/>
        </w:rPr>
        <w:t xml:space="preserve">ל </w:t>
      </w:r>
      <w:r>
        <w:rPr>
          <w:rStyle w:val="default"/>
          <w:rFonts w:cs="FrankRuehl" w:hint="cs"/>
          <w:rtl/>
        </w:rPr>
        <w:t>בלעדי עבורו;</w:t>
      </w:r>
    </w:p>
    <w:p w14:paraId="26C1F17F" w14:textId="77777777" w:rsidR="00C51AED" w:rsidRDefault="00C51AED" w:rsidP="00167CC9">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מקלט שאין בו תא אוורור וסינון </w:t>
      </w:r>
      <w:r w:rsidR="00777515">
        <w:rPr>
          <w:rStyle w:val="default"/>
          <w:rFonts w:cs="FrankRuehl"/>
          <w:rtl/>
        </w:rPr>
        <w:t>–</w:t>
      </w:r>
      <w:r>
        <w:rPr>
          <w:rStyle w:val="default"/>
          <w:rFonts w:cs="FrankRuehl"/>
          <w:rtl/>
        </w:rPr>
        <w:t xml:space="preserve"> </w:t>
      </w:r>
      <w:r>
        <w:rPr>
          <w:rStyle w:val="default"/>
          <w:rFonts w:cs="FrankRuehl" w:hint="cs"/>
          <w:rtl/>
        </w:rPr>
        <w:t>בית תקע אחד ליד כל צינור לכניסת אויר;</w:t>
      </w:r>
    </w:p>
    <w:p w14:paraId="795A6708" w14:textId="77777777" w:rsidR="00C51AED" w:rsidRDefault="00C51AED" w:rsidP="00167CC9">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ב</w:t>
      </w:r>
      <w:r>
        <w:rPr>
          <w:rStyle w:val="default"/>
          <w:rFonts w:cs="FrankRuehl" w:hint="cs"/>
          <w:rtl/>
        </w:rPr>
        <w:t xml:space="preserve">ית תקע אחד בסמוך למשאבה חשמלית למי ביוב </w:t>
      </w:r>
      <w:r w:rsidR="00777515">
        <w:rPr>
          <w:rStyle w:val="default"/>
          <w:rFonts w:cs="FrankRuehl"/>
          <w:rtl/>
        </w:rPr>
        <w:t>–</w:t>
      </w:r>
      <w:r>
        <w:rPr>
          <w:rStyle w:val="default"/>
          <w:rFonts w:cs="FrankRuehl"/>
          <w:rtl/>
        </w:rPr>
        <w:t xml:space="preserve"> </w:t>
      </w:r>
      <w:r>
        <w:rPr>
          <w:rStyle w:val="default"/>
          <w:rFonts w:cs="FrankRuehl" w:hint="cs"/>
          <w:rtl/>
        </w:rPr>
        <w:t>בתנאי שהספק המנוע אינו עולה על 1 כ"ס.</w:t>
      </w:r>
    </w:p>
    <w:p w14:paraId="1C2F8C34" w14:textId="77777777" w:rsidR="00777515" w:rsidRPr="00974AC8" w:rsidRDefault="00777515" w:rsidP="00777515">
      <w:pPr>
        <w:pStyle w:val="P00"/>
        <w:spacing w:before="0"/>
        <w:ind w:left="0" w:right="1134"/>
        <w:rPr>
          <w:rFonts w:cs="FrankRuehl" w:hint="cs"/>
          <w:vanish/>
          <w:color w:val="FF0000"/>
          <w:szCs w:val="20"/>
          <w:shd w:val="clear" w:color="auto" w:fill="FFFF99"/>
          <w:rtl/>
        </w:rPr>
      </w:pPr>
      <w:bookmarkStart w:id="217" w:name="Rov759"/>
      <w:r w:rsidRPr="00974AC8">
        <w:rPr>
          <w:rFonts w:cs="FrankRuehl" w:hint="cs"/>
          <w:vanish/>
          <w:color w:val="FF0000"/>
          <w:szCs w:val="20"/>
          <w:shd w:val="clear" w:color="auto" w:fill="FFFF99"/>
          <w:rtl/>
        </w:rPr>
        <w:t>מיום 26.8.2016</w:t>
      </w:r>
    </w:p>
    <w:p w14:paraId="672268C0" w14:textId="77777777" w:rsidR="00777515" w:rsidRPr="00974AC8" w:rsidRDefault="00777515" w:rsidP="00777515">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2E1980FE" w14:textId="77777777" w:rsidR="00777515" w:rsidRPr="00974AC8" w:rsidRDefault="00777515" w:rsidP="00777515">
      <w:pPr>
        <w:pStyle w:val="P00"/>
        <w:spacing w:before="0"/>
        <w:ind w:left="0" w:right="1134"/>
        <w:rPr>
          <w:rFonts w:cs="FrankRuehl" w:hint="cs"/>
          <w:vanish/>
          <w:szCs w:val="20"/>
          <w:shd w:val="clear" w:color="auto" w:fill="FFFF99"/>
          <w:rtl/>
        </w:rPr>
      </w:pPr>
      <w:hyperlink r:id="rId107"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237651B0" w14:textId="77777777" w:rsidR="00777515" w:rsidRPr="00974AC8" w:rsidRDefault="00777515" w:rsidP="00777515">
      <w:pPr>
        <w:pStyle w:val="P02"/>
        <w:ind w:left="1021" w:right="1134"/>
        <w:rPr>
          <w:rStyle w:val="default"/>
          <w:rFonts w:cs="FrankRuehl"/>
          <w:vanish/>
          <w:sz w:val="18"/>
          <w:szCs w:val="22"/>
          <w:shd w:val="clear" w:color="auto" w:fill="FFFF99"/>
          <w:rtl/>
        </w:rPr>
      </w:pPr>
      <w:r w:rsidRPr="00974AC8">
        <w:rPr>
          <w:rStyle w:val="default"/>
          <w:rFonts w:cs="FrankRuehl"/>
          <w:vanish/>
          <w:sz w:val="18"/>
          <w:szCs w:val="22"/>
          <w:shd w:val="clear" w:color="auto" w:fill="FFFF99"/>
          <w:rtl/>
        </w:rPr>
        <w:tab/>
        <w:t>(א</w:t>
      </w:r>
      <w:r w:rsidRPr="00974AC8">
        <w:rPr>
          <w:rStyle w:val="default"/>
          <w:rFonts w:cs="FrankRuehl" w:hint="cs"/>
          <w:vanish/>
          <w:sz w:val="18"/>
          <w:szCs w:val="22"/>
          <w:shd w:val="clear" w:color="auto" w:fill="FFFF99"/>
          <w:rtl/>
        </w:rPr>
        <w:t>)</w:t>
      </w:r>
      <w:r w:rsidRPr="00974AC8">
        <w:rPr>
          <w:rStyle w:val="default"/>
          <w:rFonts w:cs="FrankRuehl"/>
          <w:vanish/>
          <w:sz w:val="18"/>
          <w:szCs w:val="22"/>
          <w:shd w:val="clear" w:color="auto" w:fill="FFFF99"/>
          <w:rtl/>
        </w:rPr>
        <w:tab/>
        <w:t>(1)</w:t>
      </w:r>
      <w:r w:rsidRPr="00974AC8">
        <w:rPr>
          <w:rStyle w:val="default"/>
          <w:rFonts w:cs="FrankRuehl"/>
          <w:vanish/>
          <w:sz w:val="18"/>
          <w:szCs w:val="22"/>
          <w:shd w:val="clear" w:color="auto" w:fill="FFFF99"/>
          <w:rtl/>
        </w:rPr>
        <w:tab/>
        <w:t>מ</w:t>
      </w:r>
      <w:r w:rsidRPr="00974AC8">
        <w:rPr>
          <w:rStyle w:val="default"/>
          <w:rFonts w:cs="FrankRuehl" w:hint="cs"/>
          <w:vanish/>
          <w:sz w:val="18"/>
          <w:szCs w:val="22"/>
          <w:shd w:val="clear" w:color="auto" w:fill="FFFF99"/>
          <w:rtl/>
        </w:rPr>
        <w:t>וליכי החשמל יהיו מבודדים לפי דרישות ת"י 981 ובמובילים פלסטיים; המובילים יותקנו בקירות או ב</w:t>
      </w:r>
      <w:r w:rsidRPr="00974AC8">
        <w:rPr>
          <w:rStyle w:val="default"/>
          <w:rFonts w:cs="FrankRuehl"/>
          <w:vanish/>
          <w:sz w:val="18"/>
          <w:szCs w:val="22"/>
          <w:shd w:val="clear" w:color="auto" w:fill="FFFF99"/>
          <w:rtl/>
        </w:rPr>
        <w:t>תק</w:t>
      </w:r>
      <w:r w:rsidRPr="00974AC8">
        <w:rPr>
          <w:rStyle w:val="default"/>
          <w:rFonts w:cs="FrankRuehl" w:hint="cs"/>
          <w:vanish/>
          <w:sz w:val="18"/>
          <w:szCs w:val="22"/>
          <w:shd w:val="clear" w:color="auto" w:fill="FFFF99"/>
          <w:rtl/>
        </w:rPr>
        <w:t>רה ויבוטנו בעת היציקה;</w:t>
      </w:r>
    </w:p>
    <w:p w14:paraId="0D28965F" w14:textId="77777777" w:rsidR="00777515" w:rsidRPr="00974AC8" w:rsidRDefault="00777515" w:rsidP="00777515">
      <w:pPr>
        <w:pStyle w:val="P22"/>
        <w:spacing w:before="0"/>
        <w:ind w:left="1021" w:right="1134"/>
        <w:rPr>
          <w:rStyle w:val="default"/>
          <w:rFonts w:cs="FrankRuehl"/>
          <w:vanish/>
          <w:sz w:val="18"/>
          <w:szCs w:val="22"/>
          <w:shd w:val="clear" w:color="auto" w:fill="FFFF99"/>
          <w:rtl/>
        </w:rPr>
      </w:pPr>
      <w:r w:rsidRPr="00974AC8">
        <w:rPr>
          <w:rStyle w:val="default"/>
          <w:rFonts w:cs="FrankRuehl"/>
          <w:vanish/>
          <w:sz w:val="18"/>
          <w:szCs w:val="22"/>
          <w:shd w:val="clear" w:color="auto" w:fill="FFFF99"/>
          <w:rtl/>
        </w:rPr>
        <w:t>(2)</w:t>
      </w:r>
      <w:r w:rsidRPr="00974AC8">
        <w:rPr>
          <w:rStyle w:val="default"/>
          <w:rFonts w:cs="FrankRuehl"/>
          <w:vanish/>
          <w:sz w:val="18"/>
          <w:szCs w:val="22"/>
          <w:shd w:val="clear" w:color="auto" w:fill="FFFF99"/>
          <w:rtl/>
        </w:rPr>
        <w:tab/>
        <w:t>ע</w:t>
      </w:r>
      <w:r w:rsidRPr="00974AC8">
        <w:rPr>
          <w:rStyle w:val="default"/>
          <w:rFonts w:cs="FrankRuehl" w:hint="cs"/>
          <w:vanish/>
          <w:sz w:val="18"/>
          <w:szCs w:val="22"/>
          <w:shd w:val="clear" w:color="auto" w:fill="FFFF99"/>
          <w:rtl/>
        </w:rPr>
        <w:t>ל אף האמור בפסקה (1), מותר להתקין מוליכים בצורת כבלים בדרך של התקנה גלויה על גבי קירות אם הותקנו גבוה ככל האפשר וחוזקו בצורה נאותה; במעבר מחדר לחדר יוכנסו הכבלים בתוך שר</w:t>
      </w:r>
      <w:r w:rsidRPr="00974AC8">
        <w:rPr>
          <w:rStyle w:val="default"/>
          <w:rFonts w:cs="FrankRuehl"/>
          <w:vanish/>
          <w:sz w:val="18"/>
          <w:szCs w:val="22"/>
          <w:shd w:val="clear" w:color="auto" w:fill="FFFF99"/>
          <w:rtl/>
        </w:rPr>
        <w:t>ו</w:t>
      </w:r>
      <w:r w:rsidRPr="00974AC8">
        <w:rPr>
          <w:rStyle w:val="default"/>
          <w:rFonts w:cs="FrankRuehl" w:hint="cs"/>
          <w:vanish/>
          <w:sz w:val="18"/>
          <w:szCs w:val="22"/>
          <w:shd w:val="clear" w:color="auto" w:fill="FFFF99"/>
          <w:rtl/>
        </w:rPr>
        <w:t>ולי מתכת שהותקנו בתוך הקירות ובוטנו;</w:t>
      </w:r>
    </w:p>
    <w:p w14:paraId="691D6E49" w14:textId="77777777" w:rsidR="00777515" w:rsidRPr="00974AC8" w:rsidRDefault="00777515" w:rsidP="00777515">
      <w:pPr>
        <w:pStyle w:val="P22"/>
        <w:spacing w:before="0"/>
        <w:ind w:left="1021" w:right="1134"/>
        <w:rPr>
          <w:rStyle w:val="default"/>
          <w:rFonts w:cs="FrankRuehl"/>
          <w:vanish/>
          <w:sz w:val="18"/>
          <w:szCs w:val="22"/>
          <w:shd w:val="clear" w:color="auto" w:fill="FFFF99"/>
          <w:rtl/>
        </w:rPr>
      </w:pPr>
      <w:r w:rsidRPr="00974AC8">
        <w:rPr>
          <w:rStyle w:val="default"/>
          <w:rFonts w:cs="FrankRuehl" w:hint="cs"/>
          <w:vanish/>
          <w:sz w:val="18"/>
          <w:szCs w:val="22"/>
          <w:shd w:val="clear" w:color="auto" w:fill="FFFF99"/>
          <w:rtl/>
        </w:rPr>
        <w:t>(3)</w:t>
      </w:r>
      <w:r w:rsidRPr="00974AC8">
        <w:rPr>
          <w:rStyle w:val="default"/>
          <w:rFonts w:cs="FrankRuehl"/>
          <w:vanish/>
          <w:sz w:val="18"/>
          <w:szCs w:val="22"/>
          <w:shd w:val="clear" w:color="auto" w:fill="FFFF99"/>
          <w:rtl/>
        </w:rPr>
        <w:tab/>
        <w:t>ב</w:t>
      </w:r>
      <w:r w:rsidRPr="00974AC8">
        <w:rPr>
          <w:rStyle w:val="default"/>
          <w:rFonts w:cs="FrankRuehl" w:hint="cs"/>
          <w:vanish/>
          <w:sz w:val="18"/>
          <w:szCs w:val="22"/>
          <w:shd w:val="clear" w:color="auto" w:fill="FFFF99"/>
          <w:rtl/>
        </w:rPr>
        <w:t xml:space="preserve">תי-תקע ומפסקי </w:t>
      </w:r>
      <w:r w:rsidRPr="00974AC8">
        <w:rPr>
          <w:rStyle w:val="default"/>
          <w:rFonts w:cs="FrankRuehl"/>
          <w:vanish/>
          <w:sz w:val="18"/>
          <w:szCs w:val="22"/>
          <w:shd w:val="clear" w:color="auto" w:fill="FFFF99"/>
          <w:rtl/>
        </w:rPr>
        <w:t>הז</w:t>
      </w:r>
      <w:r w:rsidRPr="00974AC8">
        <w:rPr>
          <w:rStyle w:val="default"/>
          <w:rFonts w:cs="FrankRuehl" w:hint="cs"/>
          <w:vanish/>
          <w:sz w:val="18"/>
          <w:szCs w:val="22"/>
          <w:shd w:val="clear" w:color="auto" w:fill="FFFF99"/>
          <w:rtl/>
        </w:rPr>
        <w:t>רם יעמדו בדרישות ת"י 981 בהתאם ל-447</w:t>
      </w:r>
      <w:r w:rsidRPr="00974AC8">
        <w:rPr>
          <w:rStyle w:val="default"/>
          <w:rFonts w:cs="FrankRuehl"/>
          <w:vanish/>
          <w:sz w:val="18"/>
          <w:szCs w:val="22"/>
          <w:shd w:val="clear" w:color="auto" w:fill="FFFF99"/>
        </w:rPr>
        <w:t>IP</w:t>
      </w:r>
      <w:r w:rsidRPr="00974AC8">
        <w:rPr>
          <w:rStyle w:val="default"/>
          <w:rFonts w:cs="FrankRuehl"/>
          <w:vanish/>
          <w:sz w:val="18"/>
          <w:szCs w:val="22"/>
          <w:shd w:val="clear" w:color="auto" w:fill="FFFF99"/>
          <w:rtl/>
        </w:rPr>
        <w:t xml:space="preserve"> (כ</w:t>
      </w:r>
      <w:r w:rsidRPr="00974AC8">
        <w:rPr>
          <w:rStyle w:val="default"/>
          <w:rFonts w:cs="FrankRuehl" w:hint="cs"/>
          <w:vanish/>
          <w:sz w:val="18"/>
          <w:szCs w:val="22"/>
          <w:shd w:val="clear" w:color="auto" w:fill="FFFF99"/>
          <w:rtl/>
        </w:rPr>
        <w:t xml:space="preserve">ל אחת מהספרות), יהיו מוגנים מפני מים ויותקנו בגובה </w:t>
      </w:r>
      <w:r w:rsidRPr="00974AC8">
        <w:rPr>
          <w:rStyle w:val="default"/>
          <w:rFonts w:cs="FrankRuehl" w:hint="cs"/>
          <w:strike/>
          <w:vanish/>
          <w:sz w:val="18"/>
          <w:szCs w:val="22"/>
          <w:shd w:val="clear" w:color="auto" w:fill="FFFF99"/>
          <w:rtl/>
        </w:rPr>
        <w:t>שלא יפחת מ-</w:t>
      </w:r>
      <w:smartTag w:uri="urn:schemas-microsoft-com:office:smarttags" w:element="metricconverter">
        <w:smartTagPr>
          <w:attr w:name="ProductID" w:val="1.40 מטרים"/>
        </w:smartTagPr>
        <w:r w:rsidRPr="00974AC8">
          <w:rPr>
            <w:rStyle w:val="default"/>
            <w:rFonts w:cs="FrankRuehl" w:hint="cs"/>
            <w:strike/>
            <w:vanish/>
            <w:sz w:val="18"/>
            <w:szCs w:val="22"/>
            <w:shd w:val="clear" w:color="auto" w:fill="FFFF99"/>
            <w:rtl/>
          </w:rPr>
          <w:t>1.40 מטרים</w:t>
        </w:r>
      </w:smartTag>
      <w:r w:rsidRPr="00974AC8">
        <w:rPr>
          <w:rStyle w:val="default"/>
          <w:rFonts w:cs="FrankRuehl" w:hint="cs"/>
          <w:strike/>
          <w:vanish/>
          <w:sz w:val="18"/>
          <w:szCs w:val="22"/>
          <w:shd w:val="clear" w:color="auto" w:fill="FFFF99"/>
          <w:rtl/>
        </w:rPr>
        <w:t xml:space="preserve"> מפני הרצפה</w:t>
      </w:r>
      <w:r w:rsidRPr="00974AC8">
        <w:rPr>
          <w:rStyle w:val="default"/>
          <w:rFonts w:cs="FrankRuehl" w:hint="cs"/>
          <w:vanish/>
          <w:sz w:val="18"/>
          <w:szCs w:val="22"/>
          <w:shd w:val="clear" w:color="auto" w:fill="FFFF99"/>
          <w:rtl/>
        </w:rPr>
        <w:t xml:space="preserve"> </w:t>
      </w:r>
      <w:r w:rsidRPr="00974AC8">
        <w:rPr>
          <w:rStyle w:val="default"/>
          <w:rFonts w:cs="FrankRuehl" w:hint="cs"/>
          <w:vanish/>
          <w:sz w:val="18"/>
          <w:szCs w:val="22"/>
          <w:u w:val="single"/>
          <w:shd w:val="clear" w:color="auto" w:fill="FFFF99"/>
          <w:rtl/>
        </w:rPr>
        <w:t>לפי הוראות פרט 8.222 לחלק ח'1</w:t>
      </w:r>
      <w:r w:rsidRPr="00974AC8">
        <w:rPr>
          <w:rStyle w:val="default"/>
          <w:rFonts w:cs="FrankRuehl" w:hint="cs"/>
          <w:vanish/>
          <w:sz w:val="18"/>
          <w:szCs w:val="22"/>
          <w:shd w:val="clear" w:color="auto" w:fill="FFFF99"/>
          <w:rtl/>
        </w:rPr>
        <w:t>, זולת במקומות בהם נדרש אחרת לפי חוק החשמל, תשי"ד-</w:t>
      </w:r>
      <w:r w:rsidRPr="00974AC8">
        <w:rPr>
          <w:rStyle w:val="default"/>
          <w:rFonts w:cs="FrankRuehl"/>
          <w:vanish/>
          <w:sz w:val="18"/>
          <w:szCs w:val="22"/>
          <w:shd w:val="clear" w:color="auto" w:fill="FFFF99"/>
          <w:rtl/>
        </w:rPr>
        <w:t>1954 (</w:t>
      </w:r>
      <w:r w:rsidRPr="00974AC8">
        <w:rPr>
          <w:rStyle w:val="default"/>
          <w:rFonts w:cs="FrankRuehl" w:hint="cs"/>
          <w:vanish/>
          <w:sz w:val="18"/>
          <w:szCs w:val="22"/>
          <w:shd w:val="clear" w:color="auto" w:fill="FFFF99"/>
          <w:rtl/>
        </w:rPr>
        <w:t xml:space="preserve">להלן </w:t>
      </w:r>
      <w:r w:rsidRPr="00974AC8">
        <w:rPr>
          <w:rStyle w:val="default"/>
          <w:rFonts w:cs="FrankRuehl"/>
          <w:vanish/>
          <w:sz w:val="18"/>
          <w:szCs w:val="22"/>
          <w:shd w:val="clear" w:color="auto" w:fill="FFFF99"/>
          <w:rtl/>
        </w:rPr>
        <w:t xml:space="preserve">– </w:t>
      </w:r>
      <w:r w:rsidRPr="00974AC8">
        <w:rPr>
          <w:rStyle w:val="default"/>
          <w:rFonts w:cs="FrankRuehl" w:hint="cs"/>
          <w:vanish/>
          <w:sz w:val="18"/>
          <w:szCs w:val="22"/>
          <w:shd w:val="clear" w:color="auto" w:fill="FFFF99"/>
          <w:rtl/>
        </w:rPr>
        <w:t>חוק החשמל)</w:t>
      </w:r>
      <w:r w:rsidRPr="00974AC8">
        <w:rPr>
          <w:rStyle w:val="default"/>
          <w:rFonts w:cs="FrankRuehl"/>
          <w:vanish/>
          <w:sz w:val="18"/>
          <w:szCs w:val="22"/>
          <w:shd w:val="clear" w:color="auto" w:fill="FFFF99"/>
          <w:rtl/>
        </w:rPr>
        <w:t xml:space="preserve">, </w:t>
      </w:r>
      <w:r w:rsidRPr="00974AC8">
        <w:rPr>
          <w:rStyle w:val="default"/>
          <w:rFonts w:cs="FrankRuehl" w:hint="cs"/>
          <w:vanish/>
          <w:sz w:val="18"/>
          <w:szCs w:val="22"/>
          <w:shd w:val="clear" w:color="auto" w:fill="FFFF99"/>
          <w:rtl/>
        </w:rPr>
        <w:t>כגון חדרי תינוקות ומוסדות חינוך; מפסקים לתאורת תאי אוור</w:t>
      </w:r>
      <w:r w:rsidRPr="00974AC8">
        <w:rPr>
          <w:rStyle w:val="default"/>
          <w:rFonts w:cs="FrankRuehl"/>
          <w:vanish/>
          <w:sz w:val="18"/>
          <w:szCs w:val="22"/>
          <w:shd w:val="clear" w:color="auto" w:fill="FFFF99"/>
          <w:rtl/>
        </w:rPr>
        <w:t>ור</w:t>
      </w:r>
      <w:r w:rsidRPr="00974AC8">
        <w:rPr>
          <w:rStyle w:val="default"/>
          <w:rFonts w:cs="FrankRuehl" w:hint="cs"/>
          <w:vanish/>
          <w:sz w:val="18"/>
          <w:szCs w:val="22"/>
          <w:shd w:val="clear" w:color="auto" w:fill="FFFF99"/>
          <w:rtl/>
        </w:rPr>
        <w:t xml:space="preserve"> וסינון ימוקמו בעיקר המקלט ליד הכניסות לתאים; בתי-התקע בעיקר המקלט ימוקמו בקרבת יציאות חירום ובמקומות נוספים.</w:t>
      </w:r>
    </w:p>
    <w:p w14:paraId="291CD411" w14:textId="77777777" w:rsidR="00777515" w:rsidRPr="003E3F5D" w:rsidRDefault="00777515" w:rsidP="003E3F5D">
      <w:pPr>
        <w:pStyle w:val="P22"/>
        <w:spacing w:before="0"/>
        <w:ind w:left="1021" w:right="1134"/>
        <w:rPr>
          <w:rStyle w:val="default"/>
          <w:rFonts w:cs="FrankRuehl"/>
          <w:sz w:val="2"/>
          <w:szCs w:val="2"/>
          <w:rtl/>
        </w:rPr>
      </w:pPr>
      <w:r w:rsidRPr="00974AC8">
        <w:rPr>
          <w:rStyle w:val="default"/>
          <w:rFonts w:cs="FrankRuehl" w:hint="cs"/>
          <w:vanish/>
          <w:sz w:val="18"/>
          <w:szCs w:val="22"/>
          <w:shd w:val="clear" w:color="auto" w:fill="FFFF99"/>
          <w:rtl/>
        </w:rPr>
        <w:t>מ</w:t>
      </w:r>
      <w:r w:rsidRPr="00974AC8">
        <w:rPr>
          <w:rStyle w:val="default"/>
          <w:rFonts w:cs="FrankRuehl"/>
          <w:vanish/>
          <w:sz w:val="18"/>
          <w:szCs w:val="22"/>
          <w:shd w:val="clear" w:color="auto" w:fill="FFFF99"/>
          <w:rtl/>
        </w:rPr>
        <w:t>ו</w:t>
      </w:r>
      <w:r w:rsidRPr="00974AC8">
        <w:rPr>
          <w:rStyle w:val="default"/>
          <w:rFonts w:cs="FrankRuehl" w:hint="cs"/>
          <w:vanish/>
          <w:sz w:val="18"/>
          <w:szCs w:val="22"/>
          <w:shd w:val="clear" w:color="auto" w:fill="FFFF99"/>
          <w:rtl/>
        </w:rPr>
        <w:t xml:space="preserve">תר להתקין בתי-תקע בתא טיפולים ותא הפרדה עצמאי הכולל מקלחת ובתנאי שיהיו מוגנים במחיצת </w:t>
      </w:r>
      <w:r w:rsidRPr="00974AC8">
        <w:rPr>
          <w:rStyle w:val="default"/>
          <w:rFonts w:cs="FrankRuehl"/>
          <w:vanish/>
          <w:sz w:val="18"/>
          <w:szCs w:val="22"/>
          <w:shd w:val="clear" w:color="auto" w:fill="FFFF99"/>
          <w:rtl/>
        </w:rPr>
        <w:t>פ</w:t>
      </w:r>
      <w:r w:rsidRPr="00974AC8">
        <w:rPr>
          <w:rStyle w:val="default"/>
          <w:rFonts w:cs="FrankRuehl" w:hint="cs"/>
          <w:vanish/>
          <w:sz w:val="18"/>
          <w:szCs w:val="22"/>
          <w:shd w:val="clear" w:color="auto" w:fill="FFFF99"/>
          <w:rtl/>
        </w:rPr>
        <w:t>יברגלס, פי.וי.סי. או חומר דומה שיש בו כדי למנוע התזה ישי</w:t>
      </w:r>
      <w:r w:rsidRPr="00974AC8">
        <w:rPr>
          <w:rStyle w:val="default"/>
          <w:rFonts w:cs="FrankRuehl"/>
          <w:vanish/>
          <w:sz w:val="18"/>
          <w:szCs w:val="22"/>
          <w:shd w:val="clear" w:color="auto" w:fill="FFFF99"/>
          <w:rtl/>
        </w:rPr>
        <w:t>רה</w:t>
      </w:r>
      <w:r w:rsidRPr="00974AC8">
        <w:rPr>
          <w:rStyle w:val="default"/>
          <w:rFonts w:cs="FrankRuehl" w:hint="cs"/>
          <w:vanish/>
          <w:sz w:val="18"/>
          <w:szCs w:val="22"/>
          <w:shd w:val="clear" w:color="auto" w:fill="FFFF99"/>
          <w:rtl/>
        </w:rPr>
        <w:t xml:space="preserve"> של מים על בתי-תקע; מיקום המחיצה כאמור יאושר בידי רשות מוסמכת;</w:t>
      </w:r>
      <w:bookmarkEnd w:id="217"/>
    </w:p>
    <w:p w14:paraId="52005915" w14:textId="77777777" w:rsidR="00C51AED" w:rsidRDefault="00C51AED" w:rsidP="00167CC9">
      <w:pPr>
        <w:pStyle w:val="P00"/>
        <w:spacing w:before="72"/>
        <w:ind w:left="0" w:right="1134"/>
        <w:rPr>
          <w:rStyle w:val="default"/>
          <w:rFonts w:cs="FrankRuehl"/>
          <w:rtl/>
        </w:rPr>
      </w:pPr>
      <w:bookmarkStart w:id="218" w:name="Seif121"/>
      <w:bookmarkEnd w:id="218"/>
      <w:r>
        <w:rPr>
          <w:lang w:val="he-IL"/>
        </w:rPr>
        <w:pict w14:anchorId="207692C9">
          <v:rect id="_x0000_s1201" style="position:absolute;left:0;text-align:left;margin-left:464.5pt;margin-top:8.05pt;width:75.05pt;height:13.4pt;z-index:251521536" o:allowincell="f" filled="f" stroked="f" strokecolor="lime" strokeweight=".25pt">
            <v:textbox inset="0,0,0,0">
              <w:txbxContent>
                <w:p w14:paraId="067597C0" w14:textId="77777777" w:rsidR="00FE306F" w:rsidRDefault="00FE306F" w:rsidP="00652B95">
                  <w:pPr>
                    <w:spacing w:line="160" w:lineRule="exact"/>
                    <w:jc w:val="left"/>
                    <w:rPr>
                      <w:rFonts w:cs="Miriam"/>
                      <w:noProof/>
                      <w:sz w:val="18"/>
                      <w:szCs w:val="18"/>
                      <w:rtl/>
                    </w:rPr>
                  </w:pPr>
                  <w:r>
                    <w:rPr>
                      <w:rFonts w:cs="Miriam"/>
                      <w:sz w:val="18"/>
                      <w:szCs w:val="18"/>
                      <w:rtl/>
                    </w:rPr>
                    <w:t>גנ</w:t>
                  </w:r>
                  <w:r>
                    <w:rPr>
                      <w:rFonts w:cs="Miriam" w:hint="cs"/>
                      <w:sz w:val="18"/>
                      <w:szCs w:val="18"/>
                      <w:rtl/>
                    </w:rPr>
                    <w:t xml:space="preserve">רטור </w:t>
                  </w:r>
                  <w:r>
                    <w:rPr>
                      <w:rFonts w:cs="Miriam"/>
                      <w:sz w:val="18"/>
                      <w:szCs w:val="18"/>
                      <w:rtl/>
                    </w:rPr>
                    <w:t xml:space="preserve">– </w:t>
                  </w:r>
                  <w:r>
                    <w:rPr>
                      <w:rFonts w:cs="Miriam" w:hint="cs"/>
                      <w:sz w:val="18"/>
                      <w:szCs w:val="18"/>
                      <w:rtl/>
                    </w:rPr>
                    <w:t>כללי</w:t>
                  </w:r>
                </w:p>
              </w:txbxContent>
            </v:textbox>
            <w10:anchorlock/>
          </v:rect>
        </w:pict>
      </w:r>
      <w:r>
        <w:rPr>
          <w:rStyle w:val="big-number"/>
          <w:rFonts w:cs="Miriam"/>
          <w:rtl/>
        </w:rPr>
        <w:t>125.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מקלט מסוג ג</w:t>
      </w:r>
      <w:r w:rsidR="00167CC9">
        <w:rPr>
          <w:rStyle w:val="default"/>
          <w:rFonts w:cs="FrankRuehl" w:hint="cs"/>
          <w:rtl/>
        </w:rPr>
        <w:t>-</w:t>
      </w:r>
      <w:r>
        <w:rPr>
          <w:rStyle w:val="default"/>
          <w:rFonts w:cs="FrankRuehl"/>
          <w:rtl/>
        </w:rPr>
        <w:t xml:space="preserve">2 </w:t>
      </w:r>
      <w:r>
        <w:rPr>
          <w:rStyle w:val="default"/>
          <w:rFonts w:cs="FrankRuehl" w:hint="cs"/>
          <w:rtl/>
        </w:rPr>
        <w:t xml:space="preserve">שבו חדר איוורור וסינון מרכזי ייבנה חדר גנרטור וייעשו בו </w:t>
      </w:r>
      <w:r>
        <w:rPr>
          <w:rStyle w:val="default"/>
          <w:rFonts w:cs="FrankRuehl"/>
          <w:rtl/>
        </w:rPr>
        <w:t>כל</w:t>
      </w:r>
      <w:r>
        <w:rPr>
          <w:rStyle w:val="default"/>
          <w:rFonts w:cs="FrankRuehl" w:hint="cs"/>
          <w:rtl/>
        </w:rPr>
        <w:t xml:space="preserve"> הסידורים להתקנת גנרטור חשמלי; התקנתו בפועל של הגנרטור תהיה בהתאם להוראת מי ששר הבטחון הסמיכו לכך; חובה זו לא תחול על מקלט המצוי בבנין שבו הותקן גנרטור חירום שהתקיימו בו הדרישות לפי</w:t>
      </w:r>
      <w:r>
        <w:rPr>
          <w:rStyle w:val="default"/>
          <w:rFonts w:cs="FrankRuehl"/>
          <w:rtl/>
        </w:rPr>
        <w:t xml:space="preserve"> </w:t>
      </w:r>
      <w:r>
        <w:rPr>
          <w:rStyle w:val="default"/>
          <w:rFonts w:cs="FrankRuehl" w:hint="cs"/>
          <w:rtl/>
        </w:rPr>
        <w:t>תקנה 127(ג).</w:t>
      </w:r>
    </w:p>
    <w:p w14:paraId="72664A5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ייבנה חדר גנרטור גם במקלט </w:t>
      </w:r>
      <w:r>
        <w:rPr>
          <w:rStyle w:val="default"/>
          <w:rFonts w:cs="FrankRuehl"/>
          <w:rtl/>
        </w:rPr>
        <w:t>של</w:t>
      </w:r>
      <w:r>
        <w:rPr>
          <w:rStyle w:val="default"/>
          <w:rFonts w:cs="FrankRuehl" w:hint="cs"/>
          <w:rtl/>
        </w:rPr>
        <w:t xml:space="preserve"> בית חולים מסוג ב</w:t>
      </w:r>
      <w:r>
        <w:rPr>
          <w:rStyle w:val="default"/>
          <w:rFonts w:cs="FrankRuehl"/>
          <w:rtl/>
        </w:rPr>
        <w:t xml:space="preserve">–1 </w:t>
      </w:r>
      <w:r>
        <w:rPr>
          <w:rStyle w:val="default"/>
          <w:rFonts w:cs="FrankRuehl" w:hint="cs"/>
          <w:rtl/>
        </w:rPr>
        <w:t>או גדול יותר וכן ייבנה חדר גנרטור ויותקן בו גנרטור, בכל מקלט שבו סילוק השפכים אינו בגרביטציה.</w:t>
      </w:r>
    </w:p>
    <w:p w14:paraId="593F42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נרטור המיועד למקלט בלבד יהיה בעל התנעה ידנית.</w:t>
      </w:r>
    </w:p>
    <w:p w14:paraId="6AEF9FE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גנרטור שי</w:t>
      </w:r>
      <w:r>
        <w:rPr>
          <w:rStyle w:val="default"/>
          <w:rFonts w:cs="FrankRuehl"/>
          <w:rtl/>
        </w:rPr>
        <w:t>ו</w:t>
      </w:r>
      <w:r>
        <w:rPr>
          <w:rStyle w:val="default"/>
          <w:rFonts w:cs="FrankRuehl" w:hint="cs"/>
          <w:rtl/>
        </w:rPr>
        <w:t>תקן בחדר גנרטור יהיה בעל מנוע שריפה פנימית (דיזל או בנזין).</w:t>
      </w:r>
    </w:p>
    <w:p w14:paraId="05D7367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ודל וס</w:t>
      </w:r>
      <w:r>
        <w:rPr>
          <w:rStyle w:val="default"/>
          <w:rFonts w:cs="FrankRuehl"/>
          <w:rtl/>
        </w:rPr>
        <w:t>וג</w:t>
      </w:r>
      <w:r>
        <w:rPr>
          <w:rStyle w:val="default"/>
          <w:rFonts w:cs="FrankRuehl" w:hint="cs"/>
          <w:rtl/>
        </w:rPr>
        <w:t xml:space="preserve"> הגנרטור יותאמו לגודל וסוג החיבור של המקלט לרשת החשמל הציבורית; מחובר המקלט ללוח ראשי של בנין אחר, יהיו גודל החיבור של הגנרטור וסוגו זהים לגודל וסוג החיבור לבנין.</w:t>
      </w:r>
    </w:p>
    <w:p w14:paraId="2C5063E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גנרטור יסופק</w:t>
      </w:r>
      <w:r>
        <w:rPr>
          <w:rStyle w:val="default"/>
          <w:rFonts w:cs="FrankRuehl"/>
          <w:rtl/>
        </w:rPr>
        <w:t xml:space="preserve"> </w:t>
      </w:r>
      <w:r>
        <w:rPr>
          <w:rStyle w:val="default"/>
          <w:rFonts w:cs="FrankRuehl" w:hint="cs"/>
          <w:rtl/>
        </w:rPr>
        <w:t>עם מכל דלק שיאפשר, בשעת הפסקת הזרם הסדיר, הפעלה רציפה של הגנרטור במלוא ה</w:t>
      </w:r>
      <w:r>
        <w:rPr>
          <w:rStyle w:val="default"/>
          <w:rFonts w:cs="FrankRuehl"/>
          <w:rtl/>
        </w:rPr>
        <w:t>ספ</w:t>
      </w:r>
      <w:r>
        <w:rPr>
          <w:rStyle w:val="default"/>
          <w:rFonts w:cs="FrankRuehl" w:hint="cs"/>
          <w:rtl/>
        </w:rPr>
        <w:t>קו למשך 12 שעות רצופות.</w:t>
      </w:r>
    </w:p>
    <w:p w14:paraId="23150FA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גנרטור שיסופק לבנין יכלול תושבות מיוחדות ובולמי זעזועים, לשם מניעת מעבר תנועות הגנרטור אל מבנה המקלט.</w:t>
      </w:r>
    </w:p>
    <w:p w14:paraId="7A071E42" w14:textId="77777777" w:rsidR="00C51AED" w:rsidRDefault="00C51AED" w:rsidP="00167CC9">
      <w:pPr>
        <w:pStyle w:val="P00"/>
        <w:spacing w:before="72"/>
        <w:ind w:left="0" w:right="1134"/>
        <w:rPr>
          <w:rStyle w:val="default"/>
          <w:rFonts w:cs="FrankRuehl"/>
          <w:rtl/>
        </w:rPr>
      </w:pPr>
      <w:bookmarkStart w:id="219" w:name="Seif122"/>
      <w:bookmarkEnd w:id="219"/>
      <w:r>
        <w:rPr>
          <w:lang w:val="he-IL"/>
        </w:rPr>
        <w:pict w14:anchorId="7FE9E722">
          <v:rect id="_x0000_s1202" style="position:absolute;left:0;text-align:left;margin-left:464.5pt;margin-top:8.05pt;width:75.05pt;height:12.05pt;z-index:251522560" o:allowincell="f" filled="f" stroked="f" strokecolor="lime" strokeweight=".25pt">
            <v:textbox inset="0,0,0,0">
              <w:txbxContent>
                <w:p w14:paraId="2AD17EED" w14:textId="77777777" w:rsidR="00FE306F" w:rsidRDefault="00FE306F">
                  <w:pPr>
                    <w:spacing w:line="160" w:lineRule="exact"/>
                    <w:jc w:val="left"/>
                    <w:rPr>
                      <w:rFonts w:cs="Miriam"/>
                      <w:noProof/>
                      <w:sz w:val="18"/>
                      <w:szCs w:val="18"/>
                      <w:rtl/>
                    </w:rPr>
                  </w:pPr>
                  <w:r>
                    <w:rPr>
                      <w:rFonts w:cs="Miriam"/>
                      <w:sz w:val="18"/>
                      <w:szCs w:val="18"/>
                      <w:rtl/>
                    </w:rPr>
                    <w:t>תא</w:t>
                  </w:r>
                  <w:r>
                    <w:rPr>
                      <w:rFonts w:cs="Miriam" w:hint="cs"/>
                      <w:sz w:val="18"/>
                      <w:szCs w:val="18"/>
                      <w:rtl/>
                    </w:rPr>
                    <w:t xml:space="preserve"> הגנרטור</w:t>
                  </w:r>
                </w:p>
              </w:txbxContent>
            </v:textbox>
            <w10:anchorlock/>
          </v:rect>
        </w:pict>
      </w:r>
      <w:r>
        <w:rPr>
          <w:rStyle w:val="big-number"/>
          <w:rFonts w:cs="Miriam"/>
          <w:rtl/>
        </w:rPr>
        <w:t>126.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 גנרטור יבנה מבטון מזוין</w:t>
      </w:r>
      <w:r>
        <w:rPr>
          <w:rStyle w:val="default"/>
          <w:rFonts w:cs="FrankRuehl"/>
          <w:rtl/>
        </w:rPr>
        <w:t xml:space="preserve">; </w:t>
      </w:r>
      <w:r>
        <w:rPr>
          <w:rStyle w:val="default"/>
          <w:rFonts w:cs="FrankRuehl" w:hint="cs"/>
          <w:rtl/>
        </w:rPr>
        <w:t>עובי הקירות והתקרה בישוב עורפי 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ובישוב קדמי </w:t>
      </w:r>
      <w:r w:rsidR="00167CC9">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הרצפה תהיה ב</w:t>
      </w:r>
      <w:r>
        <w:rPr>
          <w:rStyle w:val="default"/>
          <w:rFonts w:cs="FrankRuehl"/>
          <w:rtl/>
        </w:rPr>
        <w:t>עו</w:t>
      </w:r>
      <w:r>
        <w:rPr>
          <w:rStyle w:val="default"/>
          <w:rFonts w:cs="FrankRuehl" w:hint="cs"/>
          <w:rtl/>
        </w:rPr>
        <w:t>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7E20D5F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 גנרטור יבנה מחוץ למקלט ובסמיכות לפני הקרקע, והגישה אליו תהיה מחוץ למקלט.</w:t>
      </w:r>
    </w:p>
    <w:p w14:paraId="4CBC6414" w14:textId="77777777" w:rsidR="00C51AED" w:rsidRDefault="00C51AED" w:rsidP="00167CC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לת הכניסה לתא הגנרטור תיפתח כלפי חוץ ותהיה חסינת אש; שטח תא הגנרטור לא יפחת מהמפורט להלן: רוחב </w:t>
      </w:r>
      <w:r w:rsidR="00167CC9">
        <w:rPr>
          <w:rStyle w:val="default"/>
          <w:rFonts w:cs="FrankRuehl" w:hint="cs"/>
          <w:rtl/>
        </w:rPr>
        <w:t>-</w:t>
      </w:r>
      <w:r>
        <w:rPr>
          <w:rStyle w:val="default"/>
          <w:rFonts w:cs="FrankRuehl"/>
          <w:rtl/>
        </w:rPr>
        <w:t xml:space="preserve"> </w:t>
      </w:r>
      <w:smartTag w:uri="urn:schemas-microsoft-com:office:smarttags" w:element="metricconverter">
        <w:smartTagPr>
          <w:attr w:name="ProductID" w:val="2.50 מטרים"/>
        </w:smartTagPr>
        <w:r>
          <w:rPr>
            <w:rStyle w:val="default"/>
            <w:rFonts w:cs="FrankRuehl"/>
            <w:rtl/>
          </w:rPr>
          <w:t xml:space="preserve">2.50 </w:t>
        </w:r>
        <w:r>
          <w:rPr>
            <w:rStyle w:val="default"/>
            <w:rFonts w:cs="FrankRuehl" w:hint="cs"/>
            <w:rtl/>
          </w:rPr>
          <w:t>מטרים</w:t>
        </w:r>
      </w:smartTag>
      <w:r>
        <w:rPr>
          <w:rStyle w:val="default"/>
          <w:rFonts w:cs="FrankRuehl" w:hint="cs"/>
          <w:rtl/>
        </w:rPr>
        <w:t xml:space="preserve">; אורך </w:t>
      </w:r>
      <w:r w:rsidR="00167CC9">
        <w:rPr>
          <w:rStyle w:val="default"/>
          <w:rFonts w:cs="FrankRuehl" w:hint="cs"/>
          <w:rtl/>
        </w:rPr>
        <w:t>-</w:t>
      </w:r>
      <w:r>
        <w:rPr>
          <w:rStyle w:val="default"/>
          <w:rFonts w:cs="FrankRuehl"/>
          <w:rtl/>
        </w:rPr>
        <w:t xml:space="preserve"> </w:t>
      </w:r>
      <w:smartTag w:uri="urn:schemas-microsoft-com:office:smarttags" w:element="metricconverter">
        <w:smartTagPr>
          <w:attr w:name="ProductID" w:val="3 מטרים"/>
        </w:smartTagPr>
        <w:r>
          <w:rPr>
            <w:rStyle w:val="default"/>
            <w:rFonts w:cs="FrankRuehl"/>
            <w:rtl/>
          </w:rPr>
          <w:t xml:space="preserve">3 </w:t>
        </w:r>
        <w:r>
          <w:rPr>
            <w:rStyle w:val="default"/>
            <w:rFonts w:cs="FrankRuehl" w:hint="cs"/>
            <w:rtl/>
          </w:rPr>
          <w:t>מ</w:t>
        </w:r>
        <w:r>
          <w:rPr>
            <w:rStyle w:val="default"/>
            <w:rFonts w:cs="FrankRuehl"/>
            <w:rtl/>
          </w:rPr>
          <w:t>טר</w:t>
        </w:r>
        <w:r>
          <w:rPr>
            <w:rStyle w:val="default"/>
            <w:rFonts w:cs="FrankRuehl" w:hint="cs"/>
            <w:rtl/>
          </w:rPr>
          <w:t>ים</w:t>
        </w:r>
      </w:smartTag>
      <w:r>
        <w:rPr>
          <w:rStyle w:val="default"/>
          <w:rFonts w:cs="FrankRuehl" w:hint="cs"/>
          <w:rtl/>
        </w:rPr>
        <w:t xml:space="preserve">; גובה </w:t>
      </w:r>
      <w:r w:rsidR="00167CC9">
        <w:rPr>
          <w:rStyle w:val="default"/>
          <w:rFonts w:cs="FrankRuehl" w:hint="cs"/>
          <w:rtl/>
        </w:rPr>
        <w:t>-</w:t>
      </w:r>
      <w:r>
        <w:rPr>
          <w:rStyle w:val="default"/>
          <w:rFonts w:cs="FrankRuehl"/>
          <w:rtl/>
        </w:rPr>
        <w:t xml:space="preserve"> </w:t>
      </w:r>
      <w:smartTag w:uri="urn:schemas-microsoft-com:office:smarttags" w:element="metricconverter">
        <w:smartTagPr>
          <w:attr w:name="ProductID" w:val="2 מטרים"/>
        </w:smartTagPr>
        <w:r>
          <w:rPr>
            <w:rStyle w:val="default"/>
            <w:rFonts w:cs="FrankRuehl"/>
            <w:rtl/>
          </w:rPr>
          <w:t xml:space="preserve">2 </w:t>
        </w:r>
        <w:r>
          <w:rPr>
            <w:rStyle w:val="default"/>
            <w:rFonts w:cs="FrankRuehl" w:hint="cs"/>
            <w:rtl/>
          </w:rPr>
          <w:t>מטרים</w:t>
        </w:r>
      </w:smartTag>
      <w:r>
        <w:rPr>
          <w:rStyle w:val="default"/>
          <w:rFonts w:cs="FrankRuehl" w:hint="cs"/>
          <w:rtl/>
        </w:rPr>
        <w:t>.</w:t>
      </w:r>
    </w:p>
    <w:p w14:paraId="725831E6"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תא הגנרטור יהיו שני פתחים לאוורור בהתאם להוראות היצרן של הגנרטור, ובלבד ששטח כל אחד מהם לא יפחת מ-0.36 מ"ר;</w:t>
      </w:r>
    </w:p>
    <w:p w14:paraId="3C7F2E34"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תח אחד יהיה מעל לרצפת התא והפתח האחר סמוך מתחת לתקרתו, אולם מותר לקבוע את הפתחים במקומות אחרים לפי בחירת המתכנן</w:t>
      </w:r>
      <w:r>
        <w:rPr>
          <w:rStyle w:val="default"/>
          <w:rFonts w:cs="FrankRuehl"/>
          <w:rtl/>
        </w:rPr>
        <w:t>, ו</w:t>
      </w:r>
      <w:r>
        <w:rPr>
          <w:rStyle w:val="default"/>
          <w:rFonts w:cs="FrankRuehl" w:hint="cs"/>
          <w:rtl/>
        </w:rPr>
        <w:t>בלבד שפתח אחד יותקן כך שישמש לכניסת אויר צח מן החוץ ופתח שני ליציאת אויר חם מהתא.</w:t>
      </w:r>
    </w:p>
    <w:p w14:paraId="761C5F39"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תא גנרטור שמיקומו תת קרקעי בסמוך לכל פתח כאמור לעיל תותקן ארובת איוורור נפר</w:t>
      </w:r>
      <w:r>
        <w:rPr>
          <w:rStyle w:val="default"/>
          <w:rFonts w:cs="FrankRuehl"/>
          <w:rtl/>
        </w:rPr>
        <w:t>ד</w:t>
      </w:r>
      <w:r>
        <w:rPr>
          <w:rStyle w:val="default"/>
          <w:rFonts w:cs="FrankRuehl" w:hint="cs"/>
          <w:rtl/>
        </w:rPr>
        <w:t xml:space="preserve">ת מבטון לכל פתח, אשר תשמש לכניסת אויר לתא וליציאתו ממנו; הקצה התחתון של הארובה יהיה </w:t>
      </w:r>
      <w:smartTag w:uri="urn:schemas-microsoft-com:office:smarttags" w:element="metricconverter">
        <w:smartTagPr>
          <w:attr w:name="ProductID" w:val="10 ס&quot;מ"/>
        </w:smartTagPr>
        <w:r>
          <w:rPr>
            <w:rStyle w:val="default"/>
            <w:rFonts w:cs="FrankRuehl" w:hint="cs"/>
            <w:rtl/>
          </w:rPr>
          <w:t>1</w:t>
        </w:r>
        <w:r>
          <w:rPr>
            <w:rStyle w:val="default"/>
            <w:rFonts w:cs="FrankRuehl"/>
            <w:rtl/>
          </w:rPr>
          <w:t>0 ס</w:t>
        </w:r>
        <w:r>
          <w:rPr>
            <w:rStyle w:val="default"/>
            <w:rFonts w:cs="FrankRuehl" w:hint="cs"/>
            <w:rtl/>
          </w:rPr>
          <w:t>"מ</w:t>
        </w:r>
      </w:smartTag>
      <w:r>
        <w:rPr>
          <w:rStyle w:val="default"/>
          <w:rFonts w:cs="FrankRuehl" w:hint="cs"/>
          <w:rtl/>
        </w:rPr>
        <w:t xml:space="preserve"> לפחות מתחת לאדן הפתח, והקצה העליון שלה יהיה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לפחות מעל פני הקרקע;</w:t>
      </w:r>
    </w:p>
    <w:p w14:paraId="397E01D9" w14:textId="77777777" w:rsidR="00C51AED" w:rsidRDefault="00C51AED" w:rsidP="00167CC9">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על לארובת האוורור יותקן גגון ובאחד מדפנותיה הבולטים מעל פני הקרקע יותקן פתח (להלן </w:t>
      </w:r>
      <w:r w:rsidR="00167CC9">
        <w:rPr>
          <w:rStyle w:val="default"/>
          <w:rFonts w:cs="FrankRuehl" w:hint="cs"/>
          <w:rtl/>
        </w:rPr>
        <w:t>-</w:t>
      </w:r>
      <w:r>
        <w:rPr>
          <w:rStyle w:val="default"/>
          <w:rFonts w:cs="FrankRuehl"/>
          <w:rtl/>
        </w:rPr>
        <w:t xml:space="preserve"> </w:t>
      </w:r>
      <w:r>
        <w:rPr>
          <w:rStyle w:val="default"/>
          <w:rFonts w:cs="FrankRuehl" w:hint="cs"/>
          <w:rtl/>
        </w:rPr>
        <w:t>הפת</w:t>
      </w:r>
      <w:r>
        <w:rPr>
          <w:rStyle w:val="default"/>
          <w:rFonts w:cs="FrankRuehl"/>
          <w:rtl/>
        </w:rPr>
        <w:t>ח</w:t>
      </w:r>
      <w:r>
        <w:rPr>
          <w:rStyle w:val="default"/>
          <w:rFonts w:cs="FrankRuehl" w:hint="cs"/>
          <w:rtl/>
        </w:rPr>
        <w:t xml:space="preserve"> העל קרקעי), שיהיה מוגן ברשת בלתי מחלידה; כל אחד מהפתחים העל-קרקעיים יפנה לכיוון אחר;</w:t>
      </w:r>
    </w:p>
    <w:p w14:paraId="3219AA4A"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ידות החתך של הארובות ושל הפתחים העל-קרקעיים לא יפחתו מ-60/60 ס"מ; דפנות הארובות והגגונים שמעליהם יהיו מבטון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עם זיון מינימלי כנדרש לקיר</w:t>
      </w:r>
      <w:r>
        <w:rPr>
          <w:rStyle w:val="default"/>
          <w:rFonts w:cs="FrankRuehl"/>
          <w:rtl/>
        </w:rPr>
        <w:t>ו</w:t>
      </w:r>
      <w:r>
        <w:rPr>
          <w:rStyle w:val="default"/>
          <w:rFonts w:cs="FrankRuehl" w:hint="cs"/>
          <w:rtl/>
        </w:rPr>
        <w:t>ת מפרידים במקלט.</w:t>
      </w:r>
    </w:p>
    <w:p w14:paraId="1DA6A52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צורך הרחקת הגזים הנפלטים מהגנרטור יותקן בתא צינור בעל קוטר כמפ</w:t>
      </w:r>
      <w:r>
        <w:rPr>
          <w:rStyle w:val="default"/>
          <w:rFonts w:cs="FrankRuehl"/>
          <w:rtl/>
        </w:rPr>
        <w:t>ור</w:t>
      </w:r>
      <w:r>
        <w:rPr>
          <w:rStyle w:val="default"/>
          <w:rFonts w:cs="FrankRuehl" w:hint="cs"/>
          <w:rtl/>
        </w:rPr>
        <w:t>ט בהוראות היצרן של הגנרטור, ובלבד שלא יפחת מ-"4; בתוך הצינור יוכנס צינור המפלט של הגנרטור, וצינור המפלט ייצא מהתא דרך פתח האוורור העליון או בכל דרך אחרת, לפי בחירת המתכ</w:t>
      </w:r>
      <w:r>
        <w:rPr>
          <w:rStyle w:val="default"/>
          <w:rFonts w:cs="FrankRuehl"/>
          <w:rtl/>
        </w:rPr>
        <w:t>נ</w:t>
      </w:r>
      <w:r>
        <w:rPr>
          <w:rStyle w:val="default"/>
          <w:rFonts w:cs="FrankRuehl" w:hint="cs"/>
          <w:rtl/>
        </w:rPr>
        <w:t>ן; במקומות בהם אפשרית נגיעה מקרית של אדם בצינור המיועד להכנסת צינור המפלט, תותקן הגנ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פני אפשרות זו.</w:t>
      </w:r>
    </w:p>
    <w:p w14:paraId="1D1AEC4A" w14:textId="77777777" w:rsidR="00C51AED" w:rsidRDefault="00C51AED">
      <w:pPr>
        <w:pStyle w:val="P00"/>
        <w:spacing w:before="72"/>
        <w:ind w:left="0" w:right="1134"/>
        <w:rPr>
          <w:rStyle w:val="default"/>
          <w:rFonts w:cs="FrankRuehl"/>
          <w:rtl/>
        </w:rPr>
      </w:pPr>
      <w:bookmarkStart w:id="220" w:name="Seif123"/>
      <w:bookmarkEnd w:id="220"/>
      <w:r>
        <w:rPr>
          <w:lang w:val="he-IL"/>
        </w:rPr>
        <w:pict w14:anchorId="4B54F372">
          <v:rect id="_x0000_s1203" style="position:absolute;left:0;text-align:left;margin-left:464.5pt;margin-top:8.05pt;width:75.05pt;height:19.35pt;z-index:251523584" o:allowincell="f" filled="f" stroked="f" strokecolor="lime" strokeweight=".25pt">
            <v:textbox inset="0,0,0,0">
              <w:txbxContent>
                <w:p w14:paraId="74829AD0" w14:textId="77777777" w:rsidR="00FE306F" w:rsidRDefault="00FE306F" w:rsidP="00652B95">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החשמל </w:t>
                  </w:r>
                  <w:r>
                    <w:rPr>
                      <w:rFonts w:cs="Miriam"/>
                      <w:sz w:val="18"/>
                      <w:szCs w:val="18"/>
                      <w:rtl/>
                    </w:rPr>
                    <w:t>מה</w:t>
                  </w:r>
                  <w:r>
                    <w:rPr>
                      <w:rFonts w:cs="Miriam" w:hint="cs"/>
                      <w:sz w:val="18"/>
                      <w:szCs w:val="18"/>
                      <w:rtl/>
                    </w:rPr>
                    <w:t>גנרטור</w:t>
                  </w:r>
                </w:p>
              </w:txbxContent>
            </v:textbox>
            <w10:anchorlock/>
          </v:rect>
        </w:pict>
      </w:r>
      <w:r>
        <w:rPr>
          <w:rStyle w:val="big-number"/>
          <w:rFonts w:cs="Miriam"/>
          <w:rtl/>
        </w:rPr>
        <w:t>127.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ין תיבת מעבר מתאימה שתותקן בחדר הגנרטור לבין לוח המקלט, יותקן קו חשמל המאפשר את חיבור הגנרטור.</w:t>
      </w:r>
    </w:p>
    <w:p w14:paraId="2CE796E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בו נדרשת הכנה להתקנת גנרטור, יותקנו בלוח החשמל מד זרם (אמפרמטר) אחד או שלושה למדידת הזרם המסופק על-ידי הגנרטור; על מד-הזרם</w:t>
      </w:r>
      <w:r>
        <w:rPr>
          <w:rStyle w:val="default"/>
          <w:rFonts w:cs="FrankRuehl"/>
          <w:rtl/>
        </w:rPr>
        <w:t xml:space="preserve"> י</w:t>
      </w:r>
      <w:r>
        <w:rPr>
          <w:rStyle w:val="default"/>
          <w:rFonts w:cs="FrankRuehl" w:hint="cs"/>
          <w:rtl/>
        </w:rPr>
        <w:t>סומן בקו אדום הזרם הנקוב של הגנרטור.</w:t>
      </w:r>
    </w:p>
    <w:p w14:paraId="4B958C8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ותקן גנרטור חירום בבנין שבו כאמור חלה חובה כזו לפי תקנות התכנון, יכול שגנרטו</w:t>
      </w:r>
      <w:r>
        <w:rPr>
          <w:rStyle w:val="default"/>
          <w:rFonts w:cs="FrankRuehl"/>
          <w:rtl/>
        </w:rPr>
        <w:t>ר</w:t>
      </w:r>
      <w:r>
        <w:rPr>
          <w:rStyle w:val="default"/>
          <w:rFonts w:cs="FrankRuehl" w:hint="cs"/>
          <w:rtl/>
        </w:rPr>
        <w:t xml:space="preserve"> כאמור ישמש גם לאספקת חשמל למקלט בשעת התקפה בתנאים אלה:</w:t>
      </w:r>
    </w:p>
    <w:p w14:paraId="433C60F2"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תקיימו כל הדרישות המפורטות בפרק זה;</w:t>
      </w:r>
    </w:p>
    <w:p w14:paraId="7E5FF834"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ותקן מ</w:t>
      </w:r>
      <w:r>
        <w:rPr>
          <w:rStyle w:val="default"/>
          <w:rFonts w:cs="FrankRuehl"/>
          <w:rtl/>
        </w:rPr>
        <w:t>עק</w:t>
      </w:r>
      <w:r>
        <w:rPr>
          <w:rStyle w:val="default"/>
          <w:rFonts w:cs="FrankRuehl" w:hint="cs"/>
          <w:rtl/>
        </w:rPr>
        <w:t>ף חשמלי של לוח שירותי הבית באמצעות התקנת מפסק-מחלף ידני דו-מצבי בחדר הגנרטור ואשר יסומן במילים "לוח שירותי הבית" ו-"מקלט"; המצב הרגיל יהיה "לוח ש</w:t>
      </w:r>
      <w:r>
        <w:rPr>
          <w:rStyle w:val="default"/>
          <w:rFonts w:cs="FrankRuehl"/>
          <w:rtl/>
        </w:rPr>
        <w:t>י</w:t>
      </w:r>
      <w:r>
        <w:rPr>
          <w:rStyle w:val="default"/>
          <w:rFonts w:cs="FrankRuehl" w:hint="cs"/>
          <w:rtl/>
        </w:rPr>
        <w:t>רותי הבית", וממצב "מקלט" יותקן חיבור חשמלי ישיר ללוח המקלט;</w:t>
      </w:r>
    </w:p>
    <w:p w14:paraId="42C1F05B" w14:textId="77777777" w:rsidR="00C51AED" w:rsidRDefault="00C51AED" w:rsidP="00167CC9">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לוח המקלט יותקן מפסק </w:t>
      </w:r>
      <w:r w:rsidR="00167CC9">
        <w:rPr>
          <w:rStyle w:val="default"/>
          <w:rFonts w:cs="FrankRuehl" w:hint="cs"/>
          <w:rtl/>
        </w:rPr>
        <w:t>-</w:t>
      </w:r>
      <w:r>
        <w:rPr>
          <w:rStyle w:val="default"/>
          <w:rFonts w:cs="FrankRuehl"/>
          <w:rtl/>
        </w:rPr>
        <w:t xml:space="preserve"> </w:t>
      </w:r>
      <w:r>
        <w:rPr>
          <w:rStyle w:val="default"/>
          <w:rFonts w:cs="FrankRuehl" w:hint="cs"/>
          <w:rtl/>
        </w:rPr>
        <w:t>מחלף שיסומן:</w:t>
      </w:r>
    </w:p>
    <w:p w14:paraId="252EAA80" w14:textId="77777777" w:rsidR="00C51AED" w:rsidRDefault="00C51AED" w:rsidP="00167CC9">
      <w:pPr>
        <w:pStyle w:val="P22"/>
        <w:spacing w:before="72"/>
        <w:ind w:left="1021" w:right="1134"/>
        <w:rPr>
          <w:rStyle w:val="default"/>
          <w:rFonts w:cs="FrankRuehl"/>
          <w:rtl/>
        </w:rPr>
      </w:pPr>
      <w:r>
        <w:rPr>
          <w:rStyle w:val="default"/>
          <w:rFonts w:cs="FrankRuehl" w:hint="cs"/>
          <w:rtl/>
        </w:rPr>
        <w:t>ח</w:t>
      </w:r>
      <w:r>
        <w:rPr>
          <w:rStyle w:val="default"/>
          <w:rFonts w:cs="FrankRuehl"/>
          <w:rtl/>
        </w:rPr>
        <w:t>"</w:t>
      </w:r>
      <w:r>
        <w:rPr>
          <w:rStyle w:val="default"/>
          <w:rFonts w:cs="FrankRuehl" w:hint="cs"/>
          <w:rtl/>
        </w:rPr>
        <w:t>ח/גנר</w:t>
      </w:r>
      <w:r>
        <w:rPr>
          <w:rStyle w:val="default"/>
          <w:rFonts w:cs="FrankRuehl"/>
          <w:rtl/>
        </w:rPr>
        <w:t>טו</w:t>
      </w:r>
      <w:r>
        <w:rPr>
          <w:rStyle w:val="default"/>
          <w:rFonts w:cs="FrankRuehl" w:hint="cs"/>
          <w:rtl/>
        </w:rPr>
        <w:t>ר, ואשר במצב "גנרטור" יתחבר ישירות לקו</w:t>
      </w:r>
      <w:r>
        <w:rPr>
          <w:rStyle w:val="default"/>
          <w:rFonts w:cs="FrankRuehl"/>
          <w:rtl/>
        </w:rPr>
        <w:t xml:space="preserve"> ה</w:t>
      </w:r>
      <w:r>
        <w:rPr>
          <w:rStyle w:val="default"/>
          <w:rFonts w:cs="FrankRuehl" w:hint="cs"/>
          <w:rtl/>
        </w:rPr>
        <w:t>מעקף; המצב הרגיל יהיה ח"ח.</w:t>
      </w:r>
    </w:p>
    <w:p w14:paraId="0A4FC95E" w14:textId="77777777" w:rsidR="00C51AED" w:rsidRDefault="00C51AED">
      <w:pPr>
        <w:pStyle w:val="P00"/>
        <w:spacing w:before="72"/>
        <w:ind w:left="0" w:right="1134"/>
        <w:rPr>
          <w:rStyle w:val="default"/>
          <w:rFonts w:cs="FrankRuehl"/>
          <w:rtl/>
        </w:rPr>
      </w:pPr>
      <w:bookmarkStart w:id="221" w:name="Seif124"/>
      <w:bookmarkEnd w:id="221"/>
      <w:r>
        <w:rPr>
          <w:lang w:val="he-IL"/>
        </w:rPr>
        <w:pict w14:anchorId="150C2C11">
          <v:rect id="_x0000_s1204" style="position:absolute;left:0;text-align:left;margin-left:464.5pt;margin-top:8.05pt;width:75.05pt;height:16pt;z-index:251524608" o:allowincell="f" filled="f" stroked="f" strokecolor="lime" strokeweight=".25pt">
            <v:textbox inset="0,0,0,0">
              <w:txbxContent>
                <w:p w14:paraId="53ACA732" w14:textId="77777777" w:rsidR="00FE306F" w:rsidRDefault="00FE306F" w:rsidP="00652B95">
                  <w:pPr>
                    <w:spacing w:line="160" w:lineRule="exact"/>
                    <w:jc w:val="left"/>
                    <w:rPr>
                      <w:rFonts w:cs="Miriam"/>
                      <w:noProof/>
                      <w:sz w:val="18"/>
                      <w:szCs w:val="18"/>
                      <w:rtl/>
                    </w:rPr>
                  </w:pPr>
                  <w:r>
                    <w:rPr>
                      <w:rFonts w:cs="Miriam"/>
                      <w:sz w:val="18"/>
                      <w:szCs w:val="18"/>
                      <w:rtl/>
                    </w:rPr>
                    <w:t>מצ</w:t>
                  </w:r>
                  <w:r>
                    <w:rPr>
                      <w:rFonts w:cs="Miriam" w:hint="cs"/>
                      <w:sz w:val="18"/>
                      <w:szCs w:val="18"/>
                      <w:rtl/>
                    </w:rPr>
                    <w:t xml:space="preserve">בר ומטען </w:t>
                  </w:r>
                  <w:r>
                    <w:rPr>
                      <w:rFonts w:cs="Miriam"/>
                      <w:sz w:val="18"/>
                      <w:szCs w:val="18"/>
                      <w:rtl/>
                    </w:rPr>
                    <w:t>מצ</w:t>
                  </w:r>
                  <w:r>
                    <w:rPr>
                      <w:rFonts w:cs="Miriam" w:hint="cs"/>
                      <w:sz w:val="18"/>
                      <w:szCs w:val="18"/>
                      <w:rtl/>
                    </w:rPr>
                    <w:t>ברים</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חדר גנרטור יוכן מקום עבור מצבר או מצברים.</w:t>
      </w:r>
    </w:p>
    <w:p w14:paraId="31ECDEF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חדר גנרטור יוכן מקום להתקנת מטען אוטומטי למצברים.</w:t>
      </w:r>
    </w:p>
    <w:p w14:paraId="6732459A"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שאין בו חדר גנרטור תיעשה הכנה להתקנת מטען מצברים בעיקר המקלט ובסמ</w:t>
      </w:r>
      <w:r>
        <w:rPr>
          <w:rStyle w:val="default"/>
          <w:rFonts w:cs="FrankRuehl"/>
          <w:rtl/>
        </w:rPr>
        <w:t>וך</w:t>
      </w:r>
      <w:r>
        <w:rPr>
          <w:rStyle w:val="default"/>
          <w:rFonts w:cs="FrankRuehl" w:hint="cs"/>
          <w:rtl/>
        </w:rPr>
        <w:t xml:space="preserve"> ללוח החשמל; בית התקע למטען ומהדקי החיבור למצברים יותקנו בצד או בתחתית לוח חשמל; הוראה זו אינה חלה על מקלט מסוג א</w:t>
      </w:r>
      <w:r w:rsidR="00B11F95">
        <w:rPr>
          <w:rStyle w:val="default"/>
          <w:rFonts w:cs="FrankRuehl" w:hint="cs"/>
          <w:rtl/>
        </w:rPr>
        <w:t>-</w:t>
      </w:r>
      <w:r>
        <w:rPr>
          <w:rStyle w:val="default"/>
          <w:rFonts w:cs="FrankRuehl"/>
          <w:rtl/>
        </w:rPr>
        <w:t>1.</w:t>
      </w:r>
    </w:p>
    <w:p w14:paraId="0EA514A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ין</w:t>
      </w:r>
      <w:r>
        <w:rPr>
          <w:rStyle w:val="default"/>
          <w:rFonts w:cs="FrankRuehl"/>
          <w:rtl/>
        </w:rPr>
        <w:t xml:space="preserve"> </w:t>
      </w:r>
      <w:r>
        <w:rPr>
          <w:rStyle w:val="default"/>
          <w:rFonts w:cs="FrankRuehl" w:hint="cs"/>
          <w:rtl/>
        </w:rPr>
        <w:t>חדר הגנרטור לבין לוח המקלט יותקן קו חשמל המאפשר את חיבור המצברים ללוח אשר יסתיים בקופסה מתאימה עם ברגים ואומי פרפר.</w:t>
      </w:r>
    </w:p>
    <w:p w14:paraId="6E1690ED" w14:textId="77777777" w:rsidR="00C51AED" w:rsidRDefault="00C51AED" w:rsidP="00B11F95">
      <w:pPr>
        <w:pStyle w:val="P00"/>
        <w:spacing w:before="72"/>
        <w:ind w:left="0" w:right="1134"/>
        <w:rPr>
          <w:rStyle w:val="default"/>
          <w:rFonts w:cs="FrankRuehl"/>
          <w:rtl/>
        </w:rPr>
      </w:pPr>
      <w:bookmarkStart w:id="222" w:name="Seif125"/>
      <w:bookmarkEnd w:id="222"/>
      <w:r>
        <w:rPr>
          <w:lang w:val="he-IL"/>
        </w:rPr>
        <w:pict w14:anchorId="0F033EE0">
          <v:rect id="_x0000_s1205" style="position:absolute;left:0;text-align:left;margin-left:464.5pt;margin-top:8.05pt;width:75.05pt;height:24pt;z-index:251525632" o:allowincell="f" filled="f" stroked="f" strokecolor="lime" strokeweight=".25pt">
            <v:textbox inset="0,0,0,0">
              <w:txbxContent>
                <w:p w14:paraId="39A8AB8B" w14:textId="77777777" w:rsidR="00FE306F" w:rsidRDefault="00FE306F" w:rsidP="00652B95">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נת המקלט </w:t>
                  </w:r>
                  <w:r>
                    <w:rPr>
                      <w:rFonts w:cs="Miriam"/>
                      <w:sz w:val="18"/>
                      <w:szCs w:val="18"/>
                      <w:rtl/>
                    </w:rPr>
                    <w:t>לק</w:t>
                  </w:r>
                  <w:r>
                    <w:rPr>
                      <w:rFonts w:cs="Miriam" w:hint="cs"/>
                      <w:sz w:val="18"/>
                      <w:szCs w:val="18"/>
                      <w:rtl/>
                    </w:rPr>
                    <w:t>שר, טלפון,</w:t>
                  </w:r>
                  <w:r>
                    <w:rPr>
                      <w:rFonts w:cs="Miriam" w:hint="cs"/>
                      <w:noProof/>
                      <w:sz w:val="18"/>
                      <w:szCs w:val="18"/>
                      <w:rtl/>
                    </w:rPr>
                    <w:t xml:space="preserve"> </w:t>
                  </w:r>
                  <w:r>
                    <w:rPr>
                      <w:rFonts w:cs="Miriam"/>
                      <w:sz w:val="18"/>
                      <w:szCs w:val="18"/>
                      <w:rtl/>
                    </w:rPr>
                    <w:t>אנ</w:t>
                  </w:r>
                  <w:r>
                    <w:rPr>
                      <w:rFonts w:cs="Miriam" w:hint="cs"/>
                      <w:sz w:val="18"/>
                      <w:szCs w:val="18"/>
                      <w:rtl/>
                    </w:rPr>
                    <w:t>טנה ופעמון</w:t>
                  </w:r>
                </w:p>
              </w:txbxContent>
            </v:textbox>
            <w10:anchorlock/>
          </v:rect>
        </w:pict>
      </w:r>
      <w:r>
        <w:rPr>
          <w:rStyle w:val="big-number"/>
          <w:rFonts w:cs="Miriam"/>
          <w:rtl/>
        </w:rPr>
        <w:t>129.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w:t>
      </w:r>
      <w:r>
        <w:rPr>
          <w:rStyle w:val="default"/>
          <w:rFonts w:cs="FrankRuehl"/>
          <w:rtl/>
        </w:rPr>
        <w:t>חד</w:t>
      </w:r>
      <w:r>
        <w:rPr>
          <w:rStyle w:val="default"/>
          <w:rFonts w:cs="FrankRuehl" w:hint="cs"/>
          <w:rtl/>
        </w:rPr>
        <w:t xml:space="preserve"> מקירות המקלט או בתקרתו, למעט מקלט סוג א</w:t>
      </w:r>
      <w:r w:rsidR="00B11F95">
        <w:rPr>
          <w:rStyle w:val="default"/>
          <w:rFonts w:cs="FrankRuehl" w:hint="cs"/>
          <w:rtl/>
        </w:rPr>
        <w:t>-</w:t>
      </w:r>
      <w:r>
        <w:rPr>
          <w:rStyle w:val="default"/>
          <w:rFonts w:cs="FrankRuehl"/>
          <w:rtl/>
        </w:rPr>
        <w:t xml:space="preserve">1, </w:t>
      </w:r>
      <w:r>
        <w:rPr>
          <w:rStyle w:val="default"/>
          <w:rFonts w:cs="FrankRuehl" w:hint="cs"/>
          <w:rtl/>
        </w:rPr>
        <w:t xml:space="preserve">המיועד לבנין חד או דו-משפחתי, יותקן מוביל </w:t>
      </w:r>
      <w:r>
        <w:rPr>
          <w:rStyle w:val="default"/>
          <w:rFonts w:cs="FrankRuehl"/>
          <w:rtl/>
        </w:rPr>
        <w:t>ל</w:t>
      </w:r>
      <w:r>
        <w:rPr>
          <w:rStyle w:val="default"/>
          <w:rFonts w:cs="FrankRuehl" w:hint="cs"/>
          <w:rtl/>
        </w:rPr>
        <w:t>צורך הכנת כבל טלפון; תיבת הסתעפות לטלפון ונקודת טלפון יותקנו בקרבת לוח החשמל ובהתאם לדרישות חברת בזק.</w:t>
      </w:r>
    </w:p>
    <w:p w14:paraId="72C2C5C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מקלט שיש בו יותר מכניסה מוגנת אחת יותקן מוביל לצורך התקנת ק</w:t>
      </w:r>
      <w:r>
        <w:rPr>
          <w:rStyle w:val="default"/>
          <w:rFonts w:cs="FrankRuehl"/>
          <w:rtl/>
        </w:rPr>
        <w:t xml:space="preserve">ו </w:t>
      </w:r>
      <w:r>
        <w:rPr>
          <w:rStyle w:val="default"/>
          <w:rFonts w:cs="FrankRuehl" w:hint="cs"/>
          <w:rtl/>
        </w:rPr>
        <w:t>טלפון פנימי בין הכניסות המוגנות.</w:t>
      </w:r>
    </w:p>
    <w:p w14:paraId="3529B8C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יד לוח החשמל יותקנו שני בתי-תקע, אחד לאנטנה לטל</w:t>
      </w:r>
      <w:r>
        <w:rPr>
          <w:rStyle w:val="default"/>
          <w:rFonts w:cs="FrankRuehl"/>
          <w:rtl/>
        </w:rPr>
        <w:t>ו</w:t>
      </w:r>
      <w:r>
        <w:rPr>
          <w:rStyle w:val="default"/>
          <w:rFonts w:cs="FrankRuehl" w:hint="cs"/>
          <w:rtl/>
        </w:rPr>
        <w:t>יזיה ואחד לאנטנה לרדיו; מבית-התקע יותקן צינור שקוטרו לא יפחת מ-</w:t>
      </w:r>
      <w:smartTag w:uri="urn:schemas-microsoft-com:office:smarttags" w:element="metricconverter">
        <w:smartTagPr>
          <w:attr w:name="ProductID" w:val="16 מ&quot;מ"/>
        </w:smartTagPr>
        <w:r>
          <w:rPr>
            <w:rStyle w:val="default"/>
            <w:rFonts w:cs="FrankRuehl" w:hint="cs"/>
            <w:rtl/>
          </w:rPr>
          <w:t>16 מ"מ</w:t>
        </w:r>
      </w:smartTag>
      <w:r>
        <w:rPr>
          <w:rStyle w:val="default"/>
          <w:rFonts w:cs="FrankRuehl" w:hint="cs"/>
          <w:rtl/>
        </w:rPr>
        <w:t>, אשר יוביל אל מחוץ למקלט לחיבור לאנטנה חיצונית (לרדיו ולטלויזיה); במקלט של בית שבו מותקנת אנטנה מ</w:t>
      </w:r>
      <w:r>
        <w:rPr>
          <w:rStyle w:val="default"/>
          <w:rFonts w:cs="FrankRuehl"/>
          <w:rtl/>
        </w:rPr>
        <w:t>רכ</w:t>
      </w:r>
      <w:r>
        <w:rPr>
          <w:rStyle w:val="default"/>
          <w:rFonts w:cs="FrankRuehl" w:hint="cs"/>
          <w:rtl/>
        </w:rPr>
        <w:t>זית לטלויזיה ולרדיו יחובר בית-התקע לאנטנה מרכזית.</w:t>
      </w:r>
    </w:p>
    <w:p w14:paraId="1CA3B77E"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פני כל כניסה למקלט, למעט מקלט מסוג א</w:t>
      </w:r>
      <w:r w:rsidR="00B11F95">
        <w:rPr>
          <w:rStyle w:val="default"/>
          <w:rFonts w:cs="FrankRuehl" w:hint="cs"/>
          <w:rtl/>
        </w:rPr>
        <w:t>-</w:t>
      </w:r>
      <w:r>
        <w:rPr>
          <w:rStyle w:val="default"/>
          <w:rFonts w:cs="FrankRuehl"/>
          <w:rtl/>
        </w:rPr>
        <w:t xml:space="preserve">1 </w:t>
      </w:r>
      <w:r>
        <w:rPr>
          <w:rStyle w:val="default"/>
          <w:rFonts w:cs="FrankRuehl" w:hint="cs"/>
          <w:rtl/>
        </w:rPr>
        <w:t>המשמש לבנין חד או דו-משפחתי, יותקן לחצן שיפעיל פעמון חשמלי; הפעמון יוזן מרשת תאורת החירום.</w:t>
      </w:r>
    </w:p>
    <w:p w14:paraId="4FC30B87" w14:textId="77777777" w:rsidR="00C51AED" w:rsidRDefault="00C51AED">
      <w:pPr>
        <w:pStyle w:val="P00"/>
        <w:spacing w:before="72"/>
        <w:ind w:left="0" w:right="1134"/>
        <w:rPr>
          <w:rStyle w:val="default"/>
          <w:rFonts w:cs="FrankRuehl"/>
          <w:rtl/>
        </w:rPr>
      </w:pPr>
      <w:bookmarkStart w:id="223" w:name="Seif126"/>
      <w:bookmarkEnd w:id="223"/>
      <w:r>
        <w:rPr>
          <w:lang w:val="he-IL"/>
        </w:rPr>
        <w:pict w14:anchorId="0A8FE1C8">
          <v:rect id="_x0000_s1206" style="position:absolute;left:0;text-align:left;margin-left:464.5pt;margin-top:8.05pt;width:75.05pt;height:18.5pt;z-index:251526656" o:allowincell="f" filled="f" stroked="f" strokecolor="lime" strokeweight=".25pt">
            <v:textbox inset="0,0,0,0">
              <w:txbxContent>
                <w:p w14:paraId="57588818" w14:textId="77777777" w:rsidR="00FE306F" w:rsidRDefault="00FE306F" w:rsidP="00652B9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קנות לפי </w:t>
                  </w:r>
                  <w:r>
                    <w:rPr>
                      <w:rFonts w:cs="Miriam"/>
                      <w:sz w:val="18"/>
                      <w:szCs w:val="18"/>
                      <w:rtl/>
                    </w:rPr>
                    <w:t>חו</w:t>
                  </w:r>
                  <w:r>
                    <w:rPr>
                      <w:rFonts w:cs="Miriam" w:hint="cs"/>
                      <w:sz w:val="18"/>
                      <w:szCs w:val="18"/>
                      <w:rtl/>
                    </w:rPr>
                    <w:t>ק החשמל</w:t>
                  </w:r>
                </w:p>
              </w:txbxContent>
            </v:textbox>
            <w10:anchorlock/>
          </v:rect>
        </w:pict>
      </w:r>
      <w:r>
        <w:rPr>
          <w:rStyle w:val="big-number"/>
          <w:rFonts w:cs="Miriam"/>
          <w:rtl/>
        </w:rPr>
        <w:t>130.</w:t>
      </w:r>
      <w:r>
        <w:rPr>
          <w:rStyle w:val="big-number"/>
          <w:rFonts w:cs="Miriam"/>
          <w:rtl/>
        </w:rPr>
        <w:tab/>
      </w:r>
      <w:r>
        <w:rPr>
          <w:rStyle w:val="default"/>
          <w:rFonts w:cs="FrankRuehl"/>
          <w:rtl/>
        </w:rPr>
        <w:t>כל</w:t>
      </w:r>
      <w:r>
        <w:rPr>
          <w:rStyle w:val="default"/>
          <w:rFonts w:cs="FrankRuehl" w:hint="cs"/>
          <w:rtl/>
        </w:rPr>
        <w:t xml:space="preserve"> מיתקני החשמל שהתקנתם נדרשת בתקנות</w:t>
      </w:r>
      <w:r>
        <w:rPr>
          <w:rStyle w:val="default"/>
          <w:rFonts w:cs="FrankRuehl"/>
          <w:rtl/>
        </w:rPr>
        <w:t xml:space="preserve"> א</w:t>
      </w:r>
      <w:r>
        <w:rPr>
          <w:rStyle w:val="default"/>
          <w:rFonts w:cs="FrankRuehl" w:hint="cs"/>
          <w:rtl/>
        </w:rPr>
        <w:t>לה יעמדו בדרישות לפי חוק החשמל.</w:t>
      </w:r>
    </w:p>
    <w:p w14:paraId="089E2113" w14:textId="77777777" w:rsidR="00C51AED" w:rsidRDefault="00C51AED" w:rsidP="00B11F95">
      <w:pPr>
        <w:pStyle w:val="medium2-header"/>
        <w:keepLines w:val="0"/>
        <w:spacing w:before="72"/>
        <w:ind w:left="0" w:right="1134"/>
        <w:rPr>
          <w:rFonts w:cs="FrankRuehl" w:hint="cs"/>
          <w:noProof/>
          <w:rtl/>
        </w:rPr>
      </w:pPr>
      <w:bookmarkStart w:id="224" w:name="med7"/>
      <w:bookmarkEnd w:id="224"/>
      <w:r>
        <w:rPr>
          <w:noProof/>
          <w:sz w:val="20"/>
          <w:lang w:val="he-IL"/>
        </w:rPr>
        <w:pict w14:anchorId="4CD5774B">
          <v:rect id="_x0000_s1207" style="position:absolute;left:0;text-align:left;margin-left:464.5pt;margin-top:8.05pt;width:75.05pt;height:15.35pt;z-index:251527680" o:allowincell="f" filled="f" stroked="f" strokecolor="lime" strokeweight=".25pt">
            <v:textbox inset="0,0,0,0">
              <w:txbxContent>
                <w:p w14:paraId="4AD58767"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ו' </w:t>
      </w:r>
      <w:r w:rsidR="00B11F95">
        <w:rPr>
          <w:rFonts w:cs="FrankRuehl"/>
          <w:noProof/>
          <w:rtl/>
        </w:rPr>
        <w:t>–</w:t>
      </w:r>
      <w:r>
        <w:rPr>
          <w:rFonts w:cs="FrankRuehl"/>
          <w:noProof/>
          <w:rtl/>
        </w:rPr>
        <w:t xml:space="preserve"> </w:t>
      </w:r>
      <w:r>
        <w:rPr>
          <w:rFonts w:cs="FrankRuehl" w:hint="cs"/>
          <w:noProof/>
          <w:rtl/>
        </w:rPr>
        <w:t>איטום המקלט בפני מים ורטיבות</w:t>
      </w:r>
    </w:p>
    <w:p w14:paraId="35678003"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225" w:name="Rov517"/>
      <w:r w:rsidRPr="00974AC8">
        <w:rPr>
          <w:rFonts w:cs="FrankRuehl" w:hint="cs"/>
          <w:vanish/>
          <w:color w:val="FF0000"/>
          <w:szCs w:val="20"/>
          <w:shd w:val="clear" w:color="auto" w:fill="FFFF99"/>
          <w:rtl/>
        </w:rPr>
        <w:t>מיום 2.4.1992</w:t>
      </w:r>
    </w:p>
    <w:p w14:paraId="5EA6D013"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08952B4" w14:textId="77777777" w:rsidR="00C73CD3" w:rsidRPr="00974AC8" w:rsidRDefault="00C73CD3" w:rsidP="00C73CD3">
      <w:pPr>
        <w:pStyle w:val="P00"/>
        <w:spacing w:before="0"/>
        <w:ind w:left="0" w:right="1134"/>
        <w:rPr>
          <w:rFonts w:cs="FrankRuehl" w:hint="cs"/>
          <w:vanish/>
          <w:szCs w:val="20"/>
          <w:shd w:val="clear" w:color="auto" w:fill="FFFF99"/>
          <w:rtl/>
        </w:rPr>
      </w:pPr>
      <w:hyperlink r:id="rId10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6F368925" w14:textId="77777777" w:rsidR="00C73CD3" w:rsidRPr="00CE1CDB" w:rsidRDefault="00C73CD3" w:rsidP="00E62B7C">
      <w:pPr>
        <w:pStyle w:val="P00"/>
        <w:ind w:left="0" w:right="1134"/>
        <w:rPr>
          <w:rFonts w:cs="FrankRuehl" w:hint="cs"/>
          <w:sz w:val="2"/>
          <w:szCs w:val="2"/>
          <w:highlight w:val="yellow"/>
          <w:rtl/>
        </w:rPr>
      </w:pPr>
      <w:r w:rsidRPr="00974AC8">
        <w:rPr>
          <w:rFonts w:cs="FrankRuehl" w:hint="cs"/>
          <w:strike/>
          <w:vanish/>
          <w:sz w:val="22"/>
          <w:szCs w:val="22"/>
          <w:shd w:val="clear" w:color="auto" w:fill="FFFF99"/>
          <w:rtl/>
        </w:rPr>
        <w:t>פרק ז'</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ו'</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איטום המקלט מפני מים ורטיבות</w:t>
      </w:r>
      <w:bookmarkEnd w:id="225"/>
    </w:p>
    <w:p w14:paraId="1A3854C4" w14:textId="77777777" w:rsidR="00C51AED" w:rsidRDefault="00C51AED" w:rsidP="00B11F95">
      <w:pPr>
        <w:pStyle w:val="header-2"/>
        <w:ind w:left="0" w:right="1134"/>
        <w:rPr>
          <w:rFonts w:cs="Miriam"/>
          <w:rtl/>
        </w:rPr>
      </w:pPr>
      <w:bookmarkStart w:id="226" w:name="hed213"/>
      <w:bookmarkEnd w:id="226"/>
      <w:r>
        <w:rPr>
          <w:rFonts w:cs="Miriam"/>
          <w:rtl/>
        </w:rPr>
        <w:t>סי</w:t>
      </w:r>
      <w:r>
        <w:rPr>
          <w:rFonts w:cs="Miriam" w:hint="cs"/>
          <w:rtl/>
        </w:rPr>
        <w:t xml:space="preserve">מן א' </w:t>
      </w:r>
      <w:r w:rsidR="00B11F95">
        <w:rPr>
          <w:rFonts w:cs="Miriam"/>
          <w:rtl/>
        </w:rPr>
        <w:t>–</w:t>
      </w:r>
      <w:r>
        <w:rPr>
          <w:rFonts w:cs="Miriam"/>
          <w:rtl/>
        </w:rPr>
        <w:t xml:space="preserve"> </w:t>
      </w:r>
      <w:r>
        <w:rPr>
          <w:rFonts w:cs="Miriam" w:hint="cs"/>
          <w:rtl/>
        </w:rPr>
        <w:t>איטום נגד מים ורטיבות</w:t>
      </w:r>
    </w:p>
    <w:p w14:paraId="7E18B4A6" w14:textId="77777777" w:rsidR="00C51AED" w:rsidRDefault="00C51AED">
      <w:pPr>
        <w:pStyle w:val="P00"/>
        <w:spacing w:before="72"/>
        <w:ind w:left="0" w:right="1134"/>
        <w:rPr>
          <w:rStyle w:val="default"/>
          <w:rFonts w:cs="FrankRuehl"/>
          <w:rtl/>
        </w:rPr>
      </w:pPr>
      <w:bookmarkStart w:id="227" w:name="Seif127"/>
      <w:bookmarkEnd w:id="227"/>
      <w:r>
        <w:rPr>
          <w:lang w:val="he-IL"/>
        </w:rPr>
        <w:pict w14:anchorId="344E5695">
          <v:rect id="_x0000_s1208" style="position:absolute;left:0;text-align:left;margin-left:464.5pt;margin-top:8.05pt;width:75.05pt;height:19.75pt;z-index:251528704" o:allowincell="f" filled="f" stroked="f" strokecolor="lime" strokeweight=".25pt">
            <v:textbox inset="0,0,0,0">
              <w:txbxContent>
                <w:p w14:paraId="496AD848" w14:textId="77777777" w:rsidR="00FE306F" w:rsidRDefault="00FE306F" w:rsidP="00652B95">
                  <w:pPr>
                    <w:spacing w:line="160" w:lineRule="exact"/>
                    <w:jc w:val="left"/>
                    <w:rPr>
                      <w:rFonts w:cs="Miriam"/>
                      <w:noProof/>
                      <w:sz w:val="18"/>
                      <w:szCs w:val="18"/>
                      <w:rtl/>
                    </w:rPr>
                  </w:pPr>
                  <w:r>
                    <w:rPr>
                      <w:rFonts w:cs="Miriam"/>
                      <w:sz w:val="18"/>
                      <w:szCs w:val="18"/>
                      <w:rtl/>
                    </w:rPr>
                    <w:t>צפ</w:t>
                  </w:r>
                  <w:r>
                    <w:rPr>
                      <w:rFonts w:cs="Miriam" w:hint="cs"/>
                      <w:sz w:val="18"/>
                      <w:szCs w:val="18"/>
                      <w:rtl/>
                    </w:rPr>
                    <w:t>יפות הב</w:t>
                  </w:r>
                  <w:r>
                    <w:rPr>
                      <w:rFonts w:cs="Miriam"/>
                      <w:sz w:val="18"/>
                      <w:szCs w:val="18"/>
                      <w:rtl/>
                    </w:rPr>
                    <w:t>טו</w:t>
                  </w:r>
                  <w:r>
                    <w:rPr>
                      <w:rFonts w:cs="Miriam" w:hint="cs"/>
                      <w:sz w:val="18"/>
                      <w:szCs w:val="18"/>
                      <w:rtl/>
                    </w:rPr>
                    <w:t xml:space="preserve">ן </w:t>
                  </w:r>
                  <w:r>
                    <w:rPr>
                      <w:rFonts w:cs="Miriam"/>
                      <w:sz w:val="18"/>
                      <w:szCs w:val="18"/>
                      <w:rtl/>
                    </w:rPr>
                    <w:t>וה</w:t>
                  </w:r>
                  <w:r>
                    <w:rPr>
                      <w:rFonts w:cs="Miriam" w:hint="cs"/>
                      <w:sz w:val="18"/>
                      <w:szCs w:val="18"/>
                      <w:rtl/>
                    </w:rPr>
                    <w:t>חלקתו</w:t>
                  </w:r>
                </w:p>
              </w:txbxContent>
            </v:textbox>
            <w10:anchorlock/>
          </v:rect>
        </w:pict>
      </w:r>
      <w:r>
        <w:rPr>
          <w:rStyle w:val="big-number"/>
          <w:rFonts w:cs="Miriam"/>
          <w:rtl/>
        </w:rPr>
        <w:t>131.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 xml:space="preserve">פיפות הבטון ורציפות היציקה ייעשו באופן שימנע חדירת מים ורטיבות למקלט; ניתן להשתמש בתוספת ערב (סופר פלסטיסייזר) לבטון ובלבד שאושר בידי הרשות </w:t>
      </w:r>
      <w:r>
        <w:rPr>
          <w:rStyle w:val="default"/>
          <w:rFonts w:cs="FrankRuehl"/>
          <w:rtl/>
        </w:rPr>
        <w:t>המ</w:t>
      </w:r>
      <w:r>
        <w:rPr>
          <w:rStyle w:val="default"/>
          <w:rFonts w:cs="FrankRuehl" w:hint="cs"/>
          <w:rtl/>
        </w:rPr>
        <w:t>וסמכת.</w:t>
      </w:r>
    </w:p>
    <w:p w14:paraId="14D72F28"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ירות החוץ של מקלט הבאים במגע אם הקרקע חייבים להיות חלקים כבסיס לישום שיטת האיטום הנבחרת;</w:t>
      </w:r>
    </w:p>
    <w:p w14:paraId="1E38C5E9"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התקבל משטח בטון חלק, יש ללטשו או להחליקו באמצעות תערובת עשויה חול ומלט בטרם תבוצע עבודת האיטום.</w:t>
      </w:r>
    </w:p>
    <w:p w14:paraId="030D2DDA" w14:textId="77777777" w:rsidR="00C51AED" w:rsidRDefault="00C51AED">
      <w:pPr>
        <w:pStyle w:val="P00"/>
        <w:spacing w:before="72"/>
        <w:ind w:left="0" w:right="1134"/>
        <w:rPr>
          <w:rStyle w:val="default"/>
          <w:rFonts w:cs="FrankRuehl" w:hint="cs"/>
          <w:rtl/>
        </w:rPr>
      </w:pPr>
      <w:bookmarkStart w:id="228" w:name="Seif128"/>
      <w:bookmarkEnd w:id="228"/>
      <w:r>
        <w:rPr>
          <w:lang w:val="he-IL"/>
        </w:rPr>
        <w:pict w14:anchorId="3C5C5FE8">
          <v:rect id="_x0000_s1209" style="position:absolute;left:0;text-align:left;margin-left:464.5pt;margin-top:8.05pt;width:75.05pt;height:22.8pt;z-index:251529728" o:allowincell="f" filled="f" stroked="f" strokecolor="lime" strokeweight=".25pt">
            <v:textbox inset="0,0,0,0">
              <w:txbxContent>
                <w:p w14:paraId="24E94534" w14:textId="77777777" w:rsidR="00FE306F" w:rsidRDefault="00FE306F">
                  <w:pPr>
                    <w:spacing w:line="160" w:lineRule="exact"/>
                    <w:jc w:val="left"/>
                    <w:rPr>
                      <w:rFonts w:cs="Miriam"/>
                      <w:noProof/>
                      <w:sz w:val="18"/>
                      <w:szCs w:val="18"/>
                      <w:rtl/>
                    </w:rPr>
                  </w:pPr>
                  <w:r>
                    <w:rPr>
                      <w:rFonts w:cs="Miriam"/>
                      <w:sz w:val="18"/>
                      <w:szCs w:val="18"/>
                      <w:rtl/>
                    </w:rPr>
                    <w:t>חמ</w:t>
                  </w:r>
                  <w:r>
                    <w:rPr>
                      <w:rFonts w:cs="Miriam" w:hint="cs"/>
                      <w:sz w:val="18"/>
                      <w:szCs w:val="18"/>
                      <w:rtl/>
                    </w:rPr>
                    <w:t>רי איטום</w:t>
                  </w:r>
                </w:p>
                <w:p w14:paraId="2410B3C9" w14:textId="77777777" w:rsidR="00FE306F" w:rsidRDefault="00FE306F" w:rsidP="00652B9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132.</w:t>
      </w:r>
      <w:r>
        <w:rPr>
          <w:rStyle w:val="big-number"/>
          <w:rFonts w:cs="Miriam"/>
          <w:rtl/>
        </w:rPr>
        <w:tab/>
      </w:r>
      <w:r>
        <w:rPr>
          <w:rStyle w:val="default"/>
          <w:rFonts w:cs="FrankRuehl"/>
          <w:rtl/>
        </w:rPr>
        <w:t>בכ</w:t>
      </w:r>
      <w:r>
        <w:rPr>
          <w:rStyle w:val="default"/>
          <w:rFonts w:cs="FrankRuehl" w:hint="cs"/>
          <w:rtl/>
        </w:rPr>
        <w:t>ל מעטפת המקלט, למעט מקלט על-קרקעי,</w:t>
      </w:r>
      <w:r>
        <w:rPr>
          <w:rStyle w:val="default"/>
          <w:rFonts w:cs="FrankRuehl"/>
          <w:rtl/>
        </w:rPr>
        <w:t xml:space="preserve"> </w:t>
      </w:r>
      <w:r>
        <w:rPr>
          <w:rStyle w:val="default"/>
          <w:rFonts w:cs="FrankRuehl" w:hint="cs"/>
          <w:rtl/>
        </w:rPr>
        <w:t>הב</w:t>
      </w:r>
      <w:r>
        <w:rPr>
          <w:rStyle w:val="default"/>
          <w:rFonts w:cs="FrankRuehl"/>
          <w:rtl/>
        </w:rPr>
        <w:t xml:space="preserve">א </w:t>
      </w:r>
      <w:r>
        <w:rPr>
          <w:rStyle w:val="default"/>
          <w:rFonts w:cs="FrankRuehl" w:hint="cs"/>
          <w:rtl/>
        </w:rPr>
        <w:t>במגע עם קרקע או שכב"ל או שכפ"ץ, יעשה שימוש בחמרי איטום; חמרי האיטום יכולים להיות ביטומניים, חמרים סינתטיים, יריעות או טיח אוטם, הכל כמפורט במפרט או חמרים אחרים שאישר מי ששר הבטחון הסמיכו לכך.</w:t>
      </w:r>
    </w:p>
    <w:p w14:paraId="2BA4AC22"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29" w:name="Rov516"/>
      <w:r w:rsidRPr="00974AC8">
        <w:rPr>
          <w:rFonts w:cs="FrankRuehl" w:hint="cs"/>
          <w:vanish/>
          <w:color w:val="FF0000"/>
          <w:szCs w:val="20"/>
          <w:shd w:val="clear" w:color="auto" w:fill="FFFF99"/>
          <w:rtl/>
        </w:rPr>
        <w:t>מיום 2.4.1992</w:t>
      </w:r>
    </w:p>
    <w:p w14:paraId="676C6713"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4BB22C3" w14:textId="77777777" w:rsidR="005A7421" w:rsidRPr="00974AC8" w:rsidRDefault="005A7421" w:rsidP="005A7421">
      <w:pPr>
        <w:pStyle w:val="P00"/>
        <w:spacing w:before="0"/>
        <w:ind w:left="0" w:right="1134"/>
        <w:rPr>
          <w:rFonts w:cs="FrankRuehl" w:hint="cs"/>
          <w:vanish/>
          <w:szCs w:val="20"/>
          <w:shd w:val="clear" w:color="auto" w:fill="FFFF99"/>
          <w:rtl/>
        </w:rPr>
      </w:pPr>
      <w:hyperlink r:id="rId10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5A316B07" w14:textId="77777777" w:rsidR="005A7421" w:rsidRPr="00CE1CDB" w:rsidRDefault="005A7421" w:rsidP="00E62B7C">
      <w:pPr>
        <w:pStyle w:val="P00"/>
        <w:ind w:left="0" w:right="1134"/>
        <w:rPr>
          <w:rStyle w:val="default"/>
          <w:rFonts w:cs="FrankRuehl" w:hint="cs"/>
          <w:sz w:val="2"/>
          <w:szCs w:val="2"/>
          <w:rtl/>
        </w:rPr>
      </w:pPr>
      <w:r w:rsidRPr="00974AC8">
        <w:rPr>
          <w:rStyle w:val="big-number"/>
          <w:rFonts w:cs="FrankRuehl"/>
          <w:vanish/>
          <w:sz w:val="22"/>
          <w:szCs w:val="22"/>
          <w:shd w:val="clear" w:color="auto" w:fill="FFFF99"/>
          <w:rtl/>
        </w:rPr>
        <w:t>132.</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בכ</w:t>
      </w:r>
      <w:r w:rsidRPr="00974AC8">
        <w:rPr>
          <w:rStyle w:val="default"/>
          <w:rFonts w:cs="FrankRuehl" w:hint="cs"/>
          <w:vanish/>
          <w:sz w:val="22"/>
          <w:szCs w:val="22"/>
          <w:shd w:val="clear" w:color="auto" w:fill="FFFF99"/>
          <w:rtl/>
        </w:rPr>
        <w:t>ל מעטפת המקלט, למעט מקלט על-קרקעי,</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הב</w:t>
      </w:r>
      <w:r w:rsidRPr="00974AC8">
        <w:rPr>
          <w:rStyle w:val="default"/>
          <w:rFonts w:cs="FrankRuehl"/>
          <w:vanish/>
          <w:sz w:val="22"/>
          <w:szCs w:val="22"/>
          <w:shd w:val="clear" w:color="auto" w:fill="FFFF99"/>
          <w:rtl/>
        </w:rPr>
        <w:t xml:space="preserve">א </w:t>
      </w:r>
      <w:r w:rsidRPr="00974AC8">
        <w:rPr>
          <w:rStyle w:val="default"/>
          <w:rFonts w:cs="FrankRuehl" w:hint="cs"/>
          <w:vanish/>
          <w:sz w:val="22"/>
          <w:szCs w:val="22"/>
          <w:shd w:val="clear" w:color="auto" w:fill="FFFF99"/>
          <w:rtl/>
        </w:rPr>
        <w:t xml:space="preserve">במגע עם קרקע או שכב"ל או שכפ"ץ, יעשה שימוש בחמרי איטום; חמרי האיטום יכולים להיות ביטומניים, חמרים סינתטיים, יריעות או טיח אוטם, הכל כמפורט במפרט </w:t>
      </w:r>
      <w:r w:rsidRPr="00974AC8">
        <w:rPr>
          <w:rStyle w:val="default"/>
          <w:rFonts w:cs="FrankRuehl" w:hint="cs"/>
          <w:strike/>
          <w:vanish/>
          <w:sz w:val="22"/>
          <w:szCs w:val="22"/>
          <w:shd w:val="clear" w:color="auto" w:fill="FFFF99"/>
          <w:rtl/>
        </w:rPr>
        <w:t>מס' 58 למפרטים</w:t>
      </w:r>
      <w:r w:rsidRPr="00974AC8">
        <w:rPr>
          <w:rStyle w:val="default"/>
          <w:rFonts w:cs="FrankRuehl" w:hint="cs"/>
          <w:vanish/>
          <w:sz w:val="22"/>
          <w:szCs w:val="22"/>
          <w:shd w:val="clear" w:color="auto" w:fill="FFFF99"/>
          <w:rtl/>
        </w:rPr>
        <w:t xml:space="preserve"> או חמרים אחרים שאישר מי ששר הבטחון הסמיכו לכך.</w:t>
      </w:r>
      <w:bookmarkEnd w:id="229"/>
    </w:p>
    <w:p w14:paraId="34E3E3BB" w14:textId="77777777" w:rsidR="00C51AED" w:rsidRDefault="00C51AED">
      <w:pPr>
        <w:pStyle w:val="P00"/>
        <w:spacing w:before="72"/>
        <w:ind w:left="0" w:right="1134"/>
        <w:rPr>
          <w:rStyle w:val="default"/>
          <w:rFonts w:cs="FrankRuehl"/>
          <w:rtl/>
        </w:rPr>
      </w:pPr>
      <w:bookmarkStart w:id="230" w:name="Seif129"/>
      <w:bookmarkEnd w:id="230"/>
      <w:r>
        <w:rPr>
          <w:lang w:val="he-IL"/>
        </w:rPr>
        <w:pict w14:anchorId="3ED80F96">
          <v:rect id="_x0000_s1210" style="position:absolute;left:0;text-align:left;margin-left:464.5pt;margin-top:8.05pt;width:75.05pt;height:22.9pt;z-index:251530752" o:allowincell="f" filled="f" stroked="f" strokecolor="lime" strokeweight=".25pt">
            <v:textbox inset="0,0,0,0">
              <w:txbxContent>
                <w:p w14:paraId="077C8A8B" w14:textId="77777777" w:rsidR="00FE306F" w:rsidRDefault="00FE306F" w:rsidP="00652B9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טום הרצפה </w:t>
                  </w:r>
                  <w:r>
                    <w:rPr>
                      <w:rFonts w:cs="Miriam"/>
                      <w:sz w:val="18"/>
                      <w:szCs w:val="18"/>
                      <w:rtl/>
                    </w:rPr>
                    <w:t>וה</w:t>
                  </w:r>
                  <w:r>
                    <w:rPr>
                      <w:rFonts w:cs="Miriam" w:hint="cs"/>
                      <w:sz w:val="18"/>
                      <w:szCs w:val="18"/>
                      <w:rtl/>
                    </w:rPr>
                    <w:t>קירות</w:t>
                  </w:r>
                </w:p>
              </w:txbxContent>
            </v:textbox>
            <w10:anchorlock/>
          </v:rect>
        </w:pict>
      </w:r>
      <w:r>
        <w:rPr>
          <w:rStyle w:val="big-number"/>
          <w:rFonts w:cs="Miriam"/>
          <w:rtl/>
        </w:rPr>
        <w:t>133.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יציקת רצפת המקלט ולעבודות האיטום יוכן מצע בטון מסוג</w:t>
      </w:r>
      <w:r>
        <w:rPr>
          <w:rStyle w:val="default"/>
          <w:rFonts w:cs="FrankRuehl"/>
          <w:rtl/>
        </w:rPr>
        <w:t xml:space="preserve"> ב</w:t>
      </w:r>
      <w:r>
        <w:rPr>
          <w:rStyle w:val="default"/>
          <w:rFonts w:cs="FrankRuehl" w:hint="cs"/>
          <w:rtl/>
        </w:rPr>
        <w:t>-15 בעובי שלא יפחת מ-</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והוא יבלוט לא פחות מ-</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מעבר לדופן החיצוני של קירות המקלט; מצע הבטון ישמש לעבודות האיטום.</w:t>
      </w:r>
    </w:p>
    <w:p w14:paraId="25A43DE6"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שם חיבור חמרי איטום בפינת הרצפה והקירות מבחוץ תיעשה העגלה (רולקה) מחמרי איטום, כמפורט בחלק ג' לתוס</w:t>
      </w:r>
      <w:r>
        <w:rPr>
          <w:rStyle w:val="default"/>
          <w:rFonts w:cs="FrankRuehl"/>
          <w:rtl/>
        </w:rPr>
        <w:t>פ</w:t>
      </w:r>
      <w:r>
        <w:rPr>
          <w:rStyle w:val="default"/>
          <w:rFonts w:cs="FrankRuehl" w:hint="cs"/>
          <w:rtl/>
        </w:rPr>
        <w:t>ת הראשונה;</w:t>
      </w:r>
    </w:p>
    <w:p w14:paraId="28E7668A"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צפת המקל</w:t>
      </w:r>
      <w:r>
        <w:rPr>
          <w:rStyle w:val="default"/>
          <w:rFonts w:cs="FrankRuehl"/>
          <w:rtl/>
        </w:rPr>
        <w:t xml:space="preserve">ט </w:t>
      </w:r>
      <w:r>
        <w:rPr>
          <w:rStyle w:val="default"/>
          <w:rFonts w:cs="FrankRuehl" w:hint="cs"/>
          <w:rtl/>
        </w:rPr>
        <w:t>וקירותיו יאטמו בחמרי איטום;</w:t>
      </w:r>
    </w:p>
    <w:p w14:paraId="505588A2"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ין צורך בשימוש בחמרי איטום במקלט על-קרקעי בו פני רצפת עיקר המקלט בגובה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לפחות מעל פני הקרקע הסמוכים לו ובכל היקפו.</w:t>
      </w:r>
    </w:p>
    <w:p w14:paraId="7C679A25" w14:textId="77777777" w:rsidR="00C51AED" w:rsidRDefault="00C51AED">
      <w:pPr>
        <w:pStyle w:val="P00"/>
        <w:spacing w:before="72"/>
        <w:ind w:left="0" w:right="1134"/>
        <w:rPr>
          <w:rStyle w:val="default"/>
          <w:rFonts w:cs="FrankRuehl"/>
          <w:rtl/>
        </w:rPr>
      </w:pPr>
      <w:bookmarkStart w:id="231" w:name="Seif130"/>
      <w:bookmarkEnd w:id="231"/>
      <w:r>
        <w:rPr>
          <w:lang w:val="he-IL"/>
        </w:rPr>
        <w:pict w14:anchorId="01DAD233">
          <v:rect id="_x0000_s1211" style="position:absolute;left:0;text-align:left;margin-left:464.5pt;margin-top:8.05pt;width:75.05pt;height:16pt;z-index:251531776" o:allowincell="f" filled="f" stroked="f" strokecolor="lime" strokeweight=".25pt">
            <v:textbox inset="0,0,0,0">
              <w:txbxContent>
                <w:p w14:paraId="3BA109C6" w14:textId="77777777" w:rsidR="00FE306F" w:rsidRDefault="00FE306F" w:rsidP="00652B95">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יקת איטום </w:t>
                  </w:r>
                  <w:r>
                    <w:rPr>
                      <w:rFonts w:cs="Miriam"/>
                      <w:sz w:val="18"/>
                      <w:szCs w:val="18"/>
                      <w:rtl/>
                    </w:rPr>
                    <w:t>המ</w:t>
                  </w:r>
                  <w:r>
                    <w:rPr>
                      <w:rFonts w:cs="Miriam" w:hint="cs"/>
                      <w:sz w:val="18"/>
                      <w:szCs w:val="18"/>
                      <w:rtl/>
                    </w:rPr>
                    <w:t>קלט</w:t>
                  </w:r>
                </w:p>
              </w:txbxContent>
            </v:textbox>
            <w10:anchorlock/>
          </v:rect>
        </w:pict>
      </w:r>
      <w:r>
        <w:rPr>
          <w:rStyle w:val="big-number"/>
          <w:rFonts w:cs="Miriam"/>
          <w:rtl/>
        </w:rPr>
        <w:t>134.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שתקרת עיקר המקלט יצוקה ו</w:t>
      </w:r>
      <w:r>
        <w:rPr>
          <w:rStyle w:val="default"/>
          <w:rFonts w:cs="FrankRuehl"/>
          <w:rtl/>
        </w:rPr>
        <w:t>לפ</w:t>
      </w:r>
      <w:r>
        <w:rPr>
          <w:rStyle w:val="default"/>
          <w:rFonts w:cs="FrankRuehl" w:hint="cs"/>
          <w:rtl/>
        </w:rPr>
        <w:t>ני איטום הקירות הבאים במגע עם הקרקע, תיערך בדיקת איטום על-ידי הצפת כל מרכיבי המקלט התת-קרקעיים במים עד לגובה תקרתו; המים ישארו במקלט במשך 48 שעות וכל דליפה שתתגלה במעטפת המקלט תתוקן לפני ביצוע עבודות האיטום.</w:t>
      </w:r>
    </w:p>
    <w:p w14:paraId="2D9181D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דיקת האיטום של הקירות יכול שתיעשה בשיטה </w:t>
      </w:r>
      <w:r>
        <w:rPr>
          <w:rStyle w:val="default"/>
          <w:rFonts w:cs="FrankRuehl"/>
          <w:rtl/>
        </w:rPr>
        <w:t>אח</w:t>
      </w:r>
      <w:r>
        <w:rPr>
          <w:rStyle w:val="default"/>
          <w:rFonts w:cs="FrankRuehl" w:hint="cs"/>
          <w:rtl/>
        </w:rPr>
        <w:t>רת, באישור מי ששר הבטחון הסמיכו לכך.</w:t>
      </w:r>
    </w:p>
    <w:p w14:paraId="422EED72" w14:textId="77777777" w:rsidR="00C51AED" w:rsidRDefault="00C51AED">
      <w:pPr>
        <w:pStyle w:val="P00"/>
        <w:spacing w:before="72"/>
        <w:ind w:left="0" w:right="1134"/>
        <w:rPr>
          <w:rStyle w:val="default"/>
          <w:rFonts w:cs="FrankRuehl"/>
          <w:rtl/>
        </w:rPr>
      </w:pPr>
      <w:bookmarkStart w:id="232" w:name="Seif131"/>
      <w:bookmarkEnd w:id="232"/>
      <w:r>
        <w:rPr>
          <w:lang w:val="he-IL"/>
        </w:rPr>
        <w:pict w14:anchorId="42BEA6CC">
          <v:rect id="_x0000_s1212" style="position:absolute;left:0;text-align:left;margin-left:464.5pt;margin-top:8.05pt;width:75.05pt;height:16pt;z-index:251532800" o:allowincell="f" filled="f" stroked="f" strokecolor="lime" strokeweight=".25pt">
            <v:textbox inset="0,0,0,0">
              <w:txbxContent>
                <w:p w14:paraId="3328337E" w14:textId="77777777" w:rsidR="00FE306F" w:rsidRDefault="00FE306F" w:rsidP="00652B95">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על חמרי </w:t>
                  </w:r>
                  <w:r>
                    <w:rPr>
                      <w:rFonts w:cs="Miriam"/>
                      <w:sz w:val="18"/>
                      <w:szCs w:val="18"/>
                      <w:rtl/>
                    </w:rPr>
                    <w:t>אי</w:t>
                  </w:r>
                  <w:r>
                    <w:rPr>
                      <w:rFonts w:cs="Miriam" w:hint="cs"/>
                      <w:sz w:val="18"/>
                      <w:szCs w:val="18"/>
                      <w:rtl/>
                    </w:rPr>
                    <w:t>טום</w:t>
                  </w:r>
                </w:p>
              </w:txbxContent>
            </v:textbox>
            <w10:anchorlock/>
          </v:rect>
        </w:pict>
      </w:r>
      <w:r>
        <w:rPr>
          <w:rStyle w:val="big-number"/>
          <w:rFonts w:cs="Miriam"/>
          <w:rtl/>
        </w:rPr>
        <w:t>135.</w:t>
      </w:r>
      <w:r>
        <w:rPr>
          <w:rStyle w:val="big-number"/>
          <w:rFonts w:cs="Miriam"/>
          <w:rtl/>
        </w:rPr>
        <w:tab/>
      </w:r>
      <w:r>
        <w:rPr>
          <w:rStyle w:val="default"/>
          <w:rFonts w:cs="FrankRuehl"/>
          <w:rtl/>
        </w:rPr>
        <w:t>לש</w:t>
      </w:r>
      <w:r>
        <w:rPr>
          <w:rStyle w:val="default"/>
          <w:rFonts w:cs="FrankRuehl" w:hint="cs"/>
          <w:rtl/>
        </w:rPr>
        <w:t>ם הגנה על חמרי איטום במקלט שכולו או חלקו תת-קרקעי יודבקו על מעטפת המקלט (קירות ותקרה) הבאים במגע עם קרקע או שכב"ל או שכפ"ץ, לוחות עשויים פוליאס</w:t>
      </w:r>
      <w:r>
        <w:rPr>
          <w:rStyle w:val="default"/>
          <w:rFonts w:cs="FrankRuehl"/>
          <w:rtl/>
        </w:rPr>
        <w:t>ט</w:t>
      </w:r>
      <w:r>
        <w:rPr>
          <w:rStyle w:val="default"/>
          <w:rFonts w:cs="FrankRuehl" w:hint="cs"/>
          <w:rtl/>
        </w:rPr>
        <w:t>ירן מוקצף בעובי שלא יפחת מ-</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באדמות חול יהיו הלוחות בעובי של</w:t>
      </w:r>
      <w:r>
        <w:rPr>
          <w:rStyle w:val="default"/>
          <w:rFonts w:cs="FrankRuehl"/>
          <w:rtl/>
        </w:rPr>
        <w:t xml:space="preserve">א </w:t>
      </w:r>
      <w:r>
        <w:rPr>
          <w:rStyle w:val="default"/>
          <w:rFonts w:cs="FrankRuehl" w:hint="cs"/>
          <w:rtl/>
        </w:rPr>
        <w:t>יפחת מ-</w:t>
      </w:r>
      <w:smartTag w:uri="urn:schemas-microsoft-com:office:smarttags" w:element="metricconverter">
        <w:smartTagPr>
          <w:attr w:name="ProductID" w:val="2.50 ס&quot;מ"/>
        </w:smartTagPr>
        <w:r>
          <w:rPr>
            <w:rStyle w:val="default"/>
            <w:rFonts w:cs="FrankRuehl" w:hint="cs"/>
            <w:rtl/>
          </w:rPr>
          <w:t>2.50 ס"מ</w:t>
        </w:r>
      </w:smartTag>
      <w:r>
        <w:rPr>
          <w:rStyle w:val="default"/>
          <w:rFonts w:cs="FrankRuehl" w:hint="cs"/>
          <w:rtl/>
        </w:rPr>
        <w:t>; הלוחות האמורים יודבקו לקירות ולתקרות באמצעות חמרי הדבקה מתאימים.</w:t>
      </w:r>
    </w:p>
    <w:p w14:paraId="1D580E2D" w14:textId="77777777" w:rsidR="00C51AED" w:rsidRDefault="00C51AED" w:rsidP="00B11F95">
      <w:pPr>
        <w:pStyle w:val="header-2"/>
        <w:ind w:left="0" w:right="1134"/>
        <w:rPr>
          <w:rFonts w:cs="Miriam"/>
          <w:rtl/>
        </w:rPr>
      </w:pPr>
      <w:bookmarkStart w:id="233" w:name="hed214"/>
      <w:bookmarkEnd w:id="233"/>
      <w:r>
        <w:rPr>
          <w:rFonts w:cs="Miriam"/>
          <w:rtl/>
        </w:rPr>
        <w:t>סי</w:t>
      </w:r>
      <w:r>
        <w:rPr>
          <w:rFonts w:cs="Miriam" w:hint="cs"/>
          <w:rtl/>
        </w:rPr>
        <w:t xml:space="preserve">מן ב' </w:t>
      </w:r>
      <w:r w:rsidR="00B11F95">
        <w:rPr>
          <w:rFonts w:cs="Miriam"/>
          <w:rtl/>
        </w:rPr>
        <w:t>–</w:t>
      </w:r>
      <w:r>
        <w:rPr>
          <w:rFonts w:cs="Miriam"/>
          <w:rtl/>
        </w:rPr>
        <w:t xml:space="preserve"> </w:t>
      </w:r>
      <w:r>
        <w:rPr>
          <w:rFonts w:cs="Miriam" w:hint="cs"/>
          <w:rtl/>
        </w:rPr>
        <w:t>נקוז עילי ומניעת חדירת מים</w:t>
      </w:r>
    </w:p>
    <w:p w14:paraId="56248D11" w14:textId="77777777" w:rsidR="00C51AED" w:rsidRDefault="00C51AED">
      <w:pPr>
        <w:pStyle w:val="P00"/>
        <w:spacing w:before="72"/>
        <w:ind w:left="0" w:right="1134"/>
        <w:rPr>
          <w:rStyle w:val="default"/>
          <w:rFonts w:cs="FrankRuehl"/>
          <w:rtl/>
        </w:rPr>
      </w:pPr>
      <w:bookmarkStart w:id="234" w:name="Seif132"/>
      <w:bookmarkEnd w:id="234"/>
      <w:r>
        <w:rPr>
          <w:lang w:val="he-IL"/>
        </w:rPr>
        <w:pict w14:anchorId="2711C9C3">
          <v:rect id="_x0000_s1213" style="position:absolute;left:0;text-align:left;margin-left:464.5pt;margin-top:8.05pt;width:75.05pt;height:12.45pt;z-index:251533824" o:allowincell="f" filled="f" stroked="f" strokecolor="lime" strokeweight=".25pt">
            <v:textbox inset="0,0,0,0">
              <w:txbxContent>
                <w:p w14:paraId="0F76804A"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נגר עיליים</w:t>
                  </w:r>
                </w:p>
              </w:txbxContent>
            </v:textbox>
            <w10:anchorlock/>
          </v:rect>
        </w:pict>
      </w:r>
      <w:r>
        <w:rPr>
          <w:rStyle w:val="big-number"/>
          <w:rFonts w:cs="Miriam"/>
          <w:rtl/>
        </w:rPr>
        <w:t>136.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הנגר העיליים ינוקזו מקרבת המקלט וסביבתו.</w:t>
      </w:r>
    </w:p>
    <w:p w14:paraId="5344B24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פלס הרצפה של דרך הגישה ושל הכניסה למקלט, תחתית פתחי יציאות חירום ופתחי איוו</w:t>
      </w:r>
      <w:r>
        <w:rPr>
          <w:rStyle w:val="default"/>
          <w:rFonts w:cs="FrankRuehl"/>
          <w:rtl/>
        </w:rPr>
        <w:t>רו</w:t>
      </w:r>
      <w:r>
        <w:rPr>
          <w:rStyle w:val="default"/>
          <w:rFonts w:cs="FrankRuehl" w:hint="cs"/>
          <w:rtl/>
        </w:rPr>
        <w:t>ר (חלונות וצינורות) הגובלים עם פני הקרקע, יהיו בגובה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מעל פני הקרקע הסמוכים.</w:t>
      </w:r>
    </w:p>
    <w:p w14:paraId="0D77ECE4" w14:textId="77777777" w:rsidR="00C51AED" w:rsidRDefault="00C51AED">
      <w:pPr>
        <w:pStyle w:val="P00"/>
        <w:spacing w:before="72"/>
        <w:ind w:left="0" w:right="1134"/>
        <w:rPr>
          <w:rStyle w:val="default"/>
          <w:rFonts w:cs="FrankRuehl"/>
          <w:rtl/>
        </w:rPr>
      </w:pPr>
      <w:bookmarkStart w:id="235" w:name="Seif133"/>
      <w:bookmarkEnd w:id="235"/>
      <w:r>
        <w:rPr>
          <w:lang w:val="he-IL"/>
        </w:rPr>
        <w:pict w14:anchorId="70760CA9">
          <v:rect id="_x0000_s1214" style="position:absolute;left:0;text-align:left;margin-left:464.5pt;margin-top:8.05pt;width:75.05pt;height:11.55pt;z-index:251534848" o:allowincell="f" filled="f" stroked="f" strokecolor="lime" strokeweight=".25pt">
            <v:textbox inset="0,0,0,0">
              <w:txbxContent>
                <w:p w14:paraId="1CCF4B61" w14:textId="77777777" w:rsidR="00FE306F" w:rsidRDefault="00FE306F">
                  <w:pPr>
                    <w:spacing w:line="160" w:lineRule="exact"/>
                    <w:jc w:val="left"/>
                    <w:rPr>
                      <w:rFonts w:cs="Miriam"/>
                      <w:noProof/>
                      <w:sz w:val="18"/>
                      <w:szCs w:val="18"/>
                      <w:rtl/>
                    </w:rPr>
                  </w:pPr>
                  <w:r>
                    <w:rPr>
                      <w:rFonts w:cs="Miriam"/>
                      <w:sz w:val="18"/>
                      <w:szCs w:val="18"/>
                      <w:rtl/>
                    </w:rPr>
                    <w:t>עו</w:t>
                  </w:r>
                  <w:r>
                    <w:rPr>
                      <w:rFonts w:cs="Miriam" w:hint="cs"/>
                      <w:sz w:val="18"/>
                      <w:szCs w:val="18"/>
                      <w:rtl/>
                    </w:rPr>
                    <w:t>קת איסוף מים</w:t>
                  </w:r>
                </w:p>
              </w:txbxContent>
            </v:textbox>
            <w10:anchorlock/>
          </v:rect>
        </w:pict>
      </w:r>
      <w:r>
        <w:rPr>
          <w:rStyle w:val="big-number"/>
          <w:rFonts w:cs="Miriam"/>
          <w:rtl/>
        </w:rPr>
        <w:t>137.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איסוף מים, אשר הצטברו במפלס עיקר המקלט הנמוך מפ</w:t>
      </w:r>
      <w:r>
        <w:rPr>
          <w:rStyle w:val="default"/>
          <w:rFonts w:cs="FrankRuehl"/>
          <w:rtl/>
        </w:rPr>
        <w:t>נ</w:t>
      </w:r>
      <w:r>
        <w:rPr>
          <w:rStyle w:val="default"/>
          <w:rFonts w:cs="FrankRuehl" w:hint="cs"/>
          <w:rtl/>
        </w:rPr>
        <w:t>י הקרקע שסביבו, תותקן עוקת איסוף מים במידות 60/60/40 ס"מ אשר תכוסה בשכבת ברזל עמידה נגד חלודה, המו</w:t>
      </w:r>
      <w:r>
        <w:rPr>
          <w:rStyle w:val="default"/>
          <w:rFonts w:cs="FrankRuehl"/>
          <w:rtl/>
        </w:rPr>
        <w:t>תק</w:t>
      </w:r>
      <w:r>
        <w:rPr>
          <w:rStyle w:val="default"/>
          <w:rFonts w:cs="FrankRuehl" w:hint="cs"/>
          <w:rtl/>
        </w:rPr>
        <w:t>נת בגובה חיפוי רצפת עיקר המקלט.</w:t>
      </w:r>
    </w:p>
    <w:p w14:paraId="4CC7A8E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רקעית וקירות עוקת איסוף המים יוצקו ביציקה רצופה כמקשה אחת עם רצפת המקלט ובעובי רצפת המקלט; דפנות עוקת איסוף המים יגיעו למפלס חיפוי הרצפה המתוכנן ויהוו מסגרת לשבכה.</w:t>
      </w:r>
    </w:p>
    <w:p w14:paraId="22A7FACB" w14:textId="77777777" w:rsidR="00C51AED" w:rsidRDefault="00C51AED">
      <w:pPr>
        <w:pStyle w:val="P00"/>
        <w:spacing w:before="72"/>
        <w:ind w:left="0" w:right="1134"/>
        <w:rPr>
          <w:rStyle w:val="default"/>
          <w:rFonts w:cs="FrankRuehl"/>
          <w:rtl/>
        </w:rPr>
      </w:pPr>
      <w:bookmarkStart w:id="236" w:name="Seif134"/>
      <w:bookmarkEnd w:id="236"/>
      <w:r>
        <w:rPr>
          <w:lang w:val="he-IL"/>
        </w:rPr>
        <w:pict w14:anchorId="7BD0B2E4">
          <v:rect id="_x0000_s1215" style="position:absolute;left:0;text-align:left;margin-left:464.5pt;margin-top:8.05pt;width:75.05pt;height:18.2pt;z-index:251535872" o:allowincell="f" filled="f" stroked="f" strokecolor="lime" strokeweight=".25pt">
            <v:textbox inset="0,0,0,0">
              <w:txbxContent>
                <w:p w14:paraId="1EA57B2E" w14:textId="77777777" w:rsidR="00FE306F" w:rsidRDefault="00FE306F">
                  <w:pPr>
                    <w:spacing w:line="160" w:lineRule="exact"/>
                    <w:jc w:val="left"/>
                    <w:rPr>
                      <w:rFonts w:cs="Miriam"/>
                      <w:noProof/>
                      <w:sz w:val="18"/>
                      <w:szCs w:val="18"/>
                      <w:rtl/>
                    </w:rPr>
                  </w:pPr>
                  <w:r>
                    <w:rPr>
                      <w:rFonts w:cs="Miriam"/>
                      <w:sz w:val="18"/>
                      <w:szCs w:val="18"/>
                      <w:rtl/>
                    </w:rPr>
                    <w:t>צי</w:t>
                  </w:r>
                  <w:r>
                    <w:rPr>
                      <w:rFonts w:cs="Miriam" w:hint="cs"/>
                      <w:sz w:val="18"/>
                      <w:szCs w:val="18"/>
                      <w:rtl/>
                    </w:rPr>
                    <w:t>נור סניקה בעוקת איסוף מים</w:t>
                  </w:r>
                </w:p>
              </w:txbxContent>
            </v:textbox>
            <w10:anchorlock/>
          </v:rect>
        </w:pict>
      </w:r>
      <w:r>
        <w:rPr>
          <w:rStyle w:val="big-number"/>
          <w:rFonts w:cs="Miriam"/>
          <w:rtl/>
        </w:rPr>
        <w:t>138.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תוך עוקת איסוף המים יותקן צינור סניקה מגו</w:t>
      </w:r>
      <w:r>
        <w:rPr>
          <w:rStyle w:val="default"/>
          <w:rFonts w:cs="FrankRuehl"/>
          <w:rtl/>
        </w:rPr>
        <w:t>לו</w:t>
      </w:r>
      <w:r>
        <w:rPr>
          <w:rStyle w:val="default"/>
          <w:rFonts w:cs="FrankRuehl" w:hint="cs"/>
          <w:rtl/>
        </w:rPr>
        <w:t xml:space="preserve">ון בקוטר "1.1/4 המחבר את עוקת איסוף המים אל מחוץ למקלט; צינור הסניקה יותקן לפני היציקה בתוך קיר המקלט והמוצא התחתון של צינור </w:t>
      </w:r>
      <w:r>
        <w:rPr>
          <w:rStyle w:val="default"/>
          <w:rFonts w:cs="FrankRuehl"/>
          <w:rtl/>
        </w:rPr>
        <w:t>ה</w:t>
      </w:r>
      <w:r>
        <w:rPr>
          <w:rStyle w:val="default"/>
          <w:rFonts w:cs="FrankRuehl" w:hint="cs"/>
          <w:rtl/>
        </w:rPr>
        <w:t>סניקה יותקן במרכז עובי רצפת המקלט; המוצא העליון של צינור הסניקה יהיה בגובה שלא יפחת מ-</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מעל פני מפלס הקרקע הסופיים או פני </w:t>
      </w:r>
      <w:r>
        <w:rPr>
          <w:rStyle w:val="default"/>
          <w:rFonts w:cs="FrankRuehl"/>
          <w:rtl/>
        </w:rPr>
        <w:t>ה</w:t>
      </w:r>
      <w:r>
        <w:rPr>
          <w:rStyle w:val="default"/>
          <w:rFonts w:cs="FrankRuehl" w:hint="cs"/>
          <w:rtl/>
        </w:rPr>
        <w:t>ש</w:t>
      </w:r>
      <w:r>
        <w:rPr>
          <w:rStyle w:val="default"/>
          <w:rFonts w:cs="FrankRuehl"/>
          <w:rtl/>
        </w:rPr>
        <w:t>כ</w:t>
      </w:r>
      <w:r>
        <w:rPr>
          <w:rStyle w:val="default"/>
          <w:rFonts w:cs="FrankRuehl" w:hint="cs"/>
          <w:rtl/>
        </w:rPr>
        <w:t>ב"ל או פני השכפ"ץ.</w:t>
      </w:r>
    </w:p>
    <w:p w14:paraId="214CF2C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צות צינור הסניקה יבלטו במפלס העליון והתחתון ב-</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מהקיר ובכל קצה תותקן הברגה חיצונית; בקצה העליון </w:t>
      </w:r>
      <w:r>
        <w:rPr>
          <w:rStyle w:val="default"/>
          <w:rFonts w:cs="FrankRuehl"/>
          <w:rtl/>
        </w:rPr>
        <w:t>ה</w:t>
      </w:r>
      <w:r>
        <w:rPr>
          <w:rStyle w:val="default"/>
          <w:rFonts w:cs="FrankRuehl" w:hint="cs"/>
          <w:rtl/>
        </w:rPr>
        <w:t>בולט מעל הקרקע, יורכב מכסה בעל הברגה פנימית לסגירת הצינור.</w:t>
      </w:r>
    </w:p>
    <w:p w14:paraId="200B46AA"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מוצא העליון של צינור הסניקה יסומן באמ</w:t>
      </w:r>
      <w:r>
        <w:rPr>
          <w:rStyle w:val="default"/>
          <w:rFonts w:cs="FrankRuehl"/>
          <w:rtl/>
        </w:rPr>
        <w:t>צע</w:t>
      </w:r>
      <w:r>
        <w:rPr>
          <w:rStyle w:val="default"/>
          <w:rFonts w:cs="FrankRuehl" w:hint="cs"/>
          <w:rtl/>
        </w:rPr>
        <w:t>ות שילוט</w:t>
      </w:r>
      <w:r>
        <w:rPr>
          <w:rStyle w:val="default"/>
          <w:rFonts w:cs="FrankRuehl"/>
          <w:rtl/>
        </w:rPr>
        <w:t xml:space="preserve"> מ</w:t>
      </w:r>
      <w:r>
        <w:rPr>
          <w:rStyle w:val="default"/>
          <w:rFonts w:cs="FrankRuehl" w:hint="cs"/>
          <w:rtl/>
        </w:rPr>
        <w:t>תאים.</w:t>
      </w:r>
    </w:p>
    <w:p w14:paraId="6BA2B754" w14:textId="77777777" w:rsidR="00C51AED" w:rsidRDefault="00C51AED">
      <w:pPr>
        <w:pStyle w:val="P00"/>
        <w:spacing w:before="72"/>
        <w:ind w:left="0" w:right="1134"/>
        <w:rPr>
          <w:rStyle w:val="default"/>
          <w:rFonts w:cs="FrankRuehl"/>
          <w:rtl/>
        </w:rPr>
      </w:pPr>
      <w:bookmarkStart w:id="237" w:name="Seif135"/>
      <w:bookmarkEnd w:id="237"/>
      <w:r>
        <w:rPr>
          <w:lang w:val="he-IL"/>
        </w:rPr>
        <w:pict w14:anchorId="106BCCA4">
          <v:rect id="_x0000_s1216" style="position:absolute;left:0;text-align:left;margin-left:464.5pt;margin-top:8.05pt;width:75.05pt;height:21.5pt;z-index:251536896" o:allowincell="f" filled="f" stroked="f" strokecolor="lime" strokeweight=".25pt">
            <v:textbox inset="0,0,0,0">
              <w:txbxContent>
                <w:p w14:paraId="5AD22A5C" w14:textId="77777777" w:rsidR="00FE306F" w:rsidRDefault="00FE306F">
                  <w:pPr>
                    <w:spacing w:line="160" w:lineRule="exact"/>
                    <w:jc w:val="left"/>
                    <w:rPr>
                      <w:rFonts w:cs="Miriam"/>
                      <w:noProof/>
                      <w:sz w:val="18"/>
                      <w:szCs w:val="18"/>
                      <w:rtl/>
                    </w:rPr>
                  </w:pPr>
                  <w:r>
                    <w:rPr>
                      <w:rFonts w:cs="Miriam"/>
                      <w:sz w:val="18"/>
                      <w:szCs w:val="18"/>
                      <w:rtl/>
                    </w:rPr>
                    <w:t>מס</w:t>
                  </w:r>
                  <w:r>
                    <w:rPr>
                      <w:rFonts w:cs="Miriam" w:hint="cs"/>
                      <w:sz w:val="18"/>
                      <w:szCs w:val="18"/>
                      <w:rtl/>
                    </w:rPr>
                    <w:t>פר עוקות איסוף מים</w:t>
                  </w:r>
                </w:p>
              </w:txbxContent>
            </v:textbox>
            <w10:anchorlock/>
          </v:rect>
        </w:pict>
      </w:r>
      <w:r>
        <w:rPr>
          <w:rStyle w:val="big-number"/>
          <w:rFonts w:cs="Miriam"/>
          <w:rtl/>
        </w:rPr>
        <w:t>139.</w:t>
      </w:r>
      <w:r>
        <w:rPr>
          <w:rStyle w:val="big-number"/>
          <w:rFonts w:cs="Miriam"/>
          <w:rtl/>
        </w:rPr>
        <w:tab/>
      </w:r>
      <w:r>
        <w:rPr>
          <w:rStyle w:val="default"/>
          <w:rFonts w:cs="FrankRuehl"/>
          <w:rtl/>
        </w:rPr>
        <w:t>בכ</w:t>
      </w:r>
      <w:r>
        <w:rPr>
          <w:rStyle w:val="default"/>
          <w:rFonts w:cs="FrankRuehl" w:hint="cs"/>
          <w:rtl/>
        </w:rPr>
        <w:t>ל סוגי המקלטים, למעט מקלט מסוג א-1, תותקן עוקת איסוף מים אחת לפחות בכל מדור ש</w:t>
      </w:r>
      <w:r>
        <w:rPr>
          <w:rStyle w:val="default"/>
          <w:rFonts w:cs="FrankRuehl"/>
          <w:rtl/>
        </w:rPr>
        <w:t>ל</w:t>
      </w:r>
      <w:r>
        <w:rPr>
          <w:rStyle w:val="default"/>
          <w:rFonts w:cs="FrankRuehl" w:hint="cs"/>
          <w:rtl/>
        </w:rPr>
        <w:t xml:space="preserve"> עיקר המקלט.</w:t>
      </w:r>
    </w:p>
    <w:p w14:paraId="5C600DF8" w14:textId="77777777" w:rsidR="00C51AED" w:rsidRDefault="00C51AED">
      <w:pPr>
        <w:pStyle w:val="P00"/>
        <w:spacing w:before="72"/>
        <w:ind w:left="0" w:right="1134"/>
        <w:rPr>
          <w:rStyle w:val="default"/>
          <w:rFonts w:cs="FrankRuehl"/>
          <w:rtl/>
        </w:rPr>
      </w:pPr>
      <w:bookmarkStart w:id="238" w:name="Seif136"/>
      <w:bookmarkEnd w:id="238"/>
      <w:r>
        <w:rPr>
          <w:lang w:val="he-IL"/>
        </w:rPr>
        <w:pict w14:anchorId="12967424">
          <v:rect id="_x0000_s1217" style="position:absolute;left:0;text-align:left;margin-left:464.5pt;margin-top:8.05pt;width:75.05pt;height:10.95pt;z-index:251537920" o:allowincell="f" filled="f" stroked="f" strokecolor="lime" strokeweight=".25pt">
            <v:textbox style="mso-next-textbox:#_x0000_s1217" inset="0,0,0,0">
              <w:txbxContent>
                <w:p w14:paraId="3540356B" w14:textId="77777777" w:rsidR="00FE306F" w:rsidRDefault="00FE306F">
                  <w:pPr>
                    <w:spacing w:line="160" w:lineRule="exact"/>
                    <w:jc w:val="left"/>
                    <w:rPr>
                      <w:rFonts w:cs="Miriam"/>
                      <w:noProof/>
                      <w:sz w:val="18"/>
                      <w:szCs w:val="18"/>
                      <w:rtl/>
                    </w:rPr>
                  </w:pPr>
                  <w:r>
                    <w:rPr>
                      <w:rFonts w:cs="Miriam"/>
                      <w:sz w:val="18"/>
                      <w:szCs w:val="18"/>
                      <w:rtl/>
                    </w:rPr>
                    <w:t>צנ</w:t>
                  </w:r>
                  <w:r>
                    <w:rPr>
                      <w:rFonts w:cs="Miriam" w:hint="cs"/>
                      <w:sz w:val="18"/>
                      <w:szCs w:val="18"/>
                      <w:rtl/>
                    </w:rPr>
                    <w:t>רת במקלט</w:t>
                  </w:r>
                </w:p>
              </w:txbxContent>
            </v:textbox>
            <w10:anchorlock/>
          </v:rect>
        </w:pict>
      </w:r>
      <w:r>
        <w:rPr>
          <w:rStyle w:val="big-number"/>
          <w:rFonts w:cs="Miriam"/>
          <w:rtl/>
        </w:rPr>
        <w:t>140.</w:t>
      </w:r>
      <w:r>
        <w:rPr>
          <w:rStyle w:val="big-number"/>
          <w:rFonts w:cs="Miriam"/>
          <w:rtl/>
        </w:rPr>
        <w:tab/>
      </w:r>
      <w:r>
        <w:rPr>
          <w:rStyle w:val="default"/>
          <w:rFonts w:cs="FrankRuehl"/>
          <w:rtl/>
        </w:rPr>
        <w:t>למ</w:t>
      </w:r>
      <w:r>
        <w:rPr>
          <w:rStyle w:val="default"/>
          <w:rFonts w:cs="FrankRuehl" w:hint="cs"/>
          <w:rtl/>
        </w:rPr>
        <w:t>ניעת הצפת המקלט במים לא יותקנו במקלט ולא יעברו דרכו צינורות המנקזים מי דלוחין, שפכים או מי גשם או רשת צינורות של מים קרים או חמים,</w:t>
      </w:r>
      <w:r>
        <w:rPr>
          <w:rStyle w:val="default"/>
          <w:rFonts w:cs="FrankRuehl"/>
          <w:rtl/>
        </w:rPr>
        <w:t xml:space="preserve"> ש</w:t>
      </w:r>
      <w:r>
        <w:rPr>
          <w:rStyle w:val="default"/>
          <w:rFonts w:cs="FrankRuehl" w:hint="cs"/>
          <w:rtl/>
        </w:rPr>
        <w:t>ל קיטור, של גז או של דלק אשר אינם לצרכי המקלט על פי יעודו.</w:t>
      </w:r>
    </w:p>
    <w:p w14:paraId="6C04D80E" w14:textId="77777777" w:rsidR="00C51AED" w:rsidRDefault="00C51AED" w:rsidP="00B11F95">
      <w:pPr>
        <w:pStyle w:val="medium2-header"/>
        <w:keepLines w:val="0"/>
        <w:spacing w:before="72"/>
        <w:ind w:left="0" w:right="1134"/>
        <w:rPr>
          <w:rFonts w:cs="FrankRuehl" w:hint="cs"/>
          <w:noProof/>
          <w:rtl/>
        </w:rPr>
      </w:pPr>
      <w:bookmarkStart w:id="239" w:name="med8"/>
      <w:bookmarkEnd w:id="239"/>
      <w:r>
        <w:rPr>
          <w:noProof/>
          <w:sz w:val="20"/>
          <w:lang w:val="he-IL"/>
        </w:rPr>
        <w:pict w14:anchorId="30F24446">
          <v:rect id="_x0000_s1218" style="position:absolute;left:0;text-align:left;margin-left:464.5pt;margin-top:8.05pt;width:75.05pt;height:15.45pt;z-index:251538944" o:allowincell="f" filled="f" stroked="f" strokecolor="lime" strokeweight=".25pt">
            <v:textbox inset="0,0,0,0">
              <w:txbxContent>
                <w:p w14:paraId="7F91B0BA"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ז' </w:t>
      </w:r>
      <w:r w:rsidR="00B11F95">
        <w:rPr>
          <w:rFonts w:cs="FrankRuehl"/>
          <w:noProof/>
          <w:rtl/>
        </w:rPr>
        <w:t>–</w:t>
      </w:r>
      <w:r>
        <w:rPr>
          <w:rFonts w:cs="FrankRuehl"/>
          <w:noProof/>
          <w:rtl/>
        </w:rPr>
        <w:t xml:space="preserve"> </w:t>
      </w:r>
      <w:r>
        <w:rPr>
          <w:rFonts w:cs="FrankRuehl" w:hint="cs"/>
          <w:noProof/>
          <w:rtl/>
        </w:rPr>
        <w:t>צפויים, חיפויים, צבע, סימון ושילוט</w:t>
      </w:r>
    </w:p>
    <w:p w14:paraId="10E17FAF"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240" w:name="Rov515"/>
      <w:r w:rsidRPr="00974AC8">
        <w:rPr>
          <w:rFonts w:cs="FrankRuehl" w:hint="cs"/>
          <w:vanish/>
          <w:color w:val="FF0000"/>
          <w:szCs w:val="20"/>
          <w:shd w:val="clear" w:color="auto" w:fill="FFFF99"/>
          <w:rtl/>
        </w:rPr>
        <w:t>מיום 2.4.1992</w:t>
      </w:r>
    </w:p>
    <w:p w14:paraId="35EC13F2"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3CC60DAC" w14:textId="77777777" w:rsidR="00C73CD3" w:rsidRPr="00974AC8" w:rsidRDefault="00C73CD3" w:rsidP="00C73CD3">
      <w:pPr>
        <w:pStyle w:val="P00"/>
        <w:spacing w:before="0"/>
        <w:ind w:left="0" w:right="1134"/>
        <w:rPr>
          <w:rFonts w:cs="FrankRuehl" w:hint="cs"/>
          <w:vanish/>
          <w:szCs w:val="20"/>
          <w:shd w:val="clear" w:color="auto" w:fill="FFFF99"/>
          <w:rtl/>
        </w:rPr>
      </w:pPr>
      <w:hyperlink r:id="rId11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15074266"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ח'</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ז'</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צפויים, חיפויים, צבע, סימון ושילוט</w:t>
      </w:r>
      <w:bookmarkEnd w:id="240"/>
    </w:p>
    <w:p w14:paraId="528AFE66" w14:textId="77777777" w:rsidR="00C51AED" w:rsidRDefault="00C51AED">
      <w:pPr>
        <w:pStyle w:val="P00"/>
        <w:spacing w:before="72"/>
        <w:ind w:left="0" w:right="1134"/>
        <w:rPr>
          <w:rStyle w:val="default"/>
          <w:rFonts w:cs="FrankRuehl"/>
          <w:rtl/>
        </w:rPr>
      </w:pPr>
      <w:bookmarkStart w:id="241" w:name="Seif137"/>
      <w:bookmarkEnd w:id="241"/>
      <w:r>
        <w:rPr>
          <w:lang w:val="he-IL"/>
        </w:rPr>
        <w:pict w14:anchorId="5931F7F0">
          <v:rect id="_x0000_s1219" style="position:absolute;left:0;text-align:left;margin-left:464.5pt;margin-top:8.05pt;width:75.05pt;height:15.65pt;z-index:251539968" o:allowincell="f" filled="f" stroked="f" strokecolor="lime" strokeweight=".25pt">
            <v:textbox inset="0,0,0,0">
              <w:txbxContent>
                <w:p w14:paraId="10264B10" w14:textId="77777777" w:rsidR="00FE306F" w:rsidRDefault="00FE306F">
                  <w:pPr>
                    <w:spacing w:line="160" w:lineRule="exact"/>
                    <w:jc w:val="left"/>
                    <w:rPr>
                      <w:rFonts w:cs="Miriam"/>
                      <w:noProof/>
                      <w:sz w:val="18"/>
                      <w:szCs w:val="18"/>
                      <w:rtl/>
                    </w:rPr>
                  </w:pPr>
                  <w:r>
                    <w:rPr>
                      <w:rFonts w:cs="Miriam"/>
                      <w:sz w:val="18"/>
                      <w:szCs w:val="18"/>
                      <w:rtl/>
                    </w:rPr>
                    <w:t>עב</w:t>
                  </w:r>
                  <w:r>
                    <w:rPr>
                      <w:rFonts w:cs="Miriam" w:hint="cs"/>
                      <w:sz w:val="18"/>
                      <w:szCs w:val="18"/>
                      <w:rtl/>
                    </w:rPr>
                    <w:t>ודות גימור</w:t>
                  </w:r>
                </w:p>
              </w:txbxContent>
            </v:textbox>
            <w10:anchorlock/>
          </v:rect>
        </w:pict>
      </w:r>
      <w:r>
        <w:rPr>
          <w:rStyle w:val="big-number"/>
          <w:rFonts w:cs="Miriam"/>
          <w:rtl/>
        </w:rPr>
        <w:t>141.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 הדופן הפנימי של קירות המקלט ותקרותיו יהיו חלקים עם גמר יציקת הבטון ואין לטייח אותם אלא לצבעם בלבד.</w:t>
      </w:r>
    </w:p>
    <w:p w14:paraId="394E638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ני הדופן החיצוני על קירות המקלט</w:t>
      </w:r>
      <w:r>
        <w:rPr>
          <w:rStyle w:val="default"/>
          <w:rFonts w:cs="FrankRuehl"/>
          <w:rtl/>
        </w:rPr>
        <w:t xml:space="preserve"> ה</w:t>
      </w:r>
      <w:r>
        <w:rPr>
          <w:rStyle w:val="default"/>
          <w:rFonts w:cs="FrankRuehl" w:hint="cs"/>
          <w:rtl/>
        </w:rPr>
        <w:t>בולטים מעל פני הקרקע יהיו מבטון חשוף, צבוע או מטוייח, הכל</w:t>
      </w:r>
      <w:r>
        <w:rPr>
          <w:rStyle w:val="default"/>
          <w:rFonts w:cs="FrankRuehl"/>
          <w:rtl/>
        </w:rPr>
        <w:t xml:space="preserve"> </w:t>
      </w:r>
      <w:r>
        <w:rPr>
          <w:rStyle w:val="default"/>
          <w:rFonts w:cs="FrankRuehl" w:hint="cs"/>
          <w:rtl/>
        </w:rPr>
        <w:t>לפי שיקולי המתכנן.</w:t>
      </w:r>
    </w:p>
    <w:p w14:paraId="0F4BF42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ש לקטום את מקצועות כל הקירות החיצוניים והפנימיים של המקלט בצלע שאורכה </w:t>
      </w:r>
      <w:smartTag w:uri="urn:schemas-microsoft-com:office:smarttags" w:element="metricconverter">
        <w:smartTagPr>
          <w:attr w:name="ProductID" w:val="2 ס&quot;מ"/>
        </w:smartTagPr>
        <w:r>
          <w:rPr>
            <w:rStyle w:val="default"/>
            <w:rFonts w:cs="FrankRuehl" w:hint="cs"/>
            <w:rtl/>
          </w:rPr>
          <w:t>2 ס"מ</w:t>
        </w:r>
      </w:smartTag>
      <w:r>
        <w:rPr>
          <w:rStyle w:val="default"/>
          <w:rFonts w:cs="FrankRuehl" w:hint="cs"/>
          <w:rtl/>
        </w:rPr>
        <w:t xml:space="preserve"> לפחות.</w:t>
      </w:r>
    </w:p>
    <w:p w14:paraId="6FE3318B" w14:textId="77777777" w:rsidR="00C51AED" w:rsidRDefault="00C51AED">
      <w:pPr>
        <w:pStyle w:val="P00"/>
        <w:spacing w:before="72"/>
        <w:ind w:left="0" w:right="1134"/>
        <w:rPr>
          <w:rStyle w:val="default"/>
          <w:rFonts w:cs="FrankRuehl"/>
          <w:rtl/>
        </w:rPr>
      </w:pPr>
      <w:bookmarkStart w:id="242" w:name="Seif138"/>
      <w:bookmarkEnd w:id="242"/>
      <w:r>
        <w:rPr>
          <w:lang w:val="he-IL"/>
        </w:rPr>
        <w:pict w14:anchorId="6D01891A">
          <v:rect id="_x0000_s1220" style="position:absolute;left:0;text-align:left;margin-left:464.5pt;margin-top:8.05pt;width:75.05pt;height:13.15pt;z-index:251540992" o:allowincell="f" filled="f" stroked="f" strokecolor="lime" strokeweight=".25pt">
            <v:textbox inset="0,0,0,0">
              <w:txbxContent>
                <w:p w14:paraId="16357AFF" w14:textId="77777777" w:rsidR="00FE306F" w:rsidRDefault="00FE306F">
                  <w:pPr>
                    <w:spacing w:line="160" w:lineRule="exact"/>
                    <w:jc w:val="left"/>
                    <w:rPr>
                      <w:rFonts w:cs="Miriam"/>
                      <w:noProof/>
                      <w:sz w:val="18"/>
                      <w:szCs w:val="18"/>
                      <w:rtl/>
                    </w:rPr>
                  </w:pPr>
                  <w:r>
                    <w:rPr>
                      <w:rFonts w:cs="Miriam"/>
                      <w:sz w:val="18"/>
                      <w:szCs w:val="18"/>
                      <w:rtl/>
                    </w:rPr>
                    <w:t>צפ</w:t>
                  </w:r>
                  <w:r>
                    <w:rPr>
                      <w:rFonts w:cs="Miriam" w:hint="cs"/>
                      <w:sz w:val="18"/>
                      <w:szCs w:val="18"/>
                      <w:rtl/>
                    </w:rPr>
                    <w:t>ויים במקלט</w:t>
                  </w:r>
                </w:p>
              </w:txbxContent>
            </v:textbox>
            <w10:anchorlock/>
          </v:rect>
        </w:pict>
      </w:r>
      <w:r>
        <w:rPr>
          <w:rStyle w:val="big-number"/>
          <w:rFonts w:cs="Miriam"/>
          <w:rtl/>
        </w:rPr>
        <w:t>142.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ירות המקלט, לרבות דרך הגישה למקלט, לא יצופו בצידם הפנימי באריחי חרסינה, טיח, </w:t>
      </w:r>
      <w:r>
        <w:rPr>
          <w:rStyle w:val="default"/>
          <w:rFonts w:cs="FrankRuehl"/>
          <w:rtl/>
        </w:rPr>
        <w:t>צפ</w:t>
      </w:r>
      <w:r>
        <w:rPr>
          <w:rStyle w:val="default"/>
          <w:rFonts w:cs="FrankRuehl" w:hint="cs"/>
          <w:rtl/>
        </w:rPr>
        <w:t>ויי אבן או באריחים מסוג אחר.</w:t>
      </w:r>
    </w:p>
    <w:p w14:paraId="79F0A178"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 (1)</w:t>
      </w:r>
      <w:r>
        <w:rPr>
          <w:rStyle w:val="default"/>
          <w:rFonts w:cs="FrankRuehl"/>
          <w:rtl/>
        </w:rPr>
        <w:tab/>
        <w:t>י</w:t>
      </w:r>
      <w:r>
        <w:rPr>
          <w:rStyle w:val="default"/>
          <w:rFonts w:cs="FrankRuehl" w:hint="cs"/>
          <w:rtl/>
        </w:rPr>
        <w:t>ש לרצף את רצפת המקלט באריחי רצוף או בציפוי בחומר כגון פי.וי.סי. חומר אפוקסי או חומר אחר שאישרה הרשות המוסמכת;</w:t>
      </w:r>
    </w:p>
    <w:p w14:paraId="1F6F8217"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יפולים (פנלים) מותר שיהיו מחומר כגון פי.וי.סי. אבל אין להשתמש בחמרים כגון אריחי רצוף, חרסינה, טיח ו</w:t>
      </w:r>
      <w:r>
        <w:rPr>
          <w:rStyle w:val="default"/>
          <w:rFonts w:cs="FrankRuehl"/>
          <w:rtl/>
        </w:rPr>
        <w:t>כו</w:t>
      </w:r>
      <w:r>
        <w:rPr>
          <w:rStyle w:val="default"/>
          <w:rFonts w:cs="FrankRuehl" w:hint="cs"/>
          <w:rtl/>
        </w:rPr>
        <w:t>'.</w:t>
      </w:r>
    </w:p>
    <w:p w14:paraId="13DE6BD3"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מדרגות במקלט תהיינה עשויות מבטון </w:t>
      </w:r>
      <w:r>
        <w:rPr>
          <w:rStyle w:val="default"/>
          <w:rFonts w:cs="FrankRuehl"/>
          <w:rtl/>
        </w:rPr>
        <w:t>מ</w:t>
      </w:r>
      <w:r>
        <w:rPr>
          <w:rStyle w:val="default"/>
          <w:rFonts w:cs="FrankRuehl" w:hint="cs"/>
          <w:rtl/>
        </w:rPr>
        <w:t>זוין ומצופות</w:t>
      </w:r>
      <w:r>
        <w:rPr>
          <w:rStyle w:val="default"/>
          <w:rFonts w:cs="FrankRuehl"/>
          <w:rtl/>
        </w:rPr>
        <w:t xml:space="preserve"> מ</w:t>
      </w:r>
      <w:r>
        <w:rPr>
          <w:rStyle w:val="default"/>
          <w:rFonts w:cs="FrankRuehl" w:hint="cs"/>
          <w:rtl/>
        </w:rPr>
        <w:t>וזאיקה יצוקה באתר.</w:t>
      </w:r>
    </w:p>
    <w:p w14:paraId="56DB2B5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תקנת ריצוף, חיפוי או ציפוי באמצעות חומר שאינו מאלה שפורטו לעיל תהיה באישור מי ששר הבטחון הסמיכו לכך.</w:t>
      </w:r>
    </w:p>
    <w:p w14:paraId="311B3A9F" w14:textId="77777777" w:rsidR="00C51AED" w:rsidRDefault="00C51AED">
      <w:pPr>
        <w:pStyle w:val="P00"/>
        <w:spacing w:before="72"/>
        <w:ind w:left="0" w:right="1134"/>
        <w:rPr>
          <w:rStyle w:val="default"/>
          <w:rFonts w:cs="FrankRuehl"/>
          <w:rtl/>
        </w:rPr>
      </w:pPr>
      <w:bookmarkStart w:id="243" w:name="Seif139"/>
      <w:bookmarkEnd w:id="243"/>
      <w:r>
        <w:rPr>
          <w:lang w:val="he-IL"/>
        </w:rPr>
        <w:pict w14:anchorId="6EF59F42">
          <v:rect id="_x0000_s1221" style="position:absolute;left:0;text-align:left;margin-left:464.5pt;margin-top:8.05pt;width:75.05pt;height:10.35pt;z-index:251542016" o:allowincell="f" filled="f" stroked="f" strokecolor="lime" strokeweight=".25pt">
            <v:textbox inset="0,0,0,0">
              <w:txbxContent>
                <w:p w14:paraId="7E7A3DC3"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רה אקוסטית</w:t>
                  </w:r>
                </w:p>
              </w:txbxContent>
            </v:textbox>
            <w10:anchorlock/>
          </v:rect>
        </w:pict>
      </w:r>
      <w:r>
        <w:rPr>
          <w:rStyle w:val="big-number"/>
          <w:rFonts w:cs="Miriam"/>
          <w:rtl/>
        </w:rPr>
        <w:t>143.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תותקן במקלט תקרה אקוסטית אלא אם כן היא עשויה מחמרים בלתי </w:t>
      </w:r>
      <w:r>
        <w:rPr>
          <w:rStyle w:val="default"/>
          <w:rFonts w:cs="FrankRuehl"/>
          <w:rtl/>
        </w:rPr>
        <w:t>דל</w:t>
      </w:r>
      <w:r>
        <w:rPr>
          <w:rStyle w:val="default"/>
          <w:rFonts w:cs="FrankRuehl" w:hint="cs"/>
          <w:rtl/>
        </w:rPr>
        <w:t>יקים ובלתי רעילים, והרכבתה ושיטת התקנתה קבלו אישור מאת מי ששר הבטחון הסמיכו לכך.</w:t>
      </w:r>
    </w:p>
    <w:p w14:paraId="7CA4A333"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קרה אקוסטית תהיה עשויה מהחמרים הבאים, כולם או</w:t>
      </w:r>
      <w:r>
        <w:rPr>
          <w:rStyle w:val="default"/>
          <w:rFonts w:cs="FrankRuehl"/>
          <w:rtl/>
        </w:rPr>
        <w:t xml:space="preserve"> ח</w:t>
      </w:r>
      <w:r>
        <w:rPr>
          <w:rStyle w:val="default"/>
          <w:rFonts w:cs="FrankRuehl" w:hint="cs"/>
          <w:rtl/>
        </w:rPr>
        <w:t>לקם:</w:t>
      </w:r>
    </w:p>
    <w:p w14:paraId="5315D9A1"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שטחים מפח או אלומיניום;</w:t>
      </w:r>
    </w:p>
    <w:p w14:paraId="084AEA4E"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שטחים עשויים סיבי ז</w:t>
      </w:r>
      <w:r>
        <w:rPr>
          <w:rStyle w:val="default"/>
          <w:rFonts w:cs="FrankRuehl"/>
          <w:rtl/>
        </w:rPr>
        <w:t>כו</w:t>
      </w:r>
      <w:r>
        <w:rPr>
          <w:rStyle w:val="default"/>
          <w:rFonts w:cs="FrankRuehl" w:hint="cs"/>
          <w:rtl/>
        </w:rPr>
        <w:t>כית (פיברגלס);</w:t>
      </w:r>
    </w:p>
    <w:p w14:paraId="3D0B6CA1"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שטחים מחמרים מינרליים:</w:t>
      </w:r>
    </w:p>
    <w:p w14:paraId="7A534276"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יפוי אקוסטי בהתזה;</w:t>
      </w:r>
    </w:p>
    <w:p w14:paraId="6729B13C" w14:textId="77777777" w:rsidR="00C51AED" w:rsidRDefault="00C51AED">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ומר אחר שאישר מי ששר הבטחון הסמיכו לכך.</w:t>
      </w:r>
    </w:p>
    <w:p w14:paraId="45813B1D" w14:textId="77777777" w:rsidR="00C51AED" w:rsidRDefault="00C51AED">
      <w:pPr>
        <w:pStyle w:val="P00"/>
        <w:spacing w:before="72"/>
        <w:ind w:left="0" w:right="1134"/>
        <w:rPr>
          <w:rStyle w:val="default"/>
          <w:rFonts w:cs="FrankRuehl"/>
          <w:rtl/>
        </w:rPr>
      </w:pPr>
      <w:bookmarkStart w:id="244" w:name="Seif140"/>
      <w:bookmarkEnd w:id="244"/>
      <w:r>
        <w:rPr>
          <w:lang w:val="he-IL"/>
        </w:rPr>
        <w:pict w14:anchorId="5FEB87B5">
          <v:rect id="_x0000_s1222" style="position:absolute;left:0;text-align:left;margin-left:464.5pt;margin-top:8.05pt;width:75.05pt;height:11.9pt;z-index:251543040" o:allowincell="f" filled="f" stroked="f" strokecolor="lime" strokeweight=".25pt">
            <v:textbox inset="0,0,0,0">
              <w:txbxContent>
                <w:p w14:paraId="4C0F46A4" w14:textId="77777777" w:rsidR="00FE306F" w:rsidRDefault="00FE306F">
                  <w:pPr>
                    <w:spacing w:line="160" w:lineRule="exact"/>
                    <w:jc w:val="left"/>
                    <w:rPr>
                      <w:rFonts w:cs="Miriam"/>
                      <w:noProof/>
                      <w:sz w:val="18"/>
                      <w:szCs w:val="18"/>
                      <w:rtl/>
                    </w:rPr>
                  </w:pPr>
                  <w:r>
                    <w:rPr>
                      <w:rFonts w:cs="Miriam"/>
                      <w:sz w:val="18"/>
                      <w:szCs w:val="18"/>
                      <w:rtl/>
                    </w:rPr>
                    <w:t>צב</w:t>
                  </w:r>
                  <w:r>
                    <w:rPr>
                      <w:rFonts w:cs="Miriam" w:hint="cs"/>
                      <w:sz w:val="18"/>
                      <w:szCs w:val="18"/>
                      <w:rtl/>
                    </w:rPr>
                    <w:t>יע</w:t>
                  </w:r>
                  <w:r>
                    <w:rPr>
                      <w:rFonts w:cs="Miriam"/>
                      <w:sz w:val="18"/>
                      <w:szCs w:val="18"/>
                      <w:rtl/>
                    </w:rPr>
                    <w:t>ה</w:t>
                  </w:r>
                </w:p>
              </w:txbxContent>
            </v:textbox>
            <w10:anchorlock/>
          </v:rect>
        </w:pict>
      </w:r>
      <w:r>
        <w:rPr>
          <w:rStyle w:val="big-number"/>
          <w:rFonts w:cs="Miriam"/>
          <w:rtl/>
        </w:rPr>
        <w:t>144.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נים המקלט, לרבות חדר מדרגות, יציאות חירום, דרכי גישה וכיוצא באלה למעט הרצפה, יסוייד בסיד או סיד סינתטי, או ייצבע בצבע פלסטי או אקרי</w:t>
      </w:r>
      <w:r>
        <w:rPr>
          <w:rStyle w:val="default"/>
          <w:rFonts w:cs="FrankRuehl"/>
          <w:rtl/>
        </w:rPr>
        <w:t>לי</w:t>
      </w:r>
      <w:r>
        <w:rPr>
          <w:rStyle w:val="default"/>
          <w:rFonts w:cs="FrankRuehl" w:hint="cs"/>
          <w:rtl/>
        </w:rPr>
        <w:t xml:space="preserve"> או בצבע שמן בגוון </w:t>
      </w:r>
      <w:r>
        <w:rPr>
          <w:rStyle w:val="default"/>
          <w:rFonts w:cs="FrankRuehl"/>
          <w:rtl/>
        </w:rPr>
        <w:t>ל</w:t>
      </w:r>
      <w:r>
        <w:rPr>
          <w:rStyle w:val="default"/>
          <w:rFonts w:cs="FrankRuehl" w:hint="cs"/>
          <w:rtl/>
        </w:rPr>
        <w:t>בן או בגוון בהיר אחר לפי בחירת המתכנן; הסיד או הצבע, לפי הענין, יחודשו מזמן לזמן.</w:t>
      </w:r>
    </w:p>
    <w:p w14:paraId="09C5AC18" w14:textId="77777777" w:rsidR="00C51AED" w:rsidRDefault="00C51AED">
      <w:pPr>
        <w:pStyle w:val="P00"/>
        <w:spacing w:before="72"/>
        <w:ind w:left="0" w:right="1134"/>
        <w:rPr>
          <w:rStyle w:val="default"/>
          <w:rFonts w:cs="FrankRuehl"/>
          <w:rtl/>
        </w:rPr>
      </w:pPr>
      <w:r>
        <w:rPr>
          <w:lang w:val="he-IL"/>
        </w:rPr>
        <w:pict w14:anchorId="69C217C6">
          <v:rect id="_x0000_s1223" style="position:absolute;left:0;text-align:left;margin-left:464.5pt;margin-top:8.05pt;width:75.05pt;height:16.35pt;z-index:251544064" o:allowincell="f" filled="f" stroked="f" strokecolor="lime" strokeweight=".25pt">
            <v:textbox inset="0,0,0,0">
              <w:txbxContent>
                <w:p w14:paraId="3C8720F4"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ריטי המסגרות יובאו לאתר כשהם צבועים בצבע יסוד; צביעת פריטי המסגרות תהיה בהתאם לנדרש בתכניות הביצוע של המקלט ובהתאם לדרישות המפרט וכן בהתאם למפרט </w:t>
      </w:r>
      <w:r>
        <w:rPr>
          <w:rStyle w:val="default"/>
          <w:rFonts w:cs="FrankRuehl"/>
          <w:rtl/>
        </w:rPr>
        <w:t>מכ</w:t>
      </w:r>
      <w:r>
        <w:rPr>
          <w:rStyle w:val="default"/>
          <w:rFonts w:cs="FrankRuehl" w:hint="cs"/>
          <w:rtl/>
        </w:rPr>
        <w:t>ון</w:t>
      </w:r>
      <w:r>
        <w:rPr>
          <w:rStyle w:val="default"/>
          <w:rFonts w:cs="FrankRuehl"/>
          <w:rtl/>
        </w:rPr>
        <w:t xml:space="preserve"> </w:t>
      </w:r>
      <w:r>
        <w:rPr>
          <w:rStyle w:val="default"/>
          <w:rFonts w:cs="FrankRuehl" w:hint="cs"/>
          <w:rtl/>
        </w:rPr>
        <w:t>התקנים מספר 197.</w:t>
      </w:r>
    </w:p>
    <w:p w14:paraId="7F67BF0D"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ימוש בחומר צביעה אחר מחייב אישור רשות מוסמכת.</w:t>
      </w:r>
    </w:p>
    <w:p w14:paraId="4A19479D"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45" w:name="Rov514"/>
      <w:r w:rsidRPr="00974AC8">
        <w:rPr>
          <w:rFonts w:cs="FrankRuehl" w:hint="cs"/>
          <w:vanish/>
          <w:color w:val="FF0000"/>
          <w:szCs w:val="20"/>
          <w:shd w:val="clear" w:color="auto" w:fill="FFFF99"/>
          <w:rtl/>
        </w:rPr>
        <w:t>מיום 2.4.1992</w:t>
      </w:r>
    </w:p>
    <w:p w14:paraId="46DD2F78"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E72FBD7" w14:textId="77777777" w:rsidR="005A7421" w:rsidRPr="00974AC8" w:rsidRDefault="005A7421" w:rsidP="005A7421">
      <w:pPr>
        <w:pStyle w:val="P00"/>
        <w:spacing w:before="0"/>
        <w:ind w:left="0" w:right="1134"/>
        <w:rPr>
          <w:rFonts w:cs="FrankRuehl" w:hint="cs"/>
          <w:vanish/>
          <w:szCs w:val="20"/>
          <w:shd w:val="clear" w:color="auto" w:fill="FFFF99"/>
          <w:rtl/>
        </w:rPr>
      </w:pPr>
      <w:hyperlink r:id="rId11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0C343A81" w14:textId="77777777" w:rsidR="005A7421" w:rsidRPr="00CE1CDB" w:rsidRDefault="005A7421" w:rsidP="00E62B7C">
      <w:pPr>
        <w:pStyle w:val="P00"/>
        <w:ind w:left="0" w:right="1134"/>
        <w:rPr>
          <w:rStyle w:val="default"/>
          <w:rFonts w:cs="FrankRuehl"/>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 xml:space="preserve">ריטי המסגרות יובאו לאתר כשהם צבועים בצבע יסוד; צביעת פריטי המסגרות תהיה בהתאם לנדרש בתכניות הביצוע של המקלט ובהתאם לדרישות </w:t>
      </w:r>
      <w:r w:rsidRPr="00974AC8">
        <w:rPr>
          <w:rStyle w:val="default"/>
          <w:rFonts w:cs="FrankRuehl" w:hint="cs"/>
          <w:strike/>
          <w:vanish/>
          <w:sz w:val="22"/>
          <w:szCs w:val="22"/>
          <w:shd w:val="clear" w:color="auto" w:fill="FFFF99"/>
          <w:rtl/>
        </w:rPr>
        <w:t>מפרט מס' 58 למפרטים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המפרט</w:t>
      </w:r>
      <w:r w:rsidRPr="00974AC8">
        <w:rPr>
          <w:rStyle w:val="default"/>
          <w:rFonts w:cs="FrankRuehl" w:hint="cs"/>
          <w:vanish/>
          <w:sz w:val="22"/>
          <w:szCs w:val="22"/>
          <w:shd w:val="clear" w:color="auto" w:fill="FFFF99"/>
          <w:rtl/>
        </w:rPr>
        <w:t xml:space="preserve"> וכן בהתאם למפרט </w:t>
      </w:r>
      <w:r w:rsidRPr="00974AC8">
        <w:rPr>
          <w:rStyle w:val="default"/>
          <w:rFonts w:cs="FrankRuehl"/>
          <w:vanish/>
          <w:sz w:val="22"/>
          <w:szCs w:val="22"/>
          <w:shd w:val="clear" w:color="auto" w:fill="FFFF99"/>
          <w:rtl/>
        </w:rPr>
        <w:t>מכ</w:t>
      </w:r>
      <w:r w:rsidRPr="00974AC8">
        <w:rPr>
          <w:rStyle w:val="default"/>
          <w:rFonts w:cs="FrankRuehl" w:hint="cs"/>
          <w:vanish/>
          <w:sz w:val="22"/>
          <w:szCs w:val="22"/>
          <w:shd w:val="clear" w:color="auto" w:fill="FFFF99"/>
          <w:rtl/>
        </w:rPr>
        <w:t>ון</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התקנים מספר 197.</w:t>
      </w:r>
      <w:bookmarkEnd w:id="245"/>
    </w:p>
    <w:p w14:paraId="4AB520B5" w14:textId="77777777" w:rsidR="00C51AED" w:rsidRDefault="00C51AED">
      <w:pPr>
        <w:pStyle w:val="P00"/>
        <w:spacing w:before="72"/>
        <w:ind w:left="0" w:right="1134"/>
        <w:rPr>
          <w:rStyle w:val="default"/>
          <w:rFonts w:cs="FrankRuehl"/>
          <w:rtl/>
        </w:rPr>
      </w:pPr>
      <w:bookmarkStart w:id="246" w:name="Seif141"/>
      <w:bookmarkEnd w:id="246"/>
      <w:r>
        <w:rPr>
          <w:lang w:val="he-IL"/>
        </w:rPr>
        <w:pict w14:anchorId="5616EBC8">
          <v:rect id="_x0000_s1224" style="position:absolute;left:0;text-align:left;margin-left:464.5pt;margin-top:8.05pt;width:75.05pt;height:19.95pt;z-index:251545088" o:allowincell="f" filled="f" stroked="f" strokecolor="lime" strokeweight=".25pt">
            <v:textbox inset="0,0,0,0">
              <w:txbxContent>
                <w:p w14:paraId="77427373" w14:textId="77777777" w:rsidR="00FE306F" w:rsidRDefault="00FE306F" w:rsidP="00872691">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ושילוט </w:t>
                  </w:r>
                  <w:r>
                    <w:rPr>
                      <w:rFonts w:cs="Miriam"/>
                      <w:sz w:val="18"/>
                      <w:szCs w:val="18"/>
                      <w:rtl/>
                    </w:rPr>
                    <w:t>בכ</w:t>
                  </w:r>
                  <w:r>
                    <w:rPr>
                      <w:rFonts w:cs="Miriam" w:hint="cs"/>
                      <w:sz w:val="18"/>
                      <w:szCs w:val="18"/>
                      <w:rtl/>
                    </w:rPr>
                    <w:t>ניסה למקלט</w:t>
                  </w:r>
                </w:p>
              </w:txbxContent>
            </v:textbox>
            <w10:anchorlock/>
          </v:rect>
        </w:pict>
      </w:r>
      <w:r>
        <w:rPr>
          <w:rStyle w:val="big-number"/>
          <w:rFonts w:cs="Miriam"/>
          <w:rtl/>
        </w:rPr>
        <w:t>145.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כניסות למקלט ויציאות החירום יסומנו באמצעות כתובות על הקיר על גבי רקע מלבני לבן, במידות 20/50 ס"מ בכניסה למקלט, ובגודל מתאים מעל יציאת החירום; הרקע ייצבע בצבע סינתטי לבן וב</w:t>
      </w:r>
      <w:r>
        <w:rPr>
          <w:rStyle w:val="default"/>
          <w:rFonts w:cs="FrankRuehl"/>
          <w:rtl/>
        </w:rPr>
        <w:t>שכ</w:t>
      </w:r>
      <w:r>
        <w:rPr>
          <w:rStyle w:val="default"/>
          <w:rFonts w:cs="FrankRuehl" w:hint="cs"/>
          <w:rtl/>
        </w:rPr>
        <w:t>בה נוספת של צבע לבן מחזיר אור.</w:t>
      </w:r>
    </w:p>
    <w:p w14:paraId="21B4A24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כניסה למקלט תסומן המילה "מקלט" באותיות שגובהן </w:t>
      </w:r>
      <w:smartTag w:uri="urn:schemas-microsoft-com:office:smarttags" w:element="metricconverter">
        <w:smartTagPr>
          <w:attr w:name="ProductID" w:val="95 מ&quot;מ"/>
        </w:smartTagPr>
        <w:r>
          <w:rPr>
            <w:rStyle w:val="default"/>
            <w:rFonts w:cs="FrankRuehl" w:hint="cs"/>
            <w:rtl/>
          </w:rPr>
          <w:t>95 מ"מ</w:t>
        </w:r>
      </w:smartTag>
      <w:r>
        <w:rPr>
          <w:rStyle w:val="default"/>
          <w:rFonts w:cs="FrankRuehl" w:hint="cs"/>
          <w:rtl/>
        </w:rPr>
        <w:t xml:space="preserve"> ורוחבן </w:t>
      </w:r>
      <w:smartTag w:uri="urn:schemas-microsoft-com:office:smarttags" w:element="metricconverter">
        <w:smartTagPr>
          <w:attr w:name="ProductID" w:val="72 מ&quot;מ"/>
        </w:smartTagPr>
        <w:r>
          <w:rPr>
            <w:rStyle w:val="default"/>
            <w:rFonts w:cs="FrankRuehl" w:hint="cs"/>
            <w:rtl/>
          </w:rPr>
          <w:t>72 מ"מ</w:t>
        </w:r>
      </w:smartTag>
      <w:r>
        <w:rPr>
          <w:rStyle w:val="default"/>
          <w:rFonts w:cs="FrankRuehl" w:hint="cs"/>
          <w:rtl/>
        </w:rPr>
        <w:t xml:space="preserve"> בצבע שחור על גבי רקע לבן כאמור, כן יסומן חץ בצבע שחור שיורה על כיוון הכניסה.</w:t>
      </w:r>
    </w:p>
    <w:p w14:paraId="29C29EE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הקיר הקרוב ביותר לפתח החיצוני של יציאת חירום או על היציאה עצמה (ב</w:t>
      </w:r>
      <w:r>
        <w:rPr>
          <w:rStyle w:val="default"/>
          <w:rFonts w:cs="FrankRuehl"/>
          <w:rtl/>
        </w:rPr>
        <w:t>הע</w:t>
      </w:r>
      <w:r>
        <w:rPr>
          <w:rStyle w:val="default"/>
          <w:rFonts w:cs="FrankRuehl" w:hint="cs"/>
          <w:rtl/>
        </w:rPr>
        <w:t xml:space="preserve">דר קיר) יש לכתוב את המילים: "יציאת חירום" באותיות שגובהן </w:t>
      </w:r>
      <w:smartTag w:uri="urn:schemas-microsoft-com:office:smarttags" w:element="metricconverter">
        <w:smartTagPr>
          <w:attr w:name="ProductID" w:val="72 מ&quot;מ"/>
        </w:smartTagPr>
        <w:r>
          <w:rPr>
            <w:rStyle w:val="default"/>
            <w:rFonts w:cs="FrankRuehl" w:hint="cs"/>
            <w:rtl/>
          </w:rPr>
          <w:t>72 מ"מ</w:t>
        </w:r>
      </w:smartTag>
      <w:r>
        <w:rPr>
          <w:rStyle w:val="default"/>
          <w:rFonts w:cs="FrankRuehl" w:hint="cs"/>
          <w:rtl/>
        </w:rPr>
        <w:t xml:space="preserve"> ורוחבן </w:t>
      </w:r>
      <w:smartTag w:uri="urn:schemas-microsoft-com:office:smarttags" w:element="metricconverter">
        <w:smartTagPr>
          <w:attr w:name="ProductID" w:val="50 מ&quot;מ"/>
        </w:smartTagPr>
        <w:r>
          <w:rPr>
            <w:rStyle w:val="default"/>
            <w:rFonts w:cs="FrankRuehl" w:hint="cs"/>
            <w:rtl/>
          </w:rPr>
          <w:t>50 מ"מ</w:t>
        </w:r>
      </w:smartTag>
      <w:r>
        <w:rPr>
          <w:rStyle w:val="default"/>
          <w:rFonts w:cs="FrankRuehl" w:hint="cs"/>
          <w:rtl/>
        </w:rPr>
        <w:t>, בצבע שחור על גבי רקע לבן כאמור.</w:t>
      </w:r>
    </w:p>
    <w:p w14:paraId="2A565889" w14:textId="77777777" w:rsidR="00C51AED" w:rsidRDefault="00C51AED">
      <w:pPr>
        <w:pStyle w:val="P00"/>
        <w:spacing w:before="72"/>
        <w:ind w:left="0" w:right="1134"/>
        <w:rPr>
          <w:rStyle w:val="default"/>
          <w:rFonts w:cs="FrankRuehl"/>
          <w:rtl/>
        </w:rPr>
      </w:pPr>
      <w:bookmarkStart w:id="247" w:name="Seif142"/>
      <w:bookmarkEnd w:id="247"/>
      <w:r>
        <w:rPr>
          <w:lang w:val="he-IL"/>
        </w:rPr>
        <w:pict w14:anchorId="4860443A">
          <v:rect id="_x0000_s1225" style="position:absolute;left:0;text-align:left;margin-left:464.5pt;margin-top:8.05pt;width:75.05pt;height:13.85pt;z-index:251546112" o:allowincell="f" filled="f" stroked="f" strokecolor="lime" strokeweight=".25pt">
            <v:textbox inset="0,0,0,0">
              <w:txbxContent>
                <w:p w14:paraId="713CA657" w14:textId="77777777" w:rsidR="00FE306F" w:rsidRDefault="00FE306F">
                  <w:pPr>
                    <w:spacing w:line="160" w:lineRule="exact"/>
                    <w:jc w:val="left"/>
                    <w:rPr>
                      <w:rFonts w:cs="Miriam"/>
                      <w:noProof/>
                      <w:sz w:val="18"/>
                      <w:szCs w:val="18"/>
                      <w:rtl/>
                    </w:rPr>
                  </w:pPr>
                  <w:r>
                    <w:rPr>
                      <w:rFonts w:cs="Miriam"/>
                      <w:sz w:val="18"/>
                      <w:szCs w:val="18"/>
                      <w:rtl/>
                    </w:rPr>
                    <w:t>צב</w:t>
                  </w:r>
                  <w:r>
                    <w:rPr>
                      <w:rFonts w:cs="Miriam" w:hint="cs"/>
                      <w:sz w:val="18"/>
                      <w:szCs w:val="18"/>
                      <w:rtl/>
                    </w:rPr>
                    <w:t>ע פולט אור</w:t>
                  </w:r>
                </w:p>
              </w:txbxContent>
            </v:textbox>
            <w10:anchorlock/>
          </v:rect>
        </w:pict>
      </w:r>
      <w:r>
        <w:rPr>
          <w:rStyle w:val="big-number"/>
          <w:rFonts w:cs="Miriam"/>
          <w:rtl/>
        </w:rPr>
        <w:t>146.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ימון ושילוט בתוך המקלט לשם התמצאות, יבוצעו באמצעות צבע פולט אור אשר יזהר בחשיכה מיד עם הפסקת </w:t>
      </w:r>
      <w:r>
        <w:rPr>
          <w:rStyle w:val="default"/>
          <w:rFonts w:cs="FrankRuehl"/>
          <w:rtl/>
        </w:rPr>
        <w:t>ה</w:t>
      </w:r>
      <w:r>
        <w:rPr>
          <w:rStyle w:val="default"/>
          <w:rFonts w:cs="FrankRuehl" w:hint="cs"/>
          <w:rtl/>
        </w:rPr>
        <w:t xml:space="preserve">תאורה הפנימית במקלט, ויבליט את השלטים </w:t>
      </w:r>
      <w:r>
        <w:rPr>
          <w:rStyle w:val="default"/>
          <w:rFonts w:cs="FrankRuehl"/>
          <w:rtl/>
        </w:rPr>
        <w:t>וה</w:t>
      </w:r>
      <w:r>
        <w:rPr>
          <w:rStyle w:val="default"/>
          <w:rFonts w:cs="FrankRuehl" w:hint="cs"/>
          <w:rtl/>
        </w:rPr>
        <w:t>מקומות המסומנים, וזאת לפרק זמן שלא יפחת מ-90 דקות, שיאפשר הבחנה בנקל בסימון גם בתנאי תאורה רגילים. הצבע יחודש מזמן לזמן כדי לשמור על יעילותו.</w:t>
      </w:r>
    </w:p>
    <w:p w14:paraId="4D8F531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וג הצב</w:t>
      </w:r>
      <w:r>
        <w:rPr>
          <w:rStyle w:val="default"/>
          <w:rFonts w:cs="FrankRuehl"/>
          <w:rtl/>
        </w:rPr>
        <w:t>ע</w:t>
      </w:r>
      <w:r>
        <w:rPr>
          <w:rStyle w:val="default"/>
          <w:rFonts w:cs="FrankRuehl" w:hint="cs"/>
          <w:rtl/>
        </w:rPr>
        <w:t xml:space="preserve"> ודרך צביעתו טעונים אישור מוקדם בכתב מ</w:t>
      </w:r>
      <w:r>
        <w:rPr>
          <w:rStyle w:val="default"/>
          <w:rFonts w:cs="FrankRuehl"/>
          <w:rtl/>
        </w:rPr>
        <w:t>את</w:t>
      </w:r>
      <w:r>
        <w:rPr>
          <w:rStyle w:val="default"/>
          <w:rFonts w:cs="FrankRuehl" w:hint="cs"/>
          <w:rtl/>
        </w:rPr>
        <w:t xml:space="preserve"> מי ששר הבטחון הסמיכו לכך.</w:t>
      </w:r>
    </w:p>
    <w:p w14:paraId="0E737299" w14:textId="77777777" w:rsidR="00C51AED" w:rsidRDefault="00C51AED">
      <w:pPr>
        <w:pStyle w:val="P00"/>
        <w:spacing w:before="72"/>
        <w:ind w:left="0" w:right="1134"/>
        <w:rPr>
          <w:rStyle w:val="default"/>
          <w:rFonts w:cs="FrankRuehl"/>
          <w:rtl/>
        </w:rPr>
      </w:pPr>
      <w:bookmarkStart w:id="248" w:name="Seif143"/>
      <w:bookmarkEnd w:id="248"/>
      <w:r>
        <w:rPr>
          <w:lang w:val="he-IL"/>
        </w:rPr>
        <w:pict w14:anchorId="3026467A">
          <v:rect id="_x0000_s1226" style="position:absolute;left:0;text-align:left;margin-left:464.5pt;margin-top:8.05pt;width:75.05pt;height:20.5pt;z-index:251547136" o:allowincell="f" filled="f" stroked="f" strokecolor="lime" strokeweight=".25pt">
            <v:textbox inset="0,0,0,0">
              <w:txbxContent>
                <w:p w14:paraId="5A431099" w14:textId="77777777" w:rsidR="00FE306F" w:rsidRDefault="00FE306F">
                  <w:pPr>
                    <w:spacing w:line="160" w:lineRule="exact"/>
                    <w:jc w:val="left"/>
                    <w:rPr>
                      <w:rFonts w:cs="Miriam"/>
                      <w:noProof/>
                      <w:sz w:val="18"/>
                      <w:szCs w:val="18"/>
                      <w:rtl/>
                    </w:rPr>
                  </w:pPr>
                  <w:r>
                    <w:rPr>
                      <w:rFonts w:cs="Miriam"/>
                      <w:sz w:val="18"/>
                      <w:szCs w:val="18"/>
                      <w:rtl/>
                    </w:rPr>
                    <w:t>סי</w:t>
                  </w:r>
                  <w:r>
                    <w:rPr>
                      <w:rFonts w:cs="Miriam" w:hint="cs"/>
                      <w:sz w:val="18"/>
                      <w:szCs w:val="18"/>
                      <w:rtl/>
                    </w:rPr>
                    <w:t>מון ושילוט בתוך המקלט</w:t>
                  </w:r>
                </w:p>
              </w:txbxContent>
            </v:textbox>
            <w10:anchorlock/>
          </v:rect>
        </w:pict>
      </w:r>
      <w:r>
        <w:rPr>
          <w:rStyle w:val="big-number"/>
          <w:rFonts w:cs="Miriam"/>
          <w:rtl/>
        </w:rPr>
        <w:t>147.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קיר שמאחורי משענת היד של מהלך מדרגות, לכל אורכו, יסומן בפס צבע צהוב פולט אור ברוחב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w:t>
      </w:r>
    </w:p>
    <w:p w14:paraId="7E0017D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הקיר בשני צידי מהלך המדרגות ייצבע הדרוג במקביל לרום ושלח של כל מדרגה, כולל שיפולי משטחי הביניים, בצבע צהוב פולט אור.</w:t>
      </w:r>
    </w:p>
    <w:p w14:paraId="64A09A0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מילים "דלת כניסה", "דלת יציאה" ו-"יציאת חירום" יופיעו מעל הפתחים, מתחתם או מצידם, הכל לפי הענין, בגוון שחור או אדום; האותיות יהיו בגובה </w:t>
      </w:r>
      <w:smartTag w:uri="urn:schemas-microsoft-com:office:smarttags" w:element="metricconverter">
        <w:smartTagPr>
          <w:attr w:name="ProductID" w:val="72 מ&quot;מ"/>
        </w:smartTagPr>
        <w:r>
          <w:rPr>
            <w:rStyle w:val="default"/>
            <w:rFonts w:cs="FrankRuehl" w:hint="cs"/>
            <w:rtl/>
          </w:rPr>
          <w:t>72 מ"מ</w:t>
        </w:r>
      </w:smartTag>
      <w:r>
        <w:rPr>
          <w:rStyle w:val="default"/>
          <w:rFonts w:cs="FrankRuehl" w:hint="cs"/>
          <w:rtl/>
        </w:rPr>
        <w:t xml:space="preserve"> וברוחב </w:t>
      </w:r>
      <w:smartTag w:uri="urn:schemas-microsoft-com:office:smarttags" w:element="metricconverter">
        <w:smartTagPr>
          <w:attr w:name="ProductID" w:val="50 מ&quot;מ"/>
        </w:smartTagPr>
        <w:r>
          <w:rPr>
            <w:rStyle w:val="default"/>
            <w:rFonts w:cs="FrankRuehl" w:hint="cs"/>
            <w:rtl/>
          </w:rPr>
          <w:t>50 מ"מ</w:t>
        </w:r>
      </w:smartTag>
      <w:r>
        <w:rPr>
          <w:rStyle w:val="default"/>
          <w:rFonts w:cs="FrankRuehl" w:hint="cs"/>
          <w:rtl/>
        </w:rPr>
        <w:t xml:space="preserve"> על גבי רקע בצבע צהוב פולט אור</w:t>
      </w:r>
      <w:r>
        <w:rPr>
          <w:rStyle w:val="default"/>
          <w:rFonts w:cs="FrankRuehl"/>
          <w:rtl/>
        </w:rPr>
        <w:t xml:space="preserve"> </w:t>
      </w:r>
      <w:r>
        <w:rPr>
          <w:rStyle w:val="default"/>
          <w:rFonts w:cs="FrankRuehl" w:hint="cs"/>
          <w:rtl/>
        </w:rPr>
        <w:t xml:space="preserve">ברוחב </w:t>
      </w:r>
      <w:smartTag w:uri="urn:schemas-microsoft-com:office:smarttags" w:element="metricconverter">
        <w:smartTagPr>
          <w:attr w:name="ProductID" w:val="110 מ&quot;מ"/>
        </w:smartTagPr>
        <w:r>
          <w:rPr>
            <w:rStyle w:val="default"/>
            <w:rFonts w:cs="FrankRuehl" w:hint="cs"/>
            <w:rtl/>
          </w:rPr>
          <w:t>110 מ"מ</w:t>
        </w:r>
      </w:smartTag>
      <w:r>
        <w:rPr>
          <w:rStyle w:val="default"/>
          <w:rFonts w:cs="FrankRuehl" w:hint="cs"/>
          <w:rtl/>
        </w:rPr>
        <w:t xml:space="preserve"> ובאורך כנדרש.</w:t>
      </w:r>
    </w:p>
    <w:p w14:paraId="00410A0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מילים "מי שתיה", "לוח חשמל", "</w:t>
      </w:r>
      <w:r>
        <w:rPr>
          <w:rStyle w:val="default"/>
          <w:rFonts w:cs="FrankRuehl"/>
          <w:rtl/>
        </w:rPr>
        <w:t>שי</w:t>
      </w:r>
      <w:r>
        <w:rPr>
          <w:rStyle w:val="default"/>
          <w:rFonts w:cs="FrankRuehl" w:hint="cs"/>
          <w:rtl/>
        </w:rPr>
        <w:t xml:space="preserve">רותים", "ציוד עזרה ראשונה" ו"ציוד כיבוי" יופיעו על המיתקנים המתאימים או בקרבתם, הכל לפי הענין, בגוון שחור או אדום; האותיות יהיו בגובה </w:t>
      </w:r>
      <w:smartTag w:uri="urn:schemas-microsoft-com:office:smarttags" w:element="metricconverter">
        <w:smartTagPr>
          <w:attr w:name="ProductID" w:val="52 מ&quot;מ"/>
        </w:smartTagPr>
        <w:r>
          <w:rPr>
            <w:rStyle w:val="default"/>
            <w:rFonts w:cs="FrankRuehl" w:hint="cs"/>
            <w:rtl/>
          </w:rPr>
          <w:t>52 מ"מ</w:t>
        </w:r>
      </w:smartTag>
      <w:r>
        <w:rPr>
          <w:rStyle w:val="default"/>
          <w:rFonts w:cs="FrankRuehl" w:hint="cs"/>
          <w:rtl/>
        </w:rPr>
        <w:t xml:space="preserve"> וברוחב </w:t>
      </w:r>
      <w:smartTag w:uri="urn:schemas-microsoft-com:office:smarttags" w:element="metricconverter">
        <w:smartTagPr>
          <w:attr w:name="ProductID" w:val="40 מ&quot;מ"/>
        </w:smartTagPr>
        <w:r>
          <w:rPr>
            <w:rStyle w:val="default"/>
            <w:rFonts w:cs="FrankRuehl" w:hint="cs"/>
            <w:rtl/>
          </w:rPr>
          <w:t>40 מ"מ</w:t>
        </w:r>
      </w:smartTag>
      <w:r>
        <w:rPr>
          <w:rStyle w:val="default"/>
          <w:rFonts w:cs="FrankRuehl" w:hint="cs"/>
          <w:rtl/>
        </w:rPr>
        <w:t xml:space="preserve"> על גבי רקע בצבע צהוב פולט אור ברוחב </w:t>
      </w:r>
      <w:smartTag w:uri="urn:schemas-microsoft-com:office:smarttags" w:element="metricconverter">
        <w:smartTagPr>
          <w:attr w:name="ProductID" w:val="75 מ&quot;מ"/>
        </w:smartTagPr>
        <w:r>
          <w:rPr>
            <w:rStyle w:val="default"/>
            <w:rFonts w:cs="FrankRuehl" w:hint="cs"/>
            <w:rtl/>
          </w:rPr>
          <w:t>75 מ"מ</w:t>
        </w:r>
      </w:smartTag>
      <w:r>
        <w:rPr>
          <w:rStyle w:val="default"/>
          <w:rFonts w:cs="FrankRuehl" w:hint="cs"/>
          <w:rtl/>
        </w:rPr>
        <w:t xml:space="preserve"> ובאורך כנדרש.</w:t>
      </w:r>
    </w:p>
    <w:p w14:paraId="5A2A9D7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המקצועות, בכל קירות המקלט ובכל צד,</w:t>
      </w:r>
      <w:r>
        <w:rPr>
          <w:rStyle w:val="default"/>
          <w:rFonts w:cs="FrankRuehl"/>
          <w:rtl/>
        </w:rPr>
        <w:t xml:space="preserve"> י</w:t>
      </w:r>
      <w:r>
        <w:rPr>
          <w:rStyle w:val="default"/>
          <w:rFonts w:cs="FrankRuehl" w:hint="cs"/>
          <w:rtl/>
        </w:rPr>
        <w:t xml:space="preserve">סומנו בפס צבע צהוב פולט אור רציף ברוחב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עד לגובה </w:t>
      </w:r>
      <w:smartTag w:uri="urn:schemas-microsoft-com:office:smarttags" w:element="metricconverter">
        <w:smartTagPr>
          <w:attr w:name="ProductID" w:val="1.80 מטר"/>
        </w:smartTagPr>
        <w:r>
          <w:rPr>
            <w:rStyle w:val="default"/>
            <w:rFonts w:cs="FrankRuehl" w:hint="cs"/>
            <w:rtl/>
          </w:rPr>
          <w:t>1.80 מטר</w:t>
        </w:r>
      </w:smartTag>
      <w:r>
        <w:rPr>
          <w:rStyle w:val="default"/>
          <w:rFonts w:cs="FrankRuehl" w:hint="cs"/>
          <w:rtl/>
        </w:rPr>
        <w:t xml:space="preserve"> מחיפוי הרצפה.</w:t>
      </w:r>
    </w:p>
    <w:p w14:paraId="2FE6A4F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שקופים של דלתות פנימיות וחיצוניות, יציאות חירום, פתחים וצינורות אוורור יסומנו מסביב בפס צבע צהוב פולט אור </w:t>
      </w:r>
      <w:r>
        <w:rPr>
          <w:rStyle w:val="default"/>
          <w:rFonts w:cs="FrankRuehl"/>
          <w:rtl/>
        </w:rPr>
        <w:t>ר</w:t>
      </w:r>
      <w:r>
        <w:rPr>
          <w:rStyle w:val="default"/>
          <w:rFonts w:cs="FrankRuehl" w:hint="cs"/>
          <w:rtl/>
        </w:rPr>
        <w:t xml:space="preserve">ציף ברוחב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כמו כן ייצבע הפס על הקיר מאחורי הסולמות המובילי</w:t>
      </w:r>
      <w:r>
        <w:rPr>
          <w:rStyle w:val="default"/>
          <w:rFonts w:cs="FrankRuehl"/>
          <w:rtl/>
        </w:rPr>
        <w:t xml:space="preserve">ם </w:t>
      </w:r>
      <w:r>
        <w:rPr>
          <w:rStyle w:val="default"/>
          <w:rFonts w:cs="FrankRuehl" w:hint="cs"/>
          <w:rtl/>
        </w:rPr>
        <w:t>לחלון יציאת החירום, לכל אורכם.</w:t>
      </w:r>
    </w:p>
    <w:p w14:paraId="3E52457B"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 xml:space="preserve">פסים לפי תקנות משנה (א), (ה) ו-(ו), למעט הפס שמאחורי סולמות ליציאות החירום, ייצבעו בצבע </w:t>
      </w:r>
      <w:r w:rsidR="00B11F95">
        <w:rPr>
          <w:rStyle w:val="default"/>
          <w:rFonts w:cs="FrankRuehl" w:hint="cs"/>
          <w:rtl/>
        </w:rPr>
        <w:t>-</w:t>
      </w:r>
      <w:r>
        <w:rPr>
          <w:rStyle w:val="default"/>
          <w:rFonts w:cs="FrankRuehl"/>
          <w:rtl/>
        </w:rPr>
        <w:t xml:space="preserve"> </w:t>
      </w:r>
      <w:r>
        <w:rPr>
          <w:rStyle w:val="default"/>
          <w:rFonts w:cs="FrankRuehl" w:hint="cs"/>
          <w:rtl/>
        </w:rPr>
        <w:t xml:space="preserve">צהוב פולט אור משולב לסירוגין בצבע פלואורוסצנטי, באחד מהגוונים </w:t>
      </w:r>
      <w:r>
        <w:rPr>
          <w:rStyle w:val="default"/>
          <w:rFonts w:cs="FrankRuehl"/>
          <w:rtl/>
        </w:rPr>
        <w:t>ה</w:t>
      </w:r>
      <w:r>
        <w:rPr>
          <w:rStyle w:val="default"/>
          <w:rFonts w:cs="FrankRuehl" w:hint="cs"/>
          <w:rtl/>
        </w:rPr>
        <w:t>באים: ירוק, כחול או אדום; הצבע הפלואורוסצנטי יהיה מעורב עם צבע פ</w:t>
      </w:r>
      <w:r>
        <w:rPr>
          <w:rStyle w:val="default"/>
          <w:rFonts w:cs="FrankRuehl"/>
          <w:rtl/>
        </w:rPr>
        <w:t>ול</w:t>
      </w:r>
      <w:r>
        <w:rPr>
          <w:rStyle w:val="default"/>
          <w:rFonts w:cs="FrankRuehl" w:hint="cs"/>
          <w:rtl/>
        </w:rPr>
        <w:t xml:space="preserve">ט אור או צבוע מעליו ובלבד שלא יבטל את כושר פליטת האור של הצבע שמתחתיו; אורך כל קטע מהגוונים האמורים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לסירוגין.</w:t>
      </w:r>
    </w:p>
    <w:p w14:paraId="754065A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תגי החשמל והידיות של הדלתות והחלונות יצבעו בצבע צהוב פולט או</w:t>
      </w:r>
      <w:r>
        <w:rPr>
          <w:rStyle w:val="default"/>
          <w:rFonts w:cs="FrankRuehl"/>
          <w:rtl/>
        </w:rPr>
        <w:t>ר</w:t>
      </w:r>
      <w:r>
        <w:rPr>
          <w:rStyle w:val="default"/>
          <w:rFonts w:cs="FrankRuehl" w:hint="cs"/>
          <w:rtl/>
        </w:rPr>
        <w:t>.</w:t>
      </w:r>
    </w:p>
    <w:p w14:paraId="4288E66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 xml:space="preserve">ל הסימונים של מתח חשמלי שעל הקירות או התקרות ייעשו בצבע </w:t>
      </w:r>
      <w:r>
        <w:rPr>
          <w:rStyle w:val="default"/>
          <w:rFonts w:cs="FrankRuehl"/>
          <w:rtl/>
        </w:rPr>
        <w:t>אד</w:t>
      </w:r>
      <w:r>
        <w:rPr>
          <w:rStyle w:val="default"/>
          <w:rFonts w:cs="FrankRuehl" w:hint="cs"/>
          <w:rtl/>
        </w:rPr>
        <w:t xml:space="preserve">ום על גבי רקע ברוחב </w:t>
      </w:r>
      <w:smartTag w:uri="urn:schemas-microsoft-com:office:smarttags" w:element="metricconverter">
        <w:smartTagPr>
          <w:attr w:name="ProductID" w:val="75 מ&quot;מ"/>
        </w:smartTagPr>
        <w:r>
          <w:rPr>
            <w:rStyle w:val="default"/>
            <w:rFonts w:cs="FrankRuehl" w:hint="cs"/>
            <w:rtl/>
          </w:rPr>
          <w:t>75 מ"מ</w:t>
        </w:r>
      </w:smartTag>
      <w:r>
        <w:rPr>
          <w:rStyle w:val="default"/>
          <w:rFonts w:cs="FrankRuehl" w:hint="cs"/>
          <w:rtl/>
        </w:rPr>
        <w:t xml:space="preserve"> ובאורך הנדרש, בצבע צהוב פולט אור; האותיות יהיו בגובה </w:t>
      </w:r>
      <w:smartTag w:uri="urn:schemas-microsoft-com:office:smarttags" w:element="metricconverter">
        <w:smartTagPr>
          <w:attr w:name="ProductID" w:val="52 מ&quot;מ"/>
        </w:smartTagPr>
        <w:r>
          <w:rPr>
            <w:rStyle w:val="default"/>
            <w:rFonts w:cs="FrankRuehl" w:hint="cs"/>
            <w:rtl/>
          </w:rPr>
          <w:t>52 מ"מ</w:t>
        </w:r>
      </w:smartTag>
      <w:r>
        <w:rPr>
          <w:rStyle w:val="default"/>
          <w:rFonts w:cs="FrankRuehl" w:hint="cs"/>
          <w:rtl/>
        </w:rPr>
        <w:t xml:space="preserve"> וברוחב </w:t>
      </w:r>
      <w:smartTag w:uri="urn:schemas-microsoft-com:office:smarttags" w:element="metricconverter">
        <w:smartTagPr>
          <w:attr w:name="ProductID" w:val="40 מ&quot;מ"/>
        </w:smartTagPr>
        <w:r>
          <w:rPr>
            <w:rStyle w:val="default"/>
            <w:rFonts w:cs="FrankRuehl" w:hint="cs"/>
            <w:rtl/>
          </w:rPr>
          <w:t>40 מ"מ</w:t>
        </w:r>
      </w:smartTag>
      <w:r>
        <w:rPr>
          <w:rStyle w:val="default"/>
          <w:rFonts w:cs="FrankRuehl" w:hint="cs"/>
          <w:rtl/>
        </w:rPr>
        <w:t>.</w:t>
      </w:r>
    </w:p>
    <w:p w14:paraId="18FBC760" w14:textId="77777777" w:rsidR="00C51AED" w:rsidRDefault="00C51AED" w:rsidP="00B11F95">
      <w:pPr>
        <w:pStyle w:val="medium2-header"/>
        <w:keepLines w:val="0"/>
        <w:spacing w:before="72"/>
        <w:ind w:left="0" w:right="1134"/>
        <w:rPr>
          <w:rFonts w:cs="FrankRuehl" w:hint="cs"/>
          <w:noProof/>
          <w:rtl/>
        </w:rPr>
      </w:pPr>
      <w:bookmarkStart w:id="249" w:name="med9"/>
      <w:bookmarkEnd w:id="249"/>
      <w:r>
        <w:rPr>
          <w:noProof/>
          <w:sz w:val="20"/>
          <w:lang w:val="he-IL"/>
        </w:rPr>
        <w:pict w14:anchorId="476A9541">
          <v:rect id="_x0000_s1227" style="position:absolute;left:0;text-align:left;margin-left:464.5pt;margin-top:8.05pt;width:75.05pt;height:18.65pt;z-index:251548160" o:allowincell="f" filled="f" stroked="f" strokecolor="lime" strokeweight=".25pt">
            <v:textbox inset="0,0,0,0">
              <w:txbxContent>
                <w:p w14:paraId="1917F0A8"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ח' </w:t>
      </w:r>
      <w:r w:rsidR="00B11F95">
        <w:rPr>
          <w:rFonts w:cs="FrankRuehl"/>
          <w:noProof/>
          <w:rtl/>
        </w:rPr>
        <w:t>–</w:t>
      </w:r>
      <w:r>
        <w:rPr>
          <w:rFonts w:cs="FrankRuehl"/>
          <w:noProof/>
          <w:rtl/>
        </w:rPr>
        <w:t xml:space="preserve"> </w:t>
      </w:r>
      <w:r>
        <w:rPr>
          <w:rFonts w:cs="FrankRuehl" w:hint="cs"/>
          <w:noProof/>
          <w:rtl/>
        </w:rPr>
        <w:t>חמרים דליקים ורעילים</w:t>
      </w:r>
    </w:p>
    <w:p w14:paraId="0E1C6C12"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250" w:name="Rov513"/>
      <w:r w:rsidRPr="00974AC8">
        <w:rPr>
          <w:rFonts w:cs="FrankRuehl" w:hint="cs"/>
          <w:vanish/>
          <w:color w:val="FF0000"/>
          <w:szCs w:val="20"/>
          <w:shd w:val="clear" w:color="auto" w:fill="FFFF99"/>
          <w:rtl/>
        </w:rPr>
        <w:t>מיום 2.4.1992</w:t>
      </w:r>
    </w:p>
    <w:p w14:paraId="736A98DF"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B7794E7" w14:textId="77777777" w:rsidR="00C73CD3" w:rsidRPr="00974AC8" w:rsidRDefault="00C73CD3" w:rsidP="00C73CD3">
      <w:pPr>
        <w:pStyle w:val="P00"/>
        <w:spacing w:before="0"/>
        <w:ind w:left="0" w:right="1134"/>
        <w:rPr>
          <w:rFonts w:cs="FrankRuehl" w:hint="cs"/>
          <w:vanish/>
          <w:szCs w:val="20"/>
          <w:shd w:val="clear" w:color="auto" w:fill="FFFF99"/>
          <w:rtl/>
        </w:rPr>
      </w:pPr>
      <w:hyperlink r:id="rId11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15983F5B"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ט'</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ח'</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חמרים דליקים ורעילים</w:t>
      </w:r>
      <w:bookmarkEnd w:id="250"/>
    </w:p>
    <w:p w14:paraId="0CC34CF2" w14:textId="77777777" w:rsidR="00C51AED" w:rsidRDefault="00C51AED">
      <w:pPr>
        <w:pStyle w:val="P00"/>
        <w:spacing w:before="72"/>
        <w:ind w:left="0" w:right="1134"/>
        <w:rPr>
          <w:rStyle w:val="default"/>
          <w:rFonts w:cs="FrankRuehl"/>
          <w:rtl/>
        </w:rPr>
      </w:pPr>
      <w:bookmarkStart w:id="251" w:name="Seif144"/>
      <w:bookmarkEnd w:id="251"/>
      <w:r>
        <w:rPr>
          <w:lang w:val="he-IL"/>
        </w:rPr>
        <w:pict w14:anchorId="5EECBDC5">
          <v:rect id="_x0000_s1228" style="position:absolute;left:0;text-align:left;margin-left:464.5pt;margin-top:8.05pt;width:75.05pt;height:24.45pt;z-index:251549184" o:allowincell="f" filled="f" stroked="f" strokecolor="lime" strokeweight=".25pt">
            <v:textbox inset="0,0,0,0">
              <w:txbxContent>
                <w:p w14:paraId="0ACFD25B" w14:textId="77777777" w:rsidR="00FE306F" w:rsidRDefault="00FE306F" w:rsidP="00872691">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בחמרים </w:t>
                  </w:r>
                  <w:r>
                    <w:rPr>
                      <w:rFonts w:cs="Miriam"/>
                      <w:sz w:val="18"/>
                      <w:szCs w:val="18"/>
                      <w:rtl/>
                    </w:rPr>
                    <w:t xml:space="preserve">– </w:t>
                  </w:r>
                  <w:r>
                    <w:rPr>
                      <w:rFonts w:cs="Miriam" w:hint="cs"/>
                      <w:sz w:val="18"/>
                      <w:szCs w:val="18"/>
                      <w:rtl/>
                    </w:rPr>
                    <w:t>כללי</w:t>
                  </w:r>
                </w:p>
              </w:txbxContent>
            </v:textbox>
            <w10:anchorlock/>
          </v:rect>
        </w:pict>
      </w:r>
      <w:r>
        <w:rPr>
          <w:rStyle w:val="big-number"/>
          <w:rFonts w:cs="Miriam"/>
          <w:rtl/>
        </w:rPr>
        <w:t>148.</w:t>
      </w:r>
      <w:r>
        <w:rPr>
          <w:rStyle w:val="big-number"/>
          <w:rFonts w:cs="Miriam"/>
          <w:rtl/>
        </w:rPr>
        <w:tab/>
      </w:r>
      <w:r>
        <w:rPr>
          <w:rStyle w:val="default"/>
          <w:rFonts w:cs="FrankRuehl"/>
          <w:rtl/>
        </w:rPr>
        <w:t>לא</w:t>
      </w:r>
      <w:r>
        <w:rPr>
          <w:rStyle w:val="default"/>
          <w:rFonts w:cs="FrankRuehl" w:hint="cs"/>
          <w:rtl/>
        </w:rPr>
        <w:t xml:space="preserve"> יעשה במקלט שימוש בחומרים כלשהם לשם בידוד אקוסטי, צפוי, קישוט או כל מטרה אחרת, אלא אם ה</w:t>
      </w:r>
      <w:r>
        <w:rPr>
          <w:rStyle w:val="default"/>
          <w:rFonts w:cs="FrankRuehl"/>
          <w:rtl/>
        </w:rPr>
        <w:t xml:space="preserve">ם </w:t>
      </w:r>
      <w:r>
        <w:rPr>
          <w:rStyle w:val="default"/>
          <w:rFonts w:cs="FrankRuehl" w:hint="cs"/>
          <w:rtl/>
        </w:rPr>
        <w:t>חמרים שאינם דליקים ואינם רעילים, ואשר קבלו אישור מוקדם, בכתב, מאת מי ששר הבטחון הסמיכו לכך.</w:t>
      </w:r>
    </w:p>
    <w:p w14:paraId="3B6B8CF2" w14:textId="77777777" w:rsidR="00C51AED" w:rsidRDefault="00C51AED">
      <w:pPr>
        <w:pStyle w:val="P00"/>
        <w:spacing w:before="72"/>
        <w:ind w:left="0" w:right="1134"/>
        <w:rPr>
          <w:rStyle w:val="default"/>
          <w:rFonts w:cs="FrankRuehl"/>
          <w:rtl/>
        </w:rPr>
      </w:pPr>
      <w:bookmarkStart w:id="252" w:name="Seif145"/>
      <w:bookmarkEnd w:id="252"/>
      <w:r>
        <w:rPr>
          <w:lang w:val="he-IL"/>
        </w:rPr>
        <w:pict w14:anchorId="3B3922A2">
          <v:rect id="_x0000_s1229" style="position:absolute;left:0;text-align:left;margin-left:464.5pt;margin-top:8.05pt;width:75.05pt;height:23.35pt;z-index:251550208" o:allowincell="f" filled="f" stroked="f" strokecolor="lime" strokeweight=".25pt">
            <v:textbox inset="0,0,0,0">
              <w:txbxContent>
                <w:p w14:paraId="73A430D9" w14:textId="77777777" w:rsidR="00FE306F" w:rsidRDefault="00FE306F" w:rsidP="0087269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חסון חומרים </w:t>
                  </w:r>
                  <w:r>
                    <w:rPr>
                      <w:rFonts w:cs="Miriam"/>
                      <w:sz w:val="18"/>
                      <w:szCs w:val="18"/>
                      <w:rtl/>
                    </w:rPr>
                    <w:t>דל</w:t>
                  </w:r>
                  <w:r>
                    <w:rPr>
                      <w:rFonts w:cs="Miriam" w:hint="cs"/>
                      <w:sz w:val="18"/>
                      <w:szCs w:val="18"/>
                      <w:rtl/>
                    </w:rPr>
                    <w:t>יקים ורעילים</w:t>
                  </w:r>
                </w:p>
              </w:txbxContent>
            </v:textbox>
            <w10:anchorlock/>
          </v:rect>
        </w:pict>
      </w:r>
      <w:r>
        <w:rPr>
          <w:rStyle w:val="big-number"/>
          <w:rFonts w:cs="Miriam"/>
          <w:rtl/>
        </w:rPr>
        <w:t>149.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לאחסן במקלט ח</w:t>
      </w:r>
      <w:r>
        <w:rPr>
          <w:rStyle w:val="default"/>
          <w:rFonts w:cs="FrankRuehl"/>
          <w:rtl/>
        </w:rPr>
        <w:t>ו</w:t>
      </w:r>
      <w:r>
        <w:rPr>
          <w:rStyle w:val="default"/>
          <w:rFonts w:cs="FrankRuehl" w:hint="cs"/>
          <w:rtl/>
        </w:rPr>
        <w:t>מר דליק או רעיל כלשהו וכל חומר אחר המסכן בני אדם, לרבות חומר כגון גז, גז בישול או חומר הנהפך לרעיל על-ידי פגיעה בו וכדומה, בין בכלי קי</w:t>
      </w:r>
      <w:r>
        <w:rPr>
          <w:rStyle w:val="default"/>
          <w:rFonts w:cs="FrankRuehl"/>
          <w:rtl/>
        </w:rPr>
        <w:t>בו</w:t>
      </w:r>
      <w:r>
        <w:rPr>
          <w:rStyle w:val="default"/>
          <w:rFonts w:cs="FrankRuehl" w:hint="cs"/>
          <w:rtl/>
        </w:rPr>
        <w:t>ל ובין בתפזורת.</w:t>
      </w:r>
    </w:p>
    <w:p w14:paraId="280B002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מרחק בין מכלי גז פחמימני מעובה לבין פתחי המקלט שבבנין, לרבות דרכי גישה, כניסות, צינורות איוורור, </w:t>
      </w:r>
      <w:r>
        <w:rPr>
          <w:rStyle w:val="default"/>
          <w:rFonts w:cs="FrankRuehl"/>
          <w:rtl/>
        </w:rPr>
        <w:t>י</w:t>
      </w:r>
      <w:r>
        <w:rPr>
          <w:rStyle w:val="default"/>
          <w:rFonts w:cs="FrankRuehl" w:hint="cs"/>
          <w:rtl/>
        </w:rPr>
        <w:t>ציאות חירום או הפתחים של ארובת יציאת החירום לא יפחת מ-</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w:t>
      </w:r>
    </w:p>
    <w:p w14:paraId="491087CB" w14:textId="77777777" w:rsidR="00C51AED" w:rsidRDefault="00C51AED">
      <w:pPr>
        <w:pStyle w:val="medium2-header"/>
        <w:keepLines w:val="0"/>
        <w:spacing w:before="72"/>
        <w:ind w:left="0" w:right="1134"/>
        <w:rPr>
          <w:rFonts w:cs="FrankRuehl" w:hint="cs"/>
          <w:noProof/>
          <w:rtl/>
        </w:rPr>
      </w:pPr>
      <w:bookmarkStart w:id="253" w:name="med10"/>
      <w:bookmarkEnd w:id="253"/>
      <w:r>
        <w:rPr>
          <w:noProof/>
          <w:sz w:val="20"/>
          <w:lang w:val="he-IL"/>
        </w:rPr>
        <w:pict w14:anchorId="19F26231">
          <v:rect id="_x0000_s1230" style="position:absolute;left:0;text-align:left;margin-left:464.5pt;margin-top:8.05pt;width:75.05pt;height:13.25pt;z-index:251551232" o:allowincell="f" filled="f" stroked="f" strokecolor="lime" strokeweight=".25pt">
            <v:textbox inset="0,0,0,0">
              <w:txbxContent>
                <w:p w14:paraId="0C6AB194"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 xml:space="preserve">ק ט' </w:t>
      </w:r>
      <w:r>
        <w:rPr>
          <w:rFonts w:cs="FrankRuehl"/>
          <w:noProof/>
          <w:rtl/>
        </w:rPr>
        <w:t xml:space="preserve">– </w:t>
      </w:r>
      <w:r>
        <w:rPr>
          <w:rFonts w:cs="FrankRuehl" w:hint="cs"/>
          <w:noProof/>
          <w:rtl/>
        </w:rPr>
        <w:t>חדרי מדרגות בבנינים</w:t>
      </w:r>
    </w:p>
    <w:p w14:paraId="1A364B1E" w14:textId="77777777" w:rsidR="00C73CD3" w:rsidRPr="00974AC8" w:rsidRDefault="00C73CD3" w:rsidP="00C73CD3">
      <w:pPr>
        <w:pStyle w:val="P00"/>
        <w:tabs>
          <w:tab w:val="clear" w:pos="6259"/>
        </w:tabs>
        <w:spacing w:before="0"/>
        <w:ind w:left="0" w:right="1134"/>
        <w:rPr>
          <w:rFonts w:cs="FrankRuehl" w:hint="cs"/>
          <w:vanish/>
          <w:szCs w:val="20"/>
          <w:shd w:val="clear" w:color="auto" w:fill="FFFF99"/>
          <w:rtl/>
        </w:rPr>
      </w:pPr>
      <w:bookmarkStart w:id="254" w:name="Rov512"/>
      <w:r w:rsidRPr="00974AC8">
        <w:rPr>
          <w:rFonts w:cs="FrankRuehl" w:hint="cs"/>
          <w:vanish/>
          <w:color w:val="FF0000"/>
          <w:szCs w:val="20"/>
          <w:shd w:val="clear" w:color="auto" w:fill="FFFF99"/>
          <w:rtl/>
        </w:rPr>
        <w:t>מיום 2.4.1992</w:t>
      </w:r>
    </w:p>
    <w:p w14:paraId="2FEC859B" w14:textId="77777777" w:rsidR="00C73CD3" w:rsidRPr="00974AC8" w:rsidRDefault="00C73CD3" w:rsidP="00C73CD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FCE5EA2" w14:textId="77777777" w:rsidR="00C73CD3" w:rsidRPr="00974AC8" w:rsidRDefault="00C73CD3" w:rsidP="00C73CD3">
      <w:pPr>
        <w:pStyle w:val="P00"/>
        <w:spacing w:before="0"/>
        <w:ind w:left="0" w:right="1134"/>
        <w:rPr>
          <w:rFonts w:cs="FrankRuehl" w:hint="cs"/>
          <w:vanish/>
          <w:szCs w:val="20"/>
          <w:shd w:val="clear" w:color="auto" w:fill="FFFF99"/>
          <w:rtl/>
        </w:rPr>
      </w:pPr>
      <w:hyperlink r:id="rId11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833</w:t>
      </w:r>
    </w:p>
    <w:p w14:paraId="4B111FBA" w14:textId="77777777" w:rsidR="00C73CD3" w:rsidRPr="00CE1CDB" w:rsidRDefault="00C73CD3" w:rsidP="00E62B7C">
      <w:pPr>
        <w:pStyle w:val="P00"/>
        <w:ind w:left="0" w:right="1134"/>
        <w:rPr>
          <w:rFonts w:cs="FrankRuehl" w:hint="cs"/>
          <w:sz w:val="2"/>
          <w:szCs w:val="2"/>
          <w:rtl/>
        </w:rPr>
      </w:pPr>
      <w:r w:rsidRPr="00974AC8">
        <w:rPr>
          <w:rFonts w:cs="FrankRuehl" w:hint="cs"/>
          <w:strike/>
          <w:vanish/>
          <w:sz w:val="22"/>
          <w:szCs w:val="22"/>
          <w:shd w:val="clear" w:color="auto" w:fill="FFFF99"/>
          <w:rtl/>
        </w:rPr>
        <w:t>פרק י'</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פרק ט'</w:t>
      </w:r>
      <w:r w:rsidRPr="00974AC8">
        <w:rPr>
          <w:rFonts w:cs="FrankRuehl" w:hint="cs"/>
          <w:vanish/>
          <w:sz w:val="22"/>
          <w:szCs w:val="22"/>
          <w:shd w:val="clear" w:color="auto" w:fill="FFFF99"/>
          <w:rtl/>
        </w:rPr>
        <w:t xml:space="preserve"> </w:t>
      </w:r>
      <w:r w:rsidRPr="00974AC8">
        <w:rPr>
          <w:rFonts w:cs="FrankRuehl"/>
          <w:vanish/>
          <w:sz w:val="22"/>
          <w:szCs w:val="22"/>
          <w:shd w:val="clear" w:color="auto" w:fill="FFFF99"/>
          <w:rtl/>
        </w:rPr>
        <w:t>–</w:t>
      </w:r>
      <w:r w:rsidRPr="00974AC8">
        <w:rPr>
          <w:rFonts w:cs="FrankRuehl" w:hint="cs"/>
          <w:vanish/>
          <w:sz w:val="22"/>
          <w:szCs w:val="22"/>
          <w:shd w:val="clear" w:color="auto" w:fill="FFFF99"/>
          <w:rtl/>
        </w:rPr>
        <w:t xml:space="preserve"> חדרי מדרגות בבנינים</w:t>
      </w:r>
      <w:bookmarkEnd w:id="254"/>
    </w:p>
    <w:p w14:paraId="6AFB0938" w14:textId="77777777" w:rsidR="00C51AED" w:rsidRDefault="00C51AED">
      <w:pPr>
        <w:pStyle w:val="header-2"/>
        <w:ind w:left="0" w:right="1134"/>
        <w:rPr>
          <w:rFonts w:cs="Miriam"/>
          <w:rtl/>
        </w:rPr>
      </w:pPr>
      <w:bookmarkStart w:id="255" w:name="hed215"/>
      <w:bookmarkEnd w:id="255"/>
      <w:r>
        <w:rPr>
          <w:rFonts w:cs="Miriam"/>
          <w:rtl/>
        </w:rPr>
        <w:t>סי</w:t>
      </w:r>
      <w:r>
        <w:rPr>
          <w:rFonts w:cs="Miriam" w:hint="cs"/>
          <w:rtl/>
        </w:rPr>
        <w:t xml:space="preserve">מן א' </w:t>
      </w:r>
      <w:r>
        <w:rPr>
          <w:rFonts w:cs="Miriam"/>
          <w:rtl/>
        </w:rPr>
        <w:t xml:space="preserve">– </w:t>
      </w:r>
      <w:r>
        <w:rPr>
          <w:rFonts w:cs="Miriam" w:hint="cs"/>
          <w:rtl/>
        </w:rPr>
        <w:t>חדר מדרגות מחוזק</w:t>
      </w:r>
    </w:p>
    <w:p w14:paraId="3B9DA3B4" w14:textId="77777777" w:rsidR="00C51AED" w:rsidRDefault="00C51AED">
      <w:pPr>
        <w:pStyle w:val="P00"/>
        <w:spacing w:before="72"/>
        <w:ind w:left="0" w:right="1134"/>
        <w:rPr>
          <w:rStyle w:val="default"/>
          <w:rFonts w:cs="FrankRuehl"/>
          <w:rtl/>
        </w:rPr>
      </w:pPr>
      <w:bookmarkStart w:id="256" w:name="Seif146"/>
      <w:bookmarkEnd w:id="256"/>
      <w:r>
        <w:rPr>
          <w:lang w:val="he-IL"/>
        </w:rPr>
        <w:pict w14:anchorId="02ADB444">
          <v:rect id="_x0000_s1231" style="position:absolute;left:0;text-align:left;margin-left:464.5pt;margin-top:8.05pt;width:75.05pt;height:28.6pt;z-index:251552256" o:allowincell="f" filled="f" stroked="f" strokecolor="lime" strokeweight=".25pt">
            <v:textbox inset="0,0,0,0">
              <w:txbxContent>
                <w:p w14:paraId="3909C1A4" w14:textId="77777777" w:rsidR="00FE306F" w:rsidRDefault="00FE306F">
                  <w:pPr>
                    <w:spacing w:line="160" w:lineRule="exact"/>
                    <w:jc w:val="left"/>
                    <w:rPr>
                      <w:rFonts w:cs="Miriam" w:hint="cs"/>
                      <w:sz w:val="18"/>
                      <w:szCs w:val="18"/>
                      <w:rtl/>
                    </w:rPr>
                  </w:pPr>
                  <w:r>
                    <w:rPr>
                      <w:rFonts w:cs="Miriam"/>
                      <w:sz w:val="18"/>
                      <w:szCs w:val="18"/>
                      <w:rtl/>
                    </w:rPr>
                    <w:t>חד</w:t>
                  </w:r>
                  <w:r>
                    <w:rPr>
                      <w:rFonts w:cs="Miriam" w:hint="cs"/>
                      <w:sz w:val="18"/>
                      <w:szCs w:val="18"/>
                      <w:rtl/>
                    </w:rPr>
                    <w:t xml:space="preserve">ר מדרגות </w:t>
                  </w:r>
                  <w:r>
                    <w:rPr>
                      <w:rFonts w:cs="Miriam"/>
                      <w:sz w:val="18"/>
                      <w:szCs w:val="18"/>
                      <w:rtl/>
                    </w:rPr>
                    <w:t>מח</w:t>
                  </w:r>
                  <w:r>
                    <w:rPr>
                      <w:rFonts w:cs="Miriam" w:hint="cs"/>
                      <w:sz w:val="18"/>
                      <w:szCs w:val="18"/>
                      <w:rtl/>
                    </w:rPr>
                    <w:t>וזק בבנין</w:t>
                  </w:r>
                </w:p>
                <w:p w14:paraId="465693B5" w14:textId="77777777" w:rsidR="00FE306F" w:rsidRDefault="00FE306F">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150.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בני</w:t>
      </w:r>
      <w:r>
        <w:rPr>
          <w:rStyle w:val="default"/>
          <w:rFonts w:cs="FrankRuehl"/>
          <w:rtl/>
        </w:rPr>
        <w:t xml:space="preserve">ן </w:t>
      </w:r>
      <w:r>
        <w:rPr>
          <w:rStyle w:val="default"/>
          <w:rFonts w:cs="FrankRuehl" w:hint="cs"/>
          <w:rtl/>
        </w:rPr>
        <w:t xml:space="preserve">שבו המרחק בין מפלס רצפת הקומה העליונה (בה קיימת הכניסה ליחידת דיור או למפעל הגבוה ביותר בבנין) או רצפת הקומה התחתונה של הבנין ובין רצפת הכניסה למקלט (תחילת דרך הגישה) עולה על </w:t>
      </w:r>
      <w:smartTag w:uri="urn:schemas-microsoft-com:office:smarttags" w:element="metricconverter">
        <w:smartTagPr>
          <w:attr w:name="ProductID" w:val="13 מטרים"/>
        </w:smartTagPr>
        <w:r>
          <w:rPr>
            <w:rStyle w:val="default"/>
            <w:rFonts w:cs="FrankRuehl" w:hint="cs"/>
            <w:rtl/>
          </w:rPr>
          <w:t>13 מטרים</w:t>
        </w:r>
      </w:smartTag>
      <w:r>
        <w:rPr>
          <w:rStyle w:val="default"/>
          <w:rFonts w:cs="FrankRuehl" w:hint="cs"/>
          <w:rtl/>
        </w:rPr>
        <w:t xml:space="preserve"> וקטן מ-</w:t>
      </w:r>
      <w:smartTag w:uri="urn:schemas-microsoft-com:office:smarttags" w:element="metricconverter">
        <w:smartTagPr>
          <w:attr w:name="ProductID" w:val="29 מטרים"/>
        </w:smartTagPr>
        <w:r>
          <w:rPr>
            <w:rStyle w:val="default"/>
            <w:rFonts w:cs="FrankRuehl" w:hint="cs"/>
            <w:rtl/>
          </w:rPr>
          <w:t>29 מטרים</w:t>
        </w:r>
      </w:smartTag>
      <w:r>
        <w:rPr>
          <w:rStyle w:val="default"/>
          <w:rFonts w:cs="FrankRuehl" w:hint="cs"/>
          <w:rtl/>
        </w:rPr>
        <w:t>, ייבנה חדר מדרגות מחוזק.</w:t>
      </w:r>
    </w:p>
    <w:p w14:paraId="299DFBB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 מדרגות מחוזק יוביל ל</w:t>
      </w:r>
      <w:r>
        <w:rPr>
          <w:rStyle w:val="default"/>
          <w:rFonts w:cs="FrankRuehl"/>
          <w:rtl/>
        </w:rPr>
        <w:t>מק</w:t>
      </w:r>
      <w:r>
        <w:rPr>
          <w:rStyle w:val="default"/>
          <w:rFonts w:cs="FrankRuehl" w:hint="cs"/>
          <w:rtl/>
        </w:rPr>
        <w:t>לט הפנימי.</w:t>
      </w:r>
    </w:p>
    <w:p w14:paraId="2CCDA43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קומת הקרקע ייפתח חדר המדרגות המחוזק אל מעבר חופשי החוצה.</w:t>
      </w:r>
    </w:p>
    <w:p w14:paraId="6820E568"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bookmarkStart w:id="257" w:name="Rov328"/>
      <w:r w:rsidRPr="00974AC8">
        <w:rPr>
          <w:rStyle w:val="default"/>
          <w:rFonts w:cs="FrankRuehl" w:hint="cs"/>
          <w:vanish/>
          <w:color w:val="FF0000"/>
          <w:sz w:val="20"/>
          <w:szCs w:val="20"/>
          <w:shd w:val="clear" w:color="auto" w:fill="FFFF99"/>
          <w:rtl/>
        </w:rPr>
        <w:t>מיום 27.3.2008</w:t>
      </w:r>
    </w:p>
    <w:p w14:paraId="510DBF6A"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17753049"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114"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05CA0DC8" w14:textId="77777777" w:rsidR="00C51AED" w:rsidRDefault="00C51AED">
      <w:pPr>
        <w:pStyle w:val="P00"/>
        <w:ind w:left="0" w:right="1134"/>
        <w:rPr>
          <w:rStyle w:val="default"/>
          <w:rFonts w:cs="FrankRuehl"/>
          <w:sz w:val="2"/>
          <w:szCs w:val="2"/>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בני</w:t>
      </w:r>
      <w:r w:rsidRPr="00974AC8">
        <w:rPr>
          <w:rStyle w:val="default"/>
          <w:rFonts w:cs="FrankRuehl"/>
          <w:vanish/>
          <w:sz w:val="22"/>
          <w:szCs w:val="22"/>
          <w:shd w:val="clear" w:color="auto" w:fill="FFFF99"/>
          <w:rtl/>
        </w:rPr>
        <w:t xml:space="preserve">ן </w:t>
      </w:r>
      <w:r w:rsidRPr="00974AC8">
        <w:rPr>
          <w:rStyle w:val="default"/>
          <w:rFonts w:cs="FrankRuehl" w:hint="cs"/>
          <w:vanish/>
          <w:sz w:val="22"/>
          <w:szCs w:val="22"/>
          <w:shd w:val="clear" w:color="auto" w:fill="FFFF99"/>
          <w:rtl/>
        </w:rPr>
        <w:t xml:space="preserve">שבו המרחק בין מפלס רצפת הקומה העליונה (בה קיימת הכניסה ליחידת דיור או למפעל הגבוה ביותר בבנין) או רצפת הקומה התחתונה של הבנין ובין רצפת הכניסה למקלט (תחילת דרך הגישה) עולה על </w:t>
      </w:r>
      <w:smartTag w:uri="urn:schemas-microsoft-com:office:smarttags" w:element="metricconverter">
        <w:smartTagPr>
          <w:attr w:name="ProductID" w:val="12 מטרים"/>
        </w:smartTagPr>
        <w:r w:rsidRPr="00974AC8">
          <w:rPr>
            <w:rStyle w:val="default"/>
            <w:rFonts w:cs="FrankRuehl" w:hint="cs"/>
            <w:strike/>
            <w:vanish/>
            <w:sz w:val="22"/>
            <w:szCs w:val="22"/>
            <w:shd w:val="clear" w:color="auto" w:fill="FFFF99"/>
            <w:rtl/>
          </w:rPr>
          <w:t>12 מטרים</w:t>
        </w:r>
      </w:smartTag>
      <w:r w:rsidRPr="00974AC8">
        <w:rPr>
          <w:rStyle w:val="default"/>
          <w:rFonts w:cs="FrankRuehl" w:hint="cs"/>
          <w:strike/>
          <w:vanish/>
          <w:sz w:val="22"/>
          <w:szCs w:val="22"/>
          <w:shd w:val="clear" w:color="auto" w:fill="FFFF99"/>
          <w:rtl/>
        </w:rPr>
        <w:t xml:space="preserve"> וקטן מ-</w:t>
      </w:r>
      <w:smartTag w:uri="urn:schemas-microsoft-com:office:smarttags" w:element="metricconverter">
        <w:smartTagPr>
          <w:attr w:name="ProductID" w:val="27 מטרים"/>
        </w:smartTagPr>
        <w:r w:rsidRPr="00974AC8">
          <w:rPr>
            <w:rStyle w:val="default"/>
            <w:rFonts w:cs="FrankRuehl" w:hint="cs"/>
            <w:strike/>
            <w:vanish/>
            <w:sz w:val="22"/>
            <w:szCs w:val="22"/>
            <w:shd w:val="clear" w:color="auto" w:fill="FFFF99"/>
            <w:rtl/>
          </w:rPr>
          <w:t>27 מטרים</w:t>
        </w:r>
      </w:smartTag>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13 מטרים"/>
        </w:smartTagPr>
        <w:r w:rsidRPr="00974AC8">
          <w:rPr>
            <w:rStyle w:val="default"/>
            <w:rFonts w:cs="FrankRuehl" w:hint="cs"/>
            <w:vanish/>
            <w:sz w:val="22"/>
            <w:szCs w:val="22"/>
            <w:u w:val="single"/>
            <w:shd w:val="clear" w:color="auto" w:fill="FFFF99"/>
            <w:rtl/>
          </w:rPr>
          <w:t>13 מטרים</w:t>
        </w:r>
      </w:smartTag>
      <w:r w:rsidRPr="00974AC8">
        <w:rPr>
          <w:rStyle w:val="default"/>
          <w:rFonts w:cs="FrankRuehl" w:hint="cs"/>
          <w:vanish/>
          <w:sz w:val="22"/>
          <w:szCs w:val="22"/>
          <w:u w:val="single"/>
          <w:shd w:val="clear" w:color="auto" w:fill="FFFF99"/>
          <w:rtl/>
        </w:rPr>
        <w:t xml:space="preserve"> וקטן מ-</w:t>
      </w:r>
      <w:smartTag w:uri="urn:schemas-microsoft-com:office:smarttags" w:element="metricconverter">
        <w:smartTagPr>
          <w:attr w:name="ProductID" w:val="29 מטרים"/>
        </w:smartTagPr>
        <w:r w:rsidRPr="00974AC8">
          <w:rPr>
            <w:rStyle w:val="default"/>
            <w:rFonts w:cs="FrankRuehl" w:hint="cs"/>
            <w:vanish/>
            <w:sz w:val="22"/>
            <w:szCs w:val="22"/>
            <w:u w:val="single"/>
            <w:shd w:val="clear" w:color="auto" w:fill="FFFF99"/>
            <w:rtl/>
          </w:rPr>
          <w:t>29 מטרים</w:t>
        </w:r>
      </w:smartTag>
      <w:r w:rsidRPr="00974AC8">
        <w:rPr>
          <w:rStyle w:val="default"/>
          <w:rFonts w:cs="FrankRuehl" w:hint="cs"/>
          <w:vanish/>
          <w:sz w:val="22"/>
          <w:szCs w:val="22"/>
          <w:shd w:val="clear" w:color="auto" w:fill="FFFF99"/>
          <w:rtl/>
        </w:rPr>
        <w:t>, ייבנה חדר מדרגות מחוזק.</w:t>
      </w:r>
      <w:bookmarkEnd w:id="257"/>
    </w:p>
    <w:p w14:paraId="337F5A0B" w14:textId="77777777" w:rsidR="00C51AED" w:rsidRDefault="00C51AED">
      <w:pPr>
        <w:pStyle w:val="P00"/>
        <w:spacing w:before="72"/>
        <w:ind w:left="0" w:right="1134"/>
        <w:rPr>
          <w:rStyle w:val="default"/>
          <w:rFonts w:cs="FrankRuehl"/>
          <w:rtl/>
        </w:rPr>
      </w:pPr>
      <w:bookmarkStart w:id="258" w:name="Seif147"/>
      <w:bookmarkEnd w:id="258"/>
      <w:r>
        <w:rPr>
          <w:lang w:val="he-IL"/>
        </w:rPr>
        <w:pict w14:anchorId="5CE94C99">
          <v:rect id="_x0000_s1232" style="position:absolute;left:0;text-align:left;margin-left:464.5pt;margin-top:8.05pt;width:75.05pt;height:18.8pt;z-index:251553280" o:allowincell="f" filled="f" stroked="f" strokecolor="lime" strokeweight=".25pt">
            <v:textbox inset="0,0,0,0">
              <w:txbxContent>
                <w:p w14:paraId="3AE88454" w14:textId="77777777" w:rsidR="00FE306F" w:rsidRDefault="00FE306F" w:rsidP="00872691">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חדר </w:t>
                  </w:r>
                  <w:r>
                    <w:rPr>
                      <w:rFonts w:cs="Miriam"/>
                      <w:sz w:val="18"/>
                      <w:szCs w:val="18"/>
                      <w:rtl/>
                    </w:rPr>
                    <w:t>מד</w:t>
                  </w:r>
                  <w:r>
                    <w:rPr>
                      <w:rFonts w:cs="Miriam" w:hint="cs"/>
                      <w:sz w:val="18"/>
                      <w:szCs w:val="18"/>
                      <w:rtl/>
                    </w:rPr>
                    <w:t>רגות מחוזק</w:t>
                  </w:r>
                </w:p>
              </w:txbxContent>
            </v:textbox>
            <w10:anchorlock/>
          </v:rect>
        </w:pict>
      </w:r>
      <w:r>
        <w:rPr>
          <w:rStyle w:val="big-number"/>
          <w:rFonts w:cs="Miriam"/>
          <w:rtl/>
        </w:rPr>
        <w:t>151.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טחו של חדר מדרגות מחוזק ימדד בתחומם הפנימי של קירותיו ולא יפחת מ-11 מ"ר.</w:t>
      </w:r>
    </w:p>
    <w:p w14:paraId="37AE2E2A"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וחבו של מהלך מדרגות לא יפחת מ-</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ורוחב משטחי הביניים בין מהלכי מדרגות לא יפחת מרוחב</w:t>
      </w:r>
      <w:r>
        <w:rPr>
          <w:rStyle w:val="default"/>
          <w:rFonts w:cs="FrankRuehl"/>
          <w:rtl/>
        </w:rPr>
        <w:t xml:space="preserve">ו </w:t>
      </w:r>
      <w:r>
        <w:rPr>
          <w:rStyle w:val="default"/>
          <w:rFonts w:cs="FrankRuehl" w:hint="cs"/>
          <w:rtl/>
        </w:rPr>
        <w:t>המזערי של מהלך מדרגות.</w:t>
      </w:r>
    </w:p>
    <w:p w14:paraId="302DD6C1" w14:textId="77777777" w:rsidR="00C51AED" w:rsidRDefault="00C51AED">
      <w:pPr>
        <w:pStyle w:val="P00"/>
        <w:spacing w:before="72"/>
        <w:ind w:left="0" w:right="1134"/>
        <w:rPr>
          <w:rStyle w:val="default"/>
          <w:rFonts w:cs="FrankRuehl" w:hint="cs"/>
          <w:rtl/>
        </w:rPr>
      </w:pPr>
      <w:r>
        <w:rPr>
          <w:rFonts w:cs="FrankRuehl"/>
          <w:rtl/>
          <w:lang w:val="he-IL"/>
        </w:rPr>
        <w:pict w14:anchorId="7D2C76C0">
          <v:shape id="_x0000_s1431" type="#_x0000_t202" style="position:absolute;left:0;text-align:left;margin-left:470.25pt;margin-top:7.1pt;width:1in;height:11.2pt;z-index:251753984" filled="f" stroked="f">
            <v:textbox inset="1mm,0,1mm,0">
              <w:txbxContent>
                <w:p w14:paraId="1F74C5D0" w14:textId="77777777" w:rsidR="00FE306F" w:rsidRDefault="00FE306F">
                  <w:pPr>
                    <w:spacing w:line="160" w:lineRule="exact"/>
                    <w:jc w:val="left"/>
                    <w:rPr>
                      <w:rFonts w:cs="Miriam"/>
                      <w:noProof/>
                      <w:sz w:val="18"/>
                      <w:szCs w:val="18"/>
                      <w:rtl/>
                    </w:rPr>
                  </w:pPr>
                  <w:r>
                    <w:rPr>
                      <w:rFonts w:cs="Miriam" w:hint="cs"/>
                      <w:sz w:val="18"/>
                      <w:szCs w:val="18"/>
                      <w:rtl/>
                    </w:rPr>
                    <w:t>תק' תשס"ח-2008</w:t>
                  </w:r>
                </w:p>
              </w:txbxContent>
            </v:textbox>
          </v:shape>
        </w:pict>
      </w:r>
      <w:r>
        <w:rPr>
          <w:rStyle w:val="default"/>
          <w:rFonts w:cs="FrankRuehl" w:hint="cs"/>
          <w:rtl/>
        </w:rPr>
        <w:tab/>
        <w:t>(ב1)</w:t>
      </w:r>
      <w:r>
        <w:rPr>
          <w:rStyle w:val="default"/>
          <w:rFonts w:cs="FrankRuehl" w:hint="cs"/>
          <w:rtl/>
        </w:rPr>
        <w:tab/>
        <w:t>רשות מוסמכת רשאית לאשר סטייה מהאמור בתקנת משנה (ב) אם מצאה שהדבר נחוץ לשם התקנת מעלית לנשיאת בני אדם באותו בניין, ואולם, בכל מקרה, רוחב מהלך המדרגות לא יקטן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w:t>
      </w:r>
    </w:p>
    <w:p w14:paraId="69946741" w14:textId="77777777" w:rsidR="00C51AED" w:rsidRDefault="00C51AED">
      <w:pPr>
        <w:pStyle w:val="P00"/>
        <w:spacing w:before="72"/>
        <w:ind w:left="0" w:right="1134"/>
        <w:rPr>
          <w:rStyle w:val="default"/>
          <w:rFonts w:cs="FrankRuehl"/>
          <w:rtl/>
        </w:rPr>
      </w:pPr>
      <w:r>
        <w:rPr>
          <w:lang w:val="he-IL"/>
        </w:rPr>
        <w:pict w14:anchorId="2DD4AD8B">
          <v:rect id="_x0000_s1233" style="position:absolute;left:0;text-align:left;margin-left:464.5pt;margin-top:8.05pt;width:75.05pt;height:12.5pt;z-index:251554304" o:allowincell="f" filled="f" stroked="f" strokecolor="lime" strokeweight=".25pt">
            <v:textbox inset="0,0,0,0">
              <w:txbxContent>
                <w:p w14:paraId="64D28C47"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הלכי </w:t>
      </w:r>
      <w:r>
        <w:rPr>
          <w:rStyle w:val="default"/>
          <w:rFonts w:cs="FrankRuehl"/>
          <w:rtl/>
        </w:rPr>
        <w:t>ה</w:t>
      </w:r>
      <w:r>
        <w:rPr>
          <w:rStyle w:val="default"/>
          <w:rFonts w:cs="FrankRuehl" w:hint="cs"/>
          <w:rtl/>
        </w:rPr>
        <w:t>מדרגות יהיו בהתאם למפורט בסימן ה' לפרק א' בחלק זה.</w:t>
      </w:r>
    </w:p>
    <w:p w14:paraId="7D4A0AD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זקף ראש בחדר המדרגות לא יפחת מ-</w:t>
      </w:r>
      <w:smartTag w:uri="urn:schemas-microsoft-com:office:smarttags" w:element="metricconverter">
        <w:smartTagPr>
          <w:attr w:name="ProductID" w:val="2.10 מטרים"/>
        </w:smartTagPr>
        <w:r>
          <w:rPr>
            <w:rStyle w:val="default"/>
            <w:rFonts w:cs="FrankRuehl" w:hint="cs"/>
            <w:rtl/>
          </w:rPr>
          <w:t>2.10 מטרים</w:t>
        </w:r>
      </w:smartTag>
      <w:r>
        <w:rPr>
          <w:rStyle w:val="default"/>
          <w:rFonts w:cs="FrankRuehl" w:hint="cs"/>
          <w:rtl/>
        </w:rPr>
        <w:t>.</w:t>
      </w:r>
    </w:p>
    <w:p w14:paraId="1C8EDF5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כל מהלך מדרגות ומשטח ביניים של חדר המדרגות, תותקן מ</w:t>
      </w:r>
      <w:r>
        <w:rPr>
          <w:rStyle w:val="default"/>
          <w:rFonts w:cs="FrankRuehl"/>
          <w:rtl/>
        </w:rPr>
        <w:t>שע</w:t>
      </w:r>
      <w:r>
        <w:rPr>
          <w:rStyle w:val="default"/>
          <w:rFonts w:cs="FrankRuehl" w:hint="cs"/>
          <w:rtl/>
        </w:rPr>
        <w:t>נת יד, בצד אחד לפחות.</w:t>
      </w:r>
    </w:p>
    <w:p w14:paraId="301A71DB"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59" w:name="Rov511"/>
      <w:r w:rsidRPr="00974AC8">
        <w:rPr>
          <w:rFonts w:cs="FrankRuehl" w:hint="cs"/>
          <w:vanish/>
          <w:color w:val="FF0000"/>
          <w:szCs w:val="20"/>
          <w:shd w:val="clear" w:color="auto" w:fill="FFFF99"/>
          <w:rtl/>
        </w:rPr>
        <w:t>מיום 2.4.1992</w:t>
      </w:r>
    </w:p>
    <w:p w14:paraId="018EBE52"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C280882" w14:textId="77777777" w:rsidR="005A7421" w:rsidRPr="00974AC8" w:rsidRDefault="005A7421" w:rsidP="005A7421">
      <w:pPr>
        <w:pStyle w:val="P00"/>
        <w:spacing w:before="0"/>
        <w:ind w:left="0" w:right="1134"/>
        <w:rPr>
          <w:rFonts w:cs="FrankRuehl" w:hint="cs"/>
          <w:vanish/>
          <w:szCs w:val="20"/>
          <w:shd w:val="clear" w:color="auto" w:fill="FFFF99"/>
          <w:rtl/>
        </w:rPr>
      </w:pPr>
      <w:hyperlink r:id="rId11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06DB5054" w14:textId="77777777" w:rsidR="005A7421" w:rsidRPr="00974AC8" w:rsidRDefault="005A7421" w:rsidP="005A7421">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 xml:space="preserve">הלכי </w:t>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 xml:space="preserve">מדרגות יהיו בהתאם למפורט </w:t>
      </w:r>
      <w:r w:rsidRPr="00974AC8">
        <w:rPr>
          <w:rStyle w:val="default"/>
          <w:rFonts w:cs="FrankRuehl" w:hint="cs"/>
          <w:strike/>
          <w:vanish/>
          <w:sz w:val="22"/>
          <w:szCs w:val="22"/>
          <w:shd w:val="clear" w:color="auto" w:fill="FFFF99"/>
          <w:rtl/>
        </w:rPr>
        <w:t>בסימן ה' לפרק ב'</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בסימן ה' לפרק א' בחלק זה</w:t>
      </w:r>
      <w:r w:rsidRPr="00974AC8">
        <w:rPr>
          <w:rStyle w:val="default"/>
          <w:rFonts w:cs="FrankRuehl" w:hint="cs"/>
          <w:vanish/>
          <w:sz w:val="22"/>
          <w:szCs w:val="22"/>
          <w:shd w:val="clear" w:color="auto" w:fill="FFFF99"/>
          <w:rtl/>
        </w:rPr>
        <w:t>.</w:t>
      </w:r>
    </w:p>
    <w:p w14:paraId="26A55114" w14:textId="77777777" w:rsidR="005A7421" w:rsidRPr="00974AC8" w:rsidRDefault="005A7421">
      <w:pPr>
        <w:pStyle w:val="P00"/>
        <w:spacing w:before="0"/>
        <w:ind w:left="0" w:right="1134"/>
        <w:rPr>
          <w:rStyle w:val="default"/>
          <w:rFonts w:cs="FrankRuehl" w:hint="cs"/>
          <w:vanish/>
          <w:color w:val="FF0000"/>
          <w:sz w:val="20"/>
          <w:szCs w:val="20"/>
          <w:shd w:val="clear" w:color="auto" w:fill="FFFF99"/>
          <w:rtl/>
        </w:rPr>
      </w:pPr>
    </w:p>
    <w:p w14:paraId="2F242656"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26.2.2008</w:t>
      </w:r>
    </w:p>
    <w:p w14:paraId="18DF8251"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5197256E"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116"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2E83DC28" w14:textId="77777777" w:rsidR="00C51AED" w:rsidRPr="00CE1CDB" w:rsidRDefault="00C51AED" w:rsidP="00B11F95">
      <w:pPr>
        <w:pStyle w:val="P00"/>
        <w:spacing w:before="0"/>
        <w:ind w:left="0" w:right="1134"/>
        <w:rPr>
          <w:rStyle w:val="default"/>
          <w:rFonts w:cs="FrankRuehl" w:hint="cs"/>
          <w:sz w:val="2"/>
          <w:szCs w:val="2"/>
          <w:rtl/>
        </w:rPr>
      </w:pPr>
      <w:r w:rsidRPr="00974AC8">
        <w:rPr>
          <w:rStyle w:val="default"/>
          <w:rFonts w:cs="FrankRuehl" w:hint="cs"/>
          <w:b/>
          <w:bCs/>
          <w:vanish/>
          <w:sz w:val="20"/>
          <w:szCs w:val="20"/>
          <w:shd w:val="clear" w:color="auto" w:fill="FFFF99"/>
          <w:rtl/>
        </w:rPr>
        <w:t>הוספת תקנת משנה 151(ב</w:t>
      </w:r>
      <w:r w:rsidR="00B11F95" w:rsidRPr="00974AC8">
        <w:rPr>
          <w:rStyle w:val="default"/>
          <w:rFonts w:cs="FrankRuehl" w:hint="cs"/>
          <w:b/>
          <w:bCs/>
          <w:vanish/>
          <w:sz w:val="20"/>
          <w:szCs w:val="20"/>
          <w:shd w:val="clear" w:color="auto" w:fill="FFFF99"/>
          <w:rtl/>
        </w:rPr>
        <w:t>1</w:t>
      </w:r>
      <w:r w:rsidRPr="00974AC8">
        <w:rPr>
          <w:rStyle w:val="default"/>
          <w:rFonts w:cs="FrankRuehl" w:hint="cs"/>
          <w:b/>
          <w:bCs/>
          <w:vanish/>
          <w:sz w:val="20"/>
          <w:szCs w:val="20"/>
          <w:shd w:val="clear" w:color="auto" w:fill="FFFF99"/>
          <w:rtl/>
        </w:rPr>
        <w:t>)</w:t>
      </w:r>
      <w:bookmarkEnd w:id="259"/>
    </w:p>
    <w:p w14:paraId="13A1B34A" w14:textId="77777777" w:rsidR="00C51AED" w:rsidRDefault="00C51AED">
      <w:pPr>
        <w:pStyle w:val="P00"/>
        <w:spacing w:before="72"/>
        <w:ind w:left="0" w:right="1134"/>
        <w:rPr>
          <w:rStyle w:val="default"/>
          <w:rFonts w:cs="FrankRuehl"/>
          <w:rtl/>
        </w:rPr>
      </w:pPr>
      <w:bookmarkStart w:id="260" w:name="Seif148"/>
      <w:bookmarkEnd w:id="260"/>
      <w:r>
        <w:rPr>
          <w:lang w:val="he-IL"/>
        </w:rPr>
        <w:pict w14:anchorId="531288D5">
          <v:rect id="_x0000_s1234" style="position:absolute;left:0;text-align:left;margin-left:464.5pt;margin-top:8.05pt;width:75.05pt;height:24pt;z-index:251555328" o:allowincell="f" filled="f" stroked="f" strokecolor="lime" strokeweight=".25pt">
            <v:textbox inset="0,0,0,0">
              <w:txbxContent>
                <w:p w14:paraId="0356AEEF" w14:textId="77777777" w:rsidR="00FE306F" w:rsidRDefault="00FE306F" w:rsidP="00872691">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חיות תכנון </w:t>
                  </w:r>
                  <w:r>
                    <w:rPr>
                      <w:rFonts w:cs="Miriam"/>
                      <w:sz w:val="18"/>
                      <w:szCs w:val="18"/>
                      <w:rtl/>
                    </w:rPr>
                    <w:t>של</w:t>
                  </w:r>
                  <w:r>
                    <w:rPr>
                      <w:rFonts w:cs="Miriam" w:hint="cs"/>
                      <w:sz w:val="18"/>
                      <w:szCs w:val="18"/>
                      <w:rtl/>
                    </w:rPr>
                    <w:t>ד מהלך</w:t>
                  </w:r>
                  <w:r>
                    <w:rPr>
                      <w:rFonts w:cs="Miriam" w:hint="cs"/>
                      <w:noProof/>
                      <w:sz w:val="18"/>
                      <w:szCs w:val="18"/>
                      <w:rtl/>
                    </w:rPr>
                    <w:t xml:space="preserve"> </w:t>
                  </w:r>
                  <w:r>
                    <w:rPr>
                      <w:rFonts w:cs="Miriam"/>
                      <w:sz w:val="18"/>
                      <w:szCs w:val="18"/>
                      <w:rtl/>
                    </w:rPr>
                    <w:t>המדר</w:t>
                  </w:r>
                  <w:r>
                    <w:rPr>
                      <w:rFonts w:cs="Miriam" w:hint="cs"/>
                      <w:sz w:val="18"/>
                      <w:szCs w:val="18"/>
                      <w:rtl/>
                    </w:rPr>
                    <w:t>גות</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לקי המבנה של חדר המדרגות המחוזק יהיו רתומים זה לזה ויצוקים באתר מבטון, מזוין לפי דרישות ת"י 118.</w:t>
      </w:r>
    </w:p>
    <w:p w14:paraId="3D67DFA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מדרגות יותקנו על גבי משטחים משופעים של בטון מזוין בעובי שלא יפחת מ-</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xml:space="preserve">, ולא יירתמו לקירות בלא שיושענו על משטח בטון </w:t>
      </w:r>
      <w:r>
        <w:rPr>
          <w:rStyle w:val="default"/>
          <w:rFonts w:cs="FrankRuehl"/>
          <w:rtl/>
        </w:rPr>
        <w:t>מז</w:t>
      </w:r>
      <w:r>
        <w:rPr>
          <w:rStyle w:val="default"/>
          <w:rFonts w:cs="FrankRuehl" w:hint="cs"/>
          <w:rtl/>
        </w:rPr>
        <w:t>וין</w:t>
      </w:r>
      <w:r>
        <w:rPr>
          <w:rStyle w:val="default"/>
          <w:rFonts w:cs="FrankRuehl"/>
          <w:rtl/>
        </w:rPr>
        <w:t xml:space="preserve"> </w:t>
      </w:r>
      <w:r>
        <w:rPr>
          <w:rStyle w:val="default"/>
          <w:rFonts w:cs="FrankRuehl" w:hint="cs"/>
          <w:rtl/>
        </w:rPr>
        <w:t>כאמור.</w:t>
      </w:r>
    </w:p>
    <w:p w14:paraId="54FC8F6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קשר בין מהלכי המדרגות למשטחי ביניים יאפשר העברת מומנט ריתום בעל סימן מתחלף בערכו של מומנט בשדה ולפחות 1/16 של עומס התכן על המדרגות מוכפל במפתח ההשענה של המדרגות בריבוע.</w:t>
      </w:r>
    </w:p>
    <w:p w14:paraId="7815DB3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שימוש במהלכי מדרגות טרומיים מותר באם נתקיימו שני תנאים אלה:</w:t>
      </w:r>
    </w:p>
    <w:p w14:paraId="7988091F"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w:t>
      </w:r>
      <w:r>
        <w:rPr>
          <w:rStyle w:val="default"/>
          <w:rFonts w:cs="FrankRuehl"/>
          <w:rtl/>
        </w:rPr>
        <w:t>י</w:t>
      </w:r>
      <w:r>
        <w:rPr>
          <w:rStyle w:val="default"/>
          <w:rFonts w:cs="FrankRuehl" w:hint="cs"/>
          <w:rtl/>
        </w:rPr>
        <w:t xml:space="preserve"> הרכיבים חוזק הבטון וכמות הזיון יהיו לפי דרישות תקנות אלה;</w:t>
      </w:r>
    </w:p>
    <w:p w14:paraId="72D2EE5C"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קשר בין מהלך המדרגות למשטח הביניים יתוכנן כך שיעביר מומנטים כאמור בתקנת משנה (ג) וריאקציה בשני הכיוונים (למעלה ולמטה) בשיעור של </w:t>
      </w:r>
      <w:smartTag w:uri="urn:schemas-microsoft-com:office:smarttags" w:element="metricconverter">
        <w:smartTagPr>
          <w:attr w:name="ProductID" w:val="100 ק&quot;ג"/>
        </w:smartTagPr>
        <w:r>
          <w:rPr>
            <w:rStyle w:val="default"/>
            <w:rFonts w:cs="FrankRuehl" w:hint="cs"/>
            <w:rtl/>
          </w:rPr>
          <w:t>100 ק"ג</w:t>
        </w:r>
      </w:smartTag>
      <w:r>
        <w:rPr>
          <w:rStyle w:val="default"/>
          <w:rFonts w:cs="FrankRuehl" w:hint="cs"/>
          <w:rtl/>
        </w:rPr>
        <w:t xml:space="preserve"> למטר רוחב מהלך המדרגות.</w:t>
      </w:r>
    </w:p>
    <w:p w14:paraId="210F224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יעשה שימוש במדרגות</w:t>
      </w:r>
      <w:r>
        <w:rPr>
          <w:rStyle w:val="default"/>
          <w:rFonts w:cs="FrankRuehl"/>
          <w:rtl/>
        </w:rPr>
        <w:t xml:space="preserve"> ט</w:t>
      </w:r>
      <w:r>
        <w:rPr>
          <w:rStyle w:val="default"/>
          <w:rFonts w:cs="FrankRuehl" w:hint="cs"/>
          <w:rtl/>
        </w:rPr>
        <w:t>רומיות הנפרדות מהשטח</w:t>
      </w:r>
      <w:r>
        <w:rPr>
          <w:rStyle w:val="default"/>
          <w:rFonts w:cs="FrankRuehl"/>
          <w:rtl/>
        </w:rPr>
        <w:t xml:space="preserve"> ה</w:t>
      </w:r>
      <w:r>
        <w:rPr>
          <w:rStyle w:val="default"/>
          <w:rFonts w:cs="FrankRuehl" w:hint="cs"/>
          <w:rtl/>
        </w:rPr>
        <w:t>משופע.</w:t>
      </w:r>
    </w:p>
    <w:p w14:paraId="5CA1E191" w14:textId="77777777" w:rsidR="00C51AED" w:rsidRDefault="00C51AED" w:rsidP="00B11F95">
      <w:pPr>
        <w:pStyle w:val="P00"/>
        <w:spacing w:before="72"/>
        <w:ind w:left="0" w:right="1134"/>
        <w:rPr>
          <w:rStyle w:val="default"/>
          <w:rFonts w:cs="FrankRuehl"/>
          <w:rtl/>
        </w:rPr>
      </w:pPr>
      <w:bookmarkStart w:id="261" w:name="Seif149"/>
      <w:bookmarkEnd w:id="261"/>
      <w:r>
        <w:rPr>
          <w:lang w:val="he-IL"/>
        </w:rPr>
        <w:pict w14:anchorId="09183D55">
          <v:rect id="_x0000_s1235" style="position:absolute;left:0;text-align:left;margin-left:464.5pt;margin-top:8.05pt;width:75.05pt;height:22.15pt;z-index:251556352" o:allowincell="f" filled="f" stroked="f" strokecolor="lime" strokeweight=".25pt">
            <v:textbox inset="0,0,0,0">
              <w:txbxContent>
                <w:p w14:paraId="1ED4EDA6" w14:textId="77777777" w:rsidR="00FE306F" w:rsidRDefault="00FE306F" w:rsidP="00872691">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בי קירות חדר </w:t>
                  </w:r>
                  <w:r>
                    <w:rPr>
                      <w:rFonts w:cs="Miriam"/>
                      <w:sz w:val="18"/>
                      <w:szCs w:val="18"/>
                      <w:rtl/>
                    </w:rPr>
                    <w:t>מד</w:t>
                  </w:r>
                  <w:r>
                    <w:rPr>
                      <w:rFonts w:cs="Miriam" w:hint="cs"/>
                      <w:sz w:val="18"/>
                      <w:szCs w:val="18"/>
                      <w:rtl/>
                    </w:rPr>
                    <w:t>רגות מחוזק</w:t>
                  </w:r>
                </w:p>
              </w:txbxContent>
            </v:textbox>
            <w10:anchorlock/>
          </v:rect>
        </w:pict>
      </w:r>
      <w:r>
        <w:rPr>
          <w:rStyle w:val="big-number"/>
          <w:rFonts w:cs="Miriam"/>
          <w:rtl/>
        </w:rPr>
        <w:t>153.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ירות של חדר המדרגות המחוזק הפונים כלפי חוץ הבנין או כלפי חצר פנימית (בסימן זה </w:t>
      </w:r>
      <w:r w:rsidR="00B11F95">
        <w:rPr>
          <w:rStyle w:val="default"/>
          <w:rFonts w:cs="FrankRuehl" w:hint="cs"/>
          <w:rtl/>
        </w:rPr>
        <w:t>-</w:t>
      </w:r>
      <w:r>
        <w:rPr>
          <w:rStyle w:val="default"/>
          <w:rFonts w:cs="FrankRuehl"/>
          <w:rtl/>
        </w:rPr>
        <w:t xml:space="preserve"> </w:t>
      </w:r>
      <w:r>
        <w:rPr>
          <w:rStyle w:val="default"/>
          <w:rFonts w:cs="FrankRuehl" w:hint="cs"/>
          <w:rtl/>
        </w:rPr>
        <w:t>קירות חיצוניים) יהיו מבטון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49575C3B"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קירות של חדר המדרגות המחוזק הפונים כלפי פני</w:t>
      </w:r>
      <w:r>
        <w:rPr>
          <w:rStyle w:val="default"/>
          <w:rFonts w:cs="FrankRuehl"/>
          <w:rtl/>
        </w:rPr>
        <w:t>ם</w:t>
      </w:r>
      <w:r>
        <w:rPr>
          <w:rStyle w:val="default"/>
          <w:rFonts w:cs="FrankRuehl" w:hint="cs"/>
          <w:rtl/>
        </w:rPr>
        <w:t xml:space="preserve"> הבנין (בסימן זה </w:t>
      </w:r>
      <w:r w:rsidR="00B11F95">
        <w:rPr>
          <w:rStyle w:val="default"/>
          <w:rFonts w:cs="FrankRuehl" w:hint="cs"/>
          <w:rtl/>
        </w:rPr>
        <w:t>-</w:t>
      </w:r>
      <w:r>
        <w:rPr>
          <w:rStyle w:val="default"/>
          <w:rFonts w:cs="FrankRuehl"/>
          <w:rtl/>
        </w:rPr>
        <w:t xml:space="preserve"> </w:t>
      </w:r>
      <w:r>
        <w:rPr>
          <w:rStyle w:val="default"/>
          <w:rFonts w:cs="FrankRuehl" w:hint="cs"/>
          <w:rtl/>
        </w:rPr>
        <w:t>קירות</w:t>
      </w:r>
      <w:r>
        <w:rPr>
          <w:rStyle w:val="default"/>
          <w:rFonts w:cs="FrankRuehl"/>
          <w:rtl/>
        </w:rPr>
        <w:t xml:space="preserve"> פ</w:t>
      </w:r>
      <w:r>
        <w:rPr>
          <w:rStyle w:val="default"/>
          <w:rFonts w:cs="FrankRuehl" w:hint="cs"/>
          <w:rtl/>
        </w:rPr>
        <w:t>נים) יהיו מבטון מזוין בעובי שלא יפחת מ-</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w:t>
      </w:r>
    </w:p>
    <w:p w14:paraId="377A1422" w14:textId="77777777" w:rsidR="00C51AED" w:rsidRDefault="00C51AED">
      <w:pPr>
        <w:pStyle w:val="P00"/>
        <w:spacing w:before="72"/>
        <w:ind w:left="0" w:right="1134"/>
        <w:rPr>
          <w:rStyle w:val="default"/>
          <w:rFonts w:cs="FrankRuehl"/>
          <w:rtl/>
        </w:rPr>
      </w:pPr>
      <w:bookmarkStart w:id="262" w:name="Seif150"/>
      <w:bookmarkEnd w:id="262"/>
      <w:r>
        <w:rPr>
          <w:lang w:val="he-IL"/>
        </w:rPr>
        <w:pict w14:anchorId="01F59337">
          <v:rect id="_x0000_s1236" style="position:absolute;left:0;text-align:left;margin-left:464.5pt;margin-top:8.05pt;width:75.05pt;height:22.95pt;z-index:251557376" o:allowincell="f" filled="f" stroked="f" strokecolor="lime" strokeweight=".25pt">
            <v:textbox inset="0,0,0,0">
              <w:txbxContent>
                <w:p w14:paraId="46B9071B" w14:textId="77777777" w:rsidR="00FE306F" w:rsidRDefault="00FE306F" w:rsidP="0087269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לק הבולט </w:t>
                  </w:r>
                  <w:r>
                    <w:rPr>
                      <w:rFonts w:cs="Miriam"/>
                      <w:sz w:val="18"/>
                      <w:szCs w:val="18"/>
                      <w:rtl/>
                    </w:rPr>
                    <w:t>של</w:t>
                  </w:r>
                  <w:r>
                    <w:rPr>
                      <w:rFonts w:cs="Miriam" w:hint="cs"/>
                      <w:sz w:val="18"/>
                      <w:szCs w:val="18"/>
                      <w:rtl/>
                    </w:rPr>
                    <w:t xml:space="preserve"> חדר מדרגות מחוזק</w:t>
                  </w:r>
                </w:p>
              </w:txbxContent>
            </v:textbox>
            <w10:anchorlock/>
          </v:rect>
        </w:pict>
      </w:r>
      <w:r>
        <w:rPr>
          <w:rStyle w:val="big-number"/>
          <w:rFonts w:cs="Miriam"/>
          <w:rtl/>
        </w:rPr>
        <w:t>154.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דר המדרגות יבלוט מעל למפלס הגג הסמוך אליו, בגובה שלא יפחת מ-</w:t>
      </w:r>
      <w:smartTag w:uri="urn:schemas-microsoft-com:office:smarttags" w:element="metricconverter">
        <w:smartTagPr>
          <w:attr w:name="ProductID" w:val="2.20 מטר"/>
        </w:smartTagPr>
        <w:r>
          <w:rPr>
            <w:rStyle w:val="default"/>
            <w:rFonts w:cs="FrankRuehl" w:hint="cs"/>
            <w:rtl/>
          </w:rPr>
          <w:t>2.20 מטר</w:t>
        </w:r>
      </w:smartTag>
      <w:r>
        <w:rPr>
          <w:rStyle w:val="default"/>
          <w:rFonts w:cs="FrankRuehl" w:hint="cs"/>
          <w:rtl/>
        </w:rPr>
        <w:t xml:space="preserve"> (החלק הבולט).</w:t>
      </w:r>
    </w:p>
    <w:p w14:paraId="616327E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קירות של החלק הבולט יהיו שני פתחים לפחות ליציאת אויר חם ועשן מחדר המדרגות המחוזק. סכום שטח הפתחים הנ"ל לא י</w:t>
      </w:r>
      <w:r>
        <w:rPr>
          <w:rStyle w:val="default"/>
          <w:rFonts w:cs="FrankRuehl"/>
          <w:rtl/>
        </w:rPr>
        <w:t>פח</w:t>
      </w:r>
      <w:r>
        <w:rPr>
          <w:rStyle w:val="default"/>
          <w:rFonts w:cs="FrankRuehl" w:hint="cs"/>
          <w:rtl/>
        </w:rPr>
        <w:t>ת מ-8% מהשטח האופקי של חדר המדרגות המחוזק, ולא יפחת משני פתחים בשטח חתך של 0.80 מ"ר לפתח, ובלבד שאורך הצלע המזערי של כל פתח 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הפתחים יותקנו סמוך לתקרת החלק הבולט.</w:t>
      </w:r>
    </w:p>
    <w:p w14:paraId="33FDC02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קירות והתקרה של החלק הבולט יהיו עשויים בטון</w:t>
      </w:r>
      <w:r>
        <w:rPr>
          <w:rStyle w:val="default"/>
          <w:rFonts w:cs="FrankRuehl"/>
          <w:rtl/>
        </w:rPr>
        <w:t xml:space="preserve"> מ</w:t>
      </w:r>
      <w:r>
        <w:rPr>
          <w:rStyle w:val="default"/>
          <w:rFonts w:cs="FrankRuehl" w:hint="cs"/>
          <w:rtl/>
        </w:rPr>
        <w:t>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28C2453B" w14:textId="77777777" w:rsidR="00C51AED" w:rsidRDefault="00C51AED">
      <w:pPr>
        <w:pStyle w:val="P00"/>
        <w:spacing w:before="72"/>
        <w:ind w:left="0" w:right="1134"/>
        <w:rPr>
          <w:rStyle w:val="default"/>
          <w:rFonts w:cs="FrankRuehl"/>
          <w:rtl/>
        </w:rPr>
      </w:pPr>
      <w:bookmarkStart w:id="263" w:name="Seif151"/>
      <w:bookmarkEnd w:id="263"/>
      <w:r>
        <w:rPr>
          <w:lang w:val="he-IL"/>
        </w:rPr>
        <w:pict w14:anchorId="451D5456">
          <v:rect id="_x0000_s1237" style="position:absolute;left:0;text-align:left;margin-left:464.5pt;margin-top:8.05pt;width:75.05pt;height:24pt;z-index:251558400" o:allowincell="f" filled="f" stroked="f" strokecolor="lime" strokeweight=".25pt">
            <v:textbox inset="0,0,0,0">
              <w:txbxContent>
                <w:p w14:paraId="4A9BFA4A" w14:textId="77777777" w:rsidR="00FE306F" w:rsidRDefault="00FE306F" w:rsidP="00872691">
                  <w:pPr>
                    <w:spacing w:line="160" w:lineRule="exact"/>
                    <w:jc w:val="left"/>
                    <w:rPr>
                      <w:rFonts w:cs="Miriam"/>
                      <w:noProof/>
                      <w:sz w:val="18"/>
                      <w:szCs w:val="18"/>
                      <w:rtl/>
                    </w:rPr>
                  </w:pPr>
                  <w:r>
                    <w:rPr>
                      <w:rFonts w:cs="Miriam"/>
                      <w:sz w:val="18"/>
                      <w:szCs w:val="18"/>
                      <w:rtl/>
                    </w:rPr>
                    <w:t>פל</w:t>
                  </w:r>
                  <w:r>
                    <w:rPr>
                      <w:rFonts w:cs="Miriam" w:hint="cs"/>
                      <w:sz w:val="18"/>
                      <w:szCs w:val="18"/>
                      <w:rtl/>
                    </w:rPr>
                    <w:t xml:space="preserve">דלת זיון </w:t>
                  </w:r>
                  <w:r>
                    <w:rPr>
                      <w:rFonts w:cs="Miriam"/>
                      <w:sz w:val="18"/>
                      <w:szCs w:val="18"/>
                      <w:rtl/>
                    </w:rPr>
                    <w:t>בח</w:t>
                  </w:r>
                  <w:r>
                    <w:rPr>
                      <w:rFonts w:cs="Miriam" w:hint="cs"/>
                      <w:sz w:val="18"/>
                      <w:szCs w:val="18"/>
                      <w:rtl/>
                    </w:rPr>
                    <w:t>דר מדרגות</w:t>
                  </w:r>
                  <w:r>
                    <w:rPr>
                      <w:rFonts w:cs="Miriam" w:hint="cs"/>
                      <w:noProof/>
                      <w:sz w:val="18"/>
                      <w:szCs w:val="18"/>
                      <w:rtl/>
                    </w:rPr>
                    <w:t xml:space="preserve"> </w:t>
                  </w:r>
                  <w:r>
                    <w:rPr>
                      <w:rFonts w:cs="Miriam"/>
                      <w:sz w:val="18"/>
                      <w:szCs w:val="18"/>
                      <w:rtl/>
                    </w:rPr>
                    <w:t>מח</w:t>
                  </w:r>
                  <w:r>
                    <w:rPr>
                      <w:rFonts w:cs="Miriam" w:hint="cs"/>
                      <w:sz w:val="18"/>
                      <w:szCs w:val="18"/>
                      <w:rtl/>
                    </w:rPr>
                    <w:t>וזק</w:t>
                  </w:r>
                </w:p>
              </w:txbxContent>
            </v:textbox>
            <w10:anchorlock/>
          </v:rect>
        </w:pict>
      </w:r>
      <w:r>
        <w:rPr>
          <w:rStyle w:val="big-number"/>
          <w:rFonts w:cs="Miriam"/>
          <w:rtl/>
        </w:rPr>
        <w:t>155.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זיון בקירות, תקרות, רצפות, משטחי ביניים, משטחי בטון משופעים וכיוצא באלה בחדר המדרגות המחוזק ובחלק הבולט של חדר המדרגות יעשה באופן הבא:</w:t>
      </w:r>
    </w:p>
    <w:p w14:paraId="3FE6BBD4"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קוטר המזערי של מוטות הזיון הבודדים, לכל סוגי הפלדה, לא יפחת מ-</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14:paraId="11C0943A"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וטר המזערי לרשתות עיגון עבור כל סוגי הפלדה, למעט מוטות פלדה מעורגלים חלקים לא יפחת מ-</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w:t>
      </w:r>
    </w:p>
    <w:p w14:paraId="2403313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נת הזיון המזערי לא תפחת מדרישות ת"י 466.</w:t>
      </w:r>
    </w:p>
    <w:p w14:paraId="2984C588"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זיון בכל חלקי </w:t>
      </w:r>
      <w:r>
        <w:rPr>
          <w:rStyle w:val="default"/>
          <w:rFonts w:cs="FrankRuehl"/>
          <w:rtl/>
        </w:rPr>
        <w:t>ח</w:t>
      </w:r>
      <w:r>
        <w:rPr>
          <w:rStyle w:val="default"/>
          <w:rFonts w:cs="FrankRuehl" w:hint="cs"/>
          <w:rtl/>
        </w:rPr>
        <w:t>דר המדרגות יעשה בשתי רשתות משובצות ריבועיות (רשת פנימית ורשת חיצונית), כאשר בכל רשת, המר</w:t>
      </w:r>
      <w:r>
        <w:rPr>
          <w:rStyle w:val="default"/>
          <w:rFonts w:cs="FrankRuehl"/>
          <w:rtl/>
        </w:rPr>
        <w:t>חק</w:t>
      </w:r>
      <w:r>
        <w:rPr>
          <w:rStyle w:val="default"/>
          <w:rFonts w:cs="FrankRuehl" w:hint="cs"/>
          <w:rtl/>
        </w:rPr>
        <w:t xml:space="preserve"> המרבי בין צירי מוטות הזיון בכל כיוון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659ABA1C" w14:textId="77777777" w:rsidR="00C51AED" w:rsidRDefault="00C51AED" w:rsidP="00B11F95">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 xml:space="preserve">ת הרשת החיצונית תקושר אל הרשת הפנימית בכל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לפחות בשני הכיוונים של הרשת, על-ידי חישוקים</w:t>
      </w:r>
      <w:r>
        <w:rPr>
          <w:rStyle w:val="default"/>
          <w:rFonts w:cs="FrankRuehl"/>
          <w:rtl/>
        </w:rPr>
        <w:t xml:space="preserve"> מ</w:t>
      </w:r>
      <w:r>
        <w:rPr>
          <w:rStyle w:val="default"/>
          <w:rFonts w:cs="FrankRuehl" w:hint="cs"/>
          <w:rtl/>
        </w:rPr>
        <w:t>חברים בצורת "</w:t>
      </w:r>
      <w:r>
        <w:rPr>
          <w:rStyle w:val="default"/>
          <w:rFonts w:cs="FrankRuehl"/>
          <w:sz w:val="20"/>
        </w:rPr>
        <w:t>Z</w:t>
      </w:r>
      <w:r>
        <w:rPr>
          <w:rStyle w:val="default"/>
          <w:rFonts w:cs="FrankRuehl"/>
          <w:rtl/>
        </w:rPr>
        <w:t>" ב</w:t>
      </w:r>
      <w:r>
        <w:rPr>
          <w:rStyle w:val="default"/>
          <w:rFonts w:cs="FrankRuehl" w:hint="cs"/>
          <w:rtl/>
        </w:rPr>
        <w:t>קוטר שלא יפחת מ-</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w:t>
      </w:r>
    </w:p>
    <w:p w14:paraId="7BE2BDDA" w14:textId="77777777" w:rsidR="00C51AED" w:rsidRDefault="00C51AED">
      <w:pPr>
        <w:pStyle w:val="P00"/>
        <w:spacing w:before="72"/>
        <w:ind w:left="0" w:right="1134"/>
        <w:rPr>
          <w:rStyle w:val="default"/>
          <w:rFonts w:cs="FrankRuehl"/>
          <w:rtl/>
        </w:rPr>
      </w:pPr>
      <w:bookmarkStart w:id="264" w:name="Seif152"/>
      <w:bookmarkEnd w:id="264"/>
      <w:r>
        <w:rPr>
          <w:lang w:val="he-IL"/>
        </w:rPr>
        <w:pict w14:anchorId="1139394B">
          <v:rect id="_x0000_s1238" style="position:absolute;left:0;text-align:left;margin-left:464.5pt;margin-top:8.05pt;width:75.05pt;height:12.8pt;z-index:251559424" o:allowincell="f" filled="f" stroked="f" strokecolor="lime" strokeweight=".25pt">
            <v:textbox inset="0,0,0,0">
              <w:txbxContent>
                <w:p w14:paraId="439238B9" w14:textId="77777777" w:rsidR="00FE306F" w:rsidRDefault="00FE306F">
                  <w:pPr>
                    <w:spacing w:line="160" w:lineRule="exact"/>
                    <w:jc w:val="left"/>
                    <w:rPr>
                      <w:rFonts w:cs="Miriam"/>
                      <w:noProof/>
                      <w:sz w:val="18"/>
                      <w:szCs w:val="18"/>
                      <w:rtl/>
                    </w:rPr>
                  </w:pPr>
                  <w:r>
                    <w:rPr>
                      <w:rFonts w:cs="Miriam"/>
                      <w:sz w:val="18"/>
                      <w:szCs w:val="18"/>
                      <w:rtl/>
                    </w:rPr>
                    <w:t>פת</w:t>
                  </w:r>
                  <w:r>
                    <w:rPr>
                      <w:rFonts w:cs="Miriam" w:hint="cs"/>
                      <w:sz w:val="18"/>
                      <w:szCs w:val="18"/>
                      <w:rtl/>
                    </w:rPr>
                    <w:t>חים</w:t>
                  </w:r>
                </w:p>
              </w:txbxContent>
            </v:textbox>
            <w10:anchorlock/>
          </v:rect>
        </w:pict>
      </w:r>
      <w:r>
        <w:rPr>
          <w:rStyle w:val="big-number"/>
          <w:rFonts w:cs="Miriam"/>
          <w:rtl/>
        </w:rPr>
        <w:t>156.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קירות פנים תהיה כניסה מכל קומה בדלתות בלבד, במידות מ</w:t>
      </w:r>
      <w:r>
        <w:rPr>
          <w:rStyle w:val="default"/>
          <w:rFonts w:cs="FrankRuehl"/>
          <w:rtl/>
        </w:rPr>
        <w:t>זע</w:t>
      </w:r>
      <w:r>
        <w:rPr>
          <w:rStyle w:val="default"/>
          <w:rFonts w:cs="FrankRuehl" w:hint="cs"/>
          <w:rtl/>
        </w:rPr>
        <w:t>ריות של 90/200 ס"מ.</w:t>
      </w:r>
    </w:p>
    <w:p w14:paraId="449A53C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קיר חיצוני יותקנו פתחים לפי קביעת המתכנן ובלבד שיתקיימו בהם התנאים הבאים:</w:t>
      </w:r>
    </w:p>
    <w:p w14:paraId="6F8D9FD5"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מפלס הקרקע יותקנו דלת או חלון, בעלי כנף הנפתחת כלפי חוץ;</w:t>
      </w:r>
    </w:p>
    <w:p w14:paraId="2739AFB5"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מפלסים שמעל למפלס הקרקע תתאפשר התקנת פתחים בשטח שלא יפחת מ-0.50 מ"ר כאשר אורך הצלע המזע</w:t>
      </w:r>
      <w:r>
        <w:rPr>
          <w:rStyle w:val="default"/>
          <w:rFonts w:cs="FrankRuehl"/>
          <w:rtl/>
        </w:rPr>
        <w:t>רי</w:t>
      </w:r>
      <w:r>
        <w:rPr>
          <w:rStyle w:val="default"/>
          <w:rFonts w:cs="FrankRuehl" w:hint="cs"/>
          <w:rtl/>
        </w:rPr>
        <w:t xml:space="preserve"> 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והסף התחתון של הפתח יהיה בגובה שלא יפחת מ-</w:t>
      </w:r>
      <w:smartTag w:uri="urn:schemas-microsoft-com:office:smarttags" w:element="metricconverter">
        <w:smartTagPr>
          <w:attr w:name="ProductID" w:val="1.50 מטר"/>
        </w:smartTagPr>
        <w:r>
          <w:rPr>
            <w:rStyle w:val="default"/>
            <w:rFonts w:cs="FrankRuehl" w:hint="cs"/>
            <w:rtl/>
          </w:rPr>
          <w:t>1.50 מטר</w:t>
        </w:r>
      </w:smartTag>
      <w:r>
        <w:rPr>
          <w:rStyle w:val="default"/>
          <w:rFonts w:cs="FrankRuehl" w:hint="cs"/>
          <w:rtl/>
        </w:rPr>
        <w:t xml:space="preserve"> מעל חיפוי רצפת חדר המדרגות.</w:t>
      </w:r>
    </w:p>
    <w:p w14:paraId="6B167A0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כנף האמורה תהיה עשויה מסגרת מתכת הנפתחת כלפי חוץ ובתוכ</w:t>
      </w:r>
      <w:r>
        <w:rPr>
          <w:rStyle w:val="default"/>
          <w:rFonts w:cs="FrankRuehl"/>
          <w:rtl/>
        </w:rPr>
        <w:t>ה</w:t>
      </w:r>
      <w:r>
        <w:rPr>
          <w:rStyle w:val="default"/>
          <w:rFonts w:cs="FrankRuehl" w:hint="cs"/>
          <w:rtl/>
        </w:rPr>
        <w:t xml:space="preserve"> אחד מהחומרים כדלקמן:</w:t>
      </w:r>
    </w:p>
    <w:p w14:paraId="585394F6"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כוכית משוריינת שאישרה הרשות המוסמכת;</w:t>
      </w:r>
    </w:p>
    <w:p w14:paraId="1986937C"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ח מלא או רפפה בעובי שלא יפח</w:t>
      </w:r>
      <w:r>
        <w:rPr>
          <w:rStyle w:val="default"/>
          <w:rFonts w:cs="FrankRuehl"/>
          <w:rtl/>
        </w:rPr>
        <w:t xml:space="preserve">ת </w:t>
      </w:r>
      <w:r>
        <w:rPr>
          <w:rStyle w:val="default"/>
          <w:rFonts w:cs="FrankRuehl" w:hint="cs"/>
          <w:rtl/>
        </w:rPr>
        <w:t>מ-</w:t>
      </w:r>
      <w:smartTag w:uri="urn:schemas-microsoft-com:office:smarttags" w:element="metricconverter">
        <w:smartTagPr>
          <w:attr w:name="ProductID" w:val="3 מ&quot;מ"/>
        </w:smartTagPr>
        <w:r>
          <w:rPr>
            <w:rStyle w:val="default"/>
            <w:rFonts w:cs="FrankRuehl" w:hint="cs"/>
            <w:rtl/>
          </w:rPr>
          <w:t>3 מ"מ</w:t>
        </w:r>
      </w:smartTag>
      <w:r>
        <w:rPr>
          <w:rStyle w:val="default"/>
          <w:rFonts w:cs="FrankRuehl" w:hint="cs"/>
          <w:rtl/>
        </w:rPr>
        <w:t>;</w:t>
      </w:r>
    </w:p>
    <w:p w14:paraId="5AD4C806"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ומר אחר שאישרה הרשות המוסמכת.</w:t>
      </w:r>
    </w:p>
    <w:p w14:paraId="300A6F10" w14:textId="77777777" w:rsidR="00C51AED" w:rsidRDefault="00C51AED">
      <w:pPr>
        <w:pStyle w:val="P00"/>
        <w:spacing w:before="72"/>
        <w:ind w:left="0" w:right="1134"/>
        <w:rPr>
          <w:rStyle w:val="default"/>
          <w:rFonts w:cs="FrankRuehl"/>
          <w:rtl/>
        </w:rPr>
      </w:pPr>
      <w:bookmarkStart w:id="265" w:name="Seif153"/>
      <w:bookmarkEnd w:id="265"/>
      <w:r>
        <w:rPr>
          <w:lang w:val="he-IL"/>
        </w:rPr>
        <w:pict w14:anchorId="5B57B8C1">
          <v:rect id="_x0000_s1239" style="position:absolute;left:0;text-align:left;margin-left:464.5pt;margin-top:8.05pt;width:75.05pt;height:13.3pt;z-index:251560448" o:allowincell="f" filled="f" stroked="f" strokecolor="lime" strokeweight=".25pt">
            <v:textbox inset="0,0,0,0">
              <w:txbxContent>
                <w:p w14:paraId="47230446" w14:textId="77777777" w:rsidR="00FE306F" w:rsidRDefault="00FE306F">
                  <w:pPr>
                    <w:spacing w:line="160" w:lineRule="exact"/>
                    <w:jc w:val="left"/>
                    <w:rPr>
                      <w:rFonts w:cs="Miriam"/>
                      <w:noProof/>
                      <w:sz w:val="18"/>
                      <w:szCs w:val="18"/>
                      <w:rtl/>
                    </w:rPr>
                  </w:pPr>
                  <w:r>
                    <w:rPr>
                      <w:rFonts w:cs="Miriam"/>
                      <w:sz w:val="18"/>
                      <w:szCs w:val="18"/>
                      <w:rtl/>
                    </w:rPr>
                    <w:t>נק</w:t>
                  </w:r>
                  <w:r>
                    <w:rPr>
                      <w:rFonts w:cs="Miriam" w:hint="cs"/>
                      <w:sz w:val="18"/>
                      <w:szCs w:val="18"/>
                      <w:rtl/>
                    </w:rPr>
                    <w:t>ודות מאור</w:t>
                  </w:r>
                </w:p>
              </w:txbxContent>
            </v:textbox>
            <w10:anchorlock/>
          </v:rect>
        </w:pict>
      </w:r>
      <w:r>
        <w:rPr>
          <w:rStyle w:val="big-number"/>
          <w:rFonts w:cs="Miriam"/>
          <w:rtl/>
        </w:rPr>
        <w:t>157.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חדר המדרגות המחוזק יותקנו לפי הצורך נקודות מאור בעלות מתח של 2</w:t>
      </w:r>
      <w:r>
        <w:rPr>
          <w:rStyle w:val="default"/>
          <w:rFonts w:cs="FrankRuehl"/>
          <w:rtl/>
        </w:rPr>
        <w:t xml:space="preserve">30 </w:t>
      </w:r>
      <w:r>
        <w:rPr>
          <w:rStyle w:val="default"/>
          <w:rFonts w:cs="FrankRuehl" w:hint="cs"/>
          <w:rtl/>
        </w:rPr>
        <w:t>וולט.</w:t>
      </w:r>
    </w:p>
    <w:p w14:paraId="1B538D5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לאמור בתקנת משנה (א) יותקנו גופי תאורת התמצאות הנטענים ומופעלים אוטומטית. גופי תאורה אלה יה</w:t>
      </w:r>
      <w:r>
        <w:rPr>
          <w:rStyle w:val="default"/>
          <w:rFonts w:cs="FrankRuehl"/>
          <w:rtl/>
        </w:rPr>
        <w:t>יו</w:t>
      </w:r>
      <w:r>
        <w:rPr>
          <w:rStyle w:val="default"/>
          <w:rFonts w:cs="FrankRuehl" w:hint="cs"/>
          <w:rtl/>
        </w:rPr>
        <w:t xml:space="preserve"> בעלי משך זמן תאורה שלא יפחת מ-60 דקות.</w:t>
      </w:r>
    </w:p>
    <w:p w14:paraId="6F61CB85" w14:textId="77777777" w:rsidR="00C51AED" w:rsidRDefault="00C51AED">
      <w:pPr>
        <w:pStyle w:val="header-2"/>
        <w:ind w:left="0" w:right="1134"/>
        <w:rPr>
          <w:rFonts w:cs="Miriam"/>
          <w:rtl/>
        </w:rPr>
      </w:pPr>
      <w:bookmarkStart w:id="266" w:name="hed216"/>
      <w:bookmarkEnd w:id="266"/>
      <w:r>
        <w:rPr>
          <w:rFonts w:cs="Miriam"/>
          <w:rtl/>
        </w:rPr>
        <w:t xml:space="preserve"> ס</w:t>
      </w:r>
      <w:r>
        <w:rPr>
          <w:rFonts w:cs="Miriam" w:hint="cs"/>
          <w:rtl/>
        </w:rPr>
        <w:t xml:space="preserve">ימן ב' </w:t>
      </w:r>
      <w:r>
        <w:rPr>
          <w:rFonts w:cs="Miriam"/>
          <w:rtl/>
        </w:rPr>
        <w:t xml:space="preserve">– </w:t>
      </w:r>
      <w:r>
        <w:rPr>
          <w:rFonts w:cs="Miriam" w:hint="cs"/>
          <w:rtl/>
        </w:rPr>
        <w:t>חדר מדרגות בטחוני</w:t>
      </w:r>
    </w:p>
    <w:p w14:paraId="15C99EC3" w14:textId="77777777" w:rsidR="00C51AED" w:rsidRDefault="00C51AED">
      <w:pPr>
        <w:pStyle w:val="P00"/>
        <w:spacing w:before="72"/>
        <w:ind w:left="0" w:right="1134"/>
        <w:rPr>
          <w:rStyle w:val="default"/>
          <w:rFonts w:cs="FrankRuehl"/>
          <w:rtl/>
        </w:rPr>
      </w:pPr>
      <w:bookmarkStart w:id="267" w:name="Seif154"/>
      <w:bookmarkEnd w:id="267"/>
      <w:r>
        <w:rPr>
          <w:lang w:val="he-IL"/>
        </w:rPr>
        <w:pict w14:anchorId="4F579B08">
          <v:rect id="_x0000_s1240" style="position:absolute;left:0;text-align:left;margin-left:464.5pt;margin-top:8.05pt;width:75.05pt;height:33.05pt;z-index:251561472" o:allowincell="f" filled="f" stroked="f" strokecolor="lime" strokeweight=".25pt">
            <v:textbox inset="0,0,0,0">
              <w:txbxContent>
                <w:p w14:paraId="19F3A77B" w14:textId="77777777" w:rsidR="00FE306F" w:rsidRDefault="00FE306F">
                  <w:pPr>
                    <w:spacing w:line="160" w:lineRule="exact"/>
                    <w:jc w:val="left"/>
                    <w:rPr>
                      <w:rFonts w:cs="Miriam" w:hint="cs"/>
                      <w:sz w:val="18"/>
                      <w:szCs w:val="18"/>
                      <w:rtl/>
                    </w:rPr>
                  </w:pPr>
                  <w:r>
                    <w:rPr>
                      <w:rFonts w:cs="Miriam"/>
                      <w:sz w:val="18"/>
                      <w:szCs w:val="18"/>
                      <w:rtl/>
                    </w:rPr>
                    <w:t>חד</w:t>
                  </w:r>
                  <w:r>
                    <w:rPr>
                      <w:rFonts w:cs="Miriam" w:hint="cs"/>
                      <w:sz w:val="18"/>
                      <w:szCs w:val="18"/>
                      <w:rtl/>
                    </w:rPr>
                    <w:t xml:space="preserve">ר מדרגות </w:t>
                  </w:r>
                  <w:r>
                    <w:rPr>
                      <w:rFonts w:cs="Miriam"/>
                      <w:sz w:val="18"/>
                      <w:szCs w:val="18"/>
                      <w:rtl/>
                    </w:rPr>
                    <w:t>בט</w:t>
                  </w:r>
                  <w:r>
                    <w:rPr>
                      <w:rFonts w:cs="Miriam" w:hint="cs"/>
                      <w:sz w:val="18"/>
                      <w:szCs w:val="18"/>
                      <w:rtl/>
                    </w:rPr>
                    <w:t>חוני בבנין</w:t>
                  </w:r>
                </w:p>
                <w:p w14:paraId="336CEAD5" w14:textId="77777777" w:rsidR="00FE306F" w:rsidRDefault="00FE306F">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158.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בנין שבו המרחק בין מפלס רצפת הקומה העליונה (בה קיימת הכניסה ליחידת דיור או למפעל הגבוה ביותר בבנין) או רצפת הקומה התחתונה של הבנין ובין רצפת הכניסה למקלט (תחילת דרך הגישה) הי</w:t>
      </w:r>
      <w:r>
        <w:rPr>
          <w:rStyle w:val="default"/>
          <w:rFonts w:cs="FrankRuehl"/>
          <w:rtl/>
        </w:rPr>
        <w:t>נו</w:t>
      </w:r>
      <w:r>
        <w:rPr>
          <w:rStyle w:val="default"/>
          <w:rFonts w:cs="FrankRuehl" w:hint="cs"/>
          <w:rtl/>
        </w:rPr>
        <w:t xml:space="preserve"> </w:t>
      </w:r>
      <w:smartTag w:uri="urn:schemas-microsoft-com:office:smarttags" w:element="metricconverter">
        <w:smartTagPr>
          <w:attr w:name="ProductID" w:val="29 מטרים"/>
        </w:smartTagPr>
        <w:r>
          <w:rPr>
            <w:rStyle w:val="default"/>
            <w:rFonts w:cs="FrankRuehl" w:hint="cs"/>
            <w:rtl/>
          </w:rPr>
          <w:t>29 מטרים</w:t>
        </w:r>
      </w:smartTag>
      <w:r>
        <w:rPr>
          <w:rStyle w:val="default"/>
          <w:rFonts w:cs="FrankRuehl" w:hint="cs"/>
          <w:rtl/>
        </w:rPr>
        <w:t xml:space="preserve"> או יותר, ייבנה חדר מדרגות בטחוני.</w:t>
      </w:r>
    </w:p>
    <w:p w14:paraId="72DC529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 המדרגות הבטחוני יוביל למקלט הפנימי ויסתיים בכניסה למקלט או בכניס</w:t>
      </w:r>
      <w:r>
        <w:rPr>
          <w:rStyle w:val="default"/>
          <w:rFonts w:cs="FrankRuehl"/>
          <w:rtl/>
        </w:rPr>
        <w:t>ה</w:t>
      </w:r>
      <w:r>
        <w:rPr>
          <w:rStyle w:val="default"/>
          <w:rFonts w:cs="FrankRuehl" w:hint="cs"/>
          <w:rtl/>
        </w:rPr>
        <w:t xml:space="preserve"> לנתיב הגישה המוגן.</w:t>
      </w:r>
    </w:p>
    <w:p w14:paraId="095A3E9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קומת הקרקע יפתח חדר המדרגות הבטחוני אל מעבר חופשי החוצה.</w:t>
      </w:r>
    </w:p>
    <w:p w14:paraId="661FA32F"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bookmarkStart w:id="268" w:name="Rov330"/>
      <w:r w:rsidRPr="00974AC8">
        <w:rPr>
          <w:rStyle w:val="default"/>
          <w:rFonts w:cs="FrankRuehl" w:hint="cs"/>
          <w:vanish/>
          <w:color w:val="FF0000"/>
          <w:sz w:val="20"/>
          <w:szCs w:val="20"/>
          <w:shd w:val="clear" w:color="auto" w:fill="FFFF99"/>
          <w:rtl/>
        </w:rPr>
        <w:t>מיום 27.3.2008</w:t>
      </w:r>
    </w:p>
    <w:p w14:paraId="66C41FBC"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0D024B16"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117"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2C075207" w14:textId="77777777" w:rsidR="00C51AED" w:rsidRDefault="00C51AED">
      <w:pPr>
        <w:pStyle w:val="P00"/>
        <w:ind w:left="0" w:right="1134"/>
        <w:rPr>
          <w:rStyle w:val="default"/>
          <w:rFonts w:cs="FrankRuehl"/>
          <w:sz w:val="2"/>
          <w:szCs w:val="2"/>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בנין שבו המרחק בין מפלס רצפת הקומה העליונה (בה קיימת הכניסה ליחידת דיור או למפעל הגבוה ביותר בבנין) או רצפת הקומה התחתונה של הבנין ובין רצפת הכניסה למקלט (תחילת דרך הגישה) הי</w:t>
      </w:r>
      <w:r w:rsidRPr="00974AC8">
        <w:rPr>
          <w:rStyle w:val="default"/>
          <w:rFonts w:cs="FrankRuehl"/>
          <w:vanish/>
          <w:sz w:val="22"/>
          <w:szCs w:val="22"/>
          <w:shd w:val="clear" w:color="auto" w:fill="FFFF99"/>
          <w:rtl/>
        </w:rPr>
        <w:t>נו</w:t>
      </w:r>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27 מטרים"/>
        </w:smartTagPr>
        <w:r w:rsidRPr="00974AC8">
          <w:rPr>
            <w:rStyle w:val="default"/>
            <w:rFonts w:cs="FrankRuehl" w:hint="cs"/>
            <w:strike/>
            <w:vanish/>
            <w:sz w:val="22"/>
            <w:szCs w:val="22"/>
            <w:shd w:val="clear" w:color="auto" w:fill="FFFF99"/>
            <w:rtl/>
          </w:rPr>
          <w:t>27 מטרים</w:t>
        </w:r>
      </w:smartTag>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29 מטרים"/>
        </w:smartTagPr>
        <w:r w:rsidRPr="00974AC8">
          <w:rPr>
            <w:rStyle w:val="default"/>
            <w:rFonts w:cs="FrankRuehl" w:hint="cs"/>
            <w:vanish/>
            <w:sz w:val="22"/>
            <w:szCs w:val="22"/>
            <w:u w:val="single"/>
            <w:shd w:val="clear" w:color="auto" w:fill="FFFF99"/>
            <w:rtl/>
          </w:rPr>
          <w:t>29 מטרים</w:t>
        </w:r>
      </w:smartTag>
      <w:r w:rsidRPr="00974AC8">
        <w:rPr>
          <w:rStyle w:val="default"/>
          <w:rFonts w:cs="FrankRuehl" w:hint="cs"/>
          <w:vanish/>
          <w:sz w:val="22"/>
          <w:szCs w:val="22"/>
          <w:shd w:val="clear" w:color="auto" w:fill="FFFF99"/>
          <w:rtl/>
        </w:rPr>
        <w:t xml:space="preserve"> או יותר, ייבנה חדר מדרגות בטחוני.</w:t>
      </w:r>
      <w:bookmarkEnd w:id="268"/>
    </w:p>
    <w:p w14:paraId="2FE29183" w14:textId="77777777" w:rsidR="00C51AED" w:rsidRDefault="00C51AED">
      <w:pPr>
        <w:pStyle w:val="P00"/>
        <w:spacing w:before="72"/>
        <w:ind w:left="0" w:right="1134"/>
        <w:rPr>
          <w:rStyle w:val="default"/>
          <w:rFonts w:cs="FrankRuehl"/>
          <w:rtl/>
        </w:rPr>
      </w:pPr>
      <w:bookmarkStart w:id="269" w:name="Seif155"/>
      <w:bookmarkEnd w:id="269"/>
      <w:r>
        <w:rPr>
          <w:lang w:val="he-IL"/>
        </w:rPr>
        <w:pict w14:anchorId="6EE3505B">
          <v:rect id="_x0000_s1241" style="position:absolute;left:0;text-align:left;margin-left:464.5pt;margin-top:8.05pt;width:75.05pt;height:24pt;z-index:251562496" o:allowincell="f" filled="f" stroked="f" strokecolor="lime" strokeweight=".25pt">
            <v:textbox inset="0,0,0,0">
              <w:txbxContent>
                <w:p w14:paraId="7D3BB3C4" w14:textId="77777777" w:rsidR="00FE306F" w:rsidRDefault="00FE306F" w:rsidP="00872691">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חדר </w:t>
                  </w:r>
                  <w:r>
                    <w:rPr>
                      <w:rFonts w:cs="Miriam"/>
                      <w:sz w:val="18"/>
                      <w:szCs w:val="18"/>
                      <w:rtl/>
                    </w:rPr>
                    <w:t>המ</w:t>
                  </w:r>
                  <w:r>
                    <w:rPr>
                      <w:rFonts w:cs="Miriam" w:hint="cs"/>
                      <w:sz w:val="18"/>
                      <w:szCs w:val="18"/>
                      <w:rtl/>
                    </w:rPr>
                    <w:t xml:space="preserve">דרגות </w:t>
                  </w:r>
                  <w:r>
                    <w:rPr>
                      <w:rFonts w:cs="Miriam"/>
                      <w:sz w:val="18"/>
                      <w:szCs w:val="18"/>
                      <w:rtl/>
                    </w:rPr>
                    <w:t>הב</w:t>
                  </w:r>
                  <w:r>
                    <w:rPr>
                      <w:rFonts w:cs="Miriam" w:hint="cs"/>
                      <w:sz w:val="18"/>
                      <w:szCs w:val="18"/>
                      <w:rtl/>
                    </w:rPr>
                    <w:t>טחוני</w:t>
                  </w:r>
                </w:p>
              </w:txbxContent>
            </v:textbox>
            <w10:anchorlock/>
          </v:rect>
        </w:pict>
      </w:r>
      <w:r>
        <w:rPr>
          <w:rStyle w:val="big-number"/>
          <w:rFonts w:cs="Miriam"/>
          <w:rtl/>
        </w:rPr>
        <w:t>159</w:t>
      </w:r>
      <w:r w:rsidRPr="003E3F5D">
        <w:rPr>
          <w:rStyle w:val="default"/>
          <w:rFonts w:cs="FrankRuehl"/>
          <w:rtl/>
        </w:rPr>
        <w:t>.</w:t>
      </w:r>
      <w:r w:rsidRPr="003E3F5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טחו של חדר מדרגות בטחוני, ימדד בתחומם הפני</w:t>
      </w:r>
      <w:r>
        <w:rPr>
          <w:rStyle w:val="default"/>
          <w:rFonts w:cs="FrankRuehl"/>
          <w:rtl/>
        </w:rPr>
        <w:t>מי</w:t>
      </w:r>
      <w:r>
        <w:rPr>
          <w:rStyle w:val="default"/>
          <w:rFonts w:cs="FrankRuehl" w:hint="cs"/>
          <w:rtl/>
        </w:rPr>
        <w:t xml:space="preserve"> של קירותיו ולא יפחת מ-11 מ"ר.</w:t>
      </w:r>
    </w:p>
    <w:p w14:paraId="21F5268F"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וחבו של מהלך המדרגות לא יפחת מ-</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ורוחב משטחי הביניים בין מהלכי מדרגות לא יפחת מרוחבו המזערי של מהלך המדרגות.</w:t>
      </w:r>
    </w:p>
    <w:p w14:paraId="54D4F8DD" w14:textId="77777777" w:rsidR="00C51AED" w:rsidRDefault="00C51AED">
      <w:pPr>
        <w:pStyle w:val="P00"/>
        <w:spacing w:before="72"/>
        <w:ind w:left="0" w:right="1134"/>
        <w:rPr>
          <w:rStyle w:val="default"/>
          <w:rFonts w:cs="FrankRuehl" w:hint="cs"/>
          <w:rtl/>
        </w:rPr>
      </w:pPr>
      <w:r>
        <w:rPr>
          <w:rFonts w:cs="FrankRuehl"/>
          <w:rtl/>
          <w:lang w:val="he-IL"/>
        </w:rPr>
        <w:pict w14:anchorId="218E93B8">
          <v:shape id="_x0000_s1433" type="#_x0000_t202" style="position:absolute;left:0;text-align:left;margin-left:470.25pt;margin-top:7.1pt;width:1in;height:11.2pt;z-index:251755008" filled="f" stroked="f">
            <v:textbox inset="1mm,0,1mm,0">
              <w:txbxContent>
                <w:p w14:paraId="3523523D" w14:textId="77777777" w:rsidR="00FE306F" w:rsidRDefault="00FE306F">
                  <w:pPr>
                    <w:spacing w:line="160" w:lineRule="exact"/>
                    <w:jc w:val="left"/>
                    <w:rPr>
                      <w:rFonts w:cs="Miriam"/>
                      <w:noProof/>
                      <w:sz w:val="18"/>
                      <w:szCs w:val="18"/>
                      <w:rtl/>
                    </w:rPr>
                  </w:pPr>
                  <w:r>
                    <w:rPr>
                      <w:rFonts w:cs="Miriam" w:hint="cs"/>
                      <w:sz w:val="18"/>
                      <w:szCs w:val="18"/>
                      <w:rtl/>
                    </w:rPr>
                    <w:t>תק' תשס"ח-2008</w:t>
                  </w:r>
                </w:p>
              </w:txbxContent>
            </v:textbox>
          </v:shape>
        </w:pict>
      </w:r>
      <w:r>
        <w:rPr>
          <w:rStyle w:val="default"/>
          <w:rFonts w:cs="FrankRuehl" w:hint="cs"/>
          <w:rtl/>
        </w:rPr>
        <w:tab/>
        <w:t>(ב1)</w:t>
      </w:r>
      <w:r>
        <w:rPr>
          <w:rStyle w:val="default"/>
          <w:rFonts w:cs="FrankRuehl" w:hint="cs"/>
          <w:rtl/>
        </w:rPr>
        <w:tab/>
        <w:t>רשות מוסמכת רשאית לסטות מהאמור בתקנת משנה (ב) אם מצאה שהדבר נחוץ לשם התקנת מעלית לנשיאת בני אדם באותו בניין, ואולם, בכל מקרה, רוחב מהלך המדרגות לא יקטן מ-</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w:t>
      </w:r>
    </w:p>
    <w:p w14:paraId="095C29FA" w14:textId="77777777" w:rsidR="00C51AED" w:rsidRDefault="00C51AED">
      <w:pPr>
        <w:pStyle w:val="P00"/>
        <w:spacing w:before="72"/>
        <w:ind w:left="0" w:right="1134"/>
        <w:rPr>
          <w:rStyle w:val="default"/>
          <w:rFonts w:cs="FrankRuehl"/>
          <w:rtl/>
        </w:rPr>
      </w:pPr>
      <w:r>
        <w:rPr>
          <w:lang w:val="he-IL"/>
        </w:rPr>
        <w:pict w14:anchorId="75C5B99B">
          <v:rect id="_x0000_s1242" style="position:absolute;left:0;text-align:left;margin-left:464.5pt;margin-top:8.05pt;width:75.05pt;height:15.45pt;z-index:251563520" o:allowincell="f" filled="f" stroked="f" strokecolor="lime" strokeweight=".25pt">
            <v:textbox style="mso-next-textbox:#_x0000_s1242" inset="0,0,0,0">
              <w:txbxContent>
                <w:p w14:paraId="30203861"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הלכי המדרגות יהיו בהתאם למפורט בסימן ה' לפרק א' בחלק זה.</w:t>
      </w:r>
    </w:p>
    <w:p w14:paraId="2FC320A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זקף ראש בחדר המדרגות לא יפחת מ</w:t>
      </w:r>
      <w:r>
        <w:rPr>
          <w:rStyle w:val="default"/>
          <w:rFonts w:cs="FrankRuehl"/>
          <w:rtl/>
        </w:rPr>
        <w:t>-</w:t>
      </w:r>
      <w:smartTag w:uri="urn:schemas-microsoft-com:office:smarttags" w:element="metricconverter">
        <w:smartTagPr>
          <w:attr w:name="ProductID" w:val="2.10 מטרים"/>
        </w:smartTagPr>
        <w:r>
          <w:rPr>
            <w:rStyle w:val="default"/>
            <w:rFonts w:cs="FrankRuehl"/>
            <w:rtl/>
          </w:rPr>
          <w:t>2.10 מ</w:t>
        </w:r>
        <w:r>
          <w:rPr>
            <w:rStyle w:val="default"/>
            <w:rFonts w:cs="FrankRuehl" w:hint="cs"/>
            <w:rtl/>
          </w:rPr>
          <w:t>טרים</w:t>
        </w:r>
      </w:smartTag>
      <w:r>
        <w:rPr>
          <w:rStyle w:val="default"/>
          <w:rFonts w:cs="FrankRuehl" w:hint="cs"/>
          <w:rtl/>
        </w:rPr>
        <w:t>.</w:t>
      </w:r>
    </w:p>
    <w:p w14:paraId="6BC98A46" w14:textId="77777777" w:rsidR="00C51AED" w:rsidRDefault="003E3F5D" w:rsidP="003E3F5D">
      <w:pPr>
        <w:pStyle w:val="P00"/>
        <w:spacing w:before="72"/>
        <w:ind w:left="0" w:right="1134"/>
        <w:rPr>
          <w:rStyle w:val="default"/>
          <w:rFonts w:cs="FrankRuehl" w:hint="cs"/>
          <w:rtl/>
        </w:rPr>
      </w:pPr>
      <w:r>
        <w:rPr>
          <w:rFonts w:cs="FrankRuehl"/>
          <w:sz w:val="26"/>
          <w:rtl/>
          <w:lang w:eastAsia="en-US"/>
        </w:rPr>
        <w:pict w14:anchorId="3D6E5F41">
          <v:shape id="_x0000_s1749" type="#_x0000_t202" style="position:absolute;left:0;text-align:left;margin-left:470.35pt;margin-top:7.1pt;width:1in;height:11.2pt;z-index:251940352" filled="f" stroked="f">
            <v:textbox inset="1mm,0,1mm,0">
              <w:txbxContent>
                <w:p w14:paraId="5EDA45A0" w14:textId="77777777" w:rsidR="00FE306F" w:rsidRDefault="00FE306F" w:rsidP="003E3F5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תשע"ו-2016</w:t>
                  </w:r>
                </w:p>
              </w:txbxContent>
            </v:textbox>
            <w10:anchorlock/>
          </v:shape>
        </w:pict>
      </w:r>
      <w:r w:rsidR="00C51AED">
        <w:rPr>
          <w:rFonts w:cs="FrankRuehl"/>
          <w:sz w:val="26"/>
          <w:rtl/>
        </w:rPr>
        <w:tab/>
      </w:r>
      <w:r w:rsidR="00C51AED">
        <w:rPr>
          <w:rStyle w:val="default"/>
          <w:rFonts w:cs="FrankRuehl"/>
          <w:rtl/>
        </w:rPr>
        <w:t>(ה</w:t>
      </w:r>
      <w:r w:rsidR="00C51AED">
        <w:rPr>
          <w:rStyle w:val="default"/>
          <w:rFonts w:cs="FrankRuehl" w:hint="cs"/>
          <w:rtl/>
        </w:rPr>
        <w:t>)</w:t>
      </w:r>
      <w:r w:rsidR="00C51AED">
        <w:rPr>
          <w:rStyle w:val="default"/>
          <w:rFonts w:cs="FrankRuehl"/>
          <w:rtl/>
        </w:rPr>
        <w:tab/>
        <w:t>ב</w:t>
      </w:r>
      <w:r w:rsidR="00C51AED">
        <w:rPr>
          <w:rStyle w:val="default"/>
          <w:rFonts w:cs="FrankRuehl" w:hint="cs"/>
          <w:rtl/>
        </w:rPr>
        <w:t xml:space="preserve">כל מהלך מדרגות ומשטח ביניים של חדר מדרגות בטחוני </w:t>
      </w:r>
      <w:r w:rsidRPr="003E3F5D">
        <w:rPr>
          <w:rStyle w:val="default"/>
          <w:rFonts w:cs="FrankRuehl" w:hint="cs"/>
          <w:rtl/>
        </w:rPr>
        <w:t>יותקנו בתי אחיזה לפי פרטים 3.2.2.16, 3.2.2.17, 3.2.3.1(ה) ו-8.130 לתוספת השנייה בתקנות התכנון</w:t>
      </w:r>
      <w:r w:rsidR="00C51AED">
        <w:rPr>
          <w:rStyle w:val="default"/>
          <w:rFonts w:cs="FrankRuehl" w:hint="cs"/>
          <w:rtl/>
        </w:rPr>
        <w:t>.</w:t>
      </w:r>
    </w:p>
    <w:p w14:paraId="2DCAA22E"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חדר המדרגות הבטחוני תהיה כניסה מכל קומה באמצעות פרוזדור, כהגדרתו בחלק ז' בתוספת השניה לתקנות התכנון.</w:t>
      </w:r>
    </w:p>
    <w:p w14:paraId="51BC9733" w14:textId="77777777" w:rsidR="003E3F5D" w:rsidRPr="00974AC8" w:rsidRDefault="003E3F5D" w:rsidP="003E3F5D">
      <w:pPr>
        <w:pStyle w:val="P00"/>
        <w:tabs>
          <w:tab w:val="clear" w:pos="6259"/>
        </w:tabs>
        <w:spacing w:before="0"/>
        <w:ind w:left="0" w:right="1134"/>
        <w:rPr>
          <w:rFonts w:cs="FrankRuehl" w:hint="cs"/>
          <w:vanish/>
          <w:szCs w:val="20"/>
          <w:shd w:val="clear" w:color="auto" w:fill="FFFF99"/>
          <w:rtl/>
        </w:rPr>
      </w:pPr>
      <w:bookmarkStart w:id="270" w:name="Rov760"/>
      <w:r w:rsidRPr="00974AC8">
        <w:rPr>
          <w:rFonts w:cs="FrankRuehl" w:hint="cs"/>
          <w:vanish/>
          <w:color w:val="FF0000"/>
          <w:szCs w:val="20"/>
          <w:shd w:val="clear" w:color="auto" w:fill="FFFF99"/>
          <w:rtl/>
        </w:rPr>
        <w:t>מיום 2.4.1992</w:t>
      </w:r>
    </w:p>
    <w:p w14:paraId="4B016D39" w14:textId="77777777" w:rsidR="003E3F5D" w:rsidRPr="00974AC8" w:rsidRDefault="003E3F5D" w:rsidP="003E3F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0C7FA8D" w14:textId="77777777" w:rsidR="003E3F5D" w:rsidRPr="00974AC8" w:rsidRDefault="003E3F5D" w:rsidP="003E3F5D">
      <w:pPr>
        <w:pStyle w:val="P00"/>
        <w:spacing w:before="0"/>
        <w:ind w:left="0" w:right="1134"/>
        <w:rPr>
          <w:rFonts w:cs="FrankRuehl" w:hint="cs"/>
          <w:vanish/>
          <w:szCs w:val="20"/>
          <w:shd w:val="clear" w:color="auto" w:fill="FFFF99"/>
          <w:rtl/>
        </w:rPr>
      </w:pPr>
      <w:hyperlink r:id="rId11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62E3BAB4" w14:textId="77777777" w:rsidR="003E3F5D" w:rsidRPr="00974AC8" w:rsidRDefault="003E3F5D" w:rsidP="003E3F5D">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 xml:space="preserve">הלכי המדרגות יהיו בהתאם למפורט </w:t>
      </w:r>
      <w:r w:rsidRPr="00974AC8">
        <w:rPr>
          <w:rStyle w:val="default"/>
          <w:rFonts w:cs="FrankRuehl" w:hint="cs"/>
          <w:strike/>
          <w:vanish/>
          <w:sz w:val="22"/>
          <w:szCs w:val="22"/>
          <w:shd w:val="clear" w:color="auto" w:fill="FFFF99"/>
          <w:rtl/>
        </w:rPr>
        <w:t>בסימן ה' לפרק ב'</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בסימן ה' לפרק א' בחלק זה</w:t>
      </w:r>
      <w:r w:rsidRPr="00974AC8">
        <w:rPr>
          <w:rStyle w:val="default"/>
          <w:rFonts w:cs="FrankRuehl" w:hint="cs"/>
          <w:vanish/>
          <w:sz w:val="22"/>
          <w:szCs w:val="22"/>
          <w:shd w:val="clear" w:color="auto" w:fill="FFFF99"/>
          <w:rtl/>
        </w:rPr>
        <w:t>.</w:t>
      </w:r>
    </w:p>
    <w:p w14:paraId="557E702B" w14:textId="77777777" w:rsidR="003E3F5D" w:rsidRPr="00974AC8" w:rsidRDefault="003E3F5D" w:rsidP="003E3F5D">
      <w:pPr>
        <w:pStyle w:val="P00"/>
        <w:spacing w:before="0"/>
        <w:ind w:left="0" w:right="1134"/>
        <w:rPr>
          <w:rStyle w:val="default"/>
          <w:rFonts w:cs="FrankRuehl" w:hint="cs"/>
          <w:vanish/>
          <w:color w:val="FF0000"/>
          <w:sz w:val="20"/>
          <w:szCs w:val="20"/>
          <w:shd w:val="clear" w:color="auto" w:fill="FFFF99"/>
          <w:rtl/>
        </w:rPr>
      </w:pPr>
    </w:p>
    <w:p w14:paraId="6EA20739" w14:textId="77777777" w:rsidR="003E3F5D" w:rsidRPr="00974AC8" w:rsidRDefault="003E3F5D" w:rsidP="003E3F5D">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26.2.2008</w:t>
      </w:r>
    </w:p>
    <w:p w14:paraId="58FBFB3C"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55E20B6E"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hyperlink r:id="rId119"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5BDD649C"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הוספת תקנת משנה 159(ב1)</w:t>
      </w:r>
    </w:p>
    <w:p w14:paraId="576992DB"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p>
    <w:p w14:paraId="0833C1C4" w14:textId="77777777" w:rsidR="003E3F5D" w:rsidRPr="00974AC8" w:rsidRDefault="003E3F5D" w:rsidP="003E3F5D">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449D2663" w14:textId="77777777" w:rsidR="003E3F5D" w:rsidRPr="00974AC8" w:rsidRDefault="003E3F5D" w:rsidP="003E3F5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5BD687EB" w14:textId="77777777" w:rsidR="003E3F5D" w:rsidRPr="00974AC8" w:rsidRDefault="003E3F5D" w:rsidP="003E3F5D">
      <w:pPr>
        <w:pStyle w:val="P00"/>
        <w:spacing w:before="0"/>
        <w:ind w:left="0" w:right="1134"/>
        <w:rPr>
          <w:rFonts w:cs="FrankRuehl" w:hint="cs"/>
          <w:vanish/>
          <w:szCs w:val="20"/>
          <w:shd w:val="clear" w:color="auto" w:fill="FFFF99"/>
          <w:rtl/>
        </w:rPr>
      </w:pPr>
      <w:hyperlink r:id="rId120"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5029280C" w14:textId="77777777" w:rsidR="003E3F5D" w:rsidRPr="003E3F5D" w:rsidRDefault="003E3F5D" w:rsidP="003E3F5D">
      <w:pPr>
        <w:pStyle w:val="P00"/>
        <w:ind w:left="0" w:right="1134"/>
        <w:rPr>
          <w:rStyle w:val="default"/>
          <w:rFonts w:cs="FrankRuehl" w:hint="cs"/>
          <w:sz w:val="2"/>
          <w:szCs w:val="2"/>
          <w:shd w:val="clear" w:color="auto" w:fill="FFFF99"/>
          <w:rtl/>
        </w:rPr>
      </w:pP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כל מהלך מדרגות ומשטח ביניים של חדר מדרגות בטחוני </w:t>
      </w:r>
      <w:r w:rsidRPr="00974AC8">
        <w:rPr>
          <w:rStyle w:val="default"/>
          <w:rFonts w:cs="FrankRuehl" w:hint="cs"/>
          <w:strike/>
          <w:vanish/>
          <w:sz w:val="22"/>
          <w:szCs w:val="22"/>
          <w:shd w:val="clear" w:color="auto" w:fill="FFFF99"/>
          <w:rtl/>
        </w:rPr>
        <w:t>תותקן משענת יד, וזאת בצד אחד לפחות</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יותקנו בתי אחיזה לפי פרטים 3.2.2.16, 3.2.2.17, 3.2.3.1(ה) ו-8.130 לתוספת השנייה בתקנות התכנון</w:t>
      </w:r>
      <w:r w:rsidRPr="00974AC8">
        <w:rPr>
          <w:rStyle w:val="default"/>
          <w:rFonts w:cs="FrankRuehl" w:hint="cs"/>
          <w:vanish/>
          <w:sz w:val="22"/>
          <w:szCs w:val="22"/>
          <w:shd w:val="clear" w:color="auto" w:fill="FFFF99"/>
          <w:rtl/>
        </w:rPr>
        <w:t>.</w:t>
      </w:r>
      <w:bookmarkEnd w:id="270"/>
    </w:p>
    <w:p w14:paraId="55F240DB" w14:textId="77777777" w:rsidR="00C51AED" w:rsidRDefault="00C51AED">
      <w:pPr>
        <w:pStyle w:val="P00"/>
        <w:spacing w:before="72"/>
        <w:ind w:left="0" w:right="1134"/>
        <w:rPr>
          <w:rStyle w:val="default"/>
          <w:rFonts w:cs="FrankRuehl"/>
          <w:rtl/>
        </w:rPr>
      </w:pPr>
      <w:bookmarkStart w:id="271" w:name="Seif156"/>
      <w:bookmarkEnd w:id="271"/>
      <w:r>
        <w:rPr>
          <w:lang w:val="he-IL"/>
        </w:rPr>
        <w:pict w14:anchorId="4E49027A">
          <v:rect id="_x0000_s1243" style="position:absolute;left:0;text-align:left;margin-left:464.5pt;margin-top:8.05pt;width:75.05pt;height:24pt;z-index:251564544" o:allowincell="f" filled="f" stroked="f" strokecolor="lime" strokeweight=".25pt">
            <v:textbox inset="0,0,0,0">
              <w:txbxContent>
                <w:p w14:paraId="0C51BA13" w14:textId="77777777" w:rsidR="00FE306F" w:rsidRDefault="00FE306F" w:rsidP="00872691">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חיות תכנון </w:t>
                  </w:r>
                  <w:r>
                    <w:rPr>
                      <w:rFonts w:cs="Miriam"/>
                      <w:sz w:val="18"/>
                      <w:szCs w:val="18"/>
                      <w:rtl/>
                    </w:rPr>
                    <w:t>של</w:t>
                  </w:r>
                  <w:r>
                    <w:rPr>
                      <w:rFonts w:cs="Miriam" w:hint="cs"/>
                      <w:sz w:val="18"/>
                      <w:szCs w:val="18"/>
                      <w:rtl/>
                    </w:rPr>
                    <w:t>ד מהלך</w:t>
                  </w:r>
                  <w:r>
                    <w:rPr>
                      <w:rFonts w:cs="Miriam" w:hint="cs"/>
                      <w:noProof/>
                      <w:sz w:val="18"/>
                      <w:szCs w:val="18"/>
                      <w:rtl/>
                    </w:rPr>
                    <w:t xml:space="preserve"> </w:t>
                  </w:r>
                  <w:r>
                    <w:rPr>
                      <w:rFonts w:cs="Miriam"/>
                      <w:sz w:val="18"/>
                      <w:szCs w:val="18"/>
                      <w:rtl/>
                    </w:rPr>
                    <w:t>המ</w:t>
                  </w:r>
                  <w:r>
                    <w:rPr>
                      <w:rFonts w:cs="Miriam" w:hint="cs"/>
                      <w:sz w:val="18"/>
                      <w:szCs w:val="18"/>
                      <w:rtl/>
                    </w:rPr>
                    <w:t>דרגות</w:t>
                  </w:r>
                </w:p>
              </w:txbxContent>
            </v:textbox>
            <w10:anchorlock/>
          </v:rect>
        </w:pict>
      </w:r>
      <w:r>
        <w:rPr>
          <w:rStyle w:val="big-number"/>
          <w:rFonts w:cs="Miriam"/>
          <w:rtl/>
        </w:rPr>
        <w:t>160.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לקי המבנה של חדר המדרגות הבטחוני י</w:t>
      </w:r>
      <w:r>
        <w:rPr>
          <w:rStyle w:val="default"/>
          <w:rFonts w:cs="FrankRuehl"/>
          <w:rtl/>
        </w:rPr>
        <w:t>הי</w:t>
      </w:r>
      <w:r>
        <w:rPr>
          <w:rStyle w:val="default"/>
          <w:rFonts w:cs="FrankRuehl" w:hint="cs"/>
          <w:rtl/>
        </w:rPr>
        <w:t>ו רתומים זה לזה ויצוקים באתר מבטון מזוין</w:t>
      </w:r>
      <w:r>
        <w:rPr>
          <w:rStyle w:val="default"/>
          <w:rFonts w:cs="FrankRuehl"/>
          <w:rtl/>
        </w:rPr>
        <w:t xml:space="preserve"> </w:t>
      </w:r>
      <w:r>
        <w:rPr>
          <w:rStyle w:val="default"/>
          <w:rFonts w:cs="FrankRuehl" w:hint="cs"/>
          <w:rtl/>
        </w:rPr>
        <w:t>לפי דרישות ת"י 118.</w:t>
      </w:r>
    </w:p>
    <w:p w14:paraId="49AEEBF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מדרגות יותקנו על גבי משטחים משופעים של 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ולא יירתמו לקירות בלא שיושען על משטח בטון מזוין כאמ</w:t>
      </w:r>
      <w:r>
        <w:rPr>
          <w:rStyle w:val="default"/>
          <w:rFonts w:cs="FrankRuehl"/>
          <w:rtl/>
        </w:rPr>
        <w:t>ור</w:t>
      </w:r>
      <w:r>
        <w:rPr>
          <w:rStyle w:val="default"/>
          <w:rFonts w:cs="FrankRuehl" w:hint="cs"/>
          <w:rtl/>
        </w:rPr>
        <w:t>.</w:t>
      </w:r>
    </w:p>
    <w:p w14:paraId="56A078B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קשר בין מהלכי המדרגות למשטחי הביניים יאפשר העברת מומנט ריתום בעל סימן מתחלף בערכו של מומנט בשדה ולפחות 1/16 של עומס התכן על המדרגות, מוכפל במפתח בהשענה של המדרגות בריבוע.</w:t>
      </w:r>
    </w:p>
    <w:p w14:paraId="6542FD1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שימוש במהלכי מדרגות טרומיים מותר באם נתקיימו שני תנאים אלה:</w:t>
      </w:r>
    </w:p>
    <w:p w14:paraId="55F40637"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ובי </w:t>
      </w:r>
      <w:r>
        <w:rPr>
          <w:rStyle w:val="default"/>
          <w:rFonts w:cs="FrankRuehl"/>
          <w:rtl/>
        </w:rPr>
        <w:t>הר</w:t>
      </w:r>
      <w:r>
        <w:rPr>
          <w:rStyle w:val="default"/>
          <w:rFonts w:cs="FrankRuehl" w:hint="cs"/>
          <w:rtl/>
        </w:rPr>
        <w:t>כיבים, חוזק הבטון וכמות הזיון יהיו לפי ד</w:t>
      </w:r>
      <w:r>
        <w:rPr>
          <w:rStyle w:val="default"/>
          <w:rFonts w:cs="FrankRuehl"/>
          <w:rtl/>
        </w:rPr>
        <w:t>ר</w:t>
      </w:r>
      <w:r>
        <w:rPr>
          <w:rStyle w:val="default"/>
          <w:rFonts w:cs="FrankRuehl" w:hint="cs"/>
          <w:rtl/>
        </w:rPr>
        <w:t>ישות תקנות אלה;</w:t>
      </w:r>
    </w:p>
    <w:p w14:paraId="0D9F41ED"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קשר בין מהלך המדרגות למשטח הביניים יתוכנן כך שיעביר מומנטים כאמור בתקנת משנה (ג) וריאקציה בשני הכיוונים (למעלה ולמטה) בשעור של 100 ק"נ למטר רוחב מהלך מדרגות.</w:t>
      </w:r>
    </w:p>
    <w:p w14:paraId="31B0E1B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יעשה שימוש במדרגות טרומיות</w:t>
      </w:r>
      <w:r>
        <w:rPr>
          <w:rStyle w:val="default"/>
          <w:rFonts w:cs="FrankRuehl"/>
          <w:rtl/>
        </w:rPr>
        <w:t xml:space="preserve"> ה</w:t>
      </w:r>
      <w:r>
        <w:rPr>
          <w:rStyle w:val="default"/>
          <w:rFonts w:cs="FrankRuehl" w:hint="cs"/>
          <w:rtl/>
        </w:rPr>
        <w:t>נפרדות מהשטח</w:t>
      </w:r>
      <w:r>
        <w:rPr>
          <w:rFonts w:cs="FrankRuehl"/>
          <w:sz w:val="26"/>
          <w:rtl/>
        </w:rPr>
        <w:t> </w:t>
      </w:r>
      <w:r>
        <w:rPr>
          <w:rStyle w:val="default"/>
          <w:rFonts w:cs="FrankRuehl"/>
          <w:rtl/>
        </w:rPr>
        <w:t xml:space="preserve"> ה</w:t>
      </w:r>
      <w:r>
        <w:rPr>
          <w:rStyle w:val="default"/>
          <w:rFonts w:cs="FrankRuehl" w:hint="cs"/>
          <w:rtl/>
        </w:rPr>
        <w:t>משופע.</w:t>
      </w:r>
    </w:p>
    <w:p w14:paraId="69CEE671" w14:textId="77777777" w:rsidR="00C51AED" w:rsidRDefault="00C51AED" w:rsidP="00B11F95">
      <w:pPr>
        <w:pStyle w:val="P00"/>
        <w:spacing w:before="72"/>
        <w:ind w:left="0" w:right="1134"/>
        <w:rPr>
          <w:rStyle w:val="default"/>
          <w:rFonts w:cs="FrankRuehl"/>
          <w:rtl/>
        </w:rPr>
      </w:pPr>
      <w:bookmarkStart w:id="272" w:name="Seif157"/>
      <w:bookmarkEnd w:id="272"/>
      <w:r>
        <w:rPr>
          <w:lang w:val="he-IL"/>
        </w:rPr>
        <w:pict w14:anchorId="61F0CF32">
          <v:rect id="_x0000_s1244" style="position:absolute;left:0;text-align:left;margin-left:464.5pt;margin-top:8.05pt;width:75.05pt;height:21.5pt;z-index:251565568" o:allowincell="f" filled="f" stroked="f" strokecolor="lime" strokeweight=".25pt">
            <v:textbox inset="0,0,0,0">
              <w:txbxContent>
                <w:p w14:paraId="052356A4" w14:textId="77777777" w:rsidR="00FE306F" w:rsidRDefault="00FE306F" w:rsidP="00872691">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בי קירות </w:t>
                  </w:r>
                  <w:r>
                    <w:rPr>
                      <w:rFonts w:cs="Miriam"/>
                      <w:sz w:val="18"/>
                      <w:szCs w:val="18"/>
                      <w:rtl/>
                    </w:rPr>
                    <w:t>חד</w:t>
                  </w:r>
                  <w:r>
                    <w:rPr>
                      <w:rFonts w:cs="Miriam" w:hint="cs"/>
                      <w:sz w:val="18"/>
                      <w:szCs w:val="18"/>
                      <w:rtl/>
                    </w:rPr>
                    <w:t>ר מדר</w:t>
                  </w:r>
                  <w:r>
                    <w:rPr>
                      <w:rFonts w:cs="Miriam"/>
                      <w:sz w:val="18"/>
                      <w:szCs w:val="18"/>
                      <w:rtl/>
                    </w:rPr>
                    <w:t>ג</w:t>
                  </w:r>
                  <w:r>
                    <w:rPr>
                      <w:rFonts w:cs="Miriam" w:hint="cs"/>
                      <w:sz w:val="18"/>
                      <w:szCs w:val="18"/>
                      <w:rtl/>
                    </w:rPr>
                    <w:t>ות בטחוני</w:t>
                  </w:r>
                </w:p>
              </w:txbxContent>
            </v:textbox>
            <w10:anchorlock/>
          </v:rect>
        </w:pict>
      </w:r>
      <w:r>
        <w:rPr>
          <w:rStyle w:val="big-number"/>
          <w:rFonts w:cs="Miriam"/>
          <w:rtl/>
        </w:rPr>
        <w:t>161.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קירות של חדר המדרגות הבטחוני הפונים כלפי חוץ הבנין או כלפי חצר פנימית (בסימן זה </w:t>
      </w:r>
      <w:r w:rsidR="00B11F95">
        <w:rPr>
          <w:rStyle w:val="default"/>
          <w:rFonts w:cs="FrankRuehl" w:hint="cs"/>
          <w:rtl/>
        </w:rPr>
        <w:t>-</w:t>
      </w:r>
      <w:r>
        <w:rPr>
          <w:rStyle w:val="default"/>
          <w:rFonts w:cs="FrankRuehl"/>
          <w:rtl/>
        </w:rPr>
        <w:t xml:space="preserve"> </w:t>
      </w:r>
      <w:r>
        <w:rPr>
          <w:rStyle w:val="default"/>
          <w:rFonts w:cs="FrankRuehl" w:hint="cs"/>
          <w:rtl/>
        </w:rPr>
        <w:t>קירות חיצוניים) יהיו מבטון מזוין ובעובי שלא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416B5E28" w14:textId="77777777" w:rsidR="00C51AED" w:rsidRDefault="00C51AED" w:rsidP="00B11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קירות הפונים כלפי פנים הבנין (בסימן זה </w:t>
      </w:r>
      <w:r w:rsidR="00B11F95">
        <w:rPr>
          <w:rStyle w:val="default"/>
          <w:rFonts w:cs="FrankRuehl" w:hint="cs"/>
          <w:rtl/>
        </w:rPr>
        <w:t>-</w:t>
      </w:r>
      <w:r>
        <w:rPr>
          <w:rStyle w:val="default"/>
          <w:rFonts w:cs="FrankRuehl"/>
          <w:rtl/>
        </w:rPr>
        <w:t xml:space="preserve"> </w:t>
      </w:r>
      <w:r>
        <w:rPr>
          <w:rStyle w:val="default"/>
          <w:rFonts w:cs="FrankRuehl" w:hint="cs"/>
          <w:rtl/>
        </w:rPr>
        <w:t xml:space="preserve">קירות פנימיים) יהיו מבטון ובעובי </w:t>
      </w:r>
      <w:r>
        <w:rPr>
          <w:rStyle w:val="default"/>
          <w:rFonts w:cs="FrankRuehl"/>
          <w:rtl/>
        </w:rPr>
        <w:t>של</w:t>
      </w:r>
      <w:r>
        <w:rPr>
          <w:rStyle w:val="default"/>
          <w:rFonts w:cs="FrankRuehl" w:hint="cs"/>
          <w:rtl/>
        </w:rPr>
        <w:t>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4F080DF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קיר המחלק בין שני מהלכי מדרגות יהיה מבטון מזוין הנמשך לכל גובהו של חדר המדרגות הבטחוני, ובעובי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030C394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שטחי מהלכי המדרגות יהיו משופעים ועשויים 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06FE71BA" w14:textId="77777777" w:rsidR="00C51AED" w:rsidRDefault="00C51AED">
      <w:pPr>
        <w:pStyle w:val="P00"/>
        <w:spacing w:before="72"/>
        <w:ind w:left="0" w:right="1134"/>
        <w:rPr>
          <w:rStyle w:val="default"/>
          <w:rFonts w:cs="FrankRuehl"/>
          <w:rtl/>
        </w:rPr>
      </w:pPr>
      <w:bookmarkStart w:id="273" w:name="Seif158"/>
      <w:bookmarkEnd w:id="273"/>
      <w:r>
        <w:rPr>
          <w:lang w:val="he-IL"/>
        </w:rPr>
        <w:pict w14:anchorId="6E4998F0">
          <v:rect id="_x0000_s1245" style="position:absolute;left:0;text-align:left;margin-left:464.5pt;margin-top:8.05pt;width:75.05pt;height:24.7pt;z-index:251566592" o:allowincell="f" filled="f" stroked="f" strokecolor="lime" strokeweight=".25pt">
            <v:textbox inset="0,0,0,0">
              <w:txbxContent>
                <w:p w14:paraId="4993F96E" w14:textId="77777777" w:rsidR="00FE306F" w:rsidRDefault="00FE306F" w:rsidP="00872691">
                  <w:pPr>
                    <w:spacing w:line="160" w:lineRule="exact"/>
                    <w:jc w:val="left"/>
                    <w:rPr>
                      <w:rFonts w:cs="Miriam"/>
                      <w:noProof/>
                      <w:sz w:val="18"/>
                      <w:szCs w:val="18"/>
                      <w:rtl/>
                    </w:rPr>
                  </w:pPr>
                  <w:r>
                    <w:rPr>
                      <w:rFonts w:cs="Miriam"/>
                      <w:sz w:val="18"/>
                      <w:szCs w:val="18"/>
                      <w:rtl/>
                    </w:rPr>
                    <w:t>צי</w:t>
                  </w:r>
                  <w:r>
                    <w:rPr>
                      <w:rFonts w:cs="Miriam" w:hint="cs"/>
                      <w:sz w:val="18"/>
                      <w:szCs w:val="18"/>
                      <w:rtl/>
                    </w:rPr>
                    <w:t>פוי קיר</w:t>
                  </w:r>
                  <w:r>
                    <w:rPr>
                      <w:rFonts w:cs="Miriam"/>
                      <w:sz w:val="18"/>
                      <w:szCs w:val="18"/>
                      <w:rtl/>
                    </w:rPr>
                    <w:t>ות</w:t>
                  </w:r>
                  <w:r>
                    <w:rPr>
                      <w:rFonts w:cs="Miriam" w:hint="cs"/>
                      <w:sz w:val="18"/>
                      <w:szCs w:val="18"/>
                      <w:rtl/>
                    </w:rPr>
                    <w:t xml:space="preserve"> </w:t>
                  </w:r>
                  <w:r>
                    <w:rPr>
                      <w:rFonts w:cs="Miriam"/>
                      <w:sz w:val="18"/>
                      <w:szCs w:val="18"/>
                      <w:rtl/>
                    </w:rPr>
                    <w:t>חד</w:t>
                  </w:r>
                  <w:r>
                    <w:rPr>
                      <w:rFonts w:cs="Miriam" w:hint="cs"/>
                      <w:sz w:val="18"/>
                      <w:szCs w:val="18"/>
                      <w:rtl/>
                    </w:rPr>
                    <w:t>ר מדרגות בטחוני</w:t>
                  </w:r>
                </w:p>
              </w:txbxContent>
            </v:textbox>
            <w10:anchorlock/>
          </v:rect>
        </w:pict>
      </w:r>
      <w:r>
        <w:rPr>
          <w:rStyle w:val="big-number"/>
          <w:rFonts w:cs="Miriam"/>
          <w:rtl/>
        </w:rPr>
        <w:t>162.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צד</w:t>
      </w:r>
      <w:r>
        <w:rPr>
          <w:rStyle w:val="default"/>
          <w:rFonts w:cs="FrankRuehl"/>
          <w:rtl/>
        </w:rPr>
        <w:t xml:space="preserve"> </w:t>
      </w:r>
      <w:r>
        <w:rPr>
          <w:rStyle w:val="default"/>
          <w:rFonts w:cs="FrankRuehl" w:hint="cs"/>
          <w:rtl/>
        </w:rPr>
        <w:t>הפנימי של הקירות, התק</w:t>
      </w:r>
      <w:r>
        <w:rPr>
          <w:rStyle w:val="default"/>
          <w:rFonts w:cs="FrankRuehl"/>
          <w:rtl/>
        </w:rPr>
        <w:t>רו</w:t>
      </w:r>
      <w:r>
        <w:rPr>
          <w:rStyle w:val="default"/>
          <w:rFonts w:cs="FrankRuehl" w:hint="cs"/>
          <w:rtl/>
        </w:rPr>
        <w:t>ת, המחיצות, מהלך המדרגות ומשטחי הביניים יהיה יצוק על גבי תבניות חלקות בלבד; על הצד הפנימי של המרכיבים האמורים לא יונח טיח וכל ציפוי אחר זולת סיד או צבע.</w:t>
      </w:r>
    </w:p>
    <w:p w14:paraId="6A5D95A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שטחי הביניים יכול שירוצפו לרצף במרצפות בנין והשיפולים ייעשו על-ידי מוזאיקה יצוקה במקום או חומר </w:t>
      </w:r>
      <w:r>
        <w:rPr>
          <w:rStyle w:val="default"/>
          <w:rFonts w:cs="FrankRuehl"/>
          <w:rtl/>
        </w:rPr>
        <w:t>אח</w:t>
      </w:r>
      <w:r>
        <w:rPr>
          <w:rStyle w:val="default"/>
          <w:rFonts w:cs="FrankRuehl" w:hint="cs"/>
          <w:rtl/>
        </w:rPr>
        <w:t>ר שאישרה הרשות</w:t>
      </w:r>
      <w:r>
        <w:rPr>
          <w:rFonts w:cs="FrankRuehl"/>
          <w:sz w:val="26"/>
          <w:rtl/>
        </w:rPr>
        <w:t> </w:t>
      </w:r>
      <w:r>
        <w:rPr>
          <w:rStyle w:val="default"/>
          <w:rFonts w:cs="FrankRuehl"/>
          <w:rtl/>
        </w:rPr>
        <w:t xml:space="preserve"> ה</w:t>
      </w:r>
      <w:r>
        <w:rPr>
          <w:rStyle w:val="default"/>
          <w:rFonts w:cs="FrankRuehl" w:hint="cs"/>
          <w:rtl/>
        </w:rPr>
        <w:t>מוסמכת.</w:t>
      </w:r>
    </w:p>
    <w:p w14:paraId="2342470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ום ושלח של מדרגות יוכל שיצופו במוזאיקה יצוקה במקום בלבד, או חומר אשר קבל אישור הרשות המוסמכת; אין לצפות המדרגות בחומר בניה.</w:t>
      </w:r>
    </w:p>
    <w:p w14:paraId="40AAAFC7" w14:textId="77777777" w:rsidR="00C51AED" w:rsidRDefault="00C51AED" w:rsidP="00B11F95">
      <w:pPr>
        <w:pStyle w:val="P00"/>
        <w:spacing w:before="72"/>
        <w:ind w:left="0" w:right="1134"/>
        <w:rPr>
          <w:rStyle w:val="default"/>
          <w:rFonts w:cs="FrankRuehl"/>
          <w:rtl/>
        </w:rPr>
      </w:pPr>
      <w:bookmarkStart w:id="274" w:name="Seif159"/>
      <w:bookmarkEnd w:id="274"/>
      <w:r>
        <w:rPr>
          <w:lang w:val="he-IL"/>
        </w:rPr>
        <w:pict w14:anchorId="187D1EFC">
          <v:rect id="_x0000_s1246" style="position:absolute;left:0;text-align:left;margin-left:464.5pt;margin-top:8.05pt;width:75.05pt;height:24pt;z-index:251567616" o:allowincell="f" filled="f" stroked="f" strokecolor="lime" strokeweight=".25pt">
            <v:textbox inset="0,0,0,0">
              <w:txbxContent>
                <w:p w14:paraId="1AC56887" w14:textId="77777777" w:rsidR="00FE306F" w:rsidRDefault="00FE306F" w:rsidP="0087269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לק הבולט </w:t>
                  </w:r>
                  <w:r>
                    <w:rPr>
                      <w:rFonts w:cs="Miriam"/>
                      <w:sz w:val="18"/>
                      <w:szCs w:val="18"/>
                      <w:rtl/>
                    </w:rPr>
                    <w:t>של</w:t>
                  </w:r>
                  <w:r>
                    <w:rPr>
                      <w:rFonts w:cs="Miriam" w:hint="cs"/>
                      <w:sz w:val="18"/>
                      <w:szCs w:val="18"/>
                      <w:rtl/>
                    </w:rPr>
                    <w:t xml:space="preserve"> חדר מדרגות בטחוני</w:t>
                  </w:r>
                </w:p>
              </w:txbxContent>
            </v:textbox>
            <w10:anchorlock/>
          </v:rect>
        </w:pict>
      </w:r>
      <w:r>
        <w:rPr>
          <w:rStyle w:val="big-number"/>
          <w:rFonts w:cs="Miriam"/>
          <w:rtl/>
        </w:rPr>
        <w:t>163.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דר המדרגות יבלוט מעל למפלס הגג הסמוך אליו בגובה שלא יפחת מ-</w:t>
      </w:r>
      <w:smartTag w:uri="urn:schemas-microsoft-com:office:smarttags" w:element="metricconverter">
        <w:smartTagPr>
          <w:attr w:name="ProductID" w:val="2.20 מטרים"/>
        </w:smartTagPr>
        <w:r>
          <w:rPr>
            <w:rStyle w:val="default"/>
            <w:rFonts w:cs="FrankRuehl" w:hint="cs"/>
            <w:rtl/>
          </w:rPr>
          <w:t>2.2</w:t>
        </w:r>
        <w:r>
          <w:rPr>
            <w:rStyle w:val="default"/>
            <w:rFonts w:cs="FrankRuehl"/>
            <w:rtl/>
          </w:rPr>
          <w:t>0 מ</w:t>
        </w:r>
        <w:r>
          <w:rPr>
            <w:rStyle w:val="default"/>
            <w:rFonts w:cs="FrankRuehl" w:hint="cs"/>
            <w:rtl/>
          </w:rPr>
          <w:t>טרים</w:t>
        </w:r>
      </w:smartTag>
      <w:r>
        <w:rPr>
          <w:rStyle w:val="default"/>
          <w:rFonts w:cs="FrankRuehl" w:hint="cs"/>
          <w:rtl/>
        </w:rPr>
        <w:t xml:space="preserve"> (להלן </w:t>
      </w:r>
      <w:r w:rsidR="00B11F95">
        <w:rPr>
          <w:rStyle w:val="default"/>
          <w:rFonts w:cs="FrankRuehl" w:hint="cs"/>
          <w:rtl/>
        </w:rPr>
        <w:t>-</w:t>
      </w:r>
      <w:r>
        <w:rPr>
          <w:rStyle w:val="default"/>
          <w:rFonts w:cs="FrankRuehl"/>
          <w:rtl/>
        </w:rPr>
        <w:t xml:space="preserve"> </w:t>
      </w:r>
      <w:r>
        <w:rPr>
          <w:rStyle w:val="default"/>
          <w:rFonts w:cs="FrankRuehl" w:hint="cs"/>
          <w:rtl/>
        </w:rPr>
        <w:t>החלק הבולט).</w:t>
      </w:r>
    </w:p>
    <w:p w14:paraId="6F264AE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קירות של החלק הבולט יהיו שני פתחים לפחות ליציאת עשן ואויר חם מחדר המדרגות; סכום שטח הפתחים לא יפחת מ-8% מהשטח האופקי של חדר המדרגות הבטחוני, ולא יהיה פחות משני פתחים</w:t>
      </w:r>
      <w:r>
        <w:rPr>
          <w:rStyle w:val="default"/>
          <w:rFonts w:cs="FrankRuehl"/>
          <w:rtl/>
        </w:rPr>
        <w:t xml:space="preserve"> </w:t>
      </w:r>
      <w:r>
        <w:rPr>
          <w:rStyle w:val="default"/>
          <w:rFonts w:cs="FrankRuehl" w:hint="cs"/>
          <w:rtl/>
        </w:rPr>
        <w:t>בשטח של 0.80 מ"ר לפתח ובלבד שאורך הצלע המזערית של כל פת</w:t>
      </w:r>
      <w:r>
        <w:rPr>
          <w:rStyle w:val="default"/>
          <w:rFonts w:cs="FrankRuehl"/>
          <w:rtl/>
        </w:rPr>
        <w:t xml:space="preserve">ח </w:t>
      </w:r>
      <w:r>
        <w:rPr>
          <w:rStyle w:val="default"/>
          <w:rFonts w:cs="FrankRuehl" w:hint="cs"/>
          <w:rtl/>
        </w:rPr>
        <w:t>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w:t>
      </w:r>
    </w:p>
    <w:p w14:paraId="2B1418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קירות והתקרה של החלק הבולט יהיו עשויים בטון מזוין בעובי שלא יפחת מ-</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w:t>
      </w:r>
    </w:p>
    <w:p w14:paraId="3D05297B" w14:textId="77777777" w:rsidR="00C51AED" w:rsidRDefault="00C51AED">
      <w:pPr>
        <w:pStyle w:val="P00"/>
        <w:spacing w:before="72"/>
        <w:ind w:left="0" w:right="1134"/>
        <w:rPr>
          <w:rStyle w:val="default"/>
          <w:rFonts w:cs="FrankRuehl"/>
          <w:rtl/>
        </w:rPr>
      </w:pPr>
      <w:bookmarkStart w:id="275" w:name="Seif160"/>
      <w:bookmarkEnd w:id="275"/>
      <w:r>
        <w:rPr>
          <w:lang w:val="he-IL"/>
        </w:rPr>
        <w:pict w14:anchorId="131A5D53">
          <v:rect id="_x0000_s1247" style="position:absolute;left:0;text-align:left;margin-left:464.5pt;margin-top:8.05pt;width:75.05pt;height:24pt;z-index:251568640" o:allowincell="f" filled="f" stroked="f" strokecolor="lime" strokeweight=".25pt">
            <v:textbox inset="0,0,0,0">
              <w:txbxContent>
                <w:p w14:paraId="34151F48" w14:textId="77777777" w:rsidR="00FE306F" w:rsidRDefault="00FE306F" w:rsidP="00872691">
                  <w:pPr>
                    <w:spacing w:line="160" w:lineRule="exact"/>
                    <w:jc w:val="left"/>
                    <w:rPr>
                      <w:rFonts w:cs="Miriam"/>
                      <w:noProof/>
                      <w:sz w:val="18"/>
                      <w:szCs w:val="18"/>
                      <w:rtl/>
                    </w:rPr>
                  </w:pPr>
                  <w:r>
                    <w:rPr>
                      <w:rFonts w:cs="Miriam"/>
                      <w:sz w:val="18"/>
                      <w:szCs w:val="18"/>
                      <w:rtl/>
                    </w:rPr>
                    <w:t>פל</w:t>
                  </w:r>
                  <w:r>
                    <w:rPr>
                      <w:rFonts w:cs="Miriam" w:hint="cs"/>
                      <w:sz w:val="18"/>
                      <w:szCs w:val="18"/>
                      <w:rtl/>
                    </w:rPr>
                    <w:t xml:space="preserve">דת זיון </w:t>
                  </w:r>
                  <w:r>
                    <w:rPr>
                      <w:rFonts w:cs="Miriam"/>
                      <w:sz w:val="18"/>
                      <w:szCs w:val="18"/>
                      <w:rtl/>
                    </w:rPr>
                    <w:t>בח</w:t>
                  </w:r>
                  <w:r>
                    <w:rPr>
                      <w:rFonts w:cs="Miriam" w:hint="cs"/>
                      <w:sz w:val="18"/>
                      <w:szCs w:val="18"/>
                      <w:rtl/>
                    </w:rPr>
                    <w:t>דר מדרגות</w:t>
                  </w:r>
                  <w:r>
                    <w:rPr>
                      <w:rFonts w:cs="Miriam" w:hint="cs"/>
                      <w:noProof/>
                      <w:sz w:val="18"/>
                      <w:szCs w:val="18"/>
                      <w:rtl/>
                    </w:rPr>
                    <w:t xml:space="preserve"> </w:t>
                  </w:r>
                  <w:r>
                    <w:rPr>
                      <w:rFonts w:cs="Miriam"/>
                      <w:sz w:val="18"/>
                      <w:szCs w:val="18"/>
                      <w:rtl/>
                    </w:rPr>
                    <w:t>בט</w:t>
                  </w:r>
                  <w:r>
                    <w:rPr>
                      <w:rFonts w:cs="Miriam" w:hint="cs"/>
                      <w:sz w:val="18"/>
                      <w:szCs w:val="18"/>
                      <w:rtl/>
                    </w:rPr>
                    <w:t>חוני</w:t>
                  </w:r>
                </w:p>
              </w:txbxContent>
            </v:textbox>
            <w10:anchorlock/>
          </v:rect>
        </w:pict>
      </w:r>
      <w:r>
        <w:rPr>
          <w:rStyle w:val="big-number"/>
          <w:rFonts w:cs="Miriam"/>
          <w:rtl/>
        </w:rPr>
        <w:t>164.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זיון בקירות, תקרות, רצפות, משטחי ביניים, משטחי בטון משופע</w:t>
      </w:r>
      <w:r>
        <w:rPr>
          <w:rStyle w:val="default"/>
          <w:rFonts w:cs="FrankRuehl"/>
          <w:rtl/>
        </w:rPr>
        <w:t>י</w:t>
      </w:r>
      <w:r>
        <w:rPr>
          <w:rStyle w:val="default"/>
          <w:rFonts w:cs="FrankRuehl" w:hint="cs"/>
          <w:rtl/>
        </w:rPr>
        <w:t>ם וכיוצא באלה בחדר המדרגות הבטחוני ובחלק הבולט של חדר המדרגות יעשה באופן הבא:</w:t>
      </w:r>
    </w:p>
    <w:p w14:paraId="0A1516F9"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קוט</w:t>
      </w:r>
      <w:r>
        <w:rPr>
          <w:rStyle w:val="default"/>
          <w:rFonts w:cs="FrankRuehl"/>
          <w:rtl/>
        </w:rPr>
        <w:t xml:space="preserve">ר </w:t>
      </w:r>
      <w:r>
        <w:rPr>
          <w:rStyle w:val="default"/>
          <w:rFonts w:cs="FrankRuehl" w:hint="cs"/>
          <w:rtl/>
        </w:rPr>
        <w:t>המזערי של מוטות הזיון הבודדים, לכל סוגי הפלדה, לא יפחת מ-</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14:paraId="661F0647"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קוטר המזערי לרשתות עיגון עבור כל סוגי הפלדה, למעט מוטות פלדה מעורגלים חלקים, לא יפחת מ-</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w:t>
      </w:r>
    </w:p>
    <w:p w14:paraId="4F40B7F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נת הזיון המזערי לא תפחת מדרישות ת"י 466.</w:t>
      </w:r>
    </w:p>
    <w:p w14:paraId="00DF8230" w14:textId="77777777" w:rsidR="00C51AED" w:rsidRDefault="00C51AED">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זיון בכל חלקי חדר המדרגות הבטחונ</w:t>
      </w:r>
      <w:r>
        <w:rPr>
          <w:rStyle w:val="default"/>
          <w:rFonts w:cs="FrankRuehl"/>
          <w:rtl/>
        </w:rPr>
        <w:t xml:space="preserve">י </w:t>
      </w:r>
      <w:r>
        <w:rPr>
          <w:rStyle w:val="default"/>
          <w:rFonts w:cs="FrankRuehl" w:hint="cs"/>
          <w:rtl/>
        </w:rPr>
        <w:t xml:space="preserve">יעשה בשתי רשתות משובצות ריבועיות (רשת פנימית ורשת חיצונית), כאשר בכל רשת המרחק המרבי בין צירי מוטות הזיון בכל כיוון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19922908"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רשת החיצונית תקושר אל הרשת הפנימי</w:t>
      </w:r>
      <w:r>
        <w:rPr>
          <w:rStyle w:val="default"/>
          <w:rFonts w:cs="FrankRuehl"/>
          <w:rtl/>
        </w:rPr>
        <w:t>ת</w:t>
      </w:r>
      <w:r>
        <w:rPr>
          <w:rStyle w:val="default"/>
          <w:rFonts w:cs="FrankRuehl" w:hint="cs"/>
          <w:rtl/>
        </w:rPr>
        <w:t xml:space="preserve"> בכל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לפחות בשני הכיוונים של הרשת, על-ידי חישוקים מחברים בצורת "</w:t>
      </w:r>
      <w:r>
        <w:rPr>
          <w:rStyle w:val="default"/>
          <w:rFonts w:cs="FrankRuehl"/>
          <w:sz w:val="20"/>
        </w:rPr>
        <w:t>Z</w:t>
      </w:r>
      <w:r>
        <w:rPr>
          <w:rStyle w:val="default"/>
          <w:rFonts w:cs="FrankRuehl"/>
          <w:rtl/>
        </w:rPr>
        <w:t>" ב</w:t>
      </w:r>
      <w:r>
        <w:rPr>
          <w:rStyle w:val="default"/>
          <w:rFonts w:cs="FrankRuehl" w:hint="cs"/>
          <w:rtl/>
        </w:rPr>
        <w:t>קוטר שלא יפח</w:t>
      </w:r>
      <w:r>
        <w:rPr>
          <w:rStyle w:val="default"/>
          <w:rFonts w:cs="FrankRuehl"/>
          <w:rtl/>
        </w:rPr>
        <w:t xml:space="preserve">ת </w:t>
      </w:r>
      <w:r>
        <w:rPr>
          <w:rStyle w:val="default"/>
          <w:rFonts w:cs="FrankRuehl" w:hint="cs"/>
          <w:rtl/>
        </w:rPr>
        <w:t>מ-</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w:t>
      </w:r>
    </w:p>
    <w:p w14:paraId="173CD73A" w14:textId="77777777" w:rsidR="00C51AED" w:rsidRDefault="00C51AED">
      <w:pPr>
        <w:pStyle w:val="P00"/>
        <w:spacing w:before="72"/>
        <w:ind w:left="0" w:right="1134"/>
        <w:rPr>
          <w:rStyle w:val="default"/>
          <w:rFonts w:cs="FrankRuehl"/>
          <w:rtl/>
        </w:rPr>
      </w:pPr>
      <w:bookmarkStart w:id="276" w:name="Seif161"/>
      <w:bookmarkEnd w:id="276"/>
      <w:r>
        <w:rPr>
          <w:lang w:val="he-IL"/>
        </w:rPr>
        <w:pict w14:anchorId="757B0055">
          <v:rect id="_x0000_s1248" style="position:absolute;left:0;text-align:left;margin-left:464.5pt;margin-top:8.05pt;width:75.05pt;height:16pt;z-index:251569664" o:allowincell="f" filled="f" stroked="f" strokecolor="lime" strokeweight=".25pt">
            <v:textbox inset="0,0,0,0">
              <w:txbxContent>
                <w:p w14:paraId="12CF922C" w14:textId="77777777" w:rsidR="00FE306F" w:rsidRDefault="00FE306F" w:rsidP="00872691">
                  <w:pPr>
                    <w:spacing w:line="160" w:lineRule="exact"/>
                    <w:jc w:val="left"/>
                    <w:rPr>
                      <w:rFonts w:cs="Miriam"/>
                      <w:noProof/>
                      <w:sz w:val="18"/>
                      <w:szCs w:val="18"/>
                      <w:rtl/>
                    </w:rPr>
                  </w:pPr>
                  <w:r>
                    <w:rPr>
                      <w:rFonts w:cs="Miriam"/>
                      <w:sz w:val="18"/>
                      <w:szCs w:val="18"/>
                      <w:rtl/>
                    </w:rPr>
                    <w:t>דל</w:t>
                  </w:r>
                  <w:r>
                    <w:rPr>
                      <w:rFonts w:cs="Miriam" w:hint="cs"/>
                      <w:sz w:val="18"/>
                      <w:szCs w:val="18"/>
                      <w:rtl/>
                    </w:rPr>
                    <w:t xml:space="preserve">תות חסינות </w:t>
                  </w:r>
                  <w:r>
                    <w:rPr>
                      <w:rFonts w:cs="Miriam"/>
                      <w:sz w:val="18"/>
                      <w:szCs w:val="18"/>
                      <w:rtl/>
                    </w:rPr>
                    <w:t>אש</w:t>
                  </w:r>
                </w:p>
              </w:txbxContent>
            </v:textbox>
            <w10:anchorlock/>
          </v:rect>
        </w:pict>
      </w:r>
      <w:r>
        <w:rPr>
          <w:rStyle w:val="big-number"/>
          <w:rFonts w:cs="Miriam"/>
          <w:rtl/>
        </w:rPr>
        <w:t>165.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לתות חדר המדרגות הבטחוני יהיו במידות מזעריות של 90/200 ס"מ.</w:t>
      </w:r>
    </w:p>
    <w:p w14:paraId="1419775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דלתות האמורות יהיו דלתות חסינות אש.</w:t>
      </w:r>
    </w:p>
    <w:p w14:paraId="30042DB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יקום דלת יבטיח שהמרחק בין קצה הדלת ובין קצה המדרגה 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במצב של פתיחה ב-45 מעלות לתוך חדר המדרגות הבטחוני.</w:t>
      </w:r>
    </w:p>
    <w:p w14:paraId="2B59C2C5" w14:textId="77777777" w:rsidR="00C51AED" w:rsidRDefault="00C51AED">
      <w:pPr>
        <w:pStyle w:val="P00"/>
        <w:spacing w:before="72"/>
        <w:ind w:left="0" w:right="1134"/>
        <w:rPr>
          <w:rStyle w:val="default"/>
          <w:rFonts w:cs="FrankRuehl"/>
          <w:rtl/>
        </w:rPr>
      </w:pPr>
      <w:bookmarkStart w:id="277" w:name="Seif162"/>
      <w:bookmarkEnd w:id="277"/>
      <w:r>
        <w:rPr>
          <w:lang w:val="he-IL"/>
        </w:rPr>
        <w:pict w14:anchorId="0AC8AC27">
          <v:rect id="_x0000_s1249" style="position:absolute;left:0;text-align:left;margin-left:464.5pt;margin-top:8.05pt;width:75.05pt;height:18.8pt;z-index:251570688" o:allowincell="f" filled="f" stroked="f" strokecolor="lime" strokeweight=".25pt">
            <v:textbox inset="0,0,0,0">
              <w:txbxContent>
                <w:p w14:paraId="4330FD12" w14:textId="77777777" w:rsidR="00FE306F" w:rsidRDefault="00FE306F">
                  <w:pPr>
                    <w:spacing w:line="160" w:lineRule="exact"/>
                    <w:jc w:val="left"/>
                    <w:rPr>
                      <w:rFonts w:cs="Miriam"/>
                      <w:noProof/>
                      <w:sz w:val="18"/>
                      <w:szCs w:val="18"/>
                      <w:rtl/>
                    </w:rPr>
                  </w:pPr>
                  <w:r>
                    <w:rPr>
                      <w:rFonts w:cs="Miriam"/>
                      <w:sz w:val="18"/>
                      <w:szCs w:val="18"/>
                      <w:rtl/>
                    </w:rPr>
                    <w:t>פת</w:t>
                  </w:r>
                  <w:r>
                    <w:rPr>
                      <w:rFonts w:cs="Miriam" w:hint="cs"/>
                      <w:sz w:val="18"/>
                      <w:szCs w:val="18"/>
                      <w:rtl/>
                    </w:rPr>
                    <w:t>חים</w:t>
                  </w:r>
                </w:p>
              </w:txbxContent>
            </v:textbox>
            <w10:anchorlock/>
          </v:rect>
        </w:pict>
      </w:r>
      <w:r>
        <w:rPr>
          <w:rStyle w:val="big-number"/>
          <w:rFonts w:cs="Miriam"/>
          <w:rtl/>
        </w:rPr>
        <w:t>166.</w:t>
      </w:r>
      <w:r>
        <w:rPr>
          <w:rStyle w:val="big-number"/>
          <w:rFonts w:cs="Miriam"/>
          <w:rtl/>
        </w:rPr>
        <w:tab/>
      </w:r>
      <w:r>
        <w:rPr>
          <w:rStyle w:val="default"/>
          <w:rFonts w:cs="FrankRuehl"/>
          <w:rtl/>
        </w:rPr>
        <w:t>בק</w:t>
      </w:r>
      <w:r>
        <w:rPr>
          <w:rStyle w:val="default"/>
          <w:rFonts w:cs="FrankRuehl" w:hint="cs"/>
          <w:rtl/>
        </w:rPr>
        <w:t>יר חדר המדרגות הבטחוני הפונה אל פרוזדור, בכל קומה, מותר להתקין פתח במידות 40/40 ס"מ שיהיה מצויד בכנף עשויה מתכת ובתריס מגן אטום הנפתח כלפי חוץ.</w:t>
      </w:r>
    </w:p>
    <w:p w14:paraId="2D91CB22" w14:textId="77777777" w:rsidR="00C51AED" w:rsidRDefault="00872691">
      <w:pPr>
        <w:pStyle w:val="P00"/>
        <w:spacing w:before="72"/>
        <w:ind w:left="0" w:right="1134"/>
        <w:rPr>
          <w:rStyle w:val="default"/>
          <w:rFonts w:cs="FrankRuehl"/>
          <w:rtl/>
        </w:rPr>
      </w:pPr>
      <w:bookmarkStart w:id="278" w:name="Seif276"/>
      <w:bookmarkEnd w:id="278"/>
      <w:r>
        <w:rPr>
          <w:rFonts w:cs="Miriam"/>
          <w:sz w:val="32"/>
          <w:szCs w:val="32"/>
          <w:rtl/>
          <w:lang w:eastAsia="en-US"/>
        </w:rPr>
        <w:pict w14:anchorId="4F80FD9A">
          <v:shape id="_x0000_s1514" type="#_x0000_t202" style="position:absolute;left:0;text-align:left;margin-left:470.25pt;margin-top:7.1pt;width:1in;height:11.2pt;z-index:251760128" filled="f" stroked="f">
            <v:textbox inset="1mm,0,1mm,0">
              <w:txbxContent>
                <w:p w14:paraId="6C087015" w14:textId="77777777" w:rsidR="00FE306F" w:rsidRDefault="00FE306F" w:rsidP="00872691">
                  <w:pPr>
                    <w:spacing w:line="160" w:lineRule="exact"/>
                    <w:jc w:val="left"/>
                    <w:rPr>
                      <w:rFonts w:cs="Miriam" w:hint="cs"/>
                      <w:noProof/>
                      <w:sz w:val="18"/>
                      <w:szCs w:val="18"/>
                      <w:rtl/>
                    </w:rPr>
                  </w:pPr>
                  <w:r>
                    <w:rPr>
                      <w:rFonts w:cs="Miriam" w:hint="cs"/>
                      <w:sz w:val="18"/>
                      <w:szCs w:val="18"/>
                      <w:rtl/>
                    </w:rPr>
                    <w:t>נקודות מאור</w:t>
                  </w:r>
                </w:p>
              </w:txbxContent>
            </v:textbox>
          </v:shape>
        </w:pict>
      </w:r>
      <w:r w:rsidR="00C51AED">
        <w:rPr>
          <w:rStyle w:val="big-number"/>
          <w:rFonts w:cs="Miriam"/>
          <w:rtl/>
        </w:rPr>
        <w:t>167.</w:t>
      </w:r>
      <w:r w:rsidR="00C51AED">
        <w:rPr>
          <w:rStyle w:val="big-number"/>
          <w:rFonts w:cs="Miriam"/>
          <w:rtl/>
        </w:rPr>
        <w:tab/>
      </w:r>
      <w:r w:rsidR="00C51AED">
        <w:rPr>
          <w:rStyle w:val="default"/>
          <w:rFonts w:cs="FrankRuehl"/>
          <w:rtl/>
        </w:rPr>
        <w:t>(א</w:t>
      </w:r>
      <w:r w:rsidR="00C51AED">
        <w:rPr>
          <w:rStyle w:val="default"/>
          <w:rFonts w:cs="FrankRuehl" w:hint="cs"/>
          <w:rtl/>
        </w:rPr>
        <w:t>)</w:t>
      </w:r>
      <w:r w:rsidR="00C51AED">
        <w:rPr>
          <w:rStyle w:val="default"/>
          <w:rFonts w:cs="FrankRuehl"/>
          <w:rtl/>
        </w:rPr>
        <w:tab/>
        <w:t>ב</w:t>
      </w:r>
      <w:r w:rsidR="00C51AED">
        <w:rPr>
          <w:rStyle w:val="default"/>
          <w:rFonts w:cs="FrankRuehl" w:hint="cs"/>
          <w:rtl/>
        </w:rPr>
        <w:t>חדר המדרגות הבטחוני יותקנו, לפי הצורך, נקודות מאור בעלות מתח של</w:t>
      </w:r>
      <w:r w:rsidR="00C51AED">
        <w:rPr>
          <w:rStyle w:val="default"/>
          <w:rFonts w:cs="FrankRuehl"/>
          <w:rtl/>
        </w:rPr>
        <w:t xml:space="preserve"> 230 ו</w:t>
      </w:r>
      <w:r w:rsidR="00C51AED">
        <w:rPr>
          <w:rStyle w:val="default"/>
          <w:rFonts w:cs="FrankRuehl" w:hint="cs"/>
          <w:rtl/>
        </w:rPr>
        <w:t>ולט.</w:t>
      </w:r>
    </w:p>
    <w:p w14:paraId="4D2AA51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לאמור בתקנת משנה (א) לכך יותקנו גופי תאורת התמצאות הנטענים ומופעלים אוטומטית; גופי תאורה כאמור יהיו בעלי משך זמן תאורה של</w:t>
      </w:r>
      <w:r>
        <w:rPr>
          <w:rStyle w:val="default"/>
          <w:rFonts w:cs="FrankRuehl"/>
          <w:rtl/>
        </w:rPr>
        <w:t>א</w:t>
      </w:r>
      <w:r>
        <w:rPr>
          <w:rStyle w:val="default"/>
          <w:rFonts w:cs="FrankRuehl" w:hint="cs"/>
          <w:rtl/>
        </w:rPr>
        <w:t xml:space="preserve"> יפחת מ-60 דקות.</w:t>
      </w:r>
    </w:p>
    <w:p w14:paraId="780C3B5B" w14:textId="77777777" w:rsidR="00C51AED" w:rsidRDefault="00C51AED">
      <w:pPr>
        <w:pStyle w:val="P00"/>
        <w:spacing w:before="72"/>
        <w:ind w:left="0" w:right="1134"/>
        <w:rPr>
          <w:rStyle w:val="default"/>
          <w:rFonts w:cs="FrankRuehl"/>
          <w:rtl/>
        </w:rPr>
      </w:pPr>
      <w:bookmarkStart w:id="279" w:name="Seif163"/>
      <w:bookmarkEnd w:id="279"/>
      <w:r>
        <w:rPr>
          <w:lang w:val="he-IL"/>
        </w:rPr>
        <w:pict w14:anchorId="228DE7F2">
          <v:rect id="_x0000_s1250" style="position:absolute;left:0;text-align:left;margin-left:464.5pt;margin-top:8.05pt;width:75.05pt;height:15pt;z-index:251571712" o:allowincell="f" filled="f" stroked="f" strokecolor="lime" strokeweight=".25pt">
            <v:textbox inset="0,0,0,0">
              <w:txbxContent>
                <w:p w14:paraId="71626EEF" w14:textId="77777777" w:rsidR="00FE306F" w:rsidRDefault="00FE306F">
                  <w:pPr>
                    <w:spacing w:line="160" w:lineRule="exact"/>
                    <w:jc w:val="left"/>
                    <w:rPr>
                      <w:rFonts w:cs="Miriam"/>
                      <w:noProof/>
                      <w:sz w:val="18"/>
                      <w:szCs w:val="18"/>
                      <w:rtl/>
                    </w:rPr>
                  </w:pPr>
                  <w:r>
                    <w:rPr>
                      <w:rFonts w:cs="Miriam"/>
                      <w:sz w:val="18"/>
                      <w:szCs w:val="18"/>
                      <w:rtl/>
                    </w:rPr>
                    <w:t>צנ</w:t>
                  </w:r>
                  <w:r>
                    <w:rPr>
                      <w:rFonts w:cs="Miriam" w:hint="cs"/>
                      <w:sz w:val="18"/>
                      <w:szCs w:val="18"/>
                      <w:rtl/>
                    </w:rPr>
                    <w:t>רת</w:t>
                  </w:r>
                </w:p>
              </w:txbxContent>
            </v:textbox>
            <w10:anchorlock/>
          </v:rect>
        </w:pict>
      </w:r>
      <w:r>
        <w:rPr>
          <w:rStyle w:val="big-number"/>
          <w:rFonts w:cs="Miriam"/>
          <w:rtl/>
        </w:rPr>
        <w:t>168.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יועברו דרך חדר המדרגות הבטחוני או בתוך קירותיו צנורות של קיטור, גז, מים חמים או כל</w:t>
      </w:r>
      <w:r>
        <w:rPr>
          <w:rStyle w:val="default"/>
          <w:rFonts w:cs="FrankRuehl"/>
          <w:rtl/>
        </w:rPr>
        <w:t xml:space="preserve"> צ</w:t>
      </w:r>
      <w:r>
        <w:rPr>
          <w:rStyle w:val="default"/>
          <w:rFonts w:cs="FrankRuehl" w:hint="cs"/>
          <w:rtl/>
        </w:rPr>
        <w:t>נור אחר העלול להזיק לחוסים או לעוברים בו.</w:t>
      </w:r>
    </w:p>
    <w:p w14:paraId="084E0C0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יועברו דרך חדר המדרגות הבטחוני או בקירותיו צנורות של מי גשמים, מים קרים או מי ביוב.</w:t>
      </w:r>
    </w:p>
    <w:p w14:paraId="3530D0BF" w14:textId="77777777" w:rsidR="00C51AED" w:rsidRDefault="00C51AED" w:rsidP="00B11F95">
      <w:pPr>
        <w:pStyle w:val="medium2-header"/>
        <w:keepLines w:val="0"/>
        <w:spacing w:before="72"/>
        <w:ind w:left="0" w:right="1134"/>
        <w:rPr>
          <w:rFonts w:cs="FrankRuehl" w:hint="cs"/>
          <w:noProof/>
          <w:rtl/>
        </w:rPr>
      </w:pPr>
      <w:bookmarkStart w:id="280" w:name="med11"/>
      <w:bookmarkEnd w:id="280"/>
      <w:r>
        <w:rPr>
          <w:noProof/>
          <w:sz w:val="20"/>
          <w:lang w:val="he-IL"/>
        </w:rPr>
        <w:pict w14:anchorId="3907F114">
          <v:rect id="_x0000_s1251" style="position:absolute;left:0;text-align:left;margin-left:464.5pt;margin-top:8.05pt;width:75.05pt;height:13.85pt;z-index:251572736" o:allowincell="f" filled="f" stroked="f" strokecolor="lime" strokeweight=".25pt">
            <v:textbox inset="0,0,0,0">
              <w:txbxContent>
                <w:p w14:paraId="7F14804A"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חל</w:t>
      </w:r>
      <w:r>
        <w:rPr>
          <w:rFonts w:cs="FrankRuehl" w:hint="cs"/>
          <w:noProof/>
          <w:rtl/>
        </w:rPr>
        <w:t xml:space="preserve">ק ג' </w:t>
      </w:r>
      <w:r w:rsidR="00B11F95">
        <w:rPr>
          <w:rFonts w:cs="FrankRuehl"/>
          <w:noProof/>
          <w:rtl/>
        </w:rPr>
        <w:t>–</w:t>
      </w:r>
      <w:r>
        <w:rPr>
          <w:rFonts w:cs="FrankRuehl"/>
          <w:noProof/>
          <w:rtl/>
        </w:rPr>
        <w:t xml:space="preserve"> </w:t>
      </w:r>
      <w:r>
        <w:rPr>
          <w:rFonts w:cs="FrankRuehl" w:hint="cs"/>
          <w:noProof/>
          <w:rtl/>
        </w:rPr>
        <w:t>מרחב מוגן קומתי או דירתי לבנין מגורים</w:t>
      </w:r>
    </w:p>
    <w:p w14:paraId="2CC5058E"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81" w:name="Rov509"/>
      <w:r w:rsidRPr="00974AC8">
        <w:rPr>
          <w:rFonts w:cs="FrankRuehl" w:hint="cs"/>
          <w:vanish/>
          <w:color w:val="FF0000"/>
          <w:szCs w:val="20"/>
          <w:shd w:val="clear" w:color="auto" w:fill="FFFF99"/>
          <w:rtl/>
        </w:rPr>
        <w:t>מיום 2.4.1992</w:t>
      </w:r>
    </w:p>
    <w:p w14:paraId="1D72EE15"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D2458C5" w14:textId="77777777" w:rsidR="005A7421" w:rsidRPr="00974AC8" w:rsidRDefault="005A7421" w:rsidP="005A7421">
      <w:pPr>
        <w:pStyle w:val="P00"/>
        <w:spacing w:before="0"/>
        <w:ind w:left="0" w:right="1134"/>
        <w:rPr>
          <w:rFonts w:cs="FrankRuehl" w:hint="cs"/>
          <w:vanish/>
          <w:szCs w:val="20"/>
          <w:shd w:val="clear" w:color="auto" w:fill="FFFF99"/>
          <w:rtl/>
        </w:rPr>
      </w:pPr>
      <w:hyperlink r:id="rId12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566E5FCC"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חלק ג'</w:t>
      </w:r>
      <w:bookmarkEnd w:id="281"/>
    </w:p>
    <w:p w14:paraId="635DF3F7" w14:textId="77777777" w:rsidR="00C51AED" w:rsidRDefault="00872691" w:rsidP="007A7CB9">
      <w:pPr>
        <w:pStyle w:val="medium2-header"/>
        <w:keepLines w:val="0"/>
        <w:spacing w:before="72"/>
        <w:ind w:left="0" w:right="1134"/>
        <w:rPr>
          <w:rFonts w:cs="FrankRuehl" w:hint="cs"/>
          <w:noProof/>
          <w:rtl/>
        </w:rPr>
      </w:pPr>
      <w:bookmarkStart w:id="282" w:name="med12"/>
      <w:bookmarkEnd w:id="282"/>
      <w:r>
        <w:rPr>
          <w:rFonts w:cs="FrankRuehl" w:hint="cs"/>
          <w:noProof/>
          <w:rtl/>
          <w:lang w:eastAsia="en-US"/>
        </w:rPr>
        <w:pict w14:anchorId="00B84EA8">
          <v:shape id="_x0000_s1515" type="#_x0000_t202" style="position:absolute;left:0;text-align:left;margin-left:470.25pt;margin-top:7.1pt;width:1in;height:16.8pt;z-index:251761152" filled="f" stroked="f">
            <v:textbox inset="1mm,0,1mm,0">
              <w:txbxContent>
                <w:p w14:paraId="6D6334E0"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FrankRuehl" w:hint="cs"/>
          <w:noProof/>
          <w:rtl/>
        </w:rPr>
        <w:t>פ</w:t>
      </w:r>
      <w:r w:rsidR="00C51AED">
        <w:rPr>
          <w:rFonts w:cs="FrankRuehl"/>
          <w:noProof/>
          <w:rtl/>
        </w:rPr>
        <w:t>ר</w:t>
      </w:r>
      <w:r w:rsidR="00C51AED">
        <w:rPr>
          <w:rFonts w:cs="FrankRuehl" w:hint="cs"/>
          <w:noProof/>
          <w:rtl/>
        </w:rPr>
        <w:t xml:space="preserve">ק א' </w:t>
      </w:r>
      <w:r w:rsidR="007A7CB9">
        <w:rPr>
          <w:rFonts w:cs="FrankRuehl"/>
          <w:noProof/>
          <w:rtl/>
        </w:rPr>
        <w:t>–</w:t>
      </w:r>
      <w:r w:rsidR="00C51AED">
        <w:rPr>
          <w:rFonts w:cs="FrankRuehl"/>
          <w:noProof/>
          <w:rtl/>
        </w:rPr>
        <w:t xml:space="preserve"> </w:t>
      </w:r>
      <w:r w:rsidR="00C51AED">
        <w:rPr>
          <w:rFonts w:cs="FrankRuehl" w:hint="cs"/>
          <w:noProof/>
          <w:rtl/>
        </w:rPr>
        <w:t>תחולה</w:t>
      </w:r>
    </w:p>
    <w:p w14:paraId="26654949"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83" w:name="Rov508"/>
      <w:r w:rsidRPr="00974AC8">
        <w:rPr>
          <w:rFonts w:cs="FrankRuehl" w:hint="cs"/>
          <w:vanish/>
          <w:color w:val="FF0000"/>
          <w:szCs w:val="20"/>
          <w:shd w:val="clear" w:color="auto" w:fill="FFFF99"/>
          <w:rtl/>
        </w:rPr>
        <w:t>מיום 2.4.1992</w:t>
      </w:r>
    </w:p>
    <w:p w14:paraId="16B94758"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CF2BBEE" w14:textId="77777777" w:rsidR="005A7421" w:rsidRPr="00974AC8" w:rsidRDefault="005A7421" w:rsidP="005A7421">
      <w:pPr>
        <w:pStyle w:val="P00"/>
        <w:spacing w:before="0"/>
        <w:ind w:left="0" w:right="1134"/>
        <w:rPr>
          <w:rFonts w:cs="FrankRuehl" w:hint="cs"/>
          <w:vanish/>
          <w:szCs w:val="20"/>
          <w:shd w:val="clear" w:color="auto" w:fill="FFFF99"/>
          <w:rtl/>
        </w:rPr>
      </w:pPr>
      <w:hyperlink r:id="rId12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672085CE"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א'</w:t>
      </w:r>
      <w:bookmarkEnd w:id="283"/>
    </w:p>
    <w:p w14:paraId="65BA22B3" w14:textId="77777777" w:rsidR="00C51AED" w:rsidRDefault="00C51AED">
      <w:pPr>
        <w:pStyle w:val="P00"/>
        <w:spacing w:before="72"/>
        <w:ind w:left="0" w:right="1134"/>
        <w:rPr>
          <w:rStyle w:val="default"/>
          <w:rFonts w:cs="FrankRuehl" w:hint="cs"/>
          <w:rtl/>
        </w:rPr>
      </w:pPr>
      <w:bookmarkStart w:id="284" w:name="Seif164"/>
      <w:bookmarkEnd w:id="284"/>
      <w:r>
        <w:rPr>
          <w:lang w:val="he-IL"/>
        </w:rPr>
        <w:pict w14:anchorId="39AE33F6">
          <v:rect id="_x0000_s1252" style="position:absolute;left:0;text-align:left;margin-left:464.5pt;margin-top:8.05pt;width:75.05pt;height:22.3pt;z-index:251573760" o:allowincell="f" filled="f" stroked="f" strokecolor="lime" strokeweight=".25pt">
            <v:textbox style="mso-next-textbox:#_x0000_s1252" inset="0,0,0,0">
              <w:txbxContent>
                <w:p w14:paraId="4EEA36F6" w14:textId="77777777" w:rsidR="00FE306F" w:rsidRDefault="00FE306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0A4B52BD"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169.</w:t>
      </w:r>
      <w:r>
        <w:rPr>
          <w:rStyle w:val="big-number"/>
          <w:rFonts w:cs="Miriam"/>
          <w:rtl/>
        </w:rPr>
        <w:tab/>
      </w:r>
      <w:r>
        <w:rPr>
          <w:rStyle w:val="default"/>
          <w:rFonts w:cs="FrankRuehl"/>
          <w:rtl/>
        </w:rPr>
        <w:t>על</w:t>
      </w:r>
      <w:r>
        <w:rPr>
          <w:rStyle w:val="default"/>
          <w:rFonts w:cs="FrankRuehl" w:hint="cs"/>
          <w:rtl/>
        </w:rPr>
        <w:t xml:space="preserve"> אף האמור בחלק ב' יחולו הוראות חלק זה לענין מרחבי</w:t>
      </w:r>
      <w:r>
        <w:rPr>
          <w:rStyle w:val="default"/>
          <w:rFonts w:cs="FrankRuehl"/>
          <w:rtl/>
        </w:rPr>
        <w:t xml:space="preserve">ם </w:t>
      </w:r>
      <w:r>
        <w:rPr>
          <w:rStyle w:val="default"/>
          <w:rFonts w:cs="FrankRuehl" w:hint="cs"/>
          <w:rtl/>
        </w:rPr>
        <w:t>מוגנים בבנין מגורים בישוב עורפי, ואולם רשאית רשות מוסמכת, אם שוכנעה שתנאי המקום אינם מאפשרים בניית מרחב מוגן, לאשר תכנית להקמת מקלט לפי הוראות חלק ב'.</w:t>
      </w:r>
    </w:p>
    <w:p w14:paraId="30D21853"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85" w:name="Rov507"/>
      <w:r w:rsidRPr="00974AC8">
        <w:rPr>
          <w:rFonts w:cs="FrankRuehl" w:hint="cs"/>
          <w:vanish/>
          <w:color w:val="FF0000"/>
          <w:szCs w:val="20"/>
          <w:shd w:val="clear" w:color="auto" w:fill="FFFF99"/>
          <w:rtl/>
        </w:rPr>
        <w:t>מיום 2.4.1992</w:t>
      </w:r>
    </w:p>
    <w:p w14:paraId="06FC0631"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D8637B5" w14:textId="77777777" w:rsidR="005A7421" w:rsidRPr="00974AC8" w:rsidRDefault="005A7421" w:rsidP="005A7421">
      <w:pPr>
        <w:pStyle w:val="P00"/>
        <w:spacing w:before="0"/>
        <w:ind w:left="0" w:right="1134"/>
        <w:rPr>
          <w:rFonts w:cs="FrankRuehl" w:hint="cs"/>
          <w:vanish/>
          <w:szCs w:val="20"/>
          <w:shd w:val="clear" w:color="auto" w:fill="FFFF99"/>
          <w:rtl/>
        </w:rPr>
      </w:pPr>
      <w:hyperlink r:id="rId12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7113CD2E"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169</w:t>
      </w:r>
      <w:bookmarkEnd w:id="285"/>
    </w:p>
    <w:p w14:paraId="1FB340EB" w14:textId="77777777" w:rsidR="00C51AED" w:rsidRDefault="00872691" w:rsidP="007A7CB9">
      <w:pPr>
        <w:pStyle w:val="medium2-header"/>
        <w:keepLines w:val="0"/>
        <w:spacing w:before="72"/>
        <w:ind w:left="0" w:right="1134"/>
        <w:rPr>
          <w:rFonts w:cs="FrankRuehl" w:hint="cs"/>
          <w:noProof/>
          <w:rtl/>
        </w:rPr>
      </w:pPr>
      <w:bookmarkStart w:id="286" w:name="med13"/>
      <w:bookmarkEnd w:id="286"/>
      <w:r>
        <w:rPr>
          <w:rFonts w:cs="FrankRuehl"/>
          <w:noProof/>
          <w:rtl/>
          <w:lang w:eastAsia="en-US"/>
        </w:rPr>
        <w:pict w14:anchorId="6B0C2F4B">
          <v:shape id="_x0000_s1516" type="#_x0000_t202" style="position:absolute;left:0;text-align:left;margin-left:470.25pt;margin-top:7.1pt;width:1in;height:11.2pt;z-index:251762176" filled="f" stroked="f">
            <v:textbox inset="1mm,0,1mm,0">
              <w:txbxContent>
                <w:p w14:paraId="6D59EE18"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FrankRuehl"/>
          <w:noProof/>
          <w:rtl/>
        </w:rPr>
        <w:t>פר</w:t>
      </w:r>
      <w:r w:rsidR="00C51AED">
        <w:rPr>
          <w:rFonts w:cs="FrankRuehl" w:hint="cs"/>
          <w:noProof/>
          <w:rtl/>
        </w:rPr>
        <w:t xml:space="preserve">ק ב' </w:t>
      </w:r>
      <w:r w:rsidR="007A7CB9">
        <w:rPr>
          <w:rFonts w:cs="FrankRuehl"/>
          <w:noProof/>
          <w:rtl/>
        </w:rPr>
        <w:t>–</w:t>
      </w:r>
      <w:r w:rsidR="00C51AED">
        <w:rPr>
          <w:rFonts w:cs="FrankRuehl"/>
          <w:noProof/>
          <w:rtl/>
        </w:rPr>
        <w:t xml:space="preserve"> </w:t>
      </w:r>
      <w:r w:rsidR="00C51AED">
        <w:rPr>
          <w:rFonts w:cs="FrankRuehl" w:hint="cs"/>
          <w:noProof/>
          <w:rtl/>
        </w:rPr>
        <w:t>תכנון של מרחב מוגן קומתי</w:t>
      </w:r>
    </w:p>
    <w:p w14:paraId="3ACE3DBB"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87" w:name="Rov506"/>
      <w:r w:rsidRPr="00974AC8">
        <w:rPr>
          <w:rFonts w:cs="FrankRuehl" w:hint="cs"/>
          <w:vanish/>
          <w:color w:val="FF0000"/>
          <w:szCs w:val="20"/>
          <w:shd w:val="clear" w:color="auto" w:fill="FFFF99"/>
          <w:rtl/>
        </w:rPr>
        <w:t>מיום 2.4.1992</w:t>
      </w:r>
    </w:p>
    <w:p w14:paraId="1522F7EB"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98DA2B2" w14:textId="77777777" w:rsidR="005A7421" w:rsidRPr="00974AC8" w:rsidRDefault="005A7421" w:rsidP="005A7421">
      <w:pPr>
        <w:pStyle w:val="P00"/>
        <w:spacing w:before="0"/>
        <w:ind w:left="0" w:right="1134"/>
        <w:rPr>
          <w:rFonts w:cs="FrankRuehl" w:hint="cs"/>
          <w:vanish/>
          <w:szCs w:val="20"/>
          <w:shd w:val="clear" w:color="auto" w:fill="FFFF99"/>
          <w:rtl/>
        </w:rPr>
      </w:pPr>
      <w:hyperlink r:id="rId12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49A78CEF"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ב'</w:t>
      </w:r>
      <w:bookmarkEnd w:id="287"/>
    </w:p>
    <w:p w14:paraId="3BD699D8" w14:textId="77777777" w:rsidR="00C51AED" w:rsidRDefault="00872691" w:rsidP="007A7CB9">
      <w:pPr>
        <w:pStyle w:val="header-2"/>
        <w:ind w:left="0" w:right="1134"/>
        <w:rPr>
          <w:rFonts w:cs="Miriam" w:hint="cs"/>
          <w:rtl/>
        </w:rPr>
      </w:pPr>
      <w:bookmarkStart w:id="288" w:name="hed217"/>
      <w:bookmarkEnd w:id="288"/>
      <w:r>
        <w:rPr>
          <w:rFonts w:cs="Miriam"/>
          <w:rtl/>
          <w:lang w:eastAsia="en-US"/>
        </w:rPr>
        <w:pict w14:anchorId="4D7F4E20">
          <v:shape id="_x0000_s1517" type="#_x0000_t202" style="position:absolute;left:0;text-align:left;margin-left:470.25pt;margin-top:12.75pt;width:1in;height:16.8pt;z-index:251763200" filled="f" stroked="f">
            <v:textbox inset="1mm,0,1mm,0">
              <w:txbxContent>
                <w:p w14:paraId="35816EDE"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א' </w:t>
      </w:r>
      <w:r w:rsidR="007A7CB9">
        <w:rPr>
          <w:rFonts w:cs="Miriam"/>
          <w:rtl/>
        </w:rPr>
        <w:t>–</w:t>
      </w:r>
      <w:r w:rsidR="00C51AED">
        <w:rPr>
          <w:rFonts w:cs="Miriam"/>
          <w:rtl/>
        </w:rPr>
        <w:t xml:space="preserve"> </w:t>
      </w:r>
      <w:r w:rsidR="00C51AED">
        <w:rPr>
          <w:rFonts w:cs="Miriam" w:hint="cs"/>
          <w:rtl/>
        </w:rPr>
        <w:t>נתונים כללים</w:t>
      </w:r>
    </w:p>
    <w:p w14:paraId="32D8D853"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89" w:name="Rov505"/>
      <w:r w:rsidRPr="00974AC8">
        <w:rPr>
          <w:rFonts w:cs="FrankRuehl" w:hint="cs"/>
          <w:vanish/>
          <w:color w:val="FF0000"/>
          <w:szCs w:val="20"/>
          <w:shd w:val="clear" w:color="auto" w:fill="FFFF99"/>
          <w:rtl/>
        </w:rPr>
        <w:t>מיום 2.4.1992</w:t>
      </w:r>
    </w:p>
    <w:p w14:paraId="43EFAE5C"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D00E0D4" w14:textId="77777777" w:rsidR="005A7421" w:rsidRPr="00974AC8" w:rsidRDefault="005A7421" w:rsidP="005A7421">
      <w:pPr>
        <w:pStyle w:val="P00"/>
        <w:spacing w:before="0"/>
        <w:ind w:left="0" w:right="1134"/>
        <w:rPr>
          <w:rFonts w:cs="FrankRuehl" w:hint="cs"/>
          <w:vanish/>
          <w:szCs w:val="20"/>
          <w:shd w:val="clear" w:color="auto" w:fill="FFFF99"/>
          <w:rtl/>
        </w:rPr>
      </w:pPr>
      <w:hyperlink r:id="rId12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05BE03F4"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א'</w:t>
      </w:r>
      <w:bookmarkEnd w:id="289"/>
    </w:p>
    <w:p w14:paraId="65AA606F" w14:textId="77777777" w:rsidR="00C51AED" w:rsidRDefault="00C51AED">
      <w:pPr>
        <w:pStyle w:val="P00"/>
        <w:spacing w:before="72"/>
        <w:ind w:left="0" w:right="1134"/>
        <w:rPr>
          <w:rStyle w:val="default"/>
          <w:rFonts w:cs="FrankRuehl"/>
          <w:rtl/>
        </w:rPr>
      </w:pPr>
      <w:bookmarkStart w:id="290" w:name="Seif165"/>
      <w:bookmarkEnd w:id="290"/>
      <w:r>
        <w:rPr>
          <w:lang w:val="he-IL"/>
        </w:rPr>
        <w:pict w14:anchorId="27E50176">
          <v:rect id="_x0000_s1253" style="position:absolute;left:0;text-align:left;margin-left:464.5pt;margin-top:8.05pt;width:75.05pt;height:23.2pt;z-index:251574784" o:allowincell="f" filled="f" stroked="f" strokecolor="lime" strokeweight=".25pt">
            <v:textbox inset="0,0,0,0">
              <w:txbxContent>
                <w:p w14:paraId="738C0F36" w14:textId="77777777" w:rsidR="00FE306F" w:rsidRDefault="00FE306F">
                  <w:pPr>
                    <w:spacing w:line="160" w:lineRule="exact"/>
                    <w:jc w:val="left"/>
                    <w:rPr>
                      <w:rFonts w:cs="Miriam"/>
                      <w:noProof/>
                      <w:sz w:val="18"/>
                      <w:szCs w:val="18"/>
                      <w:rtl/>
                    </w:rPr>
                  </w:pPr>
                  <w:r>
                    <w:rPr>
                      <w:rFonts w:cs="Miriam"/>
                      <w:sz w:val="18"/>
                      <w:szCs w:val="18"/>
                      <w:rtl/>
                    </w:rPr>
                    <w:t>עק</w:t>
                  </w:r>
                  <w:r>
                    <w:rPr>
                      <w:rFonts w:cs="Miriam" w:hint="cs"/>
                      <w:sz w:val="18"/>
                      <w:szCs w:val="18"/>
                      <w:rtl/>
                    </w:rPr>
                    <w:t>רונות התכן</w:t>
                  </w:r>
                </w:p>
                <w:p w14:paraId="5F308B7E"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תכנון המרחב המוגן הקומתי יתקיימו עק</w:t>
      </w:r>
      <w:r>
        <w:rPr>
          <w:rStyle w:val="default"/>
          <w:rFonts w:cs="FrankRuehl"/>
          <w:rtl/>
        </w:rPr>
        <w:t>רו</w:t>
      </w:r>
      <w:r>
        <w:rPr>
          <w:rStyle w:val="default"/>
          <w:rFonts w:cs="FrankRuehl" w:hint="cs"/>
          <w:rtl/>
        </w:rPr>
        <w:t>נות יסוד אלה:</w:t>
      </w:r>
    </w:p>
    <w:p w14:paraId="54427663"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מרחב המוגן הקומתי ייבנה בטון מזוין כמבנה דמוי תיבה, עשוי מקשה אחת ורתום בכל חלקיו, ללא קורות ועמודים;</w:t>
      </w:r>
    </w:p>
    <w:p w14:paraId="14C49BAB" w14:textId="77777777" w:rsidR="00C51AED" w:rsidRDefault="00C51AED">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צפת המרחב המוגן הקומתי, קירותיו ותקרתו יהיו מישוריים;</w:t>
      </w:r>
    </w:p>
    <w:p w14:paraId="5594B195"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ירות המר</w:t>
      </w:r>
      <w:r>
        <w:rPr>
          <w:rStyle w:val="default"/>
          <w:rFonts w:cs="FrankRuehl"/>
          <w:rtl/>
        </w:rPr>
        <w:t>חב</w:t>
      </w:r>
      <w:r>
        <w:rPr>
          <w:rStyle w:val="default"/>
          <w:rFonts w:cs="FrankRuehl" w:hint="cs"/>
          <w:rtl/>
        </w:rPr>
        <w:t>ים המוגנים הקומתיים יהיו רציפים לכל גובה הבנין, ליצירת מגדל מוגן;</w:t>
      </w:r>
    </w:p>
    <w:p w14:paraId="446D7F64"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ציבות המגדל המוגן של המרחבים המוגנים הקומתיים תובטח מפני כוחות אופקיים הנובעים מרוח, רעידות אדמה וכיוצא באלה, לפי דרישות התקנים הישראליים הישימים;</w:t>
      </w:r>
    </w:p>
    <w:p w14:paraId="37BCE623" w14:textId="77777777" w:rsidR="00C51AED" w:rsidRDefault="00C51AED">
      <w:pPr>
        <w:pStyle w:val="P22"/>
        <w:spacing w:before="72"/>
        <w:ind w:left="1021" w:right="1134"/>
        <w:rPr>
          <w:rStyle w:val="default"/>
          <w:rFonts w:cs="FrankRuehl" w:hint="cs"/>
          <w:rtl/>
        </w:rPr>
      </w:pPr>
      <w:r>
        <w:rPr>
          <w:lang w:val="he-IL"/>
        </w:rPr>
        <w:pict w14:anchorId="1775CB8F">
          <v:rect id="_x0000_s1254" style="position:absolute;left:0;text-align:left;margin-left:464.5pt;margin-top:8.05pt;width:75.05pt;height:13.65pt;z-index:251575808" o:allowincell="f" filled="f" stroked="f" strokecolor="lime" strokeweight=".25pt">
            <v:textbox inset="0,0,0,0">
              <w:txbxContent>
                <w:p w14:paraId="76964EC5"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(5)</w:t>
      </w:r>
      <w:r>
        <w:rPr>
          <w:rStyle w:val="default"/>
          <w:rFonts w:cs="FrankRuehl"/>
          <w:rtl/>
        </w:rPr>
        <w:tab/>
        <w:t>כ</w:t>
      </w:r>
      <w:r>
        <w:rPr>
          <w:rStyle w:val="default"/>
          <w:rFonts w:cs="FrankRuehl" w:hint="cs"/>
          <w:rtl/>
        </w:rPr>
        <w:t>אשר המגדל המוגן, כמשמעותו בתקנ</w:t>
      </w:r>
      <w:r>
        <w:rPr>
          <w:rStyle w:val="default"/>
          <w:rFonts w:cs="FrankRuehl"/>
          <w:rtl/>
        </w:rPr>
        <w:t xml:space="preserve">ה 174, </w:t>
      </w:r>
      <w:r>
        <w:rPr>
          <w:rStyle w:val="default"/>
          <w:rFonts w:cs="FrankRuehl" w:hint="cs"/>
          <w:rtl/>
        </w:rPr>
        <w:t xml:space="preserve">מבוסס על יסודות בודדים או על כלונסאות יש </w:t>
      </w:r>
      <w:r>
        <w:rPr>
          <w:rStyle w:val="default"/>
          <w:rFonts w:cs="FrankRuehl"/>
          <w:rtl/>
        </w:rPr>
        <w:t>ל</w:t>
      </w:r>
      <w:r>
        <w:rPr>
          <w:rStyle w:val="default"/>
          <w:rFonts w:cs="FrankRuehl" w:hint="cs"/>
          <w:rtl/>
        </w:rPr>
        <w:t>הבטיח את יציבותו של המגדל אף למקרה שאחד היסו</w:t>
      </w:r>
      <w:r w:rsidR="006C403D">
        <w:rPr>
          <w:rStyle w:val="default"/>
          <w:rFonts w:cs="FrankRuehl" w:hint="cs"/>
          <w:rtl/>
        </w:rPr>
        <w:t>דות או הכלונסאות יצא מכלל שימוש;</w:t>
      </w:r>
    </w:p>
    <w:p w14:paraId="64D59924" w14:textId="77777777" w:rsidR="006C403D" w:rsidRDefault="006C403D">
      <w:pPr>
        <w:pStyle w:val="P22"/>
        <w:spacing w:before="72"/>
        <w:ind w:left="1021" w:right="1134"/>
        <w:rPr>
          <w:rStyle w:val="default"/>
          <w:rFonts w:cs="FrankRuehl" w:hint="cs"/>
          <w:rtl/>
        </w:rPr>
      </w:pPr>
      <w:r>
        <w:rPr>
          <w:rFonts w:cs="FrankRuehl" w:hint="cs"/>
          <w:sz w:val="26"/>
          <w:rtl/>
          <w:lang w:eastAsia="en-US"/>
        </w:rPr>
        <w:pict w14:anchorId="1D0EEF90">
          <v:shape id="_x0000_s1613" type="#_x0000_t202" style="position:absolute;left:0;text-align:left;margin-left:470.25pt;margin-top:7.1pt;width:1in;height:11.2pt;z-index:251831808" filled="f" stroked="f">
            <v:textbox inset="1mm,0,1mm,0">
              <w:txbxContent>
                <w:p w14:paraId="0DB7B48B" w14:textId="77777777" w:rsidR="00FE306F" w:rsidRDefault="00FE306F" w:rsidP="006C403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v:shape>
        </w:pict>
      </w:r>
      <w:r>
        <w:rPr>
          <w:rStyle w:val="default"/>
          <w:rFonts w:cs="FrankRuehl" w:hint="cs"/>
          <w:rtl/>
        </w:rPr>
        <w:t>(6)</w:t>
      </w:r>
      <w:r>
        <w:rPr>
          <w:rStyle w:val="default"/>
          <w:rFonts w:cs="FrankRuehl" w:hint="cs"/>
          <w:rtl/>
        </w:rPr>
        <w:tab/>
        <w:t>המרחב המוגן הקומתי יהיה אטום.</w:t>
      </w:r>
    </w:p>
    <w:p w14:paraId="7160DE6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סטיה מהעקרונות שפורטו בתקנת משנה (א), כולם או מקצתם.</w:t>
      </w:r>
    </w:p>
    <w:p w14:paraId="2C411DF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עובי המזערי של חלקי המרחב המוגן הקומתי יהיו</w:t>
      </w:r>
      <w:r>
        <w:rPr>
          <w:rStyle w:val="default"/>
          <w:rFonts w:cs="FrankRuehl"/>
          <w:rtl/>
        </w:rPr>
        <w:t xml:space="preserve"> כ</w:t>
      </w:r>
      <w:r>
        <w:rPr>
          <w:rStyle w:val="default"/>
          <w:rFonts w:cs="FrankRuehl" w:hint="cs"/>
          <w:rtl/>
        </w:rPr>
        <w:t>אמור בתקנה 181.</w:t>
      </w:r>
    </w:p>
    <w:p w14:paraId="5926583A"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כנון שלד המרחב המוגן הקו</w:t>
      </w:r>
      <w:r>
        <w:rPr>
          <w:rStyle w:val="default"/>
          <w:rFonts w:cs="FrankRuehl"/>
          <w:rtl/>
        </w:rPr>
        <w:t>מ</w:t>
      </w:r>
      <w:r>
        <w:rPr>
          <w:rStyle w:val="default"/>
          <w:rFonts w:cs="FrankRuehl" w:hint="cs"/>
          <w:rtl/>
        </w:rPr>
        <w:t>תי ייעשה בהתאם לת"י 466 ולתקנים הנזכרים בו, ללא תוספת עומסים מיוחדים כלשהם.</w:t>
      </w:r>
    </w:p>
    <w:p w14:paraId="2F139352"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91" w:name="Rov563"/>
      <w:r w:rsidRPr="00974AC8">
        <w:rPr>
          <w:rFonts w:cs="FrankRuehl" w:hint="cs"/>
          <w:vanish/>
          <w:color w:val="FF0000"/>
          <w:szCs w:val="20"/>
          <w:shd w:val="clear" w:color="auto" w:fill="FFFF99"/>
          <w:rtl/>
        </w:rPr>
        <w:t>מיום 2.4.1992</w:t>
      </w:r>
    </w:p>
    <w:p w14:paraId="1D0779FF"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2DFF0DF" w14:textId="77777777" w:rsidR="005A7421" w:rsidRPr="00974AC8" w:rsidRDefault="005A7421" w:rsidP="005A7421">
      <w:pPr>
        <w:pStyle w:val="P00"/>
        <w:spacing w:before="0"/>
        <w:ind w:left="0" w:right="1134"/>
        <w:rPr>
          <w:rFonts w:cs="FrankRuehl" w:hint="cs"/>
          <w:vanish/>
          <w:szCs w:val="20"/>
          <w:shd w:val="clear" w:color="auto" w:fill="FFFF99"/>
          <w:rtl/>
        </w:rPr>
      </w:pPr>
      <w:hyperlink r:id="rId12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24286E8F"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170</w:t>
      </w:r>
    </w:p>
    <w:p w14:paraId="3E262BBB" w14:textId="77777777" w:rsidR="005713BD" w:rsidRPr="00974AC8" w:rsidRDefault="005713BD" w:rsidP="005713BD">
      <w:pPr>
        <w:pStyle w:val="P00"/>
        <w:tabs>
          <w:tab w:val="clear" w:pos="6259"/>
        </w:tabs>
        <w:spacing w:before="0"/>
        <w:ind w:left="1021" w:right="1134"/>
        <w:rPr>
          <w:rFonts w:cs="FrankRuehl" w:hint="cs"/>
          <w:vanish/>
          <w:color w:val="FF0000"/>
          <w:szCs w:val="20"/>
          <w:shd w:val="clear" w:color="auto" w:fill="FFFF99"/>
          <w:rtl/>
        </w:rPr>
      </w:pPr>
    </w:p>
    <w:p w14:paraId="59687F39" w14:textId="77777777" w:rsidR="005713BD" w:rsidRPr="00974AC8" w:rsidRDefault="005713BD" w:rsidP="005713BD">
      <w:pPr>
        <w:pStyle w:val="P00"/>
        <w:tabs>
          <w:tab w:val="clear" w:pos="6259"/>
        </w:tabs>
        <w:spacing w:before="0"/>
        <w:ind w:left="1021"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18E582D4" w14:textId="77777777" w:rsidR="005713BD" w:rsidRPr="00974AC8" w:rsidRDefault="005713BD" w:rsidP="005713BD">
      <w:pPr>
        <w:pStyle w:val="P00"/>
        <w:spacing w:before="0"/>
        <w:ind w:left="1021"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7D8BFAE" w14:textId="77777777" w:rsidR="005713BD" w:rsidRPr="00974AC8" w:rsidRDefault="005713BD" w:rsidP="005713BD">
      <w:pPr>
        <w:pStyle w:val="P00"/>
        <w:spacing w:before="0"/>
        <w:ind w:left="1021" w:right="1134"/>
        <w:rPr>
          <w:rFonts w:cs="FrankRuehl" w:hint="cs"/>
          <w:vanish/>
          <w:szCs w:val="20"/>
          <w:shd w:val="clear" w:color="auto" w:fill="FFFF99"/>
          <w:rtl/>
        </w:rPr>
      </w:pPr>
      <w:hyperlink r:id="rId12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113E46B0" w14:textId="77777777" w:rsidR="005713BD" w:rsidRPr="00974AC8" w:rsidRDefault="005713BD" w:rsidP="00CE1CDB">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הוספת פסקה 170(א)(5)</w:t>
      </w:r>
    </w:p>
    <w:p w14:paraId="1D2A8490" w14:textId="77777777" w:rsidR="00E80BE4" w:rsidRPr="00974AC8" w:rsidRDefault="00E80BE4" w:rsidP="00CE1CDB">
      <w:pPr>
        <w:pStyle w:val="P00"/>
        <w:spacing w:before="0"/>
        <w:ind w:left="1021" w:right="1134"/>
        <w:rPr>
          <w:rFonts w:cs="FrankRuehl" w:hint="cs"/>
          <w:vanish/>
          <w:szCs w:val="20"/>
          <w:shd w:val="clear" w:color="auto" w:fill="FFFF99"/>
          <w:rtl/>
        </w:rPr>
      </w:pPr>
    </w:p>
    <w:p w14:paraId="032C4BC1" w14:textId="77777777" w:rsidR="00E80BE4" w:rsidRPr="00974AC8" w:rsidRDefault="00E80BE4" w:rsidP="00E80BE4">
      <w:pPr>
        <w:pStyle w:val="P00"/>
        <w:spacing w:before="0"/>
        <w:ind w:left="1021"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562CA82" w14:textId="77777777" w:rsidR="00E80BE4" w:rsidRPr="00974AC8" w:rsidRDefault="00E80BE4" w:rsidP="00E80BE4">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9FFBB30" w14:textId="77777777" w:rsidR="00E80BE4" w:rsidRPr="00974AC8" w:rsidRDefault="00E80BE4" w:rsidP="00E80BE4">
      <w:pPr>
        <w:pStyle w:val="P00"/>
        <w:spacing w:before="0"/>
        <w:ind w:left="1021" w:right="1134"/>
        <w:rPr>
          <w:rFonts w:cs="FrankRuehl" w:hint="cs"/>
          <w:vanish/>
          <w:szCs w:val="20"/>
          <w:shd w:val="clear" w:color="auto" w:fill="FFFF99"/>
          <w:rtl/>
        </w:rPr>
      </w:pPr>
      <w:hyperlink r:id="rId12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72BD08BC" w14:textId="77777777" w:rsidR="00E80BE4" w:rsidRPr="006C403D" w:rsidRDefault="00E80BE4" w:rsidP="006C403D">
      <w:pPr>
        <w:pStyle w:val="P00"/>
        <w:spacing w:before="0"/>
        <w:ind w:left="1021" w:right="1134"/>
        <w:rPr>
          <w:rFonts w:cs="FrankRuehl" w:hint="cs"/>
          <w:sz w:val="2"/>
          <w:szCs w:val="2"/>
          <w:shd w:val="clear" w:color="auto" w:fill="FFFF99"/>
          <w:rtl/>
        </w:rPr>
      </w:pPr>
      <w:r w:rsidRPr="00974AC8">
        <w:rPr>
          <w:rFonts w:cs="FrankRuehl" w:hint="cs"/>
          <w:b/>
          <w:bCs/>
          <w:vanish/>
          <w:szCs w:val="20"/>
          <w:shd w:val="clear" w:color="auto" w:fill="FFFF99"/>
          <w:rtl/>
        </w:rPr>
        <w:t>הוספת פסקה 170(א)(6)</w:t>
      </w:r>
      <w:bookmarkEnd w:id="291"/>
    </w:p>
    <w:p w14:paraId="59050E81" w14:textId="77777777" w:rsidR="00C51AED" w:rsidRDefault="00C51AED" w:rsidP="008F4D83">
      <w:pPr>
        <w:pStyle w:val="P00"/>
        <w:spacing w:before="72"/>
        <w:ind w:left="0" w:right="1134"/>
        <w:rPr>
          <w:rStyle w:val="default"/>
          <w:rFonts w:cs="FrankRuehl"/>
          <w:rtl/>
        </w:rPr>
      </w:pPr>
      <w:bookmarkStart w:id="292" w:name="Seif166"/>
      <w:bookmarkEnd w:id="292"/>
      <w:r>
        <w:rPr>
          <w:lang w:val="he-IL"/>
        </w:rPr>
        <w:pict w14:anchorId="61092D25">
          <v:rect id="_x0000_s1255" style="position:absolute;left:0;text-align:left;margin-left:464.5pt;margin-top:8.05pt;width:75.05pt;height:46.75pt;z-index:251576832" o:allowincell="f" filled="f" stroked="f" strokecolor="lime" strokeweight=".25pt">
            <v:textbox inset="0,0,0,0">
              <w:txbxContent>
                <w:p w14:paraId="217941E8" w14:textId="77777777" w:rsidR="00FE306F" w:rsidRDefault="00FE306F" w:rsidP="00872691">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 המרחב </w:t>
                  </w:r>
                  <w:r>
                    <w:rPr>
                      <w:rFonts w:cs="Miriam"/>
                      <w:sz w:val="18"/>
                      <w:szCs w:val="18"/>
                      <w:rtl/>
                    </w:rPr>
                    <w:t>המ</w:t>
                  </w:r>
                  <w:r>
                    <w:rPr>
                      <w:rFonts w:cs="Miriam" w:hint="cs"/>
                      <w:sz w:val="18"/>
                      <w:szCs w:val="18"/>
                      <w:rtl/>
                    </w:rPr>
                    <w:t>וגן הקומתי</w:t>
                  </w:r>
                </w:p>
                <w:p w14:paraId="43E22D09"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56E67E3F"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תשס"ט-2009</w:t>
                  </w:r>
                </w:p>
                <w:p w14:paraId="638617C4"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171.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 המרחב המוגן הקומתי לא יפחת מ-5 מ"ר (נטו, לא כולל קירות) ליחידת דיור ששטח הרצפות העיקרי בה עולה על 100 מ"ר ולא יפחת מ-</w:t>
      </w:r>
      <w:r>
        <w:rPr>
          <w:rStyle w:val="default"/>
          <w:rFonts w:cs="FrankRuehl"/>
          <w:rtl/>
        </w:rPr>
        <w:t>4 מ</w:t>
      </w:r>
      <w:r>
        <w:rPr>
          <w:rStyle w:val="default"/>
          <w:rFonts w:cs="FrankRuehl" w:hint="cs"/>
          <w:rtl/>
        </w:rPr>
        <w:t>"ר (נטו, לא כולל קירות) ליחידת דיור ששטח הרצפות העיקרי בה אינו עולה על 100 מ"ר.</w:t>
      </w:r>
    </w:p>
    <w:p w14:paraId="320A4E98" w14:textId="77777777" w:rsidR="00C51AED" w:rsidRDefault="00C51AED">
      <w:pPr>
        <w:pStyle w:val="P00"/>
        <w:spacing w:before="72"/>
        <w:ind w:left="0" w:right="1134"/>
        <w:rPr>
          <w:rStyle w:val="default"/>
          <w:rFonts w:cs="FrankRuehl" w:hint="cs"/>
          <w:rtl/>
        </w:rPr>
      </w:pPr>
      <w:r>
        <w:rPr>
          <w:lang w:val="he-IL"/>
        </w:rPr>
        <w:pict w14:anchorId="3815C95F">
          <v:rect id="_x0000_s1256" style="position:absolute;left:0;text-align:left;margin-left:464.5pt;margin-top:8.05pt;width:75.05pt;height:11.35pt;z-index:251577856" o:allowincell="f" filled="f" stroked="f" strokecolor="lime" strokeweight=".25pt">
            <v:textbox inset="0,0,0,0">
              <w:txbxContent>
                <w:p w14:paraId="0F11E2A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לחייב בקביעת שטחים גדולים מן האמור בתקנת משנה (א) בישובים מרובי אוכלוסין, לפי כללים שיקבע ראש הג"א.</w:t>
      </w:r>
    </w:p>
    <w:p w14:paraId="5075EDFE"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93" w:name="Rov609"/>
      <w:r w:rsidRPr="00974AC8">
        <w:rPr>
          <w:rFonts w:cs="FrankRuehl" w:hint="cs"/>
          <w:vanish/>
          <w:color w:val="FF0000"/>
          <w:szCs w:val="20"/>
          <w:shd w:val="clear" w:color="auto" w:fill="FFFF99"/>
          <w:rtl/>
        </w:rPr>
        <w:t>מיום 2.4.1992</w:t>
      </w:r>
    </w:p>
    <w:p w14:paraId="5737FBC5"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9C28DE2" w14:textId="77777777" w:rsidR="005A7421" w:rsidRPr="00974AC8" w:rsidRDefault="005A7421" w:rsidP="005A7421">
      <w:pPr>
        <w:pStyle w:val="P00"/>
        <w:spacing w:before="0"/>
        <w:ind w:left="0" w:right="1134"/>
        <w:rPr>
          <w:rFonts w:cs="FrankRuehl" w:hint="cs"/>
          <w:vanish/>
          <w:szCs w:val="20"/>
          <w:shd w:val="clear" w:color="auto" w:fill="FFFF99"/>
          <w:rtl/>
        </w:rPr>
      </w:pPr>
      <w:hyperlink r:id="rId12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57C9DE5B"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171</w:t>
      </w:r>
    </w:p>
    <w:p w14:paraId="76643F4B" w14:textId="77777777" w:rsidR="005713BD" w:rsidRPr="00974AC8" w:rsidRDefault="005713BD" w:rsidP="005713BD">
      <w:pPr>
        <w:pStyle w:val="P00"/>
        <w:tabs>
          <w:tab w:val="clear" w:pos="6259"/>
        </w:tabs>
        <w:spacing w:before="0"/>
        <w:ind w:left="1021" w:right="1134"/>
        <w:rPr>
          <w:rFonts w:cs="FrankRuehl" w:hint="cs"/>
          <w:vanish/>
          <w:color w:val="FF0000"/>
          <w:szCs w:val="20"/>
          <w:shd w:val="clear" w:color="auto" w:fill="FFFF99"/>
          <w:rtl/>
        </w:rPr>
      </w:pPr>
    </w:p>
    <w:p w14:paraId="7EDD1235"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210861A"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EF536E3" w14:textId="77777777" w:rsidR="005713BD" w:rsidRPr="00974AC8" w:rsidRDefault="005713BD" w:rsidP="005713BD">
      <w:pPr>
        <w:pStyle w:val="P00"/>
        <w:spacing w:before="0"/>
        <w:ind w:left="0" w:right="1134"/>
        <w:rPr>
          <w:rFonts w:cs="FrankRuehl" w:hint="cs"/>
          <w:vanish/>
          <w:szCs w:val="20"/>
          <w:shd w:val="clear" w:color="auto" w:fill="FFFF99"/>
          <w:rtl/>
        </w:rPr>
      </w:pPr>
      <w:hyperlink r:id="rId13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30477916" w14:textId="77777777" w:rsidR="005713BD" w:rsidRPr="00974AC8" w:rsidRDefault="005713BD" w:rsidP="00E62B7C">
      <w:pPr>
        <w:pStyle w:val="P0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ר</w:t>
      </w:r>
      <w:r w:rsidRPr="00974AC8">
        <w:rPr>
          <w:rStyle w:val="default"/>
          <w:rFonts w:cs="FrankRuehl" w:hint="cs"/>
          <w:vanish/>
          <w:sz w:val="22"/>
          <w:szCs w:val="22"/>
          <w:shd w:val="clear" w:color="auto" w:fill="FFFF99"/>
          <w:rtl/>
        </w:rPr>
        <w:t xml:space="preserve">שות מוסמכת רשאית </w:t>
      </w:r>
      <w:r w:rsidRPr="00974AC8">
        <w:rPr>
          <w:rStyle w:val="default"/>
          <w:rFonts w:cs="FrankRuehl" w:hint="cs"/>
          <w:strike/>
          <w:vanish/>
          <w:sz w:val="22"/>
          <w:szCs w:val="22"/>
          <w:shd w:val="clear" w:color="auto" w:fill="FFFF99"/>
          <w:rtl/>
        </w:rPr>
        <w:t>לקבוע שטחים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לחייב בקביעת שטחים</w:t>
      </w:r>
      <w:r w:rsidRPr="00974AC8">
        <w:rPr>
          <w:rStyle w:val="default"/>
          <w:rFonts w:cs="FrankRuehl" w:hint="cs"/>
          <w:vanish/>
          <w:sz w:val="22"/>
          <w:szCs w:val="22"/>
          <w:shd w:val="clear" w:color="auto" w:fill="FFFF99"/>
          <w:rtl/>
        </w:rPr>
        <w:t xml:space="preserve"> גדולים מן האמור בתקנת משנה (א) בישובים מרובי אוכלוסין, לפי כללים שיקבע ראש הג"א.</w:t>
      </w:r>
    </w:p>
    <w:p w14:paraId="40FD0A92" w14:textId="77777777" w:rsidR="00E80BE4" w:rsidRPr="00974AC8" w:rsidRDefault="00E80BE4" w:rsidP="00E80BE4">
      <w:pPr>
        <w:pStyle w:val="P00"/>
        <w:spacing w:before="0"/>
        <w:ind w:left="0" w:right="1134"/>
        <w:rPr>
          <w:rFonts w:cs="FrankRuehl" w:hint="cs"/>
          <w:vanish/>
          <w:szCs w:val="20"/>
          <w:shd w:val="clear" w:color="auto" w:fill="FFFF99"/>
          <w:rtl/>
        </w:rPr>
      </w:pPr>
    </w:p>
    <w:p w14:paraId="468B6B1D" w14:textId="77777777" w:rsidR="00E80BE4" w:rsidRPr="00974AC8" w:rsidRDefault="00E80BE4" w:rsidP="00E80BE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6D991CD6"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25F42DC3" w14:textId="77777777" w:rsidR="00E80BE4" w:rsidRPr="00974AC8" w:rsidRDefault="00E80BE4" w:rsidP="00E80BE4">
      <w:pPr>
        <w:pStyle w:val="P00"/>
        <w:spacing w:before="0"/>
        <w:ind w:left="0" w:right="1134"/>
        <w:rPr>
          <w:rFonts w:cs="FrankRuehl" w:hint="cs"/>
          <w:vanish/>
          <w:szCs w:val="20"/>
          <w:shd w:val="clear" w:color="auto" w:fill="FFFF99"/>
          <w:rtl/>
        </w:rPr>
      </w:pPr>
      <w:hyperlink r:id="rId13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890</w:t>
      </w:r>
    </w:p>
    <w:p w14:paraId="238C5A99" w14:textId="77777777" w:rsidR="008F4D83" w:rsidRPr="00974AC8" w:rsidRDefault="008F4D83" w:rsidP="008F4D83">
      <w:pPr>
        <w:pStyle w:val="P00"/>
        <w:ind w:left="0" w:right="1134"/>
        <w:rPr>
          <w:rStyle w:val="default"/>
          <w:rFonts w:cs="FrankRuehl" w:hint="cs"/>
          <w:vanish/>
          <w:sz w:val="22"/>
          <w:szCs w:val="22"/>
          <w:shd w:val="clear" w:color="auto" w:fill="FFFF99"/>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ש</w:t>
      </w:r>
      <w:r w:rsidRPr="00974AC8">
        <w:rPr>
          <w:rStyle w:val="default"/>
          <w:rFonts w:cs="FrankRuehl" w:hint="cs"/>
          <w:vanish/>
          <w:sz w:val="22"/>
          <w:szCs w:val="22"/>
          <w:shd w:val="clear" w:color="auto" w:fill="FFFF99"/>
          <w:rtl/>
        </w:rPr>
        <w:t>טח המרחב המוגן הקומתי לא יפחת מ-5 מ"ר (נטו, לא כולל קירות) ליחידת דיור ששטח הרצפות העיקרי בה עולה על 100 מ"ר ולא יפחת מ-</w:t>
      </w:r>
      <w:r w:rsidRPr="00974AC8">
        <w:rPr>
          <w:rStyle w:val="default"/>
          <w:rFonts w:cs="FrankRuehl"/>
          <w:vanish/>
          <w:sz w:val="22"/>
          <w:szCs w:val="22"/>
          <w:shd w:val="clear" w:color="auto" w:fill="FFFF99"/>
          <w:rtl/>
        </w:rPr>
        <w:t>4 מ</w:t>
      </w:r>
      <w:r w:rsidRPr="00974AC8">
        <w:rPr>
          <w:rStyle w:val="default"/>
          <w:rFonts w:cs="FrankRuehl" w:hint="cs"/>
          <w:vanish/>
          <w:sz w:val="22"/>
          <w:szCs w:val="22"/>
          <w:shd w:val="clear" w:color="auto" w:fill="FFFF99"/>
          <w:rtl/>
        </w:rPr>
        <w:t>"ר (נטו, לא כולל קירות) ליחידת דיור ששטח הרצפות העיקרי בה אינו עולה על 100 מ"ר</w:t>
      </w:r>
      <w:r w:rsidRPr="00974AC8">
        <w:rPr>
          <w:rStyle w:val="default"/>
          <w:rFonts w:cs="FrankRuehl" w:hint="cs"/>
          <w:vanish/>
          <w:sz w:val="22"/>
          <w:szCs w:val="22"/>
          <w:u w:val="single"/>
          <w:shd w:val="clear" w:color="auto" w:fill="FFFF99"/>
          <w:rtl/>
        </w:rPr>
        <w:t>; השטח הנדרש של מרחב מוגן קומתי שתותקן בו בפועל מערכת אוורור וסינון יכול שיחושב כ-70% מהשטח הנדרש לעיל, ואולם בכל מקרה לא יפחת שטח המרחב המוגן הקומתי מ-8 מ"ר (נטו, בלא קירות)</w:t>
      </w:r>
      <w:r w:rsidRPr="00974AC8">
        <w:rPr>
          <w:rStyle w:val="default"/>
          <w:rFonts w:cs="FrankRuehl" w:hint="cs"/>
          <w:vanish/>
          <w:sz w:val="22"/>
          <w:szCs w:val="22"/>
          <w:shd w:val="clear" w:color="auto" w:fill="FFFF99"/>
          <w:rtl/>
        </w:rPr>
        <w:t>.</w:t>
      </w:r>
    </w:p>
    <w:p w14:paraId="5A7C615E" w14:textId="77777777" w:rsidR="008F4D83" w:rsidRPr="00974AC8" w:rsidRDefault="008F4D83" w:rsidP="00E80BE4">
      <w:pPr>
        <w:pStyle w:val="P00"/>
        <w:spacing w:before="0"/>
        <w:ind w:left="0" w:right="1134"/>
        <w:rPr>
          <w:rFonts w:cs="FrankRuehl" w:hint="cs"/>
          <w:vanish/>
          <w:szCs w:val="20"/>
          <w:shd w:val="clear" w:color="auto" w:fill="FFFF99"/>
          <w:rtl/>
        </w:rPr>
      </w:pPr>
    </w:p>
    <w:p w14:paraId="70B03F6B" w14:textId="77777777" w:rsidR="008F4D83" w:rsidRPr="00974AC8" w:rsidRDefault="008F4D83" w:rsidP="008F4D83">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20.5.2010</w:t>
      </w:r>
    </w:p>
    <w:p w14:paraId="347DD7C5" w14:textId="77777777" w:rsidR="008F4D83" w:rsidRPr="00974AC8" w:rsidRDefault="008F4D83" w:rsidP="008F4D83">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5ACB699F" w14:textId="77777777" w:rsidR="008F4D83" w:rsidRPr="00974AC8" w:rsidRDefault="008F4D83" w:rsidP="008F4D83">
      <w:pPr>
        <w:pStyle w:val="P00"/>
        <w:spacing w:before="0"/>
        <w:ind w:left="0" w:right="1134"/>
        <w:rPr>
          <w:rStyle w:val="default"/>
          <w:rFonts w:cs="FrankRuehl" w:hint="cs"/>
          <w:vanish/>
          <w:sz w:val="20"/>
          <w:szCs w:val="20"/>
          <w:shd w:val="clear" w:color="auto" w:fill="FFFF99"/>
          <w:rtl/>
        </w:rPr>
      </w:pPr>
      <w:hyperlink r:id="rId132"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827</w:t>
      </w:r>
    </w:p>
    <w:p w14:paraId="489FD66C" w14:textId="77777777" w:rsidR="00E80BE4" w:rsidRPr="008F4D83" w:rsidRDefault="00E80BE4" w:rsidP="008F4D83">
      <w:pPr>
        <w:pStyle w:val="P00"/>
        <w:ind w:left="0" w:right="1134"/>
        <w:rPr>
          <w:rStyle w:val="default"/>
          <w:rFonts w:cs="FrankRuehl" w:hint="cs"/>
          <w:sz w:val="2"/>
          <w:szCs w:val="2"/>
          <w:shd w:val="clear" w:color="auto" w:fill="FFFF99"/>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ש</w:t>
      </w:r>
      <w:r w:rsidRPr="00974AC8">
        <w:rPr>
          <w:rStyle w:val="default"/>
          <w:rFonts w:cs="FrankRuehl" w:hint="cs"/>
          <w:vanish/>
          <w:sz w:val="22"/>
          <w:szCs w:val="22"/>
          <w:shd w:val="clear" w:color="auto" w:fill="FFFF99"/>
          <w:rtl/>
        </w:rPr>
        <w:t>טח המרחב המוגן הקומתי לא יפחת מ-5 מ"ר (נטו, לא כולל קירות) ליחידת דיור ששטח הרצפות העיקרי בה עולה על 100 מ"ר ולא יפחת מ-</w:t>
      </w:r>
      <w:r w:rsidRPr="00974AC8">
        <w:rPr>
          <w:rStyle w:val="default"/>
          <w:rFonts w:cs="FrankRuehl"/>
          <w:vanish/>
          <w:sz w:val="22"/>
          <w:szCs w:val="22"/>
          <w:shd w:val="clear" w:color="auto" w:fill="FFFF99"/>
          <w:rtl/>
        </w:rPr>
        <w:t>4 מ</w:t>
      </w:r>
      <w:r w:rsidRPr="00974AC8">
        <w:rPr>
          <w:rStyle w:val="default"/>
          <w:rFonts w:cs="FrankRuehl" w:hint="cs"/>
          <w:vanish/>
          <w:sz w:val="22"/>
          <w:szCs w:val="22"/>
          <w:shd w:val="clear" w:color="auto" w:fill="FFFF99"/>
          <w:rtl/>
        </w:rPr>
        <w:t>"ר (נטו, לא כולל קירות) ליחידת דיור ששטח הרצפות העיקרי בה אינו עולה על 100 מ"ר</w:t>
      </w:r>
      <w:r w:rsidRPr="00974AC8">
        <w:rPr>
          <w:rStyle w:val="default"/>
          <w:rFonts w:cs="FrankRuehl" w:hint="cs"/>
          <w:strike/>
          <w:vanish/>
          <w:sz w:val="22"/>
          <w:szCs w:val="22"/>
          <w:shd w:val="clear" w:color="auto" w:fill="FFFF99"/>
          <w:rtl/>
        </w:rPr>
        <w:t>; השטח הנדרש של מרחב מוגן קומתי שתותקן בו בפועל מערכת אוורור וסינון יכול שיחושב כ-70% מהשטח הנדרש לעיל, ואולם בכל מקרה לא יפחת שטח המרחב המוגן הקומתי מ-8 מ"ר (נטו, בלא קירות)</w:t>
      </w:r>
      <w:r w:rsidRPr="00974AC8">
        <w:rPr>
          <w:rStyle w:val="default"/>
          <w:rFonts w:cs="FrankRuehl" w:hint="cs"/>
          <w:vanish/>
          <w:sz w:val="22"/>
          <w:szCs w:val="22"/>
          <w:shd w:val="clear" w:color="auto" w:fill="FFFF99"/>
          <w:rtl/>
        </w:rPr>
        <w:t>.</w:t>
      </w:r>
      <w:bookmarkEnd w:id="293"/>
    </w:p>
    <w:p w14:paraId="36F1C906" w14:textId="77777777" w:rsidR="00C51AED" w:rsidRDefault="00C51AED">
      <w:pPr>
        <w:pStyle w:val="P00"/>
        <w:spacing w:before="72"/>
        <w:ind w:left="0" w:right="1134"/>
        <w:rPr>
          <w:rStyle w:val="default"/>
          <w:rFonts w:cs="FrankRuehl" w:hint="cs"/>
          <w:rtl/>
        </w:rPr>
      </w:pPr>
      <w:bookmarkStart w:id="294" w:name="Seif167"/>
      <w:bookmarkEnd w:id="294"/>
      <w:r>
        <w:rPr>
          <w:lang w:val="he-IL"/>
        </w:rPr>
        <w:pict w14:anchorId="36DB0EB0">
          <v:rect id="_x0000_s1257" style="position:absolute;left:0;text-align:left;margin-left:464.5pt;margin-top:8.05pt;width:75.05pt;height:32.1pt;z-index:251578880" o:allowincell="f" filled="f" stroked="f" strokecolor="lime" strokeweight=".25pt">
            <v:textbox inset="0,0,0,0">
              <w:txbxContent>
                <w:p w14:paraId="24D1E13D" w14:textId="77777777" w:rsidR="00FE306F" w:rsidRDefault="00FE306F">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פ</w:t>
                  </w:r>
                  <w:r>
                    <w:rPr>
                      <w:rFonts w:cs="Miriam" w:hint="cs"/>
                      <w:sz w:val="18"/>
                      <w:szCs w:val="18"/>
                      <w:rtl/>
                    </w:rPr>
                    <w:t>ר המרחבים המוגנים הקומתיים</w:t>
                  </w:r>
                </w:p>
                <w:p w14:paraId="22BA9A68"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6BC258ED"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172</w:t>
      </w:r>
      <w:r w:rsidRPr="006C403D">
        <w:rPr>
          <w:rStyle w:val="default"/>
          <w:rFonts w:cs="FrankRuehl"/>
          <w:rtl/>
        </w:rPr>
        <w:t>.</w:t>
      </w:r>
      <w:r w:rsidRPr="006C403D">
        <w:rPr>
          <w:rStyle w:val="default"/>
          <w:rFonts w:cs="FrankRuehl"/>
          <w:rtl/>
        </w:rPr>
        <w:tab/>
      </w:r>
      <w:r w:rsidR="006C403D" w:rsidRPr="006C403D">
        <w:rPr>
          <w:rStyle w:val="default"/>
          <w:rFonts w:cs="FrankRuehl" w:hint="cs"/>
          <w:rtl/>
        </w:rPr>
        <w:t>(א)</w:t>
      </w:r>
      <w:r w:rsidR="006C403D" w:rsidRPr="006C403D">
        <w:rPr>
          <w:rStyle w:val="default"/>
          <w:rFonts w:cs="FrankRuehl" w:hint="cs"/>
          <w:rtl/>
        </w:rPr>
        <w:tab/>
      </w:r>
      <w:r>
        <w:rPr>
          <w:rStyle w:val="default"/>
          <w:rFonts w:cs="FrankRuehl"/>
          <w:rtl/>
        </w:rPr>
        <w:t>מר</w:t>
      </w:r>
      <w:r>
        <w:rPr>
          <w:rStyle w:val="default"/>
          <w:rFonts w:cs="FrankRuehl" w:hint="cs"/>
          <w:rtl/>
        </w:rPr>
        <w:t xml:space="preserve">חב מוגן קומתי ישרת עד 4 יחידות דיור; היו </w:t>
      </w:r>
      <w:r>
        <w:rPr>
          <w:rStyle w:val="default"/>
          <w:rFonts w:cs="FrankRuehl"/>
          <w:rtl/>
        </w:rPr>
        <w:t>בק</w:t>
      </w:r>
      <w:r>
        <w:rPr>
          <w:rStyle w:val="default"/>
          <w:rFonts w:cs="FrankRuehl" w:hint="cs"/>
          <w:rtl/>
        </w:rPr>
        <w:t>ומה יותר מ-4 יחידות דיור באותה קומה, יבנו מרחבים מוגנים קומתיים נוספים, לפי מתכונת שתאשר רשות מוסמכת.</w:t>
      </w:r>
    </w:p>
    <w:p w14:paraId="74B9B235" w14:textId="77777777" w:rsidR="006C403D" w:rsidRPr="006C403D" w:rsidRDefault="006C403D" w:rsidP="006C403D">
      <w:pPr>
        <w:pStyle w:val="P00"/>
        <w:spacing w:before="72"/>
        <w:ind w:left="0" w:right="1134"/>
        <w:rPr>
          <w:rStyle w:val="default"/>
          <w:rFonts w:cs="FrankRuehl" w:hint="cs"/>
          <w:rtl/>
        </w:rPr>
      </w:pPr>
      <w:r>
        <w:rPr>
          <w:rFonts w:cs="FrankRuehl" w:hint="cs"/>
          <w:sz w:val="26"/>
          <w:rtl/>
          <w:lang w:eastAsia="en-US"/>
        </w:rPr>
        <w:pict w14:anchorId="0CCF533A">
          <v:shape id="_x0000_s1614" type="#_x0000_t202" style="position:absolute;left:0;text-align:left;margin-left:470.25pt;margin-top:7.1pt;width:1in;height:11.2pt;z-index:251832832" filled="f" stroked="f">
            <v:textbox inset="1mm,0,1mm,0">
              <w:txbxContent>
                <w:p w14:paraId="6C3E9A8B" w14:textId="77777777" w:rsidR="00FE306F" w:rsidRDefault="00FE306F" w:rsidP="006C403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Pr="006C403D">
        <w:rPr>
          <w:rStyle w:val="default"/>
          <w:rFonts w:cs="FrankRuehl" w:hint="cs"/>
          <w:rtl/>
        </w:rPr>
        <w:tab/>
        <w:t>(ב)</w:t>
      </w:r>
      <w:r w:rsidRPr="006C403D">
        <w:rPr>
          <w:rStyle w:val="default"/>
          <w:rFonts w:cs="FrankRuehl" w:hint="cs"/>
          <w:rtl/>
        </w:rPr>
        <w:tab/>
        <w:t>רשות מוסמכת רשאית לאשר בניית מרחב מוגן מוסדי לפי הנדרש בחלק ג'1 כאשר יש יותר מ-4 יחידות דיור בקומה.</w:t>
      </w:r>
    </w:p>
    <w:p w14:paraId="12F6A2F4"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95" w:name="Rov565"/>
      <w:r w:rsidRPr="00974AC8">
        <w:rPr>
          <w:rFonts w:cs="FrankRuehl" w:hint="cs"/>
          <w:vanish/>
          <w:color w:val="FF0000"/>
          <w:szCs w:val="20"/>
          <w:shd w:val="clear" w:color="auto" w:fill="FFFF99"/>
          <w:rtl/>
        </w:rPr>
        <w:t>מיום 2.4.1992</w:t>
      </w:r>
    </w:p>
    <w:p w14:paraId="1AD61C52"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30939AD" w14:textId="77777777" w:rsidR="005A7421" w:rsidRPr="00974AC8" w:rsidRDefault="005A7421" w:rsidP="005A7421">
      <w:pPr>
        <w:pStyle w:val="P00"/>
        <w:spacing w:before="0"/>
        <w:ind w:left="0" w:right="1134"/>
        <w:rPr>
          <w:rFonts w:cs="FrankRuehl" w:hint="cs"/>
          <w:vanish/>
          <w:szCs w:val="20"/>
          <w:shd w:val="clear" w:color="auto" w:fill="FFFF99"/>
          <w:rtl/>
        </w:rPr>
      </w:pPr>
      <w:hyperlink r:id="rId13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33F66B0E" w14:textId="77777777" w:rsidR="005A7421" w:rsidRPr="00974AC8" w:rsidRDefault="005A7421"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172</w:t>
      </w:r>
    </w:p>
    <w:p w14:paraId="0F75BD53" w14:textId="77777777" w:rsidR="00E80BE4" w:rsidRPr="00974AC8" w:rsidRDefault="00E80BE4" w:rsidP="00E80BE4">
      <w:pPr>
        <w:pStyle w:val="P00"/>
        <w:spacing w:before="0"/>
        <w:ind w:left="0" w:right="1134"/>
        <w:rPr>
          <w:rFonts w:cs="FrankRuehl" w:hint="cs"/>
          <w:vanish/>
          <w:szCs w:val="20"/>
          <w:shd w:val="clear" w:color="auto" w:fill="FFFF99"/>
          <w:rtl/>
        </w:rPr>
      </w:pPr>
    </w:p>
    <w:p w14:paraId="32ECC656" w14:textId="77777777" w:rsidR="00E80BE4" w:rsidRPr="00974AC8" w:rsidRDefault="00E80BE4" w:rsidP="00E80BE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40819906"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6D85578" w14:textId="77777777" w:rsidR="00E80BE4" w:rsidRPr="00974AC8" w:rsidRDefault="00E80BE4" w:rsidP="00E80BE4">
      <w:pPr>
        <w:pStyle w:val="P00"/>
        <w:spacing w:before="0"/>
        <w:ind w:left="0" w:right="1134"/>
        <w:rPr>
          <w:rFonts w:cs="FrankRuehl" w:hint="cs"/>
          <w:vanish/>
          <w:szCs w:val="20"/>
          <w:shd w:val="clear" w:color="auto" w:fill="FFFF99"/>
          <w:rtl/>
        </w:rPr>
      </w:pPr>
      <w:hyperlink r:id="rId134"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891</w:t>
      </w:r>
    </w:p>
    <w:p w14:paraId="7453B1B6" w14:textId="77777777" w:rsidR="00E80BE4" w:rsidRPr="00974AC8" w:rsidRDefault="00E80BE4" w:rsidP="00E80BE4">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172.</w:t>
      </w:r>
      <w:r w:rsidRPr="00974AC8">
        <w:rPr>
          <w:rStyle w:val="big-number"/>
          <w:rFonts w:cs="FrankRuehl"/>
          <w:vanish/>
          <w:sz w:val="22"/>
          <w:szCs w:val="22"/>
          <w:shd w:val="clear" w:color="auto" w:fill="FFFF99"/>
          <w:rtl/>
        </w:rPr>
        <w:tab/>
      </w:r>
      <w:r w:rsidRPr="00974AC8">
        <w:rPr>
          <w:rStyle w:val="big-number"/>
          <w:rFonts w:cs="FrankRuehl" w:hint="cs"/>
          <w:vanish/>
          <w:sz w:val="22"/>
          <w:szCs w:val="22"/>
          <w:u w:val="single"/>
          <w:shd w:val="clear" w:color="auto" w:fill="FFFF99"/>
          <w:rtl/>
        </w:rPr>
        <w:t>(א)</w:t>
      </w:r>
      <w:r w:rsidRPr="00974AC8">
        <w:rPr>
          <w:rStyle w:val="big-number"/>
          <w:rFonts w:cs="FrankRuehl" w:hint="cs"/>
          <w:vanish/>
          <w:sz w:val="22"/>
          <w:szCs w:val="22"/>
          <w:shd w:val="clear" w:color="auto" w:fill="FFFF99"/>
          <w:rtl/>
        </w:rPr>
        <w:tab/>
      </w:r>
      <w:r w:rsidRPr="00974AC8">
        <w:rPr>
          <w:rStyle w:val="default"/>
          <w:rFonts w:cs="FrankRuehl"/>
          <w:vanish/>
          <w:sz w:val="22"/>
          <w:szCs w:val="22"/>
          <w:shd w:val="clear" w:color="auto" w:fill="FFFF99"/>
          <w:rtl/>
        </w:rPr>
        <w:t>מר</w:t>
      </w:r>
      <w:r w:rsidRPr="00974AC8">
        <w:rPr>
          <w:rStyle w:val="default"/>
          <w:rFonts w:cs="FrankRuehl" w:hint="cs"/>
          <w:vanish/>
          <w:sz w:val="22"/>
          <w:szCs w:val="22"/>
          <w:shd w:val="clear" w:color="auto" w:fill="FFFF99"/>
          <w:rtl/>
        </w:rPr>
        <w:t xml:space="preserve">חב מוגן קומתי ישרת עד 4 יחידות דיור; היו </w:t>
      </w:r>
      <w:r w:rsidRPr="00974AC8">
        <w:rPr>
          <w:rStyle w:val="default"/>
          <w:rFonts w:cs="FrankRuehl"/>
          <w:vanish/>
          <w:sz w:val="22"/>
          <w:szCs w:val="22"/>
          <w:shd w:val="clear" w:color="auto" w:fill="FFFF99"/>
          <w:rtl/>
        </w:rPr>
        <w:t>בק</w:t>
      </w:r>
      <w:r w:rsidRPr="00974AC8">
        <w:rPr>
          <w:rStyle w:val="default"/>
          <w:rFonts w:cs="FrankRuehl" w:hint="cs"/>
          <w:vanish/>
          <w:sz w:val="22"/>
          <w:szCs w:val="22"/>
          <w:shd w:val="clear" w:color="auto" w:fill="FFFF99"/>
          <w:rtl/>
        </w:rPr>
        <w:t>ומה יותר מ-4 יחידות דיור באותה קומה, יבנו מרחבים מוגנים קומתיים נוספים, לפי מתכונת שתאשר רשות מוסמכת.</w:t>
      </w:r>
    </w:p>
    <w:p w14:paraId="49D57A25" w14:textId="77777777" w:rsidR="00E80BE4" w:rsidRPr="00E80BE4" w:rsidRDefault="00E80BE4" w:rsidP="00E80BE4">
      <w:pPr>
        <w:pStyle w:val="P00"/>
        <w:spacing w:before="0"/>
        <w:ind w:left="0" w:right="1134"/>
        <w:rPr>
          <w:rStyle w:val="default"/>
          <w:rFonts w:cs="FrankRuehl" w:hint="cs"/>
          <w:sz w:val="2"/>
          <w:szCs w:val="2"/>
          <w:u w:val="single"/>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(ב)</w:t>
      </w:r>
      <w:r w:rsidRPr="00974AC8">
        <w:rPr>
          <w:rStyle w:val="default"/>
          <w:rFonts w:cs="FrankRuehl" w:hint="cs"/>
          <w:vanish/>
          <w:sz w:val="22"/>
          <w:szCs w:val="22"/>
          <w:u w:val="single"/>
          <w:shd w:val="clear" w:color="auto" w:fill="FFFF99"/>
          <w:rtl/>
        </w:rPr>
        <w:tab/>
        <w:t>רשות מוסמכת רשאית לאשר בניית מרחב מוגן מוסדי לפי הנדרש בחלק ג'1 כאשר יש יותר מ-4 יחידות דיור בקומה.</w:t>
      </w:r>
      <w:bookmarkEnd w:id="295"/>
    </w:p>
    <w:p w14:paraId="1DBBADFE" w14:textId="77777777" w:rsidR="00C51AED" w:rsidRDefault="00C51AED">
      <w:pPr>
        <w:pStyle w:val="P00"/>
        <w:spacing w:before="72"/>
        <w:ind w:left="0" w:right="1134"/>
        <w:rPr>
          <w:rStyle w:val="default"/>
          <w:rFonts w:cs="FrankRuehl"/>
          <w:rtl/>
        </w:rPr>
      </w:pPr>
      <w:bookmarkStart w:id="296" w:name="Seif168"/>
      <w:bookmarkEnd w:id="296"/>
      <w:r>
        <w:rPr>
          <w:lang w:val="he-IL"/>
        </w:rPr>
        <w:pict w14:anchorId="08B89105">
          <v:rect id="_x0000_s1258" style="position:absolute;left:0;text-align:left;margin-left:464.5pt;margin-top:8.05pt;width:75.05pt;height:39.1pt;z-index:251579904" o:allowincell="f" filled="f" stroked="f" strokecolor="lime" strokeweight=".25pt">
            <v:textbox style="mso-next-textbox:#_x0000_s1258" inset="0,0,0,0">
              <w:txbxContent>
                <w:p w14:paraId="165837A3" w14:textId="77777777" w:rsidR="00FE306F" w:rsidRDefault="00FE306F">
                  <w:pPr>
                    <w:spacing w:line="160" w:lineRule="exact"/>
                    <w:jc w:val="left"/>
                    <w:rPr>
                      <w:rFonts w:cs="Miriam"/>
                      <w:noProof/>
                      <w:sz w:val="18"/>
                      <w:szCs w:val="18"/>
                      <w:rtl/>
                    </w:rPr>
                  </w:pPr>
                  <w:r>
                    <w:rPr>
                      <w:rFonts w:cs="Miriam"/>
                      <w:sz w:val="18"/>
                      <w:szCs w:val="18"/>
                      <w:rtl/>
                    </w:rPr>
                    <w:t>גו</w:t>
                  </w:r>
                  <w:r>
                    <w:rPr>
                      <w:rFonts w:cs="Miriam" w:hint="cs"/>
                      <w:sz w:val="18"/>
                      <w:szCs w:val="18"/>
                      <w:rtl/>
                    </w:rPr>
                    <w:t>בה ורוחב המרחב המוגן הקומתי</w:t>
                  </w:r>
                </w:p>
                <w:p w14:paraId="515B2834"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31223160" w14:textId="77777777" w:rsidR="00FE306F" w:rsidRDefault="00FE306F">
                  <w:pPr>
                    <w:spacing w:line="160" w:lineRule="exact"/>
                    <w:jc w:val="left"/>
                    <w:rPr>
                      <w:rFonts w:cs="Miriam" w:hint="cs"/>
                      <w:noProof/>
                      <w:sz w:val="18"/>
                      <w:szCs w:val="18"/>
                      <w:rtl/>
                    </w:rPr>
                  </w:pPr>
                  <w:r>
                    <w:rPr>
                      <w:rFonts w:cs="Miriam" w:hint="cs"/>
                      <w:sz w:val="18"/>
                      <w:szCs w:val="18"/>
                      <w:rtl/>
                    </w:rPr>
                    <w:t>תק' תשנ"ד-</w:t>
                  </w:r>
                  <w:r>
                    <w:rPr>
                      <w:rFonts w:cs="Miriam"/>
                      <w:sz w:val="18"/>
                      <w:szCs w:val="18"/>
                      <w:rtl/>
                    </w:rPr>
                    <w:t>1994</w:t>
                  </w:r>
                </w:p>
              </w:txbxContent>
            </v:textbox>
            <w10:anchorlock/>
          </v:rect>
        </w:pict>
      </w:r>
      <w:r>
        <w:rPr>
          <w:rStyle w:val="big-number"/>
          <w:rFonts w:cs="Miriam"/>
          <w:rtl/>
        </w:rPr>
        <w:t>173.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המרחב המוגן הקומתי לא יפחת מ-</w:t>
      </w:r>
      <w:smartTag w:uri="urn:schemas-microsoft-com:office:smarttags" w:element="metricconverter">
        <w:smartTagPr>
          <w:attr w:name="ProductID" w:val="2.5 מטרים"/>
        </w:smartTagPr>
        <w:r>
          <w:rPr>
            <w:rStyle w:val="default"/>
            <w:rFonts w:cs="FrankRuehl" w:hint="cs"/>
            <w:rtl/>
          </w:rPr>
          <w:t>2.5 מטרים</w:t>
        </w:r>
      </w:smartTag>
      <w:r>
        <w:rPr>
          <w:rStyle w:val="default"/>
          <w:rFonts w:cs="FrankRuehl" w:hint="cs"/>
          <w:rtl/>
        </w:rPr>
        <w:t xml:space="preserve"> ולא יעלה על </w:t>
      </w:r>
      <w:smartTag w:uri="urn:schemas-microsoft-com:office:smarttags" w:element="metricconverter">
        <w:smartTagPr>
          <w:attr w:name="ProductID" w:val="2.8 מטרים"/>
        </w:smartTagPr>
        <w:r>
          <w:rPr>
            <w:rStyle w:val="default"/>
            <w:rFonts w:cs="FrankRuehl" w:hint="cs"/>
            <w:rtl/>
          </w:rPr>
          <w:t>2.8 מטרים</w:t>
        </w:r>
      </w:smartTag>
      <w:r>
        <w:rPr>
          <w:rStyle w:val="default"/>
          <w:rFonts w:cs="FrankRuehl" w:hint="cs"/>
          <w:rtl/>
        </w:rPr>
        <w:t>, אלא אם כן אישרה זאת רשות מוסמכת.</w:t>
      </w:r>
    </w:p>
    <w:p w14:paraId="440EA6DD"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וחב המרחב המוגן הקומתי, לא יפחת מ-</w:t>
      </w:r>
      <w:smartTag w:uri="urn:schemas-microsoft-com:office:smarttags" w:element="metricconverter">
        <w:smartTagPr>
          <w:attr w:name="ProductID" w:val="180 מטרים"/>
        </w:smartTagPr>
        <w:r>
          <w:rPr>
            <w:rStyle w:val="default"/>
            <w:rFonts w:cs="FrankRuehl" w:hint="cs"/>
            <w:rtl/>
          </w:rPr>
          <w:t>18</w:t>
        </w:r>
        <w:r>
          <w:rPr>
            <w:rStyle w:val="default"/>
            <w:rFonts w:cs="FrankRuehl"/>
            <w:rtl/>
          </w:rPr>
          <w:t>0 מ</w:t>
        </w:r>
        <w:r>
          <w:rPr>
            <w:rStyle w:val="default"/>
            <w:rFonts w:cs="FrankRuehl" w:hint="cs"/>
            <w:rtl/>
          </w:rPr>
          <w:t>טרים</w:t>
        </w:r>
      </w:smartTag>
      <w:r>
        <w:rPr>
          <w:rStyle w:val="default"/>
          <w:rFonts w:cs="FrankRuehl" w:hint="cs"/>
          <w:rtl/>
        </w:rPr>
        <w:t>.</w:t>
      </w:r>
    </w:p>
    <w:p w14:paraId="012451F8"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97" w:name="Rov501"/>
      <w:r w:rsidRPr="00974AC8">
        <w:rPr>
          <w:rFonts w:cs="FrankRuehl" w:hint="cs"/>
          <w:vanish/>
          <w:color w:val="FF0000"/>
          <w:szCs w:val="20"/>
          <w:shd w:val="clear" w:color="auto" w:fill="FFFF99"/>
          <w:rtl/>
        </w:rPr>
        <w:t>מיום 2.4.1992</w:t>
      </w:r>
    </w:p>
    <w:p w14:paraId="696936DC"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46A96BB" w14:textId="77777777" w:rsidR="005A7421" w:rsidRPr="00974AC8" w:rsidRDefault="005A7421" w:rsidP="005A7421">
      <w:pPr>
        <w:pStyle w:val="P00"/>
        <w:spacing w:before="0"/>
        <w:ind w:left="0" w:right="1134"/>
        <w:rPr>
          <w:rFonts w:cs="FrankRuehl" w:hint="cs"/>
          <w:vanish/>
          <w:szCs w:val="20"/>
          <w:shd w:val="clear" w:color="auto" w:fill="FFFF99"/>
          <w:rtl/>
        </w:rPr>
      </w:pPr>
      <w:hyperlink r:id="rId13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082525BB"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173</w:t>
      </w:r>
    </w:p>
    <w:p w14:paraId="14252757"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7062F51E"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1F6268CD"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D5B3F57" w14:textId="77777777" w:rsidR="005713BD" w:rsidRPr="00974AC8" w:rsidRDefault="005713BD" w:rsidP="005713BD">
      <w:pPr>
        <w:pStyle w:val="P00"/>
        <w:spacing w:before="0"/>
        <w:ind w:left="0" w:right="1134"/>
        <w:rPr>
          <w:rFonts w:cs="FrankRuehl" w:hint="cs"/>
          <w:vanish/>
          <w:szCs w:val="20"/>
          <w:shd w:val="clear" w:color="auto" w:fill="FFFF99"/>
          <w:rtl/>
        </w:rPr>
      </w:pPr>
      <w:hyperlink r:id="rId13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5099AF4A" w14:textId="77777777" w:rsidR="005713BD" w:rsidRPr="00CE1CDB" w:rsidRDefault="005713BD" w:rsidP="00E62B7C">
      <w:pPr>
        <w:pStyle w:val="P00"/>
        <w:tabs>
          <w:tab w:val="left" w:pos="8742"/>
        </w:tabs>
        <w:ind w:left="0" w:right="1134"/>
        <w:rPr>
          <w:rStyle w:val="default"/>
          <w:rFonts w:cs="FrankRuehl"/>
          <w:sz w:val="2"/>
          <w:szCs w:val="2"/>
          <w:rtl/>
        </w:rPr>
      </w:pPr>
      <w:r w:rsidRPr="00974AC8">
        <w:rPr>
          <w:rStyle w:val="big-number"/>
          <w:rFonts w:cs="FrankRuehl"/>
          <w:vanish/>
          <w:sz w:val="22"/>
          <w:szCs w:val="22"/>
          <w:shd w:val="clear" w:color="auto" w:fill="FFFF99"/>
          <w:rtl/>
        </w:rPr>
        <w:t>173.</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 xml:space="preserve">ובה המרחב המוגן הקומתי לא יפחת </w:t>
      </w:r>
      <w:r w:rsidRPr="00974AC8">
        <w:rPr>
          <w:rStyle w:val="default"/>
          <w:rFonts w:cs="FrankRuehl" w:hint="cs"/>
          <w:strike/>
          <w:vanish/>
          <w:sz w:val="22"/>
          <w:szCs w:val="22"/>
          <w:shd w:val="clear" w:color="auto" w:fill="FFFF99"/>
          <w:rtl/>
        </w:rPr>
        <w:t>מ-2.4</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מ-</w:t>
      </w:r>
      <w:smartTag w:uri="urn:schemas-microsoft-com:office:smarttags" w:element="metricconverter">
        <w:smartTagPr>
          <w:attr w:name="ProductID" w:val="2.5 מטרים"/>
        </w:smartTagPr>
        <w:r w:rsidRPr="00974AC8">
          <w:rPr>
            <w:rStyle w:val="default"/>
            <w:rFonts w:cs="FrankRuehl" w:hint="cs"/>
            <w:vanish/>
            <w:sz w:val="22"/>
            <w:szCs w:val="22"/>
            <w:u w:val="single"/>
            <w:shd w:val="clear" w:color="auto" w:fill="FFFF99"/>
            <w:rtl/>
          </w:rPr>
          <w:t>2.5</w:t>
        </w:r>
        <w:r w:rsidRPr="00974AC8">
          <w:rPr>
            <w:rStyle w:val="default"/>
            <w:rFonts w:cs="FrankRuehl" w:hint="cs"/>
            <w:vanish/>
            <w:sz w:val="22"/>
            <w:szCs w:val="22"/>
            <w:shd w:val="clear" w:color="auto" w:fill="FFFF99"/>
            <w:rtl/>
          </w:rPr>
          <w:t xml:space="preserve"> מטרים</w:t>
        </w:r>
      </w:smartTag>
      <w:r w:rsidRPr="00974AC8">
        <w:rPr>
          <w:rStyle w:val="default"/>
          <w:rFonts w:cs="FrankRuehl" w:hint="cs"/>
          <w:vanish/>
          <w:sz w:val="22"/>
          <w:szCs w:val="22"/>
          <w:shd w:val="clear" w:color="auto" w:fill="FFFF99"/>
          <w:rtl/>
        </w:rPr>
        <w:t xml:space="preserve"> ולא יעלה על </w:t>
      </w:r>
      <w:smartTag w:uri="urn:schemas-microsoft-com:office:smarttags" w:element="metricconverter">
        <w:smartTagPr>
          <w:attr w:name="ProductID" w:val="2.8 מטרים"/>
        </w:smartTagPr>
        <w:r w:rsidRPr="00974AC8">
          <w:rPr>
            <w:rStyle w:val="default"/>
            <w:rFonts w:cs="FrankRuehl" w:hint="cs"/>
            <w:vanish/>
            <w:sz w:val="22"/>
            <w:szCs w:val="22"/>
            <w:shd w:val="clear" w:color="auto" w:fill="FFFF99"/>
            <w:rtl/>
          </w:rPr>
          <w:t>2.8 מטרים</w:t>
        </w:r>
      </w:smartTag>
      <w:r w:rsidRPr="00974AC8">
        <w:rPr>
          <w:rStyle w:val="default"/>
          <w:rFonts w:cs="FrankRuehl" w:hint="cs"/>
          <w:vanish/>
          <w:sz w:val="22"/>
          <w:szCs w:val="22"/>
          <w:shd w:val="clear" w:color="auto" w:fill="FFFF99"/>
          <w:rtl/>
        </w:rPr>
        <w:t>, אלא אם כן אישרה זאת רשות מוסמכת.</w:t>
      </w:r>
      <w:bookmarkEnd w:id="297"/>
    </w:p>
    <w:p w14:paraId="32E69D0C" w14:textId="77777777" w:rsidR="00C51AED" w:rsidRDefault="00C51AED">
      <w:pPr>
        <w:pStyle w:val="P00"/>
        <w:spacing w:before="72"/>
        <w:ind w:left="0" w:right="1134"/>
        <w:rPr>
          <w:rStyle w:val="default"/>
          <w:rFonts w:cs="FrankRuehl"/>
          <w:rtl/>
        </w:rPr>
      </w:pPr>
      <w:bookmarkStart w:id="298" w:name="Seif198"/>
      <w:bookmarkEnd w:id="298"/>
      <w:r>
        <w:rPr>
          <w:lang w:val="he-IL"/>
        </w:rPr>
        <w:pict w14:anchorId="2BA02218">
          <v:rect id="_x0000_s1259" style="position:absolute;left:0;text-align:left;margin-left:464.5pt;margin-top:8.05pt;width:75.05pt;height:30pt;z-index:251627008" o:allowincell="f" filled="f" stroked="f" strokecolor="lime" strokeweight=".25pt">
            <v:textbox inset="0,0,0,0">
              <w:txbxContent>
                <w:p w14:paraId="60425FEB"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קום המרחבים המוגנים הקומתיים</w:t>
                  </w:r>
                </w:p>
                <w:p w14:paraId="6D669FD2"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המרחבים המוגנים הקומתיים שאינם באותה קומה ימוקמו זה מעל זה, כך שיווצר מגדל בטון רציף לכל גובה הבנין (להלן - מגדל מוגן).</w:t>
      </w:r>
    </w:p>
    <w:p w14:paraId="5423B62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רחב מוגן קומתי לא י</w:t>
      </w:r>
      <w:r>
        <w:rPr>
          <w:rStyle w:val="default"/>
          <w:rFonts w:cs="FrankRuehl"/>
          <w:rtl/>
        </w:rPr>
        <w:t>כל</w:t>
      </w:r>
      <w:r>
        <w:rPr>
          <w:rStyle w:val="default"/>
          <w:rFonts w:cs="FrankRuehl" w:hint="cs"/>
          <w:rtl/>
        </w:rPr>
        <w:t>ול יותר מקיר חיצוני אחד, אלא באישור רשות מוסמכת.</w:t>
      </w:r>
    </w:p>
    <w:p w14:paraId="79105D2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ירותיו החיצוניים של המרחב המוגן הקומתי התחתון ייבנו עד ליסודות.</w:t>
      </w:r>
    </w:p>
    <w:p w14:paraId="03D33AC1" w14:textId="77777777" w:rsidR="00C51AED" w:rsidRDefault="00C51AED" w:rsidP="00E80BE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מרחב מוגן קומתי מעל קומה מפולשת, יש להמשיך עד היסודות את קירותיו החיצוניים בתחום הקומה המפולשת, ב-70% לפחות מאורך היקפם; פתחי</w:t>
      </w:r>
      <w:r>
        <w:rPr>
          <w:rStyle w:val="default"/>
          <w:rFonts w:cs="FrankRuehl"/>
          <w:rtl/>
        </w:rPr>
        <w:t xml:space="preserve">ם </w:t>
      </w:r>
      <w:r>
        <w:rPr>
          <w:rStyle w:val="default"/>
          <w:rFonts w:cs="FrankRuehl" w:hint="cs"/>
          <w:rtl/>
        </w:rPr>
        <w:t>בקירות הנמשכים לקומה המפולשת יהיו בקירות מנוגדים.</w:t>
      </w:r>
    </w:p>
    <w:p w14:paraId="5981A29A" w14:textId="77777777" w:rsidR="00C51AED" w:rsidRDefault="00C51AED">
      <w:pPr>
        <w:pStyle w:val="P00"/>
        <w:spacing w:before="72"/>
        <w:ind w:left="0" w:right="1134"/>
        <w:rPr>
          <w:rStyle w:val="default"/>
          <w:rFonts w:cs="FrankRuehl" w:hint="cs"/>
          <w:rtl/>
        </w:rPr>
      </w:pPr>
      <w:r>
        <w:rPr>
          <w:lang w:val="he-IL"/>
        </w:rPr>
        <w:pict w14:anchorId="3948ABD1">
          <v:rect id="_x0000_s1260" style="position:absolute;left:0;text-align:left;margin-left:464.5pt;margin-top:8.05pt;width:75.05pt;height:20pt;z-index:251628032" o:allowincell="f" filled="f" stroked="f" strokecolor="lime" strokeweight=".25pt">
            <v:textbox inset="0,0,0,0">
              <w:txbxContent>
                <w:p w14:paraId="5DB6E666"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4CB1BFF4" w14:textId="77777777" w:rsidR="00FE306F" w:rsidRDefault="00FE306F">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שות מוסמכת רשאית לאשר סטיה מהאמור בתקנות משנה (א) עד (ד)</w:t>
      </w:r>
      <w:r w:rsidR="006C403D">
        <w:rPr>
          <w:rStyle w:val="default"/>
          <w:rFonts w:cs="FrankRuehl" w:hint="cs"/>
          <w:rtl/>
        </w:rPr>
        <w:t xml:space="preserve"> </w:t>
      </w:r>
      <w:r w:rsidR="006C403D" w:rsidRPr="006C403D">
        <w:rPr>
          <w:rStyle w:val="default"/>
          <w:rFonts w:cs="FrankRuehl" w:hint="cs"/>
          <w:rtl/>
        </w:rPr>
        <w:t>ובלבד שהמתכנן יוכיח להנחת דעתה, כי תובטח יציבות אופקית ואנכית של המרחבים המוגנים בפני כוחות הדף העשויים לפעול עליהם</w:t>
      </w:r>
      <w:r>
        <w:rPr>
          <w:rStyle w:val="default"/>
          <w:rFonts w:cs="FrankRuehl" w:hint="cs"/>
          <w:rtl/>
        </w:rPr>
        <w:t>.</w:t>
      </w:r>
    </w:p>
    <w:p w14:paraId="5D47D964"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299" w:name="Rov566"/>
      <w:r w:rsidRPr="00974AC8">
        <w:rPr>
          <w:rFonts w:cs="FrankRuehl" w:hint="cs"/>
          <w:vanish/>
          <w:color w:val="FF0000"/>
          <w:szCs w:val="20"/>
          <w:shd w:val="clear" w:color="auto" w:fill="FFFF99"/>
          <w:rtl/>
        </w:rPr>
        <w:t>מיום 2.4.1992</w:t>
      </w:r>
    </w:p>
    <w:p w14:paraId="286BBD4D"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84A02FF" w14:textId="77777777" w:rsidR="005A7421" w:rsidRPr="00974AC8" w:rsidRDefault="005A7421" w:rsidP="005A7421">
      <w:pPr>
        <w:pStyle w:val="P00"/>
        <w:spacing w:before="0"/>
        <w:ind w:left="0" w:right="1134"/>
        <w:rPr>
          <w:rFonts w:cs="FrankRuehl" w:hint="cs"/>
          <w:vanish/>
          <w:szCs w:val="20"/>
          <w:shd w:val="clear" w:color="auto" w:fill="FFFF99"/>
          <w:rtl/>
        </w:rPr>
      </w:pPr>
      <w:hyperlink r:id="rId13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5A61CA2D"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174</w:t>
      </w:r>
    </w:p>
    <w:p w14:paraId="7495FC82"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3904F11A"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DA23F40"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46134B2" w14:textId="77777777" w:rsidR="005713BD" w:rsidRPr="00974AC8" w:rsidRDefault="005713BD" w:rsidP="005713BD">
      <w:pPr>
        <w:pStyle w:val="P00"/>
        <w:spacing w:before="0"/>
        <w:ind w:left="0" w:right="1134"/>
        <w:rPr>
          <w:rFonts w:cs="FrankRuehl" w:hint="cs"/>
          <w:vanish/>
          <w:szCs w:val="20"/>
          <w:shd w:val="clear" w:color="auto" w:fill="FFFF99"/>
          <w:rtl/>
        </w:rPr>
      </w:pPr>
      <w:hyperlink r:id="rId13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402F5E37" w14:textId="77777777" w:rsidR="005713BD" w:rsidRPr="00974AC8" w:rsidRDefault="005713BD" w:rsidP="00CE1C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תקנת משנה 174(ה)</w:t>
      </w:r>
    </w:p>
    <w:p w14:paraId="743E3DBE" w14:textId="77777777" w:rsidR="00E80BE4" w:rsidRPr="00974AC8" w:rsidRDefault="00E80BE4" w:rsidP="00E80BE4">
      <w:pPr>
        <w:pStyle w:val="P00"/>
        <w:spacing w:before="0"/>
        <w:ind w:left="0" w:right="1134"/>
        <w:rPr>
          <w:rFonts w:cs="FrankRuehl" w:hint="cs"/>
          <w:vanish/>
          <w:szCs w:val="20"/>
          <w:shd w:val="clear" w:color="auto" w:fill="FFFF99"/>
          <w:rtl/>
        </w:rPr>
      </w:pPr>
    </w:p>
    <w:p w14:paraId="12D39318" w14:textId="77777777" w:rsidR="00E80BE4" w:rsidRPr="00974AC8" w:rsidRDefault="00E80BE4" w:rsidP="00E80BE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9BEB6F1"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47D1060" w14:textId="77777777" w:rsidR="00E80BE4" w:rsidRPr="00974AC8" w:rsidRDefault="00E80BE4" w:rsidP="00E80BE4">
      <w:pPr>
        <w:pStyle w:val="P00"/>
        <w:spacing w:before="0"/>
        <w:ind w:left="0" w:right="1134"/>
        <w:rPr>
          <w:rFonts w:cs="FrankRuehl" w:hint="cs"/>
          <w:vanish/>
          <w:szCs w:val="20"/>
          <w:shd w:val="clear" w:color="auto" w:fill="FFFF99"/>
          <w:rtl/>
        </w:rPr>
      </w:pPr>
      <w:hyperlink r:id="rId13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891</w:t>
      </w:r>
    </w:p>
    <w:p w14:paraId="4CE9D7AA" w14:textId="77777777" w:rsidR="00E80BE4" w:rsidRPr="00E80BE4" w:rsidRDefault="00E80BE4" w:rsidP="00E80BE4">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ר</w:t>
      </w:r>
      <w:r w:rsidRPr="00974AC8">
        <w:rPr>
          <w:rStyle w:val="default"/>
          <w:rFonts w:cs="FrankRuehl" w:hint="cs"/>
          <w:vanish/>
          <w:sz w:val="22"/>
          <w:szCs w:val="22"/>
          <w:shd w:val="clear" w:color="auto" w:fill="FFFF99"/>
          <w:rtl/>
        </w:rPr>
        <w:t xml:space="preserve">שות מוסמכת רשאית לאשר סטיה מהאמור בתקנות משנה (א) עד (ד) </w:t>
      </w:r>
      <w:r w:rsidRPr="00974AC8">
        <w:rPr>
          <w:rStyle w:val="default"/>
          <w:rFonts w:cs="FrankRuehl" w:hint="cs"/>
          <w:vanish/>
          <w:sz w:val="22"/>
          <w:szCs w:val="22"/>
          <w:u w:val="single"/>
          <w:shd w:val="clear" w:color="auto" w:fill="FFFF99"/>
          <w:rtl/>
        </w:rPr>
        <w:t>ובלבד שהמתכנן יוכיח להנחת דעתה, כי תובטח יציבות אופקית ואנכית של המרחבים המוגנים בפני כוחות הדף העשויים לפעול עליהם</w:t>
      </w:r>
      <w:r w:rsidRPr="00974AC8">
        <w:rPr>
          <w:rStyle w:val="default"/>
          <w:rFonts w:cs="FrankRuehl" w:hint="cs"/>
          <w:vanish/>
          <w:sz w:val="22"/>
          <w:szCs w:val="22"/>
          <w:shd w:val="clear" w:color="auto" w:fill="FFFF99"/>
          <w:rtl/>
        </w:rPr>
        <w:t>.</w:t>
      </w:r>
      <w:bookmarkEnd w:id="299"/>
    </w:p>
    <w:p w14:paraId="420375B7" w14:textId="77777777" w:rsidR="00C51AED" w:rsidRDefault="007A7CB9">
      <w:pPr>
        <w:pStyle w:val="header-2"/>
        <w:ind w:left="0" w:right="1134"/>
        <w:rPr>
          <w:rFonts w:cs="Miriam" w:hint="cs"/>
          <w:rtl/>
        </w:rPr>
      </w:pPr>
      <w:bookmarkStart w:id="300" w:name="hed218"/>
      <w:bookmarkEnd w:id="300"/>
      <w:r>
        <w:rPr>
          <w:rFonts w:cs="Miriam"/>
          <w:rtl/>
          <w:lang w:eastAsia="en-US"/>
        </w:rPr>
        <w:pict w14:anchorId="33F43423">
          <v:shape id="_x0000_s1518" type="#_x0000_t202" style="position:absolute;left:0;text-align:left;margin-left:470.25pt;margin-top:12.75pt;width:1in;height:11.2pt;z-index:251764224" filled="f" stroked="f">
            <v:textbox inset="1mm,0,1mm,0">
              <w:txbxContent>
                <w:p w14:paraId="4615A5B3" w14:textId="77777777" w:rsidR="00FE306F" w:rsidRDefault="00FE306F" w:rsidP="007A7CB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ב' </w:t>
      </w:r>
      <w:r>
        <w:rPr>
          <w:rFonts w:cs="Miriam"/>
          <w:rtl/>
        </w:rPr>
        <w:t>–</w:t>
      </w:r>
      <w:r w:rsidR="00C51AED">
        <w:rPr>
          <w:rFonts w:cs="Miriam" w:hint="cs"/>
          <w:rtl/>
        </w:rPr>
        <w:t xml:space="preserve"> דרך הגישה למרחב מוגן קומתי </w:t>
      </w:r>
    </w:p>
    <w:p w14:paraId="19C7C8F8"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01" w:name="Rov499"/>
      <w:r w:rsidRPr="00974AC8">
        <w:rPr>
          <w:rFonts w:cs="FrankRuehl" w:hint="cs"/>
          <w:vanish/>
          <w:color w:val="FF0000"/>
          <w:szCs w:val="20"/>
          <w:shd w:val="clear" w:color="auto" w:fill="FFFF99"/>
          <w:rtl/>
        </w:rPr>
        <w:t>מיום 2.4.1992</w:t>
      </w:r>
    </w:p>
    <w:p w14:paraId="2075A39E"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C12AFDA" w14:textId="77777777" w:rsidR="005A7421" w:rsidRPr="00974AC8" w:rsidRDefault="005A7421" w:rsidP="005A7421">
      <w:pPr>
        <w:pStyle w:val="P00"/>
        <w:spacing w:before="0"/>
        <w:ind w:left="0" w:right="1134"/>
        <w:rPr>
          <w:rFonts w:cs="FrankRuehl" w:hint="cs"/>
          <w:vanish/>
          <w:szCs w:val="20"/>
          <w:shd w:val="clear" w:color="auto" w:fill="FFFF99"/>
          <w:rtl/>
        </w:rPr>
      </w:pPr>
      <w:hyperlink r:id="rId14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53F114A9" w14:textId="77777777" w:rsidR="005A7421" w:rsidRPr="00CE1CDB" w:rsidRDefault="005A7421" w:rsidP="00CE1CDB">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ב'</w:t>
      </w:r>
      <w:bookmarkEnd w:id="301"/>
    </w:p>
    <w:p w14:paraId="62B288C2" w14:textId="77777777" w:rsidR="00C51AED" w:rsidRDefault="00C51AED">
      <w:pPr>
        <w:pStyle w:val="P00"/>
        <w:spacing w:before="72"/>
        <w:ind w:left="0" w:right="1134"/>
        <w:rPr>
          <w:rStyle w:val="default"/>
          <w:rFonts w:cs="FrankRuehl" w:hint="cs"/>
          <w:rtl/>
        </w:rPr>
      </w:pPr>
      <w:bookmarkStart w:id="302" w:name="Seif199"/>
      <w:bookmarkEnd w:id="302"/>
      <w:r>
        <w:rPr>
          <w:lang w:val="he-IL"/>
        </w:rPr>
        <w:pict w14:anchorId="3A80F9EF">
          <v:rect id="_x0000_s1261" style="position:absolute;left:0;text-align:left;margin-left:464.5pt;margin-top:8.05pt;width:75.05pt;height:20pt;z-index:251629056" o:allowincell="f" filled="f" stroked="f" strokecolor="lime" strokeweight=".25pt">
            <v:textbox inset="0,0,0,0">
              <w:txbxContent>
                <w:p w14:paraId="76FAF5D2"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ך הגישה</w:t>
                  </w:r>
                </w:p>
                <w:p w14:paraId="14B56D35"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175.</w:t>
      </w:r>
      <w:r>
        <w:rPr>
          <w:rStyle w:val="big-number"/>
          <w:rFonts w:cs="Miriam"/>
          <w:rtl/>
        </w:rPr>
        <w:tab/>
      </w:r>
      <w:r>
        <w:rPr>
          <w:rStyle w:val="default"/>
          <w:rFonts w:cs="FrankRuehl"/>
          <w:rtl/>
        </w:rPr>
        <w:t>הג</w:t>
      </w:r>
      <w:r>
        <w:rPr>
          <w:rStyle w:val="default"/>
          <w:rFonts w:cs="FrankRuehl" w:hint="cs"/>
          <w:rtl/>
        </w:rPr>
        <w:t>ישה למרחב מוגן קומתי תהיה דרך חדר המדרגות של הבנין והשטח המשותף בקומה.</w:t>
      </w:r>
    </w:p>
    <w:p w14:paraId="763573DB"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03" w:name="Rov498"/>
      <w:r w:rsidRPr="00974AC8">
        <w:rPr>
          <w:rFonts w:cs="FrankRuehl" w:hint="cs"/>
          <w:vanish/>
          <w:color w:val="FF0000"/>
          <w:szCs w:val="20"/>
          <w:shd w:val="clear" w:color="auto" w:fill="FFFF99"/>
          <w:rtl/>
        </w:rPr>
        <w:t>מיום 2.4.1992</w:t>
      </w:r>
    </w:p>
    <w:p w14:paraId="7BAAA2A6"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C2EB184" w14:textId="77777777" w:rsidR="005A7421" w:rsidRPr="00974AC8" w:rsidRDefault="005A7421" w:rsidP="005A7421">
      <w:pPr>
        <w:pStyle w:val="P00"/>
        <w:spacing w:before="0"/>
        <w:ind w:left="0" w:right="1134"/>
        <w:rPr>
          <w:rFonts w:cs="FrankRuehl" w:hint="cs"/>
          <w:vanish/>
          <w:szCs w:val="20"/>
          <w:shd w:val="clear" w:color="auto" w:fill="FFFF99"/>
          <w:rtl/>
        </w:rPr>
      </w:pPr>
      <w:hyperlink r:id="rId14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065CEE7F"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175</w:t>
      </w:r>
      <w:bookmarkEnd w:id="303"/>
    </w:p>
    <w:p w14:paraId="363633F0" w14:textId="77777777" w:rsidR="00C51AED" w:rsidRDefault="00C51AED">
      <w:pPr>
        <w:pStyle w:val="P00"/>
        <w:spacing w:before="72"/>
        <w:ind w:left="0" w:right="1134"/>
        <w:rPr>
          <w:rStyle w:val="default"/>
          <w:rFonts w:cs="FrankRuehl" w:hint="cs"/>
          <w:rtl/>
        </w:rPr>
      </w:pPr>
      <w:bookmarkStart w:id="304" w:name="Seif200"/>
      <w:bookmarkEnd w:id="304"/>
      <w:r>
        <w:rPr>
          <w:lang w:val="he-IL"/>
        </w:rPr>
        <w:pict w14:anchorId="010109CA">
          <v:rect id="_x0000_s1262" style="position:absolute;left:0;text-align:left;margin-left:464.5pt;margin-top:8.05pt;width:75.05pt;height:39.9pt;z-index:251630080" o:allowincell="f" filled="f" stroked="f" strokecolor="lime" strokeweight=".25pt">
            <v:textbox style="mso-next-textbox:#_x0000_s1262" inset="0,0,0,0">
              <w:txbxContent>
                <w:p w14:paraId="08EC009C" w14:textId="77777777" w:rsidR="00FE306F" w:rsidRDefault="00FE306F" w:rsidP="00872691">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ג חדר המדרגות </w:t>
                  </w:r>
                  <w:r>
                    <w:rPr>
                      <w:rFonts w:cs="Miriam"/>
                      <w:sz w:val="18"/>
                      <w:szCs w:val="18"/>
                      <w:rtl/>
                    </w:rPr>
                    <w:t>המ</w:t>
                  </w:r>
                  <w:r>
                    <w:rPr>
                      <w:rFonts w:cs="Miriam" w:hint="cs"/>
                      <w:sz w:val="18"/>
                      <w:szCs w:val="18"/>
                      <w:rtl/>
                    </w:rPr>
                    <w:t>שמש כדרך גישה</w:t>
                  </w:r>
                </w:p>
                <w:p w14:paraId="60E013B2"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14:paraId="0F608841"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שנ"ד</w:t>
                  </w:r>
                  <w:r>
                    <w:rPr>
                      <w:rFonts w:cs="Miriam"/>
                      <w:sz w:val="18"/>
                      <w:szCs w:val="18"/>
                      <w:rtl/>
                    </w:rPr>
                    <w:t>-1994</w:t>
                  </w:r>
                </w:p>
              </w:txbxContent>
            </v:textbox>
            <w10:anchorlock/>
          </v:rect>
        </w:pict>
      </w:r>
      <w:r>
        <w:rPr>
          <w:rStyle w:val="big-number"/>
          <w:rFonts w:cs="Miriam"/>
          <w:rtl/>
        </w:rPr>
        <w:t>176.</w:t>
      </w:r>
      <w:r>
        <w:rPr>
          <w:rStyle w:val="big-number"/>
          <w:rFonts w:cs="Miriam"/>
          <w:rtl/>
        </w:rPr>
        <w:tab/>
      </w:r>
      <w:r>
        <w:rPr>
          <w:rStyle w:val="default"/>
          <w:rFonts w:cs="FrankRuehl"/>
          <w:rtl/>
        </w:rPr>
        <w:t>חד</w:t>
      </w:r>
      <w:r>
        <w:rPr>
          <w:rStyle w:val="default"/>
          <w:rFonts w:cs="FrankRuehl" w:hint="cs"/>
          <w:rtl/>
        </w:rPr>
        <w:t>ר המדרגות של ה</w:t>
      </w:r>
      <w:r>
        <w:rPr>
          <w:rStyle w:val="default"/>
          <w:rFonts w:cs="FrankRuehl"/>
          <w:rtl/>
        </w:rPr>
        <w:t>בנ</w:t>
      </w:r>
      <w:r>
        <w:rPr>
          <w:rStyle w:val="default"/>
          <w:rFonts w:cs="FrankRuehl" w:hint="cs"/>
          <w:rtl/>
        </w:rPr>
        <w:t>ין והשטח המשותף המשמש דרך גישה למרחבים המוגנים הקומתיים ייבנו בהתאם למפורט בפרק ד' של חלק זה.</w:t>
      </w:r>
    </w:p>
    <w:p w14:paraId="587341B2"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05" w:name="Rov497"/>
      <w:r w:rsidRPr="00974AC8">
        <w:rPr>
          <w:rFonts w:cs="FrankRuehl" w:hint="cs"/>
          <w:vanish/>
          <w:color w:val="FF0000"/>
          <w:szCs w:val="20"/>
          <w:shd w:val="clear" w:color="auto" w:fill="FFFF99"/>
          <w:rtl/>
        </w:rPr>
        <w:t>מיום 2.4.1992</w:t>
      </w:r>
    </w:p>
    <w:p w14:paraId="58AC3CC1"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2A391F3" w14:textId="77777777" w:rsidR="005A7421" w:rsidRPr="00974AC8" w:rsidRDefault="005A7421" w:rsidP="005A7421">
      <w:pPr>
        <w:pStyle w:val="P00"/>
        <w:spacing w:before="0"/>
        <w:ind w:left="0" w:right="1134"/>
        <w:rPr>
          <w:rFonts w:cs="FrankRuehl" w:hint="cs"/>
          <w:vanish/>
          <w:szCs w:val="20"/>
          <w:shd w:val="clear" w:color="auto" w:fill="FFFF99"/>
          <w:rtl/>
        </w:rPr>
      </w:pPr>
      <w:hyperlink r:id="rId14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38230F50"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176</w:t>
      </w:r>
    </w:p>
    <w:p w14:paraId="340F4974"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4981B55E"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1017A2E7"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5D143E4" w14:textId="77777777" w:rsidR="005713BD" w:rsidRPr="00974AC8" w:rsidRDefault="005713BD" w:rsidP="005713BD">
      <w:pPr>
        <w:pStyle w:val="P00"/>
        <w:spacing w:before="0"/>
        <w:ind w:left="0" w:right="1134"/>
        <w:rPr>
          <w:rFonts w:cs="FrankRuehl" w:hint="cs"/>
          <w:vanish/>
          <w:szCs w:val="20"/>
          <w:shd w:val="clear" w:color="auto" w:fill="FFFF99"/>
          <w:rtl/>
        </w:rPr>
      </w:pPr>
      <w:hyperlink r:id="rId14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78268912" w14:textId="77777777" w:rsidR="005713BD" w:rsidRPr="006A72FE" w:rsidRDefault="005713BD" w:rsidP="00E62B7C">
      <w:pPr>
        <w:pStyle w:val="P00"/>
        <w:ind w:left="0" w:right="1134"/>
        <w:rPr>
          <w:rStyle w:val="default"/>
          <w:rFonts w:cs="FrankRuehl" w:hint="cs"/>
          <w:sz w:val="2"/>
          <w:szCs w:val="2"/>
          <w:rtl/>
        </w:rPr>
      </w:pPr>
      <w:r w:rsidRPr="00974AC8">
        <w:rPr>
          <w:rStyle w:val="big-number"/>
          <w:rFonts w:cs="FrankRuehl"/>
          <w:vanish/>
          <w:sz w:val="22"/>
          <w:szCs w:val="22"/>
          <w:shd w:val="clear" w:color="auto" w:fill="FFFF99"/>
          <w:rtl/>
        </w:rPr>
        <w:t>176.</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חד</w:t>
      </w:r>
      <w:r w:rsidRPr="00974AC8">
        <w:rPr>
          <w:rStyle w:val="default"/>
          <w:rFonts w:cs="FrankRuehl" w:hint="cs"/>
          <w:vanish/>
          <w:sz w:val="22"/>
          <w:szCs w:val="22"/>
          <w:shd w:val="clear" w:color="auto" w:fill="FFFF99"/>
          <w:rtl/>
        </w:rPr>
        <w:t>ר המדרגות של ה</w:t>
      </w:r>
      <w:r w:rsidRPr="00974AC8">
        <w:rPr>
          <w:rStyle w:val="default"/>
          <w:rFonts w:cs="FrankRuehl"/>
          <w:vanish/>
          <w:sz w:val="22"/>
          <w:szCs w:val="22"/>
          <w:shd w:val="clear" w:color="auto" w:fill="FFFF99"/>
          <w:rtl/>
        </w:rPr>
        <w:t>בנ</w:t>
      </w:r>
      <w:r w:rsidRPr="00974AC8">
        <w:rPr>
          <w:rStyle w:val="default"/>
          <w:rFonts w:cs="FrankRuehl" w:hint="cs"/>
          <w:vanish/>
          <w:sz w:val="22"/>
          <w:szCs w:val="22"/>
          <w:shd w:val="clear" w:color="auto" w:fill="FFFF99"/>
          <w:rtl/>
        </w:rPr>
        <w:t xml:space="preserve">ין והשטח המשותף המשמש דרך גישה למרחבים המוגנים הקומתיים ייבנו </w:t>
      </w:r>
      <w:r w:rsidRPr="00974AC8">
        <w:rPr>
          <w:rStyle w:val="default"/>
          <w:rFonts w:cs="FrankRuehl" w:hint="cs"/>
          <w:strike/>
          <w:vanish/>
          <w:sz w:val="22"/>
          <w:szCs w:val="22"/>
          <w:shd w:val="clear" w:color="auto" w:fill="FFFF99"/>
          <w:rtl/>
        </w:rPr>
        <w:t>כחדר מדרגות מחוזק או כחדר מדרגות בטחוני,</w:t>
      </w:r>
      <w:r w:rsidRPr="00974AC8">
        <w:rPr>
          <w:rStyle w:val="default"/>
          <w:rFonts w:cs="FrankRuehl" w:hint="cs"/>
          <w:vanish/>
          <w:sz w:val="22"/>
          <w:szCs w:val="22"/>
          <w:shd w:val="clear" w:color="auto" w:fill="FFFF99"/>
          <w:rtl/>
        </w:rPr>
        <w:t xml:space="preserve"> בהתאם למפורט בפרק ד' של חלק זה.</w:t>
      </w:r>
      <w:bookmarkEnd w:id="305"/>
    </w:p>
    <w:p w14:paraId="7965727E" w14:textId="77777777" w:rsidR="00C51AED" w:rsidRDefault="007A7CB9">
      <w:pPr>
        <w:pStyle w:val="header-2"/>
        <w:ind w:left="0" w:right="1134"/>
        <w:rPr>
          <w:rFonts w:cs="Miriam" w:hint="cs"/>
          <w:rtl/>
        </w:rPr>
      </w:pPr>
      <w:bookmarkStart w:id="306" w:name="hed219"/>
      <w:bookmarkEnd w:id="306"/>
      <w:r>
        <w:rPr>
          <w:rFonts w:cs="Miriam"/>
          <w:rtl/>
          <w:lang w:eastAsia="en-US"/>
        </w:rPr>
        <w:pict w14:anchorId="1FE13432">
          <v:shape id="_x0000_s1519" type="#_x0000_t202" style="position:absolute;left:0;text-align:left;margin-left:470.25pt;margin-top:12.75pt;width:1in;height:11.2pt;z-index:251765248" filled="f" stroked="f">
            <v:textbox inset="1mm,0,1mm,0">
              <w:txbxContent>
                <w:p w14:paraId="19D36F21" w14:textId="77777777" w:rsidR="00FE306F" w:rsidRDefault="00FE306F" w:rsidP="007A7CB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ג' </w:t>
      </w:r>
      <w:r>
        <w:rPr>
          <w:rFonts w:cs="Miriam"/>
          <w:rtl/>
        </w:rPr>
        <w:t>–</w:t>
      </w:r>
      <w:r w:rsidR="00C51AED">
        <w:rPr>
          <w:rFonts w:cs="Miriam" w:hint="cs"/>
          <w:rtl/>
        </w:rPr>
        <w:t xml:space="preserve"> כניסה למרחב מוגן קומתי</w:t>
      </w:r>
    </w:p>
    <w:p w14:paraId="43E64ED3"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07" w:name="Rov496"/>
      <w:r w:rsidRPr="00974AC8">
        <w:rPr>
          <w:rFonts w:cs="FrankRuehl" w:hint="cs"/>
          <w:vanish/>
          <w:color w:val="FF0000"/>
          <w:szCs w:val="20"/>
          <w:shd w:val="clear" w:color="auto" w:fill="FFFF99"/>
          <w:rtl/>
        </w:rPr>
        <w:t>מיום 2.4.1992</w:t>
      </w:r>
    </w:p>
    <w:p w14:paraId="756AC2A6"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BBA5DE2" w14:textId="77777777" w:rsidR="005A7421" w:rsidRPr="00974AC8" w:rsidRDefault="005A7421" w:rsidP="005A7421">
      <w:pPr>
        <w:pStyle w:val="P00"/>
        <w:spacing w:before="0"/>
        <w:ind w:left="0" w:right="1134"/>
        <w:rPr>
          <w:rFonts w:cs="FrankRuehl" w:hint="cs"/>
          <w:vanish/>
          <w:szCs w:val="20"/>
          <w:shd w:val="clear" w:color="auto" w:fill="FFFF99"/>
          <w:rtl/>
        </w:rPr>
      </w:pPr>
      <w:hyperlink r:id="rId14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57B05914"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ג'</w:t>
      </w:r>
      <w:bookmarkEnd w:id="307"/>
    </w:p>
    <w:p w14:paraId="23563407" w14:textId="77777777" w:rsidR="00C51AED" w:rsidRDefault="00C51AED">
      <w:pPr>
        <w:pStyle w:val="P00"/>
        <w:spacing w:before="72"/>
        <w:ind w:left="0" w:right="1134"/>
        <w:rPr>
          <w:rStyle w:val="default"/>
          <w:rFonts w:cs="FrankRuehl" w:hint="cs"/>
          <w:rtl/>
        </w:rPr>
      </w:pPr>
      <w:bookmarkStart w:id="308" w:name="Seif201"/>
      <w:bookmarkEnd w:id="308"/>
      <w:r>
        <w:rPr>
          <w:lang w:val="he-IL"/>
        </w:rPr>
        <w:pict w14:anchorId="1D9C2348">
          <v:rect id="_x0000_s1263" style="position:absolute;left:0;text-align:left;margin-left:464.5pt;margin-top:8.05pt;width:75.05pt;height:33.45pt;z-index:251631104" o:allowincell="f" filled="f" stroked="f" strokecolor="lime" strokeweight=".25pt">
            <v:textbox inset="0,0,0,0">
              <w:txbxContent>
                <w:p w14:paraId="4108F2BF" w14:textId="77777777" w:rsidR="00FE306F" w:rsidRDefault="00FE306F" w:rsidP="00872691">
                  <w:pPr>
                    <w:spacing w:line="160" w:lineRule="exact"/>
                    <w:jc w:val="left"/>
                    <w:rPr>
                      <w:rFonts w:cs="Miriam"/>
                      <w:noProof/>
                      <w:sz w:val="18"/>
                      <w:szCs w:val="18"/>
                      <w:rtl/>
                    </w:rPr>
                  </w:pPr>
                  <w:r>
                    <w:rPr>
                      <w:rFonts w:cs="Miriam"/>
                      <w:sz w:val="18"/>
                      <w:szCs w:val="18"/>
                      <w:rtl/>
                    </w:rPr>
                    <w:t>הכ</w:t>
                  </w:r>
                  <w:r>
                    <w:rPr>
                      <w:rFonts w:cs="Miriam" w:hint="cs"/>
                      <w:sz w:val="18"/>
                      <w:szCs w:val="18"/>
                      <w:rtl/>
                    </w:rPr>
                    <w:t>ניסה למרחב מ</w:t>
                  </w:r>
                  <w:r>
                    <w:rPr>
                      <w:rFonts w:cs="Miriam"/>
                      <w:sz w:val="18"/>
                      <w:szCs w:val="18"/>
                      <w:rtl/>
                    </w:rPr>
                    <w:t>ו</w:t>
                  </w:r>
                  <w:r>
                    <w:rPr>
                      <w:rFonts w:cs="Miriam" w:hint="cs"/>
                      <w:sz w:val="18"/>
                      <w:szCs w:val="18"/>
                      <w:rtl/>
                    </w:rPr>
                    <w:t>גן קומתי</w:t>
                  </w:r>
                </w:p>
                <w:p w14:paraId="0F555F08"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592B80FC" w14:textId="77777777" w:rsidR="00FE306F" w:rsidRDefault="00FE306F">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177</w:t>
      </w:r>
      <w:r w:rsidRPr="003E3F5D">
        <w:rPr>
          <w:rStyle w:val="default"/>
          <w:rFonts w:cs="FrankRuehl"/>
          <w:rtl/>
        </w:rPr>
        <w:t>.</w:t>
      </w:r>
      <w:r w:rsidRPr="003E3F5D">
        <w:rPr>
          <w:rStyle w:val="default"/>
          <w:rFonts w:cs="FrankRuehl"/>
          <w:rtl/>
        </w:rPr>
        <w:tab/>
      </w:r>
      <w:r>
        <w:rPr>
          <w:rStyle w:val="default"/>
          <w:rFonts w:cs="FrankRuehl"/>
          <w:rtl/>
        </w:rPr>
        <w:t>הכ</w:t>
      </w:r>
      <w:r>
        <w:rPr>
          <w:rStyle w:val="default"/>
          <w:rFonts w:cs="FrankRuehl" w:hint="cs"/>
          <w:rtl/>
        </w:rPr>
        <w:t>ניסה למרחב מוגן קומתי תהיה מתוך השטח המשותף בקומה ותותקן בה דלת הדף קומתית אשר תהיה אטומה בפני גזים</w:t>
      </w:r>
      <w:r w:rsidR="003E3F5D">
        <w:rPr>
          <w:rStyle w:val="default"/>
          <w:rFonts w:cs="FrankRuehl" w:hint="cs"/>
          <w:rtl/>
        </w:rPr>
        <w:t xml:space="preserve"> </w:t>
      </w:r>
      <w:r w:rsidR="003E3F5D" w:rsidRPr="003E3F5D">
        <w:rPr>
          <w:rStyle w:val="default"/>
          <w:rFonts w:cs="FrankRuehl" w:hint="cs"/>
          <w:rtl/>
        </w:rPr>
        <w:t>ויחולו הוראות פרט 8.58 לחלק ח'1, בשינויים המחויבים</w:t>
      </w:r>
      <w:r>
        <w:rPr>
          <w:rStyle w:val="default"/>
          <w:rFonts w:cs="FrankRuehl" w:hint="cs"/>
          <w:rtl/>
        </w:rPr>
        <w:t>.</w:t>
      </w:r>
    </w:p>
    <w:p w14:paraId="3D16A944"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09" w:name="Rov761"/>
      <w:r w:rsidRPr="00974AC8">
        <w:rPr>
          <w:rFonts w:cs="FrankRuehl" w:hint="cs"/>
          <w:vanish/>
          <w:color w:val="FF0000"/>
          <w:szCs w:val="20"/>
          <w:shd w:val="clear" w:color="auto" w:fill="FFFF99"/>
          <w:rtl/>
        </w:rPr>
        <w:t>מיום 2.4.1992</w:t>
      </w:r>
    </w:p>
    <w:p w14:paraId="29685C70"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3AEFA26" w14:textId="77777777" w:rsidR="005A7421" w:rsidRPr="00974AC8" w:rsidRDefault="005A7421" w:rsidP="005A7421">
      <w:pPr>
        <w:pStyle w:val="P00"/>
        <w:spacing w:before="0"/>
        <w:ind w:left="0" w:right="1134"/>
        <w:rPr>
          <w:rFonts w:cs="FrankRuehl" w:hint="cs"/>
          <w:vanish/>
          <w:szCs w:val="20"/>
          <w:shd w:val="clear" w:color="auto" w:fill="FFFF99"/>
          <w:rtl/>
        </w:rPr>
      </w:pPr>
      <w:hyperlink r:id="rId14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0ABF45E5" w14:textId="77777777" w:rsidR="005A7421" w:rsidRPr="00974AC8" w:rsidRDefault="005A7421"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177</w:t>
      </w:r>
    </w:p>
    <w:p w14:paraId="66E91D9C"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p>
    <w:p w14:paraId="1821C516" w14:textId="77777777" w:rsidR="003E3F5D" w:rsidRPr="00974AC8" w:rsidRDefault="003E3F5D" w:rsidP="003E3F5D">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6292A78B" w14:textId="77777777" w:rsidR="003E3F5D" w:rsidRPr="00974AC8" w:rsidRDefault="003E3F5D" w:rsidP="003E3F5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2F32756F" w14:textId="77777777" w:rsidR="003E3F5D" w:rsidRPr="00974AC8" w:rsidRDefault="003E3F5D" w:rsidP="003E3F5D">
      <w:pPr>
        <w:pStyle w:val="P00"/>
        <w:spacing w:before="0"/>
        <w:ind w:left="0" w:right="1134"/>
        <w:rPr>
          <w:rFonts w:cs="FrankRuehl" w:hint="cs"/>
          <w:vanish/>
          <w:szCs w:val="20"/>
          <w:shd w:val="clear" w:color="auto" w:fill="FFFF99"/>
          <w:rtl/>
        </w:rPr>
      </w:pPr>
      <w:hyperlink r:id="rId146"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3DCFF96B" w14:textId="77777777" w:rsidR="003E3F5D" w:rsidRPr="003E3F5D" w:rsidRDefault="003E3F5D" w:rsidP="003E3F5D">
      <w:pPr>
        <w:pStyle w:val="P00"/>
        <w:ind w:left="0" w:right="1134"/>
        <w:rPr>
          <w:rStyle w:val="default"/>
          <w:rFonts w:cs="FrankRuehl" w:hint="cs"/>
          <w:sz w:val="2"/>
          <w:szCs w:val="2"/>
          <w:rtl/>
        </w:rPr>
      </w:pPr>
      <w:r w:rsidRPr="00974AC8">
        <w:rPr>
          <w:rStyle w:val="default"/>
          <w:rFonts w:cs="FrankRuehl"/>
          <w:vanish/>
          <w:sz w:val="22"/>
          <w:szCs w:val="22"/>
          <w:shd w:val="clear" w:color="auto" w:fill="FFFF99"/>
          <w:rtl/>
        </w:rPr>
        <w:t>177.</w:t>
      </w:r>
      <w:r w:rsidRPr="00974AC8">
        <w:rPr>
          <w:rStyle w:val="default"/>
          <w:rFonts w:cs="FrankRuehl"/>
          <w:vanish/>
          <w:sz w:val="22"/>
          <w:szCs w:val="22"/>
          <w:shd w:val="clear" w:color="auto" w:fill="FFFF99"/>
          <w:rtl/>
        </w:rPr>
        <w:tab/>
        <w:t>הכ</w:t>
      </w:r>
      <w:r w:rsidRPr="00974AC8">
        <w:rPr>
          <w:rStyle w:val="default"/>
          <w:rFonts w:cs="FrankRuehl" w:hint="cs"/>
          <w:vanish/>
          <w:sz w:val="22"/>
          <w:szCs w:val="22"/>
          <w:shd w:val="clear" w:color="auto" w:fill="FFFF99"/>
          <w:rtl/>
        </w:rPr>
        <w:t xml:space="preserve">ניסה למרחב מוגן קומתי תהיה מתוך השטח המשותף בקומה ותותקן בה דלת הדף קומתית אשר תהיה אטומה בפני גזים </w:t>
      </w:r>
      <w:r w:rsidRPr="00974AC8">
        <w:rPr>
          <w:rStyle w:val="default"/>
          <w:rFonts w:cs="FrankRuehl" w:hint="cs"/>
          <w:vanish/>
          <w:sz w:val="22"/>
          <w:szCs w:val="22"/>
          <w:u w:val="single"/>
          <w:shd w:val="clear" w:color="auto" w:fill="FFFF99"/>
          <w:rtl/>
        </w:rPr>
        <w:t>ויחולו הוראות פרט 8.58 לחלק ח'1, בשינויים המחויבים</w:t>
      </w:r>
      <w:r w:rsidRPr="00974AC8">
        <w:rPr>
          <w:rStyle w:val="default"/>
          <w:rFonts w:cs="FrankRuehl" w:hint="cs"/>
          <w:vanish/>
          <w:sz w:val="22"/>
          <w:szCs w:val="22"/>
          <w:shd w:val="clear" w:color="auto" w:fill="FFFF99"/>
          <w:rtl/>
        </w:rPr>
        <w:t>.</w:t>
      </w:r>
      <w:bookmarkEnd w:id="309"/>
    </w:p>
    <w:p w14:paraId="6EA04C65" w14:textId="77777777" w:rsidR="00C51AED" w:rsidRDefault="00C51AED">
      <w:pPr>
        <w:pStyle w:val="P00"/>
        <w:spacing w:before="72"/>
        <w:ind w:left="0" w:right="1134"/>
        <w:rPr>
          <w:rStyle w:val="default"/>
          <w:rFonts w:cs="FrankRuehl"/>
          <w:rtl/>
        </w:rPr>
      </w:pPr>
      <w:bookmarkStart w:id="310" w:name="Seif202"/>
      <w:bookmarkEnd w:id="310"/>
      <w:r>
        <w:rPr>
          <w:lang w:val="he-IL"/>
        </w:rPr>
        <w:pict w14:anchorId="0A023A38">
          <v:rect id="_x0000_s1264" style="position:absolute;left:0;text-align:left;margin-left:464.5pt;margin-top:8.05pt;width:75.05pt;height:20pt;z-index:251632128" o:allowincell="f" filled="f" stroked="f" strokecolor="lime" strokeweight=".25pt">
            <v:textbox inset="0,0,0,0">
              <w:txbxContent>
                <w:p w14:paraId="2079F061" w14:textId="77777777" w:rsidR="00FE306F" w:rsidRDefault="00FE306F">
                  <w:pPr>
                    <w:spacing w:line="160" w:lineRule="exact"/>
                    <w:jc w:val="left"/>
                    <w:rPr>
                      <w:rFonts w:cs="Miriam"/>
                      <w:noProof/>
                      <w:sz w:val="18"/>
                      <w:szCs w:val="18"/>
                      <w:rtl/>
                    </w:rPr>
                  </w:pPr>
                  <w:r>
                    <w:rPr>
                      <w:rFonts w:cs="Miriam"/>
                      <w:sz w:val="18"/>
                      <w:szCs w:val="18"/>
                      <w:rtl/>
                    </w:rPr>
                    <w:t>דל</w:t>
                  </w:r>
                  <w:r>
                    <w:rPr>
                      <w:rFonts w:cs="Miriam" w:hint="cs"/>
                      <w:sz w:val="18"/>
                      <w:szCs w:val="18"/>
                      <w:rtl/>
                    </w:rPr>
                    <w:t>ת הדף קומתית</w:t>
                  </w:r>
                </w:p>
                <w:p w14:paraId="01078A64"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לת ההד</w:t>
      </w:r>
      <w:r>
        <w:rPr>
          <w:rStyle w:val="default"/>
          <w:rFonts w:cs="FrankRuehl"/>
          <w:rtl/>
        </w:rPr>
        <w:t xml:space="preserve">ף </w:t>
      </w:r>
      <w:r>
        <w:rPr>
          <w:rStyle w:val="default"/>
          <w:rFonts w:cs="FrankRuehl" w:hint="cs"/>
          <w:rtl/>
        </w:rPr>
        <w:t>הקומתית המשמשת דלת כניסה למרחב מוגן קומתי, תיפתח כלפי חוץ אל השטח המשותף בקומה.</w:t>
      </w:r>
    </w:p>
    <w:p w14:paraId="169FA652" w14:textId="77777777" w:rsidR="00C51AED" w:rsidRDefault="00C51AED" w:rsidP="00533822">
      <w:pPr>
        <w:pStyle w:val="P00"/>
        <w:spacing w:before="72"/>
        <w:ind w:left="0" w:right="1134"/>
        <w:rPr>
          <w:rStyle w:val="default"/>
          <w:rFonts w:cs="FrankRuehl" w:hint="cs"/>
          <w:rtl/>
        </w:rPr>
      </w:pPr>
      <w:r w:rsidRPr="006C403D">
        <w:rPr>
          <w:rStyle w:val="default"/>
          <w:rFonts w:cs="FrankRuehl"/>
        </w:rPr>
        <w:pict w14:anchorId="128022E4">
          <v:rect id="_x0000_s1265" style="position:absolute;left:0;text-align:left;margin-left:464.5pt;margin-top:8.05pt;width:75.05pt;height:26.7pt;z-index:251633152" o:allowincell="f" filled="f" stroked="f" strokecolor="lime" strokeweight=".25pt">
            <v:textbox inset="0,0,0,0">
              <w:txbxContent>
                <w:p w14:paraId="6460D042"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תשס"ט-2009</w:t>
                  </w:r>
                </w:p>
                <w:p w14:paraId="71226EF8"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תש"ע-2010</w:t>
                  </w:r>
                </w:p>
              </w:txbxContent>
            </v:textbox>
            <w10:anchorlock/>
          </v:rect>
        </w:pict>
      </w:r>
      <w:r w:rsidRPr="006C403D">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6C403D" w:rsidRPr="006C403D">
        <w:rPr>
          <w:rStyle w:val="default"/>
          <w:rFonts w:cs="FrankRuehl" w:hint="cs"/>
          <w:rtl/>
        </w:rPr>
        <w:t xml:space="preserve">המידות של הדלת האמורה יהיו </w:t>
      </w:r>
      <w:r w:rsidR="00533822">
        <w:rPr>
          <w:rStyle w:val="default"/>
          <w:rFonts w:cs="FrankRuehl" w:hint="cs"/>
          <w:rtl/>
        </w:rPr>
        <w:t>85-100</w:t>
      </w:r>
      <w:r w:rsidR="006C403D" w:rsidRPr="006C403D">
        <w:rPr>
          <w:rStyle w:val="default"/>
          <w:rFonts w:cs="FrankRuehl" w:hint="cs"/>
          <w:rtl/>
        </w:rPr>
        <w:t>/200 סנטימטרים פתח אור</w:t>
      </w:r>
      <w:r>
        <w:rPr>
          <w:rStyle w:val="default"/>
          <w:rFonts w:cs="FrankRuehl" w:hint="cs"/>
          <w:rtl/>
        </w:rPr>
        <w:t>.</w:t>
      </w:r>
    </w:p>
    <w:p w14:paraId="05BC535C" w14:textId="77777777" w:rsidR="00533822" w:rsidRDefault="00533822" w:rsidP="00533822">
      <w:pPr>
        <w:pStyle w:val="P00"/>
        <w:spacing w:before="72"/>
        <w:ind w:left="0" w:right="1134"/>
        <w:rPr>
          <w:rStyle w:val="default"/>
          <w:rFonts w:cs="FrankRuehl"/>
          <w:rtl/>
        </w:rPr>
      </w:pPr>
    </w:p>
    <w:p w14:paraId="24D6B369" w14:textId="77777777" w:rsidR="00C51AED" w:rsidRPr="006C403D" w:rsidRDefault="00C51AED" w:rsidP="006C403D">
      <w:pPr>
        <w:pStyle w:val="P00"/>
        <w:spacing w:before="72"/>
        <w:ind w:left="0" w:right="1134"/>
        <w:rPr>
          <w:rStyle w:val="default"/>
          <w:rFonts w:cs="FrankRuehl" w:hint="cs"/>
          <w:rtl/>
        </w:rPr>
      </w:pPr>
      <w:r w:rsidRPr="006C403D">
        <w:rPr>
          <w:rStyle w:val="default"/>
          <w:rFonts w:cs="FrankRuehl"/>
        </w:rPr>
        <w:pict w14:anchorId="58C74AEC">
          <v:rect id="_x0000_s1266" style="position:absolute;left:0;text-align:left;margin-left:464.5pt;margin-top:8.05pt;width:75.05pt;height:19.75pt;z-index:251634176" o:allowincell="f" filled="f" stroked="f" strokecolor="lime" strokeweight=".25pt">
            <v:textbox inset="0,0,0,0">
              <w:txbxContent>
                <w:p w14:paraId="3DDA8BCE"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04323535"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sidRPr="006C403D">
        <w:rPr>
          <w:rStyle w:val="default"/>
          <w:rFonts w:cs="FrankRuehl"/>
          <w:rtl/>
        </w:rPr>
        <w:tab/>
        <w:t>(</w:t>
      </w:r>
      <w:r w:rsidRPr="006C403D">
        <w:rPr>
          <w:rStyle w:val="default"/>
          <w:rFonts w:cs="FrankRuehl" w:hint="cs"/>
          <w:rtl/>
        </w:rPr>
        <w:t>ג)</w:t>
      </w:r>
      <w:r w:rsidRPr="006C403D">
        <w:rPr>
          <w:rStyle w:val="default"/>
          <w:rFonts w:cs="FrankRuehl"/>
          <w:rtl/>
        </w:rPr>
        <w:tab/>
        <w:t>פ</w:t>
      </w:r>
      <w:r w:rsidRPr="006C403D">
        <w:rPr>
          <w:rStyle w:val="default"/>
          <w:rFonts w:cs="FrankRuehl" w:hint="cs"/>
          <w:rtl/>
        </w:rPr>
        <w:t>רטי המסגרות של דלת הה</w:t>
      </w:r>
      <w:r w:rsidRPr="006C403D">
        <w:rPr>
          <w:rStyle w:val="default"/>
          <w:rFonts w:cs="FrankRuehl"/>
          <w:rtl/>
        </w:rPr>
        <w:t>דף</w:t>
      </w:r>
      <w:r w:rsidRPr="006C403D">
        <w:rPr>
          <w:rStyle w:val="default"/>
          <w:rFonts w:cs="FrankRuehl" w:hint="cs"/>
          <w:rtl/>
        </w:rPr>
        <w:t xml:space="preserve"> הקומתית יהיו לפי דרישות ת"י 4422; </w:t>
      </w:r>
      <w:r w:rsidR="006C403D" w:rsidRPr="006C403D">
        <w:rPr>
          <w:rStyle w:val="default"/>
          <w:rFonts w:cs="FrankRuehl" w:hint="cs"/>
          <w:rtl/>
        </w:rPr>
        <w:t>דרישות הבינוי המזעריות יהיו לפי המפורט בחלק ה' בתוספת הרביעית</w:t>
      </w:r>
      <w:r w:rsidRPr="006C403D">
        <w:rPr>
          <w:rStyle w:val="default"/>
          <w:rFonts w:cs="FrankRuehl" w:hint="cs"/>
          <w:rtl/>
        </w:rPr>
        <w:t>.</w:t>
      </w:r>
    </w:p>
    <w:p w14:paraId="5BAD8574" w14:textId="77777777" w:rsidR="006C403D" w:rsidRPr="006C403D" w:rsidRDefault="006C403D" w:rsidP="006C403D">
      <w:pPr>
        <w:pStyle w:val="P00"/>
        <w:spacing w:before="72"/>
        <w:ind w:left="0" w:right="1134"/>
        <w:rPr>
          <w:rStyle w:val="default"/>
          <w:rFonts w:cs="FrankRuehl" w:hint="cs"/>
          <w:rtl/>
        </w:rPr>
      </w:pPr>
      <w:r>
        <w:rPr>
          <w:rFonts w:cs="FrankRuehl" w:hint="cs"/>
          <w:sz w:val="26"/>
          <w:rtl/>
          <w:lang w:eastAsia="en-US"/>
        </w:rPr>
        <w:pict w14:anchorId="709229DE">
          <v:shape id="_x0000_s1615" type="#_x0000_t202" style="position:absolute;left:0;text-align:left;margin-left:470.25pt;margin-top:7.1pt;width:1in;height:11.2pt;z-index:251833856" filled="f" stroked="f">
            <v:textbox inset="1mm,0,1mm,0">
              <w:txbxContent>
                <w:p w14:paraId="685C5650" w14:textId="77777777" w:rsidR="00FE306F" w:rsidRDefault="00FE306F" w:rsidP="006C403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Pr="006C403D">
        <w:rPr>
          <w:rStyle w:val="default"/>
          <w:rFonts w:cs="FrankRuehl" w:hint="cs"/>
          <w:rtl/>
        </w:rPr>
        <w:tab/>
        <w:t>(ג1)</w:t>
      </w:r>
      <w:r w:rsidRPr="006C403D">
        <w:rPr>
          <w:rStyle w:val="default"/>
          <w:rFonts w:cs="FrankRuehl" w:hint="cs"/>
          <w:rtl/>
        </w:rPr>
        <w:tab/>
        <w:t>רשות מוסמכת רשאית לאשר סטייה מדרישות כאמור בתקנות משנה (ב) ו-(ג).</w:t>
      </w:r>
    </w:p>
    <w:p w14:paraId="2AE5A9D4" w14:textId="77777777" w:rsidR="00C51AED" w:rsidRDefault="00C51AED">
      <w:pPr>
        <w:pStyle w:val="P00"/>
        <w:spacing w:before="72"/>
        <w:ind w:left="0" w:right="1134"/>
        <w:rPr>
          <w:rStyle w:val="default"/>
          <w:rFonts w:cs="FrankRuehl"/>
          <w:rtl/>
        </w:rPr>
      </w:pPr>
      <w:r>
        <w:rPr>
          <w:lang w:val="he-IL"/>
        </w:rPr>
        <w:pict w14:anchorId="325D21FC">
          <v:rect id="_x0000_s1267" style="position:absolute;left:0;text-align:left;margin-left:464.5pt;margin-top:8.05pt;width:75.05pt;height:12.15pt;z-index:251635200" o:allowincell="f" filled="f" stroked="f" strokecolor="lime" strokeweight=".25pt">
            <v:textbox inset="0,0,0,0">
              <w:txbxContent>
                <w:p w14:paraId="6B1E9AC2"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הגנה על דלת ההדף הקומתית תהיה כמפורט בפרק ד' ובחלק ב' בתוספת הרביעית.</w:t>
      </w:r>
    </w:p>
    <w:p w14:paraId="47B0F911" w14:textId="77777777" w:rsidR="00C51AED" w:rsidRDefault="00C51AED">
      <w:pPr>
        <w:pStyle w:val="P00"/>
        <w:spacing w:before="72"/>
        <w:ind w:left="0" w:right="1134"/>
        <w:rPr>
          <w:rStyle w:val="default"/>
          <w:rFonts w:cs="FrankRuehl" w:hint="cs"/>
          <w:rtl/>
        </w:rPr>
      </w:pPr>
      <w:r>
        <w:rPr>
          <w:lang w:val="he-IL"/>
        </w:rPr>
        <w:pict w14:anchorId="39ED8F99">
          <v:rect id="_x0000_s1268" style="position:absolute;left:0;text-align:left;margin-left:464.5pt;margin-top:8.05pt;width:75.05pt;height:10pt;z-index:251636224" o:allowincell="f" filled="f" stroked="f" strokecolor="lime" strokeweight=".25pt">
            <v:textbox inset="0,0,0,0">
              <w:txbxContent>
                <w:p w14:paraId="4D2B431E"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בוטלה).</w:t>
      </w:r>
    </w:p>
    <w:p w14:paraId="6B4FCCDA"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11" w:name="Rov616"/>
      <w:r w:rsidRPr="00974AC8">
        <w:rPr>
          <w:rFonts w:cs="FrankRuehl" w:hint="cs"/>
          <w:vanish/>
          <w:color w:val="FF0000"/>
          <w:szCs w:val="20"/>
          <w:shd w:val="clear" w:color="auto" w:fill="FFFF99"/>
          <w:rtl/>
        </w:rPr>
        <w:t>מיום 2.4.1992</w:t>
      </w:r>
    </w:p>
    <w:p w14:paraId="6F72B291"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E3949C2" w14:textId="77777777" w:rsidR="005A7421" w:rsidRPr="00974AC8" w:rsidRDefault="005A7421" w:rsidP="005A7421">
      <w:pPr>
        <w:pStyle w:val="P00"/>
        <w:spacing w:before="0"/>
        <w:ind w:left="0" w:right="1134"/>
        <w:rPr>
          <w:rFonts w:cs="FrankRuehl" w:hint="cs"/>
          <w:vanish/>
          <w:szCs w:val="20"/>
          <w:shd w:val="clear" w:color="auto" w:fill="FFFF99"/>
          <w:rtl/>
        </w:rPr>
      </w:pPr>
      <w:hyperlink r:id="rId14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835</w:t>
      </w:r>
    </w:p>
    <w:p w14:paraId="16CF4C4E"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178</w:t>
      </w:r>
    </w:p>
    <w:p w14:paraId="29AF01FC"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39EBFC7C"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D41F604"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687D08B" w14:textId="77777777" w:rsidR="005713BD" w:rsidRPr="00974AC8" w:rsidRDefault="005713BD" w:rsidP="005713BD">
      <w:pPr>
        <w:pStyle w:val="P00"/>
        <w:spacing w:before="0"/>
        <w:ind w:left="0" w:right="1134"/>
        <w:rPr>
          <w:rFonts w:cs="FrankRuehl" w:hint="cs"/>
          <w:vanish/>
          <w:szCs w:val="20"/>
          <w:shd w:val="clear" w:color="auto" w:fill="FFFF99"/>
          <w:rtl/>
        </w:rPr>
      </w:pPr>
      <w:hyperlink r:id="rId14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33583D36" w14:textId="77777777" w:rsidR="005713BD" w:rsidRPr="00974AC8" w:rsidRDefault="005713BD" w:rsidP="005713BD">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178.</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ד</w:t>
      </w:r>
      <w:r w:rsidRPr="00974AC8">
        <w:rPr>
          <w:rStyle w:val="default"/>
          <w:rFonts w:cs="FrankRuehl" w:hint="cs"/>
          <w:vanish/>
          <w:sz w:val="22"/>
          <w:szCs w:val="22"/>
          <w:shd w:val="clear" w:color="auto" w:fill="FFFF99"/>
          <w:rtl/>
        </w:rPr>
        <w:t>לת ההד</w:t>
      </w:r>
      <w:r w:rsidRPr="00974AC8">
        <w:rPr>
          <w:rStyle w:val="default"/>
          <w:rFonts w:cs="FrankRuehl"/>
          <w:vanish/>
          <w:sz w:val="22"/>
          <w:szCs w:val="22"/>
          <w:shd w:val="clear" w:color="auto" w:fill="FFFF99"/>
          <w:rtl/>
        </w:rPr>
        <w:t xml:space="preserve">ף </w:t>
      </w:r>
      <w:r w:rsidRPr="00974AC8">
        <w:rPr>
          <w:rStyle w:val="default"/>
          <w:rFonts w:cs="FrankRuehl" w:hint="cs"/>
          <w:vanish/>
          <w:sz w:val="22"/>
          <w:szCs w:val="22"/>
          <w:shd w:val="clear" w:color="auto" w:fill="FFFF99"/>
          <w:rtl/>
        </w:rPr>
        <w:t>הקומתית המשמשת דלת כניסה למרחב מוגן קומתי, תיפתח כלפי חוץ אל השטח המשותף בקומה.</w:t>
      </w:r>
    </w:p>
    <w:p w14:paraId="5B311CDA" w14:textId="77777777" w:rsidR="005713BD" w:rsidRPr="00974AC8" w:rsidRDefault="005713BD" w:rsidP="005713BD">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מידות המזעריות של הדלת האמורה תהיינה 70/200 ס"מ פתח אור והמידות המרביות שלה 80/200 ס"מ פתח אור.</w:t>
      </w:r>
    </w:p>
    <w:p w14:paraId="062CC80B" w14:textId="77777777" w:rsidR="005713BD" w:rsidRPr="00974AC8" w:rsidRDefault="005713BD" w:rsidP="005713BD">
      <w:pPr>
        <w:pStyle w:val="P00"/>
        <w:spacing w:before="0"/>
        <w:ind w:left="0" w:right="1134"/>
        <w:rPr>
          <w:rFonts w:cs="FrankRuehl"/>
          <w:vanish/>
          <w:sz w:val="22"/>
          <w:szCs w:val="22"/>
          <w:shd w:val="clear" w:color="auto" w:fill="FFFF99"/>
          <w:rtl/>
        </w:rPr>
      </w:pPr>
      <w:r w:rsidRPr="00974AC8">
        <w:rPr>
          <w:rFonts w:cs="FrankRuehl"/>
          <w:vanish/>
          <w:sz w:val="22"/>
          <w:szCs w:val="22"/>
          <w:shd w:val="clear" w:color="auto" w:fill="FFFF99"/>
          <w:rtl/>
        </w:rPr>
        <w:tab/>
      </w:r>
      <w:r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ג)</w:t>
      </w:r>
      <w:r w:rsidRPr="00974AC8">
        <w:rPr>
          <w:rFonts w:cs="FrankRuehl"/>
          <w:strike/>
          <w:vanish/>
          <w:sz w:val="22"/>
          <w:szCs w:val="22"/>
          <w:shd w:val="clear" w:color="auto" w:fill="FFFF99"/>
          <w:rtl/>
        </w:rPr>
        <w:tab/>
      </w:r>
      <w:r w:rsidRPr="00974AC8">
        <w:rPr>
          <w:rFonts w:cs="FrankRuehl" w:hint="cs"/>
          <w:strike/>
          <w:vanish/>
          <w:sz w:val="22"/>
          <w:szCs w:val="22"/>
          <w:shd w:val="clear" w:color="auto" w:fill="FFFF99"/>
          <w:rtl/>
        </w:rPr>
        <w:t>מפלס סף הדלת לא יפחת מ-</w:t>
      </w:r>
      <w:smartTag w:uri="urn:schemas-microsoft-com:office:smarttags" w:element="metricconverter">
        <w:smartTagPr>
          <w:attr w:name="ProductID" w:val="5 ס&quot;מ"/>
        </w:smartTagPr>
        <w:r w:rsidRPr="00974AC8">
          <w:rPr>
            <w:rFonts w:cs="FrankRuehl" w:hint="cs"/>
            <w:strike/>
            <w:vanish/>
            <w:sz w:val="22"/>
            <w:szCs w:val="22"/>
            <w:shd w:val="clear" w:color="auto" w:fill="FFFF99"/>
            <w:rtl/>
          </w:rPr>
          <w:t>5 ס"מ</w:t>
        </w:r>
      </w:smartTag>
      <w:r w:rsidRPr="00974AC8">
        <w:rPr>
          <w:rFonts w:cs="FrankRuehl" w:hint="cs"/>
          <w:strike/>
          <w:vanish/>
          <w:sz w:val="22"/>
          <w:szCs w:val="22"/>
          <w:shd w:val="clear" w:color="auto" w:fill="FFFF99"/>
          <w:rtl/>
        </w:rPr>
        <w:t xml:space="preserve"> מפני החיפוי של הרצפה בצד כיוון פתיחת הדלת</w:t>
      </w:r>
      <w:r w:rsidRPr="00974AC8">
        <w:rPr>
          <w:rFonts w:cs="FrankRuehl" w:hint="cs"/>
          <w:vanish/>
          <w:sz w:val="22"/>
          <w:szCs w:val="22"/>
          <w:shd w:val="clear" w:color="auto" w:fill="FFFF99"/>
          <w:rtl/>
        </w:rPr>
        <w:t>.</w:t>
      </w:r>
    </w:p>
    <w:p w14:paraId="7F02F03C" w14:textId="77777777" w:rsidR="005713BD" w:rsidRPr="00974AC8" w:rsidRDefault="005713BD" w:rsidP="005713BD">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(ד)</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(ג)</w:t>
      </w:r>
      <w:r w:rsidR="007A7CB9" w:rsidRPr="00974AC8">
        <w:rPr>
          <w:rFonts w:cs="FrankRuehl" w:hint="cs"/>
          <w:vanish/>
          <w:sz w:val="22"/>
          <w:szCs w:val="22"/>
          <w:shd w:val="clear" w:color="auto" w:fill="FFFF99"/>
          <w:rtl/>
        </w:rPr>
        <w:t xml:space="preserve"> </w:t>
      </w:r>
      <w:r w:rsidRPr="00974AC8">
        <w:rPr>
          <w:rFonts w:cs="FrankRuehl" w:hint="cs"/>
          <w:vanish/>
          <w:sz w:val="22"/>
          <w:szCs w:val="22"/>
          <w:shd w:val="clear" w:color="auto" w:fill="FFFF99"/>
          <w:rtl/>
        </w:rPr>
        <w:t>פרטי המסגרות של דלת ההדף הקומתית מפורטים בחלק ד' בתוספת הרביעית.</w:t>
      </w:r>
    </w:p>
    <w:p w14:paraId="2EC72E60" w14:textId="77777777" w:rsidR="005713BD" w:rsidRPr="00974AC8" w:rsidRDefault="005713BD" w:rsidP="005713BD">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(ד</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ה</w:t>
      </w:r>
      <w:r w:rsidRPr="00974AC8">
        <w:rPr>
          <w:rStyle w:val="default"/>
          <w:rFonts w:cs="FrankRuehl" w:hint="cs"/>
          <w:vanish/>
          <w:sz w:val="22"/>
          <w:szCs w:val="22"/>
          <w:u w:val="single"/>
          <w:shd w:val="clear" w:color="auto" w:fill="FFFF99"/>
          <w:rtl/>
        </w:rPr>
        <w:t>הגנה על דלת ההדף הקומתית תהיה כמפורט בפרק ד' ובחלק ב' בתוספת הרביעית.</w:t>
      </w:r>
    </w:p>
    <w:p w14:paraId="2A4AE707" w14:textId="77777777" w:rsidR="005713BD" w:rsidRPr="00974AC8" w:rsidRDefault="005713BD" w:rsidP="005713BD">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(ה</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r>
      <w:r w:rsidRPr="00974AC8">
        <w:rPr>
          <w:rStyle w:val="default"/>
          <w:rFonts w:cs="FrankRuehl" w:hint="cs"/>
          <w:vanish/>
          <w:sz w:val="22"/>
          <w:szCs w:val="22"/>
          <w:u w:val="single"/>
          <w:shd w:val="clear" w:color="auto" w:fill="FFFF99"/>
          <w:rtl/>
        </w:rPr>
        <w:t>רשות מוסמכת רשאית לאשר סטיה מפרטי המסגרת המפורטים בחלק ד' בתוספת הרביעית.</w:t>
      </w:r>
    </w:p>
    <w:p w14:paraId="168DBC54" w14:textId="77777777" w:rsidR="007F5E2A" w:rsidRPr="00974AC8" w:rsidRDefault="007F5E2A" w:rsidP="007F5E2A">
      <w:pPr>
        <w:pStyle w:val="P00"/>
        <w:tabs>
          <w:tab w:val="clear" w:pos="6259"/>
        </w:tabs>
        <w:spacing w:before="0"/>
        <w:ind w:left="0" w:right="1134"/>
        <w:rPr>
          <w:rFonts w:cs="FrankRuehl" w:hint="cs"/>
          <w:vanish/>
          <w:color w:val="FF0000"/>
          <w:szCs w:val="20"/>
          <w:shd w:val="clear" w:color="auto" w:fill="FFFF99"/>
          <w:rtl/>
        </w:rPr>
      </w:pPr>
    </w:p>
    <w:p w14:paraId="567EB29D" w14:textId="77777777" w:rsidR="007F5E2A" w:rsidRPr="00974AC8" w:rsidRDefault="007F5E2A" w:rsidP="007F5E2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5597118B" w14:textId="77777777" w:rsidR="007F5E2A" w:rsidRPr="00974AC8" w:rsidRDefault="007F5E2A" w:rsidP="007F5E2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1F88D98A" w14:textId="77777777" w:rsidR="007F5E2A" w:rsidRPr="00974AC8" w:rsidRDefault="007F5E2A" w:rsidP="007F5E2A">
      <w:pPr>
        <w:pStyle w:val="P00"/>
        <w:spacing w:before="0"/>
        <w:ind w:left="0" w:right="1134"/>
        <w:rPr>
          <w:rFonts w:cs="FrankRuehl" w:hint="cs"/>
          <w:vanish/>
          <w:szCs w:val="20"/>
          <w:shd w:val="clear" w:color="auto" w:fill="FFFF99"/>
          <w:rtl/>
        </w:rPr>
      </w:pPr>
      <w:hyperlink r:id="rId149"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320</w:t>
      </w:r>
    </w:p>
    <w:p w14:paraId="600E4704" w14:textId="77777777" w:rsidR="007F5E2A" w:rsidRPr="00974AC8" w:rsidRDefault="007F5E2A" w:rsidP="007F5E2A">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178.</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ד</w:t>
      </w:r>
      <w:r w:rsidRPr="00974AC8">
        <w:rPr>
          <w:rStyle w:val="default"/>
          <w:rFonts w:cs="FrankRuehl" w:hint="cs"/>
          <w:vanish/>
          <w:sz w:val="22"/>
          <w:szCs w:val="22"/>
          <w:shd w:val="clear" w:color="auto" w:fill="FFFF99"/>
          <w:rtl/>
        </w:rPr>
        <w:t>לת ההד</w:t>
      </w:r>
      <w:r w:rsidRPr="00974AC8">
        <w:rPr>
          <w:rStyle w:val="default"/>
          <w:rFonts w:cs="FrankRuehl"/>
          <w:vanish/>
          <w:sz w:val="22"/>
          <w:szCs w:val="22"/>
          <w:shd w:val="clear" w:color="auto" w:fill="FFFF99"/>
          <w:rtl/>
        </w:rPr>
        <w:t xml:space="preserve">ף </w:t>
      </w:r>
      <w:r w:rsidRPr="00974AC8">
        <w:rPr>
          <w:rStyle w:val="default"/>
          <w:rFonts w:cs="FrankRuehl" w:hint="cs"/>
          <w:vanish/>
          <w:sz w:val="22"/>
          <w:szCs w:val="22"/>
          <w:shd w:val="clear" w:color="auto" w:fill="FFFF99"/>
          <w:rtl/>
        </w:rPr>
        <w:t>הקומתית המשמשת דלת כניסה למרחב מוגן קומתי, תיפתח כלפי חוץ אל השטח המשותף בקומה.</w:t>
      </w:r>
    </w:p>
    <w:p w14:paraId="1EC75406" w14:textId="77777777" w:rsidR="007F5E2A" w:rsidRPr="00974AC8" w:rsidRDefault="007F5E2A" w:rsidP="007F5E2A">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מידות המזעריות של הדלת האמורה תהיינה 70/200 ס"מ פתח אור והמידות המרביות שלה 80/200 ס"מ פתח אור.</w:t>
      </w:r>
    </w:p>
    <w:p w14:paraId="5FEF2F69" w14:textId="77777777" w:rsidR="007F5E2A" w:rsidRPr="00974AC8" w:rsidRDefault="007F5E2A" w:rsidP="007F5E2A">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פרטי המסגרות של דלת ההדף הקומתית מפורטים בחלק ד' בתוספת הרביעית.</w:t>
      </w:r>
    </w:p>
    <w:p w14:paraId="75FAC90D" w14:textId="77777777" w:rsidR="007F5E2A" w:rsidRPr="00974AC8" w:rsidRDefault="007F5E2A" w:rsidP="007F5E2A">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(ב</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ה</w:t>
      </w:r>
      <w:r w:rsidRPr="00974AC8">
        <w:rPr>
          <w:rStyle w:val="default"/>
          <w:rFonts w:cs="FrankRuehl" w:hint="cs"/>
          <w:vanish/>
          <w:sz w:val="22"/>
          <w:szCs w:val="22"/>
          <w:u w:val="single"/>
          <w:shd w:val="clear" w:color="auto" w:fill="FFFF99"/>
          <w:rtl/>
        </w:rPr>
        <w:t>מידות של הדלת האמורה יהיו 85/200 ס"מ פ</w:t>
      </w:r>
      <w:r w:rsidRPr="00974AC8">
        <w:rPr>
          <w:rStyle w:val="default"/>
          <w:rFonts w:cs="FrankRuehl"/>
          <w:vanish/>
          <w:sz w:val="22"/>
          <w:szCs w:val="22"/>
          <w:u w:val="single"/>
          <w:shd w:val="clear" w:color="auto" w:fill="FFFF99"/>
          <w:rtl/>
        </w:rPr>
        <w:t>ת</w:t>
      </w:r>
      <w:r w:rsidRPr="00974AC8">
        <w:rPr>
          <w:rStyle w:val="default"/>
          <w:rFonts w:cs="FrankRuehl" w:hint="cs"/>
          <w:vanish/>
          <w:sz w:val="22"/>
          <w:szCs w:val="22"/>
          <w:u w:val="single"/>
          <w:shd w:val="clear" w:color="auto" w:fill="FFFF99"/>
          <w:rtl/>
        </w:rPr>
        <w:t>ח אור לפחות.</w:t>
      </w:r>
    </w:p>
    <w:p w14:paraId="30FFE5DE" w14:textId="77777777" w:rsidR="007F5E2A" w:rsidRPr="00974AC8" w:rsidRDefault="007F5E2A" w:rsidP="007F5E2A">
      <w:pPr>
        <w:pStyle w:val="P00"/>
        <w:spacing w:before="0"/>
        <w:ind w:left="0" w:right="1134"/>
        <w:rPr>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Fonts w:cs="FrankRuehl"/>
          <w:vanish/>
          <w:sz w:val="22"/>
          <w:szCs w:val="22"/>
          <w:u w:val="single"/>
          <w:shd w:val="clear" w:color="auto" w:fill="FFFF99"/>
          <w:rtl/>
        </w:rPr>
        <w:t>(</w:t>
      </w:r>
      <w:r w:rsidRPr="00974AC8">
        <w:rPr>
          <w:rFonts w:cs="FrankRuehl" w:hint="cs"/>
          <w:vanish/>
          <w:sz w:val="22"/>
          <w:szCs w:val="22"/>
          <w:u w:val="single"/>
          <w:shd w:val="clear" w:color="auto" w:fill="FFFF99"/>
          <w:rtl/>
        </w:rPr>
        <w:t>ג)</w:t>
      </w:r>
      <w:r w:rsidRPr="00974AC8">
        <w:rPr>
          <w:rFonts w:cs="FrankRuehl"/>
          <w:vanish/>
          <w:sz w:val="22"/>
          <w:szCs w:val="22"/>
          <w:u w:val="single"/>
          <w:shd w:val="clear" w:color="auto" w:fill="FFFF99"/>
          <w:rtl/>
        </w:rPr>
        <w:tab/>
        <w:t>פ</w:t>
      </w:r>
      <w:r w:rsidRPr="00974AC8">
        <w:rPr>
          <w:rFonts w:cs="FrankRuehl" w:hint="cs"/>
          <w:vanish/>
          <w:sz w:val="22"/>
          <w:szCs w:val="22"/>
          <w:u w:val="single"/>
          <w:shd w:val="clear" w:color="auto" w:fill="FFFF99"/>
          <w:rtl/>
        </w:rPr>
        <w:t>רטי המסגרות של דלת הה</w:t>
      </w:r>
      <w:r w:rsidRPr="00974AC8">
        <w:rPr>
          <w:rFonts w:cs="FrankRuehl"/>
          <w:vanish/>
          <w:sz w:val="22"/>
          <w:szCs w:val="22"/>
          <w:u w:val="single"/>
          <w:shd w:val="clear" w:color="auto" w:fill="FFFF99"/>
          <w:rtl/>
        </w:rPr>
        <w:t>דף</w:t>
      </w:r>
      <w:r w:rsidRPr="00974AC8">
        <w:rPr>
          <w:rFonts w:cs="FrankRuehl" w:hint="cs"/>
          <w:vanish/>
          <w:sz w:val="22"/>
          <w:szCs w:val="22"/>
          <w:u w:val="single"/>
          <w:shd w:val="clear" w:color="auto" w:fill="FFFF99"/>
          <w:rtl/>
        </w:rPr>
        <w:t xml:space="preserve"> הקומתית יהיו לפי דרישות ת"י 4422; רשות מוסמכת רשאית לאשר סטיה מדרישות כאמור.</w:t>
      </w:r>
    </w:p>
    <w:p w14:paraId="64225016" w14:textId="77777777" w:rsidR="007F5E2A" w:rsidRPr="00974AC8" w:rsidRDefault="007F5E2A" w:rsidP="007F5E2A">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הגנה על דלת ההדף הקומתית תהיה כמפורט בפרק ד' ובחלק ב' בתוספת הרביעית.</w:t>
      </w:r>
    </w:p>
    <w:p w14:paraId="13673F0D" w14:textId="77777777" w:rsidR="007F5E2A" w:rsidRPr="00974AC8" w:rsidRDefault="007F5E2A"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רשות מוסמכת רשאית לאשר סטיה מפרטי המסגרת המפורטים בחלק ד' בתוספת הרביעית.</w:t>
      </w:r>
    </w:p>
    <w:p w14:paraId="7AEA8E24" w14:textId="77777777" w:rsidR="00E80BE4" w:rsidRPr="00974AC8" w:rsidRDefault="00E80BE4" w:rsidP="00E80BE4">
      <w:pPr>
        <w:pStyle w:val="P00"/>
        <w:spacing w:before="0"/>
        <w:ind w:left="0" w:right="1134"/>
        <w:rPr>
          <w:rFonts w:cs="FrankRuehl" w:hint="cs"/>
          <w:vanish/>
          <w:szCs w:val="20"/>
          <w:shd w:val="clear" w:color="auto" w:fill="FFFF99"/>
          <w:rtl/>
        </w:rPr>
      </w:pPr>
    </w:p>
    <w:p w14:paraId="135BF2AB" w14:textId="77777777" w:rsidR="00E80BE4" w:rsidRPr="00974AC8" w:rsidRDefault="00E80BE4" w:rsidP="00E80BE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497939B3"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AA76EFA" w14:textId="77777777" w:rsidR="00E80BE4" w:rsidRPr="00974AC8" w:rsidRDefault="00E80BE4" w:rsidP="00E80BE4">
      <w:pPr>
        <w:pStyle w:val="P00"/>
        <w:spacing w:before="0"/>
        <w:ind w:left="0" w:right="1134"/>
        <w:rPr>
          <w:rFonts w:cs="FrankRuehl" w:hint="cs"/>
          <w:vanish/>
          <w:szCs w:val="20"/>
          <w:shd w:val="clear" w:color="auto" w:fill="FFFF99"/>
          <w:rtl/>
        </w:rPr>
      </w:pPr>
      <w:hyperlink r:id="rId150"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891</w:t>
      </w:r>
    </w:p>
    <w:p w14:paraId="14595CB1" w14:textId="77777777" w:rsidR="00E80BE4" w:rsidRPr="00974AC8" w:rsidRDefault="00E80BE4" w:rsidP="00E80BE4">
      <w:pPr>
        <w:pStyle w:val="P0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מידות של הדלת האמורה יהיו 85/200 ס"מ פ</w:t>
      </w:r>
      <w:r w:rsidRPr="00974AC8">
        <w:rPr>
          <w:rStyle w:val="default"/>
          <w:rFonts w:cs="FrankRuehl"/>
          <w:strike/>
          <w:vanish/>
          <w:sz w:val="22"/>
          <w:szCs w:val="22"/>
          <w:shd w:val="clear" w:color="auto" w:fill="FFFF99"/>
          <w:rtl/>
        </w:rPr>
        <w:t>ת</w:t>
      </w:r>
      <w:r w:rsidRPr="00974AC8">
        <w:rPr>
          <w:rStyle w:val="default"/>
          <w:rFonts w:cs="FrankRuehl" w:hint="cs"/>
          <w:strike/>
          <w:vanish/>
          <w:sz w:val="22"/>
          <w:szCs w:val="22"/>
          <w:shd w:val="clear" w:color="auto" w:fill="FFFF99"/>
          <w:rtl/>
        </w:rPr>
        <w:t>ח אור לפחות.</w:t>
      </w:r>
    </w:p>
    <w:p w14:paraId="4345AD0B" w14:textId="77777777" w:rsidR="00E80BE4" w:rsidRPr="00974AC8" w:rsidRDefault="00E80BE4" w:rsidP="00E80BE4">
      <w:pPr>
        <w:pStyle w:val="P00"/>
        <w:spacing w:before="0"/>
        <w:ind w:left="0" w:right="1134"/>
        <w:rPr>
          <w:rFonts w:cs="FrankRuehl" w:hint="cs"/>
          <w:vanish/>
          <w:sz w:val="22"/>
          <w:szCs w:val="22"/>
          <w:u w:val="single"/>
          <w:shd w:val="clear" w:color="auto" w:fill="FFFF99"/>
          <w:rtl/>
        </w:rPr>
      </w:pPr>
      <w:r w:rsidRPr="00974AC8">
        <w:rPr>
          <w:rFonts w:cs="FrankRuehl" w:hint="cs"/>
          <w:vanish/>
          <w:sz w:val="22"/>
          <w:szCs w:val="22"/>
          <w:shd w:val="clear" w:color="auto" w:fill="FFFF99"/>
          <w:rtl/>
        </w:rPr>
        <w:tab/>
      </w:r>
      <w:r w:rsidRPr="00974AC8">
        <w:rPr>
          <w:rFonts w:cs="FrankRuehl" w:hint="cs"/>
          <w:vanish/>
          <w:sz w:val="22"/>
          <w:szCs w:val="22"/>
          <w:u w:val="single"/>
          <w:shd w:val="clear" w:color="auto" w:fill="FFFF99"/>
          <w:rtl/>
        </w:rPr>
        <w:t>(ב)</w:t>
      </w:r>
      <w:r w:rsidRPr="00974AC8">
        <w:rPr>
          <w:rFonts w:cs="FrankRuehl" w:hint="cs"/>
          <w:vanish/>
          <w:sz w:val="22"/>
          <w:szCs w:val="22"/>
          <w:u w:val="single"/>
          <w:shd w:val="clear" w:color="auto" w:fill="FFFF99"/>
          <w:rtl/>
        </w:rPr>
        <w:tab/>
        <w:t>המידות של הדלת האמורה יהיו 80/200 סנטימטרים פתח אור.</w:t>
      </w:r>
    </w:p>
    <w:p w14:paraId="630C686B" w14:textId="77777777" w:rsidR="00E80BE4" w:rsidRPr="00974AC8" w:rsidRDefault="00E80BE4" w:rsidP="00E80BE4">
      <w:pPr>
        <w:pStyle w:val="P00"/>
        <w:spacing w:before="0"/>
        <w:ind w:left="0" w:right="1134"/>
        <w:rPr>
          <w:rFonts w:cs="FrankRuehl" w:hint="cs"/>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ג)</w:t>
      </w:r>
      <w:r w:rsidRPr="00974AC8">
        <w:rPr>
          <w:rFonts w:cs="FrankRuehl"/>
          <w:vanish/>
          <w:sz w:val="22"/>
          <w:szCs w:val="22"/>
          <w:shd w:val="clear" w:color="auto" w:fill="FFFF99"/>
          <w:rtl/>
        </w:rPr>
        <w:tab/>
        <w:t>פ</w:t>
      </w:r>
      <w:r w:rsidRPr="00974AC8">
        <w:rPr>
          <w:rFonts w:cs="FrankRuehl" w:hint="cs"/>
          <w:vanish/>
          <w:sz w:val="22"/>
          <w:szCs w:val="22"/>
          <w:shd w:val="clear" w:color="auto" w:fill="FFFF99"/>
          <w:rtl/>
        </w:rPr>
        <w:t>רטי המסגרות של דלת הה</w:t>
      </w:r>
      <w:r w:rsidRPr="00974AC8">
        <w:rPr>
          <w:rFonts w:cs="FrankRuehl"/>
          <w:vanish/>
          <w:sz w:val="22"/>
          <w:szCs w:val="22"/>
          <w:shd w:val="clear" w:color="auto" w:fill="FFFF99"/>
          <w:rtl/>
        </w:rPr>
        <w:t>דף</w:t>
      </w:r>
      <w:r w:rsidRPr="00974AC8">
        <w:rPr>
          <w:rFonts w:cs="FrankRuehl" w:hint="cs"/>
          <w:vanish/>
          <w:sz w:val="22"/>
          <w:szCs w:val="22"/>
          <w:shd w:val="clear" w:color="auto" w:fill="FFFF99"/>
          <w:rtl/>
        </w:rPr>
        <w:t xml:space="preserve"> הקומתית יהיו לפי דרישות ת"י 4422; </w:t>
      </w:r>
      <w:r w:rsidRPr="00974AC8">
        <w:rPr>
          <w:rFonts w:cs="FrankRuehl" w:hint="cs"/>
          <w:strike/>
          <w:vanish/>
          <w:sz w:val="22"/>
          <w:szCs w:val="22"/>
          <w:shd w:val="clear" w:color="auto" w:fill="FFFF99"/>
          <w:rtl/>
        </w:rPr>
        <w:t>רשות מוסמכת רשאית לאשר סטיה מדרישות כאמור</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דרישות הבינוי המזעריות יהיו לפי המפורט בחלק ה' בתוספת הרביעית</w:t>
      </w:r>
      <w:r w:rsidRPr="00974AC8">
        <w:rPr>
          <w:rFonts w:cs="FrankRuehl" w:hint="cs"/>
          <w:vanish/>
          <w:sz w:val="22"/>
          <w:szCs w:val="22"/>
          <w:shd w:val="clear" w:color="auto" w:fill="FFFF99"/>
          <w:rtl/>
        </w:rPr>
        <w:t>.</w:t>
      </w:r>
    </w:p>
    <w:p w14:paraId="6E0EC083" w14:textId="77777777" w:rsidR="00E80BE4" w:rsidRPr="00974AC8" w:rsidRDefault="00E80BE4" w:rsidP="00E80BE4">
      <w:pPr>
        <w:pStyle w:val="P00"/>
        <w:spacing w:before="0"/>
        <w:ind w:left="0" w:right="1134"/>
        <w:rPr>
          <w:rFonts w:cs="FrankRuehl" w:hint="cs"/>
          <w:vanish/>
          <w:sz w:val="22"/>
          <w:szCs w:val="22"/>
          <w:u w:val="single"/>
          <w:shd w:val="clear" w:color="auto" w:fill="FFFF99"/>
          <w:rtl/>
        </w:rPr>
      </w:pPr>
      <w:r w:rsidRPr="00974AC8">
        <w:rPr>
          <w:rFonts w:cs="FrankRuehl" w:hint="cs"/>
          <w:vanish/>
          <w:sz w:val="22"/>
          <w:szCs w:val="22"/>
          <w:shd w:val="clear" w:color="auto" w:fill="FFFF99"/>
          <w:rtl/>
        </w:rPr>
        <w:tab/>
      </w:r>
      <w:r w:rsidRPr="00974AC8">
        <w:rPr>
          <w:rFonts w:cs="FrankRuehl" w:hint="cs"/>
          <w:vanish/>
          <w:sz w:val="22"/>
          <w:szCs w:val="22"/>
          <w:u w:val="single"/>
          <w:shd w:val="clear" w:color="auto" w:fill="FFFF99"/>
          <w:rtl/>
        </w:rPr>
        <w:t>(ג1)</w:t>
      </w:r>
      <w:r w:rsidRPr="00974AC8">
        <w:rPr>
          <w:rFonts w:cs="FrankRuehl" w:hint="cs"/>
          <w:vanish/>
          <w:sz w:val="22"/>
          <w:szCs w:val="22"/>
          <w:u w:val="single"/>
          <w:shd w:val="clear" w:color="auto" w:fill="FFFF99"/>
          <w:rtl/>
        </w:rPr>
        <w:tab/>
        <w:t>רשות מוסמכת רשאית לאשר סטייה מדרישות כאמור בתקנות משנה (ב) ו-(ג).</w:t>
      </w:r>
    </w:p>
    <w:p w14:paraId="46FC5428" w14:textId="77777777" w:rsidR="00533822" w:rsidRPr="00974AC8" w:rsidRDefault="00533822" w:rsidP="00E80BE4">
      <w:pPr>
        <w:pStyle w:val="P00"/>
        <w:spacing w:before="0"/>
        <w:ind w:left="0" w:right="1134"/>
        <w:rPr>
          <w:rStyle w:val="default"/>
          <w:rFonts w:cs="FrankRuehl" w:hint="cs"/>
          <w:vanish/>
          <w:sz w:val="20"/>
          <w:szCs w:val="20"/>
          <w:shd w:val="clear" w:color="auto" w:fill="FFFF99"/>
          <w:rtl/>
        </w:rPr>
      </w:pPr>
    </w:p>
    <w:p w14:paraId="59355207" w14:textId="77777777" w:rsidR="00533822" w:rsidRPr="00974AC8" w:rsidRDefault="00533822" w:rsidP="00533822">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24.4.2010</w:t>
      </w:r>
    </w:p>
    <w:p w14:paraId="6D98CC07" w14:textId="77777777" w:rsidR="00533822" w:rsidRPr="00974AC8" w:rsidRDefault="00533822" w:rsidP="00533822">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(מס' 2) תש"ע-2010</w:t>
      </w:r>
    </w:p>
    <w:p w14:paraId="19D8218E" w14:textId="77777777" w:rsidR="00533822" w:rsidRPr="00974AC8" w:rsidRDefault="00533822" w:rsidP="00533822">
      <w:pPr>
        <w:pStyle w:val="P00"/>
        <w:spacing w:before="0"/>
        <w:ind w:left="0" w:right="1134"/>
        <w:rPr>
          <w:rStyle w:val="default"/>
          <w:rFonts w:cs="FrankRuehl" w:hint="cs"/>
          <w:vanish/>
          <w:sz w:val="20"/>
          <w:szCs w:val="20"/>
          <w:shd w:val="clear" w:color="auto" w:fill="FFFF99"/>
          <w:rtl/>
        </w:rPr>
      </w:pPr>
      <w:hyperlink r:id="rId151" w:history="1">
        <w:r w:rsidRPr="00974AC8">
          <w:rPr>
            <w:rStyle w:val="Hyperlink"/>
            <w:rFonts w:cs="FrankRuehl" w:hint="cs"/>
            <w:vanish/>
            <w:szCs w:val="20"/>
            <w:shd w:val="clear" w:color="auto" w:fill="FFFF99"/>
            <w:rtl/>
          </w:rPr>
          <w:t>ק"ת תש"ע מס' 6880</w:t>
        </w:r>
      </w:hyperlink>
      <w:r w:rsidRPr="00974AC8">
        <w:rPr>
          <w:rStyle w:val="default"/>
          <w:rFonts w:cs="FrankRuehl" w:hint="cs"/>
          <w:vanish/>
          <w:sz w:val="20"/>
          <w:szCs w:val="20"/>
          <w:shd w:val="clear" w:color="auto" w:fill="FFFF99"/>
          <w:rtl/>
        </w:rPr>
        <w:t xml:space="preserve"> מיום 25.3.2010 עמ' 964</w:t>
      </w:r>
    </w:p>
    <w:p w14:paraId="138C058D" w14:textId="77777777" w:rsidR="00533822" w:rsidRPr="00533822" w:rsidRDefault="00533822" w:rsidP="00533822">
      <w:pPr>
        <w:pStyle w:val="P00"/>
        <w:ind w:left="0" w:right="1134"/>
        <w:rPr>
          <w:rFonts w:cs="FrankRuehl" w:hint="cs"/>
          <w:sz w:val="2"/>
          <w:szCs w:val="2"/>
          <w:shd w:val="clear" w:color="auto" w:fill="FFFF99"/>
          <w:rtl/>
        </w:rPr>
      </w:pPr>
      <w:r w:rsidRPr="00974AC8">
        <w:rPr>
          <w:rFonts w:cs="FrankRuehl" w:hint="cs"/>
          <w:vanish/>
          <w:sz w:val="22"/>
          <w:szCs w:val="22"/>
          <w:shd w:val="clear" w:color="auto" w:fill="FFFF99"/>
          <w:rtl/>
        </w:rPr>
        <w:tab/>
        <w:t>(ב)</w:t>
      </w:r>
      <w:r w:rsidRPr="00974AC8">
        <w:rPr>
          <w:rFonts w:cs="FrankRuehl" w:hint="cs"/>
          <w:vanish/>
          <w:sz w:val="22"/>
          <w:szCs w:val="22"/>
          <w:shd w:val="clear" w:color="auto" w:fill="FFFF99"/>
          <w:rtl/>
        </w:rPr>
        <w:tab/>
        <w:t xml:space="preserve">המידות של הדלת האמורה יהיו </w:t>
      </w:r>
      <w:r w:rsidRPr="00974AC8">
        <w:rPr>
          <w:rFonts w:cs="FrankRuehl" w:hint="cs"/>
          <w:strike/>
          <w:vanish/>
          <w:sz w:val="22"/>
          <w:szCs w:val="22"/>
          <w:shd w:val="clear" w:color="auto" w:fill="FFFF99"/>
          <w:rtl/>
        </w:rPr>
        <w:t>80/200 סנטימטרים</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85-100/200 סנטימטרים</w:t>
      </w:r>
      <w:r w:rsidRPr="00974AC8">
        <w:rPr>
          <w:rFonts w:cs="FrankRuehl" w:hint="cs"/>
          <w:vanish/>
          <w:sz w:val="22"/>
          <w:szCs w:val="22"/>
          <w:shd w:val="clear" w:color="auto" w:fill="FFFF99"/>
          <w:rtl/>
        </w:rPr>
        <w:t xml:space="preserve"> פתח אור.</w:t>
      </w:r>
      <w:bookmarkEnd w:id="311"/>
    </w:p>
    <w:p w14:paraId="7DBDB834" w14:textId="77777777" w:rsidR="00C51AED" w:rsidRDefault="007A7CB9">
      <w:pPr>
        <w:pStyle w:val="header-2"/>
        <w:ind w:left="0" w:right="1134"/>
        <w:rPr>
          <w:rFonts w:cs="Miriam" w:hint="cs"/>
          <w:rtl/>
        </w:rPr>
      </w:pPr>
      <w:bookmarkStart w:id="312" w:name="hed220"/>
      <w:bookmarkEnd w:id="312"/>
      <w:r>
        <w:rPr>
          <w:rFonts w:cs="Miriam"/>
          <w:rtl/>
          <w:lang w:eastAsia="en-US"/>
        </w:rPr>
        <w:pict w14:anchorId="69AAAC42">
          <v:shape id="_x0000_s1520" type="#_x0000_t202" style="position:absolute;left:0;text-align:left;margin-left:470.25pt;margin-top:12.75pt;width:1in;height:11.2pt;z-index:251766272" filled="f" stroked="f">
            <v:textbox inset="1mm,0,1mm,0">
              <w:txbxContent>
                <w:p w14:paraId="090B8ACB" w14:textId="77777777" w:rsidR="00FE306F" w:rsidRDefault="00FE306F" w:rsidP="007A7CB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ד' </w:t>
      </w:r>
      <w:r>
        <w:rPr>
          <w:rFonts w:cs="Miriam"/>
          <w:rtl/>
        </w:rPr>
        <w:t>–</w:t>
      </w:r>
      <w:r w:rsidR="00C51AED">
        <w:rPr>
          <w:rFonts w:cs="Miriam" w:hint="cs"/>
          <w:rtl/>
        </w:rPr>
        <w:t xml:space="preserve"> פתח חילוץ קומתי</w:t>
      </w:r>
    </w:p>
    <w:p w14:paraId="725095C1"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13" w:name="Rov493"/>
      <w:r w:rsidRPr="00974AC8">
        <w:rPr>
          <w:rFonts w:cs="FrankRuehl" w:hint="cs"/>
          <w:vanish/>
          <w:color w:val="FF0000"/>
          <w:szCs w:val="20"/>
          <w:shd w:val="clear" w:color="auto" w:fill="FFFF99"/>
          <w:rtl/>
        </w:rPr>
        <w:t>מיום 2.4.1992</w:t>
      </w:r>
    </w:p>
    <w:p w14:paraId="188DF87D"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9829221" w14:textId="77777777" w:rsidR="005A7421" w:rsidRPr="00974AC8" w:rsidRDefault="005A7421" w:rsidP="005A7421">
      <w:pPr>
        <w:pStyle w:val="P00"/>
        <w:spacing w:before="0"/>
        <w:ind w:left="0" w:right="1134"/>
        <w:rPr>
          <w:rFonts w:cs="FrankRuehl" w:hint="cs"/>
          <w:vanish/>
          <w:szCs w:val="20"/>
          <w:shd w:val="clear" w:color="auto" w:fill="FFFF99"/>
          <w:rtl/>
        </w:rPr>
      </w:pPr>
      <w:hyperlink r:id="rId15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412CB0BD"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ד'</w:t>
      </w:r>
      <w:bookmarkEnd w:id="313"/>
    </w:p>
    <w:p w14:paraId="6A8517B4" w14:textId="77777777" w:rsidR="00C51AED" w:rsidRDefault="00C51AED">
      <w:pPr>
        <w:pStyle w:val="P00"/>
        <w:spacing w:before="72"/>
        <w:ind w:left="0" w:right="1134"/>
        <w:rPr>
          <w:rStyle w:val="default"/>
          <w:rFonts w:cs="FrankRuehl"/>
          <w:rtl/>
        </w:rPr>
      </w:pPr>
      <w:bookmarkStart w:id="314" w:name="Seif203"/>
      <w:bookmarkEnd w:id="314"/>
      <w:r>
        <w:rPr>
          <w:lang w:val="he-IL"/>
        </w:rPr>
        <w:pict w14:anchorId="539F4B59">
          <v:rect id="_x0000_s1269" style="position:absolute;left:0;text-align:left;margin-left:464.5pt;margin-top:8.05pt;width:75.05pt;height:35.15pt;z-index:251637248" o:allowincell="f" filled="f" stroked="f" strokecolor="lime" strokeweight=".25pt">
            <v:textbox inset="0,0,0,0">
              <w:txbxContent>
                <w:p w14:paraId="72CFB5F5" w14:textId="77777777" w:rsidR="00FE306F" w:rsidRDefault="00FE306F">
                  <w:pPr>
                    <w:spacing w:line="160" w:lineRule="exact"/>
                    <w:jc w:val="left"/>
                    <w:rPr>
                      <w:rFonts w:cs="Miriam"/>
                      <w:noProof/>
                      <w:sz w:val="18"/>
                      <w:szCs w:val="18"/>
                      <w:rtl/>
                    </w:rPr>
                  </w:pPr>
                  <w:r>
                    <w:rPr>
                      <w:rFonts w:cs="Miriam"/>
                      <w:sz w:val="18"/>
                      <w:szCs w:val="18"/>
                      <w:rtl/>
                    </w:rPr>
                    <w:t>גו</w:t>
                  </w:r>
                  <w:r>
                    <w:rPr>
                      <w:rFonts w:cs="Miriam" w:hint="cs"/>
                      <w:sz w:val="18"/>
                      <w:szCs w:val="18"/>
                      <w:rtl/>
                    </w:rPr>
                    <w:t>דל הפתחים ומיקומם</w:t>
                  </w:r>
                </w:p>
                <w:p w14:paraId="25846DCB"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6474CCE6" w14:textId="77777777" w:rsidR="00FE306F" w:rsidRDefault="00FE306F">
                  <w:pPr>
                    <w:spacing w:line="160" w:lineRule="exact"/>
                    <w:jc w:val="left"/>
                    <w:rPr>
                      <w:rFonts w:cs="Miriam"/>
                      <w:noProof/>
                      <w:sz w:val="18"/>
                      <w:szCs w:val="18"/>
                      <w:rtl/>
                    </w:rPr>
                  </w:pPr>
                  <w:r>
                    <w:rPr>
                      <w:rFonts w:cs="Miriam" w:hint="cs"/>
                      <w:sz w:val="18"/>
                      <w:szCs w:val="18"/>
                      <w:rtl/>
                    </w:rPr>
                    <w:t>תק' תשנ"ד-1994</w:t>
                  </w:r>
                </w:p>
              </w:txbxContent>
            </v:textbox>
            <w10:anchorlock/>
          </v:rect>
        </w:pict>
      </w:r>
      <w:r>
        <w:rPr>
          <w:rStyle w:val="big-number"/>
          <w:rFonts w:cs="Miriam"/>
          <w:rtl/>
        </w:rPr>
        <w:t>179.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התקרות של המרחבים המוגנים הקומתיים, זולת המר</w:t>
      </w:r>
      <w:r>
        <w:rPr>
          <w:rStyle w:val="default"/>
          <w:rFonts w:cs="FrankRuehl"/>
          <w:rtl/>
        </w:rPr>
        <w:t>חב</w:t>
      </w:r>
      <w:r>
        <w:rPr>
          <w:rStyle w:val="default"/>
          <w:rFonts w:cs="FrankRuehl" w:hint="cs"/>
          <w:rtl/>
        </w:rPr>
        <w:t xml:space="preserve"> המוגן העליון</w:t>
      </w:r>
      <w:r>
        <w:rPr>
          <w:rStyle w:val="default"/>
          <w:rFonts w:cs="FrankRuehl"/>
          <w:rtl/>
        </w:rPr>
        <w:t xml:space="preserve">, </w:t>
      </w:r>
      <w:r>
        <w:rPr>
          <w:rStyle w:val="default"/>
          <w:rFonts w:cs="FrankRuehl" w:hint="cs"/>
          <w:rtl/>
        </w:rPr>
        <w:t>יותקן פתח חילוץ קומתי שמידותיו 70/70 ס"מ צמוד לאחד מקירות המרחב המוגן.</w:t>
      </w:r>
    </w:p>
    <w:p w14:paraId="0EEB3474"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פתחים בשני מרחבים מוגנים הממוקמים זה מעל זה יותקנו כך שלא יהיו זה מתחת לזה בקו אחד.</w:t>
      </w:r>
    </w:p>
    <w:p w14:paraId="7047F45E" w14:textId="77777777" w:rsidR="006C403D" w:rsidRPr="006C403D" w:rsidRDefault="006C403D" w:rsidP="006C403D">
      <w:pPr>
        <w:pStyle w:val="P00"/>
        <w:spacing w:before="72"/>
        <w:ind w:left="0" w:right="1134"/>
        <w:rPr>
          <w:rStyle w:val="default"/>
          <w:rFonts w:cs="FrankRuehl" w:hint="cs"/>
          <w:rtl/>
        </w:rPr>
      </w:pPr>
      <w:r>
        <w:rPr>
          <w:rFonts w:cs="FrankRuehl" w:hint="cs"/>
          <w:sz w:val="26"/>
          <w:rtl/>
          <w:lang w:eastAsia="en-US"/>
        </w:rPr>
        <w:pict w14:anchorId="211A7A56">
          <v:shape id="_x0000_s1616" type="#_x0000_t202" style="position:absolute;left:0;text-align:left;margin-left:470.25pt;margin-top:7.1pt;width:1in;height:11.2pt;z-index:251834880" filled="f" stroked="f">
            <v:textbox inset="1mm,0,1mm,0">
              <w:txbxContent>
                <w:p w14:paraId="54EC7073" w14:textId="77777777" w:rsidR="00FE306F" w:rsidRDefault="00FE306F" w:rsidP="006C403D">
                  <w:pPr>
                    <w:spacing w:line="160" w:lineRule="exact"/>
                    <w:jc w:val="left"/>
                    <w:rPr>
                      <w:rFonts w:cs="Miriam"/>
                      <w:noProof/>
                      <w:sz w:val="18"/>
                      <w:szCs w:val="18"/>
                      <w:rtl/>
                    </w:rPr>
                  </w:pPr>
                  <w:r>
                    <w:rPr>
                      <w:rFonts w:cs="Miriam" w:hint="cs"/>
                      <w:sz w:val="18"/>
                      <w:szCs w:val="18"/>
                      <w:rtl/>
                    </w:rPr>
                    <w:t>תק' תשס"ט-2009</w:t>
                  </w:r>
                </w:p>
              </w:txbxContent>
            </v:textbox>
          </v:shape>
        </w:pict>
      </w:r>
      <w:r w:rsidRPr="006C403D">
        <w:rPr>
          <w:rStyle w:val="default"/>
          <w:rFonts w:cs="FrankRuehl" w:hint="cs"/>
          <w:rtl/>
        </w:rPr>
        <w:tab/>
        <w:t>(ג)</w:t>
      </w:r>
      <w:r w:rsidRPr="006C403D">
        <w:rPr>
          <w:rStyle w:val="default"/>
          <w:rFonts w:cs="FrankRuehl" w:hint="cs"/>
          <w:rtl/>
        </w:rPr>
        <w:tab/>
        <w:t>דרישות בינוי מזעריות יהיו לפי המפורט בחלק ה' בתוספת הרביעית.</w:t>
      </w:r>
    </w:p>
    <w:p w14:paraId="1376BD20"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15" w:name="Rov568"/>
      <w:r w:rsidRPr="00974AC8">
        <w:rPr>
          <w:rFonts w:cs="FrankRuehl" w:hint="cs"/>
          <w:vanish/>
          <w:color w:val="FF0000"/>
          <w:szCs w:val="20"/>
          <w:shd w:val="clear" w:color="auto" w:fill="FFFF99"/>
          <w:rtl/>
        </w:rPr>
        <w:t>מיום 2.4.1992</w:t>
      </w:r>
    </w:p>
    <w:p w14:paraId="4D423B95"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0F49D7F" w14:textId="77777777" w:rsidR="005A7421" w:rsidRPr="00974AC8" w:rsidRDefault="005A7421" w:rsidP="005A7421">
      <w:pPr>
        <w:pStyle w:val="P00"/>
        <w:spacing w:before="0"/>
        <w:ind w:left="0" w:right="1134"/>
        <w:rPr>
          <w:rFonts w:cs="FrankRuehl" w:hint="cs"/>
          <w:vanish/>
          <w:szCs w:val="20"/>
          <w:shd w:val="clear" w:color="auto" w:fill="FFFF99"/>
          <w:rtl/>
        </w:rPr>
      </w:pPr>
      <w:hyperlink r:id="rId15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434AC6DC"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179</w:t>
      </w:r>
    </w:p>
    <w:p w14:paraId="26BBC8D5"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0D144955"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5E4DECF6"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E888436" w14:textId="77777777" w:rsidR="005713BD" w:rsidRPr="00974AC8" w:rsidRDefault="005713BD" w:rsidP="005713BD">
      <w:pPr>
        <w:pStyle w:val="P00"/>
        <w:spacing w:before="0"/>
        <w:ind w:left="0" w:right="1134"/>
        <w:rPr>
          <w:rFonts w:cs="FrankRuehl" w:hint="cs"/>
          <w:vanish/>
          <w:szCs w:val="20"/>
          <w:shd w:val="clear" w:color="auto" w:fill="FFFF99"/>
          <w:rtl/>
        </w:rPr>
      </w:pPr>
      <w:hyperlink r:id="rId15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06450C93" w14:textId="77777777" w:rsidR="005713BD" w:rsidRPr="00974AC8" w:rsidRDefault="005713BD" w:rsidP="00E62B7C">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כל התקרות של המרחבים המוגנים הקומתיים, זולת המר</w:t>
      </w:r>
      <w:r w:rsidRPr="00974AC8">
        <w:rPr>
          <w:rStyle w:val="default"/>
          <w:rFonts w:cs="FrankRuehl"/>
          <w:vanish/>
          <w:sz w:val="22"/>
          <w:szCs w:val="22"/>
          <w:shd w:val="clear" w:color="auto" w:fill="FFFF99"/>
          <w:rtl/>
        </w:rPr>
        <w:t>חב</w:t>
      </w:r>
      <w:r w:rsidRPr="00974AC8">
        <w:rPr>
          <w:rStyle w:val="default"/>
          <w:rFonts w:cs="FrankRuehl" w:hint="cs"/>
          <w:vanish/>
          <w:sz w:val="22"/>
          <w:szCs w:val="22"/>
          <w:shd w:val="clear" w:color="auto" w:fill="FFFF99"/>
          <w:rtl/>
        </w:rPr>
        <w:t xml:space="preserve"> המוגן העליון</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 xml:space="preserve">יותקן פתח חילוץ קומתי שמידותיו 70/70 ס"מ </w:t>
      </w:r>
      <w:r w:rsidRPr="00974AC8">
        <w:rPr>
          <w:rStyle w:val="default"/>
          <w:rFonts w:cs="FrankRuehl" w:hint="cs"/>
          <w:vanish/>
          <w:sz w:val="22"/>
          <w:szCs w:val="22"/>
          <w:u w:val="single"/>
          <w:shd w:val="clear" w:color="auto" w:fill="FFFF99"/>
          <w:rtl/>
        </w:rPr>
        <w:t>צמוד לאחד מקירות המרחב המוגן</w:t>
      </w:r>
      <w:r w:rsidRPr="00974AC8">
        <w:rPr>
          <w:rStyle w:val="default"/>
          <w:rFonts w:cs="FrankRuehl" w:hint="cs"/>
          <w:vanish/>
          <w:sz w:val="22"/>
          <w:szCs w:val="22"/>
          <w:shd w:val="clear" w:color="auto" w:fill="FFFF99"/>
          <w:rtl/>
        </w:rPr>
        <w:t>.</w:t>
      </w:r>
    </w:p>
    <w:p w14:paraId="220007BF" w14:textId="77777777" w:rsidR="00E80BE4" w:rsidRPr="00974AC8" w:rsidRDefault="00E80BE4" w:rsidP="00E80BE4">
      <w:pPr>
        <w:pStyle w:val="P00"/>
        <w:spacing w:before="0"/>
        <w:ind w:left="0" w:right="1134"/>
        <w:rPr>
          <w:rFonts w:cs="FrankRuehl" w:hint="cs"/>
          <w:vanish/>
          <w:szCs w:val="20"/>
          <w:shd w:val="clear" w:color="auto" w:fill="FFFF99"/>
          <w:rtl/>
        </w:rPr>
      </w:pPr>
    </w:p>
    <w:p w14:paraId="7635E188" w14:textId="77777777" w:rsidR="00E80BE4" w:rsidRPr="00974AC8" w:rsidRDefault="00E80BE4" w:rsidP="00E80BE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C1A12A0" w14:textId="77777777" w:rsidR="00E80BE4" w:rsidRPr="00974AC8" w:rsidRDefault="00E80BE4" w:rsidP="00E80BE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5F492D1C" w14:textId="77777777" w:rsidR="00E80BE4" w:rsidRPr="00974AC8" w:rsidRDefault="00E80BE4" w:rsidP="00E80BE4">
      <w:pPr>
        <w:pStyle w:val="P00"/>
        <w:spacing w:before="0"/>
        <w:ind w:left="0" w:right="1134"/>
        <w:rPr>
          <w:rFonts w:cs="FrankRuehl" w:hint="cs"/>
          <w:vanish/>
          <w:szCs w:val="20"/>
          <w:shd w:val="clear" w:color="auto" w:fill="FFFF99"/>
          <w:rtl/>
        </w:rPr>
      </w:pPr>
      <w:hyperlink r:id="rId155"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891</w:t>
      </w:r>
    </w:p>
    <w:p w14:paraId="155472BA" w14:textId="77777777" w:rsidR="00E80BE4" w:rsidRPr="006C403D" w:rsidRDefault="00E80BE4" w:rsidP="006C403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179(ג)</w:t>
      </w:r>
      <w:bookmarkEnd w:id="315"/>
    </w:p>
    <w:p w14:paraId="63C1FE18" w14:textId="77777777" w:rsidR="00C51AED" w:rsidRDefault="00C51AED">
      <w:pPr>
        <w:pStyle w:val="P00"/>
        <w:spacing w:before="72"/>
        <w:ind w:left="0" w:right="1134"/>
        <w:rPr>
          <w:rStyle w:val="default"/>
          <w:rFonts w:cs="FrankRuehl"/>
          <w:rtl/>
        </w:rPr>
      </w:pPr>
      <w:bookmarkStart w:id="316" w:name="Seif204"/>
      <w:bookmarkEnd w:id="316"/>
      <w:r>
        <w:rPr>
          <w:lang w:val="he-IL"/>
        </w:rPr>
        <w:pict w14:anchorId="0FD40964">
          <v:rect id="_x0000_s1270" style="position:absolute;left:0;text-align:left;margin-left:464.5pt;margin-top:8.05pt;width:75.05pt;height:40pt;z-index:251638272" o:allowincell="f" filled="f" stroked="f" strokecolor="lime" strokeweight=".25pt">
            <v:textbox inset="0,0,0,0">
              <w:txbxContent>
                <w:p w14:paraId="3AC8B5F2" w14:textId="77777777" w:rsidR="00FE306F" w:rsidRDefault="00FE306F" w:rsidP="00872691">
                  <w:pPr>
                    <w:spacing w:line="160" w:lineRule="exact"/>
                    <w:jc w:val="left"/>
                    <w:rPr>
                      <w:rFonts w:cs="Miriam"/>
                      <w:noProof/>
                      <w:sz w:val="18"/>
                      <w:szCs w:val="18"/>
                      <w:rtl/>
                    </w:rPr>
                  </w:pPr>
                  <w:r>
                    <w:rPr>
                      <w:rFonts w:cs="Miriam"/>
                      <w:sz w:val="18"/>
                      <w:szCs w:val="18"/>
                      <w:rtl/>
                    </w:rPr>
                    <w:t>סג</w:t>
                  </w:r>
                  <w:r>
                    <w:rPr>
                      <w:rFonts w:cs="Miriam" w:hint="cs"/>
                      <w:sz w:val="18"/>
                      <w:szCs w:val="18"/>
                      <w:rtl/>
                    </w:rPr>
                    <w:t>ירת הפתח ו</w:t>
                  </w:r>
                  <w:r>
                    <w:rPr>
                      <w:rFonts w:cs="Miriam"/>
                      <w:sz w:val="18"/>
                      <w:szCs w:val="18"/>
                      <w:rtl/>
                    </w:rPr>
                    <w:t>ה</w:t>
                  </w:r>
                  <w:r>
                    <w:rPr>
                      <w:rFonts w:cs="Miriam" w:hint="cs"/>
                      <w:sz w:val="18"/>
                      <w:szCs w:val="18"/>
                      <w:rtl/>
                    </w:rPr>
                    <w:t>גישה אליו</w:t>
                  </w:r>
                </w:p>
                <w:p w14:paraId="40F8E9D8" w14:textId="77777777" w:rsidR="00FE306F" w:rsidRDefault="00FE306F" w:rsidP="008726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282FD0A6" w14:textId="77777777" w:rsidR="00FE306F" w:rsidRDefault="00FE306F">
                  <w:pPr>
                    <w:spacing w:line="160" w:lineRule="exact"/>
                    <w:jc w:val="left"/>
                    <w:rPr>
                      <w:rFonts w:cs="Miriam"/>
                      <w:noProof/>
                      <w:sz w:val="18"/>
                      <w:szCs w:val="18"/>
                      <w:rtl/>
                    </w:rPr>
                  </w:pPr>
                  <w:r>
                    <w:rPr>
                      <w:rFonts w:cs="Miriam"/>
                      <w:sz w:val="18"/>
                      <w:szCs w:val="18"/>
                      <w:rtl/>
                    </w:rPr>
                    <w:t>ת</w:t>
                  </w:r>
                  <w:r>
                    <w:rPr>
                      <w:rFonts w:cs="Miriam" w:hint="cs"/>
                      <w:sz w:val="18"/>
                      <w:szCs w:val="18"/>
                      <w:rtl/>
                    </w:rPr>
                    <w:t>ק' תשנ"ד-1994</w:t>
                  </w:r>
                </w:p>
              </w:txbxContent>
            </v:textbox>
            <w10:anchorlock/>
          </v:rect>
        </w:pict>
      </w:r>
      <w:r>
        <w:rPr>
          <w:rStyle w:val="big-number"/>
          <w:rFonts w:cs="Miriam"/>
          <w:rtl/>
        </w:rPr>
        <w:t>180.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פתח חילוץ יהיה מצויד במכסה האטום לגזים ואל הפתח יוליך סולם רצוף ו</w:t>
      </w:r>
      <w:r>
        <w:rPr>
          <w:rStyle w:val="default"/>
          <w:rFonts w:cs="FrankRuehl"/>
          <w:rtl/>
        </w:rPr>
        <w:t>קב</w:t>
      </w:r>
      <w:r>
        <w:rPr>
          <w:rStyle w:val="default"/>
          <w:rFonts w:cs="FrankRuehl" w:hint="cs"/>
          <w:rtl/>
        </w:rPr>
        <w:t>וע העשוי מתכת עם ידיות רצופות.</w:t>
      </w:r>
    </w:p>
    <w:p w14:paraId="243DC539" w14:textId="77777777" w:rsidR="00C51AED" w:rsidRDefault="00C51AED">
      <w:pPr>
        <w:pStyle w:val="P00"/>
        <w:spacing w:before="72"/>
        <w:ind w:left="0" w:right="1134"/>
        <w:rPr>
          <w:rStyle w:val="default"/>
          <w:rFonts w:cs="FrankRuehl" w:hint="cs"/>
          <w:rtl/>
        </w:rPr>
      </w:pPr>
      <w:r>
        <w:rPr>
          <w:lang w:val="he-IL"/>
        </w:rPr>
        <w:pict w14:anchorId="5478F421">
          <v:rect id="_x0000_s1271" style="position:absolute;left:0;text-align:left;margin-left:464.5pt;margin-top:8.05pt;width:75.05pt;height:10pt;z-index:251639296" o:allowincell="f" filled="f" stroked="f" strokecolor="lime" strokeweight=".25pt">
            <v:textbox style="mso-next-textbox:#_x0000_s1271" inset="0,0,0,0">
              <w:txbxContent>
                <w:p w14:paraId="1641BB62"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רטי המכסה האטום לגזים והסולם יהיו לפי דרישת ת"י 4422.</w:t>
      </w:r>
    </w:p>
    <w:p w14:paraId="70C3E1C3"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17" w:name="Rov491"/>
      <w:r w:rsidRPr="00974AC8">
        <w:rPr>
          <w:rFonts w:cs="FrankRuehl" w:hint="cs"/>
          <w:vanish/>
          <w:color w:val="FF0000"/>
          <w:szCs w:val="20"/>
          <w:shd w:val="clear" w:color="auto" w:fill="FFFF99"/>
          <w:rtl/>
        </w:rPr>
        <w:t>מיום 2.4.1992</w:t>
      </w:r>
    </w:p>
    <w:p w14:paraId="25B8EFAD"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2CF80D0" w14:textId="77777777" w:rsidR="005A7421" w:rsidRPr="00974AC8" w:rsidRDefault="005A7421" w:rsidP="005A7421">
      <w:pPr>
        <w:pStyle w:val="P00"/>
        <w:spacing w:before="0"/>
        <w:ind w:left="0" w:right="1134"/>
        <w:rPr>
          <w:rFonts w:cs="FrankRuehl" w:hint="cs"/>
          <w:vanish/>
          <w:szCs w:val="20"/>
          <w:shd w:val="clear" w:color="auto" w:fill="FFFF99"/>
          <w:rtl/>
        </w:rPr>
      </w:pPr>
      <w:hyperlink r:id="rId15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2D8D718C"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180</w:t>
      </w:r>
    </w:p>
    <w:p w14:paraId="2649D45D"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7964B8B7"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80F48E1"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D6BB814" w14:textId="77777777" w:rsidR="005713BD" w:rsidRPr="00974AC8" w:rsidRDefault="005713BD" w:rsidP="005713BD">
      <w:pPr>
        <w:pStyle w:val="P00"/>
        <w:spacing w:before="0"/>
        <w:ind w:left="0" w:right="1134"/>
        <w:rPr>
          <w:rFonts w:cs="FrankRuehl" w:hint="cs"/>
          <w:vanish/>
          <w:szCs w:val="20"/>
          <w:shd w:val="clear" w:color="auto" w:fill="FFFF99"/>
          <w:rtl/>
        </w:rPr>
      </w:pPr>
      <w:hyperlink r:id="rId15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5881B706" w14:textId="77777777" w:rsidR="005713BD" w:rsidRPr="00974AC8" w:rsidRDefault="005713BD" w:rsidP="005713BD">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כ</w:t>
      </w:r>
      <w:r w:rsidRPr="00974AC8">
        <w:rPr>
          <w:rStyle w:val="default"/>
          <w:rFonts w:cs="FrankRuehl" w:hint="cs"/>
          <w:vanish/>
          <w:sz w:val="22"/>
          <w:szCs w:val="22"/>
          <w:shd w:val="clear" w:color="auto" w:fill="FFFF99"/>
          <w:rtl/>
        </w:rPr>
        <w:t xml:space="preserve">ל פתח חילוץ יהיה מצויד במכסה </w:t>
      </w:r>
      <w:r w:rsidRPr="00974AC8">
        <w:rPr>
          <w:rStyle w:val="default"/>
          <w:rFonts w:cs="FrankRuehl" w:hint="cs"/>
          <w:vanish/>
          <w:sz w:val="22"/>
          <w:szCs w:val="22"/>
          <w:u w:val="single"/>
          <w:shd w:val="clear" w:color="auto" w:fill="FFFF99"/>
          <w:rtl/>
        </w:rPr>
        <w:t>האטום לגזים</w:t>
      </w:r>
      <w:r w:rsidRPr="00974AC8">
        <w:rPr>
          <w:rStyle w:val="default"/>
          <w:rFonts w:cs="FrankRuehl" w:hint="cs"/>
          <w:vanish/>
          <w:sz w:val="22"/>
          <w:szCs w:val="22"/>
          <w:shd w:val="clear" w:color="auto" w:fill="FFFF99"/>
          <w:rtl/>
        </w:rPr>
        <w:t xml:space="preserve"> ואל הפתח יוליך סולם רצוף ו</w:t>
      </w:r>
      <w:r w:rsidRPr="00974AC8">
        <w:rPr>
          <w:rStyle w:val="default"/>
          <w:rFonts w:cs="FrankRuehl"/>
          <w:vanish/>
          <w:sz w:val="22"/>
          <w:szCs w:val="22"/>
          <w:shd w:val="clear" w:color="auto" w:fill="FFFF99"/>
          <w:rtl/>
        </w:rPr>
        <w:t>קב</w:t>
      </w:r>
      <w:r w:rsidRPr="00974AC8">
        <w:rPr>
          <w:rStyle w:val="default"/>
          <w:rFonts w:cs="FrankRuehl" w:hint="cs"/>
          <w:vanish/>
          <w:sz w:val="22"/>
          <w:szCs w:val="22"/>
          <w:shd w:val="clear" w:color="auto" w:fill="FFFF99"/>
          <w:rtl/>
        </w:rPr>
        <w:t>וע העשוי מתכת עם ידיות רצופות.</w:t>
      </w:r>
    </w:p>
    <w:p w14:paraId="0357406B" w14:textId="77777777" w:rsidR="007F5E2A" w:rsidRPr="00974AC8" w:rsidRDefault="007F5E2A" w:rsidP="007F5E2A">
      <w:pPr>
        <w:pStyle w:val="P00"/>
        <w:tabs>
          <w:tab w:val="clear" w:pos="6259"/>
        </w:tabs>
        <w:spacing w:before="0"/>
        <w:ind w:left="0" w:right="1134"/>
        <w:rPr>
          <w:rFonts w:cs="FrankRuehl" w:hint="cs"/>
          <w:vanish/>
          <w:color w:val="FF0000"/>
          <w:szCs w:val="20"/>
          <w:shd w:val="clear" w:color="auto" w:fill="FFFF99"/>
          <w:rtl/>
        </w:rPr>
      </w:pPr>
    </w:p>
    <w:p w14:paraId="454EF72D" w14:textId="77777777" w:rsidR="007F5E2A" w:rsidRPr="00974AC8" w:rsidRDefault="007F5E2A" w:rsidP="007F5E2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016D5CEE" w14:textId="77777777" w:rsidR="007F5E2A" w:rsidRPr="00974AC8" w:rsidRDefault="007F5E2A" w:rsidP="007F5E2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5B92D94C" w14:textId="77777777" w:rsidR="007F5E2A" w:rsidRPr="00974AC8" w:rsidRDefault="007F5E2A" w:rsidP="007F5E2A">
      <w:pPr>
        <w:pStyle w:val="P00"/>
        <w:spacing w:before="0"/>
        <w:ind w:left="0" w:right="1134"/>
        <w:rPr>
          <w:rFonts w:cs="FrankRuehl" w:hint="cs"/>
          <w:vanish/>
          <w:szCs w:val="20"/>
          <w:shd w:val="clear" w:color="auto" w:fill="FFFF99"/>
          <w:rtl/>
        </w:rPr>
      </w:pPr>
      <w:hyperlink r:id="rId158"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320</w:t>
      </w:r>
    </w:p>
    <w:p w14:paraId="2BA7135A" w14:textId="77777777" w:rsidR="007F5E2A" w:rsidRPr="00974AC8" w:rsidRDefault="007F5E2A" w:rsidP="007F5E2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תקנת משנה 180(ב)</w:t>
      </w:r>
    </w:p>
    <w:p w14:paraId="439E215D" w14:textId="77777777" w:rsidR="007F5E2A" w:rsidRPr="00974AC8" w:rsidRDefault="007F5E2A" w:rsidP="007F5E2A">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2472B312" w14:textId="77777777" w:rsidR="007F5E2A" w:rsidRPr="006A72FE" w:rsidRDefault="007F5E2A" w:rsidP="006A72FE">
      <w:pPr>
        <w:pStyle w:val="P00"/>
        <w:spacing w:before="0"/>
        <w:ind w:left="0" w:right="1134"/>
        <w:rPr>
          <w:rFonts w:cs="FrankRuehl" w:hint="cs"/>
          <w:strike/>
          <w:sz w:val="2"/>
          <w:szCs w:val="2"/>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פרטי המכסה והסולם מפורטים בחלק ד' בתוספת הרביעית.</w:t>
      </w:r>
      <w:bookmarkEnd w:id="317"/>
    </w:p>
    <w:p w14:paraId="5F4C7B8D" w14:textId="77777777" w:rsidR="00C51AED" w:rsidRDefault="007A7CB9">
      <w:pPr>
        <w:pStyle w:val="header-2"/>
        <w:ind w:left="0" w:right="1134"/>
        <w:rPr>
          <w:rFonts w:cs="Miriam" w:hint="cs"/>
          <w:rtl/>
        </w:rPr>
      </w:pPr>
      <w:bookmarkStart w:id="318" w:name="hed221"/>
      <w:bookmarkEnd w:id="318"/>
      <w:r>
        <w:rPr>
          <w:rFonts w:cs="Miriam"/>
          <w:rtl/>
          <w:lang w:eastAsia="en-US"/>
        </w:rPr>
        <w:pict w14:anchorId="3F3A75AC">
          <v:shape id="_x0000_s1521" type="#_x0000_t202" style="position:absolute;left:0;text-align:left;margin-left:470.25pt;margin-top:12.75pt;width:1in;height:11.2pt;z-index:251767296" filled="f" stroked="f">
            <v:textbox inset="1mm,0,1mm,0">
              <w:txbxContent>
                <w:p w14:paraId="0AA497D6" w14:textId="77777777" w:rsidR="00FE306F" w:rsidRDefault="00FE306F" w:rsidP="007A7CB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ה' </w:t>
      </w:r>
      <w:r>
        <w:rPr>
          <w:rFonts w:cs="Miriam"/>
          <w:rtl/>
        </w:rPr>
        <w:t>–</w:t>
      </w:r>
      <w:r w:rsidR="00C51AED">
        <w:rPr>
          <w:rFonts w:cs="Miriam" w:hint="cs"/>
          <w:rtl/>
        </w:rPr>
        <w:t xml:space="preserve"> מבנה המרחב המוגן הקומתי</w:t>
      </w:r>
    </w:p>
    <w:p w14:paraId="142CAB0A"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19" w:name="Rov490"/>
      <w:r w:rsidRPr="00974AC8">
        <w:rPr>
          <w:rFonts w:cs="FrankRuehl" w:hint="cs"/>
          <w:vanish/>
          <w:color w:val="FF0000"/>
          <w:szCs w:val="20"/>
          <w:shd w:val="clear" w:color="auto" w:fill="FFFF99"/>
          <w:rtl/>
        </w:rPr>
        <w:t>מיום 2.4.1992</w:t>
      </w:r>
    </w:p>
    <w:p w14:paraId="10AA57CE"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1F74403" w14:textId="77777777" w:rsidR="005A7421" w:rsidRPr="00974AC8" w:rsidRDefault="005A7421" w:rsidP="005A7421">
      <w:pPr>
        <w:pStyle w:val="P00"/>
        <w:spacing w:before="0"/>
        <w:ind w:left="0" w:right="1134"/>
        <w:rPr>
          <w:rFonts w:cs="FrankRuehl" w:hint="cs"/>
          <w:vanish/>
          <w:szCs w:val="20"/>
          <w:shd w:val="clear" w:color="auto" w:fill="FFFF99"/>
          <w:rtl/>
        </w:rPr>
      </w:pPr>
      <w:hyperlink r:id="rId15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35F9208D"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ה'</w:t>
      </w:r>
      <w:bookmarkEnd w:id="319"/>
    </w:p>
    <w:p w14:paraId="316285A2" w14:textId="77777777" w:rsidR="00C51AED" w:rsidRDefault="00C51AED">
      <w:pPr>
        <w:pStyle w:val="P00"/>
        <w:spacing w:before="72"/>
        <w:ind w:left="0" w:right="1134"/>
        <w:rPr>
          <w:rStyle w:val="default"/>
          <w:rFonts w:cs="FrankRuehl"/>
          <w:rtl/>
        </w:rPr>
      </w:pPr>
      <w:bookmarkStart w:id="320" w:name="Seif205"/>
      <w:bookmarkEnd w:id="320"/>
      <w:r>
        <w:rPr>
          <w:lang w:val="he-IL"/>
        </w:rPr>
        <w:pict w14:anchorId="40C11F9A">
          <v:rect id="_x0000_s1272" style="position:absolute;left:0;text-align:left;margin-left:464.5pt;margin-top:8.05pt;width:75.05pt;height:40pt;z-index:251640320" o:allowincell="f" filled="f" stroked="f" strokecolor="lime" strokeweight=".25pt">
            <v:textbox inset="0,0,0,0">
              <w:txbxContent>
                <w:p w14:paraId="29ADBA9A" w14:textId="77777777" w:rsidR="00FE306F" w:rsidRDefault="00FE306F" w:rsidP="00872691">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ובי המזערי של חלקי המרחב </w:t>
                  </w:r>
                  <w:r>
                    <w:rPr>
                      <w:rFonts w:cs="Miriam"/>
                      <w:sz w:val="18"/>
                      <w:szCs w:val="18"/>
                      <w:rtl/>
                    </w:rPr>
                    <w:t>המ</w:t>
                  </w:r>
                  <w:r>
                    <w:rPr>
                      <w:rFonts w:cs="Miriam" w:hint="cs"/>
                      <w:sz w:val="18"/>
                      <w:szCs w:val="18"/>
                      <w:rtl/>
                    </w:rPr>
                    <w:t>וגן הקומתי</w:t>
                  </w:r>
                </w:p>
                <w:p w14:paraId="08DC61AB"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181.</w:t>
      </w:r>
      <w:r>
        <w:rPr>
          <w:rStyle w:val="big-number"/>
          <w:rFonts w:cs="Miriam"/>
          <w:rtl/>
        </w:rPr>
        <w:tab/>
      </w:r>
      <w:r>
        <w:rPr>
          <w:rStyle w:val="default"/>
          <w:rFonts w:cs="FrankRuehl"/>
          <w:rtl/>
        </w:rPr>
        <w:t>חל</w:t>
      </w:r>
      <w:r>
        <w:rPr>
          <w:rStyle w:val="default"/>
          <w:rFonts w:cs="FrankRuehl" w:hint="cs"/>
          <w:rtl/>
        </w:rPr>
        <w:t>קיו של מרחב מוגן קומתי כמפורט להלן יהיו מבטון מזויין בעובי שלא יפחת מן המפורט לצד כל חלק:</w:t>
      </w:r>
    </w:p>
    <w:p w14:paraId="2BAD6B79"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יר חיצוני - </w:t>
      </w:r>
      <w:smartTag w:uri="urn:schemas-microsoft-com:office:smarttags" w:element="metricconverter">
        <w:smartTagPr>
          <w:attr w:name="ProductID" w:val="30 סנטימטרים"/>
        </w:smartTagPr>
        <w:r>
          <w:rPr>
            <w:rStyle w:val="default"/>
            <w:rFonts w:cs="FrankRuehl" w:hint="cs"/>
            <w:rtl/>
          </w:rPr>
          <w:t>30 סנטימטרים</w:t>
        </w:r>
      </w:smartTag>
      <w:r>
        <w:rPr>
          <w:rStyle w:val="default"/>
          <w:rFonts w:cs="FrankRuehl"/>
          <w:rtl/>
        </w:rPr>
        <w:t>;</w:t>
      </w:r>
    </w:p>
    <w:p w14:paraId="3700CFB5"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יר פנימי -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w:t>
      </w:r>
    </w:p>
    <w:p w14:paraId="352D28EC"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קרה ורצפה, למעט כאמור בפסקה (4) - 15</w:t>
      </w:r>
      <w:r>
        <w:rPr>
          <w:rStyle w:val="default"/>
          <w:rFonts w:cs="FrankRuehl"/>
          <w:rtl/>
        </w:rPr>
        <w:t xml:space="preserve"> ס</w:t>
      </w:r>
      <w:r>
        <w:rPr>
          <w:rStyle w:val="default"/>
          <w:rFonts w:cs="FrankRuehl" w:hint="cs"/>
          <w:rtl/>
        </w:rPr>
        <w:t>נטימטרים;</w:t>
      </w:r>
    </w:p>
    <w:p w14:paraId="2087BB3B" w14:textId="77777777" w:rsidR="00C51AED" w:rsidRDefault="00C51AED" w:rsidP="007A7CB9">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ת</w:t>
      </w:r>
      <w:r>
        <w:rPr>
          <w:rStyle w:val="default"/>
          <w:rFonts w:cs="FrankRuehl" w:hint="cs"/>
          <w:rtl/>
        </w:rPr>
        <w:t xml:space="preserve">קרת מרחב מוגן עליון ורצפת מרחב מוגן תחתון - </w:t>
      </w:r>
      <w:r>
        <w:rPr>
          <w:rStyle w:val="default"/>
          <w:rFonts w:cs="FrankRuehl"/>
          <w:rtl/>
        </w:rPr>
        <w:t xml:space="preserve">20 </w:t>
      </w:r>
      <w:r>
        <w:rPr>
          <w:rStyle w:val="default"/>
          <w:rFonts w:cs="FrankRuehl" w:hint="cs"/>
          <w:rtl/>
        </w:rPr>
        <w:t>סנטימטרים.</w:t>
      </w:r>
    </w:p>
    <w:p w14:paraId="12268394"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21" w:name="Rov489"/>
      <w:r w:rsidRPr="00974AC8">
        <w:rPr>
          <w:rFonts w:cs="FrankRuehl" w:hint="cs"/>
          <w:vanish/>
          <w:color w:val="FF0000"/>
          <w:szCs w:val="20"/>
          <w:shd w:val="clear" w:color="auto" w:fill="FFFF99"/>
          <w:rtl/>
        </w:rPr>
        <w:t>מיום 2.4.1992</w:t>
      </w:r>
    </w:p>
    <w:p w14:paraId="6A9280A2"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15DA5B7" w14:textId="77777777" w:rsidR="005A7421" w:rsidRPr="00974AC8" w:rsidRDefault="005A7421" w:rsidP="005A7421">
      <w:pPr>
        <w:pStyle w:val="P00"/>
        <w:spacing w:before="0"/>
        <w:ind w:left="0" w:right="1134"/>
        <w:rPr>
          <w:rFonts w:cs="FrankRuehl" w:hint="cs"/>
          <w:vanish/>
          <w:szCs w:val="20"/>
          <w:shd w:val="clear" w:color="auto" w:fill="FFFF99"/>
          <w:rtl/>
        </w:rPr>
      </w:pPr>
      <w:hyperlink r:id="rId16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50AB0F4F"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181</w:t>
      </w:r>
      <w:bookmarkEnd w:id="321"/>
    </w:p>
    <w:p w14:paraId="4D771B85" w14:textId="77777777" w:rsidR="00C51AED" w:rsidRDefault="00C51AED">
      <w:pPr>
        <w:pStyle w:val="P00"/>
        <w:spacing w:before="72"/>
        <w:ind w:left="0" w:right="1134"/>
        <w:rPr>
          <w:rStyle w:val="default"/>
          <w:rFonts w:cs="FrankRuehl" w:hint="cs"/>
          <w:rtl/>
        </w:rPr>
      </w:pPr>
      <w:bookmarkStart w:id="322" w:name="Seif206"/>
      <w:bookmarkEnd w:id="322"/>
      <w:r>
        <w:rPr>
          <w:lang w:val="he-IL"/>
        </w:rPr>
        <w:pict w14:anchorId="4BE621CC">
          <v:rect id="_x0000_s1273" style="position:absolute;left:0;text-align:left;margin-left:464.5pt;margin-top:8.05pt;width:75.05pt;height:20pt;z-index:251641344" o:allowincell="f" filled="f" stroked="f" strokecolor="lime" strokeweight=".25pt">
            <v:textbox inset="0,0,0,0">
              <w:txbxContent>
                <w:p w14:paraId="2EB0FEA5" w14:textId="77777777" w:rsidR="00FE306F" w:rsidRDefault="00FE306F">
                  <w:pPr>
                    <w:spacing w:line="160" w:lineRule="exact"/>
                    <w:jc w:val="left"/>
                    <w:rPr>
                      <w:rFonts w:cs="Miriam"/>
                      <w:noProof/>
                      <w:sz w:val="18"/>
                      <w:szCs w:val="18"/>
                      <w:rtl/>
                    </w:rPr>
                  </w:pPr>
                  <w:r>
                    <w:rPr>
                      <w:rFonts w:cs="Miriam"/>
                      <w:sz w:val="18"/>
                      <w:szCs w:val="18"/>
                      <w:rtl/>
                    </w:rPr>
                    <w:t>הב</w:t>
                  </w:r>
                  <w:r>
                    <w:rPr>
                      <w:rFonts w:cs="Miriam" w:hint="cs"/>
                      <w:sz w:val="18"/>
                      <w:szCs w:val="18"/>
                      <w:rtl/>
                    </w:rPr>
                    <w:t>טון</w:t>
                  </w:r>
                </w:p>
                <w:p w14:paraId="5725D103"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182.</w:t>
      </w:r>
      <w:r>
        <w:rPr>
          <w:rStyle w:val="big-number"/>
          <w:rFonts w:cs="Miriam"/>
          <w:rtl/>
        </w:rPr>
        <w:tab/>
      </w:r>
      <w:r>
        <w:rPr>
          <w:rStyle w:val="default"/>
          <w:rFonts w:cs="FrankRuehl"/>
          <w:rtl/>
        </w:rPr>
        <w:t>הב</w:t>
      </w:r>
      <w:r>
        <w:rPr>
          <w:rStyle w:val="default"/>
          <w:rFonts w:cs="FrankRuehl" w:hint="cs"/>
          <w:rtl/>
        </w:rPr>
        <w:t>טון בכל חלקי המרחב המוגן הקומתי יהיה כמפורט בתקנה 68.</w:t>
      </w:r>
    </w:p>
    <w:p w14:paraId="6D67A4A4"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23" w:name="Rov488"/>
      <w:r w:rsidRPr="00974AC8">
        <w:rPr>
          <w:rFonts w:cs="FrankRuehl" w:hint="cs"/>
          <w:vanish/>
          <w:color w:val="FF0000"/>
          <w:szCs w:val="20"/>
          <w:shd w:val="clear" w:color="auto" w:fill="FFFF99"/>
          <w:rtl/>
        </w:rPr>
        <w:t>מיום 2.4.1992</w:t>
      </w:r>
    </w:p>
    <w:p w14:paraId="3C2413ED"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F1D37C0" w14:textId="77777777" w:rsidR="005A7421" w:rsidRPr="00974AC8" w:rsidRDefault="005A7421" w:rsidP="005A7421">
      <w:pPr>
        <w:pStyle w:val="P00"/>
        <w:spacing w:before="0"/>
        <w:ind w:left="0" w:right="1134"/>
        <w:rPr>
          <w:rFonts w:cs="FrankRuehl" w:hint="cs"/>
          <w:vanish/>
          <w:szCs w:val="20"/>
          <w:shd w:val="clear" w:color="auto" w:fill="FFFF99"/>
          <w:rtl/>
        </w:rPr>
      </w:pPr>
      <w:hyperlink r:id="rId16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2EF0939F"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182</w:t>
      </w:r>
      <w:bookmarkEnd w:id="323"/>
    </w:p>
    <w:p w14:paraId="5E5C108E" w14:textId="77777777" w:rsidR="00C51AED" w:rsidRDefault="00C51AED">
      <w:pPr>
        <w:pStyle w:val="P00"/>
        <w:spacing w:before="72"/>
        <w:ind w:left="0" w:right="1134"/>
        <w:rPr>
          <w:rStyle w:val="default"/>
          <w:rFonts w:cs="FrankRuehl" w:hint="cs"/>
          <w:rtl/>
        </w:rPr>
      </w:pPr>
      <w:bookmarkStart w:id="324" w:name="Seif207"/>
      <w:bookmarkEnd w:id="324"/>
      <w:r>
        <w:rPr>
          <w:lang w:val="he-IL"/>
        </w:rPr>
        <w:pict w14:anchorId="56AB7A8E">
          <v:rect id="_x0000_s1274" style="position:absolute;left:0;text-align:left;margin-left:464.5pt;margin-top:8.05pt;width:75.05pt;height:20pt;z-index:251642368" o:allowincell="f" filled="f" stroked="f" strokecolor="lime" strokeweight=".25pt">
            <v:textbox inset="0,0,0,0">
              <w:txbxContent>
                <w:p w14:paraId="325ECDB3" w14:textId="77777777" w:rsidR="00FE306F" w:rsidRDefault="00FE306F">
                  <w:pPr>
                    <w:spacing w:line="160" w:lineRule="exact"/>
                    <w:jc w:val="left"/>
                    <w:rPr>
                      <w:rFonts w:cs="Miriam"/>
                      <w:noProof/>
                      <w:sz w:val="18"/>
                      <w:szCs w:val="18"/>
                      <w:rtl/>
                    </w:rPr>
                  </w:pPr>
                  <w:r>
                    <w:rPr>
                      <w:rFonts w:cs="Miriam"/>
                      <w:sz w:val="18"/>
                      <w:szCs w:val="18"/>
                      <w:rtl/>
                    </w:rPr>
                    <w:t>פל</w:t>
                  </w:r>
                  <w:r>
                    <w:rPr>
                      <w:rFonts w:cs="Miriam" w:hint="cs"/>
                      <w:sz w:val="18"/>
                      <w:szCs w:val="18"/>
                      <w:rtl/>
                    </w:rPr>
                    <w:t>דת זיון</w:t>
                  </w:r>
                </w:p>
                <w:p w14:paraId="7A0614C8"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183.</w:t>
      </w:r>
      <w:r>
        <w:rPr>
          <w:rStyle w:val="big-number"/>
          <w:rFonts w:cs="Miriam"/>
          <w:rtl/>
        </w:rPr>
        <w:tab/>
      </w:r>
      <w:r>
        <w:rPr>
          <w:rStyle w:val="default"/>
          <w:rFonts w:cs="FrankRuehl"/>
          <w:rtl/>
        </w:rPr>
        <w:t>פל</w:t>
      </w:r>
      <w:r>
        <w:rPr>
          <w:rStyle w:val="default"/>
          <w:rFonts w:cs="FrankRuehl" w:hint="cs"/>
          <w:rtl/>
        </w:rPr>
        <w:t>דת הזיון במרחב מוגן קומתי תהיה כמפו</w:t>
      </w:r>
      <w:r>
        <w:rPr>
          <w:rStyle w:val="default"/>
          <w:rFonts w:cs="FrankRuehl"/>
          <w:rtl/>
        </w:rPr>
        <w:t>רט</w:t>
      </w:r>
      <w:r>
        <w:rPr>
          <w:rStyle w:val="default"/>
          <w:rFonts w:cs="FrankRuehl" w:hint="cs"/>
          <w:rtl/>
        </w:rPr>
        <w:t xml:space="preserve"> בתקנה 69.</w:t>
      </w:r>
    </w:p>
    <w:p w14:paraId="0CF3F09B"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25" w:name="Rov487"/>
      <w:r w:rsidRPr="00974AC8">
        <w:rPr>
          <w:rFonts w:cs="FrankRuehl" w:hint="cs"/>
          <w:vanish/>
          <w:color w:val="FF0000"/>
          <w:szCs w:val="20"/>
          <w:shd w:val="clear" w:color="auto" w:fill="FFFF99"/>
          <w:rtl/>
        </w:rPr>
        <w:t>מיום 2.4.1992</w:t>
      </w:r>
    </w:p>
    <w:p w14:paraId="056215B2"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EE707A9" w14:textId="77777777" w:rsidR="005A7421" w:rsidRPr="00974AC8" w:rsidRDefault="005A7421" w:rsidP="005A7421">
      <w:pPr>
        <w:pStyle w:val="P00"/>
        <w:spacing w:before="0"/>
        <w:ind w:left="0" w:right="1134"/>
        <w:rPr>
          <w:rFonts w:cs="FrankRuehl" w:hint="cs"/>
          <w:vanish/>
          <w:szCs w:val="20"/>
          <w:shd w:val="clear" w:color="auto" w:fill="FFFF99"/>
          <w:rtl/>
        </w:rPr>
      </w:pPr>
      <w:hyperlink r:id="rId16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201DA880"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183</w:t>
      </w:r>
      <w:bookmarkEnd w:id="325"/>
    </w:p>
    <w:p w14:paraId="2CD602A1" w14:textId="77777777" w:rsidR="00C51AED" w:rsidRDefault="00C51AED" w:rsidP="007A7CB9">
      <w:pPr>
        <w:pStyle w:val="P00"/>
        <w:spacing w:before="72"/>
        <w:ind w:left="0" w:right="1134"/>
        <w:rPr>
          <w:rStyle w:val="default"/>
          <w:rFonts w:cs="FrankRuehl"/>
          <w:rtl/>
        </w:rPr>
      </w:pPr>
      <w:bookmarkStart w:id="326" w:name="Seif208"/>
      <w:bookmarkEnd w:id="326"/>
      <w:r>
        <w:rPr>
          <w:lang w:val="he-IL"/>
        </w:rPr>
        <w:pict w14:anchorId="0B898590">
          <v:rect id="_x0000_s1275" style="position:absolute;left:0;text-align:left;margin-left:464.5pt;margin-top:8.05pt;width:75.05pt;height:20pt;z-index:251643392" o:allowincell="f" filled="f" stroked="f" strokecolor="lime" strokeweight=".25pt">
            <v:textbox inset="0,0,0,0">
              <w:txbxContent>
                <w:p w14:paraId="0E88DF43"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תכן</w:t>
                  </w:r>
                </w:p>
                <w:p w14:paraId="33E9BA73"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קוטר המזערי של מוטות הזיון הבודדים, לכל סוגי הפלדה, למעט פלדה מעורגלת חלקה, לא יפחת מ-8 מ"מ.</w:t>
      </w:r>
    </w:p>
    <w:p w14:paraId="292FA2F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קוטר המזערי של מוטות הזיון הבודדים, העשויים מ</w:t>
      </w:r>
      <w:r>
        <w:rPr>
          <w:rStyle w:val="default"/>
          <w:rFonts w:cs="FrankRuehl"/>
          <w:rtl/>
        </w:rPr>
        <w:t>פל</w:t>
      </w:r>
      <w:r>
        <w:rPr>
          <w:rStyle w:val="default"/>
          <w:rFonts w:cs="FrankRuehl" w:hint="cs"/>
          <w:rtl/>
        </w:rPr>
        <w:t xml:space="preserve">דה מעורגלת חלקה, לא יפחת מ- </w:t>
      </w:r>
      <w:smartTag w:uri="urn:schemas-microsoft-com:office:smarttags" w:element="metricconverter">
        <w:smartTagPr>
          <w:attr w:name="ProductID" w:val="10 מ&quot;מ"/>
        </w:smartTagPr>
        <w:r>
          <w:rPr>
            <w:rStyle w:val="default"/>
            <w:rFonts w:cs="FrankRuehl" w:hint="cs"/>
            <w:rtl/>
          </w:rPr>
          <w:t>10 מ"מ</w:t>
        </w:r>
      </w:smartTag>
      <w:r>
        <w:rPr>
          <w:rStyle w:val="default"/>
          <w:rFonts w:cs="FrankRuehl" w:hint="cs"/>
          <w:rtl/>
        </w:rPr>
        <w:t>.</w:t>
      </w:r>
    </w:p>
    <w:p w14:paraId="238AEA31" w14:textId="77777777" w:rsidR="00C51AED" w:rsidRDefault="00C51AED" w:rsidP="007A7CB9">
      <w:pPr>
        <w:pStyle w:val="P00"/>
        <w:spacing w:before="72"/>
        <w:ind w:left="0" w:right="1134"/>
        <w:rPr>
          <w:rFonts w:cs="FrankRuehl"/>
          <w:sz w:val="26"/>
          <w:rtl/>
        </w:rPr>
      </w:pPr>
      <w:r>
        <w:rPr>
          <w:lang w:val="he-IL"/>
        </w:rPr>
        <w:pict w14:anchorId="35D58EF9">
          <v:rect id="_x0000_s1276" style="position:absolute;left:0;text-align:left;margin-left:464.5pt;margin-top:8.05pt;width:75.05pt;height:10pt;z-index:251644416" o:allowincell="f" filled="f" stroked="f" strokecolor="lime" strokeweight=".25pt">
            <v:textbox inset="0,0,0,0">
              <w:txbxContent>
                <w:p w14:paraId="7F451543"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t>(</w:t>
      </w:r>
      <w:r>
        <w:rPr>
          <w:rFonts w:cs="FrankRuehl" w:hint="cs"/>
          <w:sz w:val="26"/>
          <w:rtl/>
        </w:rPr>
        <w:t>ג)</w:t>
      </w:r>
      <w:r>
        <w:rPr>
          <w:rFonts w:cs="FrankRuehl"/>
          <w:sz w:val="26"/>
          <w:rtl/>
        </w:rPr>
        <w:tab/>
        <w:t>ה</w:t>
      </w:r>
      <w:r>
        <w:rPr>
          <w:rFonts w:cs="FrankRuehl" w:hint="cs"/>
          <w:sz w:val="26"/>
          <w:rtl/>
        </w:rPr>
        <w:t>קוטר המזערי של המוטות ברשתות עיגון עבור כל סוגי הפלדה, למעט מוטות פלדה מעורגלים חלקים, לא יפחת מ-6.5 מ"מ.</w:t>
      </w:r>
    </w:p>
    <w:p w14:paraId="23473032"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ד)</w:t>
      </w:r>
      <w:r>
        <w:rPr>
          <w:rFonts w:cs="FrankRuehl"/>
          <w:sz w:val="26"/>
          <w:rtl/>
        </w:rPr>
        <w:tab/>
        <w:t>מ</w:t>
      </w:r>
      <w:r>
        <w:rPr>
          <w:rFonts w:cs="FrankRuehl" w:hint="cs"/>
          <w:sz w:val="26"/>
          <w:rtl/>
        </w:rPr>
        <w:t>נת הזיון המזערי לא תפחת מדרישות ת"י 466.</w:t>
      </w:r>
    </w:p>
    <w:p w14:paraId="7D10B232" w14:textId="77777777" w:rsidR="00C51AED" w:rsidRDefault="00C51AED">
      <w:pPr>
        <w:pStyle w:val="P00"/>
        <w:spacing w:before="72"/>
        <w:ind w:left="0" w:right="1134"/>
        <w:rPr>
          <w:rFonts w:cs="FrankRuehl"/>
          <w:sz w:val="26"/>
          <w:rtl/>
        </w:rPr>
      </w:pPr>
      <w:r>
        <w:rPr>
          <w:lang w:val="he-IL"/>
        </w:rPr>
        <w:pict w14:anchorId="5CDABFFF">
          <v:rect id="_x0000_s1277" style="position:absolute;left:0;text-align:left;margin-left:464.5pt;margin-top:8.05pt;width:75.05pt;height:10pt;z-index:251645440" o:allowincell="f" filled="f" stroked="f" strokecolor="lime" strokeweight=".25pt">
            <v:textbox inset="0,0,0,0">
              <w:txbxContent>
                <w:p w14:paraId="75F74E09"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t>(</w:t>
      </w:r>
      <w:r>
        <w:rPr>
          <w:rFonts w:cs="FrankRuehl" w:hint="cs"/>
          <w:sz w:val="26"/>
          <w:rtl/>
        </w:rPr>
        <w:t>ה)</w:t>
      </w:r>
      <w:r>
        <w:rPr>
          <w:rFonts w:cs="FrankRuehl"/>
          <w:sz w:val="26"/>
          <w:rtl/>
        </w:rPr>
        <w:tab/>
        <w:t>ה</w:t>
      </w:r>
      <w:r>
        <w:rPr>
          <w:rFonts w:cs="FrankRuehl" w:hint="cs"/>
          <w:sz w:val="26"/>
          <w:rtl/>
        </w:rPr>
        <w:t>זיון בכל הקירות, לרבות קירות היקפיים בתחום הקומה ה</w:t>
      </w:r>
      <w:r>
        <w:rPr>
          <w:rFonts w:cs="FrankRuehl"/>
          <w:sz w:val="26"/>
          <w:rtl/>
        </w:rPr>
        <w:t>מפ</w:t>
      </w:r>
      <w:r>
        <w:rPr>
          <w:rFonts w:cs="FrankRuehl" w:hint="cs"/>
          <w:sz w:val="26"/>
          <w:rtl/>
        </w:rPr>
        <w:t>ולשת בת</w:t>
      </w:r>
      <w:r>
        <w:rPr>
          <w:rFonts w:cs="FrankRuehl"/>
          <w:sz w:val="26"/>
          <w:rtl/>
        </w:rPr>
        <w:t>ק</w:t>
      </w:r>
      <w:r>
        <w:rPr>
          <w:rFonts w:cs="FrankRuehl" w:hint="cs"/>
          <w:sz w:val="26"/>
          <w:rtl/>
        </w:rPr>
        <w:t xml:space="preserve">רה העליונה וברצפה התחתונה של המרחבים המוגנים הקומתיים ייעשה בשתי רשתות משובצות ריבועיות כאשר ברשת הפנימית המרחק המרבי בין צירי מוטות הזיון, בכל כיוון, יהיה </w:t>
      </w:r>
      <w:smartTag w:uri="urn:schemas-microsoft-com:office:smarttags" w:element="metricconverter">
        <w:smartTagPr>
          <w:attr w:name="ProductID" w:val="10 סנטימטרים"/>
        </w:smartTagPr>
        <w:r>
          <w:rPr>
            <w:rFonts w:cs="FrankRuehl" w:hint="cs"/>
            <w:sz w:val="26"/>
            <w:rtl/>
          </w:rPr>
          <w:t>10 סנטימטרים</w:t>
        </w:r>
      </w:smartTag>
      <w:r>
        <w:rPr>
          <w:rFonts w:cs="FrankRuehl" w:hint="cs"/>
          <w:sz w:val="26"/>
          <w:rtl/>
        </w:rPr>
        <w:t xml:space="preserve"> וברשת החיצונית - </w:t>
      </w:r>
      <w:smartTag w:uri="urn:schemas-microsoft-com:office:smarttags" w:element="metricconverter">
        <w:smartTagPr>
          <w:attr w:name="ProductID" w:val="20 סנטימטרים"/>
        </w:smartTagPr>
        <w:r>
          <w:rPr>
            <w:rFonts w:cs="FrankRuehl" w:hint="cs"/>
            <w:sz w:val="26"/>
            <w:rtl/>
          </w:rPr>
          <w:t>20 סנטימטרים</w:t>
        </w:r>
      </w:smartTag>
      <w:r>
        <w:rPr>
          <w:rFonts w:cs="FrankRuehl" w:hint="cs"/>
          <w:sz w:val="26"/>
          <w:rtl/>
        </w:rPr>
        <w:t>.</w:t>
      </w:r>
    </w:p>
    <w:p w14:paraId="049125AC"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ו)</w:t>
      </w:r>
      <w:r>
        <w:rPr>
          <w:rFonts w:cs="FrankRuehl"/>
          <w:sz w:val="26"/>
          <w:rtl/>
        </w:rPr>
        <w:tab/>
        <w:t>ה</w:t>
      </w:r>
      <w:r>
        <w:rPr>
          <w:rFonts w:cs="FrankRuehl" w:hint="cs"/>
          <w:sz w:val="26"/>
          <w:rtl/>
        </w:rPr>
        <w:t>זיון בכל תקרות הביניים שבין המרחבים המוג</w:t>
      </w:r>
      <w:r>
        <w:rPr>
          <w:rFonts w:cs="FrankRuehl"/>
          <w:sz w:val="26"/>
          <w:rtl/>
        </w:rPr>
        <w:t>ני</w:t>
      </w:r>
      <w:r>
        <w:rPr>
          <w:rFonts w:cs="FrankRuehl" w:hint="cs"/>
          <w:sz w:val="26"/>
          <w:rtl/>
        </w:rPr>
        <w:t>ם הקומת</w:t>
      </w:r>
      <w:r>
        <w:rPr>
          <w:rFonts w:cs="FrankRuehl"/>
          <w:sz w:val="26"/>
          <w:rtl/>
        </w:rPr>
        <w:t>י</w:t>
      </w:r>
      <w:r>
        <w:rPr>
          <w:rFonts w:cs="FrankRuehl" w:hint="cs"/>
          <w:sz w:val="26"/>
          <w:rtl/>
        </w:rPr>
        <w:t xml:space="preserve">ים ייעשה בשתי רשתות משובצות ריבועיות (רשת עליונה ורשת תחתונה), כאשר בכל רשת המרחק המרבי בין צירי מוטות הזיון, בכל כיוון, יהיה </w:t>
      </w:r>
      <w:smartTag w:uri="urn:schemas-microsoft-com:office:smarttags" w:element="metricconverter">
        <w:smartTagPr>
          <w:attr w:name="ProductID" w:val="20 סנטימטרים"/>
        </w:smartTagPr>
        <w:r>
          <w:rPr>
            <w:rFonts w:cs="FrankRuehl" w:hint="cs"/>
            <w:sz w:val="26"/>
            <w:rtl/>
          </w:rPr>
          <w:t>20 סנטימטרים</w:t>
        </w:r>
      </w:smartTag>
      <w:r>
        <w:rPr>
          <w:rFonts w:cs="FrankRuehl" w:hint="cs"/>
          <w:sz w:val="26"/>
          <w:rtl/>
        </w:rPr>
        <w:t>.</w:t>
      </w:r>
    </w:p>
    <w:p w14:paraId="4F5EF48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 xml:space="preserve">תי רשתות זיון יחוברו במירווחים שאינם עולים על </w:t>
      </w:r>
      <w:smartTag w:uri="urn:schemas-microsoft-com:office:smarttags" w:element="metricconverter">
        <w:smartTagPr>
          <w:attr w:name="ProductID" w:val="60 סנטימטרים"/>
        </w:smartTagPr>
        <w:r>
          <w:rPr>
            <w:rStyle w:val="default"/>
            <w:rFonts w:cs="FrankRuehl" w:hint="cs"/>
            <w:rtl/>
          </w:rPr>
          <w:t>60 סנטימטרים</w:t>
        </w:r>
      </w:smartTag>
      <w:r>
        <w:rPr>
          <w:rStyle w:val="default"/>
          <w:rFonts w:cs="FrankRuehl" w:hint="cs"/>
          <w:rtl/>
        </w:rPr>
        <w:t xml:space="preserve"> בכל כיוון, על ידי חישוקי פלדה בקוטר </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rtl/>
        </w:rPr>
        <w:t>, ה</w:t>
      </w:r>
      <w:r>
        <w:rPr>
          <w:rStyle w:val="default"/>
          <w:rFonts w:cs="FrankRuehl" w:hint="cs"/>
          <w:rtl/>
        </w:rPr>
        <w:t>חובקים</w:t>
      </w:r>
      <w:r>
        <w:rPr>
          <w:rStyle w:val="default"/>
          <w:rFonts w:cs="FrankRuehl"/>
          <w:rtl/>
        </w:rPr>
        <w:t xml:space="preserve"> </w:t>
      </w:r>
      <w:r>
        <w:rPr>
          <w:rStyle w:val="default"/>
          <w:rFonts w:cs="FrankRuehl" w:hint="cs"/>
          <w:rtl/>
        </w:rPr>
        <w:t>את מוטות הזיון של הרשתות בצמתים.</w:t>
      </w:r>
    </w:p>
    <w:p w14:paraId="08D8A07D" w14:textId="77777777" w:rsidR="00C51AED" w:rsidRDefault="00C51AED">
      <w:pPr>
        <w:pStyle w:val="P00"/>
        <w:spacing w:before="72"/>
        <w:ind w:left="0" w:right="1134"/>
        <w:rPr>
          <w:rFonts w:cs="FrankRuehl"/>
          <w:sz w:val="26"/>
          <w:rtl/>
        </w:rPr>
      </w:pPr>
      <w:r>
        <w:rPr>
          <w:lang w:val="he-IL"/>
        </w:rPr>
        <w:pict w14:anchorId="4F0475CC">
          <v:rect id="_x0000_s1278" style="position:absolute;left:0;text-align:left;margin-left:464.5pt;margin-top:8.05pt;width:75.05pt;height:10pt;z-index:251646464" o:allowincell="f" filled="f" stroked="f" strokecolor="lime" strokeweight=".25pt">
            <v:textbox inset="0,0,0,0">
              <w:txbxContent>
                <w:p w14:paraId="73484991"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t>(</w:t>
      </w:r>
      <w:r>
        <w:rPr>
          <w:rFonts w:cs="FrankRuehl" w:hint="cs"/>
          <w:sz w:val="26"/>
          <w:rtl/>
        </w:rPr>
        <w:t>ח)</w:t>
      </w:r>
      <w:r>
        <w:rPr>
          <w:rFonts w:cs="FrankRuehl"/>
          <w:sz w:val="26"/>
          <w:rtl/>
        </w:rPr>
        <w:tab/>
        <w:t>א</w:t>
      </w:r>
      <w:r>
        <w:rPr>
          <w:rFonts w:cs="FrankRuehl" w:hint="cs"/>
          <w:sz w:val="26"/>
          <w:rtl/>
        </w:rPr>
        <w:t>ורכי העיגון והחפייה של מוטות הזיון ייקבעו על פי הנחיות ת"י 466.</w:t>
      </w:r>
    </w:p>
    <w:p w14:paraId="79919806" w14:textId="77777777" w:rsidR="00C51AED" w:rsidRDefault="00C51AED">
      <w:pPr>
        <w:pStyle w:val="P00"/>
        <w:spacing w:before="72"/>
        <w:ind w:left="0" w:right="1134"/>
        <w:rPr>
          <w:rStyle w:val="default"/>
          <w:rFonts w:cs="FrankRuehl"/>
          <w:rtl/>
        </w:rPr>
      </w:pPr>
      <w:r>
        <w:rPr>
          <w:lang w:val="he-IL"/>
        </w:rPr>
        <w:pict w14:anchorId="7927FCFB">
          <v:rect id="_x0000_s1279" style="position:absolute;left:0;text-align:left;margin-left:464.5pt;margin-top:8.05pt;width:75.05pt;height:20pt;z-index:251647488" o:allowincell="f" filled="f" stroked="f" strokecolor="lime" strokeweight=".25pt">
            <v:textbox inset="0,0,0,0">
              <w:txbxContent>
                <w:p w14:paraId="72BBBE59"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(ח</w:t>
      </w:r>
      <w:r>
        <w:rPr>
          <w:rStyle w:val="default"/>
          <w:rFonts w:cs="FrankRuehl" w:hint="cs"/>
          <w:rtl/>
        </w:rPr>
        <w:t>1)</w:t>
      </w:r>
      <w:r>
        <w:rPr>
          <w:rStyle w:val="default"/>
          <w:rFonts w:cs="FrankRuehl"/>
          <w:rtl/>
        </w:rPr>
        <w:tab/>
        <w:t>ש</w:t>
      </w:r>
      <w:r>
        <w:rPr>
          <w:rStyle w:val="default"/>
          <w:rFonts w:cs="FrankRuehl" w:hint="cs"/>
          <w:rtl/>
        </w:rPr>
        <w:t>טחי הזיון המזערי באזורים הלחוצים באלמנטים בכפיפה יהיו מחצית משטחי הזיון המתוח באותו אזור.</w:t>
      </w:r>
    </w:p>
    <w:p w14:paraId="61821C5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כל חלקי המרחב המוגן הקומתי יהיה עובי כ</w:t>
      </w:r>
      <w:r>
        <w:rPr>
          <w:rStyle w:val="default"/>
          <w:rFonts w:cs="FrankRuehl"/>
          <w:rtl/>
        </w:rPr>
        <w:t>יס</w:t>
      </w:r>
      <w:r>
        <w:rPr>
          <w:rStyle w:val="default"/>
          <w:rFonts w:cs="FrankRuehl" w:hint="cs"/>
          <w:rtl/>
        </w:rPr>
        <w:t xml:space="preserve">וי הבטון של מוטות הזיון ברשתות הפנימיות </w:t>
      </w:r>
      <w:smartTag w:uri="urn:schemas-microsoft-com:office:smarttags" w:element="metricconverter">
        <w:smartTagPr>
          <w:attr w:name="ProductID" w:val="2 סנטימטרים"/>
        </w:smartTagPr>
        <w:r>
          <w:rPr>
            <w:rStyle w:val="default"/>
            <w:rFonts w:cs="FrankRuehl" w:hint="cs"/>
            <w:rtl/>
          </w:rPr>
          <w:t>2 סנטימטרים</w:t>
        </w:r>
      </w:smartTag>
      <w:r>
        <w:rPr>
          <w:rStyle w:val="default"/>
          <w:rFonts w:cs="FrankRuehl" w:hint="cs"/>
          <w:rtl/>
        </w:rPr>
        <w:t>; ברשתות החיצוניות ייקבע עובי כיסוי הבטון בהתאם לת"י 466.</w:t>
      </w:r>
    </w:p>
    <w:p w14:paraId="5786CAC4" w14:textId="77777777" w:rsidR="00C51AED" w:rsidRDefault="00C51AED">
      <w:pPr>
        <w:pStyle w:val="P00"/>
        <w:spacing w:before="72"/>
        <w:ind w:left="0" w:right="1134"/>
        <w:rPr>
          <w:rStyle w:val="default"/>
          <w:rFonts w:cs="FrankRuehl" w:hint="cs"/>
          <w:rtl/>
        </w:rPr>
      </w:pPr>
      <w:r>
        <w:rPr>
          <w:lang w:val="he-IL"/>
        </w:rPr>
        <w:pict w14:anchorId="0E211C47">
          <v:rect id="_x0000_s1280" style="position:absolute;left:0;text-align:left;margin-left:464.5pt;margin-top:8.05pt;width:75.05pt;height:10pt;z-index:251648512" o:allowincell="f" filled="f" stroked="f" strokecolor="lime" strokeweight=".25pt">
            <v:textbox inset="0,0,0,0">
              <w:txbxContent>
                <w:p w14:paraId="4D7878DC"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נ"ד-1994</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צדי פתחים יש להניח מוטות זיון כמפורט בחלק ג' בתוספת הרביעית.</w:t>
      </w:r>
    </w:p>
    <w:p w14:paraId="691D96C5"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27" w:name="Rov486"/>
      <w:r w:rsidRPr="00974AC8">
        <w:rPr>
          <w:rFonts w:cs="FrankRuehl" w:hint="cs"/>
          <w:vanish/>
          <w:color w:val="FF0000"/>
          <w:szCs w:val="20"/>
          <w:shd w:val="clear" w:color="auto" w:fill="FFFF99"/>
          <w:rtl/>
        </w:rPr>
        <w:t>מיום 2.4.1992</w:t>
      </w:r>
    </w:p>
    <w:p w14:paraId="2F2DEE0A"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011D3BF" w14:textId="77777777" w:rsidR="005A7421" w:rsidRPr="00974AC8" w:rsidRDefault="005A7421" w:rsidP="005A7421">
      <w:pPr>
        <w:pStyle w:val="P00"/>
        <w:spacing w:before="0"/>
        <w:ind w:left="0" w:right="1134"/>
        <w:rPr>
          <w:rFonts w:cs="FrankRuehl" w:hint="cs"/>
          <w:vanish/>
          <w:szCs w:val="20"/>
          <w:shd w:val="clear" w:color="auto" w:fill="FFFF99"/>
          <w:rtl/>
        </w:rPr>
      </w:pPr>
      <w:hyperlink r:id="rId16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836</w:t>
      </w:r>
    </w:p>
    <w:p w14:paraId="16F4FF43"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184</w:t>
      </w:r>
    </w:p>
    <w:p w14:paraId="4FF15BA5" w14:textId="77777777" w:rsidR="005713BD" w:rsidRPr="00974AC8" w:rsidRDefault="005713BD" w:rsidP="005713BD">
      <w:pPr>
        <w:pStyle w:val="P00"/>
        <w:tabs>
          <w:tab w:val="clear" w:pos="6259"/>
        </w:tabs>
        <w:spacing w:before="0"/>
        <w:ind w:left="0" w:right="1134"/>
        <w:rPr>
          <w:rFonts w:cs="FrankRuehl" w:hint="cs"/>
          <w:vanish/>
          <w:color w:val="FF0000"/>
          <w:szCs w:val="20"/>
          <w:shd w:val="clear" w:color="auto" w:fill="FFFF99"/>
          <w:rtl/>
        </w:rPr>
      </w:pPr>
    </w:p>
    <w:p w14:paraId="7955AC85" w14:textId="77777777" w:rsidR="005713BD" w:rsidRPr="00974AC8" w:rsidRDefault="005713BD" w:rsidP="005713BD">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66C85384" w14:textId="77777777" w:rsidR="005713BD" w:rsidRPr="00974AC8" w:rsidRDefault="005713BD" w:rsidP="005713B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E38C9B1" w14:textId="77777777" w:rsidR="005713BD" w:rsidRPr="00974AC8" w:rsidRDefault="005713BD" w:rsidP="005713BD">
      <w:pPr>
        <w:pStyle w:val="P00"/>
        <w:spacing w:before="0"/>
        <w:ind w:left="0" w:right="1134"/>
        <w:rPr>
          <w:rFonts w:cs="FrankRuehl" w:hint="cs"/>
          <w:vanish/>
          <w:szCs w:val="20"/>
          <w:shd w:val="clear" w:color="auto" w:fill="FFFF99"/>
          <w:rtl/>
        </w:rPr>
      </w:pPr>
      <w:hyperlink r:id="rId16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539E63DD" w14:textId="77777777" w:rsidR="005713BD" w:rsidRPr="00974AC8" w:rsidRDefault="005713BD" w:rsidP="000D38B8">
      <w:pPr>
        <w:pStyle w:val="P00"/>
        <w:ind w:left="0" w:right="1134"/>
        <w:rPr>
          <w:rFonts w:cs="FrankRuehl"/>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ג)</w:t>
      </w:r>
      <w:r w:rsidRPr="00974AC8">
        <w:rPr>
          <w:rFonts w:cs="FrankRuehl"/>
          <w:vanish/>
          <w:sz w:val="22"/>
          <w:szCs w:val="22"/>
          <w:shd w:val="clear" w:color="auto" w:fill="FFFF99"/>
          <w:rtl/>
        </w:rPr>
        <w:tab/>
        <w:t>ה</w:t>
      </w:r>
      <w:r w:rsidRPr="00974AC8">
        <w:rPr>
          <w:rFonts w:cs="FrankRuehl" w:hint="cs"/>
          <w:vanish/>
          <w:sz w:val="22"/>
          <w:szCs w:val="22"/>
          <w:shd w:val="clear" w:color="auto" w:fill="FFFF99"/>
          <w:rtl/>
        </w:rPr>
        <w:t xml:space="preserve">קוטר המזערי </w:t>
      </w:r>
      <w:r w:rsidRPr="00974AC8">
        <w:rPr>
          <w:rFonts w:cs="FrankRuehl" w:hint="cs"/>
          <w:strike/>
          <w:vanish/>
          <w:sz w:val="22"/>
          <w:szCs w:val="22"/>
          <w:shd w:val="clear" w:color="auto" w:fill="FFFF99"/>
          <w:rtl/>
        </w:rPr>
        <w:t>לרשתות</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של המוטות ברשתות</w:t>
      </w:r>
      <w:r w:rsidRPr="00974AC8">
        <w:rPr>
          <w:rFonts w:cs="FrankRuehl" w:hint="cs"/>
          <w:vanish/>
          <w:sz w:val="22"/>
          <w:szCs w:val="22"/>
          <w:shd w:val="clear" w:color="auto" w:fill="FFFF99"/>
          <w:rtl/>
        </w:rPr>
        <w:t xml:space="preserve"> עיגון עבור כל סוגי הפלדה, למעט מוטות פלדה מעורגלים חלקים, לא יפחת מ-6.5 מ"מ.</w:t>
      </w:r>
    </w:p>
    <w:p w14:paraId="7E6A09F2" w14:textId="77777777" w:rsidR="005713BD" w:rsidRPr="00974AC8" w:rsidRDefault="005713BD" w:rsidP="005713BD">
      <w:pPr>
        <w:pStyle w:val="P00"/>
        <w:spacing w:before="0"/>
        <w:ind w:left="0" w:right="1134"/>
        <w:rPr>
          <w:rFonts w:cs="FrankRuehl"/>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ד)</w:t>
      </w:r>
      <w:r w:rsidRPr="00974AC8">
        <w:rPr>
          <w:rFonts w:cs="FrankRuehl"/>
          <w:vanish/>
          <w:sz w:val="22"/>
          <w:szCs w:val="22"/>
          <w:shd w:val="clear" w:color="auto" w:fill="FFFF99"/>
          <w:rtl/>
        </w:rPr>
        <w:tab/>
        <w:t>מ</w:t>
      </w:r>
      <w:r w:rsidRPr="00974AC8">
        <w:rPr>
          <w:rFonts w:cs="FrankRuehl" w:hint="cs"/>
          <w:vanish/>
          <w:sz w:val="22"/>
          <w:szCs w:val="22"/>
          <w:shd w:val="clear" w:color="auto" w:fill="FFFF99"/>
          <w:rtl/>
        </w:rPr>
        <w:t>נת הזיון המזערי לא תפחת מדרישות ת"י 466.</w:t>
      </w:r>
    </w:p>
    <w:p w14:paraId="450C8200" w14:textId="77777777" w:rsidR="005713BD" w:rsidRPr="00974AC8" w:rsidRDefault="005713BD" w:rsidP="005713BD">
      <w:pPr>
        <w:pStyle w:val="P00"/>
        <w:spacing w:before="0"/>
        <w:ind w:left="0" w:right="1134"/>
        <w:rPr>
          <w:rFonts w:cs="FrankRuehl"/>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ה)</w:t>
      </w:r>
      <w:r w:rsidRPr="00974AC8">
        <w:rPr>
          <w:rFonts w:cs="FrankRuehl"/>
          <w:vanish/>
          <w:sz w:val="22"/>
          <w:szCs w:val="22"/>
          <w:shd w:val="clear" w:color="auto" w:fill="FFFF99"/>
          <w:rtl/>
        </w:rPr>
        <w:tab/>
        <w:t>ה</w:t>
      </w:r>
      <w:r w:rsidRPr="00974AC8">
        <w:rPr>
          <w:rFonts w:cs="FrankRuehl" w:hint="cs"/>
          <w:vanish/>
          <w:sz w:val="22"/>
          <w:szCs w:val="22"/>
          <w:shd w:val="clear" w:color="auto" w:fill="FFFF99"/>
          <w:rtl/>
        </w:rPr>
        <w:t xml:space="preserve">זיון בכל הקירות, </w:t>
      </w:r>
      <w:r w:rsidRPr="00974AC8">
        <w:rPr>
          <w:rFonts w:cs="FrankRuehl" w:hint="cs"/>
          <w:vanish/>
          <w:sz w:val="22"/>
          <w:szCs w:val="22"/>
          <w:u w:val="single"/>
          <w:shd w:val="clear" w:color="auto" w:fill="FFFF99"/>
          <w:rtl/>
        </w:rPr>
        <w:t>לרבות קירות היקפיים בתחום הקומה ה</w:t>
      </w:r>
      <w:r w:rsidRPr="00974AC8">
        <w:rPr>
          <w:rFonts w:cs="FrankRuehl"/>
          <w:vanish/>
          <w:sz w:val="22"/>
          <w:szCs w:val="22"/>
          <w:u w:val="single"/>
          <w:shd w:val="clear" w:color="auto" w:fill="FFFF99"/>
          <w:rtl/>
        </w:rPr>
        <w:t>מפ</w:t>
      </w:r>
      <w:r w:rsidRPr="00974AC8">
        <w:rPr>
          <w:rFonts w:cs="FrankRuehl" w:hint="cs"/>
          <w:vanish/>
          <w:sz w:val="22"/>
          <w:szCs w:val="22"/>
          <w:u w:val="single"/>
          <w:shd w:val="clear" w:color="auto" w:fill="FFFF99"/>
          <w:rtl/>
        </w:rPr>
        <w:t>ולשת</w:t>
      </w:r>
      <w:r w:rsidRPr="00974AC8">
        <w:rPr>
          <w:rFonts w:cs="FrankRuehl" w:hint="cs"/>
          <w:vanish/>
          <w:sz w:val="22"/>
          <w:szCs w:val="22"/>
          <w:shd w:val="clear" w:color="auto" w:fill="FFFF99"/>
          <w:rtl/>
        </w:rPr>
        <w:t xml:space="preserve"> בת</w:t>
      </w:r>
      <w:r w:rsidRPr="00974AC8">
        <w:rPr>
          <w:rFonts w:cs="FrankRuehl"/>
          <w:vanish/>
          <w:sz w:val="22"/>
          <w:szCs w:val="22"/>
          <w:shd w:val="clear" w:color="auto" w:fill="FFFF99"/>
          <w:rtl/>
        </w:rPr>
        <w:t>ק</w:t>
      </w:r>
      <w:r w:rsidRPr="00974AC8">
        <w:rPr>
          <w:rFonts w:cs="FrankRuehl" w:hint="cs"/>
          <w:vanish/>
          <w:sz w:val="22"/>
          <w:szCs w:val="22"/>
          <w:shd w:val="clear" w:color="auto" w:fill="FFFF99"/>
          <w:rtl/>
        </w:rPr>
        <w:t xml:space="preserve">רה העליונה וברצפה התחתונה של המרחבים המוגנים הקומתיים ייעשה בשתי רשתות משובצות ריבועיות כאשר ברשת הפנימית המרחק המרבי בין צירי מוטות הזיון, בכל כיוון, יהיה </w:t>
      </w:r>
      <w:smartTag w:uri="urn:schemas-microsoft-com:office:smarttags" w:element="metricconverter">
        <w:smartTagPr>
          <w:attr w:name="ProductID" w:val="10 סנטימטרים"/>
        </w:smartTagPr>
        <w:r w:rsidRPr="00974AC8">
          <w:rPr>
            <w:rFonts w:cs="FrankRuehl" w:hint="cs"/>
            <w:vanish/>
            <w:sz w:val="22"/>
            <w:szCs w:val="22"/>
            <w:shd w:val="clear" w:color="auto" w:fill="FFFF99"/>
            <w:rtl/>
          </w:rPr>
          <w:t>10 סנטימטרים</w:t>
        </w:r>
      </w:smartTag>
      <w:r w:rsidRPr="00974AC8">
        <w:rPr>
          <w:rFonts w:cs="FrankRuehl" w:hint="cs"/>
          <w:vanish/>
          <w:sz w:val="22"/>
          <w:szCs w:val="22"/>
          <w:shd w:val="clear" w:color="auto" w:fill="FFFF99"/>
          <w:rtl/>
        </w:rPr>
        <w:t xml:space="preserve"> וברשת החיצונית - </w:t>
      </w:r>
      <w:smartTag w:uri="urn:schemas-microsoft-com:office:smarttags" w:element="metricconverter">
        <w:smartTagPr>
          <w:attr w:name="ProductID" w:val="20 סנטימטרים"/>
        </w:smartTagPr>
        <w:r w:rsidRPr="00974AC8">
          <w:rPr>
            <w:rFonts w:cs="FrankRuehl" w:hint="cs"/>
            <w:vanish/>
            <w:sz w:val="22"/>
            <w:szCs w:val="22"/>
            <w:shd w:val="clear" w:color="auto" w:fill="FFFF99"/>
            <w:rtl/>
          </w:rPr>
          <w:t>20 סנטימטרים</w:t>
        </w:r>
      </w:smartTag>
      <w:r w:rsidRPr="00974AC8">
        <w:rPr>
          <w:rFonts w:cs="FrankRuehl" w:hint="cs"/>
          <w:vanish/>
          <w:sz w:val="22"/>
          <w:szCs w:val="22"/>
          <w:shd w:val="clear" w:color="auto" w:fill="FFFF99"/>
          <w:rtl/>
        </w:rPr>
        <w:t>.</w:t>
      </w:r>
    </w:p>
    <w:p w14:paraId="0BE401DC" w14:textId="77777777" w:rsidR="005713BD" w:rsidRPr="00974AC8" w:rsidRDefault="005713BD" w:rsidP="005713BD">
      <w:pPr>
        <w:pStyle w:val="P00"/>
        <w:spacing w:before="0"/>
        <w:ind w:left="0" w:right="1134"/>
        <w:rPr>
          <w:rFonts w:cs="FrankRuehl"/>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ו)</w:t>
      </w:r>
      <w:r w:rsidRPr="00974AC8">
        <w:rPr>
          <w:rFonts w:cs="FrankRuehl"/>
          <w:vanish/>
          <w:sz w:val="22"/>
          <w:szCs w:val="22"/>
          <w:shd w:val="clear" w:color="auto" w:fill="FFFF99"/>
          <w:rtl/>
        </w:rPr>
        <w:tab/>
        <w:t>ה</w:t>
      </w:r>
      <w:r w:rsidRPr="00974AC8">
        <w:rPr>
          <w:rFonts w:cs="FrankRuehl" w:hint="cs"/>
          <w:vanish/>
          <w:sz w:val="22"/>
          <w:szCs w:val="22"/>
          <w:shd w:val="clear" w:color="auto" w:fill="FFFF99"/>
          <w:rtl/>
        </w:rPr>
        <w:t>זיון בכל תקרות הביניים שבין המרחבים המוג</w:t>
      </w:r>
      <w:r w:rsidRPr="00974AC8">
        <w:rPr>
          <w:rFonts w:cs="FrankRuehl"/>
          <w:vanish/>
          <w:sz w:val="22"/>
          <w:szCs w:val="22"/>
          <w:shd w:val="clear" w:color="auto" w:fill="FFFF99"/>
          <w:rtl/>
        </w:rPr>
        <w:t>ני</w:t>
      </w:r>
      <w:r w:rsidRPr="00974AC8">
        <w:rPr>
          <w:rFonts w:cs="FrankRuehl" w:hint="cs"/>
          <w:vanish/>
          <w:sz w:val="22"/>
          <w:szCs w:val="22"/>
          <w:shd w:val="clear" w:color="auto" w:fill="FFFF99"/>
          <w:rtl/>
        </w:rPr>
        <w:t>ם הקומת</w:t>
      </w:r>
      <w:r w:rsidRPr="00974AC8">
        <w:rPr>
          <w:rFonts w:cs="FrankRuehl"/>
          <w:vanish/>
          <w:sz w:val="22"/>
          <w:szCs w:val="22"/>
          <w:shd w:val="clear" w:color="auto" w:fill="FFFF99"/>
          <w:rtl/>
        </w:rPr>
        <w:t>י</w:t>
      </w:r>
      <w:r w:rsidRPr="00974AC8">
        <w:rPr>
          <w:rFonts w:cs="FrankRuehl" w:hint="cs"/>
          <w:vanish/>
          <w:sz w:val="22"/>
          <w:szCs w:val="22"/>
          <w:shd w:val="clear" w:color="auto" w:fill="FFFF99"/>
          <w:rtl/>
        </w:rPr>
        <w:t xml:space="preserve">ים ייעשה בשתי רשתות משובצות ריבועיות (רשת עליונה ורשת תחתונה), כאשר בכל רשת המרחק המרבי בין צירי מוטות הזיון, בכל כיוון, יהיה </w:t>
      </w:r>
      <w:smartTag w:uri="urn:schemas-microsoft-com:office:smarttags" w:element="metricconverter">
        <w:smartTagPr>
          <w:attr w:name="ProductID" w:val="20 סנטימטרים"/>
        </w:smartTagPr>
        <w:r w:rsidRPr="00974AC8">
          <w:rPr>
            <w:rFonts w:cs="FrankRuehl" w:hint="cs"/>
            <w:vanish/>
            <w:sz w:val="22"/>
            <w:szCs w:val="22"/>
            <w:shd w:val="clear" w:color="auto" w:fill="FFFF99"/>
            <w:rtl/>
          </w:rPr>
          <w:t>20 סנטימטרים</w:t>
        </w:r>
      </w:smartTag>
      <w:r w:rsidRPr="00974AC8">
        <w:rPr>
          <w:rFonts w:cs="FrankRuehl" w:hint="cs"/>
          <w:vanish/>
          <w:sz w:val="22"/>
          <w:szCs w:val="22"/>
          <w:shd w:val="clear" w:color="auto" w:fill="FFFF99"/>
          <w:rtl/>
        </w:rPr>
        <w:t>.</w:t>
      </w:r>
    </w:p>
    <w:p w14:paraId="45280FD1" w14:textId="77777777" w:rsidR="005713BD" w:rsidRPr="00974AC8" w:rsidRDefault="005713BD" w:rsidP="005713BD">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(ז</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ש</w:t>
      </w:r>
      <w:r w:rsidRPr="00974AC8">
        <w:rPr>
          <w:rStyle w:val="default"/>
          <w:rFonts w:cs="FrankRuehl" w:hint="cs"/>
          <w:vanish/>
          <w:sz w:val="22"/>
          <w:szCs w:val="22"/>
          <w:shd w:val="clear" w:color="auto" w:fill="FFFF99"/>
          <w:rtl/>
        </w:rPr>
        <w:t xml:space="preserve">תי רשתות זיון יחוברו במירווחים שאינם עולים על </w:t>
      </w:r>
      <w:smartTag w:uri="urn:schemas-microsoft-com:office:smarttags" w:element="metricconverter">
        <w:smartTagPr>
          <w:attr w:name="ProductID" w:val="60 סנטימטרים"/>
        </w:smartTagPr>
        <w:r w:rsidRPr="00974AC8">
          <w:rPr>
            <w:rStyle w:val="default"/>
            <w:rFonts w:cs="FrankRuehl" w:hint="cs"/>
            <w:vanish/>
            <w:sz w:val="22"/>
            <w:szCs w:val="22"/>
            <w:shd w:val="clear" w:color="auto" w:fill="FFFF99"/>
            <w:rtl/>
          </w:rPr>
          <w:t>60 סנטימטרים</w:t>
        </w:r>
      </w:smartTag>
      <w:r w:rsidRPr="00974AC8">
        <w:rPr>
          <w:rStyle w:val="default"/>
          <w:rFonts w:cs="FrankRuehl" w:hint="cs"/>
          <w:vanish/>
          <w:sz w:val="22"/>
          <w:szCs w:val="22"/>
          <w:shd w:val="clear" w:color="auto" w:fill="FFFF99"/>
          <w:rtl/>
        </w:rPr>
        <w:t xml:space="preserve"> בכל כיוון, על ידי חישוקי פלדה בקוטר </w:t>
      </w:r>
      <w:smartTag w:uri="urn:schemas-microsoft-com:office:smarttags" w:element="metricconverter">
        <w:smartTagPr>
          <w:attr w:name="ProductID" w:val="6 מ&quot;מ"/>
        </w:smartTagPr>
        <w:r w:rsidRPr="00974AC8">
          <w:rPr>
            <w:rStyle w:val="default"/>
            <w:rFonts w:cs="FrankRuehl" w:hint="cs"/>
            <w:vanish/>
            <w:sz w:val="22"/>
            <w:szCs w:val="22"/>
            <w:shd w:val="clear" w:color="auto" w:fill="FFFF99"/>
            <w:rtl/>
          </w:rPr>
          <w:t>6 מ"מ</w:t>
        </w:r>
      </w:smartTag>
      <w:r w:rsidRPr="00974AC8">
        <w:rPr>
          <w:rStyle w:val="default"/>
          <w:rFonts w:cs="FrankRuehl"/>
          <w:vanish/>
          <w:sz w:val="22"/>
          <w:szCs w:val="22"/>
          <w:shd w:val="clear" w:color="auto" w:fill="FFFF99"/>
          <w:rtl/>
        </w:rPr>
        <w:t>, ה</w:t>
      </w:r>
      <w:r w:rsidRPr="00974AC8">
        <w:rPr>
          <w:rStyle w:val="default"/>
          <w:rFonts w:cs="FrankRuehl" w:hint="cs"/>
          <w:vanish/>
          <w:sz w:val="22"/>
          <w:szCs w:val="22"/>
          <w:shd w:val="clear" w:color="auto" w:fill="FFFF99"/>
          <w:rtl/>
        </w:rPr>
        <w:t>חובקים</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את מוטות הזיון של הרשתות בצמתים.</w:t>
      </w:r>
    </w:p>
    <w:p w14:paraId="2CF395ED" w14:textId="77777777" w:rsidR="005713BD" w:rsidRPr="00974AC8" w:rsidRDefault="005713BD" w:rsidP="005713BD">
      <w:pPr>
        <w:pStyle w:val="P00"/>
        <w:spacing w:before="0"/>
        <w:ind w:left="0" w:right="1134"/>
        <w:rPr>
          <w:rFonts w:cs="FrankRuehl"/>
          <w:vanish/>
          <w:sz w:val="22"/>
          <w:szCs w:val="22"/>
          <w:shd w:val="clear" w:color="auto" w:fill="FFFF99"/>
          <w:rtl/>
        </w:rPr>
      </w:pPr>
      <w:r w:rsidRPr="00974AC8">
        <w:rPr>
          <w:rFonts w:cs="FrankRuehl"/>
          <w:vanish/>
          <w:sz w:val="22"/>
          <w:szCs w:val="22"/>
          <w:shd w:val="clear" w:color="auto" w:fill="FFFF99"/>
          <w:rtl/>
        </w:rPr>
        <w:tab/>
        <w:t>(</w:t>
      </w:r>
      <w:r w:rsidRPr="00974AC8">
        <w:rPr>
          <w:rFonts w:cs="FrankRuehl" w:hint="cs"/>
          <w:vanish/>
          <w:sz w:val="22"/>
          <w:szCs w:val="22"/>
          <w:shd w:val="clear" w:color="auto" w:fill="FFFF99"/>
          <w:rtl/>
        </w:rPr>
        <w:t>ח)</w:t>
      </w:r>
      <w:r w:rsidRPr="00974AC8">
        <w:rPr>
          <w:rFonts w:cs="FrankRuehl"/>
          <w:vanish/>
          <w:sz w:val="22"/>
          <w:szCs w:val="22"/>
          <w:shd w:val="clear" w:color="auto" w:fill="FFFF99"/>
          <w:rtl/>
        </w:rPr>
        <w:tab/>
        <w:t>א</w:t>
      </w:r>
      <w:r w:rsidRPr="00974AC8">
        <w:rPr>
          <w:rFonts w:cs="FrankRuehl" w:hint="cs"/>
          <w:vanish/>
          <w:sz w:val="22"/>
          <w:szCs w:val="22"/>
          <w:shd w:val="clear" w:color="auto" w:fill="FFFF99"/>
          <w:rtl/>
        </w:rPr>
        <w:t>ורכי העיגון והחפייה של מוטות הזיון ייקבעו על פי הנחיות ת"י 466</w:t>
      </w:r>
      <w:r w:rsidR="0084383C" w:rsidRPr="00974AC8">
        <w:rPr>
          <w:rFonts w:cs="FrankRuehl" w:hint="cs"/>
          <w:vanish/>
          <w:sz w:val="22"/>
          <w:szCs w:val="22"/>
          <w:shd w:val="clear" w:color="auto" w:fill="FFFF99"/>
          <w:rtl/>
        </w:rPr>
        <w:t xml:space="preserve"> </w:t>
      </w:r>
      <w:r w:rsidR="0084383C" w:rsidRPr="00974AC8">
        <w:rPr>
          <w:rFonts w:cs="FrankRuehl" w:hint="cs"/>
          <w:strike/>
          <w:vanish/>
          <w:sz w:val="22"/>
          <w:szCs w:val="22"/>
          <w:shd w:val="clear" w:color="auto" w:fill="FFFF99"/>
          <w:rtl/>
        </w:rPr>
        <w:t>לעיגון או לחפייה במתיחה</w:t>
      </w:r>
      <w:r w:rsidRPr="00974AC8">
        <w:rPr>
          <w:rFonts w:cs="FrankRuehl" w:hint="cs"/>
          <w:vanish/>
          <w:sz w:val="22"/>
          <w:szCs w:val="22"/>
          <w:shd w:val="clear" w:color="auto" w:fill="FFFF99"/>
          <w:rtl/>
        </w:rPr>
        <w:t>.</w:t>
      </w:r>
    </w:p>
    <w:p w14:paraId="17CB6623" w14:textId="77777777" w:rsidR="005713BD" w:rsidRPr="00974AC8" w:rsidRDefault="005713BD" w:rsidP="005713BD">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(ח</w:t>
      </w:r>
      <w:r w:rsidRPr="00974AC8">
        <w:rPr>
          <w:rStyle w:val="default"/>
          <w:rFonts w:cs="FrankRuehl" w:hint="cs"/>
          <w:vanish/>
          <w:sz w:val="22"/>
          <w:szCs w:val="22"/>
          <w:u w:val="single"/>
          <w:shd w:val="clear" w:color="auto" w:fill="FFFF99"/>
          <w:rtl/>
        </w:rPr>
        <w:t>1)</w:t>
      </w:r>
      <w:r w:rsidRPr="00974AC8">
        <w:rPr>
          <w:rStyle w:val="default"/>
          <w:rFonts w:cs="FrankRuehl"/>
          <w:vanish/>
          <w:sz w:val="22"/>
          <w:szCs w:val="22"/>
          <w:u w:val="single"/>
          <w:shd w:val="clear" w:color="auto" w:fill="FFFF99"/>
          <w:rtl/>
        </w:rPr>
        <w:tab/>
        <w:t>ש</w:t>
      </w:r>
      <w:r w:rsidRPr="00974AC8">
        <w:rPr>
          <w:rStyle w:val="default"/>
          <w:rFonts w:cs="FrankRuehl" w:hint="cs"/>
          <w:vanish/>
          <w:sz w:val="22"/>
          <w:szCs w:val="22"/>
          <w:u w:val="single"/>
          <w:shd w:val="clear" w:color="auto" w:fill="FFFF99"/>
          <w:rtl/>
        </w:rPr>
        <w:t>טחי הזיון המזערי באזורים הלחוצים באלמנטים בכפיפה יהיו מחצית משטחי הזיון המתוח באותו אזור.</w:t>
      </w:r>
    </w:p>
    <w:p w14:paraId="711A19AA" w14:textId="77777777" w:rsidR="005713BD" w:rsidRPr="00974AC8" w:rsidRDefault="005713BD" w:rsidP="005713BD">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(ט</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כל חלקי המרחב המוגן הקומתי יהיה עובי כ</w:t>
      </w:r>
      <w:r w:rsidRPr="00974AC8">
        <w:rPr>
          <w:rStyle w:val="default"/>
          <w:rFonts w:cs="FrankRuehl"/>
          <w:vanish/>
          <w:sz w:val="22"/>
          <w:szCs w:val="22"/>
          <w:shd w:val="clear" w:color="auto" w:fill="FFFF99"/>
          <w:rtl/>
        </w:rPr>
        <w:t>יס</w:t>
      </w:r>
      <w:r w:rsidRPr="00974AC8">
        <w:rPr>
          <w:rStyle w:val="default"/>
          <w:rFonts w:cs="FrankRuehl" w:hint="cs"/>
          <w:vanish/>
          <w:sz w:val="22"/>
          <w:szCs w:val="22"/>
          <w:shd w:val="clear" w:color="auto" w:fill="FFFF99"/>
          <w:rtl/>
        </w:rPr>
        <w:t xml:space="preserve">וי הבטון של מוטות הזיון ברשתות הפנימיות </w:t>
      </w:r>
      <w:smartTag w:uri="urn:schemas-microsoft-com:office:smarttags" w:element="metricconverter">
        <w:smartTagPr>
          <w:attr w:name="ProductID" w:val="2 סנטימטרים"/>
        </w:smartTagPr>
        <w:r w:rsidRPr="00974AC8">
          <w:rPr>
            <w:rStyle w:val="default"/>
            <w:rFonts w:cs="FrankRuehl" w:hint="cs"/>
            <w:vanish/>
            <w:sz w:val="22"/>
            <w:szCs w:val="22"/>
            <w:shd w:val="clear" w:color="auto" w:fill="FFFF99"/>
            <w:rtl/>
          </w:rPr>
          <w:t>2 סנטימטרים</w:t>
        </w:r>
      </w:smartTag>
      <w:r w:rsidRPr="00974AC8">
        <w:rPr>
          <w:rStyle w:val="default"/>
          <w:rFonts w:cs="FrankRuehl" w:hint="cs"/>
          <w:vanish/>
          <w:sz w:val="22"/>
          <w:szCs w:val="22"/>
          <w:shd w:val="clear" w:color="auto" w:fill="FFFF99"/>
          <w:rtl/>
        </w:rPr>
        <w:t>; ברשתות החיצוניות ייקבע עובי כיסוי הבטון בהתאם לת"י 466.</w:t>
      </w:r>
    </w:p>
    <w:p w14:paraId="11577D81" w14:textId="77777777" w:rsidR="0084383C" w:rsidRPr="00974AC8" w:rsidRDefault="0084383C" w:rsidP="005713BD">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(י)</w:t>
      </w:r>
      <w:r w:rsidRPr="00974AC8">
        <w:rPr>
          <w:rFonts w:cs="FrankRuehl" w:hint="cs"/>
          <w:strike/>
          <w:vanish/>
          <w:sz w:val="22"/>
          <w:szCs w:val="22"/>
          <w:shd w:val="clear" w:color="auto" w:fill="FFFF99"/>
          <w:rtl/>
        </w:rPr>
        <w:tab/>
        <w:t xml:space="preserve">בצדי פתחים שמידותיהם בכיוון כלשהו עולות על </w:t>
      </w:r>
      <w:smartTag w:uri="urn:schemas-microsoft-com:office:smarttags" w:element="metricconverter">
        <w:smartTagPr>
          <w:attr w:name="ProductID" w:val="60 ס&quot;מ"/>
        </w:smartTagPr>
        <w:r w:rsidRPr="00974AC8">
          <w:rPr>
            <w:rFonts w:cs="FrankRuehl" w:hint="cs"/>
            <w:strike/>
            <w:vanish/>
            <w:sz w:val="22"/>
            <w:szCs w:val="22"/>
            <w:shd w:val="clear" w:color="auto" w:fill="FFFF99"/>
            <w:rtl/>
          </w:rPr>
          <w:t>60 ס"מ</w:t>
        </w:r>
      </w:smartTag>
      <w:r w:rsidRPr="00974AC8">
        <w:rPr>
          <w:rFonts w:cs="FrankRuehl" w:hint="cs"/>
          <w:strike/>
          <w:vanish/>
          <w:sz w:val="22"/>
          <w:szCs w:val="22"/>
          <w:shd w:val="clear" w:color="auto" w:fill="FFFF99"/>
          <w:rtl/>
        </w:rPr>
        <w:t>, הנמצאים ברכיבים שעוביים אינו פחות מ-</w:t>
      </w:r>
      <w:smartTag w:uri="urn:schemas-microsoft-com:office:smarttags" w:element="metricconverter">
        <w:smartTagPr>
          <w:attr w:name="ProductID" w:val="20 סנטימטרים"/>
        </w:smartTagPr>
        <w:r w:rsidRPr="00974AC8">
          <w:rPr>
            <w:rFonts w:cs="FrankRuehl" w:hint="cs"/>
            <w:strike/>
            <w:vanish/>
            <w:sz w:val="22"/>
            <w:szCs w:val="22"/>
            <w:shd w:val="clear" w:color="auto" w:fill="FFFF99"/>
            <w:rtl/>
          </w:rPr>
          <w:t>20 סנטימטרים</w:t>
        </w:r>
      </w:smartTag>
      <w:r w:rsidRPr="00974AC8">
        <w:rPr>
          <w:rFonts w:cs="FrankRuehl" w:hint="cs"/>
          <w:strike/>
          <w:vanish/>
          <w:sz w:val="22"/>
          <w:szCs w:val="22"/>
          <w:shd w:val="clear" w:color="auto" w:fill="FFFF99"/>
          <w:rtl/>
        </w:rPr>
        <w:t>, יש להניח מוטות זיון כמפורט להלן:</w:t>
      </w:r>
    </w:p>
    <w:p w14:paraId="64768352" w14:textId="77777777" w:rsidR="0084383C" w:rsidRPr="00974AC8" w:rsidRDefault="0084383C" w:rsidP="0084383C">
      <w:pPr>
        <w:pStyle w:val="P00"/>
        <w:spacing w:before="0"/>
        <w:ind w:left="1021"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(1)</w:t>
      </w:r>
      <w:r w:rsidRPr="00974AC8">
        <w:rPr>
          <w:rFonts w:cs="FrankRuehl" w:hint="cs"/>
          <w:strike/>
          <w:vanish/>
          <w:sz w:val="22"/>
          <w:szCs w:val="22"/>
          <w:shd w:val="clear" w:color="auto" w:fill="FFFF99"/>
          <w:rtl/>
        </w:rPr>
        <w:tab/>
        <w:t>כל מוטות הזיון האופקי והאנכי, שאמורים להיות באזור הפתח, ירוכזו בצדי הפתח בחלוקה שווה: אחוז הזיון הכולל באזור הפתח לא יעלה על 2 אחוזים;</w:t>
      </w:r>
    </w:p>
    <w:p w14:paraId="3198C93E" w14:textId="77777777" w:rsidR="0084383C" w:rsidRPr="00974AC8" w:rsidRDefault="0084383C" w:rsidP="0084383C">
      <w:pPr>
        <w:pStyle w:val="P00"/>
        <w:spacing w:before="0"/>
        <w:ind w:left="1021"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(2)</w:t>
      </w:r>
      <w:r w:rsidRPr="00974AC8">
        <w:rPr>
          <w:rFonts w:cs="FrankRuehl" w:hint="cs"/>
          <w:strike/>
          <w:vanish/>
          <w:sz w:val="22"/>
          <w:szCs w:val="22"/>
          <w:shd w:val="clear" w:color="auto" w:fill="FFFF99"/>
          <w:rtl/>
        </w:rPr>
        <w:tab/>
        <w:t>הזיון הנוסף יינתן באופן שווה משני עברי חתך הבטון בצדי הפתח.</w:t>
      </w:r>
    </w:p>
    <w:p w14:paraId="4D6D0AF1" w14:textId="77777777" w:rsidR="005713BD" w:rsidRPr="006A72FE" w:rsidRDefault="005713BD" w:rsidP="006A72FE">
      <w:pPr>
        <w:pStyle w:val="P00"/>
        <w:spacing w:before="0"/>
        <w:ind w:left="0" w:right="1134"/>
        <w:rPr>
          <w:rStyle w:val="default"/>
          <w:rFonts w:cs="FrankRuehl" w:hint="cs"/>
          <w:sz w:val="2"/>
          <w:szCs w:val="2"/>
          <w:u w:val="single"/>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(י</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ב</w:t>
      </w:r>
      <w:r w:rsidRPr="00974AC8">
        <w:rPr>
          <w:rStyle w:val="default"/>
          <w:rFonts w:cs="FrankRuehl" w:hint="cs"/>
          <w:vanish/>
          <w:sz w:val="22"/>
          <w:szCs w:val="22"/>
          <w:u w:val="single"/>
          <w:shd w:val="clear" w:color="auto" w:fill="FFFF99"/>
          <w:rtl/>
        </w:rPr>
        <w:t>צדי פתחים יש להניח מוטות זיון כמפורט בחלק ג' בתוספת הרביעית.</w:t>
      </w:r>
      <w:bookmarkEnd w:id="327"/>
    </w:p>
    <w:p w14:paraId="6B499AF6" w14:textId="77777777" w:rsidR="00C51AED" w:rsidRDefault="00C51AED">
      <w:pPr>
        <w:pStyle w:val="P00"/>
        <w:spacing w:before="72"/>
        <w:ind w:left="0" w:right="1134"/>
        <w:rPr>
          <w:rStyle w:val="default"/>
          <w:rFonts w:cs="FrankRuehl" w:hint="cs"/>
          <w:rtl/>
        </w:rPr>
      </w:pPr>
      <w:bookmarkStart w:id="328" w:name="Seif209"/>
      <w:bookmarkEnd w:id="328"/>
      <w:r>
        <w:rPr>
          <w:lang w:val="he-IL"/>
        </w:rPr>
        <w:pict w14:anchorId="27468345">
          <v:rect id="_x0000_s1281" style="position:absolute;left:0;text-align:left;margin-left:464.5pt;margin-top:8.05pt;width:75.05pt;height:30pt;z-index:251649536" o:allowincell="f" filled="f" stroked="f" strokecolor="lime" strokeweight=".25pt">
            <v:textbox inset="0,0,0,0">
              <w:txbxContent>
                <w:p w14:paraId="161137D9" w14:textId="77777777" w:rsidR="00FE306F" w:rsidRDefault="00FE306F" w:rsidP="00872691">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שים דוגמאות </w:t>
                  </w:r>
                  <w:r>
                    <w:rPr>
                      <w:rFonts w:cs="Miriam"/>
                      <w:sz w:val="18"/>
                      <w:szCs w:val="18"/>
                      <w:rtl/>
                    </w:rPr>
                    <w:t>לפ</w:t>
                  </w:r>
                  <w:r>
                    <w:rPr>
                      <w:rFonts w:cs="Miriam" w:hint="cs"/>
                      <w:sz w:val="18"/>
                      <w:szCs w:val="18"/>
                      <w:rtl/>
                    </w:rPr>
                    <w:t>רטי ריתום</w:t>
                  </w:r>
                </w:p>
                <w:p w14:paraId="2D983FF9"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185.</w:t>
      </w:r>
      <w:r>
        <w:rPr>
          <w:rStyle w:val="big-number"/>
          <w:rFonts w:cs="Miriam"/>
          <w:rtl/>
        </w:rPr>
        <w:tab/>
      </w:r>
      <w:r>
        <w:rPr>
          <w:rStyle w:val="default"/>
          <w:rFonts w:cs="FrankRuehl"/>
          <w:rtl/>
        </w:rPr>
        <w:t>תר</w:t>
      </w:r>
      <w:r>
        <w:rPr>
          <w:rStyle w:val="default"/>
          <w:rFonts w:cs="FrankRuehl" w:hint="cs"/>
          <w:rtl/>
        </w:rPr>
        <w:t>שים דוגמאות לפרטי ריתום בין קירות, בין קיר לתקרה ובין קיר לרצפה מפורט</w:t>
      </w:r>
      <w:r>
        <w:rPr>
          <w:rStyle w:val="default"/>
          <w:rFonts w:cs="FrankRuehl"/>
          <w:rtl/>
        </w:rPr>
        <w:t xml:space="preserve"> ב</w:t>
      </w:r>
      <w:r>
        <w:rPr>
          <w:rStyle w:val="default"/>
          <w:rFonts w:cs="FrankRuehl" w:hint="cs"/>
          <w:rtl/>
        </w:rPr>
        <w:t>חלק ג' בתוספת הרביעית.</w:t>
      </w:r>
    </w:p>
    <w:p w14:paraId="01CAC04A"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329" w:name="Rov485"/>
      <w:r w:rsidRPr="00974AC8">
        <w:rPr>
          <w:rFonts w:cs="FrankRuehl" w:hint="cs"/>
          <w:vanish/>
          <w:color w:val="FF0000"/>
          <w:szCs w:val="20"/>
          <w:shd w:val="clear" w:color="auto" w:fill="FFFF99"/>
          <w:rtl/>
        </w:rPr>
        <w:t>מיום 2.4.1992</w:t>
      </w:r>
    </w:p>
    <w:p w14:paraId="5A3F802B"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124CEAF" w14:textId="77777777" w:rsidR="005A7421" w:rsidRPr="00974AC8" w:rsidRDefault="005A7421" w:rsidP="005A7421">
      <w:pPr>
        <w:pStyle w:val="P00"/>
        <w:spacing w:before="0"/>
        <w:ind w:left="0" w:right="1134"/>
        <w:rPr>
          <w:rFonts w:cs="FrankRuehl" w:hint="cs"/>
          <w:vanish/>
          <w:szCs w:val="20"/>
          <w:shd w:val="clear" w:color="auto" w:fill="FFFF99"/>
          <w:rtl/>
        </w:rPr>
      </w:pPr>
      <w:hyperlink r:id="rId16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w:t>
      </w:r>
      <w:r w:rsidR="0090055D" w:rsidRPr="00974AC8">
        <w:rPr>
          <w:rFonts w:cs="FrankRuehl" w:hint="cs"/>
          <w:vanish/>
          <w:szCs w:val="20"/>
          <w:shd w:val="clear" w:color="auto" w:fill="FFFF99"/>
          <w:rtl/>
        </w:rPr>
        <w:t>7</w:t>
      </w:r>
    </w:p>
    <w:p w14:paraId="0C19F0FC" w14:textId="77777777" w:rsidR="005A7421" w:rsidRPr="006A72FE" w:rsidRDefault="005A7421"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185</w:t>
      </w:r>
      <w:bookmarkEnd w:id="329"/>
    </w:p>
    <w:p w14:paraId="5A3EAC1E" w14:textId="77777777" w:rsidR="00C51AED" w:rsidRDefault="00C51AED">
      <w:pPr>
        <w:pStyle w:val="P00"/>
        <w:spacing w:before="72"/>
        <w:ind w:left="0" w:right="1134"/>
        <w:rPr>
          <w:rStyle w:val="default"/>
          <w:rFonts w:cs="FrankRuehl" w:hint="cs"/>
          <w:rtl/>
        </w:rPr>
      </w:pPr>
      <w:bookmarkStart w:id="330" w:name="Seif210"/>
      <w:bookmarkEnd w:id="330"/>
      <w:r>
        <w:rPr>
          <w:lang w:val="he-IL"/>
        </w:rPr>
        <w:pict w14:anchorId="5726BFBD">
          <v:rect id="_x0000_s1282" style="position:absolute;left:0;text-align:left;margin-left:464.5pt;margin-top:8.05pt;width:75.05pt;height:20pt;z-index:251650560" o:allowincell="f" filled="f" stroked="f" strokecolor="lime" strokeweight=".25pt">
            <v:textbox style="mso-next-textbox:#_x0000_s1282" inset="0,0,0,0">
              <w:txbxContent>
                <w:p w14:paraId="1FA3106D"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ביצוע</w:t>
                  </w:r>
                </w:p>
                <w:p w14:paraId="4DB9E669" w14:textId="77777777" w:rsidR="00FE306F" w:rsidRDefault="00FE306F" w:rsidP="0087269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186.</w:t>
      </w:r>
      <w:r>
        <w:rPr>
          <w:rStyle w:val="big-number"/>
          <w:rFonts w:cs="Miriam"/>
          <w:rtl/>
        </w:rPr>
        <w:tab/>
      </w:r>
      <w:r>
        <w:rPr>
          <w:rStyle w:val="default"/>
          <w:rFonts w:cs="FrankRuehl"/>
          <w:rtl/>
        </w:rPr>
        <w:t>כל</w:t>
      </w:r>
      <w:r>
        <w:rPr>
          <w:rStyle w:val="default"/>
          <w:rFonts w:cs="FrankRuehl" w:hint="cs"/>
          <w:rtl/>
        </w:rPr>
        <w:t xml:space="preserve"> עבודות שלד המרחב המוגן הקומתי, לרבות בקרת איכות החמרים, יבוצעו בהתאם לדרישות המפרט וכאמור בתקנה 74(א) עד (ד).</w:t>
      </w:r>
    </w:p>
    <w:p w14:paraId="315DDA0F"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31" w:name="Rov484"/>
      <w:r w:rsidRPr="00974AC8">
        <w:rPr>
          <w:rFonts w:cs="FrankRuehl" w:hint="cs"/>
          <w:vanish/>
          <w:color w:val="FF0000"/>
          <w:szCs w:val="20"/>
          <w:shd w:val="clear" w:color="auto" w:fill="FFFF99"/>
          <w:rtl/>
        </w:rPr>
        <w:t>מיום 2.4.1992</w:t>
      </w:r>
    </w:p>
    <w:p w14:paraId="78833F2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E1A7C81" w14:textId="77777777" w:rsidR="0090055D" w:rsidRPr="00974AC8" w:rsidRDefault="0090055D" w:rsidP="0090055D">
      <w:pPr>
        <w:pStyle w:val="P00"/>
        <w:spacing w:before="0"/>
        <w:ind w:left="0" w:right="1134"/>
        <w:rPr>
          <w:rFonts w:cs="FrankRuehl" w:hint="cs"/>
          <w:vanish/>
          <w:szCs w:val="20"/>
          <w:shd w:val="clear" w:color="auto" w:fill="FFFF99"/>
          <w:rtl/>
        </w:rPr>
      </w:pPr>
      <w:hyperlink r:id="rId16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392749B0"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186</w:t>
      </w:r>
      <w:bookmarkEnd w:id="331"/>
    </w:p>
    <w:p w14:paraId="3342C333" w14:textId="77777777" w:rsidR="00C51AED" w:rsidRDefault="000D38B8">
      <w:pPr>
        <w:pStyle w:val="header-2"/>
        <w:ind w:left="0" w:right="1134"/>
        <w:rPr>
          <w:rFonts w:cs="Miriam" w:hint="cs"/>
          <w:rtl/>
        </w:rPr>
      </w:pPr>
      <w:bookmarkStart w:id="332" w:name="hed222"/>
      <w:bookmarkEnd w:id="332"/>
      <w:r>
        <w:rPr>
          <w:rFonts w:cs="Miriam"/>
          <w:rtl/>
          <w:lang w:eastAsia="en-US"/>
        </w:rPr>
        <w:pict w14:anchorId="04968F0E">
          <v:shape id="_x0000_s1522" type="#_x0000_t202" style="position:absolute;left:0;text-align:left;margin-left:470.25pt;margin-top:12.75pt;width:1in;height:11.2pt;z-index:251768320" filled="f" stroked="f">
            <v:textbox inset="1mm,0,1mm,0">
              <w:txbxContent>
                <w:p w14:paraId="1325A455" w14:textId="77777777" w:rsidR="00FE306F" w:rsidRDefault="00FE306F" w:rsidP="000D38B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ו' </w:t>
      </w:r>
      <w:r>
        <w:rPr>
          <w:rFonts w:cs="Miriam"/>
          <w:rtl/>
        </w:rPr>
        <w:t>–</w:t>
      </w:r>
      <w:r w:rsidR="00C51AED">
        <w:rPr>
          <w:rFonts w:cs="Miriam" w:hint="cs"/>
          <w:rtl/>
        </w:rPr>
        <w:t xml:space="preserve"> אוורור וסינון</w:t>
      </w:r>
    </w:p>
    <w:p w14:paraId="2347425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33" w:name="Rov483"/>
      <w:r w:rsidRPr="00974AC8">
        <w:rPr>
          <w:rFonts w:cs="FrankRuehl" w:hint="cs"/>
          <w:vanish/>
          <w:color w:val="FF0000"/>
          <w:szCs w:val="20"/>
          <w:shd w:val="clear" w:color="auto" w:fill="FFFF99"/>
          <w:rtl/>
        </w:rPr>
        <w:t>מיום 2.4.1992</w:t>
      </w:r>
    </w:p>
    <w:p w14:paraId="7FC8A9A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021E973" w14:textId="77777777" w:rsidR="0090055D" w:rsidRPr="00974AC8" w:rsidRDefault="0090055D" w:rsidP="0090055D">
      <w:pPr>
        <w:pStyle w:val="P00"/>
        <w:spacing w:before="0"/>
        <w:ind w:left="0" w:right="1134"/>
        <w:rPr>
          <w:rFonts w:cs="FrankRuehl" w:hint="cs"/>
          <w:vanish/>
          <w:szCs w:val="20"/>
          <w:shd w:val="clear" w:color="auto" w:fill="FFFF99"/>
          <w:rtl/>
        </w:rPr>
      </w:pPr>
      <w:hyperlink r:id="rId16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4005C302"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ו'</w:t>
      </w:r>
      <w:bookmarkEnd w:id="333"/>
    </w:p>
    <w:p w14:paraId="38170296" w14:textId="77777777" w:rsidR="006C403D" w:rsidRPr="006C403D" w:rsidRDefault="00C51AED" w:rsidP="008F4D83">
      <w:pPr>
        <w:pStyle w:val="P00"/>
        <w:spacing w:before="72"/>
        <w:ind w:left="0" w:right="1134"/>
        <w:rPr>
          <w:rStyle w:val="default"/>
          <w:rFonts w:cs="FrankRuehl" w:hint="cs"/>
          <w:rtl/>
        </w:rPr>
      </w:pPr>
      <w:bookmarkStart w:id="334" w:name="Seif211"/>
      <w:bookmarkEnd w:id="334"/>
      <w:r>
        <w:rPr>
          <w:lang w:val="he-IL"/>
        </w:rPr>
        <w:pict w14:anchorId="1EFAB3F3">
          <v:rect id="_x0000_s1283" style="position:absolute;left:0;text-align:left;margin-left:464.5pt;margin-top:8.05pt;width:75.05pt;height:29pt;z-index:251651584" o:allowincell="f" filled="f" stroked="f" strokecolor="lime" strokeweight=".25pt">
            <v:textbox inset="0,0,0,0">
              <w:txbxContent>
                <w:p w14:paraId="6B1DCBC2" w14:textId="77777777" w:rsidR="00FE306F" w:rsidRDefault="00FE306F" w:rsidP="008F4D83">
                  <w:pPr>
                    <w:spacing w:line="160" w:lineRule="exact"/>
                    <w:jc w:val="left"/>
                    <w:rPr>
                      <w:rFonts w:cs="Miriam"/>
                      <w:noProof/>
                      <w:sz w:val="18"/>
                      <w:szCs w:val="18"/>
                      <w:rtl/>
                    </w:rPr>
                  </w:pPr>
                  <w:r>
                    <w:rPr>
                      <w:rFonts w:cs="Miriam" w:hint="cs"/>
                      <w:sz w:val="18"/>
                      <w:szCs w:val="18"/>
                      <w:rtl/>
                    </w:rPr>
                    <w:t xml:space="preserve">מערכת אוורור </w:t>
                  </w:r>
                  <w:r>
                    <w:rPr>
                      <w:rFonts w:cs="Miriam"/>
                      <w:sz w:val="18"/>
                      <w:szCs w:val="18"/>
                      <w:rtl/>
                    </w:rPr>
                    <w:t>וס</w:t>
                  </w:r>
                  <w:r>
                    <w:rPr>
                      <w:rFonts w:cs="Miriam" w:hint="cs"/>
                      <w:sz w:val="18"/>
                      <w:szCs w:val="18"/>
                      <w:rtl/>
                    </w:rPr>
                    <w:t>ינון</w:t>
                  </w:r>
                </w:p>
                <w:p w14:paraId="711ECED4" w14:textId="77777777" w:rsidR="00FE306F" w:rsidRDefault="00FE306F" w:rsidP="00872691">
                  <w:pPr>
                    <w:spacing w:line="160" w:lineRule="exact"/>
                    <w:jc w:val="left"/>
                    <w:rPr>
                      <w:rFonts w:cs="Miriam" w:hint="cs"/>
                      <w:sz w:val="18"/>
                      <w:szCs w:val="18"/>
                      <w:rtl/>
                    </w:rPr>
                  </w:pPr>
                  <w:r>
                    <w:rPr>
                      <w:rFonts w:cs="Miriam" w:hint="cs"/>
                      <w:sz w:val="18"/>
                      <w:szCs w:val="18"/>
                      <w:rtl/>
                    </w:rPr>
                    <w:t>תק' תשס"ט-2009</w:t>
                  </w:r>
                </w:p>
                <w:p w14:paraId="45F196DF" w14:textId="77777777" w:rsidR="00FE306F" w:rsidRDefault="00FE306F" w:rsidP="00872691">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187.</w:t>
      </w:r>
      <w:r>
        <w:rPr>
          <w:rStyle w:val="big-number"/>
          <w:rFonts w:cs="Miriam"/>
          <w:rtl/>
        </w:rPr>
        <w:tab/>
      </w:r>
      <w:r w:rsidR="006C403D" w:rsidRPr="006C403D">
        <w:rPr>
          <w:rStyle w:val="default"/>
          <w:rFonts w:cs="FrankRuehl" w:hint="cs"/>
          <w:rtl/>
        </w:rPr>
        <w:t xml:space="preserve">בכל מרחב מוגן קומתי </w:t>
      </w:r>
      <w:r w:rsidR="008F4D83" w:rsidRPr="008F4D83">
        <w:rPr>
          <w:rStyle w:val="default"/>
          <w:rFonts w:cs="FrankRuehl" w:hint="cs"/>
          <w:rtl/>
        </w:rPr>
        <w:t>תותקן מערכת אוורור וסינון ויבוצעו הכנות להתקנת מיזוג אוויר בהתאם לכללים המפורטים להלן</w:t>
      </w:r>
      <w:r w:rsidR="006C403D" w:rsidRPr="006C403D">
        <w:rPr>
          <w:rStyle w:val="default"/>
          <w:rFonts w:cs="FrankRuehl" w:hint="cs"/>
          <w:rtl/>
        </w:rPr>
        <w:t>:</w:t>
      </w:r>
    </w:p>
    <w:p w14:paraId="65CB0CAE" w14:textId="77777777" w:rsidR="006C403D" w:rsidRPr="006C403D" w:rsidRDefault="008F4D83" w:rsidP="006C403D">
      <w:pPr>
        <w:pStyle w:val="P00"/>
        <w:spacing w:before="72"/>
        <w:ind w:left="624" w:right="1134"/>
        <w:rPr>
          <w:rStyle w:val="default"/>
          <w:rFonts w:cs="FrankRuehl" w:hint="cs"/>
          <w:rtl/>
        </w:rPr>
      </w:pPr>
      <w:r>
        <w:rPr>
          <w:rFonts w:cs="FrankRuehl" w:hint="cs"/>
          <w:sz w:val="26"/>
          <w:rtl/>
          <w:lang w:eastAsia="en-US"/>
        </w:rPr>
        <w:pict w14:anchorId="12D63D08">
          <v:shape id="_x0000_s1637" type="#_x0000_t202" style="position:absolute;left:0;text-align:left;margin-left:470.25pt;margin-top:7.15pt;width:1in;height:11.2pt;z-index:251849216" filled="f" stroked="f">
            <v:textbox inset="1mm,0,1mm,0">
              <w:txbxContent>
                <w:p w14:paraId="0AF6A60F" w14:textId="77777777" w:rsidR="00FE306F" w:rsidRDefault="00FE306F" w:rsidP="008F4D83">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6C403D" w:rsidRPr="006C403D">
        <w:rPr>
          <w:rStyle w:val="default"/>
          <w:rFonts w:cs="FrankRuehl" w:hint="cs"/>
          <w:rtl/>
        </w:rPr>
        <w:t>(1)</w:t>
      </w:r>
      <w:r w:rsidR="006C403D" w:rsidRPr="006C403D">
        <w:rPr>
          <w:rStyle w:val="default"/>
          <w:rFonts w:cs="FrankRuehl" w:hint="cs"/>
          <w:rtl/>
        </w:rPr>
        <w:tab/>
        <w:t>הותקנה מערכת אוורור וסינון, יתאימו את אופן התקנתה ותחזוקתה לדרישות ת"י 4570 על כל חלקיו</w:t>
      </w:r>
      <w:r w:rsidRPr="008F4D83">
        <w:rPr>
          <w:rStyle w:val="default"/>
          <w:rFonts w:cs="FrankRuehl" w:hint="cs"/>
          <w:rtl/>
        </w:rPr>
        <w:t>; הרכיבים של מערכת אוורור וסינון יותקנו באמצעות חיבורים קבועים ובלתי נתיקים ויוחזקו במקומם דרך קבע</w:t>
      </w:r>
      <w:r w:rsidR="006C403D" w:rsidRPr="006C403D">
        <w:rPr>
          <w:rStyle w:val="default"/>
          <w:rFonts w:cs="FrankRuehl" w:hint="cs"/>
          <w:rtl/>
        </w:rPr>
        <w:t>;</w:t>
      </w:r>
    </w:p>
    <w:p w14:paraId="39B26766" w14:textId="77777777" w:rsidR="006C403D" w:rsidRPr="006C403D" w:rsidRDefault="006C403D" w:rsidP="006C403D">
      <w:pPr>
        <w:pStyle w:val="P00"/>
        <w:spacing w:before="72"/>
        <w:ind w:left="624" w:right="1134"/>
        <w:rPr>
          <w:rStyle w:val="default"/>
          <w:rFonts w:cs="FrankRuehl" w:hint="cs"/>
          <w:rtl/>
        </w:rPr>
      </w:pPr>
      <w:r w:rsidRPr="006C403D">
        <w:rPr>
          <w:rStyle w:val="default"/>
          <w:rFonts w:cs="FrankRuehl" w:hint="cs"/>
          <w:rtl/>
        </w:rPr>
        <w:t>(2)</w:t>
      </w:r>
      <w:r w:rsidRPr="006C403D">
        <w:rPr>
          <w:rStyle w:val="default"/>
          <w:rFonts w:cs="FrankRuehl" w:hint="cs"/>
          <w:rtl/>
        </w:rPr>
        <w:tab/>
        <w:t xml:space="preserve">לצורך הכנסה ושחרור אוויר בזמן הפעלת מערכת אוורור וסינון יותקנו במרחב המוגן הקומתי 2 צינורות אוורור בקוטר "8 בהתאם לחלקים 2 ו-3 לת"י 4422 (להלן </w:t>
      </w:r>
      <w:r w:rsidRPr="006C403D">
        <w:rPr>
          <w:rStyle w:val="default"/>
          <w:rFonts w:cs="FrankRuehl"/>
          <w:rtl/>
        </w:rPr>
        <w:t>–</w:t>
      </w:r>
      <w:r w:rsidRPr="006C403D">
        <w:rPr>
          <w:rStyle w:val="default"/>
          <w:rFonts w:cs="FrankRuehl" w:hint="cs"/>
          <w:rtl/>
        </w:rPr>
        <w:t xml:space="preserve"> צינורות אוורור):</w:t>
      </w:r>
    </w:p>
    <w:p w14:paraId="0C357505"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(א)</w:t>
      </w:r>
      <w:r w:rsidRPr="006C403D">
        <w:rPr>
          <w:rStyle w:val="default"/>
          <w:rFonts w:cs="FrankRuehl" w:hint="cs"/>
          <w:rtl/>
        </w:rPr>
        <w:tab/>
        <w:t>צינור לכניסת אוויר, שעליו יתחברו שסתום ההדף, המפוח והמסננים;</w:t>
      </w:r>
    </w:p>
    <w:p w14:paraId="79D706CC"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(ב)</w:t>
      </w:r>
      <w:r w:rsidRPr="006C403D">
        <w:rPr>
          <w:rStyle w:val="default"/>
          <w:rFonts w:cs="FrankRuehl" w:hint="cs"/>
          <w:rtl/>
        </w:rPr>
        <w:tab/>
        <w:t>צינור לשחרור אוויר, שעליו יתחבר שסתום לחץ יתר;</w:t>
      </w:r>
    </w:p>
    <w:p w14:paraId="492CB2F9" w14:textId="77777777" w:rsidR="006C403D" w:rsidRPr="006C403D" w:rsidRDefault="006C403D" w:rsidP="006C403D">
      <w:pPr>
        <w:pStyle w:val="P00"/>
        <w:spacing w:before="72"/>
        <w:ind w:left="624" w:right="1134"/>
        <w:rPr>
          <w:rStyle w:val="default"/>
          <w:rFonts w:cs="FrankRuehl" w:hint="cs"/>
          <w:rtl/>
        </w:rPr>
      </w:pPr>
      <w:r w:rsidRPr="006C403D">
        <w:rPr>
          <w:rStyle w:val="default"/>
          <w:rFonts w:cs="FrankRuehl" w:hint="cs"/>
          <w:rtl/>
        </w:rPr>
        <w:t>(3)</w:t>
      </w:r>
      <w:r w:rsidRPr="006C403D">
        <w:rPr>
          <w:rStyle w:val="default"/>
          <w:rFonts w:cs="FrankRuehl" w:hint="cs"/>
          <w:rtl/>
        </w:rPr>
        <w:tab/>
        <w:t>במיקום צינורות האוורור יתקיימו דרישות כלהלן:</w:t>
      </w:r>
    </w:p>
    <w:p w14:paraId="52DAE5D4"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(א)</w:t>
      </w:r>
      <w:r w:rsidRPr="006C403D">
        <w:rPr>
          <w:rStyle w:val="default"/>
          <w:rFonts w:cs="FrankRuehl" w:hint="cs"/>
          <w:rtl/>
        </w:rPr>
        <w:tab/>
        <w:t>המיקום יבטיח זרימה חופשית ויעילה של אוויר הן אל המרחב המוגן ומחוצה לו והן של אוויר מסונן בתוך המרחב המוגן הקומתי ואפשרות נוחה של תפקוד ותפעול מערכת אוורור וסינון;</w:t>
      </w:r>
    </w:p>
    <w:p w14:paraId="32AFDB05"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(ב)</w:t>
      </w:r>
      <w:r w:rsidRPr="006C403D">
        <w:rPr>
          <w:rStyle w:val="default"/>
          <w:rFonts w:cs="FrankRuehl" w:hint="cs"/>
          <w:rtl/>
        </w:rPr>
        <w:tab/>
        <w:t>המיקום ייקבע בסמוך לפינות מנוגדות של המרחב המוגן הקומתי בצורה אלכסונית, כך שיתקבל מרחק מרבי ככל הניתן ביניהם;</w:t>
      </w:r>
    </w:p>
    <w:p w14:paraId="1F7222F7"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(ג)</w:t>
      </w:r>
      <w:r w:rsidRPr="006C403D">
        <w:rPr>
          <w:rStyle w:val="default"/>
          <w:rFonts w:cs="FrankRuehl" w:hint="cs"/>
          <w:rtl/>
        </w:rPr>
        <w:tab/>
        <w:t>המיקום יכול שייקבע בקירות פנימיים או בקירות חיצוניים של המרחב המוגן הקומתי או במקום הפונה לפיר אוורור הפתוח כלפי חוץ הבניין ומלבד שלא יהיה שילוב של צינור לכניסת אוויר בקיר פנימי וצינור לשחרור אוויר בקיר חיצוני או במקום הפונה לפיר אוורור;</w:t>
      </w:r>
    </w:p>
    <w:p w14:paraId="78B41087" w14:textId="77777777" w:rsidR="006C403D" w:rsidRPr="006C403D" w:rsidRDefault="00135A76" w:rsidP="006C403D">
      <w:pPr>
        <w:pStyle w:val="P00"/>
        <w:spacing w:before="72"/>
        <w:ind w:left="1021" w:right="1134"/>
        <w:rPr>
          <w:rStyle w:val="default"/>
          <w:rFonts w:cs="FrankRuehl" w:hint="cs"/>
          <w:rtl/>
        </w:rPr>
      </w:pPr>
      <w:r>
        <w:rPr>
          <w:rFonts w:cs="FrankRuehl" w:hint="cs"/>
          <w:sz w:val="26"/>
          <w:rtl/>
          <w:lang w:eastAsia="en-US"/>
        </w:rPr>
        <w:pict w14:anchorId="3FF027E2">
          <v:shape id="_x0000_s1652" type="#_x0000_t202" style="position:absolute;left:0;text-align:left;margin-left:470.25pt;margin-top:7.1pt;width:1in;height:17.95pt;z-index:251860480" filled="f" stroked="f">
            <v:textbox inset="1mm,0,1mm,0">
              <w:txbxContent>
                <w:p w14:paraId="35E31438" w14:textId="77777777" w:rsidR="00FE306F" w:rsidRDefault="00FE306F" w:rsidP="00135A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006C403D" w:rsidRPr="006C403D">
        <w:rPr>
          <w:rStyle w:val="default"/>
          <w:rFonts w:cs="FrankRuehl" w:hint="cs"/>
          <w:rtl/>
        </w:rPr>
        <w:t>(ד)</w:t>
      </w:r>
      <w:r w:rsidR="006C403D" w:rsidRPr="006C403D">
        <w:rPr>
          <w:rStyle w:val="default"/>
          <w:rFonts w:cs="FrankRuehl" w:hint="cs"/>
          <w:rtl/>
        </w:rPr>
        <w:tab/>
        <w:t xml:space="preserve">צינור לכניסת אוויר </w:t>
      </w:r>
      <w:r>
        <w:rPr>
          <w:rStyle w:val="default"/>
          <w:rFonts w:cs="FrankRuehl" w:hint="cs"/>
          <w:rtl/>
        </w:rPr>
        <w:t xml:space="preserve">לא </w:t>
      </w:r>
      <w:r w:rsidR="006C403D" w:rsidRPr="006C403D">
        <w:rPr>
          <w:rStyle w:val="default"/>
          <w:rFonts w:cs="FrankRuehl" w:hint="cs"/>
          <w:rtl/>
        </w:rPr>
        <w:t>ייקבע מעל דלת או מעל חלון או מעל או מתחת לפתח חילוץ קומתי; המרחק מציר צינור לכניסת אוויר עד למשקוף הדלת או החלון או פתח החילוץ הקומתי (פתח אור) לא יפחת מ-45 ס"מ; המרחק מציר צינורות לכניסת אוויר עד לקיר הניצב הסמוך לא יפחת מ-45 ס"מ ולא יעלה על 1.50 מטרים;</w:t>
      </w:r>
    </w:p>
    <w:p w14:paraId="2EEB1117" w14:textId="77777777" w:rsidR="006C403D" w:rsidRPr="006C403D" w:rsidRDefault="00135A76" w:rsidP="006C403D">
      <w:pPr>
        <w:pStyle w:val="P00"/>
        <w:spacing w:before="72"/>
        <w:ind w:left="1021" w:right="1134"/>
        <w:rPr>
          <w:rStyle w:val="default"/>
          <w:rFonts w:cs="FrankRuehl" w:hint="cs"/>
          <w:rtl/>
        </w:rPr>
      </w:pPr>
      <w:r>
        <w:rPr>
          <w:rFonts w:cs="FrankRuehl" w:hint="cs"/>
          <w:sz w:val="26"/>
          <w:rtl/>
          <w:lang w:eastAsia="en-US"/>
        </w:rPr>
        <w:pict w14:anchorId="7B36E9FB">
          <v:shape id="_x0000_s1653" type="#_x0000_t202" style="position:absolute;left:0;text-align:left;margin-left:470.25pt;margin-top:7.1pt;width:1in;height:16.8pt;z-index:251861504" filled="f" stroked="f">
            <v:textbox inset="1mm,0,1mm,0">
              <w:txbxContent>
                <w:p w14:paraId="78536AA9" w14:textId="77777777" w:rsidR="00FE306F" w:rsidRDefault="00FE306F" w:rsidP="00135A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006C403D" w:rsidRPr="006C403D">
        <w:rPr>
          <w:rStyle w:val="default"/>
          <w:rFonts w:cs="FrankRuehl" w:hint="cs"/>
          <w:rtl/>
        </w:rPr>
        <w:t>(ה)</w:t>
      </w:r>
      <w:r w:rsidR="006C403D" w:rsidRPr="006C403D">
        <w:rPr>
          <w:rStyle w:val="default"/>
          <w:rFonts w:cs="FrankRuehl" w:hint="cs"/>
          <w:rtl/>
        </w:rPr>
        <w:tab/>
        <w:t>המיקום</w:t>
      </w:r>
      <w:r>
        <w:rPr>
          <w:rStyle w:val="default"/>
          <w:rFonts w:cs="FrankRuehl" w:hint="cs"/>
          <w:rtl/>
        </w:rPr>
        <w:t xml:space="preserve"> </w:t>
      </w:r>
      <w:r w:rsidRPr="00135A76">
        <w:rPr>
          <w:rStyle w:val="default"/>
          <w:rFonts w:cs="FrankRuehl" w:hint="cs"/>
          <w:rtl/>
        </w:rPr>
        <w:t>של צינור לשחרור אוויר</w:t>
      </w:r>
      <w:r w:rsidR="006C403D" w:rsidRPr="006C403D">
        <w:rPr>
          <w:rStyle w:val="default"/>
          <w:rFonts w:cs="FrankRuehl" w:hint="cs"/>
          <w:rtl/>
        </w:rPr>
        <w:t xml:space="preserve"> ייקבע באופן שהמרחק מציר הצינור לשחרור אוויר עד לקיר הסמוך הניצב לא יפחת מ-35 ס"מ ולא יעלה על 1.35 מטרים, והמרחק האופקי או האנכי עד משקוף של דלת או חלון או המרחק האופקי עד משקוף של פתח חילוץ קומתי בתקרה או ברצפה (פתח אור) לא יפחת מ-25 ס"מ;</w:t>
      </w:r>
    </w:p>
    <w:p w14:paraId="0AFB778D"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(ו)</w:t>
      </w:r>
      <w:r w:rsidRPr="006C403D">
        <w:rPr>
          <w:rStyle w:val="default"/>
          <w:rFonts w:cs="FrankRuehl" w:hint="cs"/>
          <w:rtl/>
        </w:rPr>
        <w:tab/>
        <w:t>גובה ציר של צינורות אוורור מפני הריצוף של המרחב המוגן לא יפחת מ-1.9 מטרים והמרחק בין ציר הצינור עד לתקרת הבטון לא יפחת מ-35 ס"מ;</w:t>
      </w:r>
    </w:p>
    <w:p w14:paraId="6C2607AE" w14:textId="77777777" w:rsidR="006C403D" w:rsidRPr="006C403D" w:rsidRDefault="006C403D" w:rsidP="006C403D">
      <w:pPr>
        <w:pStyle w:val="P00"/>
        <w:spacing w:before="72"/>
        <w:ind w:left="624" w:right="1134"/>
        <w:rPr>
          <w:rStyle w:val="default"/>
          <w:rFonts w:cs="FrankRuehl" w:hint="cs"/>
          <w:rtl/>
        </w:rPr>
      </w:pPr>
      <w:r w:rsidRPr="006C403D">
        <w:rPr>
          <w:rStyle w:val="default"/>
          <w:rFonts w:cs="FrankRuehl" w:hint="cs"/>
          <w:rtl/>
        </w:rPr>
        <w:t>(4)</w:t>
      </w:r>
      <w:r w:rsidRPr="006C403D">
        <w:rPr>
          <w:rStyle w:val="default"/>
          <w:rFonts w:cs="FrankRuehl" w:hint="cs"/>
          <w:rtl/>
        </w:rPr>
        <w:tab/>
        <w:t>לצורך הכנה למיזוג אוויר מרכזי, יותקן צינור אוורור בקוטר "8 לפי חלקים 2 ו-3 לת"י 4422 והוא יוכל לשמש להכנסת אוויר ממזגן הממוקם מחוץ למרחב המוגן; הצינור ייאטם בשעת חירום, לפני הפעלת מערכת אוורור וסינון, על ידי אוגן עיוור ואטם; מרחק מציר הצינור עד לקצה רכיב כלשהו של המרחב המוגן (כגון פינת קיר, תקרה, פתח אור של משקוף דלת או חלון וכדומה) לא יפחת מ-25 ס"מ; לבקשת המתכנן, ניתן לאשר התקנת צינור אוורור נוסף לפי הכללים המפורטים בתקנה זו;</w:t>
      </w:r>
    </w:p>
    <w:p w14:paraId="0A01858A" w14:textId="77777777" w:rsidR="006C403D" w:rsidRPr="006C403D" w:rsidRDefault="00135A76" w:rsidP="00135A76">
      <w:pPr>
        <w:pStyle w:val="P00"/>
        <w:spacing w:before="72"/>
        <w:ind w:left="624" w:right="1134"/>
        <w:rPr>
          <w:rStyle w:val="default"/>
          <w:rFonts w:cs="FrankRuehl" w:hint="cs"/>
          <w:rtl/>
        </w:rPr>
      </w:pPr>
      <w:r>
        <w:rPr>
          <w:rFonts w:cs="FrankRuehl" w:hint="cs"/>
          <w:sz w:val="26"/>
          <w:rtl/>
          <w:lang w:eastAsia="en-US"/>
        </w:rPr>
        <w:pict w14:anchorId="04BB3D12">
          <v:shape id="_x0000_s1654" type="#_x0000_t202" style="position:absolute;left:0;text-align:left;margin-left:470.25pt;margin-top:7.1pt;width:1in;height:16.8pt;z-index:251862528" filled="f" stroked="f">
            <v:textbox inset="1mm,0,1mm,0">
              <w:txbxContent>
                <w:p w14:paraId="4A703F5E" w14:textId="77777777" w:rsidR="00FE306F" w:rsidRDefault="00FE306F" w:rsidP="00135A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006C403D" w:rsidRPr="006C403D">
        <w:rPr>
          <w:rStyle w:val="default"/>
          <w:rFonts w:cs="FrankRuehl" w:hint="cs"/>
          <w:rtl/>
        </w:rPr>
        <w:t>(5)</w:t>
      </w:r>
      <w:r w:rsidR="006C403D" w:rsidRPr="006C403D">
        <w:rPr>
          <w:rStyle w:val="default"/>
          <w:rFonts w:cs="FrankRuehl" w:hint="cs"/>
          <w:rtl/>
        </w:rPr>
        <w:tab/>
        <w:t xml:space="preserve">נוסף על ההכנה למיזוג אוויר כאמור </w:t>
      </w:r>
      <w:r>
        <w:rPr>
          <w:rStyle w:val="default"/>
          <w:rFonts w:cs="FrankRuehl" w:hint="cs"/>
          <w:rtl/>
        </w:rPr>
        <w:t>בפסקה (4</w:t>
      </w:r>
      <w:r w:rsidR="006C403D" w:rsidRPr="006C403D">
        <w:rPr>
          <w:rStyle w:val="default"/>
          <w:rFonts w:cs="FrankRuehl" w:hint="cs"/>
          <w:rtl/>
        </w:rPr>
        <w:t>) לעיל, ניתן לבצע הכנות בעבור יחידת מיזוג אוויר מפוצל שיכללו מערכת מודולרית לאיטום מעברי צנרת וכבלים המותקנת בתוך שרוול פלדה מותאם ויצוק בקיר המרחב המוגן לצורך מעבר של צנרת מיזוג וניקוז וכבל; אופן ההתקנה של המערכת המודולרית לאיטום מעברי צנרת וכבלים ושל המזגן המפוצל יהיה בהתאם למפרט מיוחד של הג"א; המרחק מדופן השרוול עד לקצה רכיב כלשהו של המרחב המוגן כמפורט בפסקה (4) לא יפחת מ-15 ס"מ;</w:t>
      </w:r>
    </w:p>
    <w:p w14:paraId="776CC530" w14:textId="77777777" w:rsidR="006C403D" w:rsidRPr="006C403D" w:rsidRDefault="006C403D" w:rsidP="006C403D">
      <w:pPr>
        <w:pStyle w:val="P00"/>
        <w:spacing w:before="72"/>
        <w:ind w:left="624" w:right="1134"/>
        <w:rPr>
          <w:rStyle w:val="default"/>
          <w:rFonts w:cs="FrankRuehl" w:hint="cs"/>
          <w:rtl/>
        </w:rPr>
      </w:pPr>
      <w:r w:rsidRPr="006C403D">
        <w:rPr>
          <w:rStyle w:val="default"/>
          <w:rFonts w:cs="FrankRuehl" w:hint="cs"/>
          <w:rtl/>
        </w:rPr>
        <w:t>(6)</w:t>
      </w:r>
      <w:r w:rsidRPr="006C403D">
        <w:rPr>
          <w:rStyle w:val="default"/>
          <w:rFonts w:cs="FrankRuehl" w:hint="cs"/>
          <w:rtl/>
        </w:rPr>
        <w:tab/>
        <w:t>בכפוף לדרישות האמורות בתקנה זו, ניתן למקום צינור אוורור בתחום שבין תקרת הבטון לבין תקרה אקוסטית או דקורטיבית בתוך המרחב המוגן או מחוצה לו בתנאים כלהלן:</w:t>
      </w:r>
    </w:p>
    <w:p w14:paraId="22D5BC46"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(א)</w:t>
      </w:r>
      <w:r w:rsidRPr="006C403D">
        <w:rPr>
          <w:rStyle w:val="default"/>
          <w:rFonts w:cs="FrankRuehl" w:hint="cs"/>
          <w:rtl/>
        </w:rPr>
        <w:tab/>
        <w:t>פתח הצינור מצדו הפנימי ומצדו החיצוני לא ייחסם על ידי ציוד, כבלים, תעלות אוורור וכדומה;</w:t>
      </w:r>
    </w:p>
    <w:p w14:paraId="7CA48A64"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(ב)</w:t>
      </w:r>
      <w:r w:rsidRPr="006C403D">
        <w:rPr>
          <w:rStyle w:val="default"/>
          <w:rFonts w:cs="FrankRuehl" w:hint="cs"/>
          <w:rtl/>
        </w:rPr>
        <w:tab/>
        <w:t>תובטח אפשרות של זרימה חופשית של אוויר אל המרחב המוגן או מחוצה לו באמצעות תעלות אוורור או צינורות אוורור או תריסי אוורור, הכל לפי העניין ולפי תכנית שתאשר הרשות המוסמכת;</w:t>
      </w:r>
    </w:p>
    <w:p w14:paraId="4F5E0AAD"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(ג)</w:t>
      </w:r>
      <w:r w:rsidRPr="006C403D">
        <w:rPr>
          <w:rStyle w:val="default"/>
          <w:rFonts w:cs="FrankRuehl" w:hint="cs"/>
          <w:rtl/>
        </w:rPr>
        <w:tab/>
        <w:t>תתאפשר גישה בכל עת אל הצינור באמצעות רכיבים של התקרה האקוסטית או הדקורטיבית הניתנים לפירוק קל לצורך תחזוקה שוטפת;</w:t>
      </w:r>
    </w:p>
    <w:p w14:paraId="65CC5B7F" w14:textId="77777777" w:rsidR="006C403D" w:rsidRPr="006C403D" w:rsidRDefault="006C403D" w:rsidP="006C403D">
      <w:pPr>
        <w:pStyle w:val="P00"/>
        <w:spacing w:before="72"/>
        <w:ind w:left="1021" w:right="1134"/>
        <w:rPr>
          <w:rStyle w:val="default"/>
          <w:rFonts w:cs="FrankRuehl" w:hint="cs"/>
          <w:rtl/>
        </w:rPr>
      </w:pPr>
      <w:r w:rsidRPr="006C403D">
        <w:rPr>
          <w:rStyle w:val="default"/>
          <w:rFonts w:cs="FrankRuehl" w:hint="cs"/>
          <w:rtl/>
        </w:rPr>
        <w:t>(ד)</w:t>
      </w:r>
      <w:r w:rsidRPr="006C403D">
        <w:rPr>
          <w:rStyle w:val="default"/>
          <w:rFonts w:cs="FrankRuehl" w:hint="cs"/>
          <w:rtl/>
        </w:rPr>
        <w:tab/>
        <w:t>בסמוך לצינור האוורור ובמקום גלוי לעין מתחת לתקרה האקוסטית או הדקורטיבית יותקן שלט בר-קיימא המציין את מיקום צינור האוורור ואת הפעולות הנדרשות לצורך הכנת המרחב המוגן לשעת חירום אם פעולות אלה נדרשות, כגון אטימת צינור למיזוג אוויר;</w:t>
      </w:r>
    </w:p>
    <w:p w14:paraId="6BDF105E" w14:textId="77777777" w:rsidR="006C403D" w:rsidRPr="006C403D" w:rsidRDefault="00ED33B9" w:rsidP="006C403D">
      <w:pPr>
        <w:pStyle w:val="P00"/>
        <w:spacing w:before="72"/>
        <w:ind w:left="624" w:right="1134"/>
        <w:rPr>
          <w:rStyle w:val="default"/>
          <w:rFonts w:cs="FrankRuehl" w:hint="cs"/>
          <w:rtl/>
        </w:rPr>
      </w:pPr>
      <w:r>
        <w:rPr>
          <w:rFonts w:cs="FrankRuehl" w:hint="cs"/>
          <w:sz w:val="26"/>
          <w:rtl/>
          <w:lang w:eastAsia="en-US"/>
        </w:rPr>
        <w:pict w14:anchorId="1E228AD2">
          <v:shape id="_x0000_s1638" type="#_x0000_t202" style="position:absolute;left:0;text-align:left;margin-left:470.25pt;margin-top:7.1pt;width:1in;height:11.2pt;z-index:251850240" filled="f" stroked="f">
            <v:textbox inset="1mm,0,1mm,0">
              <w:txbxContent>
                <w:p w14:paraId="44D228D1" w14:textId="77777777" w:rsidR="00FE306F" w:rsidRDefault="00FE306F" w:rsidP="00ED33B9">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6C403D" w:rsidRPr="006C403D">
        <w:rPr>
          <w:rStyle w:val="default"/>
          <w:rFonts w:cs="FrankRuehl" w:hint="cs"/>
          <w:rtl/>
        </w:rPr>
        <w:t>(7)</w:t>
      </w:r>
      <w:r w:rsidR="006C403D" w:rsidRPr="006C403D">
        <w:rPr>
          <w:rStyle w:val="default"/>
          <w:rFonts w:cs="FrankRuehl" w:hint="cs"/>
          <w:rtl/>
        </w:rPr>
        <w:tab/>
        <w:t xml:space="preserve">מתכונת לתכנון אוורור וסינון ומרחב מוגן קומתי תהיה כמפורט </w:t>
      </w:r>
      <w:r w:rsidR="008F4D83">
        <w:rPr>
          <w:rStyle w:val="default"/>
          <w:rFonts w:cs="FrankRuehl" w:hint="cs"/>
          <w:rtl/>
        </w:rPr>
        <w:t xml:space="preserve">בחלק ד' </w:t>
      </w:r>
      <w:r w:rsidR="006C403D" w:rsidRPr="006C403D">
        <w:rPr>
          <w:rStyle w:val="default"/>
          <w:rFonts w:cs="FrankRuehl" w:hint="cs"/>
          <w:rtl/>
        </w:rPr>
        <w:t>בתוספת הרביעית;</w:t>
      </w:r>
    </w:p>
    <w:p w14:paraId="6783E24D" w14:textId="77777777" w:rsidR="006C403D" w:rsidRDefault="00ED33B9" w:rsidP="00ED33B9">
      <w:pPr>
        <w:pStyle w:val="P00"/>
        <w:spacing w:before="72"/>
        <w:ind w:left="624" w:right="1134"/>
        <w:rPr>
          <w:rStyle w:val="default"/>
          <w:rFonts w:cs="FrankRuehl" w:hint="cs"/>
          <w:rtl/>
        </w:rPr>
      </w:pPr>
      <w:r>
        <w:rPr>
          <w:rFonts w:cs="FrankRuehl" w:hint="cs"/>
          <w:sz w:val="26"/>
          <w:rtl/>
          <w:lang w:eastAsia="en-US"/>
        </w:rPr>
        <w:pict w14:anchorId="2E34655E">
          <v:shape id="_x0000_s1639" type="#_x0000_t202" style="position:absolute;left:0;text-align:left;margin-left:470.25pt;margin-top:7.1pt;width:1in;height:11.2pt;z-index:251851264" filled="f" stroked="f">
            <v:textbox inset="1mm,0,1mm,0">
              <w:txbxContent>
                <w:p w14:paraId="0F412D7A" w14:textId="77777777" w:rsidR="00FE306F" w:rsidRDefault="00FE306F" w:rsidP="00ED33B9">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6C403D" w:rsidRPr="006C403D">
        <w:rPr>
          <w:rStyle w:val="default"/>
          <w:rFonts w:cs="FrankRuehl" w:hint="cs"/>
          <w:rtl/>
        </w:rPr>
        <w:t>(8)</w:t>
      </w:r>
      <w:r w:rsidR="006C403D" w:rsidRPr="006C403D">
        <w:rPr>
          <w:rStyle w:val="default"/>
          <w:rFonts w:cs="FrankRuehl" w:hint="cs"/>
          <w:rtl/>
        </w:rPr>
        <w:tab/>
        <w:t>תכנית המרחב המוגן שתוגש לאישור הרשות המוסמכת תכלול תכנון של מערכת אוורו</w:t>
      </w:r>
      <w:r w:rsidR="00135A76">
        <w:rPr>
          <w:rStyle w:val="default"/>
          <w:rFonts w:cs="FrankRuehl" w:hint="cs"/>
          <w:rtl/>
        </w:rPr>
        <w:t>ר וסינון ושל הכנות למיזוג אוויר;</w:t>
      </w:r>
    </w:p>
    <w:p w14:paraId="498DA36D" w14:textId="77777777" w:rsidR="00135A76" w:rsidRDefault="00135A76" w:rsidP="00135A76">
      <w:pPr>
        <w:pStyle w:val="P00"/>
        <w:spacing w:before="72"/>
        <w:ind w:left="624" w:right="1134"/>
        <w:rPr>
          <w:rStyle w:val="default"/>
          <w:rFonts w:cs="FrankRuehl" w:hint="cs"/>
          <w:rtl/>
        </w:rPr>
      </w:pPr>
      <w:r w:rsidRPr="00135A76">
        <w:rPr>
          <w:rStyle w:val="default"/>
          <w:rFonts w:cs="FrankRuehl" w:hint="cs"/>
          <w:rtl/>
        </w:rPr>
        <w:pict w14:anchorId="2B21A124">
          <v:shape id="_x0000_s1655" type="#_x0000_t202" style="position:absolute;left:0;text-align:left;margin-left:470.25pt;margin-top:7.1pt;width:1in;height:20.35pt;z-index:251863552" filled="f" stroked="f">
            <v:textbox inset="1mm,0,1mm,0">
              <w:txbxContent>
                <w:p w14:paraId="39A98C91" w14:textId="77777777" w:rsidR="00FE306F" w:rsidRDefault="00FE306F" w:rsidP="00135A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Pr="006C403D">
        <w:rPr>
          <w:rStyle w:val="default"/>
          <w:rFonts w:cs="FrankRuehl" w:hint="cs"/>
          <w:rtl/>
        </w:rPr>
        <w:t>(</w:t>
      </w:r>
      <w:r w:rsidRPr="00135A76">
        <w:rPr>
          <w:rStyle w:val="default"/>
          <w:rFonts w:cs="FrankRuehl" w:hint="cs"/>
          <w:rtl/>
        </w:rPr>
        <w:t>9)</w:t>
      </w:r>
      <w:r w:rsidRPr="00135A76">
        <w:rPr>
          <w:rStyle w:val="default"/>
          <w:rFonts w:cs="FrankRuehl" w:hint="cs"/>
          <w:rtl/>
        </w:rPr>
        <w:tab/>
        <w:t>רשות מוסמכת רשאית לאשר סטייה מהאמור בפסקאות (1) עד (8)</w:t>
      </w:r>
      <w:r>
        <w:rPr>
          <w:rStyle w:val="default"/>
          <w:rFonts w:cs="FrankRuehl" w:hint="cs"/>
          <w:rtl/>
        </w:rPr>
        <w:t>.</w:t>
      </w:r>
    </w:p>
    <w:p w14:paraId="59C36550"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35" w:name="Rov610"/>
      <w:r w:rsidRPr="00974AC8">
        <w:rPr>
          <w:rFonts w:cs="FrankRuehl" w:hint="cs"/>
          <w:vanish/>
          <w:color w:val="FF0000"/>
          <w:szCs w:val="20"/>
          <w:shd w:val="clear" w:color="auto" w:fill="FFFF99"/>
          <w:rtl/>
        </w:rPr>
        <w:t>מיום 2.4.1992</w:t>
      </w:r>
    </w:p>
    <w:p w14:paraId="38128A4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3A507674" w14:textId="77777777" w:rsidR="0090055D" w:rsidRPr="00974AC8" w:rsidRDefault="0090055D" w:rsidP="0090055D">
      <w:pPr>
        <w:pStyle w:val="P00"/>
        <w:spacing w:before="0"/>
        <w:ind w:left="0" w:right="1134"/>
        <w:rPr>
          <w:rFonts w:cs="FrankRuehl" w:hint="cs"/>
          <w:vanish/>
          <w:szCs w:val="20"/>
          <w:shd w:val="clear" w:color="auto" w:fill="FFFF99"/>
          <w:rtl/>
        </w:rPr>
      </w:pPr>
      <w:hyperlink r:id="rId16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3BDD08BF"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187</w:t>
      </w:r>
    </w:p>
    <w:p w14:paraId="29A5619A" w14:textId="77777777" w:rsidR="0084383C" w:rsidRPr="00974AC8" w:rsidRDefault="0084383C" w:rsidP="0084383C">
      <w:pPr>
        <w:pStyle w:val="P00"/>
        <w:tabs>
          <w:tab w:val="clear" w:pos="6259"/>
        </w:tabs>
        <w:spacing w:before="0"/>
        <w:ind w:left="0" w:right="1134"/>
        <w:rPr>
          <w:rFonts w:cs="FrankRuehl" w:hint="cs"/>
          <w:vanish/>
          <w:color w:val="FF0000"/>
          <w:szCs w:val="20"/>
          <w:shd w:val="clear" w:color="auto" w:fill="FFFF99"/>
          <w:rtl/>
        </w:rPr>
      </w:pPr>
    </w:p>
    <w:p w14:paraId="489E1F18" w14:textId="77777777" w:rsidR="0084383C" w:rsidRPr="00974AC8" w:rsidRDefault="0084383C" w:rsidP="0084383C">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751BC6DD" w14:textId="77777777" w:rsidR="0084383C" w:rsidRPr="00974AC8" w:rsidRDefault="0084383C" w:rsidP="0084383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5A902BF" w14:textId="77777777" w:rsidR="0084383C" w:rsidRPr="00974AC8" w:rsidRDefault="0084383C" w:rsidP="0084383C">
      <w:pPr>
        <w:pStyle w:val="P00"/>
        <w:spacing w:before="0"/>
        <w:ind w:left="0" w:right="1134"/>
        <w:rPr>
          <w:rFonts w:cs="FrankRuehl" w:hint="cs"/>
          <w:vanish/>
          <w:szCs w:val="20"/>
          <w:shd w:val="clear" w:color="auto" w:fill="FFFF99"/>
          <w:rtl/>
        </w:rPr>
      </w:pPr>
      <w:hyperlink r:id="rId16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925</w:t>
      </w:r>
    </w:p>
    <w:p w14:paraId="7FDB39F7" w14:textId="77777777" w:rsidR="0084383C" w:rsidRPr="00974AC8" w:rsidRDefault="0084383C" w:rsidP="0084383C">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צינורות יותקנו בקיר הפונה לשטח משותף בקומה או בקיר חיצוני, אולם לא לתוך מרחב של דירה; </w:t>
      </w:r>
      <w:r w:rsidRPr="00974AC8">
        <w:rPr>
          <w:rStyle w:val="default"/>
          <w:rFonts w:cs="FrankRuehl"/>
          <w:vanish/>
          <w:sz w:val="22"/>
          <w:szCs w:val="22"/>
          <w:u w:val="single"/>
          <w:shd w:val="clear" w:color="auto" w:fill="FFFF99"/>
          <w:rtl/>
        </w:rPr>
        <w:t>מ</w:t>
      </w:r>
      <w:r w:rsidRPr="00974AC8">
        <w:rPr>
          <w:rStyle w:val="default"/>
          <w:rFonts w:cs="FrankRuehl" w:hint="cs"/>
          <w:vanish/>
          <w:sz w:val="22"/>
          <w:szCs w:val="22"/>
          <w:u w:val="single"/>
          <w:shd w:val="clear" w:color="auto" w:fill="FFFF99"/>
          <w:rtl/>
        </w:rPr>
        <w:t>יקומם יבטיח אוורור נאות של חלל המרחב המוגן</w:t>
      </w:r>
      <w:r w:rsidRPr="00974AC8">
        <w:rPr>
          <w:rStyle w:val="default"/>
          <w:rFonts w:cs="FrankRuehl" w:hint="cs"/>
          <w:vanish/>
          <w:sz w:val="22"/>
          <w:szCs w:val="22"/>
          <w:shd w:val="clear" w:color="auto" w:fill="FFFF99"/>
          <w:rtl/>
        </w:rPr>
        <w:t>.</w:t>
      </w:r>
    </w:p>
    <w:p w14:paraId="184BBE1B" w14:textId="77777777" w:rsidR="0084383C" w:rsidRPr="00974AC8" w:rsidRDefault="0084383C" w:rsidP="000D38B8">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ובה ציר הצינור מפני הריצוף לא יפחת מ-1.90 מטרים.</w:t>
      </w:r>
    </w:p>
    <w:p w14:paraId="2CC8D193" w14:textId="77777777" w:rsidR="0084383C" w:rsidRPr="00974AC8" w:rsidRDefault="0084383C" w:rsidP="000D38B8">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מרחק מציר הצינור עד תחתית תקרת המרחב המוגן הקומתי לא יפחת מ-35 ס"מ.</w:t>
      </w:r>
    </w:p>
    <w:p w14:paraId="2F1CBDFC" w14:textId="77777777" w:rsidR="0084383C" w:rsidRPr="00974AC8" w:rsidRDefault="0084383C" w:rsidP="0084383C">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 xml:space="preserve">ל צינור האוורור יורכב, בצד הפונה לחלל המרחב המוגן, אוגן הבולט </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vanish/>
          <w:sz w:val="22"/>
          <w:szCs w:val="22"/>
          <w:shd w:val="clear" w:color="auto" w:fill="FFFF99"/>
          <w:rtl/>
        </w:rPr>
        <w:t xml:space="preserve"> ל</w:t>
      </w:r>
      <w:r w:rsidRPr="00974AC8">
        <w:rPr>
          <w:rStyle w:val="default"/>
          <w:rFonts w:cs="FrankRuehl" w:hint="cs"/>
          <w:vanish/>
          <w:sz w:val="22"/>
          <w:szCs w:val="22"/>
          <w:shd w:val="clear" w:color="auto" w:fill="FFFF99"/>
          <w:rtl/>
        </w:rPr>
        <w:t xml:space="preserve">תוך חלל המרחב המוגן; ההתקנה תהיה כמפורט </w:t>
      </w:r>
      <w:r w:rsidRPr="00974AC8">
        <w:rPr>
          <w:rStyle w:val="default"/>
          <w:rFonts w:cs="FrankRuehl" w:hint="cs"/>
          <w:vanish/>
          <w:sz w:val="22"/>
          <w:szCs w:val="22"/>
          <w:u w:val="single"/>
          <w:shd w:val="clear" w:color="auto" w:fill="FFFF99"/>
          <w:rtl/>
        </w:rPr>
        <w:t>בחלק ד'</w:t>
      </w:r>
      <w:r w:rsidRPr="00974AC8">
        <w:rPr>
          <w:rStyle w:val="default"/>
          <w:rFonts w:cs="FrankRuehl" w:hint="cs"/>
          <w:vanish/>
          <w:sz w:val="22"/>
          <w:szCs w:val="22"/>
          <w:shd w:val="clear" w:color="auto" w:fill="FFFF99"/>
          <w:rtl/>
        </w:rPr>
        <w:t xml:space="preserve"> בתוספת הרביעית.</w:t>
      </w:r>
    </w:p>
    <w:p w14:paraId="7CB12E41" w14:textId="77777777" w:rsidR="0084383C" w:rsidRPr="00974AC8" w:rsidRDefault="0084383C" w:rsidP="0084383C">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(ו)</w:t>
      </w:r>
      <w:r w:rsidRPr="00974AC8">
        <w:rPr>
          <w:rFonts w:cs="FrankRuehl" w:hint="cs"/>
          <w:strike/>
          <w:vanish/>
          <w:sz w:val="22"/>
          <w:szCs w:val="22"/>
          <w:shd w:val="clear" w:color="auto" w:fill="FFFF99"/>
          <w:rtl/>
        </w:rPr>
        <w:tab/>
        <w:t xml:space="preserve">על צינור האוורור תותקן, בצד שבו אין אוגן, רשת מגן ממתכת בלתי מחלידה בעלת מרווחים של </w:t>
      </w:r>
      <w:smartTag w:uri="urn:schemas-microsoft-com:office:smarttags" w:element="metricconverter">
        <w:smartTagPr>
          <w:attr w:name="ProductID" w:val="10 מ&quot;מ"/>
        </w:smartTagPr>
        <w:r w:rsidRPr="00974AC8">
          <w:rPr>
            <w:rFonts w:cs="FrankRuehl" w:hint="cs"/>
            <w:strike/>
            <w:vanish/>
            <w:sz w:val="22"/>
            <w:szCs w:val="22"/>
            <w:shd w:val="clear" w:color="auto" w:fill="FFFF99"/>
            <w:rtl/>
          </w:rPr>
          <w:t>10 מ"מ</w:t>
        </w:r>
      </w:smartTag>
      <w:r w:rsidRPr="00974AC8">
        <w:rPr>
          <w:rFonts w:cs="FrankRuehl" w:hint="cs"/>
          <w:strike/>
          <w:vanish/>
          <w:sz w:val="22"/>
          <w:szCs w:val="22"/>
          <w:shd w:val="clear" w:color="auto" w:fill="FFFF99"/>
          <w:rtl/>
        </w:rPr>
        <w:t xml:space="preserve"> לכל היותר.</w:t>
      </w:r>
    </w:p>
    <w:p w14:paraId="34487F48" w14:textId="77777777" w:rsidR="0084383C" w:rsidRPr="00974AC8" w:rsidRDefault="0084383C" w:rsidP="0084383C">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(ו</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ע</w:t>
      </w:r>
      <w:r w:rsidRPr="00974AC8">
        <w:rPr>
          <w:rStyle w:val="default"/>
          <w:rFonts w:cs="FrankRuehl" w:hint="cs"/>
          <w:vanish/>
          <w:sz w:val="22"/>
          <w:szCs w:val="22"/>
          <w:u w:val="single"/>
          <w:shd w:val="clear" w:color="auto" w:fill="FFFF99"/>
          <w:rtl/>
        </w:rPr>
        <w:t>ל צינור האוורור תורכב טבעת אטימה מסוג שאישרה הרשות המוסמכת.</w:t>
      </w:r>
    </w:p>
    <w:p w14:paraId="5C47B6CF" w14:textId="77777777" w:rsidR="0084383C" w:rsidRPr="00974AC8" w:rsidRDefault="0084383C" w:rsidP="0084383C">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(ז</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פ</w:t>
      </w:r>
      <w:r w:rsidRPr="00974AC8">
        <w:rPr>
          <w:rStyle w:val="default"/>
          <w:rFonts w:cs="FrankRuehl" w:hint="cs"/>
          <w:vanish/>
          <w:sz w:val="22"/>
          <w:szCs w:val="22"/>
          <w:u w:val="single"/>
          <w:shd w:val="clear" w:color="auto" w:fill="FFFF99"/>
          <w:rtl/>
        </w:rPr>
        <w:t>רטי המסגרות של צינורות האוורור מפורטים בתוספת</w:t>
      </w:r>
      <w:r w:rsidRPr="00974AC8">
        <w:rPr>
          <w:rStyle w:val="default"/>
          <w:rFonts w:cs="FrankRuehl"/>
          <w:vanish/>
          <w:sz w:val="22"/>
          <w:szCs w:val="22"/>
          <w:u w:val="single"/>
          <w:shd w:val="clear" w:color="auto" w:fill="FFFF99"/>
          <w:rtl/>
        </w:rPr>
        <w:t xml:space="preserve"> ה</w:t>
      </w:r>
      <w:r w:rsidRPr="00974AC8">
        <w:rPr>
          <w:rStyle w:val="default"/>
          <w:rFonts w:cs="FrankRuehl" w:hint="cs"/>
          <w:vanish/>
          <w:sz w:val="22"/>
          <w:szCs w:val="22"/>
          <w:u w:val="single"/>
          <w:shd w:val="clear" w:color="auto" w:fill="FFFF99"/>
          <w:rtl/>
        </w:rPr>
        <w:t>שלישית.</w:t>
      </w:r>
    </w:p>
    <w:p w14:paraId="463D123E" w14:textId="77777777" w:rsidR="0084383C" w:rsidRPr="00974AC8" w:rsidRDefault="0084383C" w:rsidP="0084383C">
      <w:pPr>
        <w:pStyle w:val="P00"/>
        <w:spacing w:before="0"/>
        <w:ind w:left="0" w:right="1134"/>
        <w:rPr>
          <w:rStyle w:val="default"/>
          <w:rFonts w:cs="FrankRuehl" w:hint="cs"/>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(ח</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ר</w:t>
      </w:r>
      <w:r w:rsidRPr="00974AC8">
        <w:rPr>
          <w:rStyle w:val="default"/>
          <w:rFonts w:cs="FrankRuehl" w:hint="cs"/>
          <w:vanish/>
          <w:sz w:val="22"/>
          <w:szCs w:val="22"/>
          <w:u w:val="single"/>
          <w:shd w:val="clear" w:color="auto" w:fill="FFFF99"/>
          <w:rtl/>
        </w:rPr>
        <w:t>שות מוסמכת רשאית לאשר סטיה מהאמור בתקנות</w:t>
      </w:r>
      <w:r w:rsidRPr="00974AC8">
        <w:rPr>
          <w:rStyle w:val="default"/>
          <w:rFonts w:cs="FrankRuehl"/>
          <w:vanish/>
          <w:sz w:val="22"/>
          <w:szCs w:val="22"/>
          <w:u w:val="single"/>
          <w:shd w:val="clear" w:color="auto" w:fill="FFFF99"/>
          <w:rtl/>
        </w:rPr>
        <w:t xml:space="preserve"> מ</w:t>
      </w:r>
      <w:r w:rsidRPr="00974AC8">
        <w:rPr>
          <w:rStyle w:val="default"/>
          <w:rFonts w:cs="FrankRuehl" w:hint="cs"/>
          <w:vanish/>
          <w:sz w:val="22"/>
          <w:szCs w:val="22"/>
          <w:u w:val="single"/>
          <w:shd w:val="clear" w:color="auto" w:fill="FFFF99"/>
          <w:rtl/>
        </w:rPr>
        <w:t>שנה (א) עד (ז).</w:t>
      </w:r>
    </w:p>
    <w:p w14:paraId="2FF1B5B5" w14:textId="77777777" w:rsidR="00224607" w:rsidRPr="00974AC8" w:rsidRDefault="00224607" w:rsidP="00224607">
      <w:pPr>
        <w:pStyle w:val="P00"/>
        <w:tabs>
          <w:tab w:val="clear" w:pos="6259"/>
        </w:tabs>
        <w:spacing w:before="0"/>
        <w:ind w:left="0" w:right="1134"/>
        <w:rPr>
          <w:rFonts w:cs="FrankRuehl" w:hint="cs"/>
          <w:vanish/>
          <w:color w:val="FF0000"/>
          <w:szCs w:val="20"/>
          <w:shd w:val="clear" w:color="auto" w:fill="FFFF99"/>
          <w:rtl/>
        </w:rPr>
      </w:pPr>
    </w:p>
    <w:p w14:paraId="66D4AAC8" w14:textId="77777777" w:rsidR="00224607" w:rsidRPr="00974AC8" w:rsidRDefault="00224607" w:rsidP="00224607">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07A8A62F" w14:textId="77777777" w:rsidR="00224607" w:rsidRPr="00974AC8" w:rsidRDefault="00224607" w:rsidP="00224607">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6BFBFF49" w14:textId="77777777" w:rsidR="00224607" w:rsidRPr="00974AC8" w:rsidRDefault="00224607" w:rsidP="00224607">
      <w:pPr>
        <w:pStyle w:val="P00"/>
        <w:spacing w:before="0"/>
        <w:ind w:left="0" w:right="1134"/>
        <w:rPr>
          <w:rFonts w:cs="FrankRuehl" w:hint="cs"/>
          <w:vanish/>
          <w:szCs w:val="20"/>
          <w:shd w:val="clear" w:color="auto" w:fill="FFFF99"/>
          <w:rtl/>
        </w:rPr>
      </w:pPr>
      <w:hyperlink r:id="rId17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320</w:t>
      </w:r>
    </w:p>
    <w:p w14:paraId="3D7D85C9" w14:textId="77777777" w:rsidR="00224607" w:rsidRPr="00974AC8" w:rsidRDefault="00224607" w:rsidP="000D38B8">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מרחב מוגן קומתי יותקנו שני צינורות בקוטר "8 (להלן -  צינורות </w:t>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 xml:space="preserve">וורור) כהכנה לקליטת מיתקן אוורור וסינון; </w:t>
      </w:r>
      <w:r w:rsidRPr="00974AC8">
        <w:rPr>
          <w:rStyle w:val="default"/>
          <w:rFonts w:cs="FrankRuehl" w:hint="cs"/>
          <w:vanish/>
          <w:sz w:val="22"/>
          <w:szCs w:val="22"/>
          <w:u w:val="single"/>
          <w:shd w:val="clear" w:color="auto" w:fill="FFFF99"/>
          <w:rtl/>
        </w:rPr>
        <w:t>רשות מוסמכת רשאית לאשר התקנת צינור בקוטר קטן מ-"8.</w:t>
      </w:r>
    </w:p>
    <w:p w14:paraId="13824A03" w14:textId="77777777" w:rsidR="00224607" w:rsidRPr="00974AC8" w:rsidRDefault="00224607" w:rsidP="00224607">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צינורות יותקנו בקיר הפונה לשטח משותף בקומה או בקיר חיצוני, אולם לא לתוך מרחב של דירה</w:t>
      </w:r>
      <w:r w:rsidRPr="00974AC8">
        <w:rPr>
          <w:rStyle w:val="default"/>
          <w:rFonts w:cs="FrankRuehl"/>
          <w:vanish/>
          <w:sz w:val="22"/>
          <w:szCs w:val="22"/>
          <w:shd w:val="clear" w:color="auto" w:fill="FFFF99"/>
          <w:rtl/>
        </w:rPr>
        <w:t>. מ</w:t>
      </w:r>
      <w:r w:rsidRPr="00974AC8">
        <w:rPr>
          <w:rStyle w:val="default"/>
          <w:rFonts w:cs="FrankRuehl" w:hint="cs"/>
          <w:vanish/>
          <w:sz w:val="22"/>
          <w:szCs w:val="22"/>
          <w:shd w:val="clear" w:color="auto" w:fill="FFFF99"/>
          <w:rtl/>
        </w:rPr>
        <w:t>יקומם יבטיח אוורור נאות של חלל המרחב המוגן.</w:t>
      </w:r>
    </w:p>
    <w:p w14:paraId="085E0E57" w14:textId="77777777" w:rsidR="00224607" w:rsidRPr="00974AC8" w:rsidRDefault="00224607" w:rsidP="000D38B8">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ובה ציר הצינור מפני הריצוף לא יפחת מ-1.90 מטרים.</w:t>
      </w:r>
    </w:p>
    <w:p w14:paraId="1B58CA64" w14:textId="77777777" w:rsidR="00224607" w:rsidRPr="00974AC8" w:rsidRDefault="00224607" w:rsidP="000D38B8">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מרחק מציר הצינור עד תחתית תקרת המרחב המוגן הקומתי לא יפחת מ-35 ס"מ.</w:t>
      </w:r>
    </w:p>
    <w:p w14:paraId="38592D4E" w14:textId="77777777" w:rsidR="00224607" w:rsidRPr="00974AC8" w:rsidRDefault="00224607" w:rsidP="00224607">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 xml:space="preserve">ל צינור האוורור יורכב, בצד הפונה לחלל המרחב המוגן, אוגן הבולט </w:t>
      </w:r>
      <w:r w:rsidRPr="00974AC8">
        <w:rPr>
          <w:rStyle w:val="default"/>
          <w:rFonts w:cs="FrankRuehl" w:hint="cs"/>
          <w:vanish/>
          <w:sz w:val="22"/>
          <w:szCs w:val="22"/>
          <w:u w:val="single"/>
          <w:shd w:val="clear" w:color="auto" w:fill="FFFF99"/>
          <w:rtl/>
        </w:rPr>
        <w:t>עד</w:t>
      </w:r>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vanish/>
          <w:sz w:val="22"/>
          <w:szCs w:val="22"/>
          <w:shd w:val="clear" w:color="auto" w:fill="FFFF99"/>
          <w:rtl/>
        </w:rPr>
        <w:t xml:space="preserve"> ל</w:t>
      </w:r>
      <w:r w:rsidRPr="00974AC8">
        <w:rPr>
          <w:rStyle w:val="default"/>
          <w:rFonts w:cs="FrankRuehl" w:hint="cs"/>
          <w:vanish/>
          <w:sz w:val="22"/>
          <w:szCs w:val="22"/>
          <w:shd w:val="clear" w:color="auto" w:fill="FFFF99"/>
          <w:rtl/>
        </w:rPr>
        <w:t>תוך חלל המרחב המוגן</w:t>
      </w:r>
      <w:r w:rsidRPr="00974AC8">
        <w:rPr>
          <w:rStyle w:val="default"/>
          <w:rFonts w:cs="FrankRuehl" w:hint="cs"/>
          <w:strike/>
          <w:vanish/>
          <w:sz w:val="22"/>
          <w:szCs w:val="22"/>
          <w:shd w:val="clear" w:color="auto" w:fill="FFFF99"/>
          <w:rtl/>
        </w:rPr>
        <w:t xml:space="preserve">; ההתקנה תהיה כמפורט </w:t>
      </w:r>
      <w:r w:rsidRPr="00974AC8">
        <w:rPr>
          <w:rStyle w:val="default"/>
          <w:rFonts w:cs="FrankRuehl" w:hint="cs"/>
          <w:strike/>
          <w:vanish/>
          <w:sz w:val="22"/>
          <w:szCs w:val="22"/>
          <w:u w:val="single"/>
          <w:shd w:val="clear" w:color="auto" w:fill="FFFF99"/>
          <w:rtl/>
        </w:rPr>
        <w:t>בחלק ד'</w:t>
      </w:r>
      <w:r w:rsidRPr="00974AC8">
        <w:rPr>
          <w:rStyle w:val="default"/>
          <w:rFonts w:cs="FrankRuehl" w:hint="cs"/>
          <w:strike/>
          <w:vanish/>
          <w:sz w:val="22"/>
          <w:szCs w:val="22"/>
          <w:shd w:val="clear" w:color="auto" w:fill="FFFF99"/>
          <w:rtl/>
        </w:rPr>
        <w:t xml:space="preserve"> בתוספת הרביעית</w:t>
      </w:r>
      <w:r w:rsidRPr="00974AC8">
        <w:rPr>
          <w:rStyle w:val="default"/>
          <w:rFonts w:cs="FrankRuehl" w:hint="cs"/>
          <w:vanish/>
          <w:sz w:val="22"/>
          <w:szCs w:val="22"/>
          <w:shd w:val="clear" w:color="auto" w:fill="FFFF99"/>
          <w:rtl/>
        </w:rPr>
        <w:t>.</w:t>
      </w:r>
    </w:p>
    <w:p w14:paraId="502BCE0B" w14:textId="77777777" w:rsidR="00224607" w:rsidRPr="00974AC8" w:rsidRDefault="00224607" w:rsidP="00224607">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(ו</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ל צינור האוורור תורכב טבעת אטימה מסוג שאישרה הרשות המוסמכת.</w:t>
      </w:r>
    </w:p>
    <w:p w14:paraId="3B8C6B7D" w14:textId="77777777" w:rsidR="00224607" w:rsidRPr="00974AC8" w:rsidRDefault="00224607" w:rsidP="00224607">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(ו</w:t>
      </w:r>
      <w:r w:rsidRPr="00974AC8">
        <w:rPr>
          <w:rStyle w:val="default"/>
          <w:rFonts w:cs="FrankRuehl" w:hint="cs"/>
          <w:vanish/>
          <w:sz w:val="22"/>
          <w:szCs w:val="22"/>
          <w:u w:val="single"/>
          <w:shd w:val="clear" w:color="auto" w:fill="FFFF99"/>
          <w:rtl/>
        </w:rPr>
        <w:t>1)</w:t>
      </w:r>
      <w:r w:rsidRPr="00974AC8">
        <w:rPr>
          <w:rStyle w:val="default"/>
          <w:rFonts w:cs="FrankRuehl"/>
          <w:vanish/>
          <w:sz w:val="22"/>
          <w:szCs w:val="22"/>
          <w:u w:val="single"/>
          <w:shd w:val="clear" w:color="auto" w:fill="FFFF99"/>
          <w:rtl/>
        </w:rPr>
        <w:tab/>
        <w:t>פ</w:t>
      </w:r>
      <w:r w:rsidRPr="00974AC8">
        <w:rPr>
          <w:rStyle w:val="default"/>
          <w:rFonts w:cs="FrankRuehl" w:hint="cs"/>
          <w:vanish/>
          <w:sz w:val="22"/>
          <w:szCs w:val="22"/>
          <w:u w:val="single"/>
          <w:shd w:val="clear" w:color="auto" w:fill="FFFF99"/>
          <w:rtl/>
        </w:rPr>
        <w:t xml:space="preserve">רטי הצינורות והתקנתם יהיו לפי דרישות ת"י 4422. </w:t>
      </w:r>
    </w:p>
    <w:p w14:paraId="15047F0B" w14:textId="77777777" w:rsidR="00224607" w:rsidRPr="00974AC8" w:rsidRDefault="00224607"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(ז</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רטי המסגרות של צינורות האוורור מפורטים בתוספת</w:t>
      </w:r>
      <w:r w:rsidRPr="00974AC8">
        <w:rPr>
          <w:rStyle w:val="default"/>
          <w:rFonts w:cs="FrankRuehl"/>
          <w:vanish/>
          <w:sz w:val="22"/>
          <w:szCs w:val="22"/>
          <w:shd w:val="clear" w:color="auto" w:fill="FFFF99"/>
          <w:rtl/>
        </w:rPr>
        <w:t xml:space="preserve"> ה</w:t>
      </w:r>
      <w:r w:rsidRPr="00974AC8">
        <w:rPr>
          <w:rStyle w:val="default"/>
          <w:rFonts w:cs="FrankRuehl" w:hint="cs"/>
          <w:vanish/>
          <w:sz w:val="22"/>
          <w:szCs w:val="22"/>
          <w:shd w:val="clear" w:color="auto" w:fill="FFFF99"/>
          <w:rtl/>
        </w:rPr>
        <w:t>שלישית.</w:t>
      </w:r>
    </w:p>
    <w:p w14:paraId="688A7A4C" w14:textId="77777777" w:rsidR="009B0DE7" w:rsidRPr="00974AC8" w:rsidRDefault="009B0DE7" w:rsidP="009B0DE7">
      <w:pPr>
        <w:pStyle w:val="P00"/>
        <w:spacing w:before="0"/>
        <w:ind w:left="0" w:right="1134"/>
        <w:rPr>
          <w:rFonts w:cs="FrankRuehl" w:hint="cs"/>
          <w:vanish/>
          <w:szCs w:val="20"/>
          <w:shd w:val="clear" w:color="auto" w:fill="FFFF99"/>
          <w:rtl/>
        </w:rPr>
      </w:pPr>
    </w:p>
    <w:p w14:paraId="2382A362" w14:textId="77777777" w:rsidR="009B0DE7" w:rsidRPr="00974AC8" w:rsidRDefault="009B0DE7" w:rsidP="009B0DE7">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65C29E0C" w14:textId="77777777" w:rsidR="009B0DE7" w:rsidRPr="00974AC8" w:rsidRDefault="009B0DE7" w:rsidP="009B0DE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6361C15" w14:textId="77777777" w:rsidR="009B0DE7" w:rsidRPr="00974AC8" w:rsidRDefault="009B0DE7" w:rsidP="009B0DE7">
      <w:pPr>
        <w:pStyle w:val="P00"/>
        <w:spacing w:before="0"/>
        <w:ind w:left="0" w:right="1134"/>
        <w:rPr>
          <w:rFonts w:cs="FrankRuehl" w:hint="cs"/>
          <w:vanish/>
          <w:szCs w:val="20"/>
          <w:shd w:val="clear" w:color="auto" w:fill="FFFF99"/>
          <w:rtl/>
        </w:rPr>
      </w:pPr>
      <w:hyperlink r:id="rId17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891</w:t>
      </w:r>
    </w:p>
    <w:p w14:paraId="14E036C9" w14:textId="77777777" w:rsidR="009B0DE7" w:rsidRPr="00974AC8" w:rsidRDefault="009B0DE7" w:rsidP="009B0DE7">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תקנה 187</w:t>
      </w:r>
    </w:p>
    <w:p w14:paraId="78A278E2" w14:textId="77777777" w:rsidR="009B0DE7" w:rsidRPr="00974AC8" w:rsidRDefault="009B0DE7" w:rsidP="009B0DE7">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C047B54" w14:textId="77777777" w:rsidR="009B0DE7" w:rsidRPr="00974AC8" w:rsidRDefault="009B0DE7" w:rsidP="009B0DE7">
      <w:pPr>
        <w:pStyle w:val="P00"/>
        <w:spacing w:before="20"/>
        <w:ind w:left="0" w:right="1134"/>
        <w:rPr>
          <w:rStyle w:val="big-number"/>
          <w:rFonts w:cs="Miriam" w:hint="cs"/>
          <w:strike/>
          <w:vanish/>
          <w:sz w:val="16"/>
          <w:szCs w:val="16"/>
          <w:shd w:val="clear" w:color="auto" w:fill="FFFF99"/>
          <w:rtl/>
        </w:rPr>
      </w:pPr>
      <w:r w:rsidRPr="00974AC8">
        <w:rPr>
          <w:rStyle w:val="big-number"/>
          <w:rFonts w:cs="Miriam" w:hint="cs"/>
          <w:strike/>
          <w:vanish/>
          <w:sz w:val="16"/>
          <w:szCs w:val="16"/>
          <w:shd w:val="clear" w:color="auto" w:fill="FFFF99"/>
          <w:rtl/>
        </w:rPr>
        <w:t>הכנות לאוורור וסינון</w:t>
      </w:r>
    </w:p>
    <w:p w14:paraId="22FBF77F"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Style w:val="big-number"/>
          <w:rFonts w:cs="FrankRuehl"/>
          <w:strike/>
          <w:vanish/>
          <w:sz w:val="22"/>
          <w:szCs w:val="22"/>
          <w:shd w:val="clear" w:color="auto" w:fill="FFFF99"/>
          <w:rtl/>
        </w:rPr>
        <w:t>187.</w:t>
      </w:r>
      <w:r w:rsidRPr="00974AC8">
        <w:rPr>
          <w:rStyle w:val="big-number"/>
          <w:rFonts w:cs="FrankRuehl"/>
          <w:strike/>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 xml:space="preserve">מרחב מוגן קומתי יותקנו שני צינורות בקוטר "8 (להלן - צינורות </w:t>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וורור) כהכנה לקליטת מיתקן אוורור וסינון. רשות מוסמכת רשאית לאשר התקנת צינור בקוטר קטן מ-"8.</w:t>
      </w:r>
    </w:p>
    <w:p w14:paraId="37527C88"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צינורות יותקנו בקיר הפונה לשטח משותף בקומה או בקיר חיצוני, אולם לא לתוך מרחב של דירה</w:t>
      </w:r>
      <w:r w:rsidRPr="00974AC8">
        <w:rPr>
          <w:rStyle w:val="default"/>
          <w:rFonts w:cs="FrankRuehl"/>
          <w:strike/>
          <w:vanish/>
          <w:sz w:val="22"/>
          <w:szCs w:val="22"/>
          <w:shd w:val="clear" w:color="auto" w:fill="FFFF99"/>
          <w:rtl/>
        </w:rPr>
        <w:t>. מ</w:t>
      </w:r>
      <w:r w:rsidRPr="00974AC8">
        <w:rPr>
          <w:rStyle w:val="default"/>
          <w:rFonts w:cs="FrankRuehl" w:hint="cs"/>
          <w:strike/>
          <w:vanish/>
          <w:sz w:val="22"/>
          <w:szCs w:val="22"/>
          <w:shd w:val="clear" w:color="auto" w:fill="FFFF99"/>
          <w:rtl/>
        </w:rPr>
        <w:t>יקומם יבטיח אוורור נאות של חלל המרחב המוגן.</w:t>
      </w:r>
    </w:p>
    <w:p w14:paraId="72804C7D"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ג</w:t>
      </w:r>
      <w:r w:rsidRPr="00974AC8">
        <w:rPr>
          <w:rStyle w:val="default"/>
          <w:rFonts w:cs="FrankRuehl" w:hint="cs"/>
          <w:strike/>
          <w:vanish/>
          <w:sz w:val="22"/>
          <w:szCs w:val="22"/>
          <w:shd w:val="clear" w:color="auto" w:fill="FFFF99"/>
          <w:rtl/>
        </w:rPr>
        <w:t>ובה ציר הצינור מפני הריצוף לא יפחת מ-1.90 מטרים.</w:t>
      </w:r>
    </w:p>
    <w:p w14:paraId="3F034482"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מרחק מציר הצינור עד תחתית תקרת המרחב המוגן הקומתי לא יפחת מ-35 ס"מ.</w:t>
      </w:r>
    </w:p>
    <w:p w14:paraId="7B67F4AF"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 xml:space="preserve">ל צינור האוורור יורכב, בצד הפונה לחלל המרחב המוגן, אוגן הבולט עד </w:t>
      </w:r>
      <w:smartTag w:uri="urn:schemas-microsoft-com:office:smarttags" w:element="metricconverter">
        <w:smartTagPr>
          <w:attr w:name="ProductID" w:val="10 ס&quot;מ"/>
        </w:smartTagPr>
        <w:r w:rsidRPr="00974AC8">
          <w:rPr>
            <w:rStyle w:val="default"/>
            <w:rFonts w:cs="FrankRuehl" w:hint="cs"/>
            <w:strike/>
            <w:vanish/>
            <w:sz w:val="22"/>
            <w:szCs w:val="22"/>
            <w:shd w:val="clear" w:color="auto" w:fill="FFFF99"/>
            <w:rtl/>
          </w:rPr>
          <w:t>10 ס"מ</w:t>
        </w:r>
      </w:smartTag>
      <w:r w:rsidRPr="00974AC8">
        <w:rPr>
          <w:rStyle w:val="default"/>
          <w:rFonts w:cs="FrankRuehl"/>
          <w:strike/>
          <w:vanish/>
          <w:sz w:val="22"/>
          <w:szCs w:val="22"/>
          <w:shd w:val="clear" w:color="auto" w:fill="FFFF99"/>
          <w:rtl/>
        </w:rPr>
        <w:t xml:space="preserve"> ל</w:t>
      </w:r>
      <w:r w:rsidRPr="00974AC8">
        <w:rPr>
          <w:rStyle w:val="default"/>
          <w:rFonts w:cs="FrankRuehl" w:hint="cs"/>
          <w:strike/>
          <w:vanish/>
          <w:sz w:val="22"/>
          <w:szCs w:val="22"/>
          <w:shd w:val="clear" w:color="auto" w:fill="FFFF99"/>
          <w:rtl/>
        </w:rPr>
        <w:t>תוך חלל המרחב המוגן.</w:t>
      </w:r>
    </w:p>
    <w:p w14:paraId="5E22C606"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צינור האוורור תורכב טבעת אטימה מסוג שאישרה הרשות המוסמכת.</w:t>
      </w:r>
    </w:p>
    <w:p w14:paraId="7713B61C"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1)</w:t>
      </w:r>
      <w:r w:rsidRPr="00974AC8">
        <w:rPr>
          <w:rStyle w:val="default"/>
          <w:rFonts w:cs="FrankRuehl"/>
          <w:strike/>
          <w:vanish/>
          <w:sz w:val="22"/>
          <w:szCs w:val="22"/>
          <w:shd w:val="clear" w:color="auto" w:fill="FFFF99"/>
          <w:rtl/>
        </w:rPr>
        <w:tab/>
        <w:t>פ</w:t>
      </w:r>
      <w:r w:rsidRPr="00974AC8">
        <w:rPr>
          <w:rStyle w:val="default"/>
          <w:rFonts w:cs="FrankRuehl" w:hint="cs"/>
          <w:strike/>
          <w:vanish/>
          <w:sz w:val="22"/>
          <w:szCs w:val="22"/>
          <w:shd w:val="clear" w:color="auto" w:fill="FFFF99"/>
          <w:rtl/>
        </w:rPr>
        <w:t xml:space="preserve">רטי הצינורות והתקנתם יהיו לפי דרישות ת"י 4422. </w:t>
      </w:r>
    </w:p>
    <w:p w14:paraId="4A3E3985" w14:textId="77777777" w:rsidR="009B0DE7" w:rsidRPr="00974AC8" w:rsidRDefault="009B0DE7" w:rsidP="009B0DE7">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(ז</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פ</w:t>
      </w:r>
      <w:r w:rsidRPr="00974AC8">
        <w:rPr>
          <w:rStyle w:val="default"/>
          <w:rFonts w:cs="FrankRuehl" w:hint="cs"/>
          <w:strike/>
          <w:vanish/>
          <w:sz w:val="22"/>
          <w:szCs w:val="22"/>
          <w:shd w:val="clear" w:color="auto" w:fill="FFFF99"/>
          <w:rtl/>
        </w:rPr>
        <w:t>רטי המסגרות של צינורות האוורור מפורטים בתוספת</w:t>
      </w:r>
      <w:r w:rsidRPr="00974AC8">
        <w:rPr>
          <w:rFonts w:cs="FrankRuehl"/>
          <w:strike/>
          <w:vanish/>
          <w:sz w:val="22"/>
          <w:szCs w:val="22"/>
          <w:shd w:val="clear" w:color="auto" w:fill="FFFF99"/>
          <w:rtl/>
        </w:rPr>
        <w:t> </w:t>
      </w:r>
      <w:r w:rsidRPr="00974AC8">
        <w:rPr>
          <w:rStyle w:val="default"/>
          <w:rFonts w:cs="FrankRuehl"/>
          <w:strike/>
          <w:vanish/>
          <w:sz w:val="22"/>
          <w:szCs w:val="22"/>
          <w:shd w:val="clear" w:color="auto" w:fill="FFFF99"/>
          <w:rtl/>
        </w:rPr>
        <w:t xml:space="preserve"> ה</w:t>
      </w:r>
      <w:r w:rsidRPr="00974AC8">
        <w:rPr>
          <w:rStyle w:val="default"/>
          <w:rFonts w:cs="FrankRuehl" w:hint="cs"/>
          <w:strike/>
          <w:vanish/>
          <w:sz w:val="22"/>
          <w:szCs w:val="22"/>
          <w:shd w:val="clear" w:color="auto" w:fill="FFFF99"/>
          <w:rtl/>
        </w:rPr>
        <w:t>שלישית.</w:t>
      </w:r>
    </w:p>
    <w:p w14:paraId="50318C24" w14:textId="77777777" w:rsidR="009B0DE7" w:rsidRPr="00974AC8" w:rsidRDefault="009B0DE7" w:rsidP="00120923">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רשאית לאשר סטיה מהאמור בתקנות</w:t>
      </w:r>
      <w:r w:rsidRPr="00974AC8">
        <w:rPr>
          <w:rStyle w:val="default"/>
          <w:rFonts w:cs="FrankRuehl"/>
          <w:strike/>
          <w:vanish/>
          <w:sz w:val="22"/>
          <w:szCs w:val="22"/>
          <w:shd w:val="clear" w:color="auto" w:fill="FFFF99"/>
          <w:rtl/>
        </w:rPr>
        <w:t xml:space="preserve"> מ</w:t>
      </w:r>
      <w:r w:rsidRPr="00974AC8">
        <w:rPr>
          <w:rStyle w:val="default"/>
          <w:rFonts w:cs="FrankRuehl" w:hint="cs"/>
          <w:strike/>
          <w:vanish/>
          <w:sz w:val="22"/>
          <w:szCs w:val="22"/>
          <w:shd w:val="clear" w:color="auto" w:fill="FFFF99"/>
          <w:rtl/>
        </w:rPr>
        <w:t>שנה (א) עד (ז).</w:t>
      </w:r>
    </w:p>
    <w:p w14:paraId="17DA1F57" w14:textId="77777777" w:rsidR="00533822" w:rsidRPr="00974AC8" w:rsidRDefault="00533822" w:rsidP="00533822">
      <w:pPr>
        <w:pStyle w:val="P00"/>
        <w:spacing w:before="0"/>
        <w:ind w:left="0" w:right="1134"/>
        <w:rPr>
          <w:rStyle w:val="default"/>
          <w:rFonts w:cs="FrankRuehl" w:hint="cs"/>
          <w:vanish/>
          <w:sz w:val="20"/>
          <w:szCs w:val="20"/>
          <w:shd w:val="clear" w:color="auto" w:fill="FFFF99"/>
          <w:rtl/>
        </w:rPr>
      </w:pPr>
    </w:p>
    <w:p w14:paraId="25F1136A" w14:textId="77777777" w:rsidR="00533822" w:rsidRPr="00974AC8" w:rsidRDefault="00533822" w:rsidP="00533822">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24.4.2010</w:t>
      </w:r>
    </w:p>
    <w:p w14:paraId="2C8295F0" w14:textId="77777777" w:rsidR="00533822" w:rsidRPr="00974AC8" w:rsidRDefault="00533822" w:rsidP="00533822">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(מס' 2) תש"ע-2010</w:t>
      </w:r>
    </w:p>
    <w:p w14:paraId="28BED628" w14:textId="77777777" w:rsidR="00533822" w:rsidRPr="00974AC8" w:rsidRDefault="00533822" w:rsidP="00533822">
      <w:pPr>
        <w:pStyle w:val="P00"/>
        <w:spacing w:before="0"/>
        <w:ind w:left="0" w:right="1134"/>
        <w:rPr>
          <w:rStyle w:val="default"/>
          <w:rFonts w:cs="FrankRuehl" w:hint="cs"/>
          <w:vanish/>
          <w:sz w:val="20"/>
          <w:szCs w:val="20"/>
          <w:shd w:val="clear" w:color="auto" w:fill="FFFF99"/>
          <w:rtl/>
        </w:rPr>
      </w:pPr>
      <w:hyperlink r:id="rId172" w:history="1">
        <w:r w:rsidRPr="00974AC8">
          <w:rPr>
            <w:rStyle w:val="Hyperlink"/>
            <w:rFonts w:cs="FrankRuehl" w:hint="cs"/>
            <w:vanish/>
            <w:szCs w:val="20"/>
            <w:shd w:val="clear" w:color="auto" w:fill="FFFF99"/>
            <w:rtl/>
          </w:rPr>
          <w:t>ק"ת תש"ע מס' 6880</w:t>
        </w:r>
      </w:hyperlink>
      <w:r w:rsidRPr="00974AC8">
        <w:rPr>
          <w:rStyle w:val="default"/>
          <w:rFonts w:cs="FrankRuehl" w:hint="cs"/>
          <w:vanish/>
          <w:sz w:val="20"/>
          <w:szCs w:val="20"/>
          <w:shd w:val="clear" w:color="auto" w:fill="FFFF99"/>
          <w:rtl/>
        </w:rPr>
        <w:t xml:space="preserve"> מיום 25.3.2010 עמ' 964</w:t>
      </w:r>
    </w:p>
    <w:p w14:paraId="3C2A7853" w14:textId="77777777" w:rsidR="00533822" w:rsidRPr="00974AC8" w:rsidRDefault="00533822" w:rsidP="00533822">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187.</w:t>
      </w:r>
      <w:r w:rsidRPr="00974AC8">
        <w:rPr>
          <w:rStyle w:val="big-number"/>
          <w:rFonts w:cs="FrankRuehl"/>
          <w:vanish/>
          <w:sz w:val="22"/>
          <w:szCs w:val="22"/>
          <w:shd w:val="clear" w:color="auto" w:fill="FFFF99"/>
          <w:rtl/>
        </w:rPr>
        <w:tab/>
      </w:r>
      <w:r w:rsidRPr="00974AC8">
        <w:rPr>
          <w:rStyle w:val="default"/>
          <w:rFonts w:cs="FrankRuehl" w:hint="cs"/>
          <w:vanish/>
          <w:sz w:val="22"/>
          <w:szCs w:val="22"/>
          <w:shd w:val="clear" w:color="auto" w:fill="FFFF99"/>
          <w:rtl/>
        </w:rPr>
        <w:t xml:space="preserve">בכל מרחב מוגן קומתי יבוצעו הכנות להתקנת מערכות אוורור וסינון </w:t>
      </w:r>
      <w:r w:rsidRPr="00974AC8">
        <w:rPr>
          <w:rStyle w:val="default"/>
          <w:rFonts w:cs="FrankRuehl" w:hint="cs"/>
          <w:strike/>
          <w:vanish/>
          <w:sz w:val="22"/>
          <w:szCs w:val="22"/>
          <w:shd w:val="clear" w:color="auto" w:fill="FFFF99"/>
          <w:rtl/>
        </w:rPr>
        <w:t>למיזוג אוויר</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ומיזוג אוויר</w:t>
      </w:r>
      <w:r w:rsidRPr="00974AC8">
        <w:rPr>
          <w:rStyle w:val="default"/>
          <w:rFonts w:cs="FrankRuehl" w:hint="cs"/>
          <w:vanish/>
          <w:sz w:val="22"/>
          <w:szCs w:val="22"/>
          <w:shd w:val="clear" w:color="auto" w:fill="FFFF99"/>
          <w:rtl/>
        </w:rPr>
        <w:t xml:space="preserve"> בהתאם לכללים המפורטים להלן:</w:t>
      </w:r>
    </w:p>
    <w:p w14:paraId="4456E00B" w14:textId="77777777" w:rsidR="00533822" w:rsidRPr="00974AC8" w:rsidRDefault="00533822" w:rsidP="00533822">
      <w:pPr>
        <w:pStyle w:val="P00"/>
        <w:spacing w:before="0"/>
        <w:ind w:left="624" w:right="1134"/>
        <w:rPr>
          <w:rStyle w:val="default"/>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(1)</w:t>
      </w:r>
      <w:r w:rsidRPr="00974AC8">
        <w:rPr>
          <w:rStyle w:val="default"/>
          <w:rFonts w:cs="FrankRuehl" w:hint="cs"/>
          <w:vanish/>
          <w:sz w:val="22"/>
          <w:szCs w:val="22"/>
          <w:shd w:val="clear" w:color="auto" w:fill="FFFF99"/>
          <w:rtl/>
        </w:rPr>
        <w:tab/>
        <w:t>הותקנה מערכת אוורור וסינון, יתאימו את אופן התקנתה ותחזוקתה לדרישות ת"י 4570 על כל חלקיו;</w:t>
      </w:r>
    </w:p>
    <w:p w14:paraId="53DDE24F"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hint="cs"/>
          <w:vanish/>
          <w:sz w:val="22"/>
          <w:szCs w:val="22"/>
          <w:shd w:val="clear" w:color="auto" w:fill="FFFF99"/>
          <w:rtl/>
        </w:rPr>
        <w:tab/>
        <w:t xml:space="preserve">לצורך הכנסה ושחרור אוויר בזמן הפעלת מערכת אוורור וסינון יותקנו במרחב המוגן הקומתי 2 צינורות אוורור בקוטר "8 בהתאם לחלקים 2 ו-3 לת"י 4422 (להלן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צינורות אוורור):</w:t>
      </w:r>
    </w:p>
    <w:p w14:paraId="023FC226"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צינור לכניסת אוויר, שעליו יתחברו שסתום ההדף, המפוח והמסננים;</w:t>
      </w:r>
    </w:p>
    <w:p w14:paraId="6307F04A"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צינור לשחרור אוויר, שעליו יתחבר שסתום לחץ יתר;</w:t>
      </w:r>
    </w:p>
    <w:p w14:paraId="429A2179"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hint="cs"/>
          <w:vanish/>
          <w:sz w:val="22"/>
          <w:szCs w:val="22"/>
          <w:shd w:val="clear" w:color="auto" w:fill="FFFF99"/>
          <w:rtl/>
        </w:rPr>
        <w:tab/>
        <w:t>במיקום צינורות האוורור יתקיימו דרישות כלהלן:</w:t>
      </w:r>
    </w:p>
    <w:p w14:paraId="2E030097"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המיקום יבטיח זרימה חופשית ויעילה של אוויר הן אל המרחב המוגן ומחוצה לו והן של אוויר מסונן בתוך המרחב המוגן הקומתי ואפשרות נוחה של תפקוד ותפעול מערכת אוורור וסינון;</w:t>
      </w:r>
    </w:p>
    <w:p w14:paraId="443A6E55"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המיקום ייקבע בסמוך לפינות מנוגדות של המרחב המוגן הקומתי בצורה אלכסונית, כך שיתקבל מרחק מרבי ככל הניתן ביניהם;</w:t>
      </w:r>
    </w:p>
    <w:p w14:paraId="10A785AE"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(ג)</w:t>
      </w:r>
      <w:r w:rsidRPr="00974AC8">
        <w:rPr>
          <w:rStyle w:val="default"/>
          <w:rFonts w:cs="FrankRuehl" w:hint="cs"/>
          <w:vanish/>
          <w:sz w:val="22"/>
          <w:szCs w:val="22"/>
          <w:shd w:val="clear" w:color="auto" w:fill="FFFF99"/>
          <w:rtl/>
        </w:rPr>
        <w:tab/>
        <w:t>המיקום יכול שייקבע בקירות פנימיים או בקירות חיצוניים של המרחב המוגן הקומתי או במקום הפונה לפיר אוורור הפתוח כלפי חוץ הבניין ומלבד שלא יהיה שילוב של צינור לכניסת אוויר בקיר פנימי וצינור לשחרור אוויר בקיר חיצוני או במקום הפונה לפיר אוורור;</w:t>
      </w:r>
    </w:p>
    <w:p w14:paraId="05C00CAD"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(ד)</w:t>
      </w:r>
      <w:r w:rsidRPr="00974AC8">
        <w:rPr>
          <w:rStyle w:val="default"/>
          <w:rFonts w:cs="FrankRuehl" w:hint="cs"/>
          <w:vanish/>
          <w:sz w:val="22"/>
          <w:szCs w:val="22"/>
          <w:shd w:val="clear" w:color="auto" w:fill="FFFF99"/>
          <w:rtl/>
        </w:rPr>
        <w:tab/>
        <w:t xml:space="preserve">צינור לכניסת אוויר </w:t>
      </w:r>
      <w:r w:rsidRPr="00974AC8">
        <w:rPr>
          <w:rStyle w:val="default"/>
          <w:rFonts w:cs="FrankRuehl" w:hint="cs"/>
          <w:strike/>
          <w:vanish/>
          <w:sz w:val="22"/>
          <w:szCs w:val="22"/>
          <w:shd w:val="clear" w:color="auto" w:fill="FFFF99"/>
          <w:rtl/>
        </w:rPr>
        <w:t>ייקבע מעל דלת</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לא ייקבע מעל דלת</w:t>
      </w:r>
      <w:r w:rsidRPr="00974AC8">
        <w:rPr>
          <w:rStyle w:val="default"/>
          <w:rFonts w:cs="FrankRuehl" w:hint="cs"/>
          <w:vanish/>
          <w:sz w:val="22"/>
          <w:szCs w:val="22"/>
          <w:shd w:val="clear" w:color="auto" w:fill="FFFF99"/>
          <w:rtl/>
        </w:rPr>
        <w:t xml:space="preserve"> או מעל חלון או מעל או מתחת לפתח חילוץ קומתי; המרחק מציר צינור לכניסת אוויר עד למשקוף הדלת או החלון או פתח החילוץ הקומתי (פתח אור) לא יפחת מ-45 ס"מ; המרחק מציר צינורות לכניסת אוויר עד לקיר הניצב הסמוך לא יפחת מ-45 ס"מ ולא יעלה על 1.50 מטרים;</w:t>
      </w:r>
    </w:p>
    <w:p w14:paraId="33B2FF9F"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(ה)</w:t>
      </w:r>
      <w:r w:rsidRPr="00974AC8">
        <w:rPr>
          <w:rStyle w:val="default"/>
          <w:rFonts w:cs="FrankRuehl" w:hint="cs"/>
          <w:vanish/>
          <w:sz w:val="22"/>
          <w:szCs w:val="22"/>
          <w:shd w:val="clear" w:color="auto" w:fill="FFFF99"/>
          <w:rtl/>
        </w:rPr>
        <w:tab/>
      </w:r>
      <w:r w:rsidRPr="00974AC8">
        <w:rPr>
          <w:rStyle w:val="default"/>
          <w:rFonts w:cs="FrankRuehl" w:hint="cs"/>
          <w:strike/>
          <w:vanish/>
          <w:sz w:val="22"/>
          <w:szCs w:val="22"/>
          <w:shd w:val="clear" w:color="auto" w:fill="FFFF99"/>
          <w:rtl/>
        </w:rPr>
        <w:t>המיקום ייקבע</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המיקום של צינור לשחרור אוויר ייקבע</w:t>
      </w:r>
      <w:r w:rsidRPr="00974AC8">
        <w:rPr>
          <w:rStyle w:val="default"/>
          <w:rFonts w:cs="FrankRuehl" w:hint="cs"/>
          <w:vanish/>
          <w:sz w:val="22"/>
          <w:szCs w:val="22"/>
          <w:shd w:val="clear" w:color="auto" w:fill="FFFF99"/>
          <w:rtl/>
        </w:rPr>
        <w:t xml:space="preserve"> באופן שהמרחק מציר הצינור לשחרור אוויר עד לקיר הסמוך הניצב לא יפחת מ-35 ס"מ ולא יעלה על 1.35 מטרים, והמרחק האופקי או האנכי עד משקוף של דלת או חלון או המרחק האופקי עד משקוף של פתח חילוץ קומתי בתקרה או ברצפה (פתח אור) לא יפחת מ-25 ס"מ;</w:t>
      </w:r>
    </w:p>
    <w:p w14:paraId="75054822"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(ו)</w:t>
      </w:r>
      <w:r w:rsidRPr="00974AC8">
        <w:rPr>
          <w:rStyle w:val="default"/>
          <w:rFonts w:cs="FrankRuehl" w:hint="cs"/>
          <w:vanish/>
          <w:sz w:val="22"/>
          <w:szCs w:val="22"/>
          <w:shd w:val="clear" w:color="auto" w:fill="FFFF99"/>
          <w:rtl/>
        </w:rPr>
        <w:tab/>
        <w:t>גובה ציר של צינורות אוורור מפני הריצוף של המרחב המוגן לא יפחת מ-1.9 מטרים והמרחק בין ציר הצינור עד לתקרת הבטון לא יפחת מ-35 ס"מ;</w:t>
      </w:r>
    </w:p>
    <w:p w14:paraId="66AD243B"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(4)</w:t>
      </w:r>
      <w:r w:rsidRPr="00974AC8">
        <w:rPr>
          <w:rStyle w:val="default"/>
          <w:rFonts w:cs="FrankRuehl" w:hint="cs"/>
          <w:vanish/>
          <w:sz w:val="22"/>
          <w:szCs w:val="22"/>
          <w:shd w:val="clear" w:color="auto" w:fill="FFFF99"/>
          <w:rtl/>
        </w:rPr>
        <w:tab/>
        <w:t>לצורך הכנה למיזוג אוויר מרכזי, יותקן צינור אוורור בקוטר "8 לפי חלקים 2 ו-3 לת"י 4422 והוא יוכל לשמש להכנסת אוויר ממזגן הממוקם מחוץ למרחב המוגן; הצינור ייאטם בשעת חירום, לפני הפעלת מערכת אוורור וסינון, על ידי אוגן עיוור ואטם; מרחק מציר הצינור עד לקצה רכיב כלשהו של המרחב המוגן (כגון פינת קיר, תקרה, פתח אור של משקוף דלת או חלון וכדומה) לא יפחת מ-25 ס"מ; לבקשת המתכנן, ניתן לאשר התקנת צינור אוורור נוסף לפי הכללים המפורטים בתקנה זו;</w:t>
      </w:r>
    </w:p>
    <w:p w14:paraId="1B53CA38"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(5)</w:t>
      </w:r>
      <w:r w:rsidRPr="00974AC8">
        <w:rPr>
          <w:rStyle w:val="default"/>
          <w:rFonts w:cs="FrankRuehl" w:hint="cs"/>
          <w:vanish/>
          <w:sz w:val="22"/>
          <w:szCs w:val="22"/>
          <w:shd w:val="clear" w:color="auto" w:fill="FFFF99"/>
          <w:rtl/>
        </w:rPr>
        <w:tab/>
        <w:t xml:space="preserve">נוסף על ההכנה למיזוג אוויר כאמור </w:t>
      </w:r>
      <w:r w:rsidRPr="00974AC8">
        <w:rPr>
          <w:rStyle w:val="default"/>
          <w:rFonts w:cs="FrankRuehl" w:hint="cs"/>
          <w:strike/>
          <w:vanish/>
          <w:sz w:val="22"/>
          <w:szCs w:val="22"/>
          <w:shd w:val="clear" w:color="auto" w:fill="FFFF99"/>
          <w:rtl/>
        </w:rPr>
        <w:t>בתקנת משנה (ד)</w:t>
      </w:r>
      <w:r w:rsidR="00135A76" w:rsidRPr="00974AC8">
        <w:rPr>
          <w:rStyle w:val="default"/>
          <w:rFonts w:cs="FrankRuehl" w:hint="cs"/>
          <w:vanish/>
          <w:sz w:val="22"/>
          <w:szCs w:val="22"/>
          <w:shd w:val="clear" w:color="auto" w:fill="FFFF99"/>
          <w:rtl/>
        </w:rPr>
        <w:t xml:space="preserve"> </w:t>
      </w:r>
      <w:r w:rsidR="00135A76" w:rsidRPr="00974AC8">
        <w:rPr>
          <w:rStyle w:val="default"/>
          <w:rFonts w:cs="FrankRuehl" w:hint="cs"/>
          <w:vanish/>
          <w:sz w:val="22"/>
          <w:szCs w:val="22"/>
          <w:u w:val="single"/>
          <w:shd w:val="clear" w:color="auto" w:fill="FFFF99"/>
          <w:rtl/>
        </w:rPr>
        <w:t>בפסקה (4)</w:t>
      </w:r>
      <w:r w:rsidRPr="00974AC8">
        <w:rPr>
          <w:rStyle w:val="default"/>
          <w:rFonts w:cs="FrankRuehl" w:hint="cs"/>
          <w:vanish/>
          <w:sz w:val="22"/>
          <w:szCs w:val="22"/>
          <w:shd w:val="clear" w:color="auto" w:fill="FFFF99"/>
          <w:rtl/>
        </w:rPr>
        <w:t xml:space="preserve"> לעיל, ניתן לבצע הכנות בעבור יחידת מיזוג אוויר מפוצל שיכללו מערכת מודולרית לאיטום מעברי צנרת וכבלים המותקנת בתוך שרוול פלדה מותאם ויצוק בקיר המרחב המוגן לצורך מעבר של צנרת מיזוג וניקוז וכבל; אופן ההתקנה של המערכת המודולרית לאיטום מעברי צנרת וכבלים ושל המזגן המפוצל יהיה בהתאם </w:t>
      </w:r>
      <w:r w:rsidRPr="00974AC8">
        <w:rPr>
          <w:rStyle w:val="default"/>
          <w:rFonts w:cs="FrankRuehl" w:hint="cs"/>
          <w:strike/>
          <w:vanish/>
          <w:sz w:val="22"/>
          <w:szCs w:val="22"/>
          <w:shd w:val="clear" w:color="auto" w:fill="FFFF99"/>
          <w:rtl/>
        </w:rPr>
        <w:t>למפרט מיוחד של הג"א</w:t>
      </w:r>
      <w:r w:rsidR="00135A76" w:rsidRPr="00974AC8">
        <w:rPr>
          <w:rStyle w:val="default"/>
          <w:rFonts w:cs="FrankRuehl" w:hint="cs"/>
          <w:vanish/>
          <w:sz w:val="22"/>
          <w:szCs w:val="22"/>
          <w:shd w:val="clear" w:color="auto" w:fill="FFFF99"/>
          <w:rtl/>
        </w:rPr>
        <w:t xml:space="preserve"> </w:t>
      </w:r>
      <w:r w:rsidR="00135A76" w:rsidRPr="00974AC8">
        <w:rPr>
          <w:rStyle w:val="default"/>
          <w:rFonts w:cs="FrankRuehl" w:hint="cs"/>
          <w:vanish/>
          <w:sz w:val="22"/>
          <w:szCs w:val="22"/>
          <w:u w:val="single"/>
          <w:shd w:val="clear" w:color="auto" w:fill="FFFF99"/>
          <w:rtl/>
        </w:rPr>
        <w:t>למפרט מיוחד שייקבע על ידי מי ששר הביטחון הסמיכו לכך</w:t>
      </w:r>
      <w:r w:rsidRPr="00974AC8">
        <w:rPr>
          <w:rStyle w:val="default"/>
          <w:rFonts w:cs="FrankRuehl" w:hint="cs"/>
          <w:vanish/>
          <w:sz w:val="22"/>
          <w:szCs w:val="22"/>
          <w:shd w:val="clear" w:color="auto" w:fill="FFFF99"/>
          <w:rtl/>
        </w:rPr>
        <w:t>; המרחק מדופן השרוול עד לקצה רכיב כלשהו של המרחב המוגן כמפורט בפסקה (4) לא יפחת מ-15 ס"מ;</w:t>
      </w:r>
    </w:p>
    <w:p w14:paraId="78819790"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(6)</w:t>
      </w:r>
      <w:r w:rsidRPr="00974AC8">
        <w:rPr>
          <w:rStyle w:val="default"/>
          <w:rFonts w:cs="FrankRuehl" w:hint="cs"/>
          <w:vanish/>
          <w:sz w:val="22"/>
          <w:szCs w:val="22"/>
          <w:shd w:val="clear" w:color="auto" w:fill="FFFF99"/>
          <w:rtl/>
        </w:rPr>
        <w:tab/>
        <w:t>בכפוף לדרישות האמורות בתקנה זו, ניתן למקום צינור אוורור בתחום שבין תקרת הבטון לבין תקרה אקוסטית או דקורטיבית בתוך המרחב המוגן או מחוצה לו בתנאים כלהלן:</w:t>
      </w:r>
    </w:p>
    <w:p w14:paraId="1EA06B9F"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פתח הצינור מצדו הפנימי ומצדו החיצוני לא ייחסם על ידי ציוד, כבלים, תעלות אוורור וכדומה;</w:t>
      </w:r>
    </w:p>
    <w:p w14:paraId="0B4D736E"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תובטח אפשרות של זרימה חופשית של אוויר אל המרחב המוגן או מחוצה לו באמצעות תעלות אוורור או צינורות אוורור או תריסי אוורור, הכל לפי העניין ולפי תכנית שתאשר הרשות המוסמכת;</w:t>
      </w:r>
    </w:p>
    <w:p w14:paraId="3551ED12"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(ג)</w:t>
      </w:r>
      <w:r w:rsidRPr="00974AC8">
        <w:rPr>
          <w:rStyle w:val="default"/>
          <w:rFonts w:cs="FrankRuehl" w:hint="cs"/>
          <w:vanish/>
          <w:sz w:val="22"/>
          <w:szCs w:val="22"/>
          <w:shd w:val="clear" w:color="auto" w:fill="FFFF99"/>
          <w:rtl/>
        </w:rPr>
        <w:tab/>
        <w:t>תתאפשר גישה בכל עת אל הצינור באמצעות רכיבים של התקרה האקוסטית או הדקורטיבית הניתנים לפירוק קל לצורך תחזוקה שוטפת;</w:t>
      </w:r>
    </w:p>
    <w:p w14:paraId="2300A887" w14:textId="77777777" w:rsidR="00533822" w:rsidRPr="00974AC8" w:rsidRDefault="00533822" w:rsidP="00533822">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(ד)</w:t>
      </w:r>
      <w:r w:rsidRPr="00974AC8">
        <w:rPr>
          <w:rStyle w:val="default"/>
          <w:rFonts w:cs="FrankRuehl" w:hint="cs"/>
          <w:vanish/>
          <w:sz w:val="22"/>
          <w:szCs w:val="22"/>
          <w:shd w:val="clear" w:color="auto" w:fill="FFFF99"/>
          <w:rtl/>
        </w:rPr>
        <w:tab/>
        <w:t>בסמוך לצינור האוורור ובמקום גלוי לעין מתחת לתקרה האקוסטית או הדקורטיבית יותקן שלט בר-קיימא המציין את מיקום צינור האוורור ואת הפעולות הנדרשות לצורך הכנת המרחב המוגן לשעת חירום אם פעולות אלה נדרשות, כגון אטימת צינור למיזוג אוויר;</w:t>
      </w:r>
    </w:p>
    <w:p w14:paraId="6B4E067A"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(7)</w:t>
      </w:r>
      <w:r w:rsidRPr="00974AC8">
        <w:rPr>
          <w:rStyle w:val="default"/>
          <w:rFonts w:cs="FrankRuehl" w:hint="cs"/>
          <w:vanish/>
          <w:sz w:val="22"/>
          <w:szCs w:val="22"/>
          <w:shd w:val="clear" w:color="auto" w:fill="FFFF99"/>
          <w:rtl/>
        </w:rPr>
        <w:tab/>
        <w:t>מתכונת לתכנון אוורור וסינון ומרחב מוגן קומתי תהיה כמפורט בתוספת הרביעית;</w:t>
      </w:r>
    </w:p>
    <w:p w14:paraId="2B5B6272" w14:textId="77777777" w:rsidR="00533822" w:rsidRPr="00974AC8" w:rsidRDefault="00533822"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(8)</w:t>
      </w:r>
      <w:r w:rsidRPr="00974AC8">
        <w:rPr>
          <w:rStyle w:val="default"/>
          <w:rFonts w:cs="FrankRuehl" w:hint="cs"/>
          <w:vanish/>
          <w:sz w:val="22"/>
          <w:szCs w:val="22"/>
          <w:shd w:val="clear" w:color="auto" w:fill="FFFF99"/>
          <w:rtl/>
        </w:rPr>
        <w:tab/>
        <w:t>תכנית המרחב המוגן שתוגש לאישור הרשות המוסמכת תכלול תכנון של הכנות להתקנת מערכת אוורור וסינון ושל הכנות למיזוג אוויר; אם תותקן מערכת אוורור וסינון בפועל, תכלול התכנית גם את התכנון של המערכת ורכיביה</w:t>
      </w:r>
      <w:r w:rsidR="00135A76" w:rsidRPr="00974AC8">
        <w:rPr>
          <w:rStyle w:val="default"/>
          <w:rFonts w:cs="FrankRuehl" w:hint="cs"/>
          <w:vanish/>
          <w:sz w:val="22"/>
          <w:szCs w:val="22"/>
          <w:shd w:val="clear" w:color="auto" w:fill="FFFF99"/>
          <w:rtl/>
        </w:rPr>
        <w:t>;</w:t>
      </w:r>
    </w:p>
    <w:p w14:paraId="6BDC6715" w14:textId="77777777" w:rsidR="00135A76" w:rsidRPr="00974AC8" w:rsidRDefault="00135A76" w:rsidP="00533822">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u w:val="single"/>
          <w:shd w:val="clear" w:color="auto" w:fill="FFFF99"/>
          <w:rtl/>
        </w:rPr>
        <w:t>(9)</w:t>
      </w:r>
      <w:r w:rsidRPr="00974AC8">
        <w:rPr>
          <w:rStyle w:val="default"/>
          <w:rFonts w:cs="FrankRuehl" w:hint="cs"/>
          <w:vanish/>
          <w:sz w:val="22"/>
          <w:szCs w:val="22"/>
          <w:u w:val="single"/>
          <w:shd w:val="clear" w:color="auto" w:fill="FFFF99"/>
          <w:rtl/>
        </w:rPr>
        <w:tab/>
        <w:t>רשות מוסמכת רשאית לאשר סטייה מהאמור בפסקאות (1) עד (8).</w:t>
      </w:r>
    </w:p>
    <w:p w14:paraId="016B8F43" w14:textId="77777777" w:rsidR="00533822" w:rsidRPr="00974AC8" w:rsidRDefault="00533822" w:rsidP="008F4D83">
      <w:pPr>
        <w:pStyle w:val="P00"/>
        <w:spacing w:before="0"/>
        <w:ind w:left="0" w:right="1134"/>
        <w:rPr>
          <w:rFonts w:cs="FrankRuehl" w:hint="cs"/>
          <w:vanish/>
          <w:szCs w:val="20"/>
          <w:shd w:val="clear" w:color="auto" w:fill="FFFF99"/>
          <w:rtl/>
        </w:rPr>
      </w:pPr>
    </w:p>
    <w:p w14:paraId="1663AFEB" w14:textId="77777777" w:rsidR="008F4D83" w:rsidRPr="00974AC8" w:rsidRDefault="008F4D83" w:rsidP="008F4D83">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20.5.2010</w:t>
      </w:r>
    </w:p>
    <w:p w14:paraId="09609528" w14:textId="77777777" w:rsidR="008F4D83" w:rsidRPr="00974AC8" w:rsidRDefault="008F4D83" w:rsidP="008F4D83">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5946C2C9" w14:textId="77777777" w:rsidR="008F4D83" w:rsidRPr="00974AC8" w:rsidRDefault="008F4D83" w:rsidP="008F4D83">
      <w:pPr>
        <w:pStyle w:val="P00"/>
        <w:spacing w:before="0"/>
        <w:ind w:left="0" w:right="1134"/>
        <w:rPr>
          <w:rStyle w:val="default"/>
          <w:rFonts w:cs="FrankRuehl" w:hint="cs"/>
          <w:vanish/>
          <w:sz w:val="20"/>
          <w:szCs w:val="20"/>
          <w:shd w:val="clear" w:color="auto" w:fill="FFFF99"/>
          <w:rtl/>
        </w:rPr>
      </w:pPr>
      <w:hyperlink r:id="rId173"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827</w:t>
      </w:r>
    </w:p>
    <w:p w14:paraId="0AAB7167" w14:textId="77777777" w:rsidR="008F4D83" w:rsidRPr="00974AC8" w:rsidRDefault="008F4D83" w:rsidP="008F4D83">
      <w:pPr>
        <w:pStyle w:val="P00"/>
        <w:ind w:left="0" w:right="1134"/>
        <w:rPr>
          <w:rStyle w:val="big-number"/>
          <w:rFonts w:cs="Miriam" w:hint="cs"/>
          <w:vanish/>
          <w:sz w:val="16"/>
          <w:szCs w:val="16"/>
          <w:u w:val="single"/>
          <w:shd w:val="clear" w:color="auto" w:fill="FFFF99"/>
          <w:rtl/>
        </w:rPr>
      </w:pPr>
      <w:r w:rsidRPr="00974AC8">
        <w:rPr>
          <w:rStyle w:val="big-number"/>
          <w:rFonts w:cs="Miriam" w:hint="cs"/>
          <w:strike/>
          <w:vanish/>
          <w:sz w:val="16"/>
          <w:szCs w:val="16"/>
          <w:shd w:val="clear" w:color="auto" w:fill="FFFF99"/>
          <w:rtl/>
        </w:rPr>
        <w:t>הכנות לאוורור וסינון</w:t>
      </w:r>
      <w:r w:rsidRPr="00974AC8">
        <w:rPr>
          <w:rStyle w:val="big-number"/>
          <w:rFonts w:cs="Miriam" w:hint="cs"/>
          <w:vanish/>
          <w:sz w:val="16"/>
          <w:szCs w:val="16"/>
          <w:shd w:val="clear" w:color="auto" w:fill="FFFF99"/>
          <w:rtl/>
        </w:rPr>
        <w:t xml:space="preserve"> </w:t>
      </w:r>
      <w:r w:rsidRPr="00974AC8">
        <w:rPr>
          <w:rStyle w:val="big-number"/>
          <w:rFonts w:cs="Miriam" w:hint="cs"/>
          <w:vanish/>
          <w:sz w:val="16"/>
          <w:szCs w:val="16"/>
          <w:u w:val="single"/>
          <w:shd w:val="clear" w:color="auto" w:fill="FFFF99"/>
          <w:rtl/>
        </w:rPr>
        <w:t>מערכת אוורור וסינון</w:t>
      </w:r>
    </w:p>
    <w:p w14:paraId="6E2A2613" w14:textId="77777777" w:rsidR="008F4D83" w:rsidRPr="00974AC8" w:rsidRDefault="008F4D83" w:rsidP="00533822">
      <w:pPr>
        <w:pStyle w:val="P00"/>
        <w:spacing w:before="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187.</w:t>
      </w:r>
      <w:r w:rsidRPr="00974AC8">
        <w:rPr>
          <w:rStyle w:val="big-number"/>
          <w:rFonts w:cs="FrankRuehl"/>
          <w:vanish/>
          <w:sz w:val="22"/>
          <w:szCs w:val="22"/>
          <w:shd w:val="clear" w:color="auto" w:fill="FFFF99"/>
          <w:rtl/>
        </w:rPr>
        <w:tab/>
      </w:r>
      <w:r w:rsidRPr="00974AC8">
        <w:rPr>
          <w:rStyle w:val="default"/>
          <w:rFonts w:cs="FrankRuehl" w:hint="cs"/>
          <w:strike/>
          <w:vanish/>
          <w:sz w:val="22"/>
          <w:szCs w:val="22"/>
          <w:shd w:val="clear" w:color="auto" w:fill="FFFF99"/>
          <w:rtl/>
        </w:rPr>
        <w:t xml:space="preserve">בכל מרחב מוגן קומתי יבוצעו הכנות להתקנת מערכות אוורור וסינון </w:t>
      </w:r>
      <w:r w:rsidR="00533822" w:rsidRPr="00974AC8">
        <w:rPr>
          <w:rStyle w:val="default"/>
          <w:rFonts w:cs="FrankRuehl" w:hint="cs"/>
          <w:strike/>
          <w:vanish/>
          <w:sz w:val="22"/>
          <w:szCs w:val="22"/>
          <w:shd w:val="clear" w:color="auto" w:fill="FFFF99"/>
          <w:rtl/>
        </w:rPr>
        <w:t>ו</w:t>
      </w:r>
      <w:r w:rsidRPr="00974AC8">
        <w:rPr>
          <w:rStyle w:val="default"/>
          <w:rFonts w:cs="FrankRuehl" w:hint="cs"/>
          <w:strike/>
          <w:vanish/>
          <w:sz w:val="22"/>
          <w:szCs w:val="22"/>
          <w:shd w:val="clear" w:color="auto" w:fill="FFFF99"/>
          <w:rtl/>
        </w:rPr>
        <w:t>מיזוג אוויר בהתאם לכללים המפורטים להלן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בכל מרחב מוגן קומתי תותקן מערכת אוורור וסינון ויבוצעו הכנות להתקנת מיזוג אוויר בהתאם לכללים המפורטים להלן</w:t>
      </w:r>
      <w:r w:rsidRPr="00974AC8">
        <w:rPr>
          <w:rStyle w:val="default"/>
          <w:rFonts w:cs="FrankRuehl" w:hint="cs"/>
          <w:vanish/>
          <w:sz w:val="22"/>
          <w:szCs w:val="22"/>
          <w:shd w:val="clear" w:color="auto" w:fill="FFFF99"/>
          <w:rtl/>
        </w:rPr>
        <w:t>:</w:t>
      </w:r>
    </w:p>
    <w:p w14:paraId="6203A6CE" w14:textId="77777777" w:rsidR="008F4D83" w:rsidRPr="00974AC8" w:rsidRDefault="008F4D83" w:rsidP="008F4D83">
      <w:pPr>
        <w:pStyle w:val="P00"/>
        <w:spacing w:before="0"/>
        <w:ind w:left="624" w:right="1134"/>
        <w:rPr>
          <w:rStyle w:val="default"/>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(1)</w:t>
      </w:r>
      <w:r w:rsidRPr="00974AC8">
        <w:rPr>
          <w:rStyle w:val="default"/>
          <w:rFonts w:cs="FrankRuehl" w:hint="cs"/>
          <w:vanish/>
          <w:sz w:val="22"/>
          <w:szCs w:val="22"/>
          <w:shd w:val="clear" w:color="auto" w:fill="FFFF99"/>
          <w:rtl/>
        </w:rPr>
        <w:tab/>
        <w:t xml:space="preserve">הותקנה מערכת אוורור וסינון, יתאימו את אופן התקנתה ותחזוקתה לדרישות ת"י 4570 על כל חלקיו; </w:t>
      </w:r>
      <w:r w:rsidRPr="00974AC8">
        <w:rPr>
          <w:rStyle w:val="default"/>
          <w:rFonts w:cs="FrankRuehl" w:hint="cs"/>
          <w:vanish/>
          <w:sz w:val="22"/>
          <w:szCs w:val="22"/>
          <w:u w:val="single"/>
          <w:shd w:val="clear" w:color="auto" w:fill="FFFF99"/>
          <w:rtl/>
        </w:rPr>
        <w:t>הרכיבים של מערכת אוורור וסינון יותקנו באמצעות חיבורים קבועים ובלתי נתיקים ויוחזקו במקומם דרך קבע;</w:t>
      </w:r>
    </w:p>
    <w:p w14:paraId="41230913" w14:textId="77777777" w:rsidR="008F4D83" w:rsidRPr="00974AC8" w:rsidRDefault="008F4D83" w:rsidP="008F4D83">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hint="cs"/>
          <w:vanish/>
          <w:sz w:val="22"/>
          <w:szCs w:val="22"/>
          <w:shd w:val="clear" w:color="auto" w:fill="FFFF99"/>
          <w:rtl/>
        </w:rPr>
        <w:tab/>
        <w:t xml:space="preserve">לצורך הכנסה ושחרור אוויר בזמן הפעלת מערכת אוורור וסינון יותקנו במרחב המוגן הקומתי 2 צינורות אוורור בקוטר "8 בהתאם לחלקים 2 ו-3 לת"י 4422 (להלן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צינורות אוורור):</w:t>
      </w:r>
    </w:p>
    <w:p w14:paraId="781FE861"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צינור לכניסת אוויר, שעליו יתחברו שסתום ההדף, המפוח והמסננים;</w:t>
      </w:r>
    </w:p>
    <w:p w14:paraId="7B22C034"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צינור לשחרור אוויר, שעליו יתחבר שסתום לחץ יתר;</w:t>
      </w:r>
    </w:p>
    <w:p w14:paraId="7F348B8A" w14:textId="77777777" w:rsidR="008F4D83" w:rsidRPr="00974AC8" w:rsidRDefault="008F4D83" w:rsidP="008F4D83">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hint="cs"/>
          <w:vanish/>
          <w:sz w:val="22"/>
          <w:szCs w:val="22"/>
          <w:shd w:val="clear" w:color="auto" w:fill="FFFF99"/>
          <w:rtl/>
        </w:rPr>
        <w:tab/>
        <w:t>במיקום צינורות האוורור יתקיימו דרישות כלהלן:</w:t>
      </w:r>
    </w:p>
    <w:p w14:paraId="1DDA28B1"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המיקום יבטיח זרימה חופשית ויעילה של אוויר הן אל המרחב המוגן ומחוצה לו והן של אוויר מסונן בתוך המרחב המוגן הקומתי ואפשרות נוחה של תפקוד ותפעול מערכת אוורור וסינון;</w:t>
      </w:r>
    </w:p>
    <w:p w14:paraId="5557D602"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המיקום ייקבע בסמוך לפינות מנוגדות של המרחב המוגן הקומתי בצורה אלכסונית, כך שיתקבל מרחק מרבי ככל הניתן ביניהם;</w:t>
      </w:r>
    </w:p>
    <w:p w14:paraId="25B9DE0C"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(ג)</w:t>
      </w:r>
      <w:r w:rsidRPr="00974AC8">
        <w:rPr>
          <w:rStyle w:val="default"/>
          <w:rFonts w:cs="FrankRuehl" w:hint="cs"/>
          <w:vanish/>
          <w:sz w:val="22"/>
          <w:szCs w:val="22"/>
          <w:shd w:val="clear" w:color="auto" w:fill="FFFF99"/>
          <w:rtl/>
        </w:rPr>
        <w:tab/>
        <w:t>המיקום יכול שייקבע בקירות פנימיים או בקירות חיצוניים של המרחב המוגן הקומתי או במקום הפונה לפיר אוורור הפתוח כלפי חוץ הבניין ומלבד שלא יהיה שילוב של צינור לכניסת אוויר בקיר פנימי וצינור לשחרור אוויר בקיר חיצוני או במקום הפונה לפיר אוורור;</w:t>
      </w:r>
    </w:p>
    <w:p w14:paraId="66884B99"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(ד)</w:t>
      </w:r>
      <w:r w:rsidRPr="00974AC8">
        <w:rPr>
          <w:rStyle w:val="default"/>
          <w:rFonts w:cs="FrankRuehl" w:hint="cs"/>
          <w:vanish/>
          <w:sz w:val="22"/>
          <w:szCs w:val="22"/>
          <w:shd w:val="clear" w:color="auto" w:fill="FFFF99"/>
          <w:rtl/>
        </w:rPr>
        <w:tab/>
        <w:t xml:space="preserve">צינור לכניסת אוויר </w:t>
      </w:r>
      <w:r w:rsidR="00533822" w:rsidRPr="00974AC8">
        <w:rPr>
          <w:rStyle w:val="default"/>
          <w:rFonts w:cs="FrankRuehl" w:hint="cs"/>
          <w:vanish/>
          <w:sz w:val="22"/>
          <w:szCs w:val="22"/>
          <w:shd w:val="clear" w:color="auto" w:fill="FFFF99"/>
          <w:rtl/>
        </w:rPr>
        <w:t xml:space="preserve">לא </w:t>
      </w:r>
      <w:r w:rsidRPr="00974AC8">
        <w:rPr>
          <w:rStyle w:val="default"/>
          <w:rFonts w:cs="FrankRuehl" w:hint="cs"/>
          <w:vanish/>
          <w:sz w:val="22"/>
          <w:szCs w:val="22"/>
          <w:shd w:val="clear" w:color="auto" w:fill="FFFF99"/>
          <w:rtl/>
        </w:rPr>
        <w:t>ייקבע מעל דלת או מעל חלון או מעל או מתחת לפתח חילוץ קומתי; המרחק מציר צינור לכניסת אוויר עד למשקוף הדלת או החלון או פתח החילוץ הקומתי (פתח אור) לא יפחת מ-45 ס"מ; המרחק מציר צינורות לכניסת אוויר עד לקיר הניצב הסמוך לא יפחת מ-45 ס"מ ולא יעלה על 1.50 מטרים;</w:t>
      </w:r>
    </w:p>
    <w:p w14:paraId="15C9133D"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(ה)</w:t>
      </w:r>
      <w:r w:rsidRPr="00974AC8">
        <w:rPr>
          <w:rStyle w:val="default"/>
          <w:rFonts w:cs="FrankRuehl" w:hint="cs"/>
          <w:vanish/>
          <w:sz w:val="22"/>
          <w:szCs w:val="22"/>
          <w:shd w:val="clear" w:color="auto" w:fill="FFFF99"/>
          <w:rtl/>
        </w:rPr>
        <w:tab/>
        <w:t xml:space="preserve">המיקום </w:t>
      </w:r>
      <w:r w:rsidR="00533822" w:rsidRPr="00974AC8">
        <w:rPr>
          <w:rStyle w:val="default"/>
          <w:rFonts w:cs="FrankRuehl" w:hint="cs"/>
          <w:vanish/>
          <w:sz w:val="22"/>
          <w:szCs w:val="22"/>
          <w:shd w:val="clear" w:color="auto" w:fill="FFFF99"/>
          <w:rtl/>
        </w:rPr>
        <w:t xml:space="preserve">של צינור לשחרור אוויר </w:t>
      </w:r>
      <w:r w:rsidRPr="00974AC8">
        <w:rPr>
          <w:rStyle w:val="default"/>
          <w:rFonts w:cs="FrankRuehl" w:hint="cs"/>
          <w:vanish/>
          <w:sz w:val="22"/>
          <w:szCs w:val="22"/>
          <w:shd w:val="clear" w:color="auto" w:fill="FFFF99"/>
          <w:rtl/>
        </w:rPr>
        <w:t>ייקבע באופן שהמרחק מציר הצינור לשחרור אוויר עד לקיר הסמוך הניצב לא יפחת מ-35 ס"מ ולא יעלה על 1.35 מטרים, והמרחק האופקי או האנכי עד משקוף של דלת או חלון או המרחק האופקי עד משקוף של פתח חילוץ קומתי בתקרה או ברצפה (פתח אור) לא יפחת מ-25 ס"מ;</w:t>
      </w:r>
    </w:p>
    <w:p w14:paraId="5DF3B8CA"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(ו)</w:t>
      </w:r>
      <w:r w:rsidRPr="00974AC8">
        <w:rPr>
          <w:rStyle w:val="default"/>
          <w:rFonts w:cs="FrankRuehl" w:hint="cs"/>
          <w:vanish/>
          <w:sz w:val="22"/>
          <w:szCs w:val="22"/>
          <w:shd w:val="clear" w:color="auto" w:fill="FFFF99"/>
          <w:rtl/>
        </w:rPr>
        <w:tab/>
        <w:t>גובה ציר של צינורות אוורור מפני הריצוף של המרחב המוגן לא יפחת מ-1.9 מטרים והמרחק בין ציר הצינור עד לתקרת הבטון לא יפחת מ-35 ס"מ;</w:t>
      </w:r>
    </w:p>
    <w:p w14:paraId="6A050EF9" w14:textId="77777777" w:rsidR="008F4D83" w:rsidRPr="00974AC8" w:rsidRDefault="008F4D83" w:rsidP="008F4D83">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(4)</w:t>
      </w:r>
      <w:r w:rsidRPr="00974AC8">
        <w:rPr>
          <w:rStyle w:val="default"/>
          <w:rFonts w:cs="FrankRuehl" w:hint="cs"/>
          <w:vanish/>
          <w:sz w:val="22"/>
          <w:szCs w:val="22"/>
          <w:shd w:val="clear" w:color="auto" w:fill="FFFF99"/>
          <w:rtl/>
        </w:rPr>
        <w:tab/>
        <w:t>לצורך הכנה למיזוג אוויר מרכזי, יותקן צינור אוורור בקוטר "8 לפי חלקים 2 ו-3 לת"י 4422 והוא יוכל לשמש להכנסת אוויר ממזגן הממוקם מחוץ למרחב המוגן; הצינור ייאטם בשעת חירום, לפני הפעלת מערכת אוורור וסינון, על ידי אוגן עיוור ואטם; מרחק מציר הצינור עד לקצה רכיב כלשהו של המרחב המוגן (כגון פינת קיר, תקרה, פתח אור של משקוף דלת או חלון וכדומה) לא יפחת מ-25 ס"מ; לבקשת המתכנן, ניתן לאשר התקנת צינור אוורור נוסף לפי הכללים המפורטים בתקנה זו;</w:t>
      </w:r>
    </w:p>
    <w:p w14:paraId="5F1C4E62" w14:textId="77777777" w:rsidR="008F4D83" w:rsidRPr="00974AC8" w:rsidRDefault="008F4D83" w:rsidP="00135A76">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(5)</w:t>
      </w:r>
      <w:r w:rsidRPr="00974AC8">
        <w:rPr>
          <w:rStyle w:val="default"/>
          <w:rFonts w:cs="FrankRuehl" w:hint="cs"/>
          <w:vanish/>
          <w:sz w:val="22"/>
          <w:szCs w:val="22"/>
          <w:shd w:val="clear" w:color="auto" w:fill="FFFF99"/>
          <w:rtl/>
        </w:rPr>
        <w:tab/>
        <w:t xml:space="preserve">נוסף על ההכנה למיזוג אוויר כאמור </w:t>
      </w:r>
      <w:r w:rsidR="00135A76" w:rsidRPr="00974AC8">
        <w:rPr>
          <w:rStyle w:val="default"/>
          <w:rFonts w:cs="FrankRuehl" w:hint="cs"/>
          <w:vanish/>
          <w:sz w:val="22"/>
          <w:szCs w:val="22"/>
          <w:shd w:val="clear" w:color="auto" w:fill="FFFF99"/>
          <w:rtl/>
        </w:rPr>
        <w:t>בפסקה (4)</w:t>
      </w:r>
      <w:r w:rsidRPr="00974AC8">
        <w:rPr>
          <w:rStyle w:val="default"/>
          <w:rFonts w:cs="FrankRuehl" w:hint="cs"/>
          <w:vanish/>
          <w:sz w:val="22"/>
          <w:szCs w:val="22"/>
          <w:shd w:val="clear" w:color="auto" w:fill="FFFF99"/>
          <w:rtl/>
        </w:rPr>
        <w:t xml:space="preserve"> לעיל, ניתן לבצע הכנות בעבור יחידת מיזוג אוויר מפוצל שיכללו מערכת מודולרית לאיטום מעברי צנרת וכבלים המותקנת בתוך שרוול פלדה מותאם ויצוק בקיר המרחב המוגן לצורך מעבר של צנרת מיזוג וניקוז וכבל; אופן ההתקנה של המערכת המודולרית לאיטום מעברי צנרת וכבלים ושל המזגן המפוצל יהיה בהתאם </w:t>
      </w:r>
      <w:r w:rsidR="00135A76" w:rsidRPr="00974AC8">
        <w:rPr>
          <w:rStyle w:val="default"/>
          <w:rFonts w:cs="FrankRuehl" w:hint="cs"/>
          <w:vanish/>
          <w:sz w:val="22"/>
          <w:szCs w:val="22"/>
          <w:shd w:val="clear" w:color="auto" w:fill="FFFF99"/>
          <w:rtl/>
        </w:rPr>
        <w:t>למפרט מיוחד שייקבע על ידי מי ששר הביטחון הסמיכו לכך</w:t>
      </w:r>
      <w:r w:rsidRPr="00974AC8">
        <w:rPr>
          <w:rStyle w:val="default"/>
          <w:rFonts w:cs="FrankRuehl" w:hint="cs"/>
          <w:vanish/>
          <w:sz w:val="22"/>
          <w:szCs w:val="22"/>
          <w:shd w:val="clear" w:color="auto" w:fill="FFFF99"/>
          <w:rtl/>
        </w:rPr>
        <w:t>; המרחק מדופן השרוול עד לקצה רכיב כלשהו של המרחב המוגן כמפורט בפסקה (4) לא יפחת מ-15 ס"מ;</w:t>
      </w:r>
    </w:p>
    <w:p w14:paraId="5BF7DCF7" w14:textId="77777777" w:rsidR="008F4D83" w:rsidRPr="00974AC8" w:rsidRDefault="008F4D83" w:rsidP="008F4D83">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(6)</w:t>
      </w:r>
      <w:r w:rsidRPr="00974AC8">
        <w:rPr>
          <w:rStyle w:val="default"/>
          <w:rFonts w:cs="FrankRuehl" w:hint="cs"/>
          <w:vanish/>
          <w:sz w:val="22"/>
          <w:szCs w:val="22"/>
          <w:shd w:val="clear" w:color="auto" w:fill="FFFF99"/>
          <w:rtl/>
        </w:rPr>
        <w:tab/>
        <w:t>בכפוף לדרישות האמורות בתקנה זו, ניתן למקום צינור אוורור בתחום שבין תקרת הבטון לבין תקרה אקוסטית או דקורטיבית בתוך המרחב המוגן או מחוצה לו בתנאים כלהלן:</w:t>
      </w:r>
    </w:p>
    <w:p w14:paraId="4EE4E7FD"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פתח הצינור מצדו הפנימי ומצדו החיצוני לא ייחסם על ידי ציוד, כבלים, תעלות אוורור וכדומה;</w:t>
      </w:r>
    </w:p>
    <w:p w14:paraId="3EA4C334"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תובטח אפשרות של זרימה חופשית של אוויר אל המרחב המוגן או מחוצה לו באמצעות תעלות אוורור או צינורות אוורור או תריסי אוורור, הכל לפי העניין ולפי תכנית שתאשר הרשות המוסמכת;</w:t>
      </w:r>
    </w:p>
    <w:p w14:paraId="51E18A1D"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(ג)</w:t>
      </w:r>
      <w:r w:rsidRPr="00974AC8">
        <w:rPr>
          <w:rStyle w:val="default"/>
          <w:rFonts w:cs="FrankRuehl" w:hint="cs"/>
          <w:vanish/>
          <w:sz w:val="22"/>
          <w:szCs w:val="22"/>
          <w:shd w:val="clear" w:color="auto" w:fill="FFFF99"/>
          <w:rtl/>
        </w:rPr>
        <w:tab/>
        <w:t>תתאפשר גישה בכל עת אל הצינור באמצעות רכיבים של התקרה האקוסטית או הדקורטיבית הניתנים לפירוק קל לצורך תחזוקה שוטפת;</w:t>
      </w:r>
    </w:p>
    <w:p w14:paraId="547C6DC6" w14:textId="77777777" w:rsidR="008F4D83" w:rsidRPr="00974AC8" w:rsidRDefault="008F4D83" w:rsidP="008F4D83">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(ד)</w:t>
      </w:r>
      <w:r w:rsidRPr="00974AC8">
        <w:rPr>
          <w:rStyle w:val="default"/>
          <w:rFonts w:cs="FrankRuehl" w:hint="cs"/>
          <w:vanish/>
          <w:sz w:val="22"/>
          <w:szCs w:val="22"/>
          <w:shd w:val="clear" w:color="auto" w:fill="FFFF99"/>
          <w:rtl/>
        </w:rPr>
        <w:tab/>
        <w:t>בסמוך לצינור האוורור ובמקום גלוי לעין מתחת לתקרה האקוסטית או הדקורטיבית יותקן שלט בר-קיימא המציין את מיקום צינור האוורור ואת הפעולות הנדרשות לצורך הכנת המרחב המוגן לשעת חירום אם פעולות אלה נדרשות, כגון אטימת צינור למיזוג אוויר;</w:t>
      </w:r>
    </w:p>
    <w:p w14:paraId="448C2CB5" w14:textId="77777777" w:rsidR="008F4D83" w:rsidRPr="00974AC8" w:rsidRDefault="008F4D83" w:rsidP="008F4D83">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(7)</w:t>
      </w:r>
      <w:r w:rsidRPr="00974AC8">
        <w:rPr>
          <w:rStyle w:val="default"/>
          <w:rFonts w:cs="FrankRuehl" w:hint="cs"/>
          <w:vanish/>
          <w:sz w:val="22"/>
          <w:szCs w:val="22"/>
          <w:shd w:val="clear" w:color="auto" w:fill="FFFF99"/>
          <w:rtl/>
        </w:rPr>
        <w:tab/>
        <w:t xml:space="preserve">מתכונת לתכנון אוורור וסינון ומרחב מוגן קומתי תהיה כמפורט </w:t>
      </w:r>
      <w:r w:rsidRPr="00974AC8">
        <w:rPr>
          <w:rStyle w:val="default"/>
          <w:rFonts w:cs="FrankRuehl" w:hint="cs"/>
          <w:vanish/>
          <w:sz w:val="22"/>
          <w:szCs w:val="22"/>
          <w:u w:val="single"/>
          <w:shd w:val="clear" w:color="auto" w:fill="FFFF99"/>
          <w:rtl/>
        </w:rPr>
        <w:t>בחלק ד'</w:t>
      </w:r>
      <w:r w:rsidRPr="00974AC8">
        <w:rPr>
          <w:rStyle w:val="default"/>
          <w:rFonts w:cs="FrankRuehl" w:hint="cs"/>
          <w:vanish/>
          <w:sz w:val="22"/>
          <w:szCs w:val="22"/>
          <w:shd w:val="clear" w:color="auto" w:fill="FFFF99"/>
          <w:rtl/>
        </w:rPr>
        <w:t xml:space="preserve"> בתוספת הרביעית;</w:t>
      </w:r>
    </w:p>
    <w:p w14:paraId="509BE52F" w14:textId="77777777" w:rsidR="008F4D83" w:rsidRPr="00974AC8" w:rsidRDefault="008F4D83"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(8)</w:t>
      </w:r>
      <w:r w:rsidRPr="00974AC8">
        <w:rPr>
          <w:rStyle w:val="default"/>
          <w:rFonts w:cs="FrankRuehl" w:hint="cs"/>
          <w:vanish/>
          <w:sz w:val="22"/>
          <w:szCs w:val="22"/>
          <w:shd w:val="clear" w:color="auto" w:fill="FFFF99"/>
          <w:rtl/>
        </w:rPr>
        <w:tab/>
        <w:t xml:space="preserve">תכנית המרחב המוגן שתוגש לאישור הרשות המוסמכת תכלול תכנון של </w:t>
      </w:r>
      <w:r w:rsidRPr="00974AC8">
        <w:rPr>
          <w:rStyle w:val="default"/>
          <w:rFonts w:cs="FrankRuehl" w:hint="cs"/>
          <w:strike/>
          <w:vanish/>
          <w:sz w:val="22"/>
          <w:szCs w:val="22"/>
          <w:shd w:val="clear" w:color="auto" w:fill="FFFF99"/>
          <w:rtl/>
        </w:rPr>
        <w:t>הכנות להתקנת</w:t>
      </w:r>
      <w:r w:rsidRPr="00974AC8">
        <w:rPr>
          <w:rStyle w:val="default"/>
          <w:rFonts w:cs="FrankRuehl" w:hint="cs"/>
          <w:vanish/>
          <w:sz w:val="22"/>
          <w:szCs w:val="22"/>
          <w:shd w:val="clear" w:color="auto" w:fill="FFFF99"/>
          <w:rtl/>
        </w:rPr>
        <w:t xml:space="preserve"> מערכת אוורור וסינון ושל הכנות למיזוג אוויר</w:t>
      </w:r>
      <w:r w:rsidRPr="00974AC8">
        <w:rPr>
          <w:rStyle w:val="default"/>
          <w:rFonts w:cs="FrankRuehl" w:hint="cs"/>
          <w:strike/>
          <w:vanish/>
          <w:sz w:val="22"/>
          <w:szCs w:val="22"/>
          <w:shd w:val="clear" w:color="auto" w:fill="FFFF99"/>
          <w:rtl/>
        </w:rPr>
        <w:t>; אם תותקן מערכת אוורור וסינון בפועל, תכלול התכנית גם את התכנון של המערכת ורכיביה</w:t>
      </w:r>
      <w:r w:rsidR="00135A76" w:rsidRPr="00974AC8">
        <w:rPr>
          <w:rStyle w:val="default"/>
          <w:rFonts w:cs="FrankRuehl" w:hint="cs"/>
          <w:vanish/>
          <w:sz w:val="22"/>
          <w:szCs w:val="22"/>
          <w:shd w:val="clear" w:color="auto" w:fill="FFFF99"/>
          <w:rtl/>
        </w:rPr>
        <w:t>;</w:t>
      </w:r>
    </w:p>
    <w:p w14:paraId="07B41637" w14:textId="77777777" w:rsidR="00135A76" w:rsidRPr="00135A76" w:rsidRDefault="00135A76" w:rsidP="00135A76">
      <w:pPr>
        <w:pStyle w:val="P00"/>
        <w:spacing w:before="0"/>
        <w:ind w:left="624" w:right="1134"/>
        <w:rPr>
          <w:rStyle w:val="default"/>
          <w:rFonts w:cs="FrankRuehl" w:hint="cs"/>
          <w:sz w:val="2"/>
          <w:szCs w:val="2"/>
          <w:shd w:val="clear" w:color="auto" w:fill="FFFF99"/>
          <w:rtl/>
        </w:rPr>
      </w:pPr>
      <w:r w:rsidRPr="00974AC8">
        <w:rPr>
          <w:rStyle w:val="default"/>
          <w:rFonts w:cs="FrankRuehl" w:hint="cs"/>
          <w:vanish/>
          <w:sz w:val="22"/>
          <w:szCs w:val="22"/>
          <w:shd w:val="clear" w:color="auto" w:fill="FFFF99"/>
          <w:rtl/>
        </w:rPr>
        <w:t>(9)</w:t>
      </w:r>
      <w:r w:rsidRPr="00974AC8">
        <w:rPr>
          <w:rStyle w:val="default"/>
          <w:rFonts w:cs="FrankRuehl" w:hint="cs"/>
          <w:vanish/>
          <w:sz w:val="22"/>
          <w:szCs w:val="22"/>
          <w:shd w:val="clear" w:color="auto" w:fill="FFFF99"/>
          <w:rtl/>
        </w:rPr>
        <w:tab/>
        <w:t>רשות מוסמכת רשאית לאשר סטייה מהאמור בפסקאות (1) עד (8).</w:t>
      </w:r>
      <w:bookmarkEnd w:id="335"/>
    </w:p>
    <w:p w14:paraId="22C5032A" w14:textId="77777777" w:rsidR="00C51AED" w:rsidRDefault="000D38B8">
      <w:pPr>
        <w:pStyle w:val="header-2"/>
        <w:ind w:left="0" w:right="1134"/>
        <w:rPr>
          <w:rFonts w:cs="Miriam" w:hint="cs"/>
          <w:rtl/>
        </w:rPr>
      </w:pPr>
      <w:bookmarkStart w:id="336" w:name="hed223"/>
      <w:bookmarkEnd w:id="336"/>
      <w:r>
        <w:rPr>
          <w:rFonts w:cs="Miriam"/>
          <w:rtl/>
          <w:lang w:eastAsia="en-US"/>
        </w:rPr>
        <w:pict w14:anchorId="442F9B53">
          <v:shape id="_x0000_s1523" type="#_x0000_t202" style="position:absolute;left:0;text-align:left;margin-left:470.25pt;margin-top:12.75pt;width:1in;height:11.2pt;z-index:251769344" filled="f" stroked="f">
            <v:textbox inset="1mm,0,1mm,0">
              <w:txbxContent>
                <w:p w14:paraId="7EECAC14" w14:textId="77777777" w:rsidR="00FE306F" w:rsidRDefault="00FE306F" w:rsidP="000D38B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ז' </w:t>
      </w:r>
      <w:r>
        <w:rPr>
          <w:rFonts w:cs="Miriam"/>
          <w:rtl/>
        </w:rPr>
        <w:t>–</w:t>
      </w:r>
      <w:r w:rsidR="00C51AED">
        <w:rPr>
          <w:rFonts w:cs="Miriam" w:hint="cs"/>
          <w:rtl/>
        </w:rPr>
        <w:t xml:space="preserve"> מתקני תברואה</w:t>
      </w:r>
    </w:p>
    <w:p w14:paraId="7B172B29"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37" w:name="Rov481"/>
      <w:r w:rsidRPr="00974AC8">
        <w:rPr>
          <w:rFonts w:cs="FrankRuehl" w:hint="cs"/>
          <w:vanish/>
          <w:color w:val="FF0000"/>
          <w:szCs w:val="20"/>
          <w:shd w:val="clear" w:color="auto" w:fill="FFFF99"/>
          <w:rtl/>
        </w:rPr>
        <w:t>מיום 2.4.1992</w:t>
      </w:r>
    </w:p>
    <w:p w14:paraId="42DFB9FB"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BEEB637" w14:textId="77777777" w:rsidR="0090055D" w:rsidRPr="00974AC8" w:rsidRDefault="0090055D" w:rsidP="0090055D">
      <w:pPr>
        <w:pStyle w:val="P00"/>
        <w:spacing w:before="0"/>
        <w:ind w:left="0" w:right="1134"/>
        <w:rPr>
          <w:rFonts w:cs="FrankRuehl" w:hint="cs"/>
          <w:vanish/>
          <w:szCs w:val="20"/>
          <w:shd w:val="clear" w:color="auto" w:fill="FFFF99"/>
          <w:rtl/>
        </w:rPr>
      </w:pPr>
      <w:hyperlink r:id="rId17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2FD12244"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ז'</w:t>
      </w:r>
      <w:bookmarkEnd w:id="337"/>
    </w:p>
    <w:p w14:paraId="051C4CB8" w14:textId="77777777" w:rsidR="00C51AED" w:rsidRDefault="00C51AED" w:rsidP="001C5917">
      <w:pPr>
        <w:pStyle w:val="P00"/>
        <w:spacing w:before="72"/>
        <w:ind w:left="0" w:right="1134"/>
        <w:rPr>
          <w:rStyle w:val="default"/>
          <w:rFonts w:cs="FrankRuehl"/>
          <w:rtl/>
        </w:rPr>
      </w:pPr>
      <w:bookmarkStart w:id="338" w:name="Seif212"/>
      <w:bookmarkEnd w:id="338"/>
      <w:r>
        <w:rPr>
          <w:lang w:val="he-IL"/>
        </w:rPr>
        <w:pict w14:anchorId="7166904C">
          <v:rect id="_x0000_s1290" style="position:absolute;left:0;text-align:left;margin-left:464.5pt;margin-top:8.05pt;width:75.05pt;height:35.85pt;z-index:251652608" o:allowincell="f" filled="f" stroked="f" strokecolor="lime" strokeweight=".25pt">
            <v:textbox inset="0,0,0,0">
              <w:txbxContent>
                <w:p w14:paraId="06C29A7B"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תקני תברואה</w:t>
                  </w:r>
                </w:p>
                <w:p w14:paraId="72AD0A31" w14:textId="77777777" w:rsidR="00FE306F" w:rsidRDefault="00FE306F" w:rsidP="00872691">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736CEBC4" w14:textId="77777777" w:rsidR="00FE306F" w:rsidRDefault="00FE306F" w:rsidP="00872691">
                  <w:pPr>
                    <w:spacing w:line="160" w:lineRule="exact"/>
                    <w:jc w:val="left"/>
                    <w:rPr>
                      <w:rFonts w:cs="Miriam" w:hint="cs"/>
                      <w:noProof/>
                      <w:sz w:val="18"/>
                      <w:szCs w:val="18"/>
                      <w:rtl/>
                    </w:rPr>
                  </w:pPr>
                  <w:r>
                    <w:rPr>
                      <w:rFonts w:cs="Miriam" w:hint="cs"/>
                      <w:sz w:val="18"/>
                      <w:szCs w:val="18"/>
                      <w:rtl/>
                    </w:rPr>
                    <w:t>תק' תשס"ב-2002</w:t>
                  </w:r>
                </w:p>
                <w:p w14:paraId="349DA2AF" w14:textId="77777777" w:rsidR="00FE306F" w:rsidRDefault="00FE306F" w:rsidP="00872691">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188</w:t>
      </w:r>
      <w:r w:rsidRPr="003E3F5D">
        <w:rPr>
          <w:rStyle w:val="default"/>
          <w:rFonts w:cs="FrankRuehl"/>
          <w:rtl/>
        </w:rPr>
        <w:t>.</w:t>
      </w:r>
      <w:r w:rsidRPr="003E3F5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רחב מוגן קומתי יצויד בבית כסא כימי או אחר שאישרה רשות מוסמכת.</w:t>
      </w:r>
    </w:p>
    <w:p w14:paraId="29B7E34C" w14:textId="77777777" w:rsidR="003E3F5D" w:rsidRDefault="003E3F5D">
      <w:pPr>
        <w:pStyle w:val="P00"/>
        <w:spacing w:before="72"/>
        <w:ind w:left="0" w:right="1134"/>
        <w:rPr>
          <w:rFonts w:cs="FrankRuehl" w:hint="cs"/>
          <w:sz w:val="26"/>
          <w:rtl/>
        </w:rPr>
      </w:pPr>
    </w:p>
    <w:p w14:paraId="0E9793C8" w14:textId="77777777" w:rsidR="003E3F5D" w:rsidRDefault="003E3F5D" w:rsidP="003E3F5D">
      <w:pPr>
        <w:pStyle w:val="P00"/>
        <w:spacing w:before="72"/>
        <w:ind w:left="0" w:right="1134"/>
        <w:rPr>
          <w:rFonts w:cs="FrankRuehl"/>
          <w:sz w:val="26"/>
          <w:rtl/>
        </w:rPr>
      </w:pPr>
      <w:r>
        <w:rPr>
          <w:lang w:val="he-IL"/>
        </w:rPr>
        <w:pict w14:anchorId="06BAA8F3">
          <v:rect id="_x0000_s1751" style="position:absolute;left:0;text-align:left;margin-left:464.35pt;margin-top:7.1pt;width:75.05pt;height:10pt;z-index:251941376" o:allowincell="f" filled="f" stroked="f" strokecolor="lime" strokeweight=".25pt">
            <v:textbox inset="0,0,0,0">
              <w:txbxContent>
                <w:p w14:paraId="5117A8DB" w14:textId="77777777" w:rsidR="00FE306F" w:rsidRDefault="00FE306F" w:rsidP="003E3F5D">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Pr>
          <w:rFonts w:cs="FrankRuehl"/>
          <w:sz w:val="26"/>
          <w:rtl/>
        </w:rPr>
        <w:tab/>
        <w:t>(</w:t>
      </w:r>
      <w:r>
        <w:rPr>
          <w:rFonts w:cs="FrankRuehl" w:hint="cs"/>
          <w:sz w:val="26"/>
          <w:rtl/>
        </w:rPr>
        <w:t>א1)</w:t>
      </w:r>
      <w:r>
        <w:rPr>
          <w:rFonts w:cs="FrankRuehl" w:hint="cs"/>
          <w:sz w:val="26"/>
          <w:rtl/>
        </w:rPr>
        <w:tab/>
        <w:t>בבית כיסא כימי או אחר, כאמור בתקנת משנה (א), שבמרחב מוגן מוסדי ובמרחב מוגן שבמוסד חינוך, יותקן מאחז יד קבוע אחד לפחות לפי הוראות סעיף 2.11.6 בת"י 1918 חלק 3.1.</w:t>
      </w:r>
    </w:p>
    <w:p w14:paraId="680D29D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התקנת מיתקני תברואה נוספים ובלבד שיתאימו לדרישות טכניות המפורט</w:t>
      </w:r>
      <w:r>
        <w:rPr>
          <w:rStyle w:val="default"/>
          <w:rFonts w:cs="FrankRuehl"/>
          <w:rtl/>
        </w:rPr>
        <w:t>ות</w:t>
      </w:r>
      <w:r>
        <w:rPr>
          <w:rStyle w:val="default"/>
          <w:rFonts w:cs="FrankRuehl" w:hint="cs"/>
          <w:rtl/>
        </w:rPr>
        <w:t xml:space="preserve"> בתקנות אלה.</w:t>
      </w:r>
    </w:p>
    <w:p w14:paraId="5C0AC9D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39" w:name="Rov762"/>
      <w:r w:rsidRPr="00974AC8">
        <w:rPr>
          <w:rFonts w:cs="FrankRuehl" w:hint="cs"/>
          <w:vanish/>
          <w:color w:val="FF0000"/>
          <w:szCs w:val="20"/>
          <w:shd w:val="clear" w:color="auto" w:fill="FFFF99"/>
          <w:rtl/>
        </w:rPr>
        <w:t>מיום 2.4.1992</w:t>
      </w:r>
    </w:p>
    <w:p w14:paraId="24EE017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9BA18B4" w14:textId="77777777" w:rsidR="0090055D" w:rsidRPr="00974AC8" w:rsidRDefault="0090055D" w:rsidP="0090055D">
      <w:pPr>
        <w:pStyle w:val="P00"/>
        <w:spacing w:before="0"/>
        <w:ind w:left="0" w:right="1134"/>
        <w:rPr>
          <w:rFonts w:cs="FrankRuehl" w:hint="cs"/>
          <w:vanish/>
          <w:szCs w:val="20"/>
          <w:shd w:val="clear" w:color="auto" w:fill="FFFF99"/>
          <w:rtl/>
        </w:rPr>
      </w:pPr>
      <w:hyperlink r:id="rId17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53528443"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188</w:t>
      </w:r>
    </w:p>
    <w:p w14:paraId="1FA8D423" w14:textId="77777777" w:rsidR="006F43F4" w:rsidRPr="00974AC8" w:rsidRDefault="006F43F4" w:rsidP="006F43F4">
      <w:pPr>
        <w:pStyle w:val="P00"/>
        <w:tabs>
          <w:tab w:val="clear" w:pos="6259"/>
        </w:tabs>
        <w:spacing w:before="0"/>
        <w:ind w:left="0" w:right="1134"/>
        <w:rPr>
          <w:rFonts w:cs="FrankRuehl" w:hint="cs"/>
          <w:vanish/>
          <w:color w:val="FF0000"/>
          <w:szCs w:val="20"/>
          <w:shd w:val="clear" w:color="auto" w:fill="FFFF99"/>
          <w:rtl/>
        </w:rPr>
      </w:pPr>
    </w:p>
    <w:p w14:paraId="2ADEF55E" w14:textId="77777777" w:rsidR="006F43F4" w:rsidRPr="00974AC8" w:rsidRDefault="006F43F4" w:rsidP="006F43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677E8E5" w14:textId="77777777" w:rsidR="006F43F4" w:rsidRPr="00974AC8" w:rsidRDefault="006F43F4" w:rsidP="006F43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12E798E" w14:textId="77777777" w:rsidR="006F43F4" w:rsidRPr="00974AC8" w:rsidRDefault="006F43F4" w:rsidP="006F43F4">
      <w:pPr>
        <w:pStyle w:val="P00"/>
        <w:spacing w:before="0"/>
        <w:ind w:left="0" w:right="1134"/>
        <w:rPr>
          <w:rFonts w:cs="FrankRuehl" w:hint="cs"/>
          <w:vanish/>
          <w:szCs w:val="20"/>
          <w:shd w:val="clear" w:color="auto" w:fill="FFFF99"/>
          <w:rtl/>
        </w:rPr>
      </w:pPr>
      <w:hyperlink r:id="rId17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6EF9E053" w14:textId="77777777" w:rsidR="006F43F4" w:rsidRPr="00974AC8" w:rsidRDefault="006F43F4" w:rsidP="006F43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188</w:t>
      </w:r>
    </w:p>
    <w:p w14:paraId="031FC2A6" w14:textId="77777777" w:rsidR="006F43F4" w:rsidRPr="00974AC8" w:rsidRDefault="006F43F4" w:rsidP="006F43F4">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47B07EF" w14:textId="77777777" w:rsidR="006F43F4" w:rsidRPr="00974AC8" w:rsidRDefault="006F43F4" w:rsidP="006F43F4">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188.</w:t>
      </w:r>
      <w:r w:rsidRPr="00974AC8">
        <w:rPr>
          <w:rFonts w:cs="FrankRuehl" w:hint="cs"/>
          <w:strike/>
          <w:vanish/>
          <w:sz w:val="22"/>
          <w:szCs w:val="22"/>
          <w:shd w:val="clear" w:color="auto" w:fill="FFFF99"/>
          <w:rtl/>
        </w:rPr>
        <w:tab/>
        <w:t>מרחב מוגן קומתי יצוייד בבית כסא כימי.</w:t>
      </w:r>
    </w:p>
    <w:p w14:paraId="2EEC4D6B" w14:textId="77777777" w:rsidR="00224607" w:rsidRPr="00974AC8" w:rsidRDefault="00224607" w:rsidP="00224607">
      <w:pPr>
        <w:pStyle w:val="P00"/>
        <w:tabs>
          <w:tab w:val="clear" w:pos="6259"/>
        </w:tabs>
        <w:spacing w:before="0"/>
        <w:ind w:left="0" w:right="1134"/>
        <w:rPr>
          <w:rFonts w:cs="FrankRuehl" w:hint="cs"/>
          <w:vanish/>
          <w:color w:val="FF0000"/>
          <w:szCs w:val="20"/>
          <w:shd w:val="clear" w:color="auto" w:fill="FFFF99"/>
          <w:rtl/>
        </w:rPr>
      </w:pPr>
    </w:p>
    <w:p w14:paraId="3A62DA83" w14:textId="77777777" w:rsidR="00224607" w:rsidRPr="00974AC8" w:rsidRDefault="00224607" w:rsidP="00224607">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7D65A8DB" w14:textId="77777777" w:rsidR="00224607" w:rsidRPr="00974AC8" w:rsidRDefault="00224607" w:rsidP="00224607">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00BCE86" w14:textId="77777777" w:rsidR="00224607" w:rsidRPr="00974AC8" w:rsidRDefault="00224607" w:rsidP="00224607">
      <w:pPr>
        <w:pStyle w:val="P00"/>
        <w:spacing w:before="0"/>
        <w:ind w:left="0" w:right="1134"/>
        <w:rPr>
          <w:rFonts w:cs="FrankRuehl" w:hint="cs"/>
          <w:vanish/>
          <w:szCs w:val="20"/>
          <w:shd w:val="clear" w:color="auto" w:fill="FFFF99"/>
          <w:rtl/>
        </w:rPr>
      </w:pPr>
      <w:hyperlink r:id="rId177"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320</w:t>
      </w:r>
    </w:p>
    <w:p w14:paraId="1FFEB2FD" w14:textId="77777777" w:rsidR="00224607" w:rsidRPr="00974AC8" w:rsidRDefault="00224607" w:rsidP="00E62B7C">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 xml:space="preserve">רחב מוגן קומתי יצויד בבית כסא כימי או אחר שאישרה רשות מוסמכת. </w:t>
      </w:r>
      <w:r w:rsidRPr="00974AC8">
        <w:rPr>
          <w:rStyle w:val="default"/>
          <w:rFonts w:cs="FrankRuehl" w:hint="cs"/>
          <w:vanish/>
          <w:sz w:val="22"/>
          <w:szCs w:val="22"/>
          <w:u w:val="single"/>
          <w:shd w:val="clear" w:color="auto" w:fill="FFFF99"/>
          <w:rtl/>
        </w:rPr>
        <w:t>בית כיסא בתא יותקן באופן שיאפשר שימוש בידי אדם נכה.</w:t>
      </w:r>
    </w:p>
    <w:p w14:paraId="09255241" w14:textId="77777777" w:rsidR="00120923" w:rsidRPr="00974AC8" w:rsidRDefault="00120923" w:rsidP="00120923">
      <w:pPr>
        <w:pStyle w:val="P00"/>
        <w:spacing w:before="0"/>
        <w:ind w:left="0" w:right="1134"/>
        <w:rPr>
          <w:rFonts w:cs="FrankRuehl" w:hint="cs"/>
          <w:vanish/>
          <w:szCs w:val="20"/>
          <w:shd w:val="clear" w:color="auto" w:fill="FFFF99"/>
          <w:rtl/>
        </w:rPr>
      </w:pPr>
    </w:p>
    <w:p w14:paraId="77D13FE2" w14:textId="77777777" w:rsidR="00120923" w:rsidRPr="00974AC8" w:rsidRDefault="00120923" w:rsidP="0012092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318CAAC0" w14:textId="77777777" w:rsidR="00120923" w:rsidRPr="00974AC8" w:rsidRDefault="00120923" w:rsidP="0012092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C7F6615" w14:textId="77777777" w:rsidR="00120923" w:rsidRPr="00974AC8" w:rsidRDefault="00120923" w:rsidP="00120923">
      <w:pPr>
        <w:pStyle w:val="P00"/>
        <w:spacing w:before="0"/>
        <w:ind w:left="0" w:right="1134"/>
        <w:rPr>
          <w:rFonts w:cs="FrankRuehl" w:hint="cs"/>
          <w:vanish/>
          <w:szCs w:val="20"/>
          <w:shd w:val="clear" w:color="auto" w:fill="FFFF99"/>
          <w:rtl/>
        </w:rPr>
      </w:pPr>
      <w:hyperlink r:id="rId17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3E7C27C5" w14:textId="77777777" w:rsidR="00120923" w:rsidRPr="00974AC8" w:rsidRDefault="00120923" w:rsidP="00120923">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מ</w:t>
      </w:r>
      <w:r w:rsidRPr="00974AC8">
        <w:rPr>
          <w:rStyle w:val="default"/>
          <w:rFonts w:cs="FrankRuehl" w:hint="cs"/>
          <w:vanish/>
          <w:sz w:val="22"/>
          <w:szCs w:val="22"/>
          <w:shd w:val="clear" w:color="auto" w:fill="FFFF99"/>
          <w:rtl/>
        </w:rPr>
        <w:t xml:space="preserve">רחב מוגן קומתי יצויד בבית כסא כימי או אחר שאישרה רשות מוסמכת. </w:t>
      </w:r>
      <w:r w:rsidRPr="00974AC8">
        <w:rPr>
          <w:rStyle w:val="default"/>
          <w:rFonts w:cs="FrankRuehl" w:hint="cs"/>
          <w:strike/>
          <w:vanish/>
          <w:sz w:val="22"/>
          <w:szCs w:val="22"/>
          <w:shd w:val="clear" w:color="auto" w:fill="FFFF99"/>
          <w:rtl/>
        </w:rPr>
        <w:t>בית כיסא בתא יותקן באופן שיאפשר שימוש בידי אדם נכה.</w:t>
      </w:r>
    </w:p>
    <w:p w14:paraId="3C0E7906"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p>
    <w:p w14:paraId="1245A776" w14:textId="77777777" w:rsidR="003E3F5D" w:rsidRPr="00974AC8" w:rsidRDefault="003E3F5D" w:rsidP="003E3F5D">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153609E6" w14:textId="77777777" w:rsidR="003E3F5D" w:rsidRPr="00974AC8" w:rsidRDefault="003E3F5D" w:rsidP="003E3F5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55268097" w14:textId="77777777" w:rsidR="003E3F5D" w:rsidRPr="00974AC8" w:rsidRDefault="003E3F5D" w:rsidP="003E3F5D">
      <w:pPr>
        <w:pStyle w:val="P00"/>
        <w:spacing w:before="0"/>
        <w:ind w:left="0" w:right="1134"/>
        <w:rPr>
          <w:rFonts w:cs="FrankRuehl" w:hint="cs"/>
          <w:vanish/>
          <w:szCs w:val="20"/>
          <w:shd w:val="clear" w:color="auto" w:fill="FFFF99"/>
          <w:rtl/>
        </w:rPr>
      </w:pPr>
      <w:hyperlink r:id="rId179"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411FF7FF" w14:textId="77777777" w:rsidR="003E3F5D" w:rsidRPr="003E3F5D" w:rsidRDefault="003E3F5D" w:rsidP="003E3F5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188(א1)</w:t>
      </w:r>
      <w:bookmarkEnd w:id="339"/>
    </w:p>
    <w:p w14:paraId="0279D4FF" w14:textId="77777777" w:rsidR="00C51AED" w:rsidRDefault="000D38B8">
      <w:pPr>
        <w:pStyle w:val="header-2"/>
        <w:ind w:left="0" w:right="1134"/>
        <w:rPr>
          <w:rFonts w:cs="Miriam" w:hint="cs"/>
          <w:rtl/>
        </w:rPr>
      </w:pPr>
      <w:bookmarkStart w:id="340" w:name="hed224"/>
      <w:bookmarkEnd w:id="340"/>
      <w:r>
        <w:rPr>
          <w:rFonts w:cs="Miriam"/>
          <w:rtl/>
          <w:lang w:eastAsia="en-US"/>
        </w:rPr>
        <w:pict w14:anchorId="41F03723">
          <v:shape id="_x0000_s1524" type="#_x0000_t202" style="position:absolute;left:0;text-align:left;margin-left:470.25pt;margin-top:12.75pt;width:1in;height:11.2pt;z-index:251770368" filled="f" stroked="f">
            <v:textbox inset="1mm,0,1mm,0">
              <w:txbxContent>
                <w:p w14:paraId="3C8DA347" w14:textId="77777777" w:rsidR="00FE306F" w:rsidRDefault="00FE306F" w:rsidP="000D38B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ח' </w:t>
      </w:r>
      <w:r>
        <w:rPr>
          <w:rFonts w:cs="Miriam"/>
          <w:rtl/>
        </w:rPr>
        <w:t>–</w:t>
      </w:r>
      <w:r w:rsidR="00C51AED">
        <w:rPr>
          <w:rFonts w:cs="Miriam" w:hint="cs"/>
          <w:rtl/>
        </w:rPr>
        <w:t xml:space="preserve"> מיתקני חשמל וקשר</w:t>
      </w:r>
    </w:p>
    <w:p w14:paraId="16ECE892"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41" w:name="Rov479"/>
      <w:r w:rsidRPr="00974AC8">
        <w:rPr>
          <w:rFonts w:cs="FrankRuehl" w:hint="cs"/>
          <w:vanish/>
          <w:color w:val="FF0000"/>
          <w:szCs w:val="20"/>
          <w:shd w:val="clear" w:color="auto" w:fill="FFFF99"/>
          <w:rtl/>
        </w:rPr>
        <w:t>מיום 2.4.1992</w:t>
      </w:r>
    </w:p>
    <w:p w14:paraId="19A2E9C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9EF65BD" w14:textId="77777777" w:rsidR="0090055D" w:rsidRPr="00974AC8" w:rsidRDefault="0090055D" w:rsidP="0090055D">
      <w:pPr>
        <w:pStyle w:val="P00"/>
        <w:spacing w:before="0"/>
        <w:ind w:left="0" w:right="1134"/>
        <w:rPr>
          <w:rFonts w:cs="FrankRuehl" w:hint="cs"/>
          <w:vanish/>
          <w:szCs w:val="20"/>
          <w:shd w:val="clear" w:color="auto" w:fill="FFFF99"/>
          <w:rtl/>
        </w:rPr>
      </w:pPr>
      <w:hyperlink r:id="rId18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101ED376"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ח'</w:t>
      </w:r>
      <w:bookmarkEnd w:id="341"/>
    </w:p>
    <w:p w14:paraId="09A31A81" w14:textId="77777777" w:rsidR="00C51AED" w:rsidRDefault="00C51AED">
      <w:pPr>
        <w:pStyle w:val="P00"/>
        <w:spacing w:before="72"/>
        <w:ind w:left="0" w:right="1134"/>
        <w:rPr>
          <w:rStyle w:val="default"/>
          <w:rFonts w:cs="FrankRuehl"/>
          <w:rtl/>
        </w:rPr>
      </w:pPr>
      <w:bookmarkStart w:id="342" w:name="Seif213"/>
      <w:bookmarkEnd w:id="342"/>
      <w:r>
        <w:rPr>
          <w:lang w:val="he-IL"/>
        </w:rPr>
        <w:pict w14:anchorId="378010C8">
          <v:rect id="_x0000_s1291" style="position:absolute;left:0;text-align:left;margin-left:464.5pt;margin-top:8.05pt;width:75.05pt;height:29.7pt;z-index:251653632" o:allowincell="f" filled="f" stroked="f" strokecolor="lime" strokeweight=".25pt">
            <v:textbox inset="0,0,0,0">
              <w:txbxContent>
                <w:p w14:paraId="2A5FAA29" w14:textId="77777777" w:rsidR="00FE306F" w:rsidRDefault="00FE306F" w:rsidP="00BF6DC7">
                  <w:pPr>
                    <w:spacing w:line="160" w:lineRule="exact"/>
                    <w:jc w:val="left"/>
                    <w:rPr>
                      <w:rFonts w:cs="Miriam" w:hint="cs"/>
                      <w:sz w:val="18"/>
                      <w:szCs w:val="18"/>
                      <w:rtl/>
                    </w:rPr>
                  </w:pPr>
                  <w:r>
                    <w:rPr>
                      <w:rFonts w:cs="Miriam"/>
                      <w:sz w:val="18"/>
                      <w:szCs w:val="18"/>
                      <w:rtl/>
                    </w:rPr>
                    <w:t>אס</w:t>
                  </w:r>
                  <w:r>
                    <w:rPr>
                      <w:rFonts w:cs="Miriam" w:hint="cs"/>
                      <w:sz w:val="18"/>
                      <w:szCs w:val="18"/>
                      <w:rtl/>
                    </w:rPr>
                    <w:t>פקת חשמל ו</w:t>
                  </w:r>
                  <w:r>
                    <w:rPr>
                      <w:rFonts w:cs="Miriam"/>
                      <w:sz w:val="18"/>
                      <w:szCs w:val="18"/>
                      <w:rtl/>
                    </w:rPr>
                    <w:t>מ</w:t>
                  </w:r>
                  <w:r>
                    <w:rPr>
                      <w:rFonts w:cs="Miriam" w:hint="cs"/>
                      <w:sz w:val="18"/>
                      <w:szCs w:val="18"/>
                      <w:rtl/>
                    </w:rPr>
                    <w:t>יתקן החשמל</w:t>
                  </w:r>
                </w:p>
                <w:p w14:paraId="330FB68B" w14:textId="77777777" w:rsidR="00FE306F" w:rsidRDefault="00FE306F" w:rsidP="00BF6DC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w10:anchorlock/>
          </v:rect>
        </w:pict>
      </w:r>
      <w:r>
        <w:rPr>
          <w:rStyle w:val="big-number"/>
          <w:rFonts w:cs="Miriam"/>
          <w:rtl/>
        </w:rPr>
        <w:t>189.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מרחב המוגן הקומתי יחובר למקור חשמל של חברה ציבורית לאספקת חשמל.</w:t>
      </w:r>
    </w:p>
    <w:p w14:paraId="513C890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ספקת החשמל למיתקן החשמל של המרחב המוגן מהחברה </w:t>
      </w:r>
      <w:r>
        <w:rPr>
          <w:rStyle w:val="default"/>
          <w:rFonts w:cs="FrankRuehl"/>
          <w:rtl/>
        </w:rPr>
        <w:t>הצ</w:t>
      </w:r>
      <w:r>
        <w:rPr>
          <w:rStyle w:val="default"/>
          <w:rFonts w:cs="FrankRuehl" w:hint="cs"/>
          <w:rtl/>
        </w:rPr>
        <w:t>יבורית לאספקת חשמל, תהיה בשילוב עם מערכת החשמל של הבנין.</w:t>
      </w:r>
    </w:p>
    <w:p w14:paraId="1A6193EF"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43" w:name="Rov478"/>
      <w:r w:rsidRPr="00974AC8">
        <w:rPr>
          <w:rFonts w:cs="FrankRuehl" w:hint="cs"/>
          <w:vanish/>
          <w:color w:val="FF0000"/>
          <w:szCs w:val="20"/>
          <w:shd w:val="clear" w:color="auto" w:fill="FFFF99"/>
          <w:rtl/>
        </w:rPr>
        <w:t>מיום 2.4.1992</w:t>
      </w:r>
    </w:p>
    <w:p w14:paraId="2C74E8C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C11FF0B" w14:textId="77777777" w:rsidR="0090055D" w:rsidRPr="00974AC8" w:rsidRDefault="0090055D" w:rsidP="0090055D">
      <w:pPr>
        <w:pStyle w:val="P00"/>
        <w:spacing w:before="0"/>
        <w:ind w:left="0" w:right="1134"/>
        <w:rPr>
          <w:rFonts w:cs="FrankRuehl" w:hint="cs"/>
          <w:vanish/>
          <w:szCs w:val="20"/>
          <w:shd w:val="clear" w:color="auto" w:fill="FFFF99"/>
          <w:rtl/>
        </w:rPr>
      </w:pPr>
      <w:hyperlink r:id="rId18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837</w:t>
      </w:r>
    </w:p>
    <w:p w14:paraId="7972150C"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189</w:t>
      </w:r>
      <w:bookmarkEnd w:id="343"/>
    </w:p>
    <w:p w14:paraId="289E5536" w14:textId="77777777" w:rsidR="00C51AED" w:rsidRDefault="00C51AED">
      <w:pPr>
        <w:pStyle w:val="P00"/>
        <w:spacing w:before="72"/>
        <w:ind w:left="0" w:right="1134"/>
        <w:rPr>
          <w:rStyle w:val="default"/>
          <w:rFonts w:cs="FrankRuehl"/>
          <w:rtl/>
        </w:rPr>
      </w:pPr>
      <w:bookmarkStart w:id="344" w:name="Seif214"/>
      <w:bookmarkEnd w:id="344"/>
      <w:r>
        <w:rPr>
          <w:lang w:val="he-IL"/>
        </w:rPr>
        <w:pict w14:anchorId="4710A50B">
          <v:rect id="_x0000_s1292" style="position:absolute;left:0;text-align:left;margin-left:464.5pt;margin-top:8.05pt;width:75.05pt;height:30.5pt;z-index:251654656" o:allowincell="f" filled="f" stroked="f" strokecolor="lime" strokeweight=".25pt">
            <v:textbox inset="0,0,0,0">
              <w:txbxContent>
                <w:p w14:paraId="71596B5A"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תקני חשמל</w:t>
                  </w:r>
                </w:p>
                <w:p w14:paraId="0E7843C6" w14:textId="77777777" w:rsidR="00FE306F" w:rsidRDefault="00FE306F" w:rsidP="00BF6D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36CCC1F2" w14:textId="77777777" w:rsidR="00FE306F" w:rsidRDefault="00FE306F" w:rsidP="00BF6DC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תאורה רגילה יותקנו שני גופי תאורה פלואורוצנטיים לפחות, כל אחד עם שתי נורות של 36 וואט במתח 230 וולט</w:t>
      </w:r>
      <w:r w:rsidR="001C5917" w:rsidRPr="001C5917">
        <w:rPr>
          <w:rStyle w:val="default"/>
          <w:rFonts w:cs="FrankRuehl" w:hint="cs"/>
          <w:rtl/>
        </w:rPr>
        <w:t>; רשות מוסמכת רשאית לאשר סטייה מדרישה כאמור</w:t>
      </w:r>
      <w:r>
        <w:rPr>
          <w:rStyle w:val="default"/>
          <w:rFonts w:cs="FrankRuehl" w:hint="cs"/>
          <w:rtl/>
        </w:rPr>
        <w:t>.</w:t>
      </w:r>
    </w:p>
    <w:p w14:paraId="5D37C92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תאורה, כאשר אספקת החשמל נפסקת, תותקן מנורת חירום אחת לפחות, של 36 ווא</w:t>
      </w:r>
      <w:r>
        <w:rPr>
          <w:rStyle w:val="default"/>
          <w:rFonts w:cs="FrankRuehl"/>
          <w:rtl/>
        </w:rPr>
        <w:t xml:space="preserve">ט </w:t>
      </w:r>
      <w:r>
        <w:rPr>
          <w:rStyle w:val="default"/>
          <w:rFonts w:cs="FrankRuehl" w:hint="cs"/>
          <w:rtl/>
        </w:rPr>
        <w:t>לפעולה של שעתיים לפחות.</w:t>
      </w:r>
    </w:p>
    <w:p w14:paraId="402D343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גוף תאורה יוגן על ידי מכסה מחומ</w:t>
      </w:r>
      <w:r>
        <w:rPr>
          <w:rStyle w:val="default"/>
          <w:rFonts w:cs="FrankRuehl"/>
          <w:rtl/>
        </w:rPr>
        <w:t>ר</w:t>
      </w:r>
      <w:r>
        <w:rPr>
          <w:rStyle w:val="default"/>
          <w:rFonts w:cs="FrankRuehl" w:hint="cs"/>
          <w:rtl/>
        </w:rPr>
        <w:t xml:space="preserve"> פלסטי; הרכבת גופי התאורה לתקרה תיעשה בברגים מתפצלים.</w:t>
      </w:r>
    </w:p>
    <w:p w14:paraId="2138E14C" w14:textId="77777777" w:rsidR="00C51AED" w:rsidRDefault="00F97A98" w:rsidP="001C5917">
      <w:pPr>
        <w:pStyle w:val="P00"/>
        <w:spacing w:before="72"/>
        <w:ind w:left="0" w:right="1134"/>
        <w:rPr>
          <w:rStyle w:val="default"/>
          <w:rFonts w:cs="FrankRuehl"/>
          <w:rtl/>
        </w:rPr>
      </w:pPr>
      <w:r>
        <w:rPr>
          <w:rFonts w:cs="FrankRuehl"/>
          <w:sz w:val="26"/>
          <w:rtl/>
          <w:lang w:eastAsia="en-US"/>
        </w:rPr>
        <w:pict w14:anchorId="64986F69">
          <v:shape id="_x0000_s1589" type="#_x0000_t202" style="position:absolute;left:0;text-align:left;margin-left:470.25pt;margin-top:7.1pt;width:1in;height:11.2pt;z-index:251819520" filled="f" stroked="f">
            <v:textbox inset="1mm,0,1mm,0">
              <w:txbxContent>
                <w:p w14:paraId="752E3FB0" w14:textId="77777777" w:rsidR="00FE306F" w:rsidRDefault="00FE306F" w:rsidP="00F97A98">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51AED">
        <w:rPr>
          <w:rFonts w:cs="FrankRuehl"/>
          <w:sz w:val="26"/>
          <w:rtl/>
        </w:rPr>
        <w:tab/>
      </w:r>
      <w:r w:rsidR="00C51AED">
        <w:rPr>
          <w:rStyle w:val="default"/>
          <w:rFonts w:cs="FrankRuehl"/>
          <w:rtl/>
        </w:rPr>
        <w:t>(ד</w:t>
      </w:r>
      <w:r w:rsidR="00C51AED">
        <w:rPr>
          <w:rStyle w:val="default"/>
          <w:rFonts w:cs="FrankRuehl" w:hint="cs"/>
          <w:rtl/>
        </w:rPr>
        <w:t>)</w:t>
      </w:r>
      <w:r w:rsidR="00C51AED">
        <w:rPr>
          <w:rStyle w:val="default"/>
          <w:rFonts w:cs="FrankRuehl"/>
          <w:rtl/>
        </w:rPr>
        <w:tab/>
        <w:t>ב</w:t>
      </w:r>
      <w:r w:rsidR="00C51AED">
        <w:rPr>
          <w:rStyle w:val="default"/>
          <w:rFonts w:cs="FrankRuehl" w:hint="cs"/>
          <w:rtl/>
        </w:rPr>
        <w:t xml:space="preserve">מרחב המוגן הקומתי, יותקנו 4 בתי תקע חד-מופעיים (פזיים) לפחות, כאשר אחד מבתי התקע ממוקם </w:t>
      </w:r>
      <w:r w:rsidR="001C5917" w:rsidRPr="001C5917">
        <w:rPr>
          <w:rStyle w:val="default"/>
          <w:rFonts w:cs="FrankRuehl" w:hint="cs"/>
          <w:rtl/>
        </w:rPr>
        <w:t>ליד צינור לכניסת אוויר במרחק שלא יעלה על מטר אחד</w:t>
      </w:r>
      <w:r w:rsidR="00C51AED">
        <w:rPr>
          <w:rStyle w:val="default"/>
          <w:rFonts w:cs="FrankRuehl" w:hint="cs"/>
          <w:rtl/>
        </w:rPr>
        <w:t>.</w:t>
      </w:r>
    </w:p>
    <w:p w14:paraId="1E27E6BF" w14:textId="77777777" w:rsidR="00C51AED" w:rsidRDefault="00F97A98" w:rsidP="001C5917">
      <w:pPr>
        <w:pStyle w:val="P00"/>
        <w:spacing w:before="72"/>
        <w:ind w:left="0" w:right="1134"/>
        <w:rPr>
          <w:rStyle w:val="default"/>
          <w:rFonts w:cs="FrankRuehl"/>
          <w:rtl/>
        </w:rPr>
      </w:pPr>
      <w:r w:rsidRPr="001C5917">
        <w:rPr>
          <w:rStyle w:val="default"/>
          <w:rFonts w:cs="FrankRuehl"/>
          <w:rtl/>
        </w:rPr>
        <w:pict w14:anchorId="46F6F5DF">
          <v:shape id="_x0000_s1590" type="#_x0000_t202" style="position:absolute;left:0;text-align:left;margin-left:470.25pt;margin-top:7.1pt;width:1in;height:11.2pt;z-index:251820544" filled="f" stroked="f">
            <v:textbox inset="1mm,0,1mm,0">
              <w:txbxContent>
                <w:p w14:paraId="789AA093" w14:textId="77777777" w:rsidR="00FE306F" w:rsidRDefault="00FE306F" w:rsidP="00F97A98">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51AED" w:rsidRPr="001C5917">
        <w:rPr>
          <w:rStyle w:val="default"/>
          <w:rFonts w:cs="FrankRuehl"/>
          <w:rtl/>
        </w:rPr>
        <w:tab/>
      </w:r>
      <w:r w:rsidR="00C51AED">
        <w:rPr>
          <w:rStyle w:val="default"/>
          <w:rFonts w:cs="FrankRuehl"/>
          <w:rtl/>
        </w:rPr>
        <w:t>(ה</w:t>
      </w:r>
      <w:r w:rsidR="00C51AED">
        <w:rPr>
          <w:rStyle w:val="default"/>
          <w:rFonts w:cs="FrankRuehl" w:hint="cs"/>
          <w:rtl/>
        </w:rPr>
        <w:t>)</w:t>
      </w:r>
      <w:r w:rsidR="00C51AED">
        <w:rPr>
          <w:rStyle w:val="default"/>
          <w:rFonts w:cs="FrankRuehl"/>
          <w:rtl/>
        </w:rPr>
        <w:tab/>
      </w:r>
      <w:r w:rsidR="001C5917" w:rsidRPr="001C5917">
        <w:rPr>
          <w:rStyle w:val="default"/>
          <w:rFonts w:cs="FrankRuehl" w:hint="cs"/>
          <w:rtl/>
        </w:rPr>
        <w:t>כל המעברים המיועדים להשחלת מוליכים בין חוץ המרחב המוגן לבין פנים המרחב המוגן ייאטמו בפני מעבר מים וגז לאחר השחלת המוליכים, וכן ייאטמו מעברים כאמור שלא הושחלו בהם מוליכים</w:t>
      </w:r>
      <w:r w:rsidR="00C51AED">
        <w:rPr>
          <w:rStyle w:val="default"/>
          <w:rFonts w:cs="FrankRuehl" w:hint="cs"/>
          <w:rtl/>
        </w:rPr>
        <w:t>.</w:t>
      </w:r>
    </w:p>
    <w:p w14:paraId="7BCBE17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מיתקני החשמל במרחב המוגן הקומתי יעמדו בדרישות חוק החשמל, והתקנות שלפיו.</w:t>
      </w:r>
    </w:p>
    <w:p w14:paraId="57954EEC"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45" w:name="Rov571"/>
      <w:r w:rsidRPr="00974AC8">
        <w:rPr>
          <w:rFonts w:cs="FrankRuehl" w:hint="cs"/>
          <w:vanish/>
          <w:color w:val="FF0000"/>
          <w:szCs w:val="20"/>
          <w:shd w:val="clear" w:color="auto" w:fill="FFFF99"/>
          <w:rtl/>
        </w:rPr>
        <w:t>מיום 2.4.1992</w:t>
      </w:r>
    </w:p>
    <w:p w14:paraId="160192AC"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5648947" w14:textId="77777777" w:rsidR="0090055D" w:rsidRPr="00974AC8" w:rsidRDefault="0090055D" w:rsidP="0090055D">
      <w:pPr>
        <w:pStyle w:val="P00"/>
        <w:spacing w:before="0"/>
        <w:ind w:left="0" w:right="1134"/>
        <w:rPr>
          <w:rFonts w:cs="FrankRuehl" w:hint="cs"/>
          <w:vanish/>
          <w:szCs w:val="20"/>
          <w:shd w:val="clear" w:color="auto" w:fill="FFFF99"/>
          <w:rtl/>
        </w:rPr>
      </w:pPr>
      <w:hyperlink r:id="rId18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838</w:t>
      </w:r>
    </w:p>
    <w:p w14:paraId="0CF35CDC"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190</w:t>
      </w:r>
    </w:p>
    <w:p w14:paraId="6F3E2542" w14:textId="77777777" w:rsidR="006F43F4" w:rsidRPr="00974AC8" w:rsidRDefault="006F43F4" w:rsidP="006F43F4">
      <w:pPr>
        <w:pStyle w:val="P00"/>
        <w:tabs>
          <w:tab w:val="clear" w:pos="6259"/>
        </w:tabs>
        <w:spacing w:before="0"/>
        <w:ind w:left="0" w:right="1134"/>
        <w:rPr>
          <w:rFonts w:cs="FrankRuehl" w:hint="cs"/>
          <w:vanish/>
          <w:color w:val="FF0000"/>
          <w:szCs w:val="20"/>
          <w:shd w:val="clear" w:color="auto" w:fill="FFFF99"/>
          <w:rtl/>
        </w:rPr>
      </w:pPr>
    </w:p>
    <w:p w14:paraId="3E283DCD" w14:textId="77777777" w:rsidR="006F43F4" w:rsidRPr="00974AC8" w:rsidRDefault="006F43F4" w:rsidP="006F43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8D7BFCF" w14:textId="77777777" w:rsidR="006F43F4" w:rsidRPr="00974AC8" w:rsidRDefault="006F43F4" w:rsidP="006F43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7E635F9" w14:textId="77777777" w:rsidR="006F43F4" w:rsidRPr="00974AC8" w:rsidRDefault="006F43F4" w:rsidP="006F43F4">
      <w:pPr>
        <w:pStyle w:val="P00"/>
        <w:spacing w:before="0"/>
        <w:ind w:left="0" w:right="1134"/>
        <w:rPr>
          <w:rFonts w:cs="FrankRuehl" w:hint="cs"/>
          <w:vanish/>
          <w:szCs w:val="20"/>
          <w:shd w:val="clear" w:color="auto" w:fill="FFFF99"/>
          <w:rtl/>
        </w:rPr>
      </w:pPr>
      <w:hyperlink r:id="rId18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55B18020" w14:textId="77777777" w:rsidR="006F43F4" w:rsidRPr="00974AC8" w:rsidRDefault="006F43F4" w:rsidP="006F43F4">
      <w:pPr>
        <w:pStyle w:val="P0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t>(ג)</w:t>
      </w:r>
      <w:r w:rsidRPr="00974AC8">
        <w:rPr>
          <w:rFonts w:cs="FrankRuehl" w:hint="cs"/>
          <w:vanish/>
          <w:sz w:val="22"/>
          <w:szCs w:val="22"/>
          <w:shd w:val="clear" w:color="auto" w:fill="FFFF99"/>
          <w:rtl/>
        </w:rPr>
        <w:tab/>
        <w:t xml:space="preserve">לצורך תאורה בחירום, כאשר אספקת החשמל נפסקת, תותקן מנורת חירום אחת לפחות, של </w:t>
      </w:r>
      <w:r w:rsidRPr="00974AC8">
        <w:rPr>
          <w:rFonts w:cs="FrankRuehl" w:hint="cs"/>
          <w:strike/>
          <w:vanish/>
          <w:sz w:val="22"/>
          <w:szCs w:val="22"/>
          <w:shd w:val="clear" w:color="auto" w:fill="FFFF99"/>
          <w:rtl/>
        </w:rPr>
        <w:t>40 ווט לפעולה של 4 שעות</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36 וואט לפעולה של 2 שעות</w:t>
      </w:r>
      <w:r w:rsidRPr="00974AC8">
        <w:rPr>
          <w:rFonts w:cs="FrankRuehl" w:hint="cs"/>
          <w:vanish/>
          <w:sz w:val="22"/>
          <w:szCs w:val="22"/>
          <w:shd w:val="clear" w:color="auto" w:fill="FFFF99"/>
          <w:rtl/>
        </w:rPr>
        <w:t>.</w:t>
      </w:r>
    </w:p>
    <w:p w14:paraId="158D3068" w14:textId="77777777" w:rsidR="00224607" w:rsidRPr="00974AC8" w:rsidRDefault="00224607" w:rsidP="00224607">
      <w:pPr>
        <w:pStyle w:val="P00"/>
        <w:tabs>
          <w:tab w:val="clear" w:pos="6259"/>
        </w:tabs>
        <w:spacing w:before="0"/>
        <w:ind w:left="0" w:right="1134"/>
        <w:rPr>
          <w:rFonts w:cs="FrankRuehl" w:hint="cs"/>
          <w:vanish/>
          <w:color w:val="FF0000"/>
          <w:szCs w:val="20"/>
          <w:shd w:val="clear" w:color="auto" w:fill="FFFF99"/>
          <w:rtl/>
        </w:rPr>
      </w:pPr>
    </w:p>
    <w:p w14:paraId="6486C505" w14:textId="77777777" w:rsidR="00224607" w:rsidRPr="00974AC8" w:rsidRDefault="00224607" w:rsidP="00224607">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21413659" w14:textId="77777777" w:rsidR="00224607" w:rsidRPr="00974AC8" w:rsidRDefault="00224607" w:rsidP="00224607">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5DCEAC87" w14:textId="77777777" w:rsidR="00224607" w:rsidRPr="00974AC8" w:rsidRDefault="00224607" w:rsidP="00224607">
      <w:pPr>
        <w:pStyle w:val="P00"/>
        <w:spacing w:before="0"/>
        <w:ind w:left="0" w:right="1134"/>
        <w:rPr>
          <w:rFonts w:cs="FrankRuehl" w:hint="cs"/>
          <w:vanish/>
          <w:szCs w:val="20"/>
          <w:shd w:val="clear" w:color="auto" w:fill="FFFF99"/>
          <w:rtl/>
        </w:rPr>
      </w:pPr>
      <w:hyperlink r:id="rId184"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320</w:t>
      </w:r>
    </w:p>
    <w:p w14:paraId="5CBD99B9" w14:textId="77777777" w:rsidR="00224607" w:rsidRPr="00974AC8" w:rsidRDefault="00224607" w:rsidP="00224607">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190</w:t>
      </w:r>
    </w:p>
    <w:p w14:paraId="70BF3083" w14:textId="77777777" w:rsidR="00224607" w:rsidRPr="00974AC8" w:rsidRDefault="00224607" w:rsidP="00AE234D">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1B4F76A" w14:textId="77777777" w:rsidR="00224607" w:rsidRPr="00974AC8" w:rsidRDefault="00224607" w:rsidP="00224607">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190.</w:t>
      </w:r>
      <w:r w:rsidRPr="00974AC8">
        <w:rPr>
          <w:rFonts w:cs="FrankRuehl" w:hint="cs"/>
          <w:strike/>
          <w:vanish/>
          <w:sz w:val="22"/>
          <w:szCs w:val="22"/>
          <w:shd w:val="clear" w:color="auto" w:fill="FFFF99"/>
          <w:rtl/>
        </w:rPr>
        <w:tab/>
        <w:t>(א)</w:t>
      </w:r>
      <w:r w:rsidRPr="00974AC8">
        <w:rPr>
          <w:rFonts w:cs="FrankRuehl" w:hint="cs"/>
          <w:strike/>
          <w:vanish/>
          <w:sz w:val="22"/>
          <w:szCs w:val="22"/>
          <w:shd w:val="clear" w:color="auto" w:fill="FFFF99"/>
          <w:rtl/>
        </w:rPr>
        <w:tab/>
        <w:t>הוראות תקנה 124(א) יחולו, בשינויים המחוייבים לפי הענין, על בידוד מוליכי החשמל ועל התקנתם, וכן על המפסקים והמעברים להשחלת מוליכים.</w:t>
      </w:r>
    </w:p>
    <w:p w14:paraId="46849804" w14:textId="77777777" w:rsidR="00224607" w:rsidRPr="00974AC8" w:rsidRDefault="00224607" w:rsidP="00224607">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לצורך תאורה רגילה יותקנו לפחות שני גופי תאורה פלואורסצנטיים, כל אחד עם שתי נורות של 36 ווט במתח 230 וולט.</w:t>
      </w:r>
    </w:p>
    <w:p w14:paraId="67C8AAB1" w14:textId="77777777" w:rsidR="00224607" w:rsidRPr="00974AC8" w:rsidRDefault="00224607" w:rsidP="00224607">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לצורך תאורה בחירום, כאשר אספקת החשמל נפסקת, תותקן מנורת חירום אחת לפחות, של 36 וואט לפעולה של 2 שעות.</w:t>
      </w:r>
    </w:p>
    <w:p w14:paraId="18492EF5" w14:textId="77777777" w:rsidR="00224607" w:rsidRPr="00974AC8" w:rsidRDefault="00224607" w:rsidP="00224607">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(ד)</w:t>
      </w:r>
      <w:r w:rsidRPr="00974AC8">
        <w:rPr>
          <w:rFonts w:cs="FrankRuehl" w:hint="cs"/>
          <w:strike/>
          <w:vanish/>
          <w:sz w:val="22"/>
          <w:szCs w:val="22"/>
          <w:shd w:val="clear" w:color="auto" w:fill="FFFF99"/>
          <w:rtl/>
        </w:rPr>
        <w:tab/>
        <w:t>כל גוף תאורה יוגן על ידי מכסה מחומר פלסטי; הרכבת גופי התאורה לתקרה תיעשה בברגים מגובסים או בברגים מתפצלים.</w:t>
      </w:r>
    </w:p>
    <w:p w14:paraId="4A9B1AA3" w14:textId="77777777" w:rsidR="00224607" w:rsidRPr="00974AC8" w:rsidRDefault="00224607" w:rsidP="00224607">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(ה)</w:t>
      </w:r>
      <w:r w:rsidRPr="00974AC8">
        <w:rPr>
          <w:rFonts w:cs="FrankRuehl" w:hint="cs"/>
          <w:strike/>
          <w:vanish/>
          <w:sz w:val="22"/>
          <w:szCs w:val="22"/>
          <w:shd w:val="clear" w:color="auto" w:fill="FFFF99"/>
          <w:rtl/>
        </w:rPr>
        <w:tab/>
        <w:t>במרחב המוגן הקומתי יותקנו לפחות 4 בתי תקע חד-מופעיים (פזיים) תקניים עם הארקה, כאשר אחד מבתי התקע ממוקם ליד צינור האוורור.</w:t>
      </w:r>
    </w:p>
    <w:p w14:paraId="3B59AA72" w14:textId="77777777" w:rsidR="00224607" w:rsidRPr="00974AC8" w:rsidRDefault="00224607" w:rsidP="006A72FE">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(ו)</w:t>
      </w:r>
      <w:r w:rsidRPr="00974AC8">
        <w:rPr>
          <w:rFonts w:cs="FrankRuehl" w:hint="cs"/>
          <w:strike/>
          <w:vanish/>
          <w:sz w:val="22"/>
          <w:szCs w:val="22"/>
          <w:shd w:val="clear" w:color="auto" w:fill="FFFF99"/>
          <w:rtl/>
        </w:rPr>
        <w:tab/>
        <w:t>כל האמור בתקנה זו כפוף להוראות תקנה 130.</w:t>
      </w:r>
    </w:p>
    <w:p w14:paraId="79EC98F9" w14:textId="77777777" w:rsidR="00120923" w:rsidRPr="00974AC8" w:rsidRDefault="00120923" w:rsidP="00120923">
      <w:pPr>
        <w:pStyle w:val="P00"/>
        <w:spacing w:before="0"/>
        <w:ind w:left="0" w:right="1134"/>
        <w:rPr>
          <w:rFonts w:cs="FrankRuehl" w:hint="cs"/>
          <w:vanish/>
          <w:szCs w:val="20"/>
          <w:shd w:val="clear" w:color="auto" w:fill="FFFF99"/>
          <w:rtl/>
        </w:rPr>
      </w:pPr>
    </w:p>
    <w:p w14:paraId="04B58631" w14:textId="77777777" w:rsidR="00120923" w:rsidRPr="00974AC8" w:rsidRDefault="00120923" w:rsidP="0012092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42E9B17C" w14:textId="77777777" w:rsidR="00120923" w:rsidRPr="00974AC8" w:rsidRDefault="00120923" w:rsidP="0012092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1A4AB7EB" w14:textId="77777777" w:rsidR="00120923" w:rsidRPr="00974AC8" w:rsidRDefault="00120923" w:rsidP="00120923">
      <w:pPr>
        <w:pStyle w:val="P00"/>
        <w:spacing w:before="0"/>
        <w:ind w:left="0" w:right="1134"/>
        <w:rPr>
          <w:rFonts w:cs="FrankRuehl" w:hint="cs"/>
          <w:vanish/>
          <w:szCs w:val="20"/>
          <w:shd w:val="clear" w:color="auto" w:fill="FFFF99"/>
          <w:rtl/>
        </w:rPr>
      </w:pPr>
      <w:hyperlink r:id="rId185"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3F7E6BFE" w14:textId="77777777" w:rsidR="00120923" w:rsidRPr="00974AC8" w:rsidRDefault="00120923" w:rsidP="00120923">
      <w:pPr>
        <w:pStyle w:val="P00"/>
        <w:ind w:left="0" w:right="1134"/>
        <w:rPr>
          <w:rStyle w:val="default"/>
          <w:rFonts w:cs="FrankRuehl"/>
          <w:vanish/>
          <w:sz w:val="22"/>
          <w:szCs w:val="22"/>
          <w:shd w:val="clear" w:color="auto" w:fill="FFFF99"/>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ל</w:t>
      </w:r>
      <w:r w:rsidRPr="00974AC8">
        <w:rPr>
          <w:rStyle w:val="default"/>
          <w:rFonts w:cs="FrankRuehl" w:hint="cs"/>
          <w:vanish/>
          <w:sz w:val="22"/>
          <w:szCs w:val="22"/>
          <w:shd w:val="clear" w:color="auto" w:fill="FFFF99"/>
          <w:rtl/>
        </w:rPr>
        <w:t>צורך תאורה רגילה יותקנו שני גופי תאורה פלואורוצנטיים לפחות, כל אחד עם שתי נורות של 36 וואט במתח 230 וולט</w:t>
      </w:r>
      <w:r w:rsidR="00F97A98" w:rsidRPr="00974AC8">
        <w:rPr>
          <w:rStyle w:val="default"/>
          <w:rFonts w:cs="FrankRuehl" w:hint="cs"/>
          <w:vanish/>
          <w:sz w:val="22"/>
          <w:szCs w:val="22"/>
          <w:u w:val="single"/>
          <w:shd w:val="clear" w:color="auto" w:fill="FFFF99"/>
          <w:rtl/>
        </w:rPr>
        <w:t>; רשות מוסמכת רשאית לאשר סטייה מדרישה כאמור</w:t>
      </w:r>
      <w:r w:rsidRPr="00974AC8">
        <w:rPr>
          <w:rStyle w:val="default"/>
          <w:rFonts w:cs="FrankRuehl" w:hint="cs"/>
          <w:vanish/>
          <w:sz w:val="22"/>
          <w:szCs w:val="22"/>
          <w:shd w:val="clear" w:color="auto" w:fill="FFFF99"/>
          <w:rtl/>
        </w:rPr>
        <w:t>.</w:t>
      </w:r>
    </w:p>
    <w:p w14:paraId="7001BCE6" w14:textId="77777777" w:rsidR="00120923" w:rsidRPr="00974AC8" w:rsidRDefault="00120923" w:rsidP="0012092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ל</w:t>
      </w:r>
      <w:r w:rsidRPr="00974AC8">
        <w:rPr>
          <w:rStyle w:val="default"/>
          <w:rFonts w:cs="FrankRuehl" w:hint="cs"/>
          <w:vanish/>
          <w:sz w:val="22"/>
          <w:szCs w:val="22"/>
          <w:shd w:val="clear" w:color="auto" w:fill="FFFF99"/>
          <w:rtl/>
        </w:rPr>
        <w:t>צורך תאורה, כאשר אספקת החשמל נפסקת, תותקן מנורת חירום אחת לפחות, של 36 ווא</w:t>
      </w:r>
      <w:r w:rsidRPr="00974AC8">
        <w:rPr>
          <w:rStyle w:val="default"/>
          <w:rFonts w:cs="FrankRuehl"/>
          <w:vanish/>
          <w:sz w:val="22"/>
          <w:szCs w:val="22"/>
          <w:shd w:val="clear" w:color="auto" w:fill="FFFF99"/>
          <w:rtl/>
        </w:rPr>
        <w:t xml:space="preserve">ט </w:t>
      </w:r>
      <w:r w:rsidRPr="00974AC8">
        <w:rPr>
          <w:rStyle w:val="default"/>
          <w:rFonts w:cs="FrankRuehl" w:hint="cs"/>
          <w:vanish/>
          <w:sz w:val="22"/>
          <w:szCs w:val="22"/>
          <w:shd w:val="clear" w:color="auto" w:fill="FFFF99"/>
          <w:rtl/>
        </w:rPr>
        <w:t>לפעולה של שעתיים לפחות.</w:t>
      </w:r>
    </w:p>
    <w:p w14:paraId="0DB8A44A" w14:textId="77777777" w:rsidR="00120923" w:rsidRPr="00974AC8" w:rsidRDefault="00120923" w:rsidP="0012092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כ</w:t>
      </w:r>
      <w:r w:rsidRPr="00974AC8">
        <w:rPr>
          <w:rStyle w:val="default"/>
          <w:rFonts w:cs="FrankRuehl" w:hint="cs"/>
          <w:vanish/>
          <w:sz w:val="22"/>
          <w:szCs w:val="22"/>
          <w:shd w:val="clear" w:color="auto" w:fill="FFFF99"/>
          <w:rtl/>
        </w:rPr>
        <w:t>ל גוף תאורה יוגן על ידי מכסה מחומ</w:t>
      </w:r>
      <w:r w:rsidRPr="00974AC8">
        <w:rPr>
          <w:rStyle w:val="default"/>
          <w:rFonts w:cs="FrankRuehl"/>
          <w:vanish/>
          <w:sz w:val="22"/>
          <w:szCs w:val="22"/>
          <w:shd w:val="clear" w:color="auto" w:fill="FFFF99"/>
          <w:rtl/>
        </w:rPr>
        <w:t>ר</w:t>
      </w:r>
      <w:r w:rsidRPr="00974AC8">
        <w:rPr>
          <w:rStyle w:val="default"/>
          <w:rFonts w:cs="FrankRuehl" w:hint="cs"/>
          <w:vanish/>
          <w:sz w:val="22"/>
          <w:szCs w:val="22"/>
          <w:shd w:val="clear" w:color="auto" w:fill="FFFF99"/>
          <w:rtl/>
        </w:rPr>
        <w:t xml:space="preserve"> פלסטי; הרכבת גופי התאורה לתקרה תיעשה בברגים מתפצלים.</w:t>
      </w:r>
    </w:p>
    <w:p w14:paraId="7F837189" w14:textId="77777777" w:rsidR="00120923" w:rsidRPr="00974AC8" w:rsidRDefault="00120923" w:rsidP="0012092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מרחב המוגן הקומתי, יותקנו 4 בתי תקע חד-מופעיים (פזיים) לפחות, כאשר אחד מבתי התקע ממוקם </w:t>
      </w:r>
      <w:r w:rsidRPr="00974AC8">
        <w:rPr>
          <w:rStyle w:val="default"/>
          <w:rFonts w:cs="FrankRuehl" w:hint="cs"/>
          <w:strike/>
          <w:vanish/>
          <w:sz w:val="22"/>
          <w:szCs w:val="22"/>
          <w:shd w:val="clear" w:color="auto" w:fill="FFFF99"/>
          <w:rtl/>
        </w:rPr>
        <w:t>ליד צינור אוורור</w:t>
      </w:r>
      <w:r w:rsidR="00F97A98" w:rsidRPr="00974AC8">
        <w:rPr>
          <w:rStyle w:val="default"/>
          <w:rFonts w:cs="FrankRuehl" w:hint="cs"/>
          <w:vanish/>
          <w:sz w:val="22"/>
          <w:szCs w:val="22"/>
          <w:shd w:val="clear" w:color="auto" w:fill="FFFF99"/>
          <w:rtl/>
        </w:rPr>
        <w:t xml:space="preserve"> </w:t>
      </w:r>
      <w:r w:rsidR="00F97A98" w:rsidRPr="00974AC8">
        <w:rPr>
          <w:rStyle w:val="default"/>
          <w:rFonts w:cs="FrankRuehl" w:hint="cs"/>
          <w:vanish/>
          <w:sz w:val="22"/>
          <w:szCs w:val="22"/>
          <w:u w:val="single"/>
          <w:shd w:val="clear" w:color="auto" w:fill="FFFF99"/>
          <w:rtl/>
        </w:rPr>
        <w:t>ליד צינור לכניסת אוויר במרחק שלא יעלה על מטר אחד</w:t>
      </w:r>
      <w:r w:rsidRPr="00974AC8">
        <w:rPr>
          <w:rStyle w:val="default"/>
          <w:rFonts w:cs="FrankRuehl" w:hint="cs"/>
          <w:vanish/>
          <w:sz w:val="22"/>
          <w:szCs w:val="22"/>
          <w:shd w:val="clear" w:color="auto" w:fill="FFFF99"/>
          <w:rtl/>
        </w:rPr>
        <w:t>.</w:t>
      </w:r>
    </w:p>
    <w:p w14:paraId="70A79FFC" w14:textId="77777777" w:rsidR="00120923" w:rsidRPr="00974AC8" w:rsidRDefault="00120923" w:rsidP="00120923">
      <w:pPr>
        <w:pStyle w:val="P00"/>
        <w:spacing w:before="0"/>
        <w:ind w:left="0" w:right="1134"/>
        <w:rPr>
          <w:rStyle w:val="default"/>
          <w:rFonts w:cs="FrankRuehl" w:hint="cs"/>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 xml:space="preserve">וליכי החשמל והקשר </w:t>
      </w:r>
      <w:r w:rsidRPr="00974AC8">
        <w:rPr>
          <w:rStyle w:val="default"/>
          <w:rFonts w:cs="FrankRuehl"/>
          <w:strike/>
          <w:vanish/>
          <w:sz w:val="22"/>
          <w:szCs w:val="22"/>
          <w:shd w:val="clear" w:color="auto" w:fill="FFFF99"/>
          <w:rtl/>
        </w:rPr>
        <w:t>יא</w:t>
      </w:r>
      <w:r w:rsidRPr="00974AC8">
        <w:rPr>
          <w:rStyle w:val="default"/>
          <w:rFonts w:cs="FrankRuehl" w:hint="cs"/>
          <w:strike/>
          <w:vanish/>
          <w:sz w:val="22"/>
          <w:szCs w:val="22"/>
          <w:shd w:val="clear" w:color="auto" w:fill="FFFF99"/>
          <w:rtl/>
        </w:rPr>
        <w:t>טמו בקצותיהם מפני חומרים כימיים וביולוגיים.</w:t>
      </w:r>
    </w:p>
    <w:p w14:paraId="69B17344" w14:textId="77777777" w:rsidR="00F97A98" w:rsidRPr="00F97A98" w:rsidRDefault="00F97A98" w:rsidP="00F97A98">
      <w:pPr>
        <w:pStyle w:val="P00"/>
        <w:spacing w:before="0"/>
        <w:ind w:left="0" w:right="1134"/>
        <w:rPr>
          <w:rStyle w:val="default"/>
          <w:rFonts w:cs="FrankRuehl"/>
          <w:sz w:val="2"/>
          <w:szCs w:val="2"/>
          <w:u w:val="single"/>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(ה)</w:t>
      </w:r>
      <w:r w:rsidRPr="00974AC8">
        <w:rPr>
          <w:rStyle w:val="default"/>
          <w:rFonts w:cs="FrankRuehl" w:hint="cs"/>
          <w:vanish/>
          <w:sz w:val="22"/>
          <w:szCs w:val="22"/>
          <w:u w:val="single"/>
          <w:shd w:val="clear" w:color="auto" w:fill="FFFF99"/>
          <w:rtl/>
        </w:rPr>
        <w:tab/>
        <w:t>כל המעברים המיועדים להשחלת מוליכים בין חוץ המרחב המוגן לבין פנים המרחב המוגן ייאטמו בפני מעבר מים וגז לאחר השחלת המוליכים, וכן ייאטמו מעברים כאמור שלא הושחלו בהם מוליכים.</w:t>
      </w:r>
      <w:bookmarkEnd w:id="345"/>
    </w:p>
    <w:p w14:paraId="579FE71F" w14:textId="77777777" w:rsidR="00C51AED" w:rsidRDefault="00C51AED">
      <w:pPr>
        <w:pStyle w:val="P00"/>
        <w:spacing w:before="72"/>
        <w:ind w:left="0" w:right="1134"/>
        <w:rPr>
          <w:rStyle w:val="default"/>
          <w:rFonts w:cs="FrankRuehl"/>
          <w:rtl/>
        </w:rPr>
      </w:pPr>
      <w:bookmarkStart w:id="346" w:name="Seif215"/>
      <w:bookmarkEnd w:id="346"/>
      <w:r>
        <w:rPr>
          <w:lang w:val="he-IL"/>
        </w:rPr>
        <w:pict w14:anchorId="0B4346FA">
          <v:rect id="_x0000_s1293" style="position:absolute;left:0;text-align:left;margin-left:464.5pt;margin-top:8.05pt;width:75.05pt;height:28.8pt;z-index:251655680" o:allowincell="f" filled="f" stroked="f" strokecolor="lime" strokeweight=".25pt">
            <v:textbox inset="0,0,0,0">
              <w:txbxContent>
                <w:p w14:paraId="6515C41E" w14:textId="77777777" w:rsidR="00FE306F" w:rsidRDefault="00FE306F" w:rsidP="00BF6DC7">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נת המרחב </w:t>
                  </w:r>
                  <w:r>
                    <w:rPr>
                      <w:rFonts w:cs="Miriam"/>
                      <w:sz w:val="18"/>
                      <w:szCs w:val="18"/>
                      <w:rtl/>
                    </w:rPr>
                    <w:t>המ</w:t>
                  </w:r>
                  <w:r>
                    <w:rPr>
                      <w:rFonts w:cs="Miriam" w:hint="cs"/>
                      <w:sz w:val="18"/>
                      <w:szCs w:val="18"/>
                      <w:rtl/>
                    </w:rPr>
                    <w:t>וגן לקשר,</w:t>
                  </w:r>
                  <w:r>
                    <w:rPr>
                      <w:rFonts w:cs="Miriam" w:hint="cs"/>
                      <w:noProof/>
                      <w:sz w:val="18"/>
                      <w:szCs w:val="18"/>
                      <w:rtl/>
                    </w:rPr>
                    <w:t xml:space="preserve"> </w:t>
                  </w:r>
                  <w:r>
                    <w:rPr>
                      <w:rFonts w:cs="Miriam"/>
                      <w:sz w:val="18"/>
                      <w:szCs w:val="18"/>
                      <w:rtl/>
                    </w:rPr>
                    <w:t>טל</w:t>
                  </w:r>
                  <w:r>
                    <w:rPr>
                      <w:rFonts w:cs="Miriam" w:hint="cs"/>
                      <w:sz w:val="18"/>
                      <w:szCs w:val="18"/>
                      <w:rtl/>
                    </w:rPr>
                    <w:t>פון ואנטנה</w:t>
                  </w:r>
                </w:p>
                <w:p w14:paraId="0F11A23F" w14:textId="77777777" w:rsidR="00FE306F" w:rsidRDefault="00FE306F" w:rsidP="00BF6DC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w10:anchorlock/>
          </v:rect>
        </w:pict>
      </w:r>
      <w:r>
        <w:rPr>
          <w:rStyle w:val="big-number"/>
          <w:rFonts w:cs="Miriam"/>
          <w:rtl/>
        </w:rPr>
        <w:t>191.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אחד מקירות המרחב המוגן הקומתי יותקן מוביל כהכנה לכבל טלפון; תיבת הסתעפות לטלפון ונקודת טלפון יותקנו בהתאם לדרישות חברת </w:t>
      </w:r>
      <w:r>
        <w:rPr>
          <w:rStyle w:val="default"/>
          <w:rFonts w:cs="FrankRuehl"/>
          <w:rtl/>
        </w:rPr>
        <w:t>בז</w:t>
      </w:r>
      <w:r>
        <w:rPr>
          <w:rStyle w:val="default"/>
          <w:rFonts w:cs="FrankRuehl" w:hint="cs"/>
          <w:rtl/>
        </w:rPr>
        <w:t>ק.</w:t>
      </w:r>
    </w:p>
    <w:p w14:paraId="2C726DEC" w14:textId="77777777" w:rsidR="00C51AED" w:rsidRDefault="00C51AED" w:rsidP="001C5917">
      <w:pPr>
        <w:pStyle w:val="P00"/>
        <w:spacing w:before="72"/>
        <w:ind w:left="0" w:right="1134"/>
        <w:rPr>
          <w:rStyle w:val="default"/>
          <w:rFonts w:cs="FrankRuehl" w:hint="cs"/>
          <w:rtl/>
        </w:rPr>
      </w:pPr>
      <w:r w:rsidRPr="001C5917">
        <w:rPr>
          <w:rStyle w:val="default"/>
          <w:rFonts w:cs="FrankRuehl"/>
        </w:rPr>
        <w:pict w14:anchorId="2F06ABEE">
          <v:rect id="_x0000_s1294" style="position:absolute;left:0;text-align:left;margin-left:464.5pt;margin-top:8.05pt;width:75.05pt;height:10pt;z-index:251656704" o:allowincell="f" filled="f" stroked="f" strokecolor="lime" strokeweight=".25pt">
            <v:textbox inset="0,0,0,0">
              <w:txbxContent>
                <w:p w14:paraId="72774CE3" w14:textId="77777777" w:rsidR="00FE306F" w:rsidRDefault="00FE306F" w:rsidP="001C5917">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1C5917">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1C5917" w:rsidRPr="001C5917">
        <w:rPr>
          <w:rStyle w:val="default"/>
          <w:rFonts w:cs="FrankRuehl" w:hint="cs"/>
          <w:rtl/>
        </w:rPr>
        <w:t>במרחב המוגן הקומתי יותקן בית תקע לאנטנה לטלוויזיה ולאנטנה לרדיו; מבית התקע יותקן צינור שקוטרו לא יפחת מ-16 מ"מ, אשר יוביל אל מחוץ למרחב המוגן הקומתי לחיבור לאנטנה חיצונית לרדיו ולטלוויזיה; במרחב מוגן קומתי של בית שבו מותקנת אנטנה מרכזית לטלוויזיה ולרדיו יחובר בית התקע לאנטנה המרכזית</w:t>
      </w:r>
      <w:r>
        <w:rPr>
          <w:rStyle w:val="default"/>
          <w:rFonts w:cs="FrankRuehl" w:hint="cs"/>
          <w:rtl/>
        </w:rPr>
        <w:t>.</w:t>
      </w:r>
    </w:p>
    <w:p w14:paraId="3CEFD28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47" w:name="Rov572"/>
      <w:r w:rsidRPr="00974AC8">
        <w:rPr>
          <w:rFonts w:cs="FrankRuehl" w:hint="cs"/>
          <w:vanish/>
          <w:color w:val="FF0000"/>
          <w:szCs w:val="20"/>
          <w:shd w:val="clear" w:color="auto" w:fill="FFFF99"/>
          <w:rtl/>
        </w:rPr>
        <w:t>מיום 2.4.1992</w:t>
      </w:r>
    </w:p>
    <w:p w14:paraId="576C25B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AEF9872" w14:textId="77777777" w:rsidR="0090055D" w:rsidRPr="00974AC8" w:rsidRDefault="0090055D" w:rsidP="0090055D">
      <w:pPr>
        <w:pStyle w:val="P00"/>
        <w:spacing w:before="0"/>
        <w:ind w:left="0" w:right="1134"/>
        <w:rPr>
          <w:rFonts w:cs="FrankRuehl" w:hint="cs"/>
          <w:vanish/>
          <w:szCs w:val="20"/>
          <w:shd w:val="clear" w:color="auto" w:fill="FFFF99"/>
          <w:rtl/>
        </w:rPr>
      </w:pPr>
      <w:hyperlink r:id="rId18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838</w:t>
      </w:r>
    </w:p>
    <w:p w14:paraId="04B84BBF"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191</w:t>
      </w:r>
    </w:p>
    <w:p w14:paraId="2D3E9B74" w14:textId="77777777" w:rsidR="006F43F4" w:rsidRPr="00974AC8" w:rsidRDefault="006F43F4" w:rsidP="006F43F4">
      <w:pPr>
        <w:pStyle w:val="P00"/>
        <w:tabs>
          <w:tab w:val="clear" w:pos="6259"/>
        </w:tabs>
        <w:spacing w:before="0"/>
        <w:ind w:left="0" w:right="1134"/>
        <w:rPr>
          <w:rFonts w:cs="FrankRuehl" w:hint="cs"/>
          <w:vanish/>
          <w:color w:val="FF0000"/>
          <w:szCs w:val="20"/>
          <w:shd w:val="clear" w:color="auto" w:fill="FFFF99"/>
          <w:rtl/>
        </w:rPr>
      </w:pPr>
    </w:p>
    <w:p w14:paraId="55DE8C67" w14:textId="77777777" w:rsidR="006F43F4" w:rsidRPr="00974AC8" w:rsidRDefault="006F43F4" w:rsidP="006F43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55BD2E66" w14:textId="77777777" w:rsidR="006F43F4" w:rsidRPr="00974AC8" w:rsidRDefault="006F43F4" w:rsidP="006F43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5A9D6DF" w14:textId="77777777" w:rsidR="006F43F4" w:rsidRPr="00974AC8" w:rsidRDefault="006F43F4" w:rsidP="006F43F4">
      <w:pPr>
        <w:pStyle w:val="P00"/>
        <w:spacing w:before="0"/>
        <w:ind w:left="0" w:right="1134"/>
        <w:rPr>
          <w:rFonts w:cs="FrankRuehl" w:hint="cs"/>
          <w:vanish/>
          <w:szCs w:val="20"/>
          <w:shd w:val="clear" w:color="auto" w:fill="FFFF99"/>
          <w:rtl/>
        </w:rPr>
      </w:pPr>
      <w:hyperlink r:id="rId18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6FA4FE5A" w14:textId="77777777" w:rsidR="006F43F4" w:rsidRPr="00974AC8" w:rsidRDefault="006F43F4" w:rsidP="00E62B7C">
      <w:pPr>
        <w:pStyle w:val="P0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strike/>
          <w:vanish/>
          <w:sz w:val="22"/>
          <w:szCs w:val="22"/>
          <w:shd w:val="clear" w:color="auto" w:fill="FFFF99"/>
          <w:rtl/>
        </w:rPr>
        <w:t>במרחב המוגן הקומתי יותקנו שני בתי תקע; אחד לאנטנה לטלויזיה ואחד לאנטנה לרדיו;</w:t>
      </w:r>
      <w:r w:rsidRPr="00974AC8">
        <w:rPr>
          <w:rStyle w:val="default"/>
          <w:rFonts w:cs="FrankRuehl" w:hint="cs"/>
          <w:vanish/>
          <w:sz w:val="22"/>
          <w:szCs w:val="22"/>
          <w:shd w:val="clear" w:color="auto" w:fill="FFFF99"/>
          <w:rtl/>
        </w:rPr>
        <w:t xml:space="preserve"> </w:t>
      </w:r>
      <w:r w:rsidRPr="00974AC8">
        <w:rPr>
          <w:rStyle w:val="default"/>
          <w:rFonts w:cs="FrankRuehl"/>
          <w:vanish/>
          <w:sz w:val="22"/>
          <w:szCs w:val="22"/>
          <w:u w:val="single"/>
          <w:shd w:val="clear" w:color="auto" w:fill="FFFF99"/>
          <w:rtl/>
        </w:rPr>
        <w:t>ב</w:t>
      </w:r>
      <w:r w:rsidRPr="00974AC8">
        <w:rPr>
          <w:rStyle w:val="default"/>
          <w:rFonts w:cs="FrankRuehl" w:hint="cs"/>
          <w:vanish/>
          <w:sz w:val="22"/>
          <w:szCs w:val="22"/>
          <w:u w:val="single"/>
          <w:shd w:val="clear" w:color="auto" w:fill="FFFF99"/>
          <w:rtl/>
        </w:rPr>
        <w:t>מרחב המוגן הקומתי יותקן בית תקע לאנטנה לטלויזיה ולאנטנה לרדיו</w:t>
      </w:r>
      <w:r w:rsidRPr="00974AC8">
        <w:rPr>
          <w:rStyle w:val="default"/>
          <w:rFonts w:cs="FrankRuehl" w:hint="cs"/>
          <w:vanish/>
          <w:sz w:val="22"/>
          <w:szCs w:val="22"/>
          <w:shd w:val="clear" w:color="auto" w:fill="FFFF99"/>
          <w:rtl/>
        </w:rPr>
        <w:t xml:space="preserve">; מבית התקע יותקן צינור שקוטרו לא יפחת מ- </w:t>
      </w:r>
      <w:smartTag w:uri="urn:schemas-microsoft-com:office:smarttags" w:element="metricconverter">
        <w:smartTagPr>
          <w:attr w:name="ProductID" w:val="16 מ&quot;מ"/>
        </w:smartTagPr>
        <w:r w:rsidRPr="00974AC8">
          <w:rPr>
            <w:rStyle w:val="default"/>
            <w:rFonts w:cs="FrankRuehl" w:hint="cs"/>
            <w:vanish/>
            <w:sz w:val="22"/>
            <w:szCs w:val="22"/>
            <w:shd w:val="clear" w:color="auto" w:fill="FFFF99"/>
            <w:rtl/>
          </w:rPr>
          <w:t>16 מ"מ</w:t>
        </w:r>
      </w:smartTag>
      <w:r w:rsidRPr="00974AC8">
        <w:rPr>
          <w:rStyle w:val="default"/>
          <w:rFonts w:cs="FrankRuehl" w:hint="cs"/>
          <w:vanish/>
          <w:sz w:val="22"/>
          <w:szCs w:val="22"/>
          <w:shd w:val="clear" w:color="auto" w:fill="FFFF99"/>
          <w:rtl/>
        </w:rPr>
        <w:t>, אשר יוביל אל מחוץ למרחב המוגן הקומתי לחיבור לאנטנה חיצונית לרדיו ולטלוויזיה; במרחב מוגן קומתי של בית שבו מותקנת אנטנה מרכזי</w:t>
      </w:r>
      <w:r w:rsidRPr="00974AC8">
        <w:rPr>
          <w:rStyle w:val="default"/>
          <w:rFonts w:cs="FrankRuehl"/>
          <w:vanish/>
          <w:sz w:val="22"/>
          <w:szCs w:val="22"/>
          <w:shd w:val="clear" w:color="auto" w:fill="FFFF99"/>
          <w:rtl/>
        </w:rPr>
        <w:t>ת</w:t>
      </w:r>
      <w:r w:rsidRPr="00974AC8">
        <w:rPr>
          <w:rStyle w:val="default"/>
          <w:rFonts w:cs="FrankRuehl" w:hint="cs"/>
          <w:vanish/>
          <w:sz w:val="22"/>
          <w:szCs w:val="22"/>
          <w:shd w:val="clear" w:color="auto" w:fill="FFFF99"/>
          <w:rtl/>
        </w:rPr>
        <w:t xml:space="preserve"> לטלוויזי</w:t>
      </w:r>
      <w:r w:rsidRPr="00974AC8">
        <w:rPr>
          <w:rStyle w:val="default"/>
          <w:rFonts w:cs="FrankRuehl"/>
          <w:vanish/>
          <w:sz w:val="22"/>
          <w:szCs w:val="22"/>
          <w:shd w:val="clear" w:color="auto" w:fill="FFFF99"/>
          <w:rtl/>
        </w:rPr>
        <w:t xml:space="preserve">ה </w:t>
      </w:r>
      <w:r w:rsidRPr="00974AC8">
        <w:rPr>
          <w:rStyle w:val="default"/>
          <w:rFonts w:cs="FrankRuehl" w:hint="cs"/>
          <w:vanish/>
          <w:sz w:val="22"/>
          <w:szCs w:val="22"/>
          <w:shd w:val="clear" w:color="auto" w:fill="FFFF99"/>
          <w:rtl/>
        </w:rPr>
        <w:t>ולרדיו יחובר בית התקע לאנטנה המרכזית.</w:t>
      </w:r>
    </w:p>
    <w:p w14:paraId="27BEBEA1" w14:textId="77777777" w:rsidR="00F97A98" w:rsidRPr="00974AC8" w:rsidRDefault="00F97A98" w:rsidP="00F97A98">
      <w:pPr>
        <w:pStyle w:val="P00"/>
        <w:spacing w:before="0"/>
        <w:ind w:left="0" w:right="1134"/>
        <w:rPr>
          <w:rFonts w:cs="FrankRuehl" w:hint="cs"/>
          <w:vanish/>
          <w:szCs w:val="20"/>
          <w:shd w:val="clear" w:color="auto" w:fill="FFFF99"/>
          <w:rtl/>
        </w:rPr>
      </w:pPr>
    </w:p>
    <w:p w14:paraId="5BA3EABF" w14:textId="77777777" w:rsidR="00F97A98" w:rsidRPr="00974AC8" w:rsidRDefault="00F97A98" w:rsidP="00F97A98">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3A718D6F" w14:textId="77777777" w:rsidR="00F97A98" w:rsidRPr="00974AC8" w:rsidRDefault="00F97A98" w:rsidP="00F97A98">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314BB251" w14:textId="77777777" w:rsidR="00F97A98" w:rsidRPr="00974AC8" w:rsidRDefault="00F97A98" w:rsidP="00F97A98">
      <w:pPr>
        <w:pStyle w:val="P00"/>
        <w:spacing w:before="0"/>
        <w:ind w:left="0" w:right="1134"/>
        <w:rPr>
          <w:rFonts w:cs="FrankRuehl" w:hint="cs"/>
          <w:vanish/>
          <w:szCs w:val="20"/>
          <w:shd w:val="clear" w:color="auto" w:fill="FFFF99"/>
          <w:rtl/>
        </w:rPr>
      </w:pPr>
      <w:hyperlink r:id="rId18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4004A2D8" w14:textId="77777777" w:rsidR="00F97A98" w:rsidRPr="00974AC8" w:rsidRDefault="00F97A98" w:rsidP="00F97A98">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תקנת משנה 191(ב)</w:t>
      </w:r>
    </w:p>
    <w:p w14:paraId="0CE81502" w14:textId="77777777" w:rsidR="00F97A98" w:rsidRPr="00974AC8" w:rsidRDefault="00F97A98" w:rsidP="00F97A98">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3E7AADB7" w14:textId="77777777" w:rsidR="00F97A98" w:rsidRPr="00F97A98" w:rsidRDefault="00F97A98" w:rsidP="00F97A98">
      <w:pPr>
        <w:pStyle w:val="P00"/>
        <w:spacing w:before="0"/>
        <w:ind w:left="0" w:right="1134"/>
        <w:rPr>
          <w:rStyle w:val="default"/>
          <w:rFonts w:cs="FrankRuehl" w:hint="cs"/>
          <w:strike/>
          <w:sz w:val="2"/>
          <w:szCs w:val="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 xml:space="preserve">מרחב המוגן הקומתי יותקן בית תקע לאנטנה לטלויזיה ולאנטנה לרדיו; מבית התקע יותקן צינור שקוטרו לא יפחת מ- </w:t>
      </w:r>
      <w:smartTag w:uri="urn:schemas-microsoft-com:office:smarttags" w:element="metricconverter">
        <w:smartTagPr>
          <w:attr w:name="ProductID" w:val="16 מ&quot;מ"/>
        </w:smartTagPr>
        <w:r w:rsidRPr="00974AC8">
          <w:rPr>
            <w:rStyle w:val="default"/>
            <w:rFonts w:cs="FrankRuehl" w:hint="cs"/>
            <w:strike/>
            <w:vanish/>
            <w:sz w:val="22"/>
            <w:szCs w:val="22"/>
            <w:shd w:val="clear" w:color="auto" w:fill="FFFF99"/>
            <w:rtl/>
          </w:rPr>
          <w:t>16 מ"מ</w:t>
        </w:r>
      </w:smartTag>
      <w:r w:rsidRPr="00974AC8">
        <w:rPr>
          <w:rStyle w:val="default"/>
          <w:rFonts w:cs="FrankRuehl" w:hint="cs"/>
          <w:strike/>
          <w:vanish/>
          <w:sz w:val="22"/>
          <w:szCs w:val="22"/>
          <w:shd w:val="clear" w:color="auto" w:fill="FFFF99"/>
          <w:rtl/>
        </w:rPr>
        <w:t>, אשר יוביל אל מחוץ למרחב המוגן הקומתי לחיבור לאנטנה חיצונית לרדיו ולטלוויזיה; במרחב מוגן קומתי של בית שבו מותקנת אנטנה מרכזי</w:t>
      </w:r>
      <w:r w:rsidRPr="00974AC8">
        <w:rPr>
          <w:rStyle w:val="default"/>
          <w:rFonts w:cs="FrankRuehl"/>
          <w:strike/>
          <w:vanish/>
          <w:sz w:val="22"/>
          <w:szCs w:val="22"/>
          <w:shd w:val="clear" w:color="auto" w:fill="FFFF99"/>
          <w:rtl/>
        </w:rPr>
        <w:t>ת</w:t>
      </w:r>
      <w:r w:rsidRPr="00974AC8">
        <w:rPr>
          <w:rStyle w:val="default"/>
          <w:rFonts w:cs="FrankRuehl" w:hint="cs"/>
          <w:strike/>
          <w:vanish/>
          <w:sz w:val="22"/>
          <w:szCs w:val="22"/>
          <w:shd w:val="clear" w:color="auto" w:fill="FFFF99"/>
          <w:rtl/>
        </w:rPr>
        <w:t xml:space="preserve"> לטלוויזי</w:t>
      </w:r>
      <w:r w:rsidRPr="00974AC8">
        <w:rPr>
          <w:rStyle w:val="default"/>
          <w:rFonts w:cs="FrankRuehl"/>
          <w:strike/>
          <w:vanish/>
          <w:sz w:val="22"/>
          <w:szCs w:val="22"/>
          <w:shd w:val="clear" w:color="auto" w:fill="FFFF99"/>
          <w:rtl/>
        </w:rPr>
        <w:t xml:space="preserve">ה </w:t>
      </w:r>
      <w:r w:rsidRPr="00974AC8">
        <w:rPr>
          <w:rStyle w:val="default"/>
          <w:rFonts w:cs="FrankRuehl" w:hint="cs"/>
          <w:strike/>
          <w:vanish/>
          <w:sz w:val="22"/>
          <w:szCs w:val="22"/>
          <w:shd w:val="clear" w:color="auto" w:fill="FFFF99"/>
          <w:rtl/>
        </w:rPr>
        <w:t>ולרדיו יחובר בית התקע לאנטנה המרכזית.</w:t>
      </w:r>
      <w:bookmarkEnd w:id="347"/>
    </w:p>
    <w:p w14:paraId="036723F8" w14:textId="77777777" w:rsidR="00C51AED" w:rsidRDefault="00360392">
      <w:pPr>
        <w:pStyle w:val="header-2"/>
        <w:ind w:left="0" w:right="1134"/>
        <w:rPr>
          <w:rFonts w:cs="Miriam" w:hint="cs"/>
          <w:rtl/>
        </w:rPr>
      </w:pPr>
      <w:bookmarkStart w:id="348" w:name="hed225"/>
      <w:bookmarkEnd w:id="348"/>
      <w:r>
        <w:rPr>
          <w:rFonts w:cs="Miriam"/>
          <w:rtl/>
          <w:lang w:eastAsia="en-US"/>
        </w:rPr>
        <w:pict w14:anchorId="2DFE8B66">
          <v:shape id="_x0000_s1525" type="#_x0000_t202" style="position:absolute;left:0;text-align:left;margin-left:470.25pt;margin-top:12.75pt;width:1in;height:11.2pt;z-index:251771392" filled="f" stroked="f">
            <v:textbox inset="1mm,0,1mm,0">
              <w:txbxContent>
                <w:p w14:paraId="19B9B2FA" w14:textId="77777777" w:rsidR="00FE306F" w:rsidRDefault="00FE306F" w:rsidP="0036039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ט' </w:t>
      </w:r>
      <w:r>
        <w:rPr>
          <w:rFonts w:cs="Miriam"/>
          <w:rtl/>
        </w:rPr>
        <w:t>–</w:t>
      </w:r>
      <w:r w:rsidR="00C51AED">
        <w:rPr>
          <w:rFonts w:cs="Miriam" w:hint="cs"/>
          <w:rtl/>
        </w:rPr>
        <w:t xml:space="preserve"> ציפויים, חיפויים וצבע</w:t>
      </w:r>
    </w:p>
    <w:p w14:paraId="26DB9672"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49" w:name="Rov475"/>
      <w:r w:rsidRPr="00974AC8">
        <w:rPr>
          <w:rFonts w:cs="FrankRuehl" w:hint="cs"/>
          <w:vanish/>
          <w:color w:val="FF0000"/>
          <w:szCs w:val="20"/>
          <w:shd w:val="clear" w:color="auto" w:fill="FFFF99"/>
          <w:rtl/>
        </w:rPr>
        <w:t>מיום 2.4.1992</w:t>
      </w:r>
    </w:p>
    <w:p w14:paraId="5127537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CBA54C5" w14:textId="77777777" w:rsidR="0090055D" w:rsidRPr="00974AC8" w:rsidRDefault="0090055D" w:rsidP="0090055D">
      <w:pPr>
        <w:pStyle w:val="P00"/>
        <w:spacing w:before="0"/>
        <w:ind w:left="0" w:right="1134"/>
        <w:rPr>
          <w:rFonts w:cs="FrankRuehl" w:hint="cs"/>
          <w:vanish/>
          <w:szCs w:val="20"/>
          <w:shd w:val="clear" w:color="auto" w:fill="FFFF99"/>
          <w:rtl/>
        </w:rPr>
      </w:pPr>
      <w:hyperlink r:id="rId18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838</w:t>
      </w:r>
    </w:p>
    <w:p w14:paraId="43530785"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ט'</w:t>
      </w:r>
      <w:bookmarkEnd w:id="349"/>
    </w:p>
    <w:p w14:paraId="63546031" w14:textId="77777777" w:rsidR="00C51AED" w:rsidRDefault="00C51AED">
      <w:pPr>
        <w:pStyle w:val="P00"/>
        <w:spacing w:before="72"/>
        <w:ind w:left="0" w:right="1134"/>
        <w:rPr>
          <w:rStyle w:val="default"/>
          <w:rFonts w:cs="FrankRuehl"/>
          <w:rtl/>
        </w:rPr>
      </w:pPr>
      <w:bookmarkStart w:id="350" w:name="Seif216"/>
      <w:bookmarkEnd w:id="350"/>
      <w:r>
        <w:rPr>
          <w:lang w:val="he-IL"/>
        </w:rPr>
        <w:pict w14:anchorId="19369BE7">
          <v:rect id="_x0000_s1295" style="position:absolute;left:0;text-align:left;margin-left:464.5pt;margin-top:8.05pt;width:75.05pt;height:19.9pt;z-index:251657728" o:allowincell="f" filled="f" stroked="f" strokecolor="lime" strokeweight=".25pt">
            <v:textbox inset="0,0,0,0">
              <w:txbxContent>
                <w:p w14:paraId="0B9E2CED" w14:textId="77777777" w:rsidR="00FE306F" w:rsidRDefault="00FE306F">
                  <w:pPr>
                    <w:spacing w:line="160" w:lineRule="exact"/>
                    <w:jc w:val="left"/>
                    <w:rPr>
                      <w:rFonts w:cs="Miriam"/>
                      <w:noProof/>
                      <w:sz w:val="18"/>
                      <w:szCs w:val="18"/>
                      <w:rtl/>
                    </w:rPr>
                  </w:pPr>
                  <w:r>
                    <w:rPr>
                      <w:rFonts w:cs="Miriam"/>
                      <w:sz w:val="18"/>
                      <w:szCs w:val="18"/>
                      <w:rtl/>
                    </w:rPr>
                    <w:t>עב</w:t>
                  </w:r>
                  <w:r>
                    <w:rPr>
                      <w:rFonts w:cs="Miriam" w:hint="cs"/>
                      <w:sz w:val="18"/>
                      <w:szCs w:val="18"/>
                      <w:rtl/>
                    </w:rPr>
                    <w:t>ודות גימור</w:t>
                  </w:r>
                </w:p>
                <w:p w14:paraId="4E2E390B" w14:textId="77777777" w:rsidR="00FE306F" w:rsidRDefault="00FE306F" w:rsidP="00C7219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w10:anchorlock/>
          </v:rect>
        </w:pict>
      </w:r>
      <w:r>
        <w:rPr>
          <w:rStyle w:val="big-number"/>
          <w:rFonts w:cs="Miriam"/>
          <w:rtl/>
        </w:rPr>
        <w:t>192.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 קירות פנים והתקרות של המרחב המוגן הקומתי יהיו חלקים עם גמר יציקת הבטון.</w:t>
      </w:r>
    </w:p>
    <w:p w14:paraId="36FB20B4" w14:textId="77777777" w:rsidR="00C51AED" w:rsidRDefault="00F97A98">
      <w:pPr>
        <w:pStyle w:val="P00"/>
        <w:spacing w:before="72"/>
        <w:ind w:left="0" w:right="1134"/>
        <w:rPr>
          <w:rStyle w:val="default"/>
          <w:rFonts w:cs="FrankRuehl"/>
          <w:rtl/>
        </w:rPr>
      </w:pPr>
      <w:r>
        <w:rPr>
          <w:rFonts w:cs="FrankRuehl"/>
          <w:sz w:val="26"/>
          <w:rtl/>
          <w:lang w:eastAsia="en-US"/>
        </w:rPr>
        <w:pict w14:anchorId="5F07AA35">
          <v:shape id="_x0000_s1591" type="#_x0000_t202" style="position:absolute;left:0;text-align:left;margin-left:470.25pt;margin-top:7.1pt;width:1in;height:11.2pt;z-index:251821568" filled="f" stroked="f">
            <v:textbox inset="1mm,0,1mm,0">
              <w:txbxContent>
                <w:p w14:paraId="1FEFC450" w14:textId="77777777" w:rsidR="00FE306F" w:rsidRDefault="00FE306F" w:rsidP="00F97A98">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תשס"ט-2009</w:t>
                  </w:r>
                </w:p>
              </w:txbxContent>
            </v:textbox>
          </v:shape>
        </w:pict>
      </w:r>
      <w:r w:rsidR="00C51AED">
        <w:rPr>
          <w:rFonts w:cs="FrankRuehl"/>
          <w:sz w:val="26"/>
          <w:rtl/>
        </w:rPr>
        <w:tab/>
      </w:r>
      <w:r w:rsidR="00C51AED">
        <w:rPr>
          <w:rStyle w:val="default"/>
          <w:rFonts w:cs="FrankRuehl"/>
          <w:rtl/>
        </w:rPr>
        <w:t>(ב</w:t>
      </w:r>
      <w:r w:rsidR="00C51AED">
        <w:rPr>
          <w:rStyle w:val="default"/>
          <w:rFonts w:cs="FrankRuehl" w:hint="cs"/>
          <w:rtl/>
        </w:rPr>
        <w:t>)</w:t>
      </w:r>
      <w:r w:rsidR="00C51AED">
        <w:rPr>
          <w:rStyle w:val="default"/>
          <w:rFonts w:cs="FrankRuehl"/>
          <w:rtl/>
        </w:rPr>
        <w:tab/>
        <w:t>ה</w:t>
      </w:r>
      <w:r w:rsidR="00C51AED">
        <w:rPr>
          <w:rStyle w:val="default"/>
          <w:rFonts w:cs="FrankRuehl" w:hint="cs"/>
          <w:rtl/>
        </w:rPr>
        <w:t>קירות</w:t>
      </w:r>
      <w:r w:rsidR="00C51AED">
        <w:rPr>
          <w:rStyle w:val="default"/>
          <w:rFonts w:cs="FrankRuehl"/>
          <w:rtl/>
        </w:rPr>
        <w:t xml:space="preserve"> ו</w:t>
      </w:r>
      <w:r w:rsidR="00C51AED">
        <w:rPr>
          <w:rStyle w:val="default"/>
          <w:rFonts w:cs="FrankRuehl" w:hint="cs"/>
          <w:rtl/>
        </w:rPr>
        <w:t>התקרות של המרחב המוגן הקומתי יהיו בגימור בגר, צבע או ציפוי אקרילי בעובי שלא יעלה על 2 מ"מ</w:t>
      </w:r>
      <w:r w:rsidR="001C5917" w:rsidRPr="001C5917">
        <w:rPr>
          <w:rStyle w:val="default"/>
          <w:rFonts w:cs="FrankRuehl" w:hint="cs"/>
          <w:rtl/>
        </w:rPr>
        <w:t>, או מערכת של ציפויים וחיפויים לפי ת"י 5075</w:t>
      </w:r>
      <w:r w:rsidR="00C51AED">
        <w:rPr>
          <w:rStyle w:val="default"/>
          <w:rFonts w:cs="FrankRuehl" w:hint="cs"/>
          <w:rtl/>
        </w:rPr>
        <w:t>.</w:t>
      </w:r>
    </w:p>
    <w:p w14:paraId="5B225841" w14:textId="77777777" w:rsidR="00C51AED" w:rsidRDefault="00C51AED" w:rsidP="0036039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ימון ושילוט במרחב המוגן הקומתי לשם התמצאות, יבוצעו באמצעות צבע פולט אור אשר יזהר בחשיכה מיד עם הפסקת התאורה הפנימי</w:t>
      </w:r>
      <w:r>
        <w:rPr>
          <w:rStyle w:val="default"/>
          <w:rFonts w:cs="FrankRuehl"/>
          <w:rtl/>
        </w:rPr>
        <w:t>ת</w:t>
      </w:r>
      <w:r>
        <w:rPr>
          <w:rStyle w:val="default"/>
          <w:rFonts w:cs="FrankRuehl" w:hint="cs"/>
          <w:rtl/>
        </w:rPr>
        <w:t xml:space="preserve"> במרחב המוגן הקומתי, ויבליט את השלטים והמק</w:t>
      </w:r>
      <w:r>
        <w:rPr>
          <w:rStyle w:val="default"/>
          <w:rFonts w:cs="FrankRuehl"/>
          <w:rtl/>
        </w:rPr>
        <w:t>ומ</w:t>
      </w:r>
      <w:r>
        <w:rPr>
          <w:rStyle w:val="default"/>
          <w:rFonts w:cs="FrankRuehl" w:hint="cs"/>
          <w:rtl/>
        </w:rPr>
        <w:t>ות המסומנים, וזאת לפרק זמן שלא יפחת מ-90 דקות, שיאפשר הבחנה בנקל בסימון גם בתנאי תאורה רגילים; הצבע יחודש מזמן לזמן כדי לשמור על יעילותו.</w:t>
      </w:r>
    </w:p>
    <w:p w14:paraId="4FA09EAA" w14:textId="77777777" w:rsidR="00C51AED" w:rsidRDefault="00C51AED">
      <w:pPr>
        <w:pStyle w:val="P00"/>
        <w:spacing w:before="72"/>
        <w:ind w:left="0" w:right="1134"/>
        <w:rPr>
          <w:rStyle w:val="default"/>
          <w:rFonts w:cs="FrankRuehl"/>
          <w:rtl/>
        </w:rPr>
      </w:pPr>
      <w:r>
        <w:rPr>
          <w:lang w:val="he-IL"/>
        </w:rPr>
        <w:pict w14:anchorId="4419A36C">
          <v:rect id="_x0000_s1296" style="position:absolute;left:0;text-align:left;margin-left:464.5pt;margin-top:8.05pt;width:75.05pt;height:10pt;z-index:251658752" o:allowincell="f" filled="f" stroked="f" strokecolor="lime" strokeweight=".25pt">
            <v:textbox inset="0,0,0,0">
              <w:txbxContent>
                <w:p w14:paraId="7289F8A5" w14:textId="77777777" w:rsidR="00FE306F" w:rsidRDefault="00FE306F" w:rsidP="00C7219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וג הצבע ודרך צביעתו טעונים אישור מרשות מוסמכת</w:t>
      </w:r>
      <w:r>
        <w:rPr>
          <w:rStyle w:val="default"/>
          <w:rFonts w:cs="FrankRuehl"/>
          <w:rtl/>
        </w:rPr>
        <w:t>.</w:t>
      </w:r>
    </w:p>
    <w:p w14:paraId="5FF3AC8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מלים "דלת כניסה", "דלת יציאה", יופיעו מעל הפתח או בצדי </w:t>
      </w:r>
      <w:r>
        <w:rPr>
          <w:rStyle w:val="default"/>
          <w:rFonts w:cs="FrankRuehl"/>
          <w:rtl/>
        </w:rPr>
        <w:t>הפ</w:t>
      </w:r>
      <w:r>
        <w:rPr>
          <w:rStyle w:val="default"/>
          <w:rFonts w:cs="FrankRuehl" w:hint="cs"/>
          <w:rtl/>
        </w:rPr>
        <w:t>תח; על גבי הקיר ליד פתח החילוץ הקומתי יופיע "פתח חילוץ" בגוון שחור על גבי רקע בצבע צהוב פולט אור.</w:t>
      </w:r>
    </w:p>
    <w:p w14:paraId="222FCAC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 xml:space="preserve">ל המקצועות האנכיים בכל קירות המרחב המוגן הקומתי ובכל צד, יסומנו בפס בצבע צהוב פולט אור </w:t>
      </w:r>
      <w:r>
        <w:rPr>
          <w:rStyle w:val="default"/>
          <w:rFonts w:cs="FrankRuehl"/>
          <w:rtl/>
        </w:rPr>
        <w:t>ר</w:t>
      </w:r>
      <w:r>
        <w:rPr>
          <w:rStyle w:val="default"/>
          <w:rFonts w:cs="FrankRuehl" w:hint="cs"/>
          <w:rtl/>
        </w:rPr>
        <w:t xml:space="preserve">ציף, ברוחב </w:t>
      </w:r>
      <w:smartTag w:uri="urn:schemas-microsoft-com:office:smarttags" w:element="metricconverter">
        <w:smartTagPr>
          <w:attr w:name="ProductID" w:val="5 סנטימטרים"/>
        </w:smartTagPr>
        <w:r>
          <w:rPr>
            <w:rStyle w:val="default"/>
            <w:rFonts w:cs="FrankRuehl" w:hint="cs"/>
            <w:rtl/>
          </w:rPr>
          <w:t>5 סנטימטרים</w:t>
        </w:r>
      </w:smartTag>
      <w:r>
        <w:rPr>
          <w:rStyle w:val="default"/>
          <w:rFonts w:cs="FrankRuehl" w:hint="cs"/>
          <w:rtl/>
        </w:rPr>
        <w:t xml:space="preserve"> עד לגובה </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 xml:space="preserve"> מחיפוי הרצפה.</w:t>
      </w:r>
    </w:p>
    <w:p w14:paraId="1E82420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 xml:space="preserve">קופים של דלתות פנימיות וחיצוניות, פתחים וצינורות אוורור יסומנו מסביב בפס בצבע צהוב פולט אור רציף ברוחב </w:t>
      </w:r>
      <w:smartTag w:uri="urn:schemas-microsoft-com:office:smarttags" w:element="metricconverter">
        <w:smartTagPr>
          <w:attr w:name="ProductID" w:val="5 סנטימטרים"/>
        </w:smartTagPr>
        <w:r>
          <w:rPr>
            <w:rStyle w:val="default"/>
            <w:rFonts w:cs="FrankRuehl" w:hint="cs"/>
            <w:rtl/>
          </w:rPr>
          <w:t>5 סנטימטרים</w:t>
        </w:r>
      </w:smartTag>
      <w:r>
        <w:rPr>
          <w:rStyle w:val="default"/>
          <w:rFonts w:cs="FrankRuehl" w:hint="cs"/>
          <w:rtl/>
        </w:rPr>
        <w:t>, כמו כן ייצבע הפס על הקיר מאחורי הסולמות המובילים לפתח חילוץ קומתי לכל אורכם</w:t>
      </w:r>
      <w:r>
        <w:rPr>
          <w:rStyle w:val="default"/>
          <w:rFonts w:cs="FrankRuehl"/>
          <w:rtl/>
        </w:rPr>
        <w:t>.</w:t>
      </w:r>
    </w:p>
    <w:p w14:paraId="062BE05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תגי החשמל והידיות של הדלתות ייצבעו בצבע צהוב פולט אור.</w:t>
      </w:r>
    </w:p>
    <w:p w14:paraId="5C49016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הסימונים של מתח חשמלי שעל הקירות או התקרות ייעשו בצבע פולט אור.</w:t>
      </w:r>
    </w:p>
    <w:p w14:paraId="77C7A9ED"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ג</w:t>
      </w:r>
      <w:r>
        <w:rPr>
          <w:rStyle w:val="default"/>
          <w:rFonts w:cs="FrankRuehl" w:hint="cs"/>
          <w:rtl/>
        </w:rPr>
        <w:t>ודל האותיות בכפוף לאמור בתקנה 147.</w:t>
      </w:r>
    </w:p>
    <w:p w14:paraId="41CEDD50"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51" w:name="Rov573"/>
      <w:r w:rsidRPr="00974AC8">
        <w:rPr>
          <w:rFonts w:cs="FrankRuehl" w:hint="cs"/>
          <w:vanish/>
          <w:color w:val="FF0000"/>
          <w:szCs w:val="20"/>
          <w:shd w:val="clear" w:color="auto" w:fill="FFFF99"/>
          <w:rtl/>
        </w:rPr>
        <w:t>מיום 2.4.1992</w:t>
      </w:r>
    </w:p>
    <w:p w14:paraId="380D156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8FB44B1" w14:textId="77777777" w:rsidR="0090055D" w:rsidRPr="00974AC8" w:rsidRDefault="0090055D" w:rsidP="0090055D">
      <w:pPr>
        <w:pStyle w:val="P00"/>
        <w:spacing w:before="0"/>
        <w:ind w:left="0" w:right="1134"/>
        <w:rPr>
          <w:rFonts w:cs="FrankRuehl" w:hint="cs"/>
          <w:vanish/>
          <w:szCs w:val="20"/>
          <w:shd w:val="clear" w:color="auto" w:fill="FFFF99"/>
          <w:rtl/>
        </w:rPr>
      </w:pPr>
      <w:hyperlink r:id="rId19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838</w:t>
      </w:r>
    </w:p>
    <w:p w14:paraId="0A873B8E"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192</w:t>
      </w:r>
    </w:p>
    <w:p w14:paraId="010476BB" w14:textId="77777777" w:rsidR="006F43F4" w:rsidRPr="00974AC8" w:rsidRDefault="006F43F4" w:rsidP="006F43F4">
      <w:pPr>
        <w:pStyle w:val="P00"/>
        <w:tabs>
          <w:tab w:val="clear" w:pos="6259"/>
        </w:tabs>
        <w:spacing w:before="0"/>
        <w:ind w:left="0" w:right="1134"/>
        <w:rPr>
          <w:rFonts w:cs="FrankRuehl" w:hint="cs"/>
          <w:vanish/>
          <w:color w:val="FF0000"/>
          <w:szCs w:val="20"/>
          <w:shd w:val="clear" w:color="auto" w:fill="FFFF99"/>
          <w:rtl/>
        </w:rPr>
      </w:pPr>
    </w:p>
    <w:p w14:paraId="234B83A1" w14:textId="77777777" w:rsidR="006F43F4" w:rsidRPr="00974AC8" w:rsidRDefault="006F43F4" w:rsidP="006F43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3058AF6" w14:textId="77777777" w:rsidR="006F43F4" w:rsidRPr="00974AC8" w:rsidRDefault="006F43F4" w:rsidP="006F43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6B0CBAF" w14:textId="77777777" w:rsidR="006F43F4" w:rsidRPr="00974AC8" w:rsidRDefault="006F43F4" w:rsidP="006F43F4">
      <w:pPr>
        <w:pStyle w:val="P00"/>
        <w:spacing w:before="0"/>
        <w:ind w:left="0" w:right="1134"/>
        <w:rPr>
          <w:rFonts w:cs="FrankRuehl" w:hint="cs"/>
          <w:vanish/>
          <w:szCs w:val="20"/>
          <w:shd w:val="clear" w:color="auto" w:fill="FFFF99"/>
          <w:rtl/>
        </w:rPr>
      </w:pPr>
      <w:hyperlink r:id="rId19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6782BF44" w14:textId="77777777" w:rsidR="006F43F4" w:rsidRPr="00974AC8" w:rsidRDefault="006F43F4" w:rsidP="00E62B7C">
      <w:pPr>
        <w:pStyle w:val="P0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ס</w:t>
      </w:r>
      <w:r w:rsidRPr="00974AC8">
        <w:rPr>
          <w:rStyle w:val="default"/>
          <w:rFonts w:cs="FrankRuehl" w:hint="cs"/>
          <w:vanish/>
          <w:sz w:val="22"/>
          <w:szCs w:val="22"/>
          <w:shd w:val="clear" w:color="auto" w:fill="FFFF99"/>
          <w:rtl/>
        </w:rPr>
        <w:t>וג הצבע ודרך צביעתו טעונים אישור</w:t>
      </w:r>
      <w:r w:rsidR="00462F74" w:rsidRPr="00974AC8">
        <w:rPr>
          <w:rStyle w:val="default"/>
          <w:rFonts w:cs="FrankRuehl" w:hint="cs"/>
          <w:vanish/>
          <w:sz w:val="22"/>
          <w:szCs w:val="22"/>
          <w:shd w:val="clear" w:color="auto" w:fill="FFFF99"/>
          <w:rtl/>
        </w:rPr>
        <w:t xml:space="preserve"> </w:t>
      </w:r>
      <w:r w:rsidR="00462F74" w:rsidRPr="00974AC8">
        <w:rPr>
          <w:rStyle w:val="default"/>
          <w:rFonts w:cs="FrankRuehl" w:hint="cs"/>
          <w:strike/>
          <w:vanish/>
          <w:sz w:val="22"/>
          <w:szCs w:val="22"/>
          <w:shd w:val="clear" w:color="auto" w:fill="FFFF99"/>
          <w:rtl/>
        </w:rPr>
        <w:t>מוקדם, בכתב,</w:t>
      </w:r>
      <w:r w:rsidRPr="00974AC8">
        <w:rPr>
          <w:rStyle w:val="default"/>
          <w:rFonts w:cs="FrankRuehl" w:hint="cs"/>
          <w:vanish/>
          <w:sz w:val="22"/>
          <w:szCs w:val="22"/>
          <w:shd w:val="clear" w:color="auto" w:fill="FFFF99"/>
          <w:rtl/>
        </w:rPr>
        <w:t xml:space="preserve"> מרשות מוסמכת</w:t>
      </w:r>
      <w:r w:rsidRPr="00974AC8">
        <w:rPr>
          <w:rStyle w:val="default"/>
          <w:rFonts w:cs="FrankRuehl"/>
          <w:vanish/>
          <w:sz w:val="22"/>
          <w:szCs w:val="22"/>
          <w:shd w:val="clear" w:color="auto" w:fill="FFFF99"/>
          <w:rtl/>
        </w:rPr>
        <w:t>.</w:t>
      </w:r>
    </w:p>
    <w:p w14:paraId="1DF08F3A" w14:textId="77777777" w:rsidR="00F97A98" w:rsidRPr="00974AC8" w:rsidRDefault="00F97A98" w:rsidP="00F97A98">
      <w:pPr>
        <w:pStyle w:val="P00"/>
        <w:spacing w:before="0"/>
        <w:ind w:left="0" w:right="1134"/>
        <w:rPr>
          <w:rFonts w:cs="FrankRuehl" w:hint="cs"/>
          <w:vanish/>
          <w:szCs w:val="20"/>
          <w:shd w:val="clear" w:color="auto" w:fill="FFFF99"/>
          <w:rtl/>
        </w:rPr>
      </w:pPr>
    </w:p>
    <w:p w14:paraId="30B35513" w14:textId="77777777" w:rsidR="00F97A98" w:rsidRPr="00974AC8" w:rsidRDefault="00F97A98" w:rsidP="00F97A98">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6AD38BCC" w14:textId="77777777" w:rsidR="00F97A98" w:rsidRPr="00974AC8" w:rsidRDefault="00F97A98" w:rsidP="00F97A98">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50A6FF67" w14:textId="77777777" w:rsidR="00F97A98" w:rsidRPr="00974AC8" w:rsidRDefault="00F97A98" w:rsidP="00F97A98">
      <w:pPr>
        <w:pStyle w:val="P00"/>
        <w:spacing w:before="0"/>
        <w:ind w:left="0" w:right="1134"/>
        <w:rPr>
          <w:rFonts w:cs="FrankRuehl" w:hint="cs"/>
          <w:vanish/>
          <w:szCs w:val="20"/>
          <w:shd w:val="clear" w:color="auto" w:fill="FFFF99"/>
          <w:rtl/>
        </w:rPr>
      </w:pPr>
      <w:hyperlink r:id="rId192"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31A0FAA5" w14:textId="77777777" w:rsidR="00F97A98" w:rsidRPr="00B80FB0" w:rsidRDefault="00F97A98" w:rsidP="00B80FB0">
      <w:pPr>
        <w:pStyle w:val="P00"/>
        <w:ind w:left="0" w:right="1134"/>
        <w:rPr>
          <w:rStyle w:val="default"/>
          <w:rFonts w:cs="FrankRuehl"/>
          <w:sz w:val="2"/>
          <w:szCs w:val="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w:t>
      </w:r>
      <w:r w:rsidRPr="00974AC8">
        <w:rPr>
          <w:rStyle w:val="default"/>
          <w:rFonts w:cs="FrankRuehl"/>
          <w:vanish/>
          <w:sz w:val="22"/>
          <w:szCs w:val="22"/>
          <w:shd w:val="clear" w:color="auto" w:fill="FFFF99"/>
          <w:rtl/>
        </w:rPr>
        <w:t xml:space="preserve"> ו</w:t>
      </w:r>
      <w:r w:rsidRPr="00974AC8">
        <w:rPr>
          <w:rStyle w:val="default"/>
          <w:rFonts w:cs="FrankRuehl" w:hint="cs"/>
          <w:vanish/>
          <w:sz w:val="22"/>
          <w:szCs w:val="22"/>
          <w:shd w:val="clear" w:color="auto" w:fill="FFFF99"/>
          <w:rtl/>
        </w:rPr>
        <w:t>התקרות של המרחב המוגן הקומתי יהיו בגימור בגר, צבע או ציפוי אקרילי בעובי שלא יעלה על 2 מ"מ</w:t>
      </w:r>
      <w:r w:rsidRPr="00974AC8">
        <w:rPr>
          <w:rStyle w:val="default"/>
          <w:rFonts w:cs="FrankRuehl" w:hint="cs"/>
          <w:vanish/>
          <w:sz w:val="22"/>
          <w:szCs w:val="22"/>
          <w:u w:val="single"/>
          <w:shd w:val="clear" w:color="auto" w:fill="FFFF99"/>
          <w:rtl/>
        </w:rPr>
        <w:t>, או מערכת של ציפויים וחיפויים לפי ת"י 5075</w:t>
      </w:r>
      <w:r w:rsidRPr="00974AC8">
        <w:rPr>
          <w:rStyle w:val="default"/>
          <w:rFonts w:cs="FrankRuehl" w:hint="cs"/>
          <w:vanish/>
          <w:sz w:val="22"/>
          <w:szCs w:val="22"/>
          <w:shd w:val="clear" w:color="auto" w:fill="FFFF99"/>
          <w:rtl/>
        </w:rPr>
        <w:t>.</w:t>
      </w:r>
      <w:bookmarkEnd w:id="351"/>
    </w:p>
    <w:p w14:paraId="07BC58D2" w14:textId="77777777" w:rsidR="00C51AED" w:rsidRDefault="00C51AED">
      <w:pPr>
        <w:pStyle w:val="P00"/>
        <w:spacing w:before="72"/>
        <w:ind w:left="0" w:right="1134"/>
        <w:rPr>
          <w:rStyle w:val="default"/>
          <w:rFonts w:cs="FrankRuehl"/>
          <w:rtl/>
        </w:rPr>
      </w:pPr>
      <w:bookmarkStart w:id="352" w:name="Seif217"/>
      <w:bookmarkEnd w:id="352"/>
      <w:r>
        <w:rPr>
          <w:lang w:val="he-IL"/>
        </w:rPr>
        <w:pict w14:anchorId="269F3CDA">
          <v:rect id="_x0000_s1297" style="position:absolute;left:0;text-align:left;margin-left:464.5pt;margin-top:8.05pt;width:75.05pt;height:35pt;z-index:251659776" o:allowincell="f" filled="f" stroked="f" strokecolor="lime" strokeweight=".25pt">
            <v:textbox inset="0,0,0,0">
              <w:txbxContent>
                <w:p w14:paraId="60874CF3" w14:textId="77777777" w:rsidR="00FE306F" w:rsidRDefault="00FE306F" w:rsidP="00C72194">
                  <w:pPr>
                    <w:spacing w:line="160" w:lineRule="exact"/>
                    <w:jc w:val="left"/>
                    <w:rPr>
                      <w:rFonts w:cs="Miriam"/>
                      <w:noProof/>
                      <w:sz w:val="18"/>
                      <w:szCs w:val="18"/>
                      <w:rtl/>
                    </w:rPr>
                  </w:pPr>
                  <w:r>
                    <w:rPr>
                      <w:rFonts w:cs="Miriam"/>
                      <w:sz w:val="18"/>
                      <w:szCs w:val="18"/>
                      <w:rtl/>
                    </w:rPr>
                    <w:t>צי</w:t>
                  </w:r>
                  <w:r>
                    <w:rPr>
                      <w:rFonts w:cs="Miriam" w:hint="cs"/>
                      <w:sz w:val="18"/>
                      <w:szCs w:val="18"/>
                      <w:rtl/>
                    </w:rPr>
                    <w:t>פויים במרחב ה</w:t>
                  </w:r>
                  <w:r>
                    <w:rPr>
                      <w:rFonts w:cs="Miriam"/>
                      <w:sz w:val="18"/>
                      <w:szCs w:val="18"/>
                      <w:rtl/>
                    </w:rPr>
                    <w:t>מ</w:t>
                  </w:r>
                  <w:r>
                    <w:rPr>
                      <w:rFonts w:cs="Miriam" w:hint="cs"/>
                      <w:sz w:val="18"/>
                      <w:szCs w:val="18"/>
                      <w:rtl/>
                    </w:rPr>
                    <w:t>וגן הקומתי</w:t>
                  </w:r>
                </w:p>
                <w:p w14:paraId="419FF4B9"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14:paraId="307C2D02"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193.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ירות ותקרות הפנים של המרחב המוגן הקומתי לא יצופו באריחי חרסינה או באריחים מסוג אחר.</w:t>
      </w:r>
    </w:p>
    <w:p w14:paraId="5FA831B3" w14:textId="77777777" w:rsidR="00C51AED" w:rsidRDefault="00C51AED">
      <w:pPr>
        <w:pStyle w:val="P00"/>
        <w:spacing w:before="72"/>
        <w:ind w:left="0" w:right="1134"/>
        <w:rPr>
          <w:rStyle w:val="default"/>
          <w:rFonts w:cs="FrankRuehl"/>
          <w:rtl/>
        </w:rPr>
      </w:pPr>
      <w:r>
        <w:rPr>
          <w:lang w:val="he-IL"/>
        </w:rPr>
        <w:pict w14:anchorId="45EE5023">
          <v:rect id="_x0000_s1298" style="position:absolute;left:0;text-align:left;margin-left:464.5pt;margin-top:8.05pt;width:75.05pt;height:10pt;z-index:251660800" o:allowincell="f" filled="f" stroked="f" strokecolor="lime" strokeweight=".25pt">
            <v:textbox inset="0,0,0,0">
              <w:txbxContent>
                <w:p w14:paraId="311833F3"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צפת המרחב המוגן הקומתי תרוצף באריחי ריצוף. מותר להשתמש בכל חומר חיפוי, בכפוף לאמור בתקנה 195.</w:t>
      </w:r>
    </w:p>
    <w:p w14:paraId="52878FD2" w14:textId="77777777" w:rsidR="00C51AED" w:rsidRDefault="00C51AED">
      <w:pPr>
        <w:pStyle w:val="P00"/>
        <w:spacing w:before="72"/>
        <w:ind w:left="0" w:right="1134"/>
        <w:rPr>
          <w:rStyle w:val="default"/>
          <w:rFonts w:cs="FrankRuehl"/>
          <w:rtl/>
        </w:rPr>
      </w:pPr>
      <w:r>
        <w:rPr>
          <w:lang w:val="he-IL"/>
        </w:rPr>
        <w:pict w14:anchorId="6285197E">
          <v:rect id="_x0000_s1299" style="position:absolute;left:0;text-align:left;margin-left:464.5pt;margin-top:8.05pt;width:75.05pt;height:10pt;z-index:251661824" o:allowincell="f" filled="f" stroked="f" strokecolor="lime" strokeweight=".25pt">
            <v:textbox inset="0,0,0,0">
              <w:txbxContent>
                <w:p w14:paraId="3F32580D"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יתן לעשות שימוש בשיפולים (פנלים) בגובה שלא יעלה על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העשויים מכל חומר חיפוי, בכפוף לאמור בתקנה 195.</w:t>
      </w:r>
    </w:p>
    <w:p w14:paraId="35A5456E" w14:textId="77777777" w:rsidR="00C51AED" w:rsidRDefault="00C51AED">
      <w:pPr>
        <w:pStyle w:val="P00"/>
        <w:spacing w:before="72"/>
        <w:ind w:left="0" w:right="1134"/>
        <w:rPr>
          <w:rStyle w:val="default"/>
          <w:rFonts w:cs="FrankRuehl" w:hint="cs"/>
          <w:rtl/>
        </w:rPr>
      </w:pPr>
      <w:r>
        <w:rPr>
          <w:lang w:val="he-IL"/>
        </w:rPr>
        <w:pict w14:anchorId="272FDB41">
          <v:rect id="_x0000_s1300" style="position:absolute;left:0;text-align:left;margin-left:464.5pt;margin-top:8.05pt;width:75.05pt;height:10pt;z-index:251662848" o:allowincell="f" filled="f" stroked="f" strokecolor="lime" strokeweight=".25pt">
            <v:textbox inset="0,0,0,0">
              <w:txbxContent>
                <w:p w14:paraId="110D93B9"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תקנת ריצוף, חיפוי או ציפוי בחומר שאינו מאלה שפורטו בתקנה זו או בתק</w:t>
      </w:r>
      <w:r>
        <w:rPr>
          <w:rStyle w:val="default"/>
          <w:rFonts w:cs="FrankRuehl"/>
          <w:rtl/>
        </w:rPr>
        <w:t>נ</w:t>
      </w:r>
      <w:r>
        <w:rPr>
          <w:rStyle w:val="default"/>
          <w:rFonts w:cs="FrankRuehl" w:hint="cs"/>
          <w:rtl/>
        </w:rPr>
        <w:t>ה 192, תהיה באישור רשות מוסמכת.</w:t>
      </w:r>
    </w:p>
    <w:p w14:paraId="2065542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53" w:name="Rov473"/>
      <w:r w:rsidRPr="00974AC8">
        <w:rPr>
          <w:rFonts w:cs="FrankRuehl" w:hint="cs"/>
          <w:vanish/>
          <w:color w:val="FF0000"/>
          <w:szCs w:val="20"/>
          <w:shd w:val="clear" w:color="auto" w:fill="FFFF99"/>
          <w:rtl/>
        </w:rPr>
        <w:t>מיום 2.4.1992</w:t>
      </w:r>
    </w:p>
    <w:p w14:paraId="6A59D85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3CD9E0F" w14:textId="77777777" w:rsidR="0090055D" w:rsidRPr="00974AC8" w:rsidRDefault="0090055D" w:rsidP="0090055D">
      <w:pPr>
        <w:pStyle w:val="P00"/>
        <w:spacing w:before="0"/>
        <w:ind w:left="0" w:right="1134"/>
        <w:rPr>
          <w:rFonts w:cs="FrankRuehl" w:hint="cs"/>
          <w:vanish/>
          <w:szCs w:val="20"/>
          <w:shd w:val="clear" w:color="auto" w:fill="FFFF99"/>
          <w:rtl/>
        </w:rPr>
      </w:pPr>
      <w:hyperlink r:id="rId19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5235631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193</w:t>
      </w:r>
    </w:p>
    <w:p w14:paraId="65283C2E" w14:textId="77777777" w:rsidR="00462F74" w:rsidRPr="00974AC8" w:rsidRDefault="00462F74" w:rsidP="00462F74">
      <w:pPr>
        <w:pStyle w:val="P00"/>
        <w:tabs>
          <w:tab w:val="clear" w:pos="6259"/>
        </w:tabs>
        <w:spacing w:before="0"/>
        <w:ind w:left="0" w:right="1134"/>
        <w:rPr>
          <w:rFonts w:cs="FrankRuehl" w:hint="cs"/>
          <w:vanish/>
          <w:color w:val="FF0000"/>
          <w:szCs w:val="20"/>
          <w:shd w:val="clear" w:color="auto" w:fill="FFFF99"/>
          <w:rtl/>
        </w:rPr>
      </w:pPr>
    </w:p>
    <w:p w14:paraId="53999916" w14:textId="77777777" w:rsidR="00462F74" w:rsidRPr="00974AC8" w:rsidRDefault="00462F74" w:rsidP="00462F7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692BBCE"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63BAD60" w14:textId="77777777" w:rsidR="00462F74" w:rsidRPr="00974AC8" w:rsidRDefault="00462F74" w:rsidP="00462F74">
      <w:pPr>
        <w:pStyle w:val="P00"/>
        <w:spacing w:before="0"/>
        <w:ind w:left="0" w:right="1134"/>
        <w:rPr>
          <w:rFonts w:cs="FrankRuehl" w:hint="cs"/>
          <w:vanish/>
          <w:szCs w:val="20"/>
          <w:shd w:val="clear" w:color="auto" w:fill="FFFF99"/>
          <w:rtl/>
        </w:rPr>
      </w:pPr>
      <w:hyperlink r:id="rId19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3A76DFB1" w14:textId="77777777" w:rsidR="00462F74" w:rsidRPr="00974AC8" w:rsidRDefault="00462F74" w:rsidP="0036039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תקנות משנה 193(א), 193(ב)</w:t>
      </w:r>
      <w:r w:rsidR="00360392" w:rsidRPr="00974AC8">
        <w:rPr>
          <w:rFonts w:cs="FrankRuehl" w:hint="cs"/>
          <w:b/>
          <w:bCs/>
          <w:vanish/>
          <w:szCs w:val="20"/>
          <w:shd w:val="clear" w:color="auto" w:fill="FFFF99"/>
          <w:rtl/>
        </w:rPr>
        <w:t>,</w:t>
      </w:r>
      <w:r w:rsidRPr="00974AC8">
        <w:rPr>
          <w:rFonts w:cs="FrankRuehl" w:hint="cs"/>
          <w:b/>
          <w:bCs/>
          <w:vanish/>
          <w:szCs w:val="20"/>
          <w:shd w:val="clear" w:color="auto" w:fill="FFFF99"/>
          <w:rtl/>
        </w:rPr>
        <w:t xml:space="preserve"> 193(ג)</w:t>
      </w:r>
    </w:p>
    <w:p w14:paraId="7D705C65" w14:textId="77777777" w:rsidR="00462F74" w:rsidRPr="00974AC8" w:rsidRDefault="00462F74" w:rsidP="00462F74">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5A957963" w14:textId="77777777" w:rsidR="00462F74" w:rsidRPr="00974AC8" w:rsidRDefault="00462F74" w:rsidP="00462F74">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(א)</w:t>
      </w:r>
      <w:r w:rsidRPr="00974AC8">
        <w:rPr>
          <w:rFonts w:cs="FrankRuehl" w:hint="cs"/>
          <w:strike/>
          <w:vanish/>
          <w:sz w:val="22"/>
          <w:szCs w:val="22"/>
          <w:shd w:val="clear" w:color="auto" w:fill="FFFF99"/>
          <w:rtl/>
        </w:rPr>
        <w:tab/>
        <w:t>קירות פנים של המרחב המוגן הקומתי לא יצופו באריחי חרסינה או באריחים מסוג אחר, טיח או ציפוי אבן.</w:t>
      </w:r>
    </w:p>
    <w:p w14:paraId="335EBDFB" w14:textId="77777777" w:rsidR="00462F74" w:rsidRPr="00974AC8" w:rsidRDefault="00462F74" w:rsidP="00462F74">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את רצפת המרחב המוגן הקומתי יש לרצף באריחי ריצוף; מותר להשתמש בכל חומר חיפוי, בכפוף לאמור בתקנה 195.</w:t>
      </w:r>
    </w:p>
    <w:p w14:paraId="54AB190E" w14:textId="77777777" w:rsidR="00462F74" w:rsidRPr="00974AC8" w:rsidRDefault="00462F74" w:rsidP="00462F74">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שיפולים (פנלים) מותר שיהיו מחומר כגון פי.וי.סי, אולם אין להשתמש בחומרים כגון אריחי ריצוף וחרסינה.</w:t>
      </w:r>
    </w:p>
    <w:p w14:paraId="42ED03E1" w14:textId="77777777" w:rsidR="00CB3EE3" w:rsidRPr="00974AC8" w:rsidRDefault="00CB3EE3" w:rsidP="00CB3EE3">
      <w:pPr>
        <w:pStyle w:val="P00"/>
        <w:tabs>
          <w:tab w:val="clear" w:pos="6259"/>
        </w:tabs>
        <w:spacing w:before="0"/>
        <w:ind w:left="0" w:right="1134"/>
        <w:rPr>
          <w:rFonts w:cs="FrankRuehl" w:hint="cs"/>
          <w:vanish/>
          <w:color w:val="FF0000"/>
          <w:szCs w:val="20"/>
          <w:shd w:val="clear" w:color="auto" w:fill="FFFF99"/>
          <w:rtl/>
        </w:rPr>
      </w:pPr>
    </w:p>
    <w:p w14:paraId="19BAA7C1" w14:textId="77777777" w:rsidR="00CB3EE3" w:rsidRPr="00974AC8" w:rsidRDefault="00CB3EE3" w:rsidP="00CB3EE3">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28C268DD" w14:textId="77777777" w:rsidR="00CB3EE3" w:rsidRPr="00974AC8" w:rsidRDefault="00CB3EE3" w:rsidP="00CB3EE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53DA048" w14:textId="77777777" w:rsidR="00CB3EE3" w:rsidRPr="00974AC8" w:rsidRDefault="00CB3EE3" w:rsidP="00CB3EE3">
      <w:pPr>
        <w:pStyle w:val="P00"/>
        <w:spacing w:before="0"/>
        <w:ind w:left="0" w:right="1134"/>
        <w:rPr>
          <w:rFonts w:cs="FrankRuehl" w:hint="cs"/>
          <w:vanish/>
          <w:szCs w:val="20"/>
          <w:shd w:val="clear" w:color="auto" w:fill="FFFF99"/>
          <w:rtl/>
        </w:rPr>
      </w:pPr>
      <w:hyperlink r:id="rId195"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683AB442" w14:textId="77777777" w:rsidR="00CB3EE3" w:rsidRPr="006A72FE" w:rsidRDefault="00CB3EE3" w:rsidP="00E62B7C">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ד</w:t>
      </w:r>
      <w:r w:rsidRPr="00974AC8">
        <w:rPr>
          <w:rStyle w:val="default"/>
          <w:rFonts w:cs="FrankRuehl"/>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תקנת ריצוף, חיפוי או ציפוי בחומר שאינו מאלה שפורטו </w:t>
      </w:r>
      <w:r w:rsidRPr="00974AC8">
        <w:rPr>
          <w:rStyle w:val="default"/>
          <w:rFonts w:cs="FrankRuehl" w:hint="cs"/>
          <w:strike/>
          <w:vanish/>
          <w:sz w:val="22"/>
          <w:szCs w:val="22"/>
          <w:shd w:val="clear" w:color="auto" w:fill="FFFF99"/>
          <w:rtl/>
        </w:rPr>
        <w:t>לעיל</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בתקנה זו או בתק</w:t>
      </w:r>
      <w:r w:rsidRPr="00974AC8">
        <w:rPr>
          <w:rStyle w:val="default"/>
          <w:rFonts w:cs="FrankRuehl"/>
          <w:vanish/>
          <w:sz w:val="22"/>
          <w:szCs w:val="22"/>
          <w:u w:val="single"/>
          <w:shd w:val="clear" w:color="auto" w:fill="FFFF99"/>
          <w:rtl/>
        </w:rPr>
        <w:t>נ</w:t>
      </w:r>
      <w:r w:rsidRPr="00974AC8">
        <w:rPr>
          <w:rStyle w:val="default"/>
          <w:rFonts w:cs="FrankRuehl" w:hint="cs"/>
          <w:vanish/>
          <w:sz w:val="22"/>
          <w:szCs w:val="22"/>
          <w:u w:val="single"/>
          <w:shd w:val="clear" w:color="auto" w:fill="FFFF99"/>
          <w:rtl/>
        </w:rPr>
        <w:t>ה 192</w:t>
      </w:r>
      <w:r w:rsidRPr="00974AC8">
        <w:rPr>
          <w:rStyle w:val="default"/>
          <w:rFonts w:cs="FrankRuehl" w:hint="cs"/>
          <w:vanish/>
          <w:sz w:val="22"/>
          <w:szCs w:val="22"/>
          <w:shd w:val="clear" w:color="auto" w:fill="FFFF99"/>
          <w:rtl/>
        </w:rPr>
        <w:t>, תהיה באישור רשות מוסמכת.</w:t>
      </w:r>
      <w:bookmarkEnd w:id="353"/>
    </w:p>
    <w:p w14:paraId="2F223A78" w14:textId="77777777" w:rsidR="00C51AED" w:rsidRDefault="00C51AED">
      <w:pPr>
        <w:pStyle w:val="P00"/>
        <w:spacing w:before="72"/>
        <w:ind w:left="0" w:right="1134"/>
        <w:rPr>
          <w:rStyle w:val="default"/>
          <w:rFonts w:cs="FrankRuehl" w:hint="cs"/>
          <w:rtl/>
        </w:rPr>
      </w:pPr>
      <w:bookmarkStart w:id="354" w:name="Seif218"/>
      <w:bookmarkEnd w:id="354"/>
      <w:r>
        <w:rPr>
          <w:lang w:val="he-IL"/>
        </w:rPr>
        <w:pict w14:anchorId="71FB1657">
          <v:rect id="_x0000_s1301" style="position:absolute;left:0;text-align:left;margin-left:464.5pt;margin-top:8.05pt;width:75.05pt;height:41.2pt;z-index:251663872" o:allowincell="f" filled="f" stroked="f" strokecolor="lime" strokeweight=".25pt">
            <v:textbox style="mso-next-textbox:#_x0000_s1301" inset="0,0,0,0">
              <w:txbxContent>
                <w:p w14:paraId="11273A11" w14:textId="77777777" w:rsidR="00FE306F" w:rsidRDefault="00FE306F" w:rsidP="00C72194">
                  <w:pPr>
                    <w:spacing w:line="160" w:lineRule="exact"/>
                    <w:jc w:val="left"/>
                    <w:rPr>
                      <w:rFonts w:cs="Miriam"/>
                      <w:noProof/>
                      <w:sz w:val="18"/>
                      <w:szCs w:val="18"/>
                      <w:rtl/>
                    </w:rPr>
                  </w:pPr>
                  <w:r>
                    <w:rPr>
                      <w:rFonts w:cs="Miriam"/>
                      <w:sz w:val="18"/>
                      <w:szCs w:val="18"/>
                      <w:rtl/>
                    </w:rPr>
                    <w:t>בי</w:t>
                  </w:r>
                  <w:r>
                    <w:rPr>
                      <w:rFonts w:cs="Miriam" w:hint="cs"/>
                      <w:sz w:val="18"/>
                      <w:szCs w:val="18"/>
                      <w:rtl/>
                    </w:rPr>
                    <w:t>דוד תרמי של ק</w:t>
                  </w:r>
                  <w:r>
                    <w:rPr>
                      <w:rFonts w:cs="Miriam"/>
                      <w:sz w:val="18"/>
                      <w:szCs w:val="18"/>
                      <w:rtl/>
                    </w:rPr>
                    <w:t>י</w:t>
                  </w:r>
                  <w:r>
                    <w:rPr>
                      <w:rFonts w:cs="Miriam" w:hint="cs"/>
                      <w:sz w:val="18"/>
                      <w:szCs w:val="18"/>
                      <w:rtl/>
                    </w:rPr>
                    <w:t>רות חיצוניים</w:t>
                  </w:r>
                </w:p>
                <w:p w14:paraId="28EB4DD5"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14:paraId="6615ABEF" w14:textId="77777777" w:rsidR="00FE306F" w:rsidRDefault="00FE306F" w:rsidP="00C72194">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6871DB92" w14:textId="77777777" w:rsidR="00FE306F" w:rsidRDefault="00FE306F" w:rsidP="00C72194">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194.</w:t>
      </w:r>
      <w:r>
        <w:rPr>
          <w:rStyle w:val="big-number"/>
          <w:rFonts w:cs="Miriam"/>
          <w:rtl/>
        </w:rPr>
        <w:tab/>
      </w:r>
      <w:r>
        <w:rPr>
          <w:rStyle w:val="default"/>
          <w:rFonts w:cs="FrankRuehl"/>
          <w:rtl/>
        </w:rPr>
        <w:t>בי</w:t>
      </w:r>
      <w:r>
        <w:rPr>
          <w:rStyle w:val="default"/>
          <w:rFonts w:cs="FrankRuehl" w:hint="cs"/>
          <w:rtl/>
        </w:rPr>
        <w:t>דוד תרמי של המרחב המוגן הקומתי לא ייעשה בתוך הקיר, אלא מחוץ לקיר או פנימה לו, זולת אם אישרה רשות מוסמכת התקנת בידוד תרמי בתוך הקיר ב</w:t>
      </w:r>
      <w:r>
        <w:rPr>
          <w:rStyle w:val="default"/>
          <w:rFonts w:cs="FrankRuehl"/>
          <w:rtl/>
        </w:rPr>
        <w:t>מ</w:t>
      </w:r>
      <w:r>
        <w:rPr>
          <w:rStyle w:val="default"/>
          <w:rFonts w:cs="FrankRuehl" w:hint="cs"/>
          <w:rtl/>
        </w:rPr>
        <w:t>רחב המוגן.</w:t>
      </w:r>
    </w:p>
    <w:p w14:paraId="4F29D60C" w14:textId="77777777" w:rsidR="00360392" w:rsidRPr="00974AC8" w:rsidRDefault="00360392" w:rsidP="00360392">
      <w:pPr>
        <w:pStyle w:val="P00"/>
        <w:tabs>
          <w:tab w:val="clear" w:pos="6259"/>
        </w:tabs>
        <w:spacing w:before="0"/>
        <w:ind w:left="0" w:right="1134"/>
        <w:rPr>
          <w:rFonts w:cs="FrankRuehl" w:hint="cs"/>
          <w:vanish/>
          <w:szCs w:val="20"/>
          <w:shd w:val="clear" w:color="auto" w:fill="FFFF99"/>
          <w:rtl/>
        </w:rPr>
      </w:pPr>
      <w:bookmarkStart w:id="355" w:name="Rov472"/>
      <w:r w:rsidRPr="00974AC8">
        <w:rPr>
          <w:rFonts w:cs="FrankRuehl" w:hint="cs"/>
          <w:vanish/>
          <w:color w:val="FF0000"/>
          <w:szCs w:val="20"/>
          <w:shd w:val="clear" w:color="auto" w:fill="FFFF99"/>
          <w:rtl/>
        </w:rPr>
        <w:t>מיום 2.4.1992</w:t>
      </w:r>
    </w:p>
    <w:p w14:paraId="13057D01" w14:textId="77777777" w:rsidR="00360392" w:rsidRPr="00974AC8" w:rsidRDefault="00360392" w:rsidP="0036039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4993F64" w14:textId="77777777" w:rsidR="00360392" w:rsidRPr="00974AC8" w:rsidRDefault="00360392" w:rsidP="00360392">
      <w:pPr>
        <w:pStyle w:val="P00"/>
        <w:spacing w:before="0"/>
        <w:ind w:left="0" w:right="1134"/>
        <w:rPr>
          <w:rFonts w:cs="FrankRuehl" w:hint="cs"/>
          <w:vanish/>
          <w:szCs w:val="20"/>
          <w:shd w:val="clear" w:color="auto" w:fill="FFFF99"/>
          <w:rtl/>
        </w:rPr>
      </w:pPr>
      <w:hyperlink r:id="rId19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1621C9BB" w14:textId="77777777" w:rsidR="00360392" w:rsidRPr="00974AC8" w:rsidRDefault="00360392" w:rsidP="0036039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194</w:t>
      </w:r>
    </w:p>
    <w:p w14:paraId="2944BBB7" w14:textId="77777777" w:rsidR="00360392" w:rsidRPr="00974AC8" w:rsidRDefault="00360392" w:rsidP="00360392">
      <w:pPr>
        <w:pStyle w:val="P00"/>
        <w:tabs>
          <w:tab w:val="clear" w:pos="6259"/>
        </w:tabs>
        <w:spacing w:before="0"/>
        <w:ind w:left="0" w:right="1134"/>
        <w:rPr>
          <w:rFonts w:cs="FrankRuehl" w:hint="cs"/>
          <w:vanish/>
          <w:color w:val="FF0000"/>
          <w:szCs w:val="20"/>
          <w:shd w:val="clear" w:color="auto" w:fill="FFFF99"/>
          <w:rtl/>
        </w:rPr>
      </w:pPr>
    </w:p>
    <w:p w14:paraId="4CE21879" w14:textId="77777777" w:rsidR="00360392" w:rsidRPr="00974AC8" w:rsidRDefault="00360392" w:rsidP="00360392">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18D1AE41" w14:textId="77777777" w:rsidR="00360392" w:rsidRPr="00974AC8" w:rsidRDefault="00360392" w:rsidP="0036039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F16B45A" w14:textId="77777777" w:rsidR="00360392" w:rsidRPr="00974AC8" w:rsidRDefault="00360392" w:rsidP="00360392">
      <w:pPr>
        <w:pStyle w:val="P00"/>
        <w:spacing w:before="0"/>
        <w:ind w:left="0" w:right="1134"/>
        <w:rPr>
          <w:rFonts w:cs="FrankRuehl" w:hint="cs"/>
          <w:vanish/>
          <w:szCs w:val="20"/>
          <w:shd w:val="clear" w:color="auto" w:fill="FFFF99"/>
          <w:rtl/>
        </w:rPr>
      </w:pPr>
      <w:hyperlink r:id="rId19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6511B822" w14:textId="77777777" w:rsidR="00360392" w:rsidRPr="00974AC8" w:rsidRDefault="00360392" w:rsidP="00360392">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194.</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בי</w:t>
      </w:r>
      <w:r w:rsidRPr="00974AC8">
        <w:rPr>
          <w:rStyle w:val="default"/>
          <w:rFonts w:cs="FrankRuehl" w:hint="cs"/>
          <w:vanish/>
          <w:sz w:val="22"/>
          <w:szCs w:val="22"/>
          <w:shd w:val="clear" w:color="auto" w:fill="FFFF99"/>
          <w:rtl/>
        </w:rPr>
        <w:t xml:space="preserve">דוד תרמי </w:t>
      </w:r>
      <w:r w:rsidRPr="00974AC8">
        <w:rPr>
          <w:rStyle w:val="default"/>
          <w:rFonts w:cs="FrankRuehl" w:hint="cs"/>
          <w:strike/>
          <w:vanish/>
          <w:sz w:val="22"/>
          <w:szCs w:val="22"/>
          <w:shd w:val="clear" w:color="auto" w:fill="FFFF99"/>
          <w:rtl/>
        </w:rPr>
        <w:t>לקירות חיצוניים</w:t>
      </w:r>
      <w:r w:rsidRPr="00974AC8">
        <w:rPr>
          <w:rStyle w:val="default"/>
          <w:rFonts w:cs="FrankRuehl" w:hint="cs"/>
          <w:vanish/>
          <w:sz w:val="22"/>
          <w:szCs w:val="22"/>
          <w:shd w:val="clear" w:color="auto" w:fill="FFFF99"/>
          <w:rtl/>
        </w:rPr>
        <w:t xml:space="preserve"> של המרחב המוגן הקומתי לא ייעשה בתוך הקיר, אלא מחוץ לקיר או פנימה לו.</w:t>
      </w:r>
    </w:p>
    <w:p w14:paraId="73D1EF94" w14:textId="77777777" w:rsidR="00360392" w:rsidRPr="00974AC8" w:rsidRDefault="00360392" w:rsidP="00360392">
      <w:pPr>
        <w:pStyle w:val="P00"/>
        <w:tabs>
          <w:tab w:val="clear" w:pos="6259"/>
        </w:tabs>
        <w:spacing w:before="0"/>
        <w:ind w:left="0" w:right="1134"/>
        <w:rPr>
          <w:rFonts w:cs="FrankRuehl" w:hint="cs"/>
          <w:vanish/>
          <w:color w:val="FF0000"/>
          <w:szCs w:val="20"/>
          <w:shd w:val="clear" w:color="auto" w:fill="FFFF99"/>
          <w:rtl/>
        </w:rPr>
      </w:pPr>
    </w:p>
    <w:p w14:paraId="57E0EAF0" w14:textId="77777777" w:rsidR="00360392" w:rsidRPr="00974AC8" w:rsidRDefault="00360392" w:rsidP="00360392">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6AA1E1DC" w14:textId="77777777" w:rsidR="00360392" w:rsidRPr="00974AC8" w:rsidRDefault="00360392" w:rsidP="0036039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5F62AB9B" w14:textId="77777777" w:rsidR="00360392" w:rsidRPr="00974AC8" w:rsidRDefault="00360392" w:rsidP="00360392">
      <w:pPr>
        <w:pStyle w:val="P00"/>
        <w:spacing w:before="0"/>
        <w:ind w:left="0" w:right="1134"/>
        <w:rPr>
          <w:rFonts w:cs="FrankRuehl" w:hint="cs"/>
          <w:vanish/>
          <w:szCs w:val="20"/>
          <w:shd w:val="clear" w:color="auto" w:fill="FFFF99"/>
          <w:rtl/>
        </w:rPr>
      </w:pPr>
      <w:hyperlink r:id="rId198"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675E4EB8" w14:textId="77777777" w:rsidR="00360392" w:rsidRPr="006A72FE" w:rsidRDefault="00360392" w:rsidP="00360392">
      <w:pPr>
        <w:pStyle w:val="P00"/>
        <w:ind w:left="0" w:right="1134"/>
        <w:rPr>
          <w:rStyle w:val="default"/>
          <w:rFonts w:cs="FrankRuehl" w:hint="cs"/>
          <w:sz w:val="2"/>
          <w:szCs w:val="2"/>
          <w:rtl/>
        </w:rPr>
      </w:pPr>
      <w:r w:rsidRPr="00974AC8">
        <w:rPr>
          <w:rStyle w:val="big-number"/>
          <w:rFonts w:cs="FrankRuehl"/>
          <w:vanish/>
          <w:sz w:val="22"/>
          <w:szCs w:val="22"/>
          <w:shd w:val="clear" w:color="auto" w:fill="FFFF99"/>
          <w:rtl/>
        </w:rPr>
        <w:t>194.</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בי</w:t>
      </w:r>
      <w:r w:rsidRPr="00974AC8">
        <w:rPr>
          <w:rStyle w:val="default"/>
          <w:rFonts w:cs="FrankRuehl" w:hint="cs"/>
          <w:vanish/>
          <w:sz w:val="22"/>
          <w:szCs w:val="22"/>
          <w:shd w:val="clear" w:color="auto" w:fill="FFFF99"/>
          <w:rtl/>
        </w:rPr>
        <w:t>דוד תרמי של המרחב המוגן הקומתי לא ייעשה בתוך הקיר, אלא מחוץ לקיר או פנימה לו</w:t>
      </w:r>
      <w:r w:rsidRPr="00974AC8">
        <w:rPr>
          <w:rStyle w:val="default"/>
          <w:rFonts w:cs="FrankRuehl" w:hint="cs"/>
          <w:vanish/>
          <w:sz w:val="22"/>
          <w:szCs w:val="22"/>
          <w:u w:val="single"/>
          <w:shd w:val="clear" w:color="auto" w:fill="FFFF99"/>
          <w:rtl/>
        </w:rPr>
        <w:t>, זולת אם אישרה רשות מוסמכת התקנת בידוד תרמי בתוך הקיר ב</w:t>
      </w:r>
      <w:r w:rsidRPr="00974AC8">
        <w:rPr>
          <w:rStyle w:val="default"/>
          <w:rFonts w:cs="FrankRuehl"/>
          <w:vanish/>
          <w:sz w:val="22"/>
          <w:szCs w:val="22"/>
          <w:u w:val="single"/>
          <w:shd w:val="clear" w:color="auto" w:fill="FFFF99"/>
          <w:rtl/>
        </w:rPr>
        <w:t>מ</w:t>
      </w:r>
      <w:r w:rsidRPr="00974AC8">
        <w:rPr>
          <w:rStyle w:val="default"/>
          <w:rFonts w:cs="FrankRuehl" w:hint="cs"/>
          <w:vanish/>
          <w:sz w:val="22"/>
          <w:szCs w:val="22"/>
          <w:u w:val="single"/>
          <w:shd w:val="clear" w:color="auto" w:fill="FFFF99"/>
          <w:rtl/>
        </w:rPr>
        <w:t>רחב המוגן</w:t>
      </w:r>
      <w:r w:rsidRPr="00974AC8">
        <w:rPr>
          <w:rStyle w:val="default"/>
          <w:rFonts w:cs="FrankRuehl" w:hint="cs"/>
          <w:vanish/>
          <w:sz w:val="22"/>
          <w:szCs w:val="22"/>
          <w:shd w:val="clear" w:color="auto" w:fill="FFFF99"/>
          <w:rtl/>
        </w:rPr>
        <w:t>.</w:t>
      </w:r>
      <w:bookmarkEnd w:id="355"/>
    </w:p>
    <w:p w14:paraId="27FEDAE3" w14:textId="77777777" w:rsidR="00360392" w:rsidRDefault="00360392">
      <w:pPr>
        <w:pStyle w:val="P00"/>
        <w:spacing w:before="72"/>
        <w:ind w:left="0" w:right="1134"/>
        <w:rPr>
          <w:rStyle w:val="default"/>
          <w:rFonts w:cs="FrankRuehl" w:hint="cs"/>
          <w:rtl/>
        </w:rPr>
      </w:pPr>
    </w:p>
    <w:p w14:paraId="771FFB79" w14:textId="77777777" w:rsidR="00C51AED" w:rsidRDefault="00360392">
      <w:pPr>
        <w:pStyle w:val="header-2"/>
        <w:ind w:left="0" w:right="1134"/>
        <w:rPr>
          <w:rFonts w:cs="Miriam" w:hint="cs"/>
          <w:rtl/>
        </w:rPr>
      </w:pPr>
      <w:bookmarkStart w:id="356" w:name="hed226"/>
      <w:bookmarkEnd w:id="356"/>
      <w:r>
        <w:rPr>
          <w:rFonts w:cs="Miriam"/>
          <w:rtl/>
          <w:lang w:eastAsia="en-US"/>
        </w:rPr>
        <w:pict w14:anchorId="4894FD9E">
          <v:shape id="_x0000_s1526" type="#_x0000_t202" style="position:absolute;left:0;text-align:left;margin-left:470.25pt;margin-top:12.75pt;width:1in;height:16.8pt;z-index:251772416" filled="f" stroked="f">
            <v:textbox inset="1mm,0,1mm,0">
              <w:txbxContent>
                <w:p w14:paraId="14A14139" w14:textId="77777777" w:rsidR="00FE306F" w:rsidRDefault="00FE306F" w:rsidP="0036039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w:t>
      </w:r>
      <w:r w:rsidR="00C51AED">
        <w:rPr>
          <w:rFonts w:cs="Miriam" w:hint="cs"/>
          <w:rtl/>
        </w:rPr>
        <w:t>י</w:t>
      </w:r>
      <w:r w:rsidR="00C51AED">
        <w:rPr>
          <w:rFonts w:cs="Miriam"/>
          <w:rtl/>
        </w:rPr>
        <w:t>מ</w:t>
      </w:r>
      <w:r w:rsidR="00C51AED">
        <w:rPr>
          <w:rFonts w:cs="Miriam" w:hint="cs"/>
          <w:rtl/>
        </w:rPr>
        <w:t xml:space="preserve">ן י' </w:t>
      </w:r>
      <w:r>
        <w:rPr>
          <w:rFonts w:cs="Miriam"/>
          <w:rtl/>
        </w:rPr>
        <w:t>–</w:t>
      </w:r>
      <w:r w:rsidR="00C51AED">
        <w:rPr>
          <w:rFonts w:cs="Miriam" w:hint="cs"/>
          <w:rtl/>
        </w:rPr>
        <w:t xml:space="preserve"> חמרים דליקים ורעילים</w:t>
      </w:r>
    </w:p>
    <w:p w14:paraId="20FF35F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57" w:name="Rov471"/>
      <w:r w:rsidRPr="00974AC8">
        <w:rPr>
          <w:rFonts w:cs="FrankRuehl" w:hint="cs"/>
          <w:vanish/>
          <w:color w:val="FF0000"/>
          <w:szCs w:val="20"/>
          <w:shd w:val="clear" w:color="auto" w:fill="FFFF99"/>
          <w:rtl/>
        </w:rPr>
        <w:t>מיום 2.4.1992</w:t>
      </w:r>
    </w:p>
    <w:p w14:paraId="79C5F282"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39F564C1" w14:textId="77777777" w:rsidR="0090055D" w:rsidRPr="00974AC8" w:rsidRDefault="0090055D" w:rsidP="0090055D">
      <w:pPr>
        <w:pStyle w:val="P00"/>
        <w:spacing w:before="0"/>
        <w:ind w:left="0" w:right="1134"/>
        <w:rPr>
          <w:rFonts w:cs="FrankRuehl" w:hint="cs"/>
          <w:vanish/>
          <w:szCs w:val="20"/>
          <w:shd w:val="clear" w:color="auto" w:fill="FFFF99"/>
          <w:rtl/>
        </w:rPr>
      </w:pPr>
      <w:hyperlink r:id="rId19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16271FF3"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י'</w:t>
      </w:r>
      <w:bookmarkEnd w:id="357"/>
    </w:p>
    <w:p w14:paraId="76016CF7" w14:textId="77777777" w:rsidR="00C51AED" w:rsidRDefault="00C51AED">
      <w:pPr>
        <w:pStyle w:val="P00"/>
        <w:spacing w:before="72"/>
        <w:ind w:left="0" w:right="1134"/>
        <w:rPr>
          <w:rStyle w:val="default"/>
          <w:rFonts w:cs="FrankRuehl" w:hint="cs"/>
          <w:rtl/>
        </w:rPr>
      </w:pPr>
      <w:bookmarkStart w:id="358" w:name="Seif219"/>
      <w:bookmarkEnd w:id="358"/>
      <w:r>
        <w:rPr>
          <w:lang w:val="he-IL"/>
        </w:rPr>
        <w:pict w14:anchorId="16D2738A">
          <v:rect id="_x0000_s1302" style="position:absolute;left:0;text-align:left;margin-left:464.5pt;margin-top:8.05pt;width:75.05pt;height:20pt;z-index:251664896" o:allowincell="f" filled="f" stroked="f" strokecolor="lime" strokeweight=".25pt">
            <v:textbox inset="0,0,0,0">
              <w:txbxContent>
                <w:p w14:paraId="57C669AD" w14:textId="77777777" w:rsidR="00FE306F" w:rsidRDefault="00FE306F">
                  <w:pPr>
                    <w:spacing w:line="160" w:lineRule="exact"/>
                    <w:jc w:val="left"/>
                    <w:rPr>
                      <w:rFonts w:cs="Miriam" w:hint="cs"/>
                      <w:sz w:val="18"/>
                      <w:szCs w:val="18"/>
                      <w:rtl/>
                    </w:rPr>
                  </w:pPr>
                  <w:r>
                    <w:rPr>
                      <w:rFonts w:cs="Miriam"/>
                      <w:sz w:val="18"/>
                      <w:szCs w:val="18"/>
                      <w:rtl/>
                    </w:rPr>
                    <w:t>שי</w:t>
                  </w:r>
                  <w:r>
                    <w:rPr>
                      <w:rFonts w:cs="Miriam" w:hint="cs"/>
                      <w:sz w:val="18"/>
                      <w:szCs w:val="18"/>
                      <w:rtl/>
                    </w:rPr>
                    <w:t>מוש בחומרים</w:t>
                  </w:r>
                </w:p>
                <w:p w14:paraId="71D0F606" w14:textId="77777777" w:rsidR="00FE306F" w:rsidRDefault="00FE306F">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txbxContent>
            </v:textbox>
            <w10:anchorlock/>
          </v:rect>
        </w:pict>
      </w:r>
      <w:r>
        <w:rPr>
          <w:rStyle w:val="big-number"/>
          <w:rFonts w:cs="Miriam"/>
          <w:rtl/>
        </w:rPr>
        <w:t>195.</w:t>
      </w:r>
      <w:r>
        <w:rPr>
          <w:rStyle w:val="big-number"/>
          <w:rFonts w:cs="Miriam"/>
          <w:rtl/>
        </w:rPr>
        <w:tab/>
      </w:r>
      <w:r>
        <w:rPr>
          <w:rStyle w:val="default"/>
          <w:rFonts w:cs="FrankRuehl"/>
          <w:rtl/>
        </w:rPr>
        <w:t>שי</w:t>
      </w:r>
      <w:r>
        <w:rPr>
          <w:rStyle w:val="default"/>
          <w:rFonts w:cs="FrankRuehl" w:hint="cs"/>
          <w:rtl/>
        </w:rPr>
        <w:t xml:space="preserve">מוש בחומרים במרחב המוגן הקומתי ייעשה לפי הוראות תקנה 148. </w:t>
      </w:r>
    </w:p>
    <w:p w14:paraId="2FBE28B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59" w:name="Rov470"/>
      <w:r w:rsidRPr="00974AC8">
        <w:rPr>
          <w:rFonts w:cs="FrankRuehl" w:hint="cs"/>
          <w:vanish/>
          <w:color w:val="FF0000"/>
          <w:szCs w:val="20"/>
          <w:shd w:val="clear" w:color="auto" w:fill="FFFF99"/>
          <w:rtl/>
        </w:rPr>
        <w:t>מיום 2.4.1992</w:t>
      </w:r>
    </w:p>
    <w:p w14:paraId="2D2C6DA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C77D84B" w14:textId="77777777" w:rsidR="0090055D" w:rsidRPr="00974AC8" w:rsidRDefault="0090055D" w:rsidP="0090055D">
      <w:pPr>
        <w:pStyle w:val="P00"/>
        <w:spacing w:before="0"/>
        <w:ind w:left="0" w:right="1134"/>
        <w:rPr>
          <w:rFonts w:cs="FrankRuehl" w:hint="cs"/>
          <w:vanish/>
          <w:szCs w:val="20"/>
          <w:shd w:val="clear" w:color="auto" w:fill="FFFF99"/>
          <w:rtl/>
        </w:rPr>
      </w:pPr>
      <w:hyperlink r:id="rId20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3CB17E4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195</w:t>
      </w:r>
    </w:p>
    <w:p w14:paraId="00472DA3" w14:textId="77777777" w:rsidR="00CB3EE3" w:rsidRPr="00974AC8" w:rsidRDefault="00CB3EE3" w:rsidP="00CB3EE3">
      <w:pPr>
        <w:pStyle w:val="P00"/>
        <w:tabs>
          <w:tab w:val="clear" w:pos="6259"/>
        </w:tabs>
        <w:spacing w:before="0"/>
        <w:ind w:left="0" w:right="1134"/>
        <w:rPr>
          <w:rFonts w:cs="FrankRuehl" w:hint="cs"/>
          <w:vanish/>
          <w:color w:val="FF0000"/>
          <w:szCs w:val="20"/>
          <w:shd w:val="clear" w:color="auto" w:fill="FFFF99"/>
          <w:rtl/>
        </w:rPr>
      </w:pPr>
    </w:p>
    <w:p w14:paraId="45AE7BA4" w14:textId="77777777" w:rsidR="00CB3EE3" w:rsidRPr="00974AC8" w:rsidRDefault="00CB3EE3" w:rsidP="00CB3EE3">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51CA099C" w14:textId="77777777" w:rsidR="00CB3EE3" w:rsidRPr="00974AC8" w:rsidRDefault="00CB3EE3" w:rsidP="00CB3EE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EDF9564" w14:textId="77777777" w:rsidR="00CB3EE3" w:rsidRPr="00974AC8" w:rsidRDefault="00CB3EE3" w:rsidP="00CB3EE3">
      <w:pPr>
        <w:pStyle w:val="P00"/>
        <w:spacing w:before="0"/>
        <w:ind w:left="0" w:right="1134"/>
        <w:rPr>
          <w:rFonts w:cs="FrankRuehl" w:hint="cs"/>
          <w:vanish/>
          <w:szCs w:val="20"/>
          <w:shd w:val="clear" w:color="auto" w:fill="FFFF99"/>
          <w:rtl/>
        </w:rPr>
      </w:pPr>
      <w:hyperlink r:id="rId201"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7272F07F" w14:textId="77777777" w:rsidR="00CB3EE3" w:rsidRPr="00974AC8" w:rsidRDefault="00CB3EE3" w:rsidP="00CB3EE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195</w:t>
      </w:r>
    </w:p>
    <w:p w14:paraId="3E8129CE" w14:textId="77777777" w:rsidR="00CB3EE3" w:rsidRPr="00974AC8" w:rsidRDefault="00CB3EE3" w:rsidP="00CB3EE3">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C2D8C70" w14:textId="77777777" w:rsidR="00CB3EE3" w:rsidRPr="006A72FE" w:rsidRDefault="00CB3EE3" w:rsidP="006A72FE">
      <w:pPr>
        <w:pStyle w:val="P00"/>
        <w:spacing w:before="0"/>
        <w:ind w:left="0" w:right="1134"/>
        <w:rPr>
          <w:rFonts w:cs="FrankRuehl" w:hint="cs"/>
          <w:strike/>
          <w:sz w:val="2"/>
          <w:szCs w:val="2"/>
          <w:rtl/>
        </w:rPr>
      </w:pPr>
      <w:r w:rsidRPr="00974AC8">
        <w:rPr>
          <w:rFonts w:cs="FrankRuehl" w:hint="cs"/>
          <w:strike/>
          <w:vanish/>
          <w:sz w:val="22"/>
          <w:szCs w:val="22"/>
          <w:shd w:val="clear" w:color="auto" w:fill="FFFF99"/>
          <w:rtl/>
        </w:rPr>
        <w:t>195.</w:t>
      </w:r>
      <w:r w:rsidRPr="00974AC8">
        <w:rPr>
          <w:rFonts w:cs="FrankRuehl" w:hint="cs"/>
          <w:strike/>
          <w:vanish/>
          <w:sz w:val="22"/>
          <w:szCs w:val="22"/>
          <w:shd w:val="clear" w:color="auto" w:fill="FFFF99"/>
          <w:rtl/>
        </w:rPr>
        <w:tab/>
        <w:t>לא ייעשה במרחב מוגן קומתי שימוש בחמרים כלשהם לשם בידוד אקוסטי, ציפוי, קישוט או כל מטרה אחרת, אלא אם נתקיימו לגביהם הוראות תקנה 148.</w:t>
      </w:r>
      <w:bookmarkEnd w:id="359"/>
    </w:p>
    <w:p w14:paraId="7A71A543" w14:textId="77777777" w:rsidR="00C51AED" w:rsidRDefault="00C51AED" w:rsidP="00360392">
      <w:pPr>
        <w:pStyle w:val="P00"/>
        <w:spacing w:before="72"/>
        <w:ind w:left="0" w:right="1134"/>
        <w:rPr>
          <w:rStyle w:val="default"/>
          <w:rFonts w:cs="FrankRuehl"/>
          <w:rtl/>
        </w:rPr>
      </w:pPr>
      <w:bookmarkStart w:id="360" w:name="Seif220"/>
      <w:bookmarkEnd w:id="360"/>
      <w:r>
        <w:rPr>
          <w:lang w:val="he-IL"/>
        </w:rPr>
        <w:pict w14:anchorId="22A72025">
          <v:rect id="_x0000_s1303" style="position:absolute;left:0;text-align:left;margin-left:464.5pt;margin-top:8.05pt;width:75.05pt;height:35.6pt;z-index:251665920" o:allowincell="f" filled="f" stroked="f" strokecolor="lime" strokeweight=".25pt">
            <v:textbox inset="0,0,0,0">
              <w:txbxContent>
                <w:p w14:paraId="2B239EF9" w14:textId="77777777" w:rsidR="00FE306F" w:rsidRDefault="00FE306F" w:rsidP="00C72194">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סון חומרים </w:t>
                  </w:r>
                  <w:r>
                    <w:rPr>
                      <w:rFonts w:cs="Miriam"/>
                      <w:sz w:val="18"/>
                      <w:szCs w:val="18"/>
                      <w:rtl/>
                    </w:rPr>
                    <w:t>דל</w:t>
                  </w:r>
                  <w:r>
                    <w:rPr>
                      <w:rFonts w:cs="Miriam" w:hint="cs"/>
                      <w:sz w:val="18"/>
                      <w:szCs w:val="18"/>
                      <w:rtl/>
                    </w:rPr>
                    <w:t>יקים ורעילים</w:t>
                  </w:r>
                </w:p>
                <w:p w14:paraId="10969219"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7B6F822D" w14:textId="77777777" w:rsidR="00FE306F" w:rsidRDefault="00FE306F">
                  <w:pPr>
                    <w:spacing w:line="160" w:lineRule="exact"/>
                    <w:jc w:val="left"/>
                    <w:rPr>
                      <w:rFonts w:cs="Miriam" w:hint="cs"/>
                      <w:noProof/>
                      <w:sz w:val="18"/>
                      <w:szCs w:val="18"/>
                      <w:rtl/>
                    </w:rPr>
                  </w:pPr>
                  <w:r>
                    <w:rPr>
                      <w:rFonts w:cs="Miriam" w:hint="cs"/>
                      <w:noProof/>
                      <w:sz w:val="18"/>
                      <w:szCs w:val="18"/>
                      <w:rtl/>
                    </w:rPr>
                    <w:t>תק' תשס"ב-2002</w:t>
                  </w:r>
                </w:p>
              </w:txbxContent>
            </v:textbox>
            <w10:anchorlock/>
          </v:rect>
        </w:pict>
      </w:r>
      <w:r>
        <w:rPr>
          <w:rStyle w:val="big-number"/>
          <w:rFonts w:cs="Miriam"/>
          <w:rtl/>
        </w:rPr>
        <w:t>196.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לאחסן במרחב מוגן קומתי חומר דליק או רעיל כלשהו וכל חומר אחר המסכן בני אדם, לרבות גז, גז בישול או חומר הנהפך לחומר רעיל על-ידי פגיעה בו וכדומה, ב</w:t>
      </w:r>
      <w:r>
        <w:rPr>
          <w:rStyle w:val="default"/>
          <w:rFonts w:cs="FrankRuehl"/>
          <w:rtl/>
        </w:rPr>
        <w:t>ין</w:t>
      </w:r>
      <w:r>
        <w:rPr>
          <w:rStyle w:val="default"/>
          <w:rFonts w:cs="FrankRuehl" w:hint="cs"/>
          <w:rtl/>
        </w:rPr>
        <w:t xml:space="preserve"> בכלי קיבול או בתפזורת.</w:t>
      </w:r>
    </w:p>
    <w:p w14:paraId="74DDEFDA" w14:textId="77777777" w:rsidR="00C51AED" w:rsidRDefault="00C51AED" w:rsidP="001C5917">
      <w:pPr>
        <w:pStyle w:val="P00"/>
        <w:spacing w:before="72"/>
        <w:ind w:left="0" w:right="1134"/>
        <w:rPr>
          <w:rStyle w:val="default"/>
          <w:rFonts w:cs="FrankRuehl" w:hint="cs"/>
          <w:rtl/>
        </w:rPr>
      </w:pPr>
      <w:r>
        <w:rPr>
          <w:lang w:val="he-IL"/>
        </w:rPr>
        <w:pict w14:anchorId="0088E8F6">
          <v:rect id="_x0000_s1304" style="position:absolute;left:0;text-align:left;margin-left:464.5pt;margin-top:8.05pt;width:75.05pt;height:16.25pt;z-index:251666944" o:allowincell="f" filled="f" stroked="f" strokecolor="lime" strokeweight=".25pt">
            <v:textbox inset="0,0,0,0">
              <w:txbxContent>
                <w:p w14:paraId="17A4F207" w14:textId="77777777" w:rsidR="00FE306F" w:rsidRDefault="00FE306F" w:rsidP="00C72194">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1C5917" w:rsidRPr="001C5917">
        <w:rPr>
          <w:rStyle w:val="default"/>
          <w:rFonts w:cs="FrankRuehl" w:hint="cs"/>
          <w:rtl/>
        </w:rPr>
        <w:t>המרחק בין מכלי גז בישול מעובה לבין קירות המרחב המוגן, לרבות קירות המרחב המוגן התחתון הנבנים עד ליסודות, לא יפחת מ-3 מטרים</w:t>
      </w:r>
      <w:r>
        <w:rPr>
          <w:rStyle w:val="default"/>
          <w:rFonts w:cs="FrankRuehl" w:hint="cs"/>
          <w:rtl/>
        </w:rPr>
        <w:t>.</w:t>
      </w:r>
    </w:p>
    <w:p w14:paraId="0147696C"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61" w:name="Rov574"/>
      <w:r w:rsidRPr="00974AC8">
        <w:rPr>
          <w:rFonts w:cs="FrankRuehl" w:hint="cs"/>
          <w:vanish/>
          <w:color w:val="FF0000"/>
          <w:szCs w:val="20"/>
          <w:shd w:val="clear" w:color="auto" w:fill="FFFF99"/>
          <w:rtl/>
        </w:rPr>
        <w:t>מיום 2.4.1992</w:t>
      </w:r>
    </w:p>
    <w:p w14:paraId="2BA40504"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E612772" w14:textId="77777777" w:rsidR="0090055D" w:rsidRPr="00974AC8" w:rsidRDefault="0090055D" w:rsidP="0090055D">
      <w:pPr>
        <w:pStyle w:val="P00"/>
        <w:spacing w:before="0"/>
        <w:ind w:left="0" w:right="1134"/>
        <w:rPr>
          <w:rFonts w:cs="FrankRuehl" w:hint="cs"/>
          <w:vanish/>
          <w:szCs w:val="20"/>
          <w:shd w:val="clear" w:color="auto" w:fill="FFFF99"/>
          <w:rtl/>
        </w:rPr>
      </w:pPr>
      <w:hyperlink r:id="rId20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0033203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196</w:t>
      </w:r>
    </w:p>
    <w:p w14:paraId="4467870B" w14:textId="77777777" w:rsidR="00D03A8A" w:rsidRPr="00974AC8" w:rsidRDefault="00D03A8A" w:rsidP="00D03A8A">
      <w:pPr>
        <w:pStyle w:val="P00"/>
        <w:tabs>
          <w:tab w:val="clear" w:pos="6259"/>
        </w:tabs>
        <w:spacing w:before="0"/>
        <w:ind w:left="0" w:right="1134"/>
        <w:rPr>
          <w:rFonts w:cs="FrankRuehl" w:hint="cs"/>
          <w:vanish/>
          <w:color w:val="FF0000"/>
          <w:szCs w:val="20"/>
          <w:shd w:val="clear" w:color="auto" w:fill="FFFF99"/>
          <w:rtl/>
        </w:rPr>
      </w:pPr>
    </w:p>
    <w:p w14:paraId="52B47927" w14:textId="77777777" w:rsidR="00D03A8A" w:rsidRPr="00974AC8" w:rsidRDefault="00D03A8A" w:rsidP="00D03A8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7098B252"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2CFDD5DF" w14:textId="77777777" w:rsidR="00D03A8A" w:rsidRPr="00974AC8" w:rsidRDefault="00D03A8A" w:rsidP="00D03A8A">
      <w:pPr>
        <w:pStyle w:val="P00"/>
        <w:spacing w:before="0"/>
        <w:ind w:left="0" w:right="1134"/>
        <w:rPr>
          <w:rFonts w:cs="FrankRuehl" w:hint="cs"/>
          <w:vanish/>
          <w:szCs w:val="20"/>
          <w:shd w:val="clear" w:color="auto" w:fill="FFFF99"/>
          <w:rtl/>
        </w:rPr>
      </w:pPr>
      <w:hyperlink r:id="rId203"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21029D03" w14:textId="77777777" w:rsidR="00D03A8A" w:rsidRPr="00974AC8" w:rsidRDefault="00D03A8A" w:rsidP="00D03A8A">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196.</w:t>
      </w:r>
      <w:r w:rsidRPr="00974AC8">
        <w:rPr>
          <w:rStyle w:val="big-number"/>
          <w:rFonts w:cs="FrankRuehl"/>
          <w:vanish/>
          <w:sz w:val="22"/>
          <w:szCs w:val="22"/>
          <w:shd w:val="clear" w:color="auto" w:fill="FFFF99"/>
          <w:rtl/>
        </w:rPr>
        <w:tab/>
      </w:r>
      <w:r w:rsidRPr="00974AC8">
        <w:rPr>
          <w:rStyle w:val="default"/>
          <w:rFonts w:cs="FrankRuehl"/>
          <w:vanish/>
          <w:sz w:val="22"/>
          <w:szCs w:val="22"/>
          <w:u w:val="single"/>
          <w:shd w:val="clear" w:color="auto" w:fill="FFFF99"/>
          <w:rtl/>
        </w:rPr>
        <w:t>(א</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ין לאחסן במרחב מוגן קומתי חומר דליק או רעיל כלשהו וכל חומר אחר המסכן בני אדם, לרבות גז, גז בישול או חומר הנהפך לחומר רעיל על- ידי פגיעה בו וכדומה, ב</w:t>
      </w:r>
      <w:r w:rsidRPr="00974AC8">
        <w:rPr>
          <w:rStyle w:val="default"/>
          <w:rFonts w:cs="FrankRuehl"/>
          <w:vanish/>
          <w:sz w:val="22"/>
          <w:szCs w:val="22"/>
          <w:shd w:val="clear" w:color="auto" w:fill="FFFF99"/>
          <w:rtl/>
        </w:rPr>
        <w:t>ין</w:t>
      </w:r>
      <w:r w:rsidRPr="00974AC8">
        <w:rPr>
          <w:rStyle w:val="default"/>
          <w:rFonts w:cs="FrankRuehl" w:hint="cs"/>
          <w:vanish/>
          <w:sz w:val="22"/>
          <w:szCs w:val="22"/>
          <w:shd w:val="clear" w:color="auto" w:fill="FFFF99"/>
          <w:rtl/>
        </w:rPr>
        <w:t xml:space="preserve"> בכלי קיבול או בתפזורת.</w:t>
      </w:r>
    </w:p>
    <w:p w14:paraId="7C4E3D20" w14:textId="77777777" w:rsidR="00D03A8A" w:rsidRPr="00974AC8" w:rsidRDefault="00D03A8A"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(ב</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ה</w:t>
      </w:r>
      <w:r w:rsidRPr="00974AC8">
        <w:rPr>
          <w:rStyle w:val="default"/>
          <w:rFonts w:cs="FrankRuehl" w:hint="cs"/>
          <w:vanish/>
          <w:sz w:val="22"/>
          <w:szCs w:val="22"/>
          <w:u w:val="single"/>
          <w:shd w:val="clear" w:color="auto" w:fill="FFFF99"/>
          <w:rtl/>
        </w:rPr>
        <w:t xml:space="preserve">מרחק בין מכלי גז בישול מעובה לבין פתחי המרחב המוגן, לרבות דרכי גישה, כניסות, צינורות אוורור או יציאות חירום, לא </w:t>
      </w:r>
      <w:r w:rsidRPr="00974AC8">
        <w:rPr>
          <w:rStyle w:val="default"/>
          <w:rFonts w:cs="FrankRuehl"/>
          <w:vanish/>
          <w:sz w:val="22"/>
          <w:szCs w:val="22"/>
          <w:u w:val="single"/>
          <w:shd w:val="clear" w:color="auto" w:fill="FFFF99"/>
          <w:rtl/>
        </w:rPr>
        <w:t>י</w:t>
      </w:r>
      <w:r w:rsidRPr="00974AC8">
        <w:rPr>
          <w:rStyle w:val="default"/>
          <w:rFonts w:cs="FrankRuehl" w:hint="cs"/>
          <w:vanish/>
          <w:sz w:val="22"/>
          <w:szCs w:val="22"/>
          <w:u w:val="single"/>
          <w:shd w:val="clear" w:color="auto" w:fill="FFFF99"/>
          <w:rtl/>
        </w:rPr>
        <w:t xml:space="preserve">פחת מ- </w:t>
      </w:r>
      <w:smartTag w:uri="urn:schemas-microsoft-com:office:smarttags" w:element="metricconverter">
        <w:smartTagPr>
          <w:attr w:name="ProductID" w:val="3 מטרים"/>
        </w:smartTagPr>
        <w:r w:rsidRPr="00974AC8">
          <w:rPr>
            <w:rStyle w:val="default"/>
            <w:rFonts w:cs="FrankRuehl" w:hint="cs"/>
            <w:vanish/>
            <w:sz w:val="22"/>
            <w:szCs w:val="22"/>
            <w:u w:val="single"/>
            <w:shd w:val="clear" w:color="auto" w:fill="FFFF99"/>
            <w:rtl/>
          </w:rPr>
          <w:t>3 מטרים</w:t>
        </w:r>
      </w:smartTag>
      <w:r w:rsidRPr="00974AC8">
        <w:rPr>
          <w:rStyle w:val="default"/>
          <w:rFonts w:cs="FrankRuehl" w:hint="cs"/>
          <w:vanish/>
          <w:sz w:val="22"/>
          <w:szCs w:val="22"/>
          <w:u w:val="single"/>
          <w:shd w:val="clear" w:color="auto" w:fill="FFFF99"/>
          <w:rtl/>
        </w:rPr>
        <w:t>.</w:t>
      </w:r>
    </w:p>
    <w:p w14:paraId="608BE7F0" w14:textId="77777777" w:rsidR="00B80FB0" w:rsidRPr="00974AC8" w:rsidRDefault="00B80FB0" w:rsidP="00B80FB0">
      <w:pPr>
        <w:pStyle w:val="P00"/>
        <w:spacing w:before="0"/>
        <w:ind w:left="0" w:right="1134"/>
        <w:rPr>
          <w:rFonts w:cs="FrankRuehl" w:hint="cs"/>
          <w:vanish/>
          <w:szCs w:val="20"/>
          <w:shd w:val="clear" w:color="auto" w:fill="FFFF99"/>
          <w:rtl/>
        </w:rPr>
      </w:pPr>
    </w:p>
    <w:p w14:paraId="724DD101" w14:textId="77777777" w:rsidR="00B80FB0" w:rsidRPr="00974AC8" w:rsidRDefault="00B80FB0" w:rsidP="00B80FB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2E580601"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1EB2AE9" w14:textId="77777777" w:rsidR="00B80FB0" w:rsidRPr="00974AC8" w:rsidRDefault="00B80FB0" w:rsidP="00B80FB0">
      <w:pPr>
        <w:pStyle w:val="P00"/>
        <w:spacing w:before="0"/>
        <w:ind w:left="0" w:right="1134"/>
        <w:rPr>
          <w:rFonts w:cs="FrankRuehl" w:hint="cs"/>
          <w:vanish/>
          <w:szCs w:val="20"/>
          <w:shd w:val="clear" w:color="auto" w:fill="FFFF99"/>
          <w:rtl/>
        </w:rPr>
      </w:pPr>
      <w:hyperlink r:id="rId204"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35D9D841"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תקנת משנה 196(ב)</w:t>
      </w:r>
    </w:p>
    <w:p w14:paraId="014A0485" w14:textId="77777777" w:rsidR="00B80FB0" w:rsidRPr="00974AC8" w:rsidRDefault="00B80FB0" w:rsidP="00B80FB0">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F9C10B3" w14:textId="77777777" w:rsidR="00B80FB0" w:rsidRPr="00B80FB0" w:rsidRDefault="00B80FB0" w:rsidP="00B80FB0">
      <w:pPr>
        <w:pStyle w:val="P00"/>
        <w:spacing w:before="0"/>
        <w:ind w:left="0" w:right="1134"/>
        <w:rPr>
          <w:rStyle w:val="default"/>
          <w:rFonts w:cs="FrankRuehl" w:hint="cs"/>
          <w:strike/>
          <w:sz w:val="2"/>
          <w:szCs w:val="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 xml:space="preserve">מרחק בין מכלי גז בישול מעובה לבין פתחי המרחב המוגן, לרבות דרכי גישה, כניסות, צינורות אוורור או יציאות חירום, לא </w:t>
      </w:r>
      <w:r w:rsidRPr="00974AC8">
        <w:rPr>
          <w:rStyle w:val="default"/>
          <w:rFonts w:cs="FrankRuehl"/>
          <w:strike/>
          <w:vanish/>
          <w:sz w:val="22"/>
          <w:szCs w:val="22"/>
          <w:shd w:val="clear" w:color="auto" w:fill="FFFF99"/>
          <w:rtl/>
        </w:rPr>
        <w:t>י</w:t>
      </w:r>
      <w:r w:rsidRPr="00974AC8">
        <w:rPr>
          <w:rStyle w:val="default"/>
          <w:rFonts w:cs="FrankRuehl" w:hint="cs"/>
          <w:strike/>
          <w:vanish/>
          <w:sz w:val="22"/>
          <w:szCs w:val="22"/>
          <w:shd w:val="clear" w:color="auto" w:fill="FFFF99"/>
          <w:rtl/>
        </w:rPr>
        <w:t xml:space="preserve">פחת מ- </w:t>
      </w:r>
      <w:smartTag w:uri="urn:schemas-microsoft-com:office:smarttags" w:element="metricconverter">
        <w:smartTagPr>
          <w:attr w:name="ProductID" w:val="3 מטרים"/>
        </w:smartTagPr>
        <w:r w:rsidRPr="00974AC8">
          <w:rPr>
            <w:rStyle w:val="default"/>
            <w:rFonts w:cs="FrankRuehl" w:hint="cs"/>
            <w:strike/>
            <w:vanish/>
            <w:sz w:val="22"/>
            <w:szCs w:val="22"/>
            <w:shd w:val="clear" w:color="auto" w:fill="FFFF99"/>
            <w:rtl/>
          </w:rPr>
          <w:t>3 מטרים</w:t>
        </w:r>
      </w:smartTag>
      <w:r w:rsidRPr="00974AC8">
        <w:rPr>
          <w:rStyle w:val="default"/>
          <w:rFonts w:cs="FrankRuehl" w:hint="cs"/>
          <w:strike/>
          <w:vanish/>
          <w:sz w:val="22"/>
          <w:szCs w:val="22"/>
          <w:shd w:val="clear" w:color="auto" w:fill="FFFF99"/>
          <w:rtl/>
        </w:rPr>
        <w:t>.</w:t>
      </w:r>
      <w:bookmarkEnd w:id="361"/>
    </w:p>
    <w:p w14:paraId="71396736" w14:textId="77777777" w:rsidR="00C51AED" w:rsidRDefault="00B11293">
      <w:pPr>
        <w:pStyle w:val="medium2-header"/>
        <w:keepLines w:val="0"/>
        <w:spacing w:before="72"/>
        <w:ind w:left="0" w:right="1134"/>
        <w:rPr>
          <w:rFonts w:cs="FrankRuehl" w:hint="cs"/>
          <w:noProof/>
          <w:rtl/>
        </w:rPr>
      </w:pPr>
      <w:bookmarkStart w:id="362" w:name="med14"/>
      <w:bookmarkEnd w:id="362"/>
      <w:r>
        <w:rPr>
          <w:rFonts w:cs="FrankRuehl"/>
          <w:noProof/>
          <w:rtl/>
          <w:lang w:eastAsia="en-US"/>
        </w:rPr>
        <w:pict w14:anchorId="1F5DDDB7">
          <v:shape id="_x0000_s1527" type="#_x0000_t202" style="position:absolute;left:0;text-align:left;margin-left:470.25pt;margin-top:7.15pt;width:1in;height:11.2pt;z-index:251773440" filled="f" stroked="f">
            <v:textbox inset="1mm,0,1mm,0">
              <w:txbxContent>
                <w:p w14:paraId="623EEAE1" w14:textId="77777777" w:rsidR="00FE306F" w:rsidRDefault="00FE306F" w:rsidP="00B1129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FrankRuehl"/>
          <w:noProof/>
          <w:rtl/>
        </w:rPr>
        <w:t>פר</w:t>
      </w:r>
      <w:r w:rsidR="00C51AED">
        <w:rPr>
          <w:rFonts w:cs="FrankRuehl" w:hint="cs"/>
          <w:noProof/>
          <w:rtl/>
        </w:rPr>
        <w:t xml:space="preserve">ק ג' </w:t>
      </w:r>
      <w:r w:rsidR="00360392">
        <w:rPr>
          <w:rFonts w:cs="FrankRuehl"/>
          <w:noProof/>
          <w:rtl/>
        </w:rPr>
        <w:t>–</w:t>
      </w:r>
      <w:r w:rsidR="00C51AED">
        <w:rPr>
          <w:rFonts w:cs="FrankRuehl" w:hint="cs"/>
          <w:noProof/>
          <w:rtl/>
        </w:rPr>
        <w:t xml:space="preserve"> תכנון של מרחב מוגן דירתי</w:t>
      </w:r>
    </w:p>
    <w:p w14:paraId="42397332"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63" w:name="Rov468"/>
      <w:r w:rsidRPr="00974AC8">
        <w:rPr>
          <w:rFonts w:cs="FrankRuehl" w:hint="cs"/>
          <w:vanish/>
          <w:color w:val="FF0000"/>
          <w:szCs w:val="20"/>
          <w:shd w:val="clear" w:color="auto" w:fill="FFFF99"/>
          <w:rtl/>
        </w:rPr>
        <w:t>מיום 2.4.1992</w:t>
      </w:r>
    </w:p>
    <w:p w14:paraId="31052F0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EEA5F5C" w14:textId="77777777" w:rsidR="0090055D" w:rsidRPr="00974AC8" w:rsidRDefault="0090055D" w:rsidP="0090055D">
      <w:pPr>
        <w:pStyle w:val="P00"/>
        <w:spacing w:before="0"/>
        <w:ind w:left="0" w:right="1134"/>
        <w:rPr>
          <w:rFonts w:cs="FrankRuehl" w:hint="cs"/>
          <w:vanish/>
          <w:szCs w:val="20"/>
          <w:shd w:val="clear" w:color="auto" w:fill="FFFF99"/>
          <w:rtl/>
        </w:rPr>
      </w:pPr>
      <w:hyperlink r:id="rId20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70592642"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ג'</w:t>
      </w:r>
      <w:bookmarkEnd w:id="363"/>
    </w:p>
    <w:p w14:paraId="271DAA03" w14:textId="77777777" w:rsidR="00C51AED" w:rsidRDefault="00845EDF">
      <w:pPr>
        <w:pStyle w:val="header-2"/>
        <w:ind w:left="0" w:right="1134"/>
        <w:rPr>
          <w:rFonts w:cs="Miriam" w:hint="cs"/>
          <w:rtl/>
        </w:rPr>
      </w:pPr>
      <w:bookmarkStart w:id="364" w:name="hed227"/>
      <w:bookmarkEnd w:id="364"/>
      <w:r>
        <w:rPr>
          <w:rFonts w:cs="Miriam"/>
          <w:rtl/>
          <w:lang w:eastAsia="en-US"/>
        </w:rPr>
        <w:pict w14:anchorId="6F0F7FBC">
          <v:shape id="_x0000_s1528" type="#_x0000_t202" style="position:absolute;left:0;text-align:left;margin-left:470.25pt;margin-top:12.75pt;width:1in;height:11.2pt;z-index:251774464" filled="f" stroked="f">
            <v:textbox inset="1mm,0,1mm,0">
              <w:txbxContent>
                <w:p w14:paraId="1236D55F" w14:textId="77777777" w:rsidR="00FE306F" w:rsidRDefault="00FE306F" w:rsidP="00845ED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v:shape>
        </w:pict>
      </w:r>
      <w:r w:rsidR="00C51AED">
        <w:rPr>
          <w:rFonts w:cs="Miriam"/>
          <w:rtl/>
        </w:rPr>
        <w:t>סי</w:t>
      </w:r>
      <w:r w:rsidR="00C51AED">
        <w:rPr>
          <w:rFonts w:cs="Miriam" w:hint="cs"/>
          <w:rtl/>
        </w:rPr>
        <w:t xml:space="preserve">מן א' </w:t>
      </w:r>
      <w:r w:rsidR="00B11293">
        <w:rPr>
          <w:rFonts w:cs="Miriam"/>
          <w:rtl/>
        </w:rPr>
        <w:t>–</w:t>
      </w:r>
      <w:r w:rsidR="00C51AED">
        <w:rPr>
          <w:rFonts w:cs="Miriam" w:hint="cs"/>
          <w:rtl/>
        </w:rPr>
        <w:t xml:space="preserve"> נתונים כלליים</w:t>
      </w:r>
    </w:p>
    <w:p w14:paraId="38100EA1"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65" w:name="Rov467"/>
      <w:r w:rsidRPr="00974AC8">
        <w:rPr>
          <w:rFonts w:cs="FrankRuehl" w:hint="cs"/>
          <w:vanish/>
          <w:color w:val="FF0000"/>
          <w:szCs w:val="20"/>
          <w:shd w:val="clear" w:color="auto" w:fill="FFFF99"/>
          <w:rtl/>
        </w:rPr>
        <w:t>מיום 2.4.1992</w:t>
      </w:r>
    </w:p>
    <w:p w14:paraId="5B0E12A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5EE542E" w14:textId="77777777" w:rsidR="0090055D" w:rsidRPr="00974AC8" w:rsidRDefault="0090055D" w:rsidP="0090055D">
      <w:pPr>
        <w:pStyle w:val="P00"/>
        <w:spacing w:before="0"/>
        <w:ind w:left="0" w:right="1134"/>
        <w:rPr>
          <w:rFonts w:cs="FrankRuehl" w:hint="cs"/>
          <w:vanish/>
          <w:szCs w:val="20"/>
          <w:shd w:val="clear" w:color="auto" w:fill="FFFF99"/>
          <w:rtl/>
        </w:rPr>
      </w:pPr>
      <w:hyperlink r:id="rId20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63203570"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א'</w:t>
      </w:r>
      <w:bookmarkEnd w:id="365"/>
    </w:p>
    <w:p w14:paraId="65AEE386" w14:textId="77777777" w:rsidR="00C51AED" w:rsidRDefault="00C51AED">
      <w:pPr>
        <w:pStyle w:val="P00"/>
        <w:spacing w:before="72"/>
        <w:ind w:left="0" w:right="1134"/>
        <w:rPr>
          <w:rStyle w:val="default"/>
          <w:rFonts w:cs="FrankRuehl"/>
          <w:rtl/>
        </w:rPr>
      </w:pPr>
      <w:bookmarkStart w:id="366" w:name="Seif221"/>
      <w:bookmarkEnd w:id="366"/>
      <w:r>
        <w:rPr>
          <w:lang w:val="he-IL"/>
        </w:rPr>
        <w:pict w14:anchorId="40A434DD">
          <v:rect id="_x0000_s1305" style="position:absolute;left:0;text-align:left;margin-left:464.5pt;margin-top:8.05pt;width:75.05pt;height:20pt;z-index:251667968" o:allowincell="f" filled="f" stroked="f" strokecolor="lime" strokeweight=".25pt">
            <v:textbox inset="0,0,0,0">
              <w:txbxContent>
                <w:p w14:paraId="25AA1842" w14:textId="77777777" w:rsidR="00FE306F" w:rsidRDefault="00FE306F">
                  <w:pPr>
                    <w:spacing w:line="160" w:lineRule="exact"/>
                    <w:jc w:val="left"/>
                    <w:rPr>
                      <w:rFonts w:cs="Miriam" w:hint="cs"/>
                      <w:sz w:val="18"/>
                      <w:szCs w:val="18"/>
                      <w:rtl/>
                    </w:rPr>
                  </w:pPr>
                  <w:r>
                    <w:rPr>
                      <w:rFonts w:cs="Miriam"/>
                      <w:sz w:val="18"/>
                      <w:szCs w:val="18"/>
                      <w:rtl/>
                    </w:rPr>
                    <w:t>עק</w:t>
                  </w:r>
                  <w:r>
                    <w:rPr>
                      <w:rFonts w:cs="Miriam" w:hint="cs"/>
                      <w:sz w:val="18"/>
                      <w:szCs w:val="18"/>
                      <w:rtl/>
                    </w:rPr>
                    <w:t>רונות התכן</w:t>
                  </w:r>
                </w:p>
                <w:p w14:paraId="0971633D" w14:textId="77777777" w:rsidR="00FE306F" w:rsidRDefault="00FE306F">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תשנ"ד-1994</w:t>
                  </w:r>
                </w:p>
              </w:txbxContent>
            </v:textbox>
            <w10:anchorlock/>
          </v:rect>
        </w:pict>
      </w:r>
      <w:r>
        <w:rPr>
          <w:rStyle w:val="big-number"/>
          <w:rFonts w:cs="Miriam"/>
          <w:rtl/>
        </w:rPr>
        <w:t>197.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תכנון המרחב המוגן הדירתי </w:t>
      </w:r>
      <w:r>
        <w:rPr>
          <w:rStyle w:val="default"/>
          <w:rFonts w:cs="FrankRuehl"/>
          <w:rtl/>
        </w:rPr>
        <w:t>ית</w:t>
      </w:r>
      <w:r>
        <w:rPr>
          <w:rStyle w:val="default"/>
          <w:rFonts w:cs="FrankRuehl" w:hint="cs"/>
          <w:rtl/>
        </w:rPr>
        <w:t>קיימו עקרונות יסוד אלה:</w:t>
      </w:r>
    </w:p>
    <w:p w14:paraId="015B83B8"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מרחב המוגן הדירתי ייבנה בטון מזוין כמבנה דמוי תיבה, עשוי מקשה אחת ורתום בכל חלקי</w:t>
      </w:r>
      <w:r>
        <w:rPr>
          <w:rStyle w:val="default"/>
          <w:rFonts w:cs="FrankRuehl"/>
          <w:rtl/>
        </w:rPr>
        <w:t>ו</w:t>
      </w:r>
      <w:r>
        <w:rPr>
          <w:rStyle w:val="default"/>
          <w:rFonts w:cs="FrankRuehl" w:hint="cs"/>
          <w:rtl/>
        </w:rPr>
        <w:t>, ללא קורות ועמודים;</w:t>
      </w:r>
    </w:p>
    <w:p w14:paraId="2ED8DCDF"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צפת המרחב המוגן הדירתי, קירותיו ותקרתו יהיו מישוריים;</w:t>
      </w:r>
    </w:p>
    <w:p w14:paraId="509E253D"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ירות המרחבים המוגנים הדירתיים יהיו רציפים לכל גובה הבנין, ל</w:t>
      </w:r>
      <w:r>
        <w:rPr>
          <w:rStyle w:val="default"/>
          <w:rFonts w:cs="FrankRuehl"/>
          <w:rtl/>
        </w:rPr>
        <w:t>יצ</w:t>
      </w:r>
      <w:r>
        <w:rPr>
          <w:rStyle w:val="default"/>
          <w:rFonts w:cs="FrankRuehl" w:hint="cs"/>
          <w:rtl/>
        </w:rPr>
        <w:t>ירת מגדל מוגן;</w:t>
      </w:r>
    </w:p>
    <w:p w14:paraId="5E076C6A" w14:textId="77777777" w:rsidR="00C51AED" w:rsidRDefault="00C51AED">
      <w:pPr>
        <w:pStyle w:val="P22"/>
        <w:spacing w:before="72"/>
        <w:ind w:left="1021" w:right="1134"/>
        <w:rPr>
          <w:rStyle w:val="default"/>
          <w:rFonts w:cs="FrankRuehl"/>
          <w:rtl/>
        </w:rPr>
      </w:pPr>
      <w:r>
        <w:rPr>
          <w:rStyle w:val="default"/>
          <w:rFonts w:cs="FrankRuehl"/>
          <w:rtl/>
        </w:rPr>
        <w:t>(4)</w:t>
      </w:r>
      <w:r>
        <w:rPr>
          <w:rStyle w:val="default"/>
          <w:rFonts w:cs="FrankRuehl"/>
          <w:rtl/>
        </w:rPr>
        <w:tab/>
        <w:t>י</w:t>
      </w:r>
      <w:r>
        <w:rPr>
          <w:rStyle w:val="default"/>
          <w:rFonts w:cs="FrankRuehl" w:hint="cs"/>
          <w:rtl/>
        </w:rPr>
        <w:t>ציבות המגדל המוגן של המרחבים המוגנים הדירתיים תובטח מפני כוחות אופקיים הנובעים מרוח, רעידות אדמה וכיוצא באלה, לפי דרישות התקנים הישראליים הישימים;</w:t>
      </w:r>
    </w:p>
    <w:p w14:paraId="5DD6F92B" w14:textId="77777777" w:rsidR="00C51AED" w:rsidRDefault="00C51AED">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כ</w:t>
      </w:r>
      <w:r>
        <w:rPr>
          <w:rStyle w:val="default"/>
          <w:rFonts w:cs="FrankRuehl" w:hint="cs"/>
          <w:rtl/>
        </w:rPr>
        <w:t xml:space="preserve">אשר המגדל המוגן מבוסס על יסודות בודדים או על כלונסאות יש להבטיח את יציבותו של המגדל אף למקרה שאחד היסודות </w:t>
      </w:r>
      <w:r>
        <w:rPr>
          <w:rStyle w:val="default"/>
          <w:rFonts w:cs="FrankRuehl"/>
          <w:rtl/>
        </w:rPr>
        <w:t>א</w:t>
      </w:r>
      <w:r w:rsidR="001C5917">
        <w:rPr>
          <w:rStyle w:val="default"/>
          <w:rFonts w:cs="FrankRuehl" w:hint="cs"/>
          <w:rtl/>
        </w:rPr>
        <w:t>ו הכלונסאות יצא מכלל שימוש;</w:t>
      </w:r>
    </w:p>
    <w:p w14:paraId="1B21DE95" w14:textId="77777777" w:rsidR="001C5917" w:rsidRDefault="001C5917">
      <w:pPr>
        <w:pStyle w:val="P22"/>
        <w:spacing w:before="72"/>
        <w:ind w:left="1021" w:right="1134"/>
        <w:rPr>
          <w:rStyle w:val="default"/>
          <w:rFonts w:cs="FrankRuehl" w:hint="cs"/>
          <w:rtl/>
        </w:rPr>
      </w:pPr>
      <w:r>
        <w:rPr>
          <w:rFonts w:cs="FrankRuehl" w:hint="cs"/>
          <w:sz w:val="26"/>
          <w:rtl/>
          <w:lang w:eastAsia="en-US"/>
        </w:rPr>
        <w:pict w14:anchorId="768CD12F">
          <v:shape id="_x0000_s1617" type="#_x0000_t202" style="position:absolute;left:0;text-align:left;margin-left:470.25pt;margin-top:7.1pt;width:1in;height:11.2pt;z-index:251835904" filled="f" stroked="f">
            <v:textbox inset="1mm,0,1mm,0">
              <w:txbxContent>
                <w:p w14:paraId="2B9DC617" w14:textId="77777777" w:rsidR="00FE306F" w:rsidRDefault="00FE306F" w:rsidP="001C591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תשס"ט-2009</w:t>
                  </w:r>
                </w:p>
              </w:txbxContent>
            </v:textbox>
          </v:shape>
        </w:pict>
      </w:r>
      <w:r>
        <w:rPr>
          <w:rStyle w:val="default"/>
          <w:rFonts w:cs="FrankRuehl" w:hint="cs"/>
          <w:rtl/>
        </w:rPr>
        <w:t>(6)</w:t>
      </w:r>
      <w:r>
        <w:rPr>
          <w:rStyle w:val="default"/>
          <w:rFonts w:cs="FrankRuehl" w:hint="cs"/>
          <w:rtl/>
        </w:rPr>
        <w:tab/>
        <w:t>המרחב המוגן הדירתי יהיה אטום.</w:t>
      </w:r>
    </w:p>
    <w:p w14:paraId="7D64CC8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סטיה מהעקרונות שפורטו בתקנת משנה (א), כולם או מקצתם.</w:t>
      </w:r>
    </w:p>
    <w:p w14:paraId="1F080F9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עובי המזערי של חלקי המרחב המו</w:t>
      </w:r>
      <w:r>
        <w:rPr>
          <w:rStyle w:val="default"/>
          <w:rFonts w:cs="FrankRuehl"/>
          <w:rtl/>
        </w:rPr>
        <w:t>גן</w:t>
      </w:r>
      <w:r>
        <w:rPr>
          <w:rStyle w:val="default"/>
          <w:rFonts w:cs="FrankRuehl" w:hint="cs"/>
          <w:rtl/>
        </w:rPr>
        <w:t xml:space="preserve"> הדירתי יהיו כאמור בתקנה 208.</w:t>
      </w:r>
    </w:p>
    <w:p w14:paraId="134A1F7F"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כנון של המרחב המוגן הדירתי ייעשה בהתאם לת"י 466 ולתקנים הנזכרים בו, ללא ת</w:t>
      </w:r>
      <w:r>
        <w:rPr>
          <w:rStyle w:val="default"/>
          <w:rFonts w:cs="FrankRuehl"/>
          <w:rtl/>
        </w:rPr>
        <w:t>ו</w:t>
      </w:r>
      <w:r>
        <w:rPr>
          <w:rStyle w:val="default"/>
          <w:rFonts w:cs="FrankRuehl" w:hint="cs"/>
          <w:rtl/>
        </w:rPr>
        <w:t>ספת עומסים מיוחדים כלשהם.</w:t>
      </w:r>
    </w:p>
    <w:p w14:paraId="1DA6FB3E"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67" w:name="Rov575"/>
      <w:r w:rsidRPr="00974AC8">
        <w:rPr>
          <w:rFonts w:cs="FrankRuehl" w:hint="cs"/>
          <w:vanish/>
          <w:color w:val="FF0000"/>
          <w:szCs w:val="20"/>
          <w:shd w:val="clear" w:color="auto" w:fill="FFFF99"/>
          <w:rtl/>
        </w:rPr>
        <w:t>מיום 2.4.1992</w:t>
      </w:r>
    </w:p>
    <w:p w14:paraId="2A01448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DAEC211" w14:textId="77777777" w:rsidR="0090055D" w:rsidRPr="00974AC8" w:rsidRDefault="0090055D" w:rsidP="0090055D">
      <w:pPr>
        <w:pStyle w:val="P00"/>
        <w:spacing w:before="0"/>
        <w:ind w:left="0" w:right="1134"/>
        <w:rPr>
          <w:rFonts w:cs="FrankRuehl" w:hint="cs"/>
          <w:vanish/>
          <w:szCs w:val="20"/>
          <w:shd w:val="clear" w:color="auto" w:fill="FFFF99"/>
          <w:rtl/>
        </w:rPr>
      </w:pPr>
      <w:hyperlink r:id="rId20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0457C38C"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197</w:t>
      </w:r>
    </w:p>
    <w:p w14:paraId="35F57C45" w14:textId="77777777" w:rsidR="00462F74" w:rsidRPr="00974AC8" w:rsidRDefault="00462F74" w:rsidP="00462F74">
      <w:pPr>
        <w:pStyle w:val="P00"/>
        <w:tabs>
          <w:tab w:val="clear" w:pos="6259"/>
        </w:tabs>
        <w:spacing w:before="0"/>
        <w:ind w:left="0" w:right="1134"/>
        <w:rPr>
          <w:rFonts w:cs="FrankRuehl" w:hint="cs"/>
          <w:vanish/>
          <w:color w:val="FF0000"/>
          <w:szCs w:val="20"/>
          <w:shd w:val="clear" w:color="auto" w:fill="FFFF99"/>
          <w:rtl/>
        </w:rPr>
      </w:pPr>
    </w:p>
    <w:p w14:paraId="25AD3590" w14:textId="77777777" w:rsidR="00462F74" w:rsidRPr="00974AC8" w:rsidRDefault="00462F74" w:rsidP="00462F7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0ECAEA2"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2F41DC0" w14:textId="77777777" w:rsidR="00462F74" w:rsidRPr="00974AC8" w:rsidRDefault="00462F74" w:rsidP="00462F74">
      <w:pPr>
        <w:pStyle w:val="P00"/>
        <w:spacing w:before="0"/>
        <w:ind w:left="0" w:right="1134"/>
        <w:rPr>
          <w:rFonts w:cs="FrankRuehl" w:hint="cs"/>
          <w:vanish/>
          <w:szCs w:val="20"/>
          <w:shd w:val="clear" w:color="auto" w:fill="FFFF99"/>
          <w:rtl/>
        </w:rPr>
      </w:pPr>
      <w:hyperlink r:id="rId20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3A25F843"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197</w:t>
      </w:r>
    </w:p>
    <w:p w14:paraId="5DB1F971" w14:textId="77777777" w:rsidR="00462F74" w:rsidRPr="00974AC8" w:rsidRDefault="00462F74" w:rsidP="00462F74">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FBB5725" w14:textId="77777777" w:rsidR="00462F74" w:rsidRPr="00974AC8" w:rsidRDefault="00462F74" w:rsidP="00462F74">
      <w:pPr>
        <w:pStyle w:val="P00"/>
        <w:spacing w:before="20"/>
        <w:ind w:left="0" w:right="1134"/>
        <w:rPr>
          <w:rFonts w:cs="Miriam" w:hint="cs"/>
          <w:strike/>
          <w:vanish/>
          <w:sz w:val="16"/>
          <w:szCs w:val="16"/>
          <w:shd w:val="clear" w:color="auto" w:fill="FFFF99"/>
          <w:rtl/>
        </w:rPr>
      </w:pPr>
      <w:r w:rsidRPr="00974AC8">
        <w:rPr>
          <w:rFonts w:cs="Miriam" w:hint="cs"/>
          <w:strike/>
          <w:vanish/>
          <w:sz w:val="16"/>
          <w:szCs w:val="16"/>
          <w:shd w:val="clear" w:color="auto" w:fill="FFFF99"/>
          <w:rtl/>
        </w:rPr>
        <w:t>שטח המרחב המוגן הדירתי</w:t>
      </w:r>
    </w:p>
    <w:p w14:paraId="210AD9EB" w14:textId="77777777" w:rsidR="00462F74" w:rsidRPr="00974AC8" w:rsidRDefault="00462F74" w:rsidP="006A72FE">
      <w:pPr>
        <w:pStyle w:val="P00"/>
        <w:spacing w:before="0"/>
        <w:ind w:left="0" w:right="1134"/>
        <w:rPr>
          <w:rFonts w:cs="FrankRuehl" w:hint="cs"/>
          <w:vanish/>
          <w:sz w:val="22"/>
          <w:szCs w:val="22"/>
          <w:shd w:val="clear" w:color="auto" w:fill="FFFF99"/>
          <w:rtl/>
        </w:rPr>
      </w:pPr>
      <w:r w:rsidRPr="00974AC8">
        <w:rPr>
          <w:rFonts w:cs="FrankRuehl" w:hint="cs"/>
          <w:strike/>
          <w:vanish/>
          <w:sz w:val="22"/>
          <w:szCs w:val="22"/>
          <w:shd w:val="clear" w:color="auto" w:fill="FFFF99"/>
          <w:rtl/>
        </w:rPr>
        <w:t>197.</w:t>
      </w:r>
      <w:r w:rsidRPr="00974AC8">
        <w:rPr>
          <w:rFonts w:cs="FrankRuehl" w:hint="cs"/>
          <w:strike/>
          <w:vanish/>
          <w:sz w:val="22"/>
          <w:szCs w:val="22"/>
          <w:shd w:val="clear" w:color="auto" w:fill="FFFF99"/>
          <w:rtl/>
        </w:rPr>
        <w:tab/>
        <w:t>שטח המרחב המוגן הדירתי לא יפחת מ-5 מ"ר (נטו, לא כולל קירות).</w:t>
      </w:r>
    </w:p>
    <w:p w14:paraId="3856DE0B" w14:textId="77777777" w:rsidR="00B80FB0" w:rsidRPr="00974AC8" w:rsidRDefault="00B80FB0" w:rsidP="00B80FB0">
      <w:pPr>
        <w:pStyle w:val="P00"/>
        <w:spacing w:before="0"/>
        <w:ind w:left="0" w:right="1134"/>
        <w:rPr>
          <w:rFonts w:cs="FrankRuehl" w:hint="cs"/>
          <w:vanish/>
          <w:szCs w:val="20"/>
          <w:shd w:val="clear" w:color="auto" w:fill="FFFF99"/>
          <w:rtl/>
        </w:rPr>
      </w:pPr>
    </w:p>
    <w:p w14:paraId="77912562" w14:textId="77777777" w:rsidR="00B80FB0" w:rsidRPr="00974AC8" w:rsidRDefault="00B80FB0" w:rsidP="00B80FB0">
      <w:pPr>
        <w:pStyle w:val="P00"/>
        <w:spacing w:before="0"/>
        <w:ind w:left="1021"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16541531" w14:textId="77777777" w:rsidR="00B80FB0" w:rsidRPr="00974AC8" w:rsidRDefault="00B80FB0" w:rsidP="00B80FB0">
      <w:pPr>
        <w:pStyle w:val="P00"/>
        <w:spacing w:before="0"/>
        <w:ind w:left="1021"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32BDC48E" w14:textId="77777777" w:rsidR="00B80FB0" w:rsidRPr="00974AC8" w:rsidRDefault="00B80FB0" w:rsidP="00B80FB0">
      <w:pPr>
        <w:pStyle w:val="P00"/>
        <w:spacing w:before="0"/>
        <w:ind w:left="1021" w:right="1134"/>
        <w:rPr>
          <w:rFonts w:cs="FrankRuehl" w:hint="cs"/>
          <w:vanish/>
          <w:szCs w:val="20"/>
          <w:shd w:val="clear" w:color="auto" w:fill="FFFF99"/>
          <w:rtl/>
        </w:rPr>
      </w:pPr>
      <w:hyperlink r:id="rId20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893</w:t>
      </w:r>
    </w:p>
    <w:p w14:paraId="352A4790" w14:textId="77777777" w:rsidR="00B80FB0" w:rsidRPr="001C5917" w:rsidRDefault="00B80FB0" w:rsidP="001C5917">
      <w:pPr>
        <w:pStyle w:val="P00"/>
        <w:spacing w:before="0"/>
        <w:ind w:left="1021"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197(א)(6)</w:t>
      </w:r>
      <w:bookmarkEnd w:id="367"/>
    </w:p>
    <w:p w14:paraId="32084032" w14:textId="77777777" w:rsidR="00C51AED" w:rsidRDefault="00C51AED">
      <w:pPr>
        <w:pStyle w:val="P00"/>
        <w:spacing w:before="72"/>
        <w:ind w:left="0" w:right="1134"/>
        <w:rPr>
          <w:rStyle w:val="default"/>
          <w:rFonts w:cs="FrankRuehl" w:hint="cs"/>
          <w:rtl/>
        </w:rPr>
      </w:pPr>
      <w:bookmarkStart w:id="368" w:name="Seif222"/>
      <w:bookmarkEnd w:id="368"/>
      <w:r>
        <w:rPr>
          <w:lang w:val="he-IL"/>
        </w:rPr>
        <w:pict w14:anchorId="1341DC2E">
          <v:rect id="_x0000_s1306" style="position:absolute;left:0;text-align:left;margin-left:464.5pt;margin-top:8.05pt;width:75.05pt;height:30pt;z-index:251668992" o:allowincell="f" filled="f" stroked="f" strokecolor="lime" strokeweight=".25pt">
            <v:textbox inset="0,0,0,0">
              <w:txbxContent>
                <w:p w14:paraId="4B2BF1D1" w14:textId="77777777" w:rsidR="00FE306F" w:rsidRDefault="00FE306F">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 המרחב </w:t>
                  </w:r>
                  <w:r>
                    <w:rPr>
                      <w:rFonts w:cs="Miriam"/>
                      <w:sz w:val="18"/>
                      <w:szCs w:val="18"/>
                      <w:rtl/>
                    </w:rPr>
                    <w:t>המ</w:t>
                  </w:r>
                  <w:r>
                    <w:rPr>
                      <w:rFonts w:cs="Miriam" w:hint="cs"/>
                      <w:sz w:val="18"/>
                      <w:szCs w:val="18"/>
                      <w:rtl/>
                    </w:rPr>
                    <w:t>וגן הדירתי</w:t>
                  </w:r>
                </w:p>
                <w:p w14:paraId="6FE8B2B1"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תשס"ז-2007</w:t>
                  </w:r>
                </w:p>
              </w:txbxContent>
            </v:textbox>
            <w10:anchorlock/>
          </v:rect>
        </w:pict>
      </w:r>
      <w:r>
        <w:rPr>
          <w:rStyle w:val="big-number"/>
          <w:rFonts w:cs="Miriam"/>
          <w:rtl/>
        </w:rPr>
        <w:t>197</w:t>
      </w:r>
      <w:r>
        <w:rPr>
          <w:rStyle w:val="default"/>
          <w:rFonts w:cs="FrankRuehl"/>
          <w:rtl/>
        </w:rPr>
        <w:t>א.</w:t>
      </w:r>
      <w:r>
        <w:rPr>
          <w:rStyle w:val="default"/>
          <w:rFonts w:cs="FrankRuehl" w:hint="cs"/>
          <w:rtl/>
        </w:rPr>
        <w:t xml:space="preserve"> </w:t>
      </w:r>
      <w:r>
        <w:rPr>
          <w:rStyle w:val="default"/>
          <w:rFonts w:cs="FrankRuehl"/>
          <w:rtl/>
        </w:rPr>
        <w:t>שטח המרחב הדירתי לא יפחת מ</w:t>
      </w:r>
      <w:r>
        <w:rPr>
          <w:rStyle w:val="default"/>
          <w:rFonts w:cs="FrankRuehl" w:hint="cs"/>
          <w:rtl/>
        </w:rPr>
        <w:t>-</w:t>
      </w:r>
      <w:r>
        <w:rPr>
          <w:rStyle w:val="default"/>
          <w:rFonts w:cs="FrankRuehl"/>
          <w:rtl/>
        </w:rPr>
        <w:t>9 מ"ר (נטו, לא כולל קירות);</w:t>
      </w:r>
      <w:r>
        <w:rPr>
          <w:rStyle w:val="default"/>
          <w:rFonts w:cs="FrankRuehl" w:hint="cs"/>
          <w:rtl/>
        </w:rPr>
        <w:t xml:space="preserve"> </w:t>
      </w:r>
      <w:r>
        <w:rPr>
          <w:rStyle w:val="default"/>
          <w:rFonts w:cs="FrankRuehl"/>
          <w:rtl/>
        </w:rPr>
        <w:t>נפח המרחב הדירתי לא יפחת מ</w:t>
      </w:r>
      <w:r>
        <w:rPr>
          <w:rStyle w:val="default"/>
          <w:rFonts w:cs="FrankRuehl" w:hint="cs"/>
          <w:rtl/>
        </w:rPr>
        <w:t>-</w:t>
      </w:r>
      <w:r>
        <w:rPr>
          <w:rStyle w:val="default"/>
          <w:rFonts w:cs="FrankRuehl"/>
          <w:rtl/>
        </w:rPr>
        <w:t>22.5 מ"ק; ואולם רשות מוסמכת רשאית</w:t>
      </w:r>
      <w:r>
        <w:rPr>
          <w:rStyle w:val="default"/>
          <w:rFonts w:cs="FrankRuehl" w:hint="cs"/>
          <w:rtl/>
        </w:rPr>
        <w:t xml:space="preserve"> </w:t>
      </w:r>
      <w:r>
        <w:rPr>
          <w:rStyle w:val="default"/>
          <w:rFonts w:cs="FrankRuehl"/>
          <w:rtl/>
        </w:rPr>
        <w:t>לאשר מרחב מוגן דירתי בשטח או בנפח קטנים יותר, אם ראתה שהתנאים</w:t>
      </w:r>
      <w:r>
        <w:rPr>
          <w:rStyle w:val="default"/>
          <w:rFonts w:cs="FrankRuehl" w:hint="cs"/>
          <w:rtl/>
        </w:rPr>
        <w:t xml:space="preserve"> </w:t>
      </w:r>
      <w:r>
        <w:rPr>
          <w:rStyle w:val="default"/>
          <w:rFonts w:cs="FrankRuehl"/>
          <w:rtl/>
        </w:rPr>
        <w:t>ההנדסיים במקום לא מאפשרים בניית מרחב מוגן דירתי בשטח ובנפח</w:t>
      </w:r>
      <w:r>
        <w:rPr>
          <w:rStyle w:val="default"/>
          <w:rFonts w:cs="FrankRuehl" w:hint="cs"/>
          <w:rtl/>
        </w:rPr>
        <w:t xml:space="preserve"> </w:t>
      </w:r>
      <w:r>
        <w:rPr>
          <w:rStyle w:val="default"/>
          <w:rFonts w:cs="FrankRuehl"/>
          <w:rtl/>
        </w:rPr>
        <w:t>כאמור, ובלבד שלא תאשר מרחב מוגן דירתי בשטח הקטן מ</w:t>
      </w:r>
      <w:r>
        <w:rPr>
          <w:rStyle w:val="default"/>
          <w:rFonts w:cs="FrankRuehl" w:hint="cs"/>
          <w:rtl/>
        </w:rPr>
        <w:t>-</w:t>
      </w:r>
      <w:r>
        <w:rPr>
          <w:rStyle w:val="default"/>
          <w:rFonts w:cs="FrankRuehl"/>
          <w:rtl/>
        </w:rPr>
        <w:t>5 מ"ר (נטו, לא כולל קירות) ובנפח הקטן מ</w:t>
      </w:r>
      <w:r>
        <w:rPr>
          <w:rStyle w:val="default"/>
          <w:rFonts w:cs="FrankRuehl" w:hint="cs"/>
          <w:rtl/>
        </w:rPr>
        <w:t>-</w:t>
      </w:r>
      <w:r>
        <w:rPr>
          <w:rStyle w:val="default"/>
          <w:rFonts w:cs="FrankRuehl"/>
          <w:rtl/>
        </w:rPr>
        <w:t>12.5 מ</w:t>
      </w:r>
      <w:r>
        <w:rPr>
          <w:rStyle w:val="default"/>
          <w:rFonts w:cs="FrankRuehl" w:hint="cs"/>
          <w:rtl/>
        </w:rPr>
        <w:t>"</w:t>
      </w:r>
      <w:r>
        <w:rPr>
          <w:rStyle w:val="default"/>
          <w:rFonts w:cs="FrankRuehl"/>
          <w:rtl/>
        </w:rPr>
        <w:t>ק.</w:t>
      </w:r>
    </w:p>
    <w:p w14:paraId="019392B0" w14:textId="77777777" w:rsidR="00462F74" w:rsidRPr="00974AC8" w:rsidRDefault="00462F74" w:rsidP="00462F74">
      <w:pPr>
        <w:pStyle w:val="P00"/>
        <w:tabs>
          <w:tab w:val="clear" w:pos="6259"/>
        </w:tabs>
        <w:spacing w:before="0"/>
        <w:ind w:left="0" w:right="1134"/>
        <w:rPr>
          <w:rFonts w:cs="FrankRuehl" w:hint="cs"/>
          <w:vanish/>
          <w:szCs w:val="20"/>
          <w:shd w:val="clear" w:color="auto" w:fill="FFFF99"/>
          <w:rtl/>
        </w:rPr>
      </w:pPr>
      <w:bookmarkStart w:id="369" w:name="Rov465"/>
      <w:r w:rsidRPr="00974AC8">
        <w:rPr>
          <w:rFonts w:cs="FrankRuehl" w:hint="cs"/>
          <w:vanish/>
          <w:color w:val="FF0000"/>
          <w:szCs w:val="20"/>
          <w:shd w:val="clear" w:color="auto" w:fill="FFFF99"/>
          <w:rtl/>
        </w:rPr>
        <w:t>מיום 14.7.1994</w:t>
      </w:r>
    </w:p>
    <w:p w14:paraId="156F1938"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227446C" w14:textId="77777777" w:rsidR="00462F74" w:rsidRPr="00974AC8" w:rsidRDefault="00462F74" w:rsidP="00462F74">
      <w:pPr>
        <w:pStyle w:val="P00"/>
        <w:spacing w:before="0"/>
        <w:ind w:left="0" w:right="1134"/>
        <w:rPr>
          <w:rFonts w:cs="FrankRuehl" w:hint="cs"/>
          <w:vanish/>
          <w:szCs w:val="20"/>
          <w:shd w:val="clear" w:color="auto" w:fill="FFFF99"/>
          <w:rtl/>
        </w:rPr>
      </w:pPr>
      <w:hyperlink r:id="rId21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926</w:t>
      </w:r>
    </w:p>
    <w:p w14:paraId="1778C8BA"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197א</w:t>
      </w:r>
    </w:p>
    <w:p w14:paraId="0FB94F81" w14:textId="77777777" w:rsidR="00462F74" w:rsidRPr="00974AC8" w:rsidRDefault="00462F74">
      <w:pPr>
        <w:pStyle w:val="P00"/>
        <w:spacing w:before="0"/>
        <w:ind w:left="0" w:right="1134"/>
        <w:rPr>
          <w:rStyle w:val="default"/>
          <w:rFonts w:cs="FrankRuehl" w:hint="cs"/>
          <w:vanish/>
          <w:color w:val="FF0000"/>
          <w:sz w:val="20"/>
          <w:szCs w:val="20"/>
          <w:shd w:val="clear" w:color="auto" w:fill="FFFF99"/>
          <w:rtl/>
        </w:rPr>
      </w:pPr>
    </w:p>
    <w:p w14:paraId="532BC9B9"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15.7.2007</w:t>
      </w:r>
    </w:p>
    <w:p w14:paraId="51E6B172"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תשס"ז-2007</w:t>
      </w:r>
    </w:p>
    <w:p w14:paraId="1A324A31"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211" w:history="1">
        <w:r w:rsidRPr="00974AC8">
          <w:rPr>
            <w:rStyle w:val="Hyperlink"/>
            <w:rFonts w:cs="FrankRuehl" w:hint="cs"/>
            <w:vanish/>
            <w:szCs w:val="20"/>
            <w:shd w:val="clear" w:color="auto" w:fill="FFFF99"/>
            <w:rtl/>
          </w:rPr>
          <w:t>ק"ת תשס"ז מס' 6602</w:t>
        </w:r>
      </w:hyperlink>
      <w:r w:rsidRPr="00974AC8">
        <w:rPr>
          <w:rStyle w:val="default"/>
          <w:rFonts w:cs="FrankRuehl" w:hint="cs"/>
          <w:vanish/>
          <w:sz w:val="20"/>
          <w:szCs w:val="20"/>
          <w:shd w:val="clear" w:color="auto" w:fill="FFFF99"/>
          <w:rtl/>
        </w:rPr>
        <w:t xml:space="preserve"> מיום 15.7.2007 עמ' 1024</w:t>
      </w:r>
    </w:p>
    <w:p w14:paraId="1655033C"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החלפת תקנה 197א</w:t>
      </w:r>
    </w:p>
    <w:p w14:paraId="5669C892" w14:textId="77777777" w:rsidR="00C51AED" w:rsidRPr="00974AC8" w:rsidRDefault="00C51AED">
      <w:pPr>
        <w:pStyle w:val="P00"/>
        <w:ind w:left="0" w:right="1134"/>
        <w:rPr>
          <w:rStyle w:val="default"/>
          <w:rFonts w:cs="FrankRuehl"/>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33407696" w14:textId="77777777" w:rsidR="00C51AED" w:rsidRPr="006A72FE" w:rsidRDefault="00C51AED" w:rsidP="006A72FE">
      <w:pPr>
        <w:pStyle w:val="P00"/>
        <w:spacing w:before="0"/>
        <w:ind w:left="0" w:right="1134"/>
        <w:rPr>
          <w:rStyle w:val="default"/>
          <w:rFonts w:cs="FrankRuehl" w:hint="cs"/>
          <w:strike/>
          <w:sz w:val="2"/>
          <w:szCs w:val="2"/>
          <w:rtl/>
        </w:rPr>
      </w:pPr>
      <w:r w:rsidRPr="00974AC8">
        <w:rPr>
          <w:rStyle w:val="big-number"/>
          <w:rFonts w:cs="FrankRuehl"/>
          <w:strike/>
          <w:vanish/>
          <w:sz w:val="22"/>
          <w:szCs w:val="22"/>
          <w:shd w:val="clear" w:color="auto" w:fill="FFFF99"/>
          <w:rtl/>
        </w:rPr>
        <w:t>197</w:t>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 xml:space="preserve"> </w:t>
      </w:r>
      <w:r w:rsidRPr="00974AC8">
        <w:rPr>
          <w:rStyle w:val="default"/>
          <w:rFonts w:cs="FrankRuehl"/>
          <w:strike/>
          <w:vanish/>
          <w:sz w:val="22"/>
          <w:szCs w:val="22"/>
          <w:shd w:val="clear" w:color="auto" w:fill="FFFF99"/>
          <w:rtl/>
        </w:rPr>
        <w:t>ש</w:t>
      </w:r>
      <w:r w:rsidRPr="00974AC8">
        <w:rPr>
          <w:rStyle w:val="default"/>
          <w:rFonts w:cs="FrankRuehl" w:hint="cs"/>
          <w:strike/>
          <w:vanish/>
          <w:sz w:val="22"/>
          <w:szCs w:val="22"/>
          <w:shd w:val="clear" w:color="auto" w:fill="FFFF99"/>
          <w:rtl/>
        </w:rPr>
        <w:t>טח המרחב המוגן הדירתי לא יפחת מ-5 מ"ר (נטו, לא כולל קירות); נפח המרחב המוגן הדירתי לא יפחת מ-12.5 מ"ק.</w:t>
      </w:r>
      <w:bookmarkEnd w:id="369"/>
    </w:p>
    <w:p w14:paraId="4B122166" w14:textId="77777777" w:rsidR="00C51AED" w:rsidRDefault="00C51AED" w:rsidP="00E60D7E">
      <w:pPr>
        <w:pStyle w:val="P00"/>
        <w:spacing w:before="72"/>
        <w:ind w:left="0" w:right="1134"/>
        <w:rPr>
          <w:rStyle w:val="default"/>
          <w:rFonts w:cs="FrankRuehl"/>
          <w:rtl/>
        </w:rPr>
      </w:pPr>
      <w:bookmarkStart w:id="370" w:name="Seif223"/>
      <w:bookmarkEnd w:id="370"/>
      <w:r>
        <w:rPr>
          <w:lang w:val="he-IL"/>
        </w:rPr>
        <w:pict w14:anchorId="60A89DF6">
          <v:rect id="_x0000_s1307" style="position:absolute;left:0;text-align:left;margin-left:464.5pt;margin-top:8.05pt;width:75.05pt;height:40pt;z-index:251670016" o:allowincell="f" filled="f" stroked="f" strokecolor="lime" strokeweight=".25pt">
            <v:textbox inset="0,0,0,0">
              <w:txbxContent>
                <w:p w14:paraId="4DEAD1B2" w14:textId="77777777" w:rsidR="00FE306F" w:rsidRDefault="00FE306F">
                  <w:pPr>
                    <w:spacing w:line="160" w:lineRule="exact"/>
                    <w:jc w:val="left"/>
                    <w:rPr>
                      <w:rFonts w:cs="Miriam"/>
                      <w:noProof/>
                      <w:sz w:val="18"/>
                      <w:szCs w:val="18"/>
                      <w:rtl/>
                    </w:rPr>
                  </w:pPr>
                  <w:r>
                    <w:rPr>
                      <w:rFonts w:cs="Miriam"/>
                      <w:sz w:val="18"/>
                      <w:szCs w:val="18"/>
                      <w:rtl/>
                    </w:rPr>
                    <w:t>גו</w:t>
                  </w:r>
                  <w:r>
                    <w:rPr>
                      <w:rFonts w:cs="Miriam" w:hint="cs"/>
                      <w:sz w:val="18"/>
                      <w:szCs w:val="18"/>
                      <w:rtl/>
                    </w:rPr>
                    <w:t>בה ורוחב המרחב המוגן הדירתי</w:t>
                  </w:r>
                </w:p>
                <w:p w14:paraId="447B76E0" w14:textId="77777777" w:rsidR="00FE306F" w:rsidRDefault="00FE306F" w:rsidP="00C72194">
                  <w:pPr>
                    <w:spacing w:line="160" w:lineRule="exact"/>
                    <w:jc w:val="left"/>
                    <w:rPr>
                      <w:rFonts w:cs="Miriam" w:hint="cs"/>
                      <w:sz w:val="18"/>
                      <w:szCs w:val="18"/>
                      <w:rtl/>
                    </w:rPr>
                  </w:pPr>
                  <w:r>
                    <w:rPr>
                      <w:rFonts w:cs="Miriam"/>
                      <w:sz w:val="18"/>
                      <w:szCs w:val="18"/>
                      <w:rtl/>
                    </w:rPr>
                    <w:t>תק</w:t>
                  </w:r>
                  <w:r>
                    <w:rPr>
                      <w:rFonts w:cs="Miriam" w:hint="cs"/>
                      <w:sz w:val="18"/>
                      <w:szCs w:val="18"/>
                      <w:rtl/>
                    </w:rPr>
                    <w:t>' תשנ"ב-1992</w:t>
                  </w:r>
                </w:p>
                <w:p w14:paraId="4F8C47B7" w14:textId="77777777" w:rsidR="00FE306F" w:rsidRDefault="00FE306F" w:rsidP="00C72194">
                  <w:pPr>
                    <w:spacing w:line="160" w:lineRule="exact"/>
                    <w:jc w:val="left"/>
                    <w:rPr>
                      <w:rFonts w:cs="Miriam"/>
                      <w:noProof/>
                      <w:sz w:val="18"/>
                      <w:szCs w:val="18"/>
                      <w:rtl/>
                    </w:rPr>
                  </w:pPr>
                  <w:r>
                    <w:rPr>
                      <w:rFonts w:cs="Miriam" w:hint="cs"/>
                      <w:sz w:val="18"/>
                      <w:szCs w:val="18"/>
                      <w:rtl/>
                    </w:rPr>
                    <w:t>תק' תשנ"ד-1994</w:t>
                  </w:r>
                </w:p>
              </w:txbxContent>
            </v:textbox>
            <w10:anchorlock/>
          </v:rect>
        </w:pict>
      </w:r>
      <w:r>
        <w:rPr>
          <w:rStyle w:val="big-number"/>
          <w:rFonts w:cs="Miriam"/>
          <w:rtl/>
        </w:rPr>
        <w:t>198.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ובה המרחב המוגן הדירתי לא יפחת מ-2.5 מטרים ולא יעלה על </w:t>
      </w:r>
      <w:smartTag w:uri="urn:schemas-microsoft-com:office:smarttags" w:element="metricconverter">
        <w:smartTagPr>
          <w:attr w:name="ProductID" w:val="2.8 מטרים"/>
        </w:smartTagPr>
        <w:r>
          <w:rPr>
            <w:rStyle w:val="default"/>
            <w:rFonts w:cs="FrankRuehl" w:hint="cs"/>
            <w:rtl/>
          </w:rPr>
          <w:t>2.8 מטרים</w:t>
        </w:r>
      </w:smartTag>
      <w:r>
        <w:rPr>
          <w:rStyle w:val="default"/>
          <w:rFonts w:cs="FrankRuehl" w:hint="cs"/>
          <w:rtl/>
        </w:rPr>
        <w:t xml:space="preserve"> אלא אם כן רשות מוסמכת אישרה זאת.</w:t>
      </w:r>
    </w:p>
    <w:p w14:paraId="119815C8" w14:textId="77777777" w:rsidR="00C51AED" w:rsidRDefault="00C51AED" w:rsidP="00E60D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וחב המרחב המוגן הדירתי לא יפחת מ-1.60 מטרים.</w:t>
      </w:r>
    </w:p>
    <w:p w14:paraId="12885753"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71" w:name="Rov464"/>
      <w:r w:rsidRPr="00974AC8">
        <w:rPr>
          <w:rFonts w:cs="FrankRuehl" w:hint="cs"/>
          <w:vanish/>
          <w:color w:val="FF0000"/>
          <w:szCs w:val="20"/>
          <w:shd w:val="clear" w:color="auto" w:fill="FFFF99"/>
          <w:rtl/>
        </w:rPr>
        <w:t>מיום 2.4.1992</w:t>
      </w:r>
    </w:p>
    <w:p w14:paraId="138AD170"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F9177B3" w14:textId="77777777" w:rsidR="0090055D" w:rsidRPr="00974AC8" w:rsidRDefault="0090055D" w:rsidP="0090055D">
      <w:pPr>
        <w:pStyle w:val="P00"/>
        <w:spacing w:before="0"/>
        <w:ind w:left="0" w:right="1134"/>
        <w:rPr>
          <w:rFonts w:cs="FrankRuehl" w:hint="cs"/>
          <w:vanish/>
          <w:szCs w:val="20"/>
          <w:shd w:val="clear" w:color="auto" w:fill="FFFF99"/>
          <w:rtl/>
        </w:rPr>
      </w:pPr>
      <w:hyperlink r:id="rId21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1AA9E8D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198</w:t>
      </w:r>
    </w:p>
    <w:p w14:paraId="03565FA5" w14:textId="77777777" w:rsidR="00462F74" w:rsidRPr="00974AC8" w:rsidRDefault="00462F74" w:rsidP="00462F74">
      <w:pPr>
        <w:pStyle w:val="P00"/>
        <w:tabs>
          <w:tab w:val="clear" w:pos="6259"/>
        </w:tabs>
        <w:spacing w:before="0"/>
        <w:ind w:left="0" w:right="1134"/>
        <w:rPr>
          <w:rFonts w:cs="FrankRuehl" w:hint="cs"/>
          <w:vanish/>
          <w:color w:val="FF0000"/>
          <w:szCs w:val="20"/>
          <w:shd w:val="clear" w:color="auto" w:fill="FFFF99"/>
          <w:rtl/>
        </w:rPr>
      </w:pPr>
    </w:p>
    <w:p w14:paraId="239FE0C2" w14:textId="77777777" w:rsidR="00462F74" w:rsidRPr="00974AC8" w:rsidRDefault="00462F74" w:rsidP="00462F7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77E4592" w14:textId="77777777" w:rsidR="00462F74" w:rsidRPr="00974AC8" w:rsidRDefault="00462F74" w:rsidP="00462F7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23FDCBC" w14:textId="77777777" w:rsidR="00462F74" w:rsidRPr="00974AC8" w:rsidRDefault="00462F74" w:rsidP="00462F74">
      <w:pPr>
        <w:pStyle w:val="P00"/>
        <w:spacing w:before="0"/>
        <w:ind w:left="0" w:right="1134"/>
        <w:rPr>
          <w:rFonts w:cs="FrankRuehl" w:hint="cs"/>
          <w:vanish/>
          <w:szCs w:val="20"/>
          <w:shd w:val="clear" w:color="auto" w:fill="FFFF99"/>
          <w:rtl/>
        </w:rPr>
      </w:pPr>
      <w:hyperlink r:id="rId21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77040B4F" w14:textId="77777777" w:rsidR="00462F74" w:rsidRPr="006A72FE" w:rsidRDefault="00462F74" w:rsidP="00E62B7C">
      <w:pPr>
        <w:pStyle w:val="P00"/>
        <w:ind w:left="0" w:right="1134"/>
        <w:rPr>
          <w:rStyle w:val="default"/>
          <w:rFonts w:cs="FrankRuehl"/>
          <w:sz w:val="2"/>
          <w:szCs w:val="2"/>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 xml:space="preserve">ובה המרחב המוגן הדירתי לא יפחת </w:t>
      </w:r>
      <w:r w:rsidRPr="00974AC8">
        <w:rPr>
          <w:rStyle w:val="default"/>
          <w:rFonts w:cs="FrankRuehl" w:hint="cs"/>
          <w:strike/>
          <w:vanish/>
          <w:sz w:val="22"/>
          <w:szCs w:val="22"/>
          <w:shd w:val="clear" w:color="auto" w:fill="FFFF99"/>
          <w:rtl/>
        </w:rPr>
        <w:t>מ-2.4</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מ-</w:t>
      </w:r>
      <w:smartTag w:uri="urn:schemas-microsoft-com:office:smarttags" w:element="metricconverter">
        <w:smartTagPr>
          <w:attr w:name="ProductID" w:val="2.5 מטרים"/>
        </w:smartTagPr>
        <w:r w:rsidRPr="00974AC8">
          <w:rPr>
            <w:rStyle w:val="default"/>
            <w:rFonts w:cs="FrankRuehl" w:hint="cs"/>
            <w:vanish/>
            <w:sz w:val="22"/>
            <w:szCs w:val="22"/>
            <w:u w:val="single"/>
            <w:shd w:val="clear" w:color="auto" w:fill="FFFF99"/>
            <w:rtl/>
          </w:rPr>
          <w:t>2.5</w:t>
        </w:r>
        <w:r w:rsidRPr="00974AC8">
          <w:rPr>
            <w:rStyle w:val="default"/>
            <w:rFonts w:cs="FrankRuehl" w:hint="cs"/>
            <w:vanish/>
            <w:sz w:val="22"/>
            <w:szCs w:val="22"/>
            <w:shd w:val="clear" w:color="auto" w:fill="FFFF99"/>
            <w:rtl/>
          </w:rPr>
          <w:t xml:space="preserve"> מטרים</w:t>
        </w:r>
      </w:smartTag>
      <w:r w:rsidRPr="00974AC8">
        <w:rPr>
          <w:rStyle w:val="default"/>
          <w:rFonts w:cs="FrankRuehl" w:hint="cs"/>
          <w:vanish/>
          <w:sz w:val="22"/>
          <w:szCs w:val="22"/>
          <w:shd w:val="clear" w:color="auto" w:fill="FFFF99"/>
          <w:rtl/>
        </w:rPr>
        <w:t xml:space="preserve"> ולא יעלה על </w:t>
      </w:r>
      <w:smartTag w:uri="urn:schemas-microsoft-com:office:smarttags" w:element="metricconverter">
        <w:smartTagPr>
          <w:attr w:name="ProductID" w:val="2.8 מטרים"/>
        </w:smartTagPr>
        <w:r w:rsidRPr="00974AC8">
          <w:rPr>
            <w:rStyle w:val="default"/>
            <w:rFonts w:cs="FrankRuehl" w:hint="cs"/>
            <w:vanish/>
            <w:sz w:val="22"/>
            <w:szCs w:val="22"/>
            <w:shd w:val="clear" w:color="auto" w:fill="FFFF99"/>
            <w:rtl/>
          </w:rPr>
          <w:t>2.8 מטרים</w:t>
        </w:r>
      </w:smartTag>
      <w:r w:rsidRPr="00974AC8">
        <w:rPr>
          <w:rStyle w:val="default"/>
          <w:rFonts w:cs="FrankRuehl" w:hint="cs"/>
          <w:vanish/>
          <w:sz w:val="22"/>
          <w:szCs w:val="22"/>
          <w:shd w:val="clear" w:color="auto" w:fill="FFFF99"/>
          <w:rtl/>
        </w:rPr>
        <w:t xml:space="preserve"> אלא אם כן רשות מוסמכת אישרה זאת.</w:t>
      </w:r>
      <w:bookmarkEnd w:id="371"/>
    </w:p>
    <w:p w14:paraId="7132CEEE" w14:textId="77777777" w:rsidR="001C5917" w:rsidRPr="001C5917" w:rsidRDefault="00C51AED" w:rsidP="001C5917">
      <w:pPr>
        <w:pStyle w:val="P00"/>
        <w:spacing w:before="72"/>
        <w:ind w:left="0" w:right="1134"/>
        <w:rPr>
          <w:rStyle w:val="default"/>
          <w:rFonts w:cs="FrankRuehl" w:hint="cs"/>
          <w:rtl/>
        </w:rPr>
      </w:pPr>
      <w:bookmarkStart w:id="372" w:name="Seif224"/>
      <w:bookmarkEnd w:id="372"/>
      <w:r>
        <w:rPr>
          <w:lang w:val="he-IL"/>
        </w:rPr>
        <w:pict w14:anchorId="3FC0CA9F">
          <v:rect id="_x0000_s1308" style="position:absolute;left:0;text-align:left;margin-left:464.5pt;margin-top:8.05pt;width:75.05pt;height:18.1pt;z-index:251671040" o:allowincell="f" filled="f" stroked="f" strokecolor="lime" strokeweight=".25pt">
            <v:textbox inset="0,0,0,0">
              <w:txbxContent>
                <w:p w14:paraId="72905E3E" w14:textId="77777777" w:rsidR="00FE306F" w:rsidRDefault="00FE306F" w:rsidP="001C5917">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שימוש</w:t>
                  </w:r>
                </w:p>
                <w:p w14:paraId="277C5D9F" w14:textId="77777777" w:rsidR="00FE306F" w:rsidRDefault="00FE306F">
                  <w:pPr>
                    <w:spacing w:line="160" w:lineRule="exact"/>
                    <w:jc w:val="lef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199.</w:t>
      </w:r>
      <w:r>
        <w:rPr>
          <w:rStyle w:val="big-number"/>
          <w:rFonts w:cs="Miriam"/>
          <w:rtl/>
        </w:rPr>
        <w:tab/>
      </w:r>
      <w:r w:rsidR="001C5917" w:rsidRPr="001C5917">
        <w:rPr>
          <w:rStyle w:val="default"/>
          <w:rFonts w:cs="FrankRuehl" w:hint="cs"/>
          <w:rtl/>
        </w:rPr>
        <w:t>מרחב מוגן דירתי לא ישמש מטבח, חדר אמבטיה או חדר שירותים.</w:t>
      </w:r>
    </w:p>
    <w:p w14:paraId="45397CC4"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73" w:name="Rov576"/>
      <w:r w:rsidRPr="00974AC8">
        <w:rPr>
          <w:rFonts w:cs="FrankRuehl" w:hint="cs"/>
          <w:vanish/>
          <w:color w:val="FF0000"/>
          <w:szCs w:val="20"/>
          <w:shd w:val="clear" w:color="auto" w:fill="FFFF99"/>
          <w:rtl/>
        </w:rPr>
        <w:t>מיום 2.4.1992</w:t>
      </w:r>
    </w:p>
    <w:p w14:paraId="4974523B"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E8371E9" w14:textId="77777777" w:rsidR="0090055D" w:rsidRPr="00974AC8" w:rsidRDefault="0090055D" w:rsidP="0090055D">
      <w:pPr>
        <w:pStyle w:val="P00"/>
        <w:spacing w:before="0"/>
        <w:ind w:left="0" w:right="1134"/>
        <w:rPr>
          <w:rFonts w:cs="FrankRuehl" w:hint="cs"/>
          <w:vanish/>
          <w:szCs w:val="20"/>
          <w:shd w:val="clear" w:color="auto" w:fill="FFFF99"/>
          <w:rtl/>
        </w:rPr>
      </w:pPr>
      <w:hyperlink r:id="rId21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63B5AE44"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199</w:t>
      </w:r>
    </w:p>
    <w:p w14:paraId="4BEB5080" w14:textId="77777777" w:rsidR="003924B8" w:rsidRPr="00974AC8" w:rsidRDefault="003924B8" w:rsidP="003924B8">
      <w:pPr>
        <w:pStyle w:val="P00"/>
        <w:tabs>
          <w:tab w:val="clear" w:pos="6259"/>
        </w:tabs>
        <w:spacing w:before="0"/>
        <w:ind w:left="0" w:right="1134"/>
        <w:rPr>
          <w:rFonts w:cs="FrankRuehl" w:hint="cs"/>
          <w:vanish/>
          <w:color w:val="FF0000"/>
          <w:szCs w:val="20"/>
          <w:shd w:val="clear" w:color="auto" w:fill="FFFF99"/>
          <w:rtl/>
        </w:rPr>
      </w:pPr>
    </w:p>
    <w:p w14:paraId="1D7C2AA0" w14:textId="77777777" w:rsidR="003924B8" w:rsidRPr="00974AC8" w:rsidRDefault="003924B8" w:rsidP="003924B8">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3F7BF3B9" w14:textId="77777777" w:rsidR="003924B8" w:rsidRPr="00974AC8" w:rsidRDefault="003924B8" w:rsidP="003924B8">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141D182" w14:textId="77777777" w:rsidR="003924B8" w:rsidRPr="00974AC8" w:rsidRDefault="003924B8" w:rsidP="003924B8">
      <w:pPr>
        <w:pStyle w:val="P00"/>
        <w:spacing w:before="0"/>
        <w:ind w:left="0" w:right="1134"/>
        <w:rPr>
          <w:rFonts w:cs="FrankRuehl" w:hint="cs"/>
          <w:vanish/>
          <w:szCs w:val="20"/>
          <w:shd w:val="clear" w:color="auto" w:fill="FFFF99"/>
          <w:rtl/>
        </w:rPr>
      </w:pPr>
      <w:hyperlink r:id="rId21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250F1EC7" w14:textId="77777777" w:rsidR="003924B8" w:rsidRPr="00974AC8" w:rsidRDefault="003924B8" w:rsidP="003924B8">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199</w:t>
      </w:r>
    </w:p>
    <w:p w14:paraId="501C74C2" w14:textId="77777777" w:rsidR="003924B8" w:rsidRPr="00974AC8" w:rsidRDefault="003924B8" w:rsidP="003924B8">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6EB826B7" w14:textId="77777777" w:rsidR="003924B8" w:rsidRPr="00974AC8" w:rsidRDefault="003924B8" w:rsidP="003924B8">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199.</w:t>
      </w:r>
      <w:r w:rsidRPr="00974AC8">
        <w:rPr>
          <w:rFonts w:cs="FrankRuehl" w:hint="cs"/>
          <w:strike/>
          <w:vanish/>
          <w:sz w:val="22"/>
          <w:szCs w:val="22"/>
          <w:shd w:val="clear" w:color="auto" w:fill="FFFF99"/>
          <w:rtl/>
        </w:rPr>
        <w:tab/>
        <w:t>כמרחב מוגן דירתי לא ישמשו מטבח, חדר אמבטיה, שירותים או כל מרחב אחר המאופין על ידי חיפוי חרסינה, קרמיקה וכד'.</w:t>
      </w:r>
    </w:p>
    <w:p w14:paraId="29B23E6E" w14:textId="77777777" w:rsidR="00D03A8A" w:rsidRPr="00974AC8" w:rsidRDefault="00D03A8A" w:rsidP="00D03A8A">
      <w:pPr>
        <w:pStyle w:val="P00"/>
        <w:tabs>
          <w:tab w:val="clear" w:pos="6259"/>
        </w:tabs>
        <w:spacing w:before="0"/>
        <w:ind w:left="0" w:right="1134"/>
        <w:rPr>
          <w:rFonts w:cs="FrankRuehl" w:hint="cs"/>
          <w:vanish/>
          <w:color w:val="FF0000"/>
          <w:szCs w:val="20"/>
          <w:shd w:val="clear" w:color="auto" w:fill="FFFF99"/>
          <w:rtl/>
        </w:rPr>
      </w:pPr>
    </w:p>
    <w:p w14:paraId="3611D6DB" w14:textId="77777777" w:rsidR="00D03A8A" w:rsidRPr="00974AC8" w:rsidRDefault="00D03A8A" w:rsidP="00D03A8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656C61AE"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09EC2D0D" w14:textId="77777777" w:rsidR="00D03A8A" w:rsidRPr="00974AC8" w:rsidRDefault="00D03A8A" w:rsidP="00D03A8A">
      <w:pPr>
        <w:pStyle w:val="P00"/>
        <w:spacing w:before="0"/>
        <w:ind w:left="0" w:right="1134"/>
        <w:rPr>
          <w:rFonts w:cs="FrankRuehl" w:hint="cs"/>
          <w:vanish/>
          <w:szCs w:val="20"/>
          <w:shd w:val="clear" w:color="auto" w:fill="FFFF99"/>
          <w:rtl/>
        </w:rPr>
      </w:pPr>
      <w:hyperlink r:id="rId216"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44890139"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חהלפת תקנה 199</w:t>
      </w:r>
    </w:p>
    <w:p w14:paraId="5700B5B5" w14:textId="77777777" w:rsidR="00D03A8A" w:rsidRPr="00974AC8" w:rsidRDefault="00D03A8A" w:rsidP="00D03A8A">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5147BDF7" w14:textId="77777777" w:rsidR="00D03A8A" w:rsidRPr="00974AC8" w:rsidRDefault="00D03A8A" w:rsidP="006A72FE">
      <w:pPr>
        <w:pStyle w:val="P00"/>
        <w:spacing w:before="0"/>
        <w:ind w:left="0" w:right="1134"/>
        <w:rPr>
          <w:rFonts w:cs="FrankRuehl" w:hint="cs"/>
          <w:vanish/>
          <w:sz w:val="22"/>
          <w:szCs w:val="22"/>
          <w:shd w:val="clear" w:color="auto" w:fill="FFFF99"/>
          <w:rtl/>
        </w:rPr>
      </w:pPr>
      <w:r w:rsidRPr="00974AC8">
        <w:rPr>
          <w:rFonts w:cs="FrankRuehl" w:hint="cs"/>
          <w:strike/>
          <w:vanish/>
          <w:sz w:val="22"/>
          <w:szCs w:val="22"/>
          <w:shd w:val="clear" w:color="auto" w:fill="FFFF99"/>
          <w:rtl/>
        </w:rPr>
        <w:t>199.</w:t>
      </w:r>
      <w:r w:rsidRPr="00974AC8">
        <w:rPr>
          <w:rFonts w:cs="FrankRuehl" w:hint="cs"/>
          <w:strike/>
          <w:vanish/>
          <w:sz w:val="22"/>
          <w:szCs w:val="22"/>
          <w:shd w:val="clear" w:color="auto" w:fill="FFFF99"/>
          <w:rtl/>
        </w:rPr>
        <w:tab/>
        <w:t>מרחב מוגן דירתי לא ישמש מטבח, חדר אמבטיה או חדר שירותים.</w:t>
      </w:r>
    </w:p>
    <w:p w14:paraId="484F8512" w14:textId="77777777" w:rsidR="00B80FB0" w:rsidRPr="00974AC8" w:rsidRDefault="00B80FB0" w:rsidP="00B80FB0">
      <w:pPr>
        <w:pStyle w:val="P00"/>
        <w:spacing w:before="0"/>
        <w:ind w:left="0" w:right="1134"/>
        <w:rPr>
          <w:rFonts w:cs="FrankRuehl" w:hint="cs"/>
          <w:vanish/>
          <w:szCs w:val="20"/>
          <w:shd w:val="clear" w:color="auto" w:fill="FFFF99"/>
          <w:rtl/>
        </w:rPr>
      </w:pPr>
    </w:p>
    <w:p w14:paraId="2DB0E34D" w14:textId="77777777" w:rsidR="00B80FB0" w:rsidRPr="00974AC8" w:rsidRDefault="00B80FB0" w:rsidP="00B80FB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760CB9B1"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613CA865" w14:textId="77777777" w:rsidR="00B80FB0" w:rsidRPr="00974AC8" w:rsidRDefault="00B80FB0" w:rsidP="00B80FB0">
      <w:pPr>
        <w:pStyle w:val="P00"/>
        <w:spacing w:before="0"/>
        <w:ind w:left="0" w:right="1134"/>
        <w:rPr>
          <w:rFonts w:cs="FrankRuehl" w:hint="cs"/>
          <w:vanish/>
          <w:szCs w:val="20"/>
          <w:shd w:val="clear" w:color="auto" w:fill="FFFF99"/>
          <w:rtl/>
        </w:rPr>
      </w:pPr>
      <w:hyperlink r:id="rId217"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6F151683" w14:textId="77777777" w:rsidR="00B80FB0" w:rsidRPr="00974AC8" w:rsidRDefault="00B80FB0" w:rsidP="00B80FB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חהלפת תקנה 199</w:t>
      </w:r>
    </w:p>
    <w:p w14:paraId="170D880B" w14:textId="77777777" w:rsidR="00B80FB0" w:rsidRPr="00974AC8" w:rsidRDefault="00B80FB0" w:rsidP="00B80FB0">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D28C990" w14:textId="77777777" w:rsidR="00B80FB0" w:rsidRPr="00974AC8" w:rsidRDefault="00B80FB0" w:rsidP="00B80FB0">
      <w:pPr>
        <w:pStyle w:val="P00"/>
        <w:spacing w:before="20"/>
        <w:ind w:left="0" w:right="1134"/>
        <w:rPr>
          <w:rFonts w:cs="Miriam" w:hint="cs"/>
          <w:strike/>
          <w:vanish/>
          <w:sz w:val="16"/>
          <w:szCs w:val="16"/>
          <w:shd w:val="clear" w:color="auto" w:fill="FFFF99"/>
          <w:rtl/>
        </w:rPr>
      </w:pPr>
      <w:r w:rsidRPr="00974AC8">
        <w:rPr>
          <w:rFonts w:cs="Miriam" w:hint="cs"/>
          <w:strike/>
          <w:vanish/>
          <w:sz w:val="16"/>
          <w:szCs w:val="16"/>
          <w:shd w:val="clear" w:color="auto" w:fill="FFFF99"/>
          <w:rtl/>
        </w:rPr>
        <w:t>איסור שימוש במרחב מוגן</w:t>
      </w:r>
    </w:p>
    <w:p w14:paraId="20C982AA" w14:textId="77777777" w:rsidR="00B80FB0" w:rsidRPr="00B80FB0" w:rsidRDefault="00B80FB0" w:rsidP="00B80FB0">
      <w:pPr>
        <w:pStyle w:val="P00"/>
        <w:spacing w:before="0"/>
        <w:ind w:left="0" w:right="1134"/>
        <w:rPr>
          <w:rFonts w:cs="FrankRuehl" w:hint="cs"/>
          <w:strike/>
          <w:sz w:val="2"/>
          <w:szCs w:val="2"/>
          <w:shd w:val="clear" w:color="auto" w:fill="FFFF99"/>
          <w:rtl/>
        </w:rPr>
      </w:pPr>
      <w:r w:rsidRPr="00974AC8">
        <w:rPr>
          <w:rFonts w:cs="FrankRuehl"/>
          <w:strike/>
          <w:vanish/>
          <w:sz w:val="22"/>
          <w:szCs w:val="22"/>
          <w:shd w:val="clear" w:color="auto" w:fill="FFFF99"/>
          <w:rtl/>
        </w:rPr>
        <w:t>199.</w:t>
      </w:r>
      <w:r w:rsidRPr="00974AC8">
        <w:rPr>
          <w:rFonts w:cs="FrankRuehl"/>
          <w:strike/>
          <w:vanish/>
          <w:sz w:val="22"/>
          <w:szCs w:val="22"/>
          <w:shd w:val="clear" w:color="auto" w:fill="FFFF99"/>
          <w:rtl/>
        </w:rPr>
        <w:tab/>
        <w:t>מר</w:t>
      </w:r>
      <w:r w:rsidRPr="00974AC8">
        <w:rPr>
          <w:rFonts w:cs="FrankRuehl" w:hint="cs"/>
          <w:strike/>
          <w:vanish/>
          <w:sz w:val="22"/>
          <w:szCs w:val="22"/>
          <w:shd w:val="clear" w:color="auto" w:fill="FFFF99"/>
          <w:rtl/>
        </w:rPr>
        <w:t xml:space="preserve">חב מוגן דירתי לא ישמש מטבח, חדר אמבטיה, שירותים, </w:t>
      </w:r>
      <w:r w:rsidRPr="00974AC8">
        <w:rPr>
          <w:rFonts w:cs="FrankRuehl"/>
          <w:strike/>
          <w:vanish/>
          <w:sz w:val="22"/>
          <w:szCs w:val="22"/>
          <w:shd w:val="clear" w:color="auto" w:fill="FFFF99"/>
          <w:rtl/>
        </w:rPr>
        <w:t>ח</w:t>
      </w:r>
      <w:r w:rsidRPr="00974AC8">
        <w:rPr>
          <w:rFonts w:cs="FrankRuehl" w:hint="cs"/>
          <w:strike/>
          <w:vanish/>
          <w:sz w:val="22"/>
          <w:szCs w:val="22"/>
          <w:shd w:val="clear" w:color="auto" w:fill="FFFF99"/>
          <w:rtl/>
        </w:rPr>
        <w:t>דר ארונות או כל חדר שירות אחר.</w:t>
      </w:r>
      <w:bookmarkEnd w:id="373"/>
    </w:p>
    <w:p w14:paraId="6DA67637" w14:textId="77777777" w:rsidR="00C51AED" w:rsidRDefault="00C51AED">
      <w:pPr>
        <w:pStyle w:val="P00"/>
        <w:spacing w:before="72"/>
        <w:ind w:left="0" w:right="1134"/>
        <w:rPr>
          <w:rStyle w:val="default"/>
          <w:rFonts w:cs="FrankRuehl" w:hint="cs"/>
          <w:rtl/>
        </w:rPr>
      </w:pPr>
      <w:bookmarkStart w:id="374" w:name="Seif225"/>
      <w:bookmarkEnd w:id="374"/>
      <w:r>
        <w:rPr>
          <w:lang w:val="he-IL"/>
        </w:rPr>
        <w:pict w14:anchorId="622A10F3">
          <v:rect id="_x0000_s1309" style="position:absolute;left:0;text-align:left;margin-left:464.5pt;margin-top:8.05pt;width:75.05pt;height:30pt;z-index:251672064" o:allowincell="f" filled="f" stroked="f" strokecolor="lime" strokeweight=".25pt">
            <v:textbox inset="0,0,0,0">
              <w:txbxContent>
                <w:p w14:paraId="1A64E6CC" w14:textId="77777777" w:rsidR="00FE306F" w:rsidRDefault="00FE306F">
                  <w:pPr>
                    <w:spacing w:line="160" w:lineRule="exact"/>
                    <w:jc w:val="left"/>
                    <w:rPr>
                      <w:rFonts w:cs="Miriam"/>
                      <w:noProof/>
                      <w:sz w:val="18"/>
                      <w:szCs w:val="18"/>
                      <w:rtl/>
                    </w:rPr>
                  </w:pPr>
                  <w:r>
                    <w:rPr>
                      <w:rFonts w:cs="Miriam"/>
                      <w:sz w:val="18"/>
                      <w:szCs w:val="18"/>
                      <w:rtl/>
                    </w:rPr>
                    <w:t>קי</w:t>
                  </w:r>
                  <w:r>
                    <w:rPr>
                      <w:rFonts w:cs="Miriam" w:hint="cs"/>
                      <w:sz w:val="18"/>
                      <w:szCs w:val="18"/>
                      <w:rtl/>
                    </w:rPr>
                    <w:t>רות חיצוניים במרחב מוג</w:t>
                  </w:r>
                  <w:r>
                    <w:rPr>
                      <w:rFonts w:cs="Miriam"/>
                      <w:sz w:val="18"/>
                      <w:szCs w:val="18"/>
                      <w:rtl/>
                    </w:rPr>
                    <w:t xml:space="preserve">ן </w:t>
                  </w:r>
                  <w:r>
                    <w:rPr>
                      <w:rFonts w:cs="Miriam" w:hint="cs"/>
                      <w:sz w:val="18"/>
                      <w:szCs w:val="18"/>
                      <w:rtl/>
                    </w:rPr>
                    <w:t>דירתי</w:t>
                  </w:r>
                </w:p>
                <w:p w14:paraId="2BF6DB87"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200.</w:t>
      </w:r>
      <w:r>
        <w:rPr>
          <w:rStyle w:val="big-number"/>
          <w:rFonts w:cs="Miriam"/>
          <w:rtl/>
        </w:rPr>
        <w:tab/>
      </w:r>
      <w:r>
        <w:rPr>
          <w:rStyle w:val="default"/>
          <w:rFonts w:cs="FrankRuehl"/>
          <w:rtl/>
        </w:rPr>
        <w:t>מר</w:t>
      </w:r>
      <w:r>
        <w:rPr>
          <w:rStyle w:val="default"/>
          <w:rFonts w:cs="FrankRuehl" w:hint="cs"/>
          <w:rtl/>
        </w:rPr>
        <w:t>ח</w:t>
      </w:r>
      <w:r>
        <w:rPr>
          <w:rStyle w:val="default"/>
          <w:rFonts w:cs="FrankRuehl"/>
          <w:rtl/>
        </w:rPr>
        <w:t xml:space="preserve">ב </w:t>
      </w:r>
      <w:r>
        <w:rPr>
          <w:rStyle w:val="default"/>
          <w:rFonts w:cs="FrankRuehl" w:hint="cs"/>
          <w:rtl/>
        </w:rPr>
        <w:t>מוגן דירתי לא יכלול יותר משני קירות חיצוניים אלא באישור רשות מוסמכת.</w:t>
      </w:r>
    </w:p>
    <w:p w14:paraId="2612209B"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75" w:name="Rov462"/>
      <w:r w:rsidRPr="00974AC8">
        <w:rPr>
          <w:rFonts w:cs="FrankRuehl" w:hint="cs"/>
          <w:vanish/>
          <w:color w:val="FF0000"/>
          <w:szCs w:val="20"/>
          <w:shd w:val="clear" w:color="auto" w:fill="FFFF99"/>
          <w:rtl/>
        </w:rPr>
        <w:t>מיום 2.4.1992</w:t>
      </w:r>
    </w:p>
    <w:p w14:paraId="2079A145"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52C8810" w14:textId="77777777" w:rsidR="0090055D" w:rsidRPr="00974AC8" w:rsidRDefault="0090055D" w:rsidP="0090055D">
      <w:pPr>
        <w:pStyle w:val="P00"/>
        <w:spacing w:before="0"/>
        <w:ind w:left="0" w:right="1134"/>
        <w:rPr>
          <w:rFonts w:cs="FrankRuehl" w:hint="cs"/>
          <w:vanish/>
          <w:szCs w:val="20"/>
          <w:shd w:val="clear" w:color="auto" w:fill="FFFF99"/>
          <w:rtl/>
        </w:rPr>
      </w:pPr>
      <w:hyperlink r:id="rId21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839</w:t>
      </w:r>
    </w:p>
    <w:p w14:paraId="486CD043"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200</w:t>
      </w:r>
      <w:bookmarkEnd w:id="375"/>
    </w:p>
    <w:p w14:paraId="117E7D53" w14:textId="77777777" w:rsidR="00C51AED" w:rsidRDefault="00C51AED">
      <w:pPr>
        <w:pStyle w:val="P00"/>
        <w:spacing w:before="72"/>
        <w:ind w:left="0" w:right="1134"/>
        <w:rPr>
          <w:rStyle w:val="default"/>
          <w:rFonts w:cs="FrankRuehl"/>
          <w:rtl/>
        </w:rPr>
      </w:pPr>
      <w:bookmarkStart w:id="376" w:name="Seif226"/>
      <w:bookmarkEnd w:id="376"/>
      <w:r>
        <w:rPr>
          <w:lang w:val="he-IL"/>
        </w:rPr>
        <w:pict w14:anchorId="02D9164B">
          <v:rect id="_x0000_s1310" style="position:absolute;left:0;text-align:left;margin-left:464.5pt;margin-top:8.05pt;width:75.05pt;height:35.15pt;z-index:251673088" o:allowincell="f" filled="f" stroked="f" strokecolor="lime" strokeweight=".25pt">
            <v:textbox inset="0,0,0,0">
              <w:txbxContent>
                <w:p w14:paraId="08E84410" w14:textId="77777777" w:rsidR="00FE306F" w:rsidRDefault="00FE306F">
                  <w:pPr>
                    <w:spacing w:line="160" w:lineRule="exact"/>
                    <w:jc w:val="left"/>
                    <w:rPr>
                      <w:rFonts w:cs="Miriam" w:hint="cs"/>
                      <w:sz w:val="18"/>
                      <w:szCs w:val="18"/>
                      <w:rtl/>
                    </w:rPr>
                  </w:pPr>
                  <w:r>
                    <w:rPr>
                      <w:rFonts w:cs="Miriam"/>
                      <w:sz w:val="18"/>
                      <w:szCs w:val="18"/>
                      <w:rtl/>
                    </w:rPr>
                    <w:t>מי</w:t>
                  </w:r>
                  <w:r>
                    <w:rPr>
                      <w:rFonts w:cs="Miriam" w:hint="cs"/>
                      <w:sz w:val="18"/>
                      <w:szCs w:val="18"/>
                      <w:rtl/>
                    </w:rPr>
                    <w:t>קום המרחבים המוגנים הדירתיים</w:t>
                  </w:r>
                </w:p>
                <w:p w14:paraId="5187C306" w14:textId="77777777" w:rsidR="00FE306F" w:rsidRDefault="00FE306F" w:rsidP="00C72194">
                  <w:pPr>
                    <w:spacing w:line="160" w:lineRule="exact"/>
                    <w:jc w:val="left"/>
                    <w:rPr>
                      <w:rFonts w:cs="Miriam" w:hint="cs"/>
                      <w:sz w:val="18"/>
                      <w:szCs w:val="18"/>
                      <w:rtl/>
                    </w:rPr>
                  </w:pPr>
                  <w:r>
                    <w:rPr>
                      <w:rFonts w:cs="Miriam" w:hint="cs"/>
                      <w:sz w:val="18"/>
                      <w:szCs w:val="18"/>
                      <w:rtl/>
                    </w:rPr>
                    <w:t>תק' תשנ"ב-1992</w:t>
                  </w:r>
                </w:p>
                <w:p w14:paraId="60519345" w14:textId="77777777" w:rsidR="00FE306F" w:rsidRDefault="00FE306F" w:rsidP="00C72194">
                  <w:pPr>
                    <w:spacing w:line="160" w:lineRule="exact"/>
                    <w:jc w:val="left"/>
                    <w:rPr>
                      <w:rFonts w:cs="Miriam"/>
                      <w:noProof/>
                      <w:sz w:val="18"/>
                      <w:szCs w:val="18"/>
                      <w:rtl/>
                    </w:rPr>
                  </w:pPr>
                  <w:r>
                    <w:rPr>
                      <w:rFonts w:cs="Miriam" w:hint="cs"/>
                      <w:sz w:val="18"/>
                      <w:szCs w:val="18"/>
                      <w:rtl/>
                    </w:rPr>
                    <w:t>תק' תשנ"ד-1994</w:t>
                  </w:r>
                </w:p>
              </w:txbxContent>
            </v:textbox>
            <w10:anchorlock/>
          </v:rect>
        </w:pict>
      </w:r>
      <w:r>
        <w:rPr>
          <w:rStyle w:val="big-number"/>
          <w:rFonts w:cs="Miriam"/>
          <w:rtl/>
        </w:rPr>
        <w:t>201.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המרחבים המוג</w:t>
      </w:r>
      <w:r>
        <w:rPr>
          <w:rStyle w:val="default"/>
          <w:rFonts w:cs="FrankRuehl"/>
          <w:rtl/>
        </w:rPr>
        <w:t>נ</w:t>
      </w:r>
      <w:r>
        <w:rPr>
          <w:rStyle w:val="default"/>
          <w:rFonts w:cs="FrankRuehl" w:hint="cs"/>
          <w:rtl/>
        </w:rPr>
        <w:t>ים הדירתיים שאינם באותה קומה ימוקמו זה מעל זה כך שייווצר לכל גובה הבנין מגדל מוגן.</w:t>
      </w:r>
    </w:p>
    <w:p w14:paraId="3C9A8A9B" w14:textId="77777777" w:rsidR="00C51AED" w:rsidRDefault="00C51AED">
      <w:pPr>
        <w:pStyle w:val="P00"/>
        <w:spacing w:before="72"/>
        <w:ind w:left="0" w:right="1134"/>
        <w:rPr>
          <w:rStyle w:val="default"/>
          <w:rFonts w:cs="FrankRuehl"/>
          <w:rtl/>
        </w:rPr>
      </w:pPr>
      <w:r>
        <w:rPr>
          <w:lang w:val="he-IL"/>
        </w:rPr>
        <w:pict w14:anchorId="5D38F0D2">
          <v:rect id="_x0000_s1311" style="position:absolute;left:0;text-align:left;margin-left:464.5pt;margin-top:8.05pt;width:75.05pt;height:10pt;z-index:251674112" o:allowincell="f" filled="f" stroked="f" strokecolor="lime" strokeweight=".25pt">
            <v:textbox inset="0,0,0,0">
              <w:txbxContent>
                <w:p w14:paraId="6E5D2244"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ירותיו ההיקפיים של המרחב המוגן הדירתי התחתון ייבנו עד ליסודות.</w:t>
      </w:r>
    </w:p>
    <w:p w14:paraId="0FC431A8" w14:textId="77777777" w:rsidR="00C51AED" w:rsidRDefault="00C51AED" w:rsidP="00E60D7E">
      <w:pPr>
        <w:pStyle w:val="P00"/>
        <w:spacing w:before="72"/>
        <w:ind w:left="0" w:right="1134"/>
        <w:rPr>
          <w:rStyle w:val="default"/>
          <w:rFonts w:cs="FrankRuehl"/>
          <w:rtl/>
        </w:rPr>
      </w:pPr>
      <w:r>
        <w:rPr>
          <w:lang w:val="he-IL"/>
        </w:rPr>
        <w:pict w14:anchorId="6C7B7D42">
          <v:rect id="_x0000_s1312" style="position:absolute;left:0;text-align:left;margin-left:464.5pt;margin-top:8.05pt;width:75.05pt;height:10pt;z-index:251675136" o:allowincell="f" filled="f" stroked="f" strokecolor="lime" strokeweight=".25pt">
            <v:textbox inset="0,0,0,0">
              <w:txbxContent>
                <w:p w14:paraId="26698C7B"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מרחב מוגן דירתי מעל קומה מפולשת, יש להמשיך עד היסודות את קירותיו ההיקפיים בתחום הקומה המפולשת, ב-70% לפחות מאורך היקפם; פתחים בקירות הנמשכים לקומה המפולשת יהיו בקיר</w:t>
      </w:r>
      <w:r>
        <w:rPr>
          <w:rStyle w:val="default"/>
          <w:rFonts w:cs="FrankRuehl"/>
          <w:rtl/>
        </w:rPr>
        <w:t>ות</w:t>
      </w:r>
      <w:r>
        <w:rPr>
          <w:rStyle w:val="default"/>
          <w:rFonts w:cs="FrankRuehl" w:hint="cs"/>
          <w:rtl/>
        </w:rPr>
        <w:t xml:space="preserve"> מנוגדים.</w:t>
      </w:r>
    </w:p>
    <w:p w14:paraId="74B1A93C" w14:textId="77777777" w:rsidR="00C51AED" w:rsidRDefault="00C51AED" w:rsidP="001C5917">
      <w:pPr>
        <w:pStyle w:val="P00"/>
        <w:spacing w:before="72"/>
        <w:ind w:left="0" w:right="1134"/>
        <w:rPr>
          <w:rStyle w:val="default"/>
          <w:rFonts w:cs="FrankRuehl" w:hint="cs"/>
          <w:rtl/>
        </w:rPr>
      </w:pPr>
      <w:r w:rsidRPr="001C5917">
        <w:rPr>
          <w:rStyle w:val="default"/>
          <w:rFonts w:cs="FrankRuehl"/>
        </w:rPr>
        <w:pict w14:anchorId="58813D11">
          <v:rect id="_x0000_s1313" style="position:absolute;left:0;text-align:left;margin-left:464.5pt;margin-top:8.05pt;width:75.05pt;height:13.6pt;z-index:251676160" o:allowincell="f" filled="f" stroked="f" strokecolor="lime" strokeweight=".25pt">
            <v:textbox inset="0,0,0,0">
              <w:txbxContent>
                <w:p w14:paraId="229723CB" w14:textId="77777777" w:rsidR="00FE306F" w:rsidRDefault="00FE306F" w:rsidP="00C72194">
                  <w:pPr>
                    <w:spacing w:line="160" w:lineRule="exact"/>
                    <w:jc w:val="left"/>
                    <w:rPr>
                      <w:rFonts w:cs="Miriam"/>
                      <w:noProof/>
                      <w:sz w:val="18"/>
                      <w:szCs w:val="18"/>
                      <w:rtl/>
                    </w:rPr>
                  </w:pPr>
                  <w:r>
                    <w:rPr>
                      <w:rFonts w:cs="Miriam" w:hint="cs"/>
                      <w:sz w:val="18"/>
                      <w:szCs w:val="18"/>
                      <w:rtl/>
                    </w:rPr>
                    <w:t>תק' תשס"ט-2009</w:t>
                  </w:r>
                </w:p>
              </w:txbxContent>
            </v:textbox>
            <w10:anchorlock/>
          </v:rect>
        </w:pict>
      </w:r>
      <w:r w:rsidRPr="001C5917">
        <w:rPr>
          <w:rStyle w:val="default"/>
          <w:rFonts w:cs="FrankRuehl"/>
          <w:rtl/>
        </w:rPr>
        <w:tab/>
      </w:r>
      <w:r>
        <w:rPr>
          <w:rStyle w:val="default"/>
          <w:rFonts w:cs="FrankRuehl"/>
          <w:rtl/>
        </w:rPr>
        <w:t>(ד</w:t>
      </w:r>
      <w:r>
        <w:rPr>
          <w:rStyle w:val="default"/>
          <w:rFonts w:cs="FrankRuehl" w:hint="cs"/>
          <w:rtl/>
        </w:rPr>
        <w:t>)</w:t>
      </w:r>
      <w:r>
        <w:rPr>
          <w:rStyle w:val="default"/>
          <w:rFonts w:cs="FrankRuehl"/>
          <w:rtl/>
        </w:rPr>
        <w:tab/>
      </w:r>
      <w:r w:rsidR="001C5917" w:rsidRPr="001C5917">
        <w:rPr>
          <w:rStyle w:val="default"/>
          <w:rFonts w:cs="FrankRuehl" w:hint="cs"/>
          <w:rtl/>
        </w:rPr>
        <w:t>רשות מוסמכת רשאית לאשר סטייה מהאמור בתקנות משנה (א) עד (ג) ובלבד שהמתכנן יוכיח להנחת דעתה, כי תובטח יציבות אופקית ואנכית של המרחבים המוגנים בפני כוחות הדף העשויים לפעול עליהם</w:t>
      </w:r>
      <w:r>
        <w:rPr>
          <w:rStyle w:val="default"/>
          <w:rFonts w:cs="FrankRuehl" w:hint="cs"/>
          <w:rtl/>
        </w:rPr>
        <w:t>.</w:t>
      </w:r>
    </w:p>
    <w:p w14:paraId="5EB64D4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77" w:name="Rov577"/>
      <w:r w:rsidRPr="00974AC8">
        <w:rPr>
          <w:rFonts w:cs="FrankRuehl" w:hint="cs"/>
          <w:vanish/>
          <w:color w:val="FF0000"/>
          <w:szCs w:val="20"/>
          <w:shd w:val="clear" w:color="auto" w:fill="FFFF99"/>
          <w:rtl/>
        </w:rPr>
        <w:t>מיום 2.4.1992</w:t>
      </w:r>
    </w:p>
    <w:p w14:paraId="12BF2E4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B5E3374" w14:textId="77777777" w:rsidR="0090055D" w:rsidRPr="00974AC8" w:rsidRDefault="0090055D" w:rsidP="0090055D">
      <w:pPr>
        <w:pStyle w:val="P00"/>
        <w:spacing w:before="0"/>
        <w:ind w:left="0" w:right="1134"/>
        <w:rPr>
          <w:rFonts w:cs="FrankRuehl" w:hint="cs"/>
          <w:vanish/>
          <w:szCs w:val="20"/>
          <w:shd w:val="clear" w:color="auto" w:fill="FFFF99"/>
          <w:rtl/>
        </w:rPr>
      </w:pPr>
      <w:hyperlink r:id="rId21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77E8B9AF"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201</w:t>
      </w:r>
    </w:p>
    <w:p w14:paraId="362878E5" w14:textId="77777777" w:rsidR="00E471F4" w:rsidRPr="00974AC8" w:rsidRDefault="00E471F4" w:rsidP="00E471F4">
      <w:pPr>
        <w:pStyle w:val="P00"/>
        <w:tabs>
          <w:tab w:val="clear" w:pos="6259"/>
        </w:tabs>
        <w:spacing w:before="0"/>
        <w:ind w:left="0" w:right="1134"/>
        <w:rPr>
          <w:rFonts w:cs="FrankRuehl" w:hint="cs"/>
          <w:vanish/>
          <w:color w:val="FF0000"/>
          <w:szCs w:val="20"/>
          <w:shd w:val="clear" w:color="auto" w:fill="FFFF99"/>
          <w:rtl/>
        </w:rPr>
      </w:pPr>
    </w:p>
    <w:p w14:paraId="49B2A8A8" w14:textId="77777777" w:rsidR="00E471F4" w:rsidRPr="00974AC8" w:rsidRDefault="00E471F4" w:rsidP="00E471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65FD0919" w14:textId="77777777" w:rsidR="00E471F4" w:rsidRPr="00974AC8" w:rsidRDefault="00E471F4" w:rsidP="00E471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752FCA4" w14:textId="77777777" w:rsidR="00E471F4" w:rsidRPr="00974AC8" w:rsidRDefault="00E471F4" w:rsidP="00E471F4">
      <w:pPr>
        <w:pStyle w:val="P00"/>
        <w:spacing w:before="0"/>
        <w:ind w:left="0" w:right="1134"/>
        <w:rPr>
          <w:rFonts w:cs="FrankRuehl" w:hint="cs"/>
          <w:vanish/>
          <w:szCs w:val="20"/>
          <w:shd w:val="clear" w:color="auto" w:fill="FFFF99"/>
          <w:rtl/>
        </w:rPr>
      </w:pPr>
      <w:hyperlink r:id="rId22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05B30363" w14:textId="77777777" w:rsidR="00E471F4" w:rsidRPr="00974AC8" w:rsidRDefault="00E471F4" w:rsidP="00E471F4">
      <w:pPr>
        <w:pStyle w:val="P00"/>
        <w:ind w:left="0" w:right="1134"/>
        <w:rPr>
          <w:rStyle w:val="default"/>
          <w:rFonts w:cs="FrankRuehl"/>
          <w:strike/>
          <w:vanish/>
          <w:sz w:val="22"/>
          <w:szCs w:val="22"/>
          <w:shd w:val="clear" w:color="auto" w:fill="FFFF99"/>
          <w:rtl/>
        </w:rPr>
      </w:pPr>
      <w:r w:rsidRPr="00974AC8">
        <w:rPr>
          <w:rStyle w:val="big-number"/>
          <w:rFonts w:cs="FrankRuehl"/>
          <w:vanish/>
          <w:sz w:val="22"/>
          <w:szCs w:val="22"/>
          <w:shd w:val="clear" w:color="auto" w:fill="FFFF99"/>
          <w:rtl/>
        </w:rPr>
        <w:t>201.</w:t>
      </w:r>
      <w:r w:rsidRPr="00974AC8">
        <w:rPr>
          <w:rStyle w:val="big-number"/>
          <w:rFonts w:cs="FrankRuehl"/>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 xml:space="preserve">מרחבים מוגנים דירתיים ימוקמו זה מעל זה, לכל גובה הבנין, כך שיווצר מגדל רציף (להלן </w:t>
      </w:r>
      <w:r w:rsidRPr="00974AC8">
        <w:rPr>
          <w:rStyle w:val="default"/>
          <w:rFonts w:cs="FrankRuehl"/>
          <w:strike/>
          <w:vanish/>
          <w:sz w:val="22"/>
          <w:szCs w:val="22"/>
          <w:shd w:val="clear" w:color="auto" w:fill="FFFF99"/>
          <w:rtl/>
        </w:rPr>
        <w:t>–</w:t>
      </w:r>
      <w:r w:rsidRPr="00974AC8">
        <w:rPr>
          <w:rStyle w:val="default"/>
          <w:rFonts w:cs="FrankRuehl" w:hint="cs"/>
          <w:strike/>
          <w:vanish/>
          <w:sz w:val="22"/>
          <w:szCs w:val="22"/>
          <w:shd w:val="clear" w:color="auto" w:fill="FFFF99"/>
          <w:rtl/>
        </w:rPr>
        <w:t xml:space="preserve"> המגדל); יש להבטיח את יציבות המגדל מפני כוחות אופקיים לפי דרישות כל התקנים הישראליים הישימים.</w:t>
      </w:r>
    </w:p>
    <w:p w14:paraId="3F959E58" w14:textId="77777777" w:rsidR="00E471F4" w:rsidRPr="00974AC8" w:rsidRDefault="00E471F4" w:rsidP="00E471F4">
      <w:pPr>
        <w:pStyle w:val="P00"/>
        <w:spacing w:before="0"/>
        <w:ind w:left="0" w:right="1134"/>
        <w:rPr>
          <w:rStyle w:val="default"/>
          <w:rFonts w:cs="FrankRuehl" w:hint="cs"/>
          <w:strike/>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strike/>
          <w:vanish/>
          <w:sz w:val="22"/>
          <w:szCs w:val="22"/>
          <w:shd w:val="clear" w:color="auto" w:fill="FFFF99"/>
          <w:rtl/>
        </w:rPr>
        <w:t>(ב)</w:t>
      </w:r>
      <w:r w:rsidRPr="00974AC8">
        <w:rPr>
          <w:rStyle w:val="default"/>
          <w:rFonts w:cs="FrankRuehl" w:hint="cs"/>
          <w:strike/>
          <w:vanish/>
          <w:sz w:val="22"/>
          <w:szCs w:val="22"/>
          <w:shd w:val="clear" w:color="auto" w:fill="FFFF99"/>
          <w:rtl/>
        </w:rPr>
        <w:tab/>
        <w:t>יש להמשיך עד היסודות את קירותיו החיצוניים של המרחב המוגן הדירתי התחתון.</w:t>
      </w:r>
    </w:p>
    <w:p w14:paraId="69E86457" w14:textId="77777777" w:rsidR="00E471F4" w:rsidRPr="00974AC8" w:rsidRDefault="00E471F4" w:rsidP="00E471F4">
      <w:pPr>
        <w:pStyle w:val="P00"/>
        <w:spacing w:before="0"/>
        <w:ind w:left="0" w:right="1134"/>
        <w:rPr>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u w:val="single"/>
          <w:shd w:val="clear" w:color="auto" w:fill="FFFF99"/>
          <w:rtl/>
        </w:rPr>
        <w:t>(א</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כ</w:t>
      </w:r>
      <w:r w:rsidRPr="00974AC8">
        <w:rPr>
          <w:rStyle w:val="default"/>
          <w:rFonts w:cs="FrankRuehl" w:hint="cs"/>
          <w:vanish/>
          <w:sz w:val="22"/>
          <w:szCs w:val="22"/>
          <w:u w:val="single"/>
          <w:shd w:val="clear" w:color="auto" w:fill="FFFF99"/>
          <w:rtl/>
        </w:rPr>
        <w:t>ל המרחבים המוג</w:t>
      </w:r>
      <w:r w:rsidRPr="00974AC8">
        <w:rPr>
          <w:rStyle w:val="default"/>
          <w:rFonts w:cs="FrankRuehl"/>
          <w:vanish/>
          <w:sz w:val="22"/>
          <w:szCs w:val="22"/>
          <w:u w:val="single"/>
          <w:shd w:val="clear" w:color="auto" w:fill="FFFF99"/>
          <w:rtl/>
        </w:rPr>
        <w:t>נ</w:t>
      </w:r>
      <w:r w:rsidRPr="00974AC8">
        <w:rPr>
          <w:rStyle w:val="default"/>
          <w:rFonts w:cs="FrankRuehl" w:hint="cs"/>
          <w:vanish/>
          <w:sz w:val="22"/>
          <w:szCs w:val="22"/>
          <w:u w:val="single"/>
          <w:shd w:val="clear" w:color="auto" w:fill="FFFF99"/>
          <w:rtl/>
        </w:rPr>
        <w:t>ים הדירתיים שאינם באותה קומה ימוקמו זה מעל זה כך שייווצר לכל גובה הבנין מגדל מוגן.</w:t>
      </w:r>
    </w:p>
    <w:p w14:paraId="135E5DA9" w14:textId="77777777" w:rsidR="00E471F4" w:rsidRPr="00974AC8" w:rsidRDefault="00E471F4" w:rsidP="00E471F4">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(ב</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ק</w:t>
      </w:r>
      <w:r w:rsidRPr="00974AC8">
        <w:rPr>
          <w:rStyle w:val="default"/>
          <w:rFonts w:cs="FrankRuehl" w:hint="cs"/>
          <w:vanish/>
          <w:sz w:val="22"/>
          <w:szCs w:val="22"/>
          <w:u w:val="single"/>
          <w:shd w:val="clear" w:color="auto" w:fill="FFFF99"/>
          <w:rtl/>
        </w:rPr>
        <w:t>ירותיו ההיקפיים של המרחב המוגן הדירתי התחתון ייבנו עד ליסודות.</w:t>
      </w:r>
    </w:p>
    <w:p w14:paraId="263BE022" w14:textId="77777777" w:rsidR="00E471F4" w:rsidRPr="00974AC8" w:rsidRDefault="00E471F4" w:rsidP="00E60D7E">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יה מרחב מוגן דירתי מעל קומה מפולשת, יש להמשיך עד היסודות את קירותיו </w:t>
      </w:r>
      <w:r w:rsidRPr="00974AC8">
        <w:rPr>
          <w:rStyle w:val="default"/>
          <w:rFonts w:cs="FrankRuehl" w:hint="cs"/>
          <w:strike/>
          <w:vanish/>
          <w:sz w:val="22"/>
          <w:szCs w:val="22"/>
          <w:shd w:val="clear" w:color="auto" w:fill="FFFF99"/>
          <w:rtl/>
        </w:rPr>
        <w:t>החיצוניים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ההיקפיים</w:t>
      </w:r>
      <w:r w:rsidRPr="00974AC8">
        <w:rPr>
          <w:rStyle w:val="default"/>
          <w:rFonts w:cs="FrankRuehl" w:hint="cs"/>
          <w:vanish/>
          <w:sz w:val="22"/>
          <w:szCs w:val="22"/>
          <w:shd w:val="clear" w:color="auto" w:fill="FFFF99"/>
          <w:rtl/>
        </w:rPr>
        <w:t xml:space="preserve"> בתחום הקומה המפולשת, ב-70% לפחות מאורך היקפם; פתחים בקירות הנמשכים לקומה המפולשת יהיו בקיר</w:t>
      </w:r>
      <w:r w:rsidRPr="00974AC8">
        <w:rPr>
          <w:rStyle w:val="default"/>
          <w:rFonts w:cs="FrankRuehl"/>
          <w:vanish/>
          <w:sz w:val="22"/>
          <w:szCs w:val="22"/>
          <w:shd w:val="clear" w:color="auto" w:fill="FFFF99"/>
          <w:rtl/>
        </w:rPr>
        <w:t>ות</w:t>
      </w:r>
      <w:r w:rsidRPr="00974AC8">
        <w:rPr>
          <w:rStyle w:val="default"/>
          <w:rFonts w:cs="FrankRuehl" w:hint="cs"/>
          <w:vanish/>
          <w:sz w:val="22"/>
          <w:szCs w:val="22"/>
          <w:shd w:val="clear" w:color="auto" w:fill="FFFF99"/>
          <w:rtl/>
        </w:rPr>
        <w:t xml:space="preserve"> מנוגדים.</w:t>
      </w:r>
    </w:p>
    <w:p w14:paraId="6212339E" w14:textId="77777777" w:rsidR="00E471F4" w:rsidRPr="00974AC8" w:rsidRDefault="00E471F4"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רשות מוסמכת רשאית לאשר מרחבים מוגנים שאינם מהווים מגדל רציף ובלבד שהמתכנן יוכיח לשביעות רצונה את יציבות המגדל והעברת העומסים עד ליסודות המגדל הרציף.</w:t>
      </w:r>
    </w:p>
    <w:p w14:paraId="6F53283C" w14:textId="77777777" w:rsidR="00B80FB0" w:rsidRPr="00974AC8" w:rsidRDefault="00B80FB0" w:rsidP="00B80FB0">
      <w:pPr>
        <w:pStyle w:val="P00"/>
        <w:spacing w:before="0"/>
        <w:ind w:left="0" w:right="1134"/>
        <w:rPr>
          <w:rFonts w:cs="FrankRuehl" w:hint="cs"/>
          <w:vanish/>
          <w:szCs w:val="20"/>
          <w:shd w:val="clear" w:color="auto" w:fill="FFFF99"/>
          <w:rtl/>
        </w:rPr>
      </w:pPr>
    </w:p>
    <w:p w14:paraId="643B7EF4" w14:textId="77777777" w:rsidR="00B80FB0" w:rsidRPr="00974AC8" w:rsidRDefault="00B80FB0" w:rsidP="00B80FB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9824BE7"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6A6C105" w14:textId="77777777" w:rsidR="00B80FB0" w:rsidRPr="00974AC8" w:rsidRDefault="00B80FB0" w:rsidP="00B80FB0">
      <w:pPr>
        <w:pStyle w:val="P00"/>
        <w:spacing w:before="0"/>
        <w:ind w:left="0" w:right="1134"/>
        <w:rPr>
          <w:rFonts w:cs="FrankRuehl" w:hint="cs"/>
          <w:vanish/>
          <w:szCs w:val="20"/>
          <w:shd w:val="clear" w:color="auto" w:fill="FFFF99"/>
          <w:rtl/>
        </w:rPr>
      </w:pPr>
      <w:hyperlink r:id="rId22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7647D06E" w14:textId="77777777" w:rsidR="00B80FB0" w:rsidRPr="001C5917" w:rsidRDefault="00B80FB0" w:rsidP="001C591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201(ד)</w:t>
      </w:r>
      <w:bookmarkEnd w:id="377"/>
    </w:p>
    <w:p w14:paraId="3C13F04A" w14:textId="77777777" w:rsidR="00C51AED" w:rsidRDefault="00E60D7E">
      <w:pPr>
        <w:pStyle w:val="header-2"/>
        <w:ind w:left="0" w:right="1134"/>
        <w:rPr>
          <w:rFonts w:cs="Miriam" w:hint="cs"/>
          <w:rtl/>
        </w:rPr>
      </w:pPr>
      <w:bookmarkStart w:id="378" w:name="hed228"/>
      <w:bookmarkEnd w:id="378"/>
      <w:r>
        <w:rPr>
          <w:rFonts w:cs="Miriam"/>
          <w:rtl/>
          <w:lang w:eastAsia="en-US"/>
        </w:rPr>
        <w:pict w14:anchorId="7110AB2F">
          <v:shape id="_x0000_s1529" type="#_x0000_t202" style="position:absolute;left:0;text-align:left;margin-left:470.25pt;margin-top:12.75pt;width:1in;height:11.2pt;z-index:251775488" filled="f" stroked="f">
            <v:textbox inset="1mm,0,1mm,0">
              <w:txbxContent>
                <w:p w14:paraId="3FA0C36A" w14:textId="77777777" w:rsidR="00FE306F" w:rsidRDefault="00FE306F" w:rsidP="00E60D7E">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v:shape>
        </w:pict>
      </w:r>
      <w:r w:rsidR="00C51AED">
        <w:rPr>
          <w:rFonts w:cs="Miriam"/>
          <w:rtl/>
        </w:rPr>
        <w:t>סי</w:t>
      </w:r>
      <w:r w:rsidR="00C51AED">
        <w:rPr>
          <w:rFonts w:cs="Miriam" w:hint="cs"/>
          <w:rtl/>
        </w:rPr>
        <w:t xml:space="preserve">מן ב' </w:t>
      </w:r>
      <w:r>
        <w:rPr>
          <w:rFonts w:cs="Miriam"/>
          <w:rtl/>
        </w:rPr>
        <w:t>–</w:t>
      </w:r>
      <w:r w:rsidR="00C51AED">
        <w:rPr>
          <w:rFonts w:cs="Miriam"/>
          <w:rtl/>
        </w:rPr>
        <w:t xml:space="preserve"> </w:t>
      </w:r>
      <w:r w:rsidR="00C51AED">
        <w:rPr>
          <w:rFonts w:cs="Miriam" w:hint="cs"/>
          <w:rtl/>
        </w:rPr>
        <w:t>כניסה למרחב מוגן דירתי</w:t>
      </w:r>
    </w:p>
    <w:p w14:paraId="63F6291D"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79" w:name="Rov460"/>
      <w:r w:rsidRPr="00974AC8">
        <w:rPr>
          <w:rFonts w:cs="FrankRuehl" w:hint="cs"/>
          <w:vanish/>
          <w:color w:val="FF0000"/>
          <w:szCs w:val="20"/>
          <w:shd w:val="clear" w:color="auto" w:fill="FFFF99"/>
          <w:rtl/>
        </w:rPr>
        <w:t>מיום 2.4.1992</w:t>
      </w:r>
    </w:p>
    <w:p w14:paraId="75941C64"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E1226E2" w14:textId="77777777" w:rsidR="0090055D" w:rsidRPr="00974AC8" w:rsidRDefault="0090055D" w:rsidP="0090055D">
      <w:pPr>
        <w:pStyle w:val="P00"/>
        <w:spacing w:before="0"/>
        <w:ind w:left="0" w:right="1134"/>
        <w:rPr>
          <w:rFonts w:cs="FrankRuehl" w:hint="cs"/>
          <w:vanish/>
          <w:szCs w:val="20"/>
          <w:shd w:val="clear" w:color="auto" w:fill="FFFF99"/>
          <w:rtl/>
        </w:rPr>
      </w:pPr>
      <w:hyperlink r:id="rId22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296A7E00"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ב'</w:t>
      </w:r>
      <w:bookmarkEnd w:id="379"/>
    </w:p>
    <w:p w14:paraId="75708DEE" w14:textId="77777777" w:rsidR="00C51AED" w:rsidRDefault="00C51AED">
      <w:pPr>
        <w:pStyle w:val="P00"/>
        <w:spacing w:before="72"/>
        <w:ind w:left="0" w:right="1134"/>
        <w:rPr>
          <w:rStyle w:val="default"/>
          <w:rFonts w:cs="FrankRuehl" w:hint="cs"/>
          <w:rtl/>
        </w:rPr>
      </w:pPr>
      <w:bookmarkStart w:id="380" w:name="Seif227"/>
      <w:bookmarkEnd w:id="380"/>
      <w:r>
        <w:rPr>
          <w:lang w:val="he-IL"/>
        </w:rPr>
        <w:pict w14:anchorId="27842D80">
          <v:rect id="_x0000_s1314" style="position:absolute;left:0;text-align:left;margin-left:464.5pt;margin-top:8.05pt;width:75.05pt;height:35.55pt;z-index:251677184" o:allowincell="f" filled="f" stroked="f" strokecolor="lime" strokeweight=".25pt">
            <v:textbox inset="0,0,0,0">
              <w:txbxContent>
                <w:p w14:paraId="5C8E18E3" w14:textId="77777777" w:rsidR="00FE306F" w:rsidRDefault="00FE306F" w:rsidP="00C72194">
                  <w:pPr>
                    <w:spacing w:line="160" w:lineRule="exact"/>
                    <w:jc w:val="left"/>
                    <w:rPr>
                      <w:rFonts w:cs="Miriam"/>
                      <w:noProof/>
                      <w:sz w:val="18"/>
                      <w:szCs w:val="18"/>
                      <w:rtl/>
                    </w:rPr>
                  </w:pPr>
                  <w:r>
                    <w:rPr>
                      <w:rFonts w:cs="Miriam"/>
                      <w:sz w:val="18"/>
                      <w:szCs w:val="18"/>
                      <w:rtl/>
                    </w:rPr>
                    <w:t>הכ</w:t>
                  </w:r>
                  <w:r>
                    <w:rPr>
                      <w:rFonts w:cs="Miriam" w:hint="cs"/>
                      <w:sz w:val="18"/>
                      <w:szCs w:val="18"/>
                      <w:rtl/>
                    </w:rPr>
                    <w:t>ניסה למרחב מ</w:t>
                  </w:r>
                  <w:r>
                    <w:rPr>
                      <w:rFonts w:cs="Miriam"/>
                      <w:sz w:val="18"/>
                      <w:szCs w:val="18"/>
                      <w:rtl/>
                    </w:rPr>
                    <w:t>ו</w:t>
                  </w:r>
                  <w:r>
                    <w:rPr>
                      <w:rFonts w:cs="Miriam" w:hint="cs"/>
                      <w:sz w:val="18"/>
                      <w:szCs w:val="18"/>
                      <w:rtl/>
                    </w:rPr>
                    <w:t>גן דירתי</w:t>
                  </w:r>
                </w:p>
                <w:p w14:paraId="525DAE0E"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6EEB3702" w14:textId="77777777" w:rsidR="00FE306F" w:rsidRDefault="00FE306F">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202</w:t>
      </w:r>
      <w:r w:rsidRPr="003E3F5D">
        <w:rPr>
          <w:rStyle w:val="default"/>
          <w:rFonts w:cs="FrankRuehl"/>
          <w:rtl/>
        </w:rPr>
        <w:t>.</w:t>
      </w:r>
      <w:r w:rsidRPr="003E3F5D">
        <w:rPr>
          <w:rStyle w:val="default"/>
          <w:rFonts w:cs="FrankRuehl"/>
          <w:rtl/>
        </w:rPr>
        <w:tab/>
      </w:r>
      <w:r w:rsidR="003E3F5D">
        <w:rPr>
          <w:rStyle w:val="default"/>
          <w:rFonts w:cs="FrankRuehl" w:hint="cs"/>
          <w:rtl/>
        </w:rPr>
        <w:t>(א)</w:t>
      </w:r>
      <w:r w:rsidR="003E3F5D">
        <w:rPr>
          <w:rStyle w:val="default"/>
          <w:rFonts w:cs="FrankRuehl" w:hint="cs"/>
          <w:rtl/>
        </w:rPr>
        <w:tab/>
      </w:r>
      <w:r>
        <w:rPr>
          <w:rStyle w:val="default"/>
          <w:rFonts w:cs="FrankRuehl"/>
          <w:rtl/>
        </w:rPr>
        <w:t>הכ</w:t>
      </w:r>
      <w:r>
        <w:rPr>
          <w:rStyle w:val="default"/>
          <w:rFonts w:cs="FrankRuehl" w:hint="cs"/>
          <w:rtl/>
        </w:rPr>
        <w:t>ניסה למרחב מוגן דירתי תהיה מתוך שטח הדירה ותותקן בה דלת הדף דירתית, אשר תהיה אטומה בפני גזים.</w:t>
      </w:r>
    </w:p>
    <w:p w14:paraId="7A01CBAF" w14:textId="77777777" w:rsidR="003E3F5D" w:rsidRDefault="003E3F5D" w:rsidP="003E3F5D">
      <w:pPr>
        <w:pStyle w:val="P00"/>
        <w:spacing w:before="72"/>
        <w:ind w:left="0" w:right="1134"/>
        <w:rPr>
          <w:rStyle w:val="default"/>
          <w:rFonts w:cs="FrankRuehl" w:hint="cs"/>
          <w:rtl/>
        </w:rPr>
      </w:pPr>
      <w:r w:rsidRPr="001C5917">
        <w:rPr>
          <w:rStyle w:val="default"/>
          <w:rFonts w:cs="FrankRuehl"/>
        </w:rPr>
        <w:pict w14:anchorId="14D2520E">
          <v:rect id="_x0000_s1753" style="position:absolute;left:0;text-align:left;margin-left:464.35pt;margin-top:7.1pt;width:75.05pt;height:13.6pt;z-index:251942400" o:allowincell="f" filled="f" stroked="f" strokecolor="lime" strokeweight=".25pt">
            <v:textbox inset="0,0,0,0">
              <w:txbxContent>
                <w:p w14:paraId="2F376B8D" w14:textId="77777777" w:rsidR="00FE306F" w:rsidRDefault="00FE306F" w:rsidP="003E3F5D">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1C5917">
        <w:rPr>
          <w:rStyle w:val="default"/>
          <w:rFonts w:cs="FrankRuehl"/>
          <w:rtl/>
        </w:rPr>
        <w:tab/>
      </w:r>
      <w:r>
        <w:rPr>
          <w:rStyle w:val="default"/>
          <w:rFonts w:cs="FrankRuehl"/>
          <w:rtl/>
        </w:rPr>
        <w:t>(</w:t>
      </w:r>
      <w:r w:rsidRPr="003E3F5D">
        <w:rPr>
          <w:rStyle w:val="default"/>
          <w:rFonts w:cs="FrankRuehl" w:hint="cs"/>
          <w:rtl/>
        </w:rPr>
        <w:t>ב)</w:t>
      </w:r>
      <w:r w:rsidRPr="003E3F5D">
        <w:rPr>
          <w:rStyle w:val="default"/>
          <w:rFonts w:cs="FrankRuehl" w:hint="cs"/>
          <w:rtl/>
        </w:rPr>
        <w:tab/>
        <w:t>מקום שבו מול דלת ההדף הדירתית מצוי קיר המהווה חלק מהשלד או קיר העשוי בטון מזוין, ימוקם הקיר במרחק של 110 סנטימטרים לפחות ממול לדלת כך שייווצר שטח פנוי לפתיחת הדלת על ידי אדם המתנייד בכיסא כלכלים, ובהתאם לשרטוט שבתוספת השמינית</w:t>
      </w:r>
      <w:r>
        <w:rPr>
          <w:rStyle w:val="default"/>
          <w:rFonts w:cs="FrankRuehl" w:hint="cs"/>
          <w:rtl/>
        </w:rPr>
        <w:t>.</w:t>
      </w:r>
    </w:p>
    <w:p w14:paraId="31EFEBE4"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81" w:name="Rov763"/>
      <w:r w:rsidRPr="00974AC8">
        <w:rPr>
          <w:rFonts w:cs="FrankRuehl" w:hint="cs"/>
          <w:vanish/>
          <w:color w:val="FF0000"/>
          <w:szCs w:val="20"/>
          <w:shd w:val="clear" w:color="auto" w:fill="FFFF99"/>
          <w:rtl/>
        </w:rPr>
        <w:t>מיום 2.4.1992</w:t>
      </w:r>
    </w:p>
    <w:p w14:paraId="5C39524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E1686CD" w14:textId="77777777" w:rsidR="0090055D" w:rsidRPr="00974AC8" w:rsidRDefault="0090055D" w:rsidP="0090055D">
      <w:pPr>
        <w:pStyle w:val="P00"/>
        <w:spacing w:before="0"/>
        <w:ind w:left="0" w:right="1134"/>
        <w:rPr>
          <w:rFonts w:cs="FrankRuehl" w:hint="cs"/>
          <w:vanish/>
          <w:szCs w:val="20"/>
          <w:shd w:val="clear" w:color="auto" w:fill="FFFF99"/>
          <w:rtl/>
        </w:rPr>
      </w:pPr>
      <w:hyperlink r:id="rId22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613E1680" w14:textId="77777777" w:rsidR="0090055D" w:rsidRPr="00974AC8" w:rsidRDefault="0090055D"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202</w:t>
      </w:r>
    </w:p>
    <w:p w14:paraId="25F216E6"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p>
    <w:p w14:paraId="53654CB2" w14:textId="77777777" w:rsidR="003E3F5D" w:rsidRPr="00974AC8" w:rsidRDefault="003E3F5D" w:rsidP="003E3F5D">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703C2C04" w14:textId="77777777" w:rsidR="003E3F5D" w:rsidRPr="00974AC8" w:rsidRDefault="003E3F5D" w:rsidP="003E3F5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4F71901C" w14:textId="77777777" w:rsidR="003E3F5D" w:rsidRPr="00974AC8" w:rsidRDefault="003E3F5D" w:rsidP="003E3F5D">
      <w:pPr>
        <w:pStyle w:val="P00"/>
        <w:spacing w:before="0"/>
        <w:ind w:left="0" w:right="1134"/>
        <w:rPr>
          <w:rFonts w:cs="FrankRuehl" w:hint="cs"/>
          <w:vanish/>
          <w:szCs w:val="20"/>
          <w:shd w:val="clear" w:color="auto" w:fill="FFFF99"/>
          <w:rtl/>
        </w:rPr>
      </w:pPr>
      <w:hyperlink r:id="rId224"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52B26959" w14:textId="77777777" w:rsidR="003E3F5D" w:rsidRPr="00974AC8" w:rsidRDefault="003E3F5D" w:rsidP="003E3F5D">
      <w:pPr>
        <w:pStyle w:val="P00"/>
        <w:ind w:left="0" w:right="1134"/>
        <w:rPr>
          <w:rStyle w:val="default"/>
          <w:rFonts w:cs="FrankRuehl" w:hint="cs"/>
          <w:vanish/>
          <w:sz w:val="22"/>
          <w:szCs w:val="22"/>
          <w:shd w:val="clear" w:color="auto" w:fill="FFFF99"/>
          <w:rtl/>
        </w:rPr>
      </w:pPr>
      <w:r w:rsidRPr="00974AC8">
        <w:rPr>
          <w:rStyle w:val="default"/>
          <w:rFonts w:cs="FrankRuehl"/>
          <w:vanish/>
          <w:sz w:val="22"/>
          <w:szCs w:val="22"/>
          <w:shd w:val="clear" w:color="auto" w:fill="FFFF99"/>
          <w:rtl/>
        </w:rPr>
        <w:t>202.</w:t>
      </w:r>
      <w:r w:rsidRPr="00974AC8">
        <w:rPr>
          <w:rStyle w:val="default"/>
          <w:rFonts w:cs="FrankRuehl"/>
          <w:vanish/>
          <w:sz w:val="22"/>
          <w:szCs w:val="22"/>
          <w:shd w:val="clear" w:color="auto" w:fill="FFFF99"/>
          <w:rtl/>
        </w:rPr>
        <w:tab/>
      </w:r>
      <w:r w:rsidRPr="00974AC8">
        <w:rPr>
          <w:rStyle w:val="default"/>
          <w:rFonts w:cs="FrankRuehl" w:hint="cs"/>
          <w:vanish/>
          <w:sz w:val="22"/>
          <w:szCs w:val="22"/>
          <w:u w:val="single"/>
          <w:shd w:val="clear" w:color="auto" w:fill="FFFF99"/>
          <w:rtl/>
        </w:rPr>
        <w:t>(א)</w:t>
      </w: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הכ</w:t>
      </w:r>
      <w:r w:rsidRPr="00974AC8">
        <w:rPr>
          <w:rStyle w:val="default"/>
          <w:rFonts w:cs="FrankRuehl" w:hint="cs"/>
          <w:vanish/>
          <w:sz w:val="22"/>
          <w:szCs w:val="22"/>
          <w:shd w:val="clear" w:color="auto" w:fill="FFFF99"/>
          <w:rtl/>
        </w:rPr>
        <w:t>ניסה למרחב מוגן דירתי תהיה מתוך שטח הדירה ותותקן בה דלת הדף דירתית, אשר תהיה אטומה בפני גזים.</w:t>
      </w:r>
    </w:p>
    <w:p w14:paraId="218059BE" w14:textId="77777777" w:rsidR="003E3F5D" w:rsidRPr="003E3F5D" w:rsidRDefault="003E3F5D" w:rsidP="003E3F5D">
      <w:pPr>
        <w:pStyle w:val="P00"/>
        <w:spacing w:before="0"/>
        <w:ind w:left="0" w:right="1134"/>
        <w:rPr>
          <w:rStyle w:val="default"/>
          <w:rFonts w:cs="FrankRuehl" w:hint="cs"/>
          <w:sz w:val="2"/>
          <w:szCs w:val="2"/>
          <w:u w:val="single"/>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(ב)</w:t>
      </w:r>
      <w:r w:rsidRPr="00974AC8">
        <w:rPr>
          <w:rStyle w:val="default"/>
          <w:rFonts w:cs="FrankRuehl" w:hint="cs"/>
          <w:vanish/>
          <w:sz w:val="22"/>
          <w:szCs w:val="22"/>
          <w:u w:val="single"/>
          <w:shd w:val="clear" w:color="auto" w:fill="FFFF99"/>
          <w:rtl/>
        </w:rPr>
        <w:tab/>
        <w:t>מקום שבו מול דלת ההדף הדירתית מצוי קיר המהווה חלק מהשלד או קיר העשוי בטון מזוין, ימוקם הקיר במרחק של 110 סנטימטרים לפחות ממול לדלת כך שייווצר שטח פנוי לפתיחת הדלת על ידי אדם המתנייד בכיסא כלכלים, ובהתאם לשרטוט שבתוספת השמינית.</w:t>
      </w:r>
      <w:bookmarkEnd w:id="381"/>
    </w:p>
    <w:p w14:paraId="53FFA2C4" w14:textId="77777777" w:rsidR="00C51AED" w:rsidRDefault="00C51AED">
      <w:pPr>
        <w:pStyle w:val="P00"/>
        <w:spacing w:before="72"/>
        <w:ind w:left="0" w:right="1134"/>
        <w:rPr>
          <w:rStyle w:val="default"/>
          <w:rFonts w:cs="FrankRuehl"/>
          <w:rtl/>
        </w:rPr>
      </w:pPr>
      <w:bookmarkStart w:id="382" w:name="Seif228"/>
      <w:bookmarkEnd w:id="382"/>
      <w:r>
        <w:rPr>
          <w:lang w:val="he-IL"/>
        </w:rPr>
        <w:pict w14:anchorId="63A2B2A8">
          <v:rect id="_x0000_s1315" style="position:absolute;left:0;text-align:left;margin-left:464.5pt;margin-top:8.05pt;width:75.05pt;height:29.7pt;z-index:251678208" o:allowincell="f" filled="f" stroked="f" strokecolor="lime" strokeweight=".25pt">
            <v:textbox inset="0,0,0,0">
              <w:txbxContent>
                <w:p w14:paraId="52931056" w14:textId="77777777" w:rsidR="00FE306F" w:rsidRDefault="00FE306F" w:rsidP="00C72194">
                  <w:pPr>
                    <w:spacing w:line="160" w:lineRule="exact"/>
                    <w:jc w:val="left"/>
                    <w:rPr>
                      <w:rFonts w:cs="Miriam"/>
                      <w:sz w:val="18"/>
                      <w:szCs w:val="18"/>
                      <w:rtl/>
                    </w:rPr>
                  </w:pPr>
                  <w:r>
                    <w:rPr>
                      <w:rFonts w:cs="Miriam"/>
                      <w:sz w:val="18"/>
                      <w:szCs w:val="18"/>
                      <w:rtl/>
                    </w:rPr>
                    <w:t>מי</w:t>
                  </w:r>
                  <w:r>
                    <w:rPr>
                      <w:rFonts w:cs="Miriam" w:hint="cs"/>
                      <w:sz w:val="18"/>
                      <w:szCs w:val="18"/>
                      <w:rtl/>
                    </w:rPr>
                    <w:t>קום והגנה ש</w:t>
                  </w:r>
                  <w:r>
                    <w:rPr>
                      <w:rFonts w:cs="Miriam"/>
                      <w:sz w:val="18"/>
                      <w:szCs w:val="18"/>
                      <w:rtl/>
                    </w:rPr>
                    <w:t>ל</w:t>
                  </w:r>
                  <w:r>
                    <w:rPr>
                      <w:rFonts w:cs="Miriam" w:hint="cs"/>
                      <w:sz w:val="18"/>
                      <w:szCs w:val="18"/>
                      <w:rtl/>
                    </w:rPr>
                    <w:t xml:space="preserve"> דלת הדף ד</w:t>
                  </w:r>
                  <w:r>
                    <w:rPr>
                      <w:rFonts w:cs="Miriam"/>
                      <w:sz w:val="18"/>
                      <w:szCs w:val="18"/>
                      <w:rtl/>
                    </w:rPr>
                    <w:t>י</w:t>
                  </w:r>
                  <w:r>
                    <w:rPr>
                      <w:rFonts w:cs="Miriam" w:hint="cs"/>
                      <w:sz w:val="18"/>
                      <w:szCs w:val="18"/>
                      <w:rtl/>
                    </w:rPr>
                    <w:t>רתית</w:t>
                  </w:r>
                </w:p>
                <w:p w14:paraId="6EE6A74E" w14:textId="77777777" w:rsidR="00FE306F" w:rsidRDefault="00FE306F" w:rsidP="00C7219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w10:anchorlock/>
          </v:rect>
        </w:pict>
      </w:r>
      <w:r>
        <w:rPr>
          <w:rStyle w:val="big-number"/>
          <w:rFonts w:cs="Miriam"/>
          <w:rtl/>
        </w:rPr>
        <w:t>203.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לת ההדף הדירתית תותקן בקיר פנימי של המרחב המוגן הדירתי הנמצא לפחות </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 xml:space="preserve"> מקו הקיר</w:t>
      </w:r>
      <w:r>
        <w:rPr>
          <w:rStyle w:val="default"/>
          <w:rFonts w:cs="FrankRuehl"/>
          <w:rtl/>
        </w:rPr>
        <w:t xml:space="preserve"> ה</w:t>
      </w:r>
      <w:r>
        <w:rPr>
          <w:rStyle w:val="default"/>
          <w:rFonts w:cs="FrankRuehl" w:hint="cs"/>
          <w:rtl/>
        </w:rPr>
        <w:t xml:space="preserve">חיצוני המקביל שמול הדלת, כשהוא מדוד כלפי חוץ המרחב המוגן; המרחק המזערי מקיר חיצוני ניצב למישור הדלת יהיה </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111423C1" w14:textId="77777777" w:rsidR="00C51AED" w:rsidRDefault="00C51AED">
      <w:pPr>
        <w:pStyle w:val="P00"/>
        <w:spacing w:before="72"/>
        <w:ind w:left="0" w:right="1134"/>
        <w:rPr>
          <w:rStyle w:val="default"/>
          <w:rFonts w:cs="FrankRuehl" w:hint="cs"/>
          <w:rtl/>
        </w:rPr>
      </w:pPr>
      <w:r>
        <w:rPr>
          <w:lang w:val="he-IL"/>
        </w:rPr>
        <w:pict w14:anchorId="73ACD37C">
          <v:rect id="_x0000_s1316" style="position:absolute;left:0;text-align:left;margin-left:464.5pt;margin-top:8.05pt;width:75.05pt;height:18.8pt;z-index:251679232" o:allowincell="f" filled="f" stroked="f" strokecolor="lime" strokeweight=".25pt">
            <v:textbox inset="0,0,0,0">
              <w:txbxContent>
                <w:p w14:paraId="0EF19919" w14:textId="77777777" w:rsidR="00FE306F" w:rsidRDefault="00FE306F" w:rsidP="00C7219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p w14:paraId="658B0BFA" w14:textId="77777777" w:rsidR="00FE306F" w:rsidRDefault="00FE306F" w:rsidP="00C72194">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הגנה על דלת ההדף הדירתית תבוצע כמפורט בחלק א' בתו</w:t>
      </w:r>
      <w:r>
        <w:rPr>
          <w:rStyle w:val="default"/>
          <w:rFonts w:cs="FrankRuehl"/>
          <w:rtl/>
        </w:rPr>
        <w:t>ס</w:t>
      </w:r>
      <w:r>
        <w:rPr>
          <w:rStyle w:val="default"/>
          <w:rFonts w:cs="FrankRuehl" w:hint="cs"/>
          <w:rtl/>
        </w:rPr>
        <w:t>פת הרביעית</w:t>
      </w:r>
      <w:r w:rsidR="001C5917">
        <w:rPr>
          <w:rStyle w:val="default"/>
          <w:rFonts w:cs="FrankRuehl" w:hint="cs"/>
          <w:rtl/>
        </w:rPr>
        <w:t xml:space="preserve"> </w:t>
      </w:r>
      <w:r w:rsidR="001C5917" w:rsidRPr="001C5917">
        <w:rPr>
          <w:rStyle w:val="default"/>
          <w:rFonts w:cs="FrankRuehl" w:hint="cs"/>
          <w:rtl/>
        </w:rPr>
        <w:t>או לפי מפרט נוסף שבתוקף החל על מקלטים לפי קביעה כאמור בתקנה 4(ב)</w:t>
      </w:r>
      <w:r>
        <w:rPr>
          <w:rStyle w:val="default"/>
          <w:rFonts w:cs="FrankRuehl" w:hint="cs"/>
          <w:rtl/>
        </w:rPr>
        <w:t>.</w:t>
      </w:r>
    </w:p>
    <w:p w14:paraId="4CAC61D4"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83" w:name="Rov578"/>
      <w:r w:rsidRPr="00974AC8">
        <w:rPr>
          <w:rFonts w:cs="FrankRuehl" w:hint="cs"/>
          <w:vanish/>
          <w:color w:val="FF0000"/>
          <w:szCs w:val="20"/>
          <w:shd w:val="clear" w:color="auto" w:fill="FFFF99"/>
          <w:rtl/>
        </w:rPr>
        <w:t>מיום 2.4.1992</w:t>
      </w:r>
    </w:p>
    <w:p w14:paraId="0C31DD22"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FFD1007" w14:textId="77777777" w:rsidR="0090055D" w:rsidRPr="00974AC8" w:rsidRDefault="0090055D" w:rsidP="0090055D">
      <w:pPr>
        <w:pStyle w:val="P00"/>
        <w:spacing w:before="0"/>
        <w:ind w:left="0" w:right="1134"/>
        <w:rPr>
          <w:rFonts w:cs="FrankRuehl" w:hint="cs"/>
          <w:vanish/>
          <w:szCs w:val="20"/>
          <w:shd w:val="clear" w:color="auto" w:fill="FFFF99"/>
          <w:rtl/>
        </w:rPr>
      </w:pPr>
      <w:hyperlink r:id="rId22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5A5CE2F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203</w:t>
      </w:r>
    </w:p>
    <w:p w14:paraId="387BF27A" w14:textId="77777777" w:rsidR="00E471F4" w:rsidRPr="00974AC8" w:rsidRDefault="00E471F4" w:rsidP="00E471F4">
      <w:pPr>
        <w:pStyle w:val="P00"/>
        <w:tabs>
          <w:tab w:val="clear" w:pos="6259"/>
        </w:tabs>
        <w:spacing w:before="0"/>
        <w:ind w:left="0" w:right="1134"/>
        <w:rPr>
          <w:rFonts w:cs="FrankRuehl" w:hint="cs"/>
          <w:vanish/>
          <w:color w:val="FF0000"/>
          <w:szCs w:val="20"/>
          <w:shd w:val="clear" w:color="auto" w:fill="FFFF99"/>
          <w:rtl/>
        </w:rPr>
      </w:pPr>
    </w:p>
    <w:p w14:paraId="0611F682" w14:textId="77777777" w:rsidR="00E471F4" w:rsidRPr="00974AC8" w:rsidRDefault="00E471F4" w:rsidP="00E471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7A2A97F0" w14:textId="77777777" w:rsidR="00E471F4" w:rsidRPr="00974AC8" w:rsidRDefault="00E471F4" w:rsidP="00E471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F13D3AA" w14:textId="77777777" w:rsidR="00E471F4" w:rsidRPr="00974AC8" w:rsidRDefault="00E471F4" w:rsidP="00E471F4">
      <w:pPr>
        <w:pStyle w:val="P00"/>
        <w:spacing w:before="0"/>
        <w:ind w:left="0" w:right="1134"/>
        <w:rPr>
          <w:rFonts w:cs="FrankRuehl" w:hint="cs"/>
          <w:vanish/>
          <w:szCs w:val="20"/>
          <w:shd w:val="clear" w:color="auto" w:fill="FFFF99"/>
          <w:rtl/>
        </w:rPr>
      </w:pPr>
      <w:hyperlink r:id="rId22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46ABF5CD" w14:textId="77777777" w:rsidR="00E471F4" w:rsidRPr="00974AC8" w:rsidRDefault="00E471F4" w:rsidP="00E471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תקנת משנה 203(ב)</w:t>
      </w:r>
    </w:p>
    <w:p w14:paraId="4E019988" w14:textId="77777777" w:rsidR="00E471F4" w:rsidRPr="00974AC8" w:rsidRDefault="00E471F4" w:rsidP="00E471F4">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2E6BCB00" w14:textId="77777777" w:rsidR="00E471F4" w:rsidRPr="00974AC8" w:rsidRDefault="00E471F4" w:rsidP="006A72FE">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מול הדלת ובמרחק שלא יפחת מ-</w:t>
      </w:r>
      <w:smartTag w:uri="urn:schemas-microsoft-com:office:smarttags" w:element="metricconverter">
        <w:smartTagPr>
          <w:attr w:name="ProductID" w:val="0.8 מטרים"/>
        </w:smartTagPr>
        <w:r w:rsidRPr="00974AC8">
          <w:rPr>
            <w:rFonts w:cs="FrankRuehl" w:hint="cs"/>
            <w:strike/>
            <w:vanish/>
            <w:sz w:val="22"/>
            <w:szCs w:val="22"/>
            <w:shd w:val="clear" w:color="auto" w:fill="FFFF99"/>
            <w:rtl/>
          </w:rPr>
          <w:t>0.8 מטרים</w:t>
        </w:r>
      </w:smartTag>
      <w:r w:rsidRPr="00974AC8">
        <w:rPr>
          <w:rFonts w:cs="FrankRuehl" w:hint="cs"/>
          <w:strike/>
          <w:vanish/>
          <w:sz w:val="22"/>
          <w:szCs w:val="22"/>
          <w:shd w:val="clear" w:color="auto" w:fill="FFFF99"/>
          <w:rtl/>
        </w:rPr>
        <w:t xml:space="preserve"> ובמקביל למישור הדלת תהיה מחיצת בלוקים של </w:t>
      </w:r>
      <w:smartTag w:uri="urn:schemas-microsoft-com:office:smarttags" w:element="metricconverter">
        <w:smartTagPr>
          <w:attr w:name="ProductID" w:val="7 ס&quot;מ"/>
        </w:smartTagPr>
        <w:r w:rsidRPr="00974AC8">
          <w:rPr>
            <w:rFonts w:cs="FrankRuehl" w:hint="cs"/>
            <w:strike/>
            <w:vanish/>
            <w:sz w:val="22"/>
            <w:szCs w:val="22"/>
            <w:shd w:val="clear" w:color="auto" w:fill="FFFF99"/>
            <w:rtl/>
          </w:rPr>
          <w:t>7 ס"מ</w:t>
        </w:r>
      </w:smartTag>
      <w:r w:rsidRPr="00974AC8">
        <w:rPr>
          <w:rFonts w:cs="FrankRuehl" w:hint="cs"/>
          <w:strike/>
          <w:vanish/>
          <w:sz w:val="22"/>
          <w:szCs w:val="22"/>
          <w:shd w:val="clear" w:color="auto" w:fill="FFFF99"/>
          <w:rtl/>
        </w:rPr>
        <w:t xml:space="preserve"> ומותר שיהיו בה פתחים לדלתות.</w:t>
      </w:r>
    </w:p>
    <w:p w14:paraId="78579B9C" w14:textId="77777777" w:rsidR="00B80FB0" w:rsidRPr="00974AC8" w:rsidRDefault="00B80FB0" w:rsidP="00B80FB0">
      <w:pPr>
        <w:pStyle w:val="P00"/>
        <w:spacing w:before="0"/>
        <w:ind w:left="0" w:right="1134"/>
        <w:rPr>
          <w:rFonts w:cs="FrankRuehl" w:hint="cs"/>
          <w:vanish/>
          <w:szCs w:val="20"/>
          <w:shd w:val="clear" w:color="auto" w:fill="FFFF99"/>
          <w:rtl/>
        </w:rPr>
      </w:pPr>
    </w:p>
    <w:p w14:paraId="53F99CFE" w14:textId="77777777" w:rsidR="00B80FB0" w:rsidRPr="00974AC8" w:rsidRDefault="00B80FB0" w:rsidP="00B80FB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2A0896B7"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268AA72D" w14:textId="77777777" w:rsidR="00B80FB0" w:rsidRPr="00974AC8" w:rsidRDefault="00B80FB0" w:rsidP="00B80FB0">
      <w:pPr>
        <w:pStyle w:val="P00"/>
        <w:spacing w:before="0"/>
        <w:ind w:left="0" w:right="1134"/>
        <w:rPr>
          <w:rFonts w:cs="FrankRuehl" w:hint="cs"/>
          <w:vanish/>
          <w:szCs w:val="20"/>
          <w:shd w:val="clear" w:color="auto" w:fill="FFFF99"/>
          <w:rtl/>
        </w:rPr>
      </w:pPr>
      <w:hyperlink r:id="rId227"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303C21C5" w14:textId="77777777" w:rsidR="00B80FB0" w:rsidRPr="00B80FB0" w:rsidRDefault="00B80FB0" w:rsidP="00B80FB0">
      <w:pPr>
        <w:pStyle w:val="P0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הגנה על דלת ההדף הדירתית תבוצע כמפורט בחלק א' בתו</w:t>
      </w:r>
      <w:r w:rsidRPr="00974AC8">
        <w:rPr>
          <w:rStyle w:val="default"/>
          <w:rFonts w:cs="FrankRuehl"/>
          <w:vanish/>
          <w:sz w:val="22"/>
          <w:szCs w:val="22"/>
          <w:shd w:val="clear" w:color="auto" w:fill="FFFF99"/>
          <w:rtl/>
        </w:rPr>
        <w:t>ס</w:t>
      </w:r>
      <w:r w:rsidRPr="00974AC8">
        <w:rPr>
          <w:rStyle w:val="default"/>
          <w:rFonts w:cs="FrankRuehl" w:hint="cs"/>
          <w:vanish/>
          <w:sz w:val="22"/>
          <w:szCs w:val="22"/>
          <w:shd w:val="clear" w:color="auto" w:fill="FFFF99"/>
          <w:rtl/>
        </w:rPr>
        <w:t xml:space="preserve">פת הרביעית </w:t>
      </w:r>
      <w:r w:rsidRPr="00974AC8">
        <w:rPr>
          <w:rStyle w:val="default"/>
          <w:rFonts w:cs="FrankRuehl" w:hint="cs"/>
          <w:vanish/>
          <w:sz w:val="22"/>
          <w:szCs w:val="22"/>
          <w:u w:val="single"/>
          <w:shd w:val="clear" w:color="auto" w:fill="FFFF99"/>
          <w:rtl/>
        </w:rPr>
        <w:t>או לפי מפרט נוסף שבתוקף החל על מקלטים לפי קביעה כאמור בתקנה 4(ב)</w:t>
      </w:r>
      <w:r w:rsidRPr="00974AC8">
        <w:rPr>
          <w:rStyle w:val="default"/>
          <w:rFonts w:cs="FrankRuehl" w:hint="cs"/>
          <w:vanish/>
          <w:sz w:val="22"/>
          <w:szCs w:val="22"/>
          <w:shd w:val="clear" w:color="auto" w:fill="FFFF99"/>
          <w:rtl/>
        </w:rPr>
        <w:t>.</w:t>
      </w:r>
      <w:bookmarkEnd w:id="383"/>
    </w:p>
    <w:p w14:paraId="0DE853CB" w14:textId="77777777" w:rsidR="00C51AED" w:rsidRDefault="00C51AED">
      <w:pPr>
        <w:pStyle w:val="P00"/>
        <w:spacing w:before="72"/>
        <w:ind w:left="0" w:right="1134"/>
        <w:rPr>
          <w:rStyle w:val="default"/>
          <w:rFonts w:cs="FrankRuehl"/>
          <w:rtl/>
        </w:rPr>
      </w:pPr>
      <w:bookmarkStart w:id="384" w:name="Seif229"/>
      <w:bookmarkEnd w:id="384"/>
      <w:r>
        <w:rPr>
          <w:lang w:val="he-IL"/>
        </w:rPr>
        <w:pict w14:anchorId="483A30EF">
          <v:rect id="_x0000_s1317" style="position:absolute;left:0;text-align:left;margin-left:464.5pt;margin-top:8.05pt;width:75.05pt;height:20pt;z-index:251680256" o:allowincell="f" filled="f" stroked="f" strokecolor="lime" strokeweight=".25pt">
            <v:textbox inset="0,0,0,0">
              <w:txbxContent>
                <w:p w14:paraId="0D7D76B4" w14:textId="77777777" w:rsidR="00FE306F" w:rsidRDefault="00FE306F">
                  <w:pPr>
                    <w:spacing w:line="160" w:lineRule="exact"/>
                    <w:jc w:val="left"/>
                    <w:rPr>
                      <w:rFonts w:cs="Miriam" w:hint="cs"/>
                      <w:sz w:val="18"/>
                      <w:szCs w:val="18"/>
                      <w:rtl/>
                    </w:rPr>
                  </w:pPr>
                  <w:r>
                    <w:rPr>
                      <w:rFonts w:cs="Miriam"/>
                      <w:sz w:val="18"/>
                      <w:szCs w:val="18"/>
                      <w:rtl/>
                    </w:rPr>
                    <w:t>דל</w:t>
                  </w:r>
                  <w:r>
                    <w:rPr>
                      <w:rFonts w:cs="Miriam" w:hint="cs"/>
                      <w:sz w:val="18"/>
                      <w:szCs w:val="18"/>
                      <w:rtl/>
                    </w:rPr>
                    <w:t>ת הדף דירתית</w:t>
                  </w:r>
                </w:p>
                <w:p w14:paraId="213F955C" w14:textId="77777777" w:rsidR="00FE306F" w:rsidRDefault="00FE306F" w:rsidP="00C7219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txbxContent>
            </v:textbox>
            <w10:anchorlock/>
          </v:rect>
        </w:pict>
      </w:r>
      <w:r>
        <w:rPr>
          <w:rStyle w:val="big-number"/>
          <w:rFonts w:cs="Miriam"/>
          <w:rtl/>
        </w:rPr>
        <w:t>204</w:t>
      </w:r>
      <w:r w:rsidRPr="003E3F5D">
        <w:rPr>
          <w:rStyle w:val="default"/>
          <w:rFonts w:cs="FrankRuehl"/>
          <w:rtl/>
        </w:rPr>
        <w:t>.</w:t>
      </w:r>
      <w:r w:rsidRPr="003E3F5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לת ההדף הדירתית המשמשת דלת כניסה למרחב מוגן דירתי תיפתח כ</w:t>
      </w:r>
      <w:r>
        <w:rPr>
          <w:rStyle w:val="default"/>
          <w:rFonts w:cs="FrankRuehl"/>
          <w:rtl/>
        </w:rPr>
        <w:t>לפ</w:t>
      </w:r>
      <w:r>
        <w:rPr>
          <w:rStyle w:val="default"/>
          <w:rFonts w:cs="FrankRuehl" w:hint="cs"/>
          <w:rtl/>
        </w:rPr>
        <w:t>י חוץ.</w:t>
      </w:r>
    </w:p>
    <w:p w14:paraId="24E34254" w14:textId="77777777" w:rsidR="001C5917" w:rsidRPr="001C5917" w:rsidRDefault="00F277B6" w:rsidP="001C5917">
      <w:pPr>
        <w:pStyle w:val="P00"/>
        <w:spacing w:before="72"/>
        <w:ind w:left="0" w:right="1134"/>
        <w:rPr>
          <w:rStyle w:val="default"/>
          <w:rFonts w:cs="FrankRuehl" w:hint="cs"/>
          <w:rtl/>
        </w:rPr>
      </w:pPr>
      <w:r>
        <w:rPr>
          <w:rFonts w:cs="FrankRuehl"/>
          <w:sz w:val="26"/>
          <w:rtl/>
          <w:lang w:eastAsia="en-US"/>
        </w:rPr>
        <w:pict w14:anchorId="7B742872">
          <v:shape id="_x0000_s1594" type="#_x0000_t202" style="position:absolute;left:0;text-align:left;margin-left:470.25pt;margin-top:7.1pt;width:1in;height:11.2pt;z-index:251822592" filled="f" stroked="f">
            <v:textbox inset="1mm,0,1mm,0">
              <w:txbxContent>
                <w:p w14:paraId="1A6263E0" w14:textId="77777777" w:rsidR="00FE306F" w:rsidRDefault="00FE306F" w:rsidP="00F277B6">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תשס"ט-2009</w:t>
                  </w:r>
                </w:p>
              </w:txbxContent>
            </v:textbox>
          </v:shape>
        </w:pict>
      </w:r>
      <w:r w:rsidR="00C51AED">
        <w:rPr>
          <w:rFonts w:cs="FrankRuehl"/>
          <w:sz w:val="26"/>
          <w:rtl/>
        </w:rPr>
        <w:tab/>
      </w:r>
      <w:r w:rsidR="00C51AED">
        <w:rPr>
          <w:rStyle w:val="default"/>
          <w:rFonts w:cs="FrankRuehl"/>
          <w:rtl/>
        </w:rPr>
        <w:t>(ב</w:t>
      </w:r>
      <w:r w:rsidR="00C51AED">
        <w:rPr>
          <w:rStyle w:val="default"/>
          <w:rFonts w:cs="FrankRuehl" w:hint="cs"/>
          <w:rtl/>
        </w:rPr>
        <w:t>)</w:t>
      </w:r>
      <w:r w:rsidR="00C51AED">
        <w:rPr>
          <w:rStyle w:val="default"/>
          <w:rFonts w:cs="FrankRuehl"/>
          <w:rtl/>
        </w:rPr>
        <w:tab/>
      </w:r>
      <w:r w:rsidR="001C5917" w:rsidRPr="001C5917">
        <w:rPr>
          <w:rStyle w:val="default"/>
          <w:rFonts w:cs="FrankRuehl" w:hint="cs"/>
          <w:rtl/>
        </w:rPr>
        <w:t>המידות המזעריות של הדלת האמורה יהיו 70/200 סנטימטרים פתח אור והמידות המרביות שלה יהיו 80/200 סנטימטרים פתח אור.</w:t>
      </w:r>
    </w:p>
    <w:p w14:paraId="3D74511B" w14:textId="77777777" w:rsidR="0005319D" w:rsidRPr="001C5917" w:rsidRDefault="0005319D" w:rsidP="0005319D">
      <w:pPr>
        <w:pStyle w:val="P00"/>
        <w:spacing w:before="72"/>
        <w:ind w:left="0" w:right="1134"/>
        <w:rPr>
          <w:rStyle w:val="default"/>
          <w:rFonts w:cs="FrankRuehl" w:hint="cs"/>
          <w:rtl/>
        </w:rPr>
      </w:pPr>
      <w:r w:rsidRPr="0005319D">
        <w:rPr>
          <w:rStyle w:val="default"/>
          <w:rFonts w:cs="FrankRuehl" w:hint="cs"/>
          <w:rtl/>
        </w:rPr>
        <w:pict w14:anchorId="3240A5A3">
          <v:shape id="_x0000_s1754" type="#_x0000_t202" style="position:absolute;left:0;text-align:left;margin-left:470.25pt;margin-top:7.1pt;width:1in;height:13.15pt;z-index:251943424" filled="f" stroked="f">
            <v:textbox inset="1mm,0,1mm,0">
              <w:txbxContent>
                <w:p w14:paraId="10C9C79A" w14:textId="77777777" w:rsidR="00FE306F" w:rsidRDefault="00FE306F" w:rsidP="0005319D">
                  <w:pPr>
                    <w:spacing w:line="160" w:lineRule="exact"/>
                    <w:jc w:val="left"/>
                    <w:rPr>
                      <w:rFonts w:cs="Miriam" w:hint="cs"/>
                      <w:noProof/>
                      <w:sz w:val="18"/>
                      <w:szCs w:val="18"/>
                      <w:rtl/>
                    </w:rPr>
                  </w:pPr>
                  <w:r>
                    <w:rPr>
                      <w:rFonts w:cs="Miriam" w:hint="cs"/>
                      <w:noProof/>
                      <w:sz w:val="18"/>
                      <w:szCs w:val="18"/>
                      <w:rtl/>
                    </w:rPr>
                    <w:t>תק' תשע"ו-2016</w:t>
                  </w:r>
                </w:p>
              </w:txbxContent>
            </v:textbox>
          </v:shape>
        </w:pict>
      </w:r>
      <w:r w:rsidRPr="001C5917">
        <w:rPr>
          <w:rStyle w:val="default"/>
          <w:rFonts w:cs="FrankRuehl" w:hint="cs"/>
          <w:rtl/>
        </w:rPr>
        <w:tab/>
        <w:t>(</w:t>
      </w:r>
      <w:r w:rsidRPr="0005319D">
        <w:rPr>
          <w:rStyle w:val="default"/>
          <w:rFonts w:cs="FrankRuehl" w:hint="cs"/>
          <w:rtl/>
        </w:rPr>
        <w:t>ב1)</w:t>
      </w:r>
      <w:r w:rsidRPr="0005319D">
        <w:rPr>
          <w:rStyle w:val="default"/>
          <w:rFonts w:cs="FrankRuehl" w:hint="cs"/>
          <w:rtl/>
        </w:rPr>
        <w:tab/>
        <w:t>מקום שבו מול דלת ההדף הדירתית מצוי קיר המהווה חלק מהשלד או קיר העשוי בטון מזויין במרחק הקטן מ-130 סנטימטרים ממול הדלת, בהתאם לשרטוט שבתוספת השמינית, המידות המזעריות של הדלת האמורה יהיו 80/200 סנטימטרים פתח אור והמידות המרביות שלה יהיו 90/200 סנטימטרים פתח אור</w:t>
      </w:r>
      <w:r w:rsidRPr="001C5917">
        <w:rPr>
          <w:rStyle w:val="default"/>
          <w:rFonts w:cs="FrankRuehl" w:hint="cs"/>
          <w:rtl/>
        </w:rPr>
        <w:t>.</w:t>
      </w:r>
    </w:p>
    <w:p w14:paraId="32584250" w14:textId="77777777" w:rsidR="001C5917" w:rsidRPr="001C5917" w:rsidRDefault="001C5917" w:rsidP="0005319D">
      <w:pPr>
        <w:pStyle w:val="P00"/>
        <w:spacing w:before="72"/>
        <w:ind w:left="0" w:right="1134"/>
        <w:rPr>
          <w:rStyle w:val="default"/>
          <w:rFonts w:cs="FrankRuehl" w:hint="cs"/>
          <w:rtl/>
        </w:rPr>
      </w:pPr>
      <w:r>
        <w:rPr>
          <w:rFonts w:cs="FrankRuehl" w:hint="cs"/>
          <w:sz w:val="26"/>
          <w:rtl/>
          <w:lang w:eastAsia="en-US"/>
        </w:rPr>
        <w:pict w14:anchorId="751F1A61">
          <v:shape id="_x0000_s1618" type="#_x0000_t202" style="position:absolute;left:0;text-align:left;margin-left:470.25pt;margin-top:7.1pt;width:1in;height:35.1pt;z-index:251836928" filled="f" stroked="f">
            <v:textbox inset="1mm,0,1mm,0">
              <w:txbxContent>
                <w:p w14:paraId="688B0D8C" w14:textId="77777777" w:rsidR="00FE306F" w:rsidRDefault="00FE306F" w:rsidP="001C5917">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תשס"ט-2009</w:t>
                  </w:r>
                </w:p>
                <w:p w14:paraId="3993A4DA" w14:textId="77777777" w:rsidR="00FE306F" w:rsidRDefault="00FE306F" w:rsidP="001C5917">
                  <w:pPr>
                    <w:spacing w:line="160" w:lineRule="exact"/>
                    <w:jc w:val="left"/>
                    <w:rPr>
                      <w:rFonts w:cs="Miriam"/>
                      <w:noProof/>
                      <w:sz w:val="18"/>
                      <w:szCs w:val="18"/>
                      <w:rtl/>
                    </w:rPr>
                  </w:pPr>
                  <w:r>
                    <w:rPr>
                      <w:rFonts w:cs="Miriam" w:hint="cs"/>
                      <w:noProof/>
                      <w:sz w:val="18"/>
                      <w:szCs w:val="18"/>
                      <w:rtl/>
                    </w:rPr>
                    <w:t>תק' תשע"ו-2016</w:t>
                  </w:r>
                </w:p>
                <w:p w14:paraId="702815BC" w14:textId="77777777" w:rsidR="00FE306F" w:rsidRDefault="00FE306F" w:rsidP="001C5917">
                  <w:pPr>
                    <w:spacing w:line="160" w:lineRule="exact"/>
                    <w:jc w:val="left"/>
                    <w:rPr>
                      <w:rFonts w:cs="Miriam" w:hint="cs"/>
                      <w:noProof/>
                      <w:sz w:val="18"/>
                      <w:szCs w:val="18"/>
                      <w:rtl/>
                    </w:rPr>
                  </w:pPr>
                  <w:r>
                    <w:rPr>
                      <w:rFonts w:cs="Miriam" w:hint="cs"/>
                      <w:noProof/>
                      <w:sz w:val="18"/>
                      <w:szCs w:val="18"/>
                      <w:rtl/>
                    </w:rPr>
                    <w:t>תק' (מס' 2) תשע"ח-2018</w:t>
                  </w:r>
                </w:p>
              </w:txbxContent>
            </v:textbox>
          </v:shape>
        </w:pict>
      </w:r>
      <w:r w:rsidRPr="001C5917">
        <w:rPr>
          <w:rStyle w:val="default"/>
          <w:rFonts w:cs="FrankRuehl" w:hint="cs"/>
          <w:rtl/>
        </w:rPr>
        <w:tab/>
        <w:t>(ב</w:t>
      </w:r>
      <w:r w:rsidR="0005319D">
        <w:rPr>
          <w:rStyle w:val="default"/>
          <w:rFonts w:cs="FrankRuehl" w:hint="cs"/>
          <w:rtl/>
        </w:rPr>
        <w:t>2</w:t>
      </w:r>
      <w:r w:rsidRPr="001C5917">
        <w:rPr>
          <w:rStyle w:val="default"/>
          <w:rFonts w:cs="FrankRuehl" w:hint="cs"/>
          <w:rtl/>
        </w:rPr>
        <w:t>)</w:t>
      </w:r>
      <w:r w:rsidRPr="001C5917">
        <w:rPr>
          <w:rStyle w:val="default"/>
          <w:rFonts w:cs="FrankRuehl" w:hint="cs"/>
          <w:rtl/>
        </w:rPr>
        <w:tab/>
        <w:t xml:space="preserve">רשות </w:t>
      </w:r>
      <w:r w:rsidR="008F6454">
        <w:rPr>
          <w:rStyle w:val="default"/>
          <w:rFonts w:cs="FrankRuehl" w:hint="cs"/>
          <w:rtl/>
        </w:rPr>
        <w:t>מ</w:t>
      </w:r>
      <w:r w:rsidRPr="001C5917">
        <w:rPr>
          <w:rStyle w:val="default"/>
          <w:rFonts w:cs="FrankRuehl" w:hint="cs"/>
          <w:rtl/>
        </w:rPr>
        <w:t>וסמכת רשאית לאשר התקנת דלת הדף דירתית שניה במקום חלון הדף ובלבד ששתי הדלתות לא יותקנו באותו הקיר.</w:t>
      </w:r>
    </w:p>
    <w:p w14:paraId="7EF4D82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רטי המסגרות של דלת ההדף הדירתית יהיו לפי דרישות ת"י 4422. </w:t>
      </w:r>
    </w:p>
    <w:p w14:paraId="1215D30C"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מוסמכת רשאית לאשר מידות גדולות יותר.</w:t>
      </w:r>
    </w:p>
    <w:p w14:paraId="6A4E3CB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85" w:name="Rov764"/>
      <w:r w:rsidRPr="00974AC8">
        <w:rPr>
          <w:rFonts w:cs="FrankRuehl" w:hint="cs"/>
          <w:vanish/>
          <w:color w:val="FF0000"/>
          <w:szCs w:val="20"/>
          <w:shd w:val="clear" w:color="auto" w:fill="FFFF99"/>
          <w:rtl/>
        </w:rPr>
        <w:t>מיום 2.4.1992</w:t>
      </w:r>
    </w:p>
    <w:p w14:paraId="567C0BA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FD7D0F8" w14:textId="77777777" w:rsidR="0090055D" w:rsidRPr="00974AC8" w:rsidRDefault="0090055D" w:rsidP="0090055D">
      <w:pPr>
        <w:pStyle w:val="P00"/>
        <w:spacing w:before="0"/>
        <w:ind w:left="0" w:right="1134"/>
        <w:rPr>
          <w:rFonts w:cs="FrankRuehl" w:hint="cs"/>
          <w:vanish/>
          <w:szCs w:val="20"/>
          <w:shd w:val="clear" w:color="auto" w:fill="FFFF99"/>
          <w:rtl/>
        </w:rPr>
      </w:pPr>
      <w:hyperlink r:id="rId22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4578A8F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204</w:t>
      </w:r>
    </w:p>
    <w:p w14:paraId="40F7C528" w14:textId="77777777" w:rsidR="00E471F4" w:rsidRPr="00974AC8" w:rsidRDefault="00E471F4" w:rsidP="00E471F4">
      <w:pPr>
        <w:pStyle w:val="P00"/>
        <w:tabs>
          <w:tab w:val="clear" w:pos="6259"/>
        </w:tabs>
        <w:spacing w:before="0"/>
        <w:ind w:left="0" w:right="1134"/>
        <w:rPr>
          <w:rFonts w:cs="FrankRuehl" w:hint="cs"/>
          <w:vanish/>
          <w:color w:val="FF0000"/>
          <w:szCs w:val="20"/>
          <w:shd w:val="clear" w:color="auto" w:fill="FFFF99"/>
          <w:rtl/>
        </w:rPr>
      </w:pPr>
    </w:p>
    <w:p w14:paraId="7C5361CD" w14:textId="77777777" w:rsidR="00E471F4" w:rsidRPr="00974AC8" w:rsidRDefault="00E471F4" w:rsidP="00E471F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5DBE03F" w14:textId="77777777" w:rsidR="00E471F4" w:rsidRPr="00974AC8" w:rsidRDefault="00E471F4" w:rsidP="00E471F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F36A494" w14:textId="77777777" w:rsidR="00E471F4" w:rsidRPr="00974AC8" w:rsidRDefault="00E471F4" w:rsidP="00E471F4">
      <w:pPr>
        <w:pStyle w:val="P00"/>
        <w:spacing w:before="0"/>
        <w:ind w:left="0" w:right="1134"/>
        <w:rPr>
          <w:rFonts w:cs="FrankRuehl" w:hint="cs"/>
          <w:vanish/>
          <w:szCs w:val="20"/>
          <w:shd w:val="clear" w:color="auto" w:fill="FFFF99"/>
          <w:rtl/>
        </w:rPr>
      </w:pPr>
      <w:hyperlink r:id="rId22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6E54BDD8" w14:textId="77777777" w:rsidR="00332B0E" w:rsidRPr="00974AC8" w:rsidRDefault="00332B0E" w:rsidP="00332B0E">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מידות המזעריות של הדלת האמורה יהיו 60/200 ס"מ פתח אור והמידות המרביות שלה </w:t>
      </w:r>
      <w:r w:rsidRPr="00974AC8">
        <w:rPr>
          <w:rStyle w:val="default"/>
          <w:rFonts w:cs="FrankRuehl" w:hint="cs"/>
          <w:strike/>
          <w:vanish/>
          <w:sz w:val="22"/>
          <w:szCs w:val="22"/>
          <w:shd w:val="clear" w:color="auto" w:fill="FFFF99"/>
          <w:rtl/>
        </w:rPr>
        <w:t>70/200</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80/200</w:t>
      </w:r>
      <w:r w:rsidRPr="00974AC8">
        <w:rPr>
          <w:rStyle w:val="default"/>
          <w:rFonts w:cs="FrankRuehl" w:hint="cs"/>
          <w:vanish/>
          <w:sz w:val="22"/>
          <w:szCs w:val="22"/>
          <w:shd w:val="clear" w:color="auto" w:fill="FFFF99"/>
          <w:rtl/>
        </w:rPr>
        <w:t xml:space="preserve"> ס"מ פתח אור.</w:t>
      </w:r>
    </w:p>
    <w:p w14:paraId="4403FFE1" w14:textId="77777777" w:rsidR="00332B0E" w:rsidRPr="00974AC8" w:rsidRDefault="00332B0E" w:rsidP="00332B0E">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 xml:space="preserve">רטי המסגרות של דלת ההדף הדירתית מפורטים בחלק ד' בתוספת הרביעית. </w:t>
      </w:r>
    </w:p>
    <w:p w14:paraId="687C30AE" w14:textId="77777777" w:rsidR="00332B0E" w:rsidRPr="00974AC8" w:rsidRDefault="00332B0E" w:rsidP="00332B0E">
      <w:pPr>
        <w:pStyle w:val="P00"/>
        <w:spacing w:before="0"/>
        <w:ind w:left="0" w:right="1134"/>
        <w:rPr>
          <w:rStyle w:val="default"/>
          <w:rFonts w:cs="FrankRuehl" w:hint="cs"/>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(ד</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ר</w:t>
      </w:r>
      <w:r w:rsidRPr="00974AC8">
        <w:rPr>
          <w:rStyle w:val="default"/>
          <w:rFonts w:cs="FrankRuehl" w:hint="cs"/>
          <w:vanish/>
          <w:sz w:val="22"/>
          <w:szCs w:val="22"/>
          <w:u w:val="single"/>
          <w:shd w:val="clear" w:color="auto" w:fill="FFFF99"/>
          <w:rtl/>
        </w:rPr>
        <w:t>שות מוסמכת רשאית לאשר סטיה מפרטי המסגרות בחלק ד' בתוספת הרביעית.</w:t>
      </w:r>
    </w:p>
    <w:p w14:paraId="7F646A29" w14:textId="77777777" w:rsidR="00D03A8A" w:rsidRPr="00974AC8" w:rsidRDefault="00D03A8A" w:rsidP="00D03A8A">
      <w:pPr>
        <w:pStyle w:val="P00"/>
        <w:tabs>
          <w:tab w:val="clear" w:pos="6259"/>
        </w:tabs>
        <w:spacing w:before="0"/>
        <w:ind w:left="0" w:right="1134"/>
        <w:rPr>
          <w:rFonts w:cs="FrankRuehl" w:hint="cs"/>
          <w:vanish/>
          <w:color w:val="FF0000"/>
          <w:szCs w:val="20"/>
          <w:shd w:val="clear" w:color="auto" w:fill="FFFF99"/>
          <w:rtl/>
        </w:rPr>
      </w:pPr>
    </w:p>
    <w:p w14:paraId="4A4996C3" w14:textId="77777777" w:rsidR="00D03A8A" w:rsidRPr="00974AC8" w:rsidRDefault="00D03A8A" w:rsidP="00D03A8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04299807"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AB9E835" w14:textId="77777777" w:rsidR="00D03A8A" w:rsidRPr="00974AC8" w:rsidRDefault="00D03A8A" w:rsidP="00D03A8A">
      <w:pPr>
        <w:pStyle w:val="P00"/>
        <w:spacing w:before="0"/>
        <w:ind w:left="0" w:right="1134"/>
        <w:rPr>
          <w:rFonts w:cs="FrankRuehl" w:hint="cs"/>
          <w:vanish/>
          <w:szCs w:val="20"/>
          <w:shd w:val="clear" w:color="auto" w:fill="FFFF99"/>
          <w:rtl/>
        </w:rPr>
      </w:pPr>
      <w:hyperlink r:id="rId23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590E24C6"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חהלפת תקנה 204</w:t>
      </w:r>
    </w:p>
    <w:p w14:paraId="0EA5B2DF" w14:textId="77777777" w:rsidR="00D03A8A" w:rsidRPr="00974AC8" w:rsidRDefault="00D03A8A" w:rsidP="00D03A8A">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5CBE0EB" w14:textId="77777777" w:rsidR="00D03A8A" w:rsidRPr="00974AC8" w:rsidRDefault="00D03A8A" w:rsidP="00D03A8A">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204.</w:t>
      </w:r>
      <w:r w:rsidRPr="00974AC8">
        <w:rPr>
          <w:rFonts w:cs="FrankRuehl" w:hint="cs"/>
          <w:strike/>
          <w:vanish/>
          <w:sz w:val="22"/>
          <w:szCs w:val="22"/>
          <w:shd w:val="clear" w:color="auto" w:fill="FFFF99"/>
          <w:rtl/>
        </w:rPr>
        <w:tab/>
        <w:t>(א)</w:t>
      </w:r>
      <w:r w:rsidRPr="00974AC8">
        <w:rPr>
          <w:rFonts w:cs="FrankRuehl" w:hint="cs"/>
          <w:strike/>
          <w:vanish/>
          <w:sz w:val="22"/>
          <w:szCs w:val="22"/>
          <w:shd w:val="clear" w:color="auto" w:fill="FFFF99"/>
          <w:rtl/>
        </w:rPr>
        <w:tab/>
        <w:t>דלת ההדף הדירתית המשמשת דלת הכניסה למרחב מוגן דירתי תיפתח כלפי חוץ.</w:t>
      </w:r>
    </w:p>
    <w:p w14:paraId="79804AEB" w14:textId="77777777" w:rsidR="00D03A8A" w:rsidRPr="00974AC8" w:rsidRDefault="00D03A8A" w:rsidP="00D03A8A">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מידות המזעריות של הדלת האמורה יהיו 60/200 ס"מ פתח אור והמידות המרביות שלה 80/200 ס"מ פתח אור.</w:t>
      </w:r>
    </w:p>
    <w:p w14:paraId="49C71860" w14:textId="77777777" w:rsidR="00D03A8A" w:rsidRPr="00974AC8" w:rsidRDefault="00D03A8A" w:rsidP="00D03A8A">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פ</w:t>
      </w:r>
      <w:r w:rsidRPr="00974AC8">
        <w:rPr>
          <w:rStyle w:val="default"/>
          <w:rFonts w:cs="FrankRuehl" w:hint="cs"/>
          <w:strike/>
          <w:vanish/>
          <w:sz w:val="22"/>
          <w:szCs w:val="22"/>
          <w:shd w:val="clear" w:color="auto" w:fill="FFFF99"/>
          <w:rtl/>
        </w:rPr>
        <w:t xml:space="preserve">רטי המסגרות של דלת ההדף הדירתית מפורטים בחלק ד' בתוספת הרביעית. </w:t>
      </w:r>
    </w:p>
    <w:p w14:paraId="75FEF037" w14:textId="77777777" w:rsidR="00D03A8A" w:rsidRPr="00974AC8" w:rsidRDefault="00D03A8A"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רשאית לאשר סטיה מפרטי המסגרות בחלק ד' בתוספת הרביעית.</w:t>
      </w:r>
    </w:p>
    <w:p w14:paraId="505269E9" w14:textId="77777777" w:rsidR="00B80FB0" w:rsidRPr="00974AC8" w:rsidRDefault="00B80FB0" w:rsidP="00B80FB0">
      <w:pPr>
        <w:pStyle w:val="P00"/>
        <w:spacing w:before="0"/>
        <w:ind w:left="0" w:right="1134"/>
        <w:rPr>
          <w:rFonts w:cs="FrankRuehl" w:hint="cs"/>
          <w:vanish/>
          <w:szCs w:val="20"/>
          <w:shd w:val="clear" w:color="auto" w:fill="FFFF99"/>
          <w:rtl/>
        </w:rPr>
      </w:pPr>
    </w:p>
    <w:p w14:paraId="04B5FA45" w14:textId="77777777" w:rsidR="00B80FB0" w:rsidRPr="00974AC8" w:rsidRDefault="00B80FB0" w:rsidP="00B80FB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44EEEC0" w14:textId="77777777" w:rsidR="00B80FB0" w:rsidRPr="00974AC8" w:rsidRDefault="00B80FB0" w:rsidP="00B80FB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32A12BD" w14:textId="77777777" w:rsidR="00B80FB0" w:rsidRPr="00974AC8" w:rsidRDefault="00B80FB0" w:rsidP="00B80FB0">
      <w:pPr>
        <w:pStyle w:val="P00"/>
        <w:spacing w:before="0"/>
        <w:ind w:left="0" w:right="1134"/>
        <w:rPr>
          <w:rFonts w:cs="FrankRuehl" w:hint="cs"/>
          <w:vanish/>
          <w:szCs w:val="20"/>
          <w:shd w:val="clear" w:color="auto" w:fill="FFFF99"/>
          <w:rtl/>
        </w:rPr>
      </w:pPr>
      <w:hyperlink r:id="rId23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301DD871" w14:textId="77777777" w:rsidR="00B80FB0" w:rsidRPr="00974AC8" w:rsidRDefault="00B80FB0" w:rsidP="00B80FB0">
      <w:pPr>
        <w:pStyle w:val="P00"/>
        <w:ind w:left="0" w:right="1134"/>
        <w:rPr>
          <w:rStyle w:val="default"/>
          <w:rFonts w:cs="FrankRuehl" w:hint="cs"/>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מידות המזעריות של הדלת האמורה יהיו 70/200 ס"מ פתח אור והמידות המרביות שלה 85/200 ס"מ פתח אור.</w:t>
      </w:r>
    </w:p>
    <w:p w14:paraId="04054397" w14:textId="77777777" w:rsidR="00B80FB0" w:rsidRPr="00974AC8" w:rsidRDefault="00B80FB0" w:rsidP="00B80FB0">
      <w:pPr>
        <w:pStyle w:val="P00"/>
        <w:spacing w:before="0"/>
        <w:ind w:left="0" w:right="1134"/>
        <w:rPr>
          <w:rStyle w:val="default"/>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(ב)</w:t>
      </w:r>
      <w:r w:rsidRPr="00974AC8">
        <w:rPr>
          <w:rStyle w:val="default"/>
          <w:rFonts w:cs="FrankRuehl" w:hint="cs"/>
          <w:vanish/>
          <w:sz w:val="22"/>
          <w:szCs w:val="22"/>
          <w:u w:val="single"/>
          <w:shd w:val="clear" w:color="auto" w:fill="FFFF99"/>
          <w:rtl/>
        </w:rPr>
        <w:tab/>
      </w:r>
      <w:r w:rsidR="00F277B6" w:rsidRPr="00974AC8">
        <w:rPr>
          <w:rStyle w:val="default"/>
          <w:rFonts w:cs="FrankRuehl" w:hint="cs"/>
          <w:vanish/>
          <w:sz w:val="22"/>
          <w:szCs w:val="22"/>
          <w:u w:val="single"/>
          <w:shd w:val="clear" w:color="auto" w:fill="FFFF99"/>
          <w:rtl/>
        </w:rPr>
        <w:t>המידות המזעריות של הדלת האמורה יהיו 70/200 סנטימטרים פתח אור והמידות המרביות שלה יהיו 80/200 סנטימטרים פתח אור.</w:t>
      </w:r>
    </w:p>
    <w:p w14:paraId="58FEB7D8" w14:textId="77777777" w:rsidR="00F277B6" w:rsidRPr="00974AC8" w:rsidRDefault="00F277B6" w:rsidP="00F277B6">
      <w:pPr>
        <w:pStyle w:val="P00"/>
        <w:spacing w:before="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(ב1)</w:t>
      </w:r>
      <w:r w:rsidRPr="00974AC8">
        <w:rPr>
          <w:rStyle w:val="default"/>
          <w:rFonts w:cs="FrankRuehl" w:hint="cs"/>
          <w:vanish/>
          <w:sz w:val="22"/>
          <w:szCs w:val="22"/>
          <w:u w:val="single"/>
          <w:shd w:val="clear" w:color="auto" w:fill="FFFF99"/>
          <w:rtl/>
        </w:rPr>
        <w:tab/>
        <w:t xml:space="preserve">רשות </w:t>
      </w:r>
      <w:r w:rsidR="008F6454" w:rsidRPr="00974AC8">
        <w:rPr>
          <w:rStyle w:val="default"/>
          <w:rFonts w:cs="FrankRuehl" w:hint="cs"/>
          <w:vanish/>
          <w:sz w:val="22"/>
          <w:szCs w:val="22"/>
          <w:u w:val="single"/>
          <w:shd w:val="clear" w:color="auto" w:fill="FFFF99"/>
          <w:rtl/>
        </w:rPr>
        <w:t>מ</w:t>
      </w:r>
      <w:r w:rsidRPr="00974AC8">
        <w:rPr>
          <w:rStyle w:val="default"/>
          <w:rFonts w:cs="FrankRuehl" w:hint="cs"/>
          <w:vanish/>
          <w:sz w:val="22"/>
          <w:szCs w:val="22"/>
          <w:u w:val="single"/>
          <w:shd w:val="clear" w:color="auto" w:fill="FFFF99"/>
          <w:rtl/>
        </w:rPr>
        <w:t>וסמכת רשאית לאשר התקנת דלת הדף דירתית שניה במקום חלון הדף דירתי ובלבד ששתי הדלתות לא יותקנו באותו הקיר.</w:t>
      </w:r>
    </w:p>
    <w:p w14:paraId="3EDFB7F4" w14:textId="77777777" w:rsidR="003E3F5D" w:rsidRPr="00974AC8" w:rsidRDefault="003E3F5D" w:rsidP="003E3F5D">
      <w:pPr>
        <w:pStyle w:val="P00"/>
        <w:spacing w:before="0"/>
        <w:ind w:left="0" w:right="1134"/>
        <w:rPr>
          <w:rStyle w:val="default"/>
          <w:rFonts w:cs="FrankRuehl" w:hint="cs"/>
          <w:vanish/>
          <w:sz w:val="20"/>
          <w:szCs w:val="20"/>
          <w:shd w:val="clear" w:color="auto" w:fill="FFFF99"/>
          <w:rtl/>
        </w:rPr>
      </w:pPr>
    </w:p>
    <w:p w14:paraId="27A0E75B" w14:textId="77777777" w:rsidR="003E3F5D" w:rsidRPr="00974AC8" w:rsidRDefault="003E3F5D" w:rsidP="003E3F5D">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26.8.2016</w:t>
      </w:r>
    </w:p>
    <w:p w14:paraId="62D84E1F" w14:textId="77777777" w:rsidR="003E3F5D" w:rsidRPr="00974AC8" w:rsidRDefault="003E3F5D" w:rsidP="003E3F5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1F39E0B8" w14:textId="77777777" w:rsidR="003E3F5D" w:rsidRPr="00974AC8" w:rsidRDefault="003E3F5D" w:rsidP="003E3F5D">
      <w:pPr>
        <w:pStyle w:val="P00"/>
        <w:spacing w:before="0"/>
        <w:ind w:left="0" w:right="1134"/>
        <w:rPr>
          <w:rFonts w:cs="FrankRuehl" w:hint="cs"/>
          <w:vanish/>
          <w:szCs w:val="20"/>
          <w:shd w:val="clear" w:color="auto" w:fill="FFFF99"/>
          <w:rtl/>
        </w:rPr>
      </w:pPr>
      <w:hyperlink r:id="rId232"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1451</w:t>
      </w:r>
    </w:p>
    <w:p w14:paraId="0A6EA413" w14:textId="77777777" w:rsidR="003E3F5D" w:rsidRPr="00974AC8" w:rsidRDefault="003E3F5D" w:rsidP="003E3F5D">
      <w:pPr>
        <w:pStyle w:val="P0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(ב1)</w:t>
      </w:r>
      <w:r w:rsidRPr="00974AC8">
        <w:rPr>
          <w:rStyle w:val="default"/>
          <w:rFonts w:cs="FrankRuehl" w:hint="cs"/>
          <w:vanish/>
          <w:sz w:val="22"/>
          <w:szCs w:val="22"/>
          <w:u w:val="single"/>
          <w:shd w:val="clear" w:color="auto" w:fill="FFFF99"/>
          <w:rtl/>
        </w:rPr>
        <w:tab/>
        <w:t>מקום שבו</w:t>
      </w:r>
      <w:r w:rsidR="0005319D" w:rsidRPr="00974AC8">
        <w:rPr>
          <w:rStyle w:val="default"/>
          <w:rFonts w:cs="FrankRuehl" w:hint="cs"/>
          <w:vanish/>
          <w:sz w:val="22"/>
          <w:szCs w:val="22"/>
          <w:u w:val="single"/>
          <w:shd w:val="clear" w:color="auto" w:fill="FFFF99"/>
          <w:rtl/>
        </w:rPr>
        <w:t xml:space="preserve"> מול דלת ההדף הדירתית מצוי קיר המהווה חלק מהשלד או קיר העשוי בטון מזויין במרחק הקטן מ-130 סנטימטרים ממול הדלת, בהתאם לשרטוט שבתוספת השמינית, המידות המזעריות של הדלת האמורה יהיו 80/200 סנטימטרים פתח אור והמידות המרביות שלה יהיו 90/200 סנטימטרים פתח אור.</w:t>
      </w:r>
    </w:p>
    <w:p w14:paraId="51992D57" w14:textId="77777777" w:rsidR="003E3F5D" w:rsidRPr="00974AC8" w:rsidRDefault="003E3F5D" w:rsidP="0005319D">
      <w:pPr>
        <w:pStyle w:val="P00"/>
        <w:spacing w:before="0"/>
        <w:ind w:left="0"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strike/>
          <w:vanish/>
          <w:sz w:val="22"/>
          <w:szCs w:val="22"/>
          <w:shd w:val="clear" w:color="auto" w:fill="FFFF99"/>
          <w:rtl/>
        </w:rPr>
        <w:t>(ב1)</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(ב2)</w:t>
      </w:r>
      <w:r w:rsidRPr="00974AC8">
        <w:rPr>
          <w:rStyle w:val="default"/>
          <w:rFonts w:cs="FrankRuehl" w:hint="cs"/>
          <w:vanish/>
          <w:sz w:val="22"/>
          <w:szCs w:val="22"/>
          <w:shd w:val="clear" w:color="auto" w:fill="FFFF99"/>
          <w:rtl/>
        </w:rPr>
        <w:t xml:space="preserve"> רשות </w:t>
      </w:r>
      <w:r w:rsidR="008F6454" w:rsidRPr="00974AC8">
        <w:rPr>
          <w:rStyle w:val="default"/>
          <w:rFonts w:cs="FrankRuehl" w:hint="cs"/>
          <w:vanish/>
          <w:sz w:val="22"/>
          <w:szCs w:val="22"/>
          <w:shd w:val="clear" w:color="auto" w:fill="FFFF99"/>
          <w:rtl/>
        </w:rPr>
        <w:t>מ</w:t>
      </w:r>
      <w:r w:rsidRPr="00974AC8">
        <w:rPr>
          <w:rStyle w:val="default"/>
          <w:rFonts w:cs="FrankRuehl" w:hint="cs"/>
          <w:vanish/>
          <w:sz w:val="22"/>
          <w:szCs w:val="22"/>
          <w:shd w:val="clear" w:color="auto" w:fill="FFFF99"/>
          <w:rtl/>
        </w:rPr>
        <w:t>וסמכת רשאית לאשר התקנת דלת הדף דירתית שניה במקום חלון הדף דירתי ובלבד ששתי הדלתות לא יותקנו באותו הקיר.</w:t>
      </w:r>
    </w:p>
    <w:p w14:paraId="7C6D4489"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p>
    <w:p w14:paraId="06EB251F" w14:textId="77777777" w:rsidR="00950DE5" w:rsidRPr="00974AC8" w:rsidRDefault="00950DE5" w:rsidP="00950DE5">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5FBD8BA"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9B60F78"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hyperlink r:id="rId23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87C3567" w14:textId="77777777" w:rsidR="008F6454" w:rsidRPr="008F6454" w:rsidRDefault="008F6454" w:rsidP="008F6454">
      <w:pPr>
        <w:pStyle w:val="P00"/>
        <w:ind w:left="0" w:right="1134"/>
        <w:rPr>
          <w:rStyle w:val="default"/>
          <w:rFonts w:cs="FrankRuehl"/>
          <w:sz w:val="2"/>
          <w:szCs w:val="2"/>
          <w:shd w:val="clear" w:color="auto" w:fill="FFFF99"/>
          <w:rtl/>
        </w:rPr>
      </w:pPr>
      <w:r w:rsidRPr="00974AC8">
        <w:rPr>
          <w:rStyle w:val="default"/>
          <w:rFonts w:cs="FrankRuehl" w:hint="cs"/>
          <w:vanish/>
          <w:sz w:val="22"/>
          <w:szCs w:val="22"/>
          <w:shd w:val="clear" w:color="auto" w:fill="FFFF99"/>
          <w:rtl/>
        </w:rPr>
        <w:tab/>
        <w:t>(ב2)</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 xml:space="preserve">רשות מוסמכת רשאית לאשר התקנת דלת הדף דירתית שניה במקום </w:t>
      </w:r>
      <w:r w:rsidRPr="00974AC8">
        <w:rPr>
          <w:rStyle w:val="default"/>
          <w:rFonts w:cs="FrankRuehl" w:hint="cs"/>
          <w:strike/>
          <w:vanish/>
          <w:sz w:val="22"/>
          <w:szCs w:val="22"/>
          <w:shd w:val="clear" w:color="auto" w:fill="FFFF99"/>
          <w:rtl/>
        </w:rPr>
        <w:t>חלון הדף 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ובלבד ששתי הדלתות לא יותקנו באותו הקיר.</w:t>
      </w:r>
      <w:bookmarkEnd w:id="385"/>
    </w:p>
    <w:p w14:paraId="60197CD8" w14:textId="77777777" w:rsidR="00C51AED" w:rsidRDefault="00E60D7E">
      <w:pPr>
        <w:pStyle w:val="header-2"/>
        <w:ind w:left="0" w:right="1134"/>
        <w:rPr>
          <w:rFonts w:cs="Miriam" w:hint="cs"/>
          <w:rtl/>
        </w:rPr>
      </w:pPr>
      <w:bookmarkStart w:id="386" w:name="hed229"/>
      <w:bookmarkEnd w:id="386"/>
      <w:r>
        <w:rPr>
          <w:rFonts w:cs="Miriam"/>
          <w:rtl/>
          <w:lang w:eastAsia="en-US"/>
        </w:rPr>
        <w:pict w14:anchorId="4543F5F9">
          <v:shape id="_x0000_s1530" type="#_x0000_t202" style="position:absolute;left:0;text-align:left;margin-left:470.25pt;margin-top:12.75pt;width:1in;height:27.5pt;z-index:251776512" filled="f" stroked="f">
            <v:textbox inset="1mm,0,1mm,0">
              <w:txbxContent>
                <w:p w14:paraId="6668A6E6" w14:textId="77777777" w:rsidR="00FE306F" w:rsidRDefault="00FE306F" w:rsidP="00E60D7E">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p w14:paraId="57D7B798" w14:textId="77777777" w:rsidR="00FE306F" w:rsidRDefault="00FE306F" w:rsidP="00E60D7E">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00C51AED">
        <w:rPr>
          <w:rFonts w:cs="Miriam"/>
          <w:rtl/>
        </w:rPr>
        <w:t>סי</w:t>
      </w:r>
      <w:r w:rsidR="00C51AED">
        <w:rPr>
          <w:rFonts w:cs="Miriam" w:hint="cs"/>
          <w:rtl/>
        </w:rPr>
        <w:t xml:space="preserve">מן ג' </w:t>
      </w:r>
      <w:r>
        <w:rPr>
          <w:rFonts w:cs="Miriam"/>
          <w:rtl/>
        </w:rPr>
        <w:t>–</w:t>
      </w:r>
      <w:r w:rsidR="00C51AED">
        <w:rPr>
          <w:rFonts w:cs="Miriam" w:hint="cs"/>
          <w:rtl/>
        </w:rPr>
        <w:t xml:space="preserve"> חלון הדף</w:t>
      </w:r>
    </w:p>
    <w:p w14:paraId="4CD74ECC"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87" w:name="Rov783"/>
      <w:r w:rsidRPr="00974AC8">
        <w:rPr>
          <w:rFonts w:cs="FrankRuehl" w:hint="cs"/>
          <w:vanish/>
          <w:color w:val="FF0000"/>
          <w:szCs w:val="20"/>
          <w:shd w:val="clear" w:color="auto" w:fill="FFFF99"/>
          <w:rtl/>
        </w:rPr>
        <w:t>מיום 2.4.1992</w:t>
      </w:r>
    </w:p>
    <w:p w14:paraId="7AF6CA43"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8BA6A98" w14:textId="77777777" w:rsidR="0090055D" w:rsidRPr="00974AC8" w:rsidRDefault="0090055D" w:rsidP="0090055D">
      <w:pPr>
        <w:pStyle w:val="P00"/>
        <w:spacing w:before="0"/>
        <w:ind w:left="0" w:right="1134"/>
        <w:rPr>
          <w:rFonts w:cs="FrankRuehl" w:hint="cs"/>
          <w:vanish/>
          <w:szCs w:val="20"/>
          <w:shd w:val="clear" w:color="auto" w:fill="FFFF99"/>
          <w:rtl/>
        </w:rPr>
      </w:pPr>
      <w:hyperlink r:id="rId23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5298259B" w14:textId="77777777" w:rsidR="0090055D" w:rsidRPr="00974AC8" w:rsidRDefault="0090055D"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ג'</w:t>
      </w:r>
    </w:p>
    <w:p w14:paraId="31E783BA"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p>
    <w:p w14:paraId="19B536F0" w14:textId="77777777" w:rsidR="00950DE5" w:rsidRPr="00974AC8" w:rsidRDefault="00950DE5" w:rsidP="00950DE5">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580949C9"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7760917D"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hyperlink r:id="rId23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EBA50B6" w14:textId="77777777" w:rsidR="00950DE5" w:rsidRPr="008F6454" w:rsidRDefault="008F6454" w:rsidP="008F6454">
      <w:pPr>
        <w:pStyle w:val="P00"/>
        <w:ind w:left="0" w:right="1134"/>
        <w:rPr>
          <w:rFonts w:ascii="Miriam" w:hAnsi="Miriam" w:cs="Miriam"/>
          <w:sz w:val="2"/>
          <w:szCs w:val="2"/>
          <w:shd w:val="clear" w:color="auto" w:fill="FFFF99"/>
          <w:rtl/>
        </w:rPr>
      </w:pPr>
      <w:r w:rsidRPr="00974AC8">
        <w:rPr>
          <w:rFonts w:ascii="Miriam" w:hAnsi="Miriam" w:cs="Miriam" w:hint="cs"/>
          <w:vanish/>
          <w:sz w:val="18"/>
          <w:szCs w:val="18"/>
          <w:shd w:val="clear" w:color="auto" w:fill="FFFF99"/>
          <w:rtl/>
        </w:rPr>
        <w:t xml:space="preserve">סימן ג' </w:t>
      </w:r>
      <w:r w:rsidRPr="00974AC8">
        <w:rPr>
          <w:rFonts w:ascii="Miriam" w:hAnsi="Miriam" w:cs="Miriam"/>
          <w:vanish/>
          <w:sz w:val="18"/>
          <w:szCs w:val="18"/>
          <w:shd w:val="clear" w:color="auto" w:fill="FFFF99"/>
          <w:rtl/>
        </w:rPr>
        <w:t>–</w:t>
      </w:r>
      <w:r w:rsidRPr="00974AC8">
        <w:rPr>
          <w:rFonts w:ascii="Miriam" w:hAnsi="Miriam" w:cs="Miriam" w:hint="cs"/>
          <w:vanish/>
          <w:sz w:val="18"/>
          <w:szCs w:val="18"/>
          <w:shd w:val="clear" w:color="auto" w:fill="FFFF99"/>
          <w:rtl/>
        </w:rPr>
        <w:t xml:space="preserve"> </w:t>
      </w:r>
      <w:r w:rsidRPr="00974AC8">
        <w:rPr>
          <w:rFonts w:ascii="Miriam" w:hAnsi="Miriam" w:cs="Miriam" w:hint="cs"/>
          <w:strike/>
          <w:vanish/>
          <w:sz w:val="18"/>
          <w:szCs w:val="18"/>
          <w:shd w:val="clear" w:color="auto" w:fill="FFFF99"/>
          <w:rtl/>
        </w:rPr>
        <w:t>חלון הדף דירתי</w:t>
      </w:r>
      <w:r w:rsidRPr="00974AC8">
        <w:rPr>
          <w:rFonts w:ascii="Miriam" w:hAnsi="Miriam" w:cs="Miriam" w:hint="cs"/>
          <w:vanish/>
          <w:sz w:val="18"/>
          <w:szCs w:val="18"/>
          <w:shd w:val="clear" w:color="auto" w:fill="FFFF99"/>
          <w:rtl/>
        </w:rPr>
        <w:t xml:space="preserve"> </w:t>
      </w:r>
      <w:r w:rsidRPr="00974AC8">
        <w:rPr>
          <w:rFonts w:ascii="Miriam" w:hAnsi="Miriam" w:cs="Miriam" w:hint="cs"/>
          <w:vanish/>
          <w:sz w:val="18"/>
          <w:szCs w:val="18"/>
          <w:u w:val="single"/>
          <w:shd w:val="clear" w:color="auto" w:fill="FFFF99"/>
          <w:rtl/>
        </w:rPr>
        <w:t>חלון הדף</w:t>
      </w:r>
      <w:bookmarkEnd w:id="387"/>
    </w:p>
    <w:p w14:paraId="5CB729F6" w14:textId="77777777" w:rsidR="008F6454" w:rsidRPr="008F6454" w:rsidRDefault="008F6454" w:rsidP="008F6454">
      <w:pPr>
        <w:pStyle w:val="P00"/>
        <w:spacing w:before="72"/>
        <w:ind w:left="0" w:right="1134"/>
        <w:rPr>
          <w:rStyle w:val="default"/>
          <w:rFonts w:cs="FrankRuehl"/>
          <w:rtl/>
        </w:rPr>
      </w:pPr>
    </w:p>
    <w:p w14:paraId="79D1A605" w14:textId="77777777" w:rsidR="00C51AED" w:rsidRDefault="00C51AED" w:rsidP="001C5917">
      <w:pPr>
        <w:pStyle w:val="P00"/>
        <w:spacing w:before="72"/>
        <w:ind w:left="0" w:right="1134"/>
        <w:rPr>
          <w:rStyle w:val="default"/>
          <w:rFonts w:cs="FrankRuehl"/>
          <w:rtl/>
        </w:rPr>
      </w:pPr>
      <w:bookmarkStart w:id="388" w:name="Seif230"/>
      <w:bookmarkEnd w:id="388"/>
      <w:r>
        <w:rPr>
          <w:lang w:val="he-IL"/>
        </w:rPr>
        <w:pict w14:anchorId="5B401950">
          <v:rect id="_x0000_s1318" style="position:absolute;left:0;text-align:left;margin-left:464.5pt;margin-top:8.05pt;width:75.05pt;height:56.6pt;z-index:251681280" o:allowincell="f" filled="f" stroked="f" strokecolor="lime" strokeweight=".25pt">
            <v:textbox inset="0,0,0,0">
              <w:txbxContent>
                <w:p w14:paraId="0700DEDD" w14:textId="77777777" w:rsidR="00FE306F" w:rsidRDefault="00FE306F" w:rsidP="00C72194">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ום חלון </w:t>
                  </w:r>
                  <w:r>
                    <w:rPr>
                      <w:rFonts w:cs="Miriam"/>
                      <w:sz w:val="18"/>
                      <w:szCs w:val="18"/>
                      <w:rtl/>
                    </w:rPr>
                    <w:t>הה</w:t>
                  </w:r>
                  <w:r>
                    <w:rPr>
                      <w:rFonts w:cs="Miriam" w:hint="cs"/>
                      <w:sz w:val="18"/>
                      <w:szCs w:val="18"/>
                      <w:rtl/>
                    </w:rPr>
                    <w:t>דף</w:t>
                  </w:r>
                </w:p>
                <w:p w14:paraId="47727211"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14:paraId="0C8ECF58" w14:textId="77777777" w:rsidR="00FE306F" w:rsidRDefault="00FE306F" w:rsidP="00C72194">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5DB51C4A" w14:textId="77777777" w:rsidR="00FE306F" w:rsidRDefault="00FE306F" w:rsidP="00C72194">
                  <w:pPr>
                    <w:spacing w:line="160" w:lineRule="exact"/>
                    <w:jc w:val="left"/>
                    <w:rPr>
                      <w:rFonts w:cs="Miriam" w:hint="cs"/>
                      <w:noProof/>
                      <w:sz w:val="18"/>
                      <w:szCs w:val="18"/>
                      <w:rtl/>
                    </w:rPr>
                  </w:pPr>
                  <w:r>
                    <w:rPr>
                      <w:rFonts w:cs="Miriam" w:hint="cs"/>
                      <w:sz w:val="18"/>
                      <w:szCs w:val="18"/>
                      <w:rtl/>
                    </w:rPr>
                    <w:t>תק' תשס"ב-2002</w:t>
                  </w:r>
                </w:p>
                <w:p w14:paraId="080B1B01" w14:textId="77777777" w:rsidR="00FE306F" w:rsidRDefault="00FE306F" w:rsidP="00C72194">
                  <w:pPr>
                    <w:spacing w:line="160" w:lineRule="exact"/>
                    <w:jc w:val="left"/>
                    <w:rPr>
                      <w:rFonts w:cs="Miriam"/>
                      <w:noProof/>
                      <w:sz w:val="18"/>
                      <w:szCs w:val="18"/>
                      <w:rtl/>
                    </w:rPr>
                  </w:pPr>
                  <w:r>
                    <w:rPr>
                      <w:rFonts w:cs="Miriam" w:hint="cs"/>
                      <w:noProof/>
                      <w:sz w:val="18"/>
                      <w:szCs w:val="18"/>
                      <w:rtl/>
                    </w:rPr>
                    <w:t>תק' תשס"ט-2009</w:t>
                  </w:r>
                </w:p>
                <w:p w14:paraId="2D1799DB" w14:textId="77777777" w:rsidR="00FE306F" w:rsidRDefault="00FE306F" w:rsidP="00C7219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205.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רחב מוגן דירתי יותקן חלון הדף אחד בלבד.</w:t>
      </w:r>
    </w:p>
    <w:p w14:paraId="7ADAFDFB" w14:textId="77777777" w:rsidR="00C51AED" w:rsidRDefault="00C51AED" w:rsidP="00E60D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מפלס אדן חלון ההדף לא יפחת מ-1.05 מטר מעל פני הריצוף.</w:t>
      </w:r>
    </w:p>
    <w:p w14:paraId="3E4E833D" w14:textId="77777777" w:rsidR="008F6454" w:rsidRPr="00974AC8" w:rsidRDefault="008F6454" w:rsidP="008F6454">
      <w:pPr>
        <w:pStyle w:val="P00"/>
        <w:tabs>
          <w:tab w:val="clear" w:pos="6259"/>
        </w:tabs>
        <w:spacing w:before="0"/>
        <w:ind w:left="0" w:right="1134"/>
        <w:rPr>
          <w:rFonts w:cs="FrankRuehl" w:hint="cs"/>
          <w:vanish/>
          <w:szCs w:val="20"/>
          <w:shd w:val="clear" w:color="auto" w:fill="FFFF99"/>
          <w:rtl/>
        </w:rPr>
      </w:pPr>
      <w:bookmarkStart w:id="389" w:name="Rov784"/>
      <w:r w:rsidRPr="00974AC8">
        <w:rPr>
          <w:rFonts w:cs="FrankRuehl" w:hint="cs"/>
          <w:vanish/>
          <w:color w:val="FF0000"/>
          <w:szCs w:val="20"/>
          <w:shd w:val="clear" w:color="auto" w:fill="FFFF99"/>
          <w:rtl/>
        </w:rPr>
        <w:t>מיום 2.4.1992</w:t>
      </w:r>
    </w:p>
    <w:p w14:paraId="650D9B24" w14:textId="77777777" w:rsidR="008F6454" w:rsidRPr="00974AC8" w:rsidRDefault="008F6454" w:rsidP="008F645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605A811" w14:textId="77777777" w:rsidR="008F6454" w:rsidRPr="00974AC8" w:rsidRDefault="008F6454" w:rsidP="008F6454">
      <w:pPr>
        <w:pStyle w:val="P00"/>
        <w:spacing w:before="0"/>
        <w:ind w:left="0" w:right="1134"/>
        <w:rPr>
          <w:rFonts w:cs="FrankRuehl" w:hint="cs"/>
          <w:vanish/>
          <w:szCs w:val="20"/>
          <w:shd w:val="clear" w:color="auto" w:fill="FFFF99"/>
          <w:rtl/>
        </w:rPr>
      </w:pPr>
      <w:hyperlink r:id="rId23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320D74E9" w14:textId="77777777" w:rsidR="008F6454" w:rsidRPr="00974AC8" w:rsidRDefault="008F6454" w:rsidP="008F645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205</w:t>
      </w:r>
    </w:p>
    <w:p w14:paraId="494AD53A" w14:textId="77777777" w:rsidR="008F6454" w:rsidRPr="00974AC8" w:rsidRDefault="008F6454" w:rsidP="008F6454">
      <w:pPr>
        <w:pStyle w:val="P00"/>
        <w:tabs>
          <w:tab w:val="clear" w:pos="6259"/>
        </w:tabs>
        <w:spacing w:before="0"/>
        <w:ind w:left="0" w:right="1134"/>
        <w:rPr>
          <w:rFonts w:cs="FrankRuehl" w:hint="cs"/>
          <w:vanish/>
          <w:color w:val="FF0000"/>
          <w:szCs w:val="20"/>
          <w:shd w:val="clear" w:color="auto" w:fill="FFFF99"/>
          <w:rtl/>
        </w:rPr>
      </w:pPr>
    </w:p>
    <w:p w14:paraId="56E2EFF4" w14:textId="77777777" w:rsidR="008F6454" w:rsidRPr="00974AC8" w:rsidRDefault="008F6454" w:rsidP="008F645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5B1C5455" w14:textId="77777777" w:rsidR="008F6454" w:rsidRPr="00974AC8" w:rsidRDefault="008F6454" w:rsidP="008F645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8DC21E9" w14:textId="77777777" w:rsidR="008F6454" w:rsidRPr="00974AC8" w:rsidRDefault="008F6454" w:rsidP="008F6454">
      <w:pPr>
        <w:pStyle w:val="P00"/>
        <w:spacing w:before="0"/>
        <w:ind w:left="0" w:right="1134"/>
        <w:rPr>
          <w:rFonts w:cs="FrankRuehl" w:hint="cs"/>
          <w:vanish/>
          <w:szCs w:val="20"/>
          <w:shd w:val="clear" w:color="auto" w:fill="FFFF99"/>
          <w:rtl/>
        </w:rPr>
      </w:pPr>
      <w:hyperlink r:id="rId23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600DCA19" w14:textId="77777777" w:rsidR="008F6454" w:rsidRPr="00974AC8" w:rsidRDefault="008F6454" w:rsidP="008F6454">
      <w:pPr>
        <w:pStyle w:val="P0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ב</w:t>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 xml:space="preserve">רחב מוגן דירתי ניתן להתקין חלון הדף דירתי אחד בלבד </w:t>
      </w:r>
      <w:r w:rsidRPr="00974AC8">
        <w:rPr>
          <w:rStyle w:val="default"/>
          <w:rFonts w:cs="FrankRuehl" w:hint="cs"/>
          <w:strike/>
          <w:vanish/>
          <w:sz w:val="22"/>
          <w:szCs w:val="22"/>
          <w:shd w:val="clear" w:color="auto" w:fill="FFFF99"/>
          <w:rtl/>
        </w:rPr>
        <w:t>בקיר חיצוני</w:t>
      </w:r>
      <w:r w:rsidRPr="00974AC8">
        <w:rPr>
          <w:rStyle w:val="default"/>
          <w:rFonts w:cs="FrankRuehl" w:hint="cs"/>
          <w:vanish/>
          <w:sz w:val="22"/>
          <w:szCs w:val="22"/>
          <w:shd w:val="clear" w:color="auto" w:fill="FFFF99"/>
          <w:rtl/>
        </w:rPr>
        <w:t>; החלון יהיה אטום בפ</w:t>
      </w:r>
      <w:r w:rsidRPr="00974AC8">
        <w:rPr>
          <w:rStyle w:val="default"/>
          <w:rFonts w:cs="FrankRuehl"/>
          <w:vanish/>
          <w:sz w:val="22"/>
          <w:szCs w:val="22"/>
          <w:shd w:val="clear" w:color="auto" w:fill="FFFF99"/>
          <w:rtl/>
        </w:rPr>
        <w:t>נ</w:t>
      </w:r>
      <w:r w:rsidRPr="00974AC8">
        <w:rPr>
          <w:rStyle w:val="default"/>
          <w:rFonts w:cs="FrankRuehl" w:hint="cs"/>
          <w:vanish/>
          <w:sz w:val="22"/>
          <w:szCs w:val="22"/>
          <w:shd w:val="clear" w:color="auto" w:fill="FFFF99"/>
          <w:rtl/>
        </w:rPr>
        <w:t>י גזים.</w:t>
      </w:r>
    </w:p>
    <w:p w14:paraId="0C0F14DA" w14:textId="77777777" w:rsidR="008F6454" w:rsidRPr="00974AC8" w:rsidRDefault="008F6454" w:rsidP="008F6454">
      <w:pPr>
        <w:pStyle w:val="P00"/>
        <w:tabs>
          <w:tab w:val="clear" w:pos="6259"/>
        </w:tabs>
        <w:spacing w:before="0"/>
        <w:ind w:left="0" w:right="1134"/>
        <w:rPr>
          <w:rFonts w:cs="FrankRuehl" w:hint="cs"/>
          <w:vanish/>
          <w:color w:val="FF0000"/>
          <w:szCs w:val="20"/>
          <w:shd w:val="clear" w:color="auto" w:fill="FFFF99"/>
          <w:rtl/>
        </w:rPr>
      </w:pPr>
    </w:p>
    <w:p w14:paraId="399F94A9" w14:textId="77777777" w:rsidR="008F6454" w:rsidRPr="00974AC8" w:rsidRDefault="008F6454" w:rsidP="008F6454">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3A16EA57" w14:textId="77777777" w:rsidR="008F6454" w:rsidRPr="00974AC8" w:rsidRDefault="008F6454" w:rsidP="008F6454">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1C28E85F" w14:textId="77777777" w:rsidR="008F6454" w:rsidRPr="00974AC8" w:rsidRDefault="008F6454" w:rsidP="008F6454">
      <w:pPr>
        <w:pStyle w:val="P00"/>
        <w:spacing w:before="0"/>
        <w:ind w:left="0" w:right="1134"/>
        <w:rPr>
          <w:rFonts w:cs="FrankRuehl" w:hint="cs"/>
          <w:vanish/>
          <w:szCs w:val="20"/>
          <w:shd w:val="clear" w:color="auto" w:fill="FFFF99"/>
          <w:rtl/>
        </w:rPr>
      </w:pPr>
      <w:hyperlink r:id="rId238"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6867330A" w14:textId="77777777" w:rsidR="008F6454" w:rsidRPr="00974AC8" w:rsidRDefault="008F6454" w:rsidP="008F6454">
      <w:pPr>
        <w:pStyle w:val="P0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ב</w:t>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 xml:space="preserve">רחב מוגן דירתי </w:t>
      </w:r>
      <w:r w:rsidRPr="00974AC8">
        <w:rPr>
          <w:rStyle w:val="default"/>
          <w:rFonts w:cs="FrankRuehl" w:hint="cs"/>
          <w:strike/>
          <w:vanish/>
          <w:sz w:val="22"/>
          <w:szCs w:val="22"/>
          <w:shd w:val="clear" w:color="auto" w:fill="FFFF99"/>
          <w:rtl/>
        </w:rPr>
        <w:t>ניתן להתקין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יותקן</w:t>
      </w:r>
      <w:r w:rsidRPr="00974AC8">
        <w:rPr>
          <w:rStyle w:val="default"/>
          <w:rFonts w:cs="FrankRuehl" w:hint="cs"/>
          <w:vanish/>
          <w:sz w:val="22"/>
          <w:szCs w:val="22"/>
          <w:shd w:val="clear" w:color="auto" w:fill="FFFF99"/>
          <w:rtl/>
        </w:rPr>
        <w:t xml:space="preserve"> חלון הדף דירתי אחד בלבד; החלון יהיה אטום בפ</w:t>
      </w:r>
      <w:r w:rsidRPr="00974AC8">
        <w:rPr>
          <w:rStyle w:val="default"/>
          <w:rFonts w:cs="FrankRuehl"/>
          <w:vanish/>
          <w:sz w:val="22"/>
          <w:szCs w:val="22"/>
          <w:shd w:val="clear" w:color="auto" w:fill="FFFF99"/>
          <w:rtl/>
        </w:rPr>
        <w:t>נ</w:t>
      </w:r>
      <w:r w:rsidRPr="00974AC8">
        <w:rPr>
          <w:rStyle w:val="default"/>
          <w:rFonts w:cs="FrankRuehl" w:hint="cs"/>
          <w:vanish/>
          <w:sz w:val="22"/>
          <w:szCs w:val="22"/>
          <w:shd w:val="clear" w:color="auto" w:fill="FFFF99"/>
          <w:rtl/>
        </w:rPr>
        <w:t>י גזים.</w:t>
      </w:r>
    </w:p>
    <w:p w14:paraId="5A1DFF1E" w14:textId="77777777" w:rsidR="008F6454" w:rsidRPr="00974AC8" w:rsidRDefault="008F6454" w:rsidP="008F6454">
      <w:pPr>
        <w:pStyle w:val="P00"/>
        <w:spacing w:before="0"/>
        <w:ind w:left="0" w:right="1134"/>
        <w:rPr>
          <w:rFonts w:cs="FrankRuehl" w:hint="cs"/>
          <w:vanish/>
          <w:szCs w:val="20"/>
          <w:shd w:val="clear" w:color="auto" w:fill="FFFF99"/>
          <w:rtl/>
        </w:rPr>
      </w:pPr>
    </w:p>
    <w:p w14:paraId="4BD0FEBC" w14:textId="77777777" w:rsidR="008F6454" w:rsidRPr="00974AC8" w:rsidRDefault="008F6454" w:rsidP="008F645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2BC94E29" w14:textId="77777777" w:rsidR="008F6454" w:rsidRPr="00974AC8" w:rsidRDefault="008F6454" w:rsidP="008F6454">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64C848E5" w14:textId="77777777" w:rsidR="008F6454" w:rsidRPr="00974AC8" w:rsidRDefault="008F6454" w:rsidP="008F6454">
      <w:pPr>
        <w:pStyle w:val="P00"/>
        <w:spacing w:before="0"/>
        <w:ind w:left="0" w:right="1134"/>
        <w:rPr>
          <w:rFonts w:cs="FrankRuehl" w:hint="cs"/>
          <w:vanish/>
          <w:szCs w:val="20"/>
          <w:shd w:val="clear" w:color="auto" w:fill="FFFF99"/>
          <w:rtl/>
        </w:rPr>
      </w:pPr>
      <w:hyperlink r:id="rId23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72A15666" w14:textId="77777777" w:rsidR="008F6454" w:rsidRPr="00974AC8" w:rsidRDefault="008F6454" w:rsidP="008F6454">
      <w:pPr>
        <w:pStyle w:val="P00"/>
        <w:ind w:left="0"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ב</w:t>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רחב מוגן דירתי יותקן חלון הדף דירתי אחד בלבד</w:t>
      </w:r>
      <w:r w:rsidRPr="00974AC8">
        <w:rPr>
          <w:rStyle w:val="default"/>
          <w:rFonts w:cs="FrankRuehl" w:hint="cs"/>
          <w:strike/>
          <w:vanish/>
          <w:sz w:val="22"/>
          <w:szCs w:val="22"/>
          <w:shd w:val="clear" w:color="auto" w:fill="FFFF99"/>
          <w:rtl/>
        </w:rPr>
        <w:t>; החלון יהיה אטום בפ</w:t>
      </w:r>
      <w:r w:rsidRPr="00974AC8">
        <w:rPr>
          <w:rStyle w:val="default"/>
          <w:rFonts w:cs="FrankRuehl"/>
          <w:strike/>
          <w:vanish/>
          <w:sz w:val="22"/>
          <w:szCs w:val="22"/>
          <w:shd w:val="clear" w:color="auto" w:fill="FFFF99"/>
          <w:rtl/>
        </w:rPr>
        <w:t>נ</w:t>
      </w:r>
      <w:r w:rsidRPr="00974AC8">
        <w:rPr>
          <w:rStyle w:val="default"/>
          <w:rFonts w:cs="FrankRuehl" w:hint="cs"/>
          <w:strike/>
          <w:vanish/>
          <w:sz w:val="22"/>
          <w:szCs w:val="22"/>
          <w:shd w:val="clear" w:color="auto" w:fill="FFFF99"/>
          <w:rtl/>
        </w:rPr>
        <w:t>י גזים</w:t>
      </w:r>
      <w:r w:rsidRPr="00974AC8">
        <w:rPr>
          <w:rStyle w:val="default"/>
          <w:rFonts w:cs="FrankRuehl" w:hint="cs"/>
          <w:vanish/>
          <w:sz w:val="22"/>
          <w:szCs w:val="22"/>
          <w:shd w:val="clear" w:color="auto" w:fill="FFFF99"/>
          <w:rtl/>
        </w:rPr>
        <w:t>.</w:t>
      </w:r>
    </w:p>
    <w:p w14:paraId="327C85C2" w14:textId="77777777" w:rsidR="008F6454" w:rsidRPr="00974AC8" w:rsidRDefault="008F6454" w:rsidP="008F6454">
      <w:pPr>
        <w:pStyle w:val="P00"/>
        <w:tabs>
          <w:tab w:val="left" w:pos="624"/>
          <w:tab w:val="left" w:pos="1021"/>
        </w:tabs>
        <w:spacing w:before="0"/>
        <w:ind w:left="0" w:right="1134"/>
        <w:rPr>
          <w:rFonts w:ascii="FrankRuehl" w:hAnsi="FrankRuehl" w:cs="FrankRuehl"/>
          <w:vanish/>
          <w:szCs w:val="20"/>
          <w:shd w:val="clear" w:color="auto" w:fill="FFFF99"/>
          <w:rtl/>
        </w:rPr>
      </w:pPr>
    </w:p>
    <w:p w14:paraId="6E24434F" w14:textId="77777777" w:rsidR="008F6454" w:rsidRPr="00974AC8" w:rsidRDefault="008F6454" w:rsidP="008F6454">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03713C1" w14:textId="77777777" w:rsidR="008F6454" w:rsidRPr="00974AC8" w:rsidRDefault="008F6454" w:rsidP="008F6454">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BFD95DF" w14:textId="77777777" w:rsidR="008F6454" w:rsidRPr="00974AC8" w:rsidRDefault="008F6454" w:rsidP="008F6454">
      <w:pPr>
        <w:pStyle w:val="P00"/>
        <w:tabs>
          <w:tab w:val="left" w:pos="624"/>
          <w:tab w:val="left" w:pos="1021"/>
        </w:tabs>
        <w:spacing w:before="0"/>
        <w:ind w:left="0" w:right="1134"/>
        <w:rPr>
          <w:rFonts w:ascii="FrankRuehl" w:hAnsi="FrankRuehl" w:cs="FrankRuehl"/>
          <w:vanish/>
          <w:szCs w:val="20"/>
          <w:shd w:val="clear" w:color="auto" w:fill="FFFF99"/>
          <w:rtl/>
        </w:rPr>
      </w:pPr>
      <w:hyperlink r:id="rId24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2A6B8626" w14:textId="77777777" w:rsidR="008F6454" w:rsidRPr="00974AC8" w:rsidRDefault="008F6454" w:rsidP="008F6454">
      <w:pPr>
        <w:pStyle w:val="P00"/>
        <w:ind w:left="0" w:right="1134"/>
        <w:rPr>
          <w:rStyle w:val="default"/>
          <w:rFonts w:ascii="Miriam" w:hAnsi="Miriam" w:cs="Miriam"/>
          <w:vanish/>
          <w:sz w:val="16"/>
          <w:szCs w:val="16"/>
          <w:shd w:val="clear" w:color="auto" w:fill="FFFF99"/>
          <w:rtl/>
        </w:rPr>
      </w:pPr>
      <w:r w:rsidRPr="00974AC8">
        <w:rPr>
          <w:rStyle w:val="default"/>
          <w:rFonts w:ascii="Miriam" w:hAnsi="Miriam" w:cs="Miriam"/>
          <w:vanish/>
          <w:sz w:val="16"/>
          <w:szCs w:val="16"/>
          <w:shd w:val="clear" w:color="auto" w:fill="FFFF99"/>
          <w:rtl/>
        </w:rPr>
        <w:t xml:space="preserve">מקום </w:t>
      </w:r>
      <w:r w:rsidRPr="00974AC8">
        <w:rPr>
          <w:rStyle w:val="default"/>
          <w:rFonts w:ascii="Miriam" w:hAnsi="Miriam" w:cs="Miriam"/>
          <w:strike/>
          <w:vanish/>
          <w:sz w:val="16"/>
          <w:szCs w:val="16"/>
          <w:shd w:val="clear" w:color="auto" w:fill="FFFF99"/>
          <w:rtl/>
        </w:rPr>
        <w:t>חלון ההדף הדירתי</w:t>
      </w:r>
      <w:r w:rsidRPr="00974AC8">
        <w:rPr>
          <w:rStyle w:val="default"/>
          <w:rFonts w:ascii="Miriam" w:hAnsi="Miriam" w:cs="Miriam" w:hint="cs"/>
          <w:vanish/>
          <w:sz w:val="16"/>
          <w:szCs w:val="16"/>
          <w:shd w:val="clear" w:color="auto" w:fill="FFFF99"/>
          <w:rtl/>
        </w:rPr>
        <w:t xml:space="preserve"> </w:t>
      </w:r>
      <w:r w:rsidRPr="00974AC8">
        <w:rPr>
          <w:rStyle w:val="default"/>
          <w:rFonts w:ascii="Miriam" w:hAnsi="Miriam" w:cs="Miriam" w:hint="cs"/>
          <w:vanish/>
          <w:sz w:val="16"/>
          <w:szCs w:val="16"/>
          <w:u w:val="single"/>
          <w:shd w:val="clear" w:color="auto" w:fill="FFFF99"/>
          <w:rtl/>
        </w:rPr>
        <w:t>חלון ההדף</w:t>
      </w:r>
    </w:p>
    <w:p w14:paraId="7A062483"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205.</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ב</w:t>
      </w:r>
      <w:r w:rsidRPr="00974AC8">
        <w:rPr>
          <w:rStyle w:val="default"/>
          <w:rFonts w:cs="FrankRuehl"/>
          <w:vanish/>
          <w:sz w:val="22"/>
          <w:szCs w:val="22"/>
          <w:shd w:val="clear" w:color="auto" w:fill="FFFF99"/>
          <w:rtl/>
        </w:rPr>
        <w:t>מ</w:t>
      </w:r>
      <w:r w:rsidRPr="00974AC8">
        <w:rPr>
          <w:rStyle w:val="default"/>
          <w:rFonts w:cs="FrankRuehl" w:hint="cs"/>
          <w:vanish/>
          <w:sz w:val="22"/>
          <w:szCs w:val="22"/>
          <w:shd w:val="clear" w:color="auto" w:fill="FFFF99"/>
          <w:rtl/>
        </w:rPr>
        <w:t xml:space="preserve">רחב מוגן דירתי יותקן </w:t>
      </w:r>
      <w:r w:rsidRPr="00974AC8">
        <w:rPr>
          <w:rStyle w:val="default"/>
          <w:rFonts w:cs="FrankRuehl" w:hint="cs"/>
          <w:strike/>
          <w:vanish/>
          <w:sz w:val="22"/>
          <w:szCs w:val="22"/>
          <w:shd w:val="clear" w:color="auto" w:fill="FFFF99"/>
          <w:rtl/>
        </w:rPr>
        <w:t>חלון הדף 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אחד בלבד.</w:t>
      </w:r>
    </w:p>
    <w:p w14:paraId="58B3A515" w14:textId="77777777" w:rsidR="008F6454" w:rsidRPr="008F6454" w:rsidRDefault="008F6454" w:rsidP="008F6454">
      <w:pPr>
        <w:pStyle w:val="P00"/>
        <w:spacing w:before="0"/>
        <w:ind w:left="0" w:right="1134"/>
        <w:rPr>
          <w:rStyle w:val="default"/>
          <w:rFonts w:cs="FrankRuehl" w:hint="cs"/>
          <w:sz w:val="2"/>
          <w:szCs w:val="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 xml:space="preserve">ובה מפלס אדן </w:t>
      </w:r>
      <w:r w:rsidRPr="00974AC8">
        <w:rPr>
          <w:rStyle w:val="default"/>
          <w:rFonts w:cs="FrankRuehl" w:hint="cs"/>
          <w:strike/>
          <w:vanish/>
          <w:sz w:val="22"/>
          <w:szCs w:val="22"/>
          <w:shd w:val="clear" w:color="auto" w:fill="FFFF99"/>
          <w:rtl/>
        </w:rPr>
        <w:t>חלון ההדף הדירתי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ההדף</w:t>
      </w:r>
      <w:r w:rsidRPr="00974AC8">
        <w:rPr>
          <w:rStyle w:val="default"/>
          <w:rFonts w:cs="FrankRuehl" w:hint="cs"/>
          <w:vanish/>
          <w:sz w:val="22"/>
          <w:szCs w:val="22"/>
          <w:shd w:val="clear" w:color="auto" w:fill="FFFF99"/>
          <w:rtl/>
        </w:rPr>
        <w:t xml:space="preserve"> לא יפחת מ-1.05 מטר מעל פני הריצוף.</w:t>
      </w:r>
      <w:bookmarkEnd w:id="389"/>
    </w:p>
    <w:p w14:paraId="7ED0FB41" w14:textId="77777777" w:rsidR="008F6454" w:rsidRDefault="008F6454" w:rsidP="00E60D7E">
      <w:pPr>
        <w:pStyle w:val="P00"/>
        <w:spacing w:before="72"/>
        <w:ind w:left="0" w:right="1134"/>
        <w:rPr>
          <w:rStyle w:val="default"/>
          <w:rFonts w:cs="FrankRuehl"/>
          <w:rtl/>
        </w:rPr>
      </w:pPr>
    </w:p>
    <w:p w14:paraId="3243EAA5" w14:textId="77777777" w:rsidR="008F6454" w:rsidRDefault="008F6454" w:rsidP="00E60D7E">
      <w:pPr>
        <w:pStyle w:val="P00"/>
        <w:spacing w:before="72"/>
        <w:ind w:left="0" w:right="1134"/>
        <w:rPr>
          <w:rStyle w:val="default"/>
          <w:rFonts w:cs="FrankRuehl" w:hint="cs"/>
          <w:rtl/>
        </w:rPr>
      </w:pPr>
    </w:p>
    <w:p w14:paraId="728D837F" w14:textId="77777777" w:rsidR="00C51AED" w:rsidRDefault="00C51AED" w:rsidP="00E60D7E">
      <w:pPr>
        <w:pStyle w:val="P00"/>
        <w:spacing w:before="72"/>
        <w:ind w:left="0" w:right="1134"/>
        <w:rPr>
          <w:rStyle w:val="default"/>
          <w:rFonts w:cs="FrankRuehl"/>
          <w:rtl/>
        </w:rPr>
      </w:pPr>
      <w:bookmarkStart w:id="390" w:name="Seif231"/>
      <w:bookmarkEnd w:id="390"/>
      <w:r>
        <w:rPr>
          <w:lang w:val="he-IL"/>
        </w:rPr>
        <w:pict w14:anchorId="4517F352">
          <v:rect id="_x0000_s1319" style="position:absolute;left:0;text-align:left;margin-left:464.5pt;margin-top:8.05pt;width:75.05pt;height:48.75pt;z-index:251682304" o:allowincell="f" filled="f" stroked="f" strokecolor="lime" strokeweight=".25pt">
            <v:textbox inset="0,0,0,0">
              <w:txbxContent>
                <w:p w14:paraId="39751E8D" w14:textId="77777777" w:rsidR="00FE306F" w:rsidRDefault="00FE306F">
                  <w:pPr>
                    <w:spacing w:line="160" w:lineRule="exact"/>
                    <w:jc w:val="left"/>
                    <w:rPr>
                      <w:rFonts w:cs="Miriam"/>
                      <w:noProof/>
                      <w:sz w:val="18"/>
                      <w:szCs w:val="18"/>
                      <w:rtl/>
                    </w:rPr>
                  </w:pPr>
                  <w:r>
                    <w:rPr>
                      <w:rFonts w:cs="Miriam"/>
                      <w:sz w:val="18"/>
                      <w:szCs w:val="18"/>
                      <w:rtl/>
                    </w:rPr>
                    <w:t>חל</w:t>
                  </w:r>
                  <w:r>
                    <w:rPr>
                      <w:rFonts w:cs="Miriam" w:hint="cs"/>
                      <w:sz w:val="18"/>
                      <w:szCs w:val="18"/>
                      <w:rtl/>
                    </w:rPr>
                    <w:t>ון הדף</w:t>
                  </w:r>
                </w:p>
                <w:p w14:paraId="5D21D752" w14:textId="77777777" w:rsidR="00FE306F" w:rsidRDefault="00FE306F" w:rsidP="00C72194">
                  <w:pPr>
                    <w:spacing w:line="160" w:lineRule="exact"/>
                    <w:jc w:val="left"/>
                    <w:rPr>
                      <w:rFonts w:cs="Miriam" w:hint="cs"/>
                      <w:sz w:val="18"/>
                      <w:szCs w:val="18"/>
                      <w:rtl/>
                    </w:rPr>
                  </w:pPr>
                  <w:r>
                    <w:rPr>
                      <w:rFonts w:cs="Miriam"/>
                      <w:sz w:val="18"/>
                      <w:szCs w:val="18"/>
                      <w:rtl/>
                    </w:rPr>
                    <w:t>תק</w:t>
                  </w:r>
                  <w:r>
                    <w:rPr>
                      <w:rFonts w:cs="Miriam" w:hint="cs"/>
                      <w:sz w:val="18"/>
                      <w:szCs w:val="18"/>
                      <w:rtl/>
                    </w:rPr>
                    <w:t>' תשנ"ב-1992</w:t>
                  </w:r>
                </w:p>
                <w:p w14:paraId="764E454B" w14:textId="77777777" w:rsidR="00FE306F" w:rsidRDefault="00FE306F" w:rsidP="00C72194">
                  <w:pPr>
                    <w:spacing w:line="160" w:lineRule="exact"/>
                    <w:jc w:val="left"/>
                    <w:rPr>
                      <w:rFonts w:cs="Miriam" w:hint="cs"/>
                      <w:noProof/>
                      <w:sz w:val="18"/>
                      <w:szCs w:val="18"/>
                      <w:rtl/>
                    </w:rPr>
                  </w:pPr>
                  <w:r>
                    <w:rPr>
                      <w:rFonts w:cs="Miriam" w:hint="cs"/>
                      <w:sz w:val="18"/>
                      <w:szCs w:val="18"/>
                      <w:rtl/>
                    </w:rPr>
                    <w:t>תק' תשס"ב-2002</w:t>
                  </w:r>
                </w:p>
                <w:p w14:paraId="33C54CA7" w14:textId="77777777" w:rsidR="00FE306F" w:rsidRDefault="00FE306F" w:rsidP="00C72194">
                  <w:pPr>
                    <w:spacing w:line="160" w:lineRule="exact"/>
                    <w:jc w:val="left"/>
                    <w:rPr>
                      <w:rFonts w:cs="Miriam"/>
                      <w:noProof/>
                      <w:sz w:val="18"/>
                      <w:szCs w:val="18"/>
                      <w:rtl/>
                    </w:rPr>
                  </w:pPr>
                  <w:r>
                    <w:rPr>
                      <w:rFonts w:cs="Miriam" w:hint="cs"/>
                      <w:noProof/>
                      <w:sz w:val="18"/>
                      <w:szCs w:val="18"/>
                      <w:rtl/>
                    </w:rPr>
                    <w:t>תק' תשס"ט-2009</w:t>
                  </w:r>
                </w:p>
                <w:p w14:paraId="331A66A1" w14:textId="77777777" w:rsidR="00FE306F" w:rsidRDefault="00FE306F" w:rsidP="00FB4A1C">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206</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שטח המרבי ש</w:t>
      </w:r>
      <w:r>
        <w:rPr>
          <w:rStyle w:val="default"/>
          <w:rFonts w:cs="FrankRuehl"/>
          <w:rtl/>
        </w:rPr>
        <w:t xml:space="preserve">ל </w:t>
      </w:r>
      <w:r>
        <w:rPr>
          <w:rStyle w:val="default"/>
          <w:rFonts w:cs="FrankRuehl" w:hint="cs"/>
          <w:rtl/>
        </w:rPr>
        <w:t>חלון הדף יהיה 1.2</w:t>
      </w:r>
      <w:r w:rsidR="001C5917">
        <w:rPr>
          <w:rStyle w:val="default"/>
          <w:rFonts w:cs="FrankRuehl" w:hint="cs"/>
          <w:rtl/>
        </w:rPr>
        <w:t>1</w:t>
      </w:r>
      <w:r>
        <w:rPr>
          <w:rStyle w:val="default"/>
          <w:rFonts w:cs="FrankRuehl" w:hint="cs"/>
          <w:rtl/>
        </w:rPr>
        <w:t xml:space="preserve"> מ"ר, ובלבד שרוחב החלון לא יעלה על </w:t>
      </w:r>
      <w:smartTag w:uri="urn:schemas-microsoft-com:office:smarttags" w:element="metricconverter">
        <w:smartTagPr>
          <w:attr w:name="ProductID" w:val="1.1 מטר"/>
        </w:smartTagPr>
        <w:r>
          <w:rPr>
            <w:rStyle w:val="default"/>
            <w:rFonts w:cs="FrankRuehl" w:hint="cs"/>
            <w:rtl/>
          </w:rPr>
          <w:t>1.1 מטר</w:t>
        </w:r>
      </w:smartTag>
      <w:r>
        <w:rPr>
          <w:rStyle w:val="default"/>
          <w:rFonts w:cs="FrankRuehl" w:hint="cs"/>
          <w:rtl/>
        </w:rPr>
        <w:t xml:space="preserve"> ולא יפחת מ-0.6 מטרים, ואורכו לא יעלה על </w:t>
      </w:r>
      <w:smartTag w:uri="urn:schemas-microsoft-com:office:smarttags" w:element="metricconverter">
        <w:smartTagPr>
          <w:attr w:name="ProductID" w:val="1.1 מטר"/>
        </w:smartTagPr>
        <w:r>
          <w:rPr>
            <w:rStyle w:val="default"/>
            <w:rFonts w:cs="FrankRuehl" w:hint="cs"/>
            <w:rtl/>
          </w:rPr>
          <w:t>1.1 מטר</w:t>
        </w:r>
      </w:smartTag>
      <w:r>
        <w:rPr>
          <w:rStyle w:val="default"/>
          <w:rFonts w:cs="FrankRuehl" w:hint="cs"/>
          <w:rtl/>
        </w:rPr>
        <w:t xml:space="preserve"> ולא יפחת מ-0.8 מטרים.</w:t>
      </w:r>
    </w:p>
    <w:p w14:paraId="39FA8AE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לון ההדף יכלול שני חלקים עיקריים:</w:t>
      </w:r>
    </w:p>
    <w:p w14:paraId="5BAEE1BB"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לון בטחון פנימי אטום מפני גזים;</w:t>
      </w:r>
    </w:p>
    <w:p w14:paraId="5F16B6C5"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למנט מגן חיצוני להדף.</w:t>
      </w:r>
    </w:p>
    <w:p w14:paraId="056E9CBB" w14:textId="77777777" w:rsidR="00C51AED" w:rsidRDefault="00C51AED">
      <w:pPr>
        <w:pStyle w:val="P00"/>
        <w:spacing w:before="72"/>
        <w:ind w:left="0" w:right="1134"/>
        <w:rPr>
          <w:rStyle w:val="default"/>
          <w:rFonts w:cs="FrankRuehl"/>
          <w:rtl/>
        </w:rPr>
      </w:pPr>
      <w:r>
        <w:rPr>
          <w:lang w:val="he-IL"/>
        </w:rPr>
        <w:pict w14:anchorId="42DE61C9">
          <v:rect id="_x0000_s1320" style="position:absolute;left:0;text-align:left;margin-left:464.5pt;margin-top:8.05pt;width:75.05pt;height:20.75pt;z-index:251683328" o:allowincell="f" filled="f" stroked="f" strokecolor="lime" strokeweight=".25pt">
            <v:textbox inset="0,0,0,0">
              <w:txbxContent>
                <w:p w14:paraId="2A3980DF" w14:textId="77777777" w:rsidR="00FE306F" w:rsidRDefault="00FE306F" w:rsidP="00C7219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7B11BEEE" w14:textId="77777777" w:rsidR="00FE306F" w:rsidRDefault="00FE306F" w:rsidP="00C72194">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 המסגרות של חלון ההדף יהיו לפי דרישות ת"י 4422</w:t>
      </w:r>
      <w:r w:rsidR="001C5917" w:rsidRPr="001C5917">
        <w:rPr>
          <w:rStyle w:val="default"/>
          <w:rFonts w:cs="FrankRuehl" w:hint="cs"/>
          <w:rtl/>
        </w:rPr>
        <w:t>. חלון הדף אשר יותקן בקיר פנימי יהיה מסוג נגרר בלבד</w:t>
      </w:r>
      <w:r>
        <w:rPr>
          <w:rStyle w:val="default"/>
          <w:rFonts w:cs="FrankRuehl" w:hint="cs"/>
          <w:rtl/>
        </w:rPr>
        <w:t xml:space="preserve">. </w:t>
      </w:r>
    </w:p>
    <w:p w14:paraId="7F7F5A64" w14:textId="77777777" w:rsidR="00C51AED" w:rsidRDefault="00C51AED">
      <w:pPr>
        <w:pStyle w:val="P00"/>
        <w:spacing w:before="72"/>
        <w:ind w:left="0" w:right="1134"/>
        <w:rPr>
          <w:rStyle w:val="default"/>
          <w:rFonts w:cs="FrankRuehl" w:hint="cs"/>
          <w:rtl/>
        </w:rPr>
      </w:pPr>
      <w:r>
        <w:rPr>
          <w:lang w:val="he-IL"/>
        </w:rPr>
        <w:pict w14:anchorId="685A436B">
          <v:rect id="_x0000_s1321" style="position:absolute;left:0;text-align:left;margin-left:464.5pt;margin-top:8.05pt;width:75.05pt;height:10pt;z-index:251684352" o:allowincell="f" filled="f" stroked="f" strokecolor="lime" strokeweight=".25pt">
            <v:textbox inset="0,0,0,0">
              <w:txbxContent>
                <w:p w14:paraId="2E0860C0"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מוסמכת רשאית לאשר סטיה מן הפרטים כאמור.</w:t>
      </w:r>
    </w:p>
    <w:p w14:paraId="53BBB1D4"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91" w:name="Rov785"/>
      <w:r w:rsidRPr="00974AC8">
        <w:rPr>
          <w:rFonts w:cs="FrankRuehl" w:hint="cs"/>
          <w:vanish/>
          <w:color w:val="FF0000"/>
          <w:szCs w:val="20"/>
          <w:shd w:val="clear" w:color="auto" w:fill="FFFF99"/>
          <w:rtl/>
        </w:rPr>
        <w:t>מיום 2.4.1992</w:t>
      </w:r>
    </w:p>
    <w:p w14:paraId="62A1E37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7A010B6" w14:textId="77777777" w:rsidR="0090055D" w:rsidRPr="00974AC8" w:rsidRDefault="0090055D" w:rsidP="0090055D">
      <w:pPr>
        <w:pStyle w:val="P00"/>
        <w:spacing w:before="0"/>
        <w:ind w:left="0" w:right="1134"/>
        <w:rPr>
          <w:rFonts w:cs="FrankRuehl" w:hint="cs"/>
          <w:vanish/>
          <w:szCs w:val="20"/>
          <w:shd w:val="clear" w:color="auto" w:fill="FFFF99"/>
          <w:rtl/>
        </w:rPr>
      </w:pPr>
      <w:hyperlink r:id="rId24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52AE171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206</w:t>
      </w:r>
    </w:p>
    <w:p w14:paraId="7BB7D83D" w14:textId="77777777" w:rsidR="00D03A8A" w:rsidRPr="00974AC8" w:rsidRDefault="00D03A8A" w:rsidP="00D03A8A">
      <w:pPr>
        <w:pStyle w:val="P00"/>
        <w:tabs>
          <w:tab w:val="clear" w:pos="6259"/>
        </w:tabs>
        <w:spacing w:before="0"/>
        <w:ind w:left="0" w:right="1134"/>
        <w:rPr>
          <w:rFonts w:cs="FrankRuehl" w:hint="cs"/>
          <w:vanish/>
          <w:color w:val="FF0000"/>
          <w:szCs w:val="20"/>
          <w:shd w:val="clear" w:color="auto" w:fill="FFFF99"/>
          <w:rtl/>
        </w:rPr>
      </w:pPr>
    </w:p>
    <w:p w14:paraId="56EFA008" w14:textId="77777777" w:rsidR="00D03A8A" w:rsidRPr="00974AC8" w:rsidRDefault="00D03A8A" w:rsidP="00D03A8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41DB471F"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14443F8A" w14:textId="77777777" w:rsidR="00D03A8A" w:rsidRPr="00974AC8" w:rsidRDefault="00D03A8A" w:rsidP="00D03A8A">
      <w:pPr>
        <w:pStyle w:val="P00"/>
        <w:spacing w:before="0"/>
        <w:ind w:left="0" w:right="1134"/>
        <w:rPr>
          <w:rFonts w:cs="FrankRuehl" w:hint="cs"/>
          <w:vanish/>
          <w:szCs w:val="20"/>
          <w:shd w:val="clear" w:color="auto" w:fill="FFFF99"/>
          <w:rtl/>
        </w:rPr>
      </w:pPr>
      <w:hyperlink r:id="rId242"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19464B5B" w14:textId="77777777" w:rsidR="00D03A8A" w:rsidRPr="00974AC8" w:rsidRDefault="00D03A8A" w:rsidP="00D03A8A">
      <w:pPr>
        <w:pStyle w:val="P00"/>
        <w:ind w:left="0" w:right="1134"/>
        <w:rPr>
          <w:rStyle w:val="default"/>
          <w:rFonts w:cs="FrankRuehl"/>
          <w:strike/>
          <w:vanish/>
          <w:sz w:val="22"/>
          <w:szCs w:val="22"/>
          <w:shd w:val="clear" w:color="auto" w:fill="FFFF99"/>
          <w:rtl/>
        </w:rPr>
      </w:pPr>
      <w:r w:rsidRPr="00974AC8">
        <w:rPr>
          <w:rStyle w:val="big-number"/>
          <w:rFonts w:cs="FrankRuehl"/>
          <w:vanish/>
          <w:sz w:val="22"/>
          <w:szCs w:val="22"/>
          <w:shd w:val="clear" w:color="auto" w:fill="FFFF99"/>
          <w:rtl/>
        </w:rPr>
        <w:t>206</w:t>
      </w:r>
      <w:r w:rsidRPr="00974AC8">
        <w:rPr>
          <w:rStyle w:val="big-number"/>
          <w:rFonts w:cs="FrankRuehl" w:hint="cs"/>
          <w:vanish/>
          <w:sz w:val="22"/>
          <w:szCs w:val="22"/>
          <w:shd w:val="clear" w:color="auto" w:fill="FFFF99"/>
          <w:rtl/>
        </w:rPr>
        <w:t>.</w:t>
      </w:r>
      <w:r w:rsidRPr="00974AC8">
        <w:rPr>
          <w:rStyle w:val="big-number"/>
          <w:rFonts w:cs="FrankRuehl"/>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השטח המרבי של חלון הדף דירתי יהיה 1.2 מ"ר, ובלבד ששום מידה של החלון לא תקטן מ-</w:t>
      </w:r>
      <w:smartTag w:uri="urn:schemas-microsoft-com:office:smarttags" w:element="metricconverter">
        <w:smartTagPr>
          <w:attr w:name="ProductID" w:val="0.8 מטר"/>
        </w:smartTagPr>
        <w:r w:rsidRPr="00974AC8">
          <w:rPr>
            <w:rStyle w:val="default"/>
            <w:rFonts w:cs="FrankRuehl" w:hint="cs"/>
            <w:strike/>
            <w:vanish/>
            <w:sz w:val="22"/>
            <w:szCs w:val="22"/>
            <w:shd w:val="clear" w:color="auto" w:fill="FFFF99"/>
            <w:rtl/>
          </w:rPr>
          <w:t>0.8 מטר</w:t>
        </w:r>
      </w:smartTag>
      <w:r w:rsidRPr="00974AC8">
        <w:rPr>
          <w:rStyle w:val="default"/>
          <w:rFonts w:cs="FrankRuehl" w:hint="cs"/>
          <w:strike/>
          <w:vanish/>
          <w:sz w:val="22"/>
          <w:szCs w:val="22"/>
          <w:shd w:val="clear" w:color="auto" w:fill="FFFF99"/>
          <w:rtl/>
        </w:rPr>
        <w:t xml:space="preserve"> ולא תעלה על </w:t>
      </w:r>
      <w:smartTag w:uri="urn:schemas-microsoft-com:office:smarttags" w:element="metricconverter">
        <w:smartTagPr>
          <w:attr w:name="ProductID" w:val="1.1 מטר"/>
        </w:smartTagPr>
        <w:r w:rsidRPr="00974AC8">
          <w:rPr>
            <w:rStyle w:val="default"/>
            <w:rFonts w:cs="FrankRuehl" w:hint="cs"/>
            <w:strike/>
            <w:vanish/>
            <w:sz w:val="22"/>
            <w:szCs w:val="22"/>
            <w:shd w:val="clear" w:color="auto" w:fill="FFFF99"/>
            <w:rtl/>
          </w:rPr>
          <w:t>1.1 מטר</w:t>
        </w:r>
      </w:smartTag>
      <w:r w:rsidRPr="00974AC8">
        <w:rPr>
          <w:rStyle w:val="default"/>
          <w:rFonts w:cs="FrankRuehl" w:hint="cs"/>
          <w:strike/>
          <w:vanish/>
          <w:sz w:val="22"/>
          <w:szCs w:val="22"/>
          <w:shd w:val="clear" w:color="auto" w:fill="FFFF99"/>
          <w:rtl/>
        </w:rPr>
        <w:t>.</w:t>
      </w:r>
    </w:p>
    <w:p w14:paraId="38C59AB5" w14:textId="77777777" w:rsidR="00D03A8A" w:rsidRPr="00974AC8" w:rsidRDefault="00D03A8A" w:rsidP="00D03A8A">
      <w:pPr>
        <w:pStyle w:val="P00"/>
        <w:spacing w:before="0"/>
        <w:ind w:left="0" w:right="1134"/>
        <w:rPr>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u w:val="single"/>
          <w:shd w:val="clear" w:color="auto" w:fill="FFFF99"/>
          <w:rtl/>
        </w:rPr>
        <w:t>(א</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ה</w:t>
      </w:r>
      <w:r w:rsidRPr="00974AC8">
        <w:rPr>
          <w:rStyle w:val="default"/>
          <w:rFonts w:cs="FrankRuehl" w:hint="cs"/>
          <w:vanish/>
          <w:sz w:val="22"/>
          <w:szCs w:val="22"/>
          <w:u w:val="single"/>
          <w:shd w:val="clear" w:color="auto" w:fill="FFFF99"/>
          <w:rtl/>
        </w:rPr>
        <w:t>שטח המרבי ש</w:t>
      </w:r>
      <w:r w:rsidRPr="00974AC8">
        <w:rPr>
          <w:rStyle w:val="default"/>
          <w:rFonts w:cs="FrankRuehl"/>
          <w:vanish/>
          <w:sz w:val="22"/>
          <w:szCs w:val="22"/>
          <w:u w:val="single"/>
          <w:shd w:val="clear" w:color="auto" w:fill="FFFF99"/>
          <w:rtl/>
        </w:rPr>
        <w:t xml:space="preserve">ל </w:t>
      </w:r>
      <w:r w:rsidRPr="00974AC8">
        <w:rPr>
          <w:rStyle w:val="default"/>
          <w:rFonts w:cs="FrankRuehl" w:hint="cs"/>
          <w:vanish/>
          <w:sz w:val="22"/>
          <w:szCs w:val="22"/>
          <w:u w:val="single"/>
          <w:shd w:val="clear" w:color="auto" w:fill="FFFF99"/>
          <w:rtl/>
        </w:rPr>
        <w:t xml:space="preserve">חלון הדף דירתי יהיה 1.2 מ"ר, ובלבד שרוחב החלון לא יעלה על </w:t>
      </w:r>
      <w:smartTag w:uri="urn:schemas-microsoft-com:office:smarttags" w:element="metricconverter">
        <w:smartTagPr>
          <w:attr w:name="ProductID" w:val="1.1 מטר"/>
        </w:smartTagPr>
        <w:r w:rsidRPr="00974AC8">
          <w:rPr>
            <w:rStyle w:val="default"/>
            <w:rFonts w:cs="FrankRuehl" w:hint="cs"/>
            <w:vanish/>
            <w:sz w:val="22"/>
            <w:szCs w:val="22"/>
            <w:u w:val="single"/>
            <w:shd w:val="clear" w:color="auto" w:fill="FFFF99"/>
            <w:rtl/>
          </w:rPr>
          <w:t>1.1 מטר</w:t>
        </w:r>
      </w:smartTag>
      <w:r w:rsidRPr="00974AC8">
        <w:rPr>
          <w:rStyle w:val="default"/>
          <w:rFonts w:cs="FrankRuehl" w:hint="cs"/>
          <w:vanish/>
          <w:sz w:val="22"/>
          <w:szCs w:val="22"/>
          <w:u w:val="single"/>
          <w:shd w:val="clear" w:color="auto" w:fill="FFFF99"/>
          <w:rtl/>
        </w:rPr>
        <w:t xml:space="preserve"> ולא יפחת מ- </w:t>
      </w:r>
      <w:smartTag w:uri="urn:schemas-microsoft-com:office:smarttags" w:element="metricconverter">
        <w:smartTagPr>
          <w:attr w:name="ProductID" w:val="0.6 מטרים"/>
        </w:smartTagPr>
        <w:r w:rsidRPr="00974AC8">
          <w:rPr>
            <w:rStyle w:val="default"/>
            <w:rFonts w:cs="FrankRuehl" w:hint="cs"/>
            <w:vanish/>
            <w:sz w:val="22"/>
            <w:szCs w:val="22"/>
            <w:u w:val="single"/>
            <w:shd w:val="clear" w:color="auto" w:fill="FFFF99"/>
            <w:rtl/>
          </w:rPr>
          <w:t>0.6 מטרים</w:t>
        </w:r>
      </w:smartTag>
      <w:r w:rsidRPr="00974AC8">
        <w:rPr>
          <w:rStyle w:val="default"/>
          <w:rFonts w:cs="FrankRuehl" w:hint="cs"/>
          <w:vanish/>
          <w:sz w:val="22"/>
          <w:szCs w:val="22"/>
          <w:u w:val="single"/>
          <w:shd w:val="clear" w:color="auto" w:fill="FFFF99"/>
          <w:rtl/>
        </w:rPr>
        <w:t xml:space="preserve">, ואורכו לא יעלה על </w:t>
      </w:r>
      <w:smartTag w:uri="urn:schemas-microsoft-com:office:smarttags" w:element="metricconverter">
        <w:smartTagPr>
          <w:attr w:name="ProductID" w:val="1.1 מטר"/>
        </w:smartTagPr>
        <w:r w:rsidRPr="00974AC8">
          <w:rPr>
            <w:rStyle w:val="default"/>
            <w:rFonts w:cs="FrankRuehl" w:hint="cs"/>
            <w:vanish/>
            <w:sz w:val="22"/>
            <w:szCs w:val="22"/>
            <w:u w:val="single"/>
            <w:shd w:val="clear" w:color="auto" w:fill="FFFF99"/>
            <w:rtl/>
          </w:rPr>
          <w:t>1.1 מטר</w:t>
        </w:r>
      </w:smartTag>
      <w:r w:rsidRPr="00974AC8">
        <w:rPr>
          <w:rStyle w:val="default"/>
          <w:rFonts w:cs="FrankRuehl" w:hint="cs"/>
          <w:vanish/>
          <w:sz w:val="22"/>
          <w:szCs w:val="22"/>
          <w:u w:val="single"/>
          <w:shd w:val="clear" w:color="auto" w:fill="FFFF99"/>
          <w:rtl/>
        </w:rPr>
        <w:t xml:space="preserve"> ולא יפחת מ- </w:t>
      </w:r>
      <w:smartTag w:uri="urn:schemas-microsoft-com:office:smarttags" w:element="metricconverter">
        <w:smartTagPr>
          <w:attr w:name="ProductID" w:val="0.8 מטרים"/>
        </w:smartTagPr>
        <w:r w:rsidRPr="00974AC8">
          <w:rPr>
            <w:rStyle w:val="default"/>
            <w:rFonts w:cs="FrankRuehl" w:hint="cs"/>
            <w:vanish/>
            <w:sz w:val="22"/>
            <w:szCs w:val="22"/>
            <w:u w:val="single"/>
            <w:shd w:val="clear" w:color="auto" w:fill="FFFF99"/>
            <w:rtl/>
          </w:rPr>
          <w:t>0.8 מטרים</w:t>
        </w:r>
      </w:smartTag>
      <w:r w:rsidRPr="00974AC8">
        <w:rPr>
          <w:rStyle w:val="default"/>
          <w:rFonts w:cs="FrankRuehl" w:hint="cs"/>
          <w:vanish/>
          <w:sz w:val="22"/>
          <w:szCs w:val="22"/>
          <w:u w:val="single"/>
          <w:shd w:val="clear" w:color="auto" w:fill="FFFF99"/>
          <w:rtl/>
        </w:rPr>
        <w:t>.</w:t>
      </w:r>
    </w:p>
    <w:p w14:paraId="0FCCD185" w14:textId="77777777" w:rsidR="00D03A8A" w:rsidRPr="00974AC8" w:rsidRDefault="00D03A8A" w:rsidP="00D03A8A">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ההדף הדירתי יכלול שני חלקים עיקריים:</w:t>
      </w:r>
    </w:p>
    <w:p w14:paraId="3F8EA4E5" w14:textId="77777777" w:rsidR="00D03A8A" w:rsidRPr="00974AC8" w:rsidRDefault="00D03A8A" w:rsidP="00D03A8A">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בטחון פנימי אטום מפני גזים;</w:t>
      </w:r>
    </w:p>
    <w:p w14:paraId="5E58CD44" w14:textId="77777777" w:rsidR="00D03A8A" w:rsidRPr="00974AC8" w:rsidRDefault="00D03A8A" w:rsidP="00D03A8A">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למנט מגן חיצוני להדף.</w:t>
      </w:r>
    </w:p>
    <w:p w14:paraId="0FC78F02" w14:textId="77777777" w:rsidR="00D03A8A" w:rsidRPr="00974AC8" w:rsidRDefault="00D03A8A" w:rsidP="00D03A8A">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פרטי המסגרות של חלון ההדף הדירתי מפורטים בחלק ד' בתוספת הרביעית.</w:t>
      </w:r>
    </w:p>
    <w:p w14:paraId="75C60961" w14:textId="77777777" w:rsidR="00D03A8A" w:rsidRPr="00974AC8" w:rsidRDefault="00D03A8A" w:rsidP="00D03A8A">
      <w:pPr>
        <w:pStyle w:val="P00"/>
        <w:spacing w:before="0"/>
        <w:ind w:left="0" w:right="1134"/>
        <w:rPr>
          <w:rStyle w:val="default"/>
          <w:rFonts w:cs="FrankRuehl"/>
          <w:vanish/>
          <w:sz w:val="22"/>
          <w:szCs w:val="22"/>
          <w:u w:val="single"/>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פ</w:t>
      </w:r>
      <w:r w:rsidRPr="00974AC8">
        <w:rPr>
          <w:rStyle w:val="default"/>
          <w:rFonts w:cs="FrankRuehl" w:hint="cs"/>
          <w:vanish/>
          <w:sz w:val="22"/>
          <w:szCs w:val="22"/>
          <w:u w:val="single"/>
          <w:shd w:val="clear" w:color="auto" w:fill="FFFF99"/>
          <w:rtl/>
        </w:rPr>
        <w:t xml:space="preserve">רטי המסגרות של חלון ההדף הדירתי יהיו לפי דרישות ת"י 4422. </w:t>
      </w:r>
    </w:p>
    <w:p w14:paraId="4962BD48" w14:textId="77777777" w:rsidR="00D03A8A" w:rsidRPr="00974AC8" w:rsidRDefault="00D03A8A"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(ד</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ר</w:t>
      </w:r>
      <w:r w:rsidRPr="00974AC8">
        <w:rPr>
          <w:rStyle w:val="default"/>
          <w:rFonts w:cs="FrankRuehl" w:hint="cs"/>
          <w:vanish/>
          <w:sz w:val="22"/>
          <w:szCs w:val="22"/>
          <w:u w:val="single"/>
          <w:shd w:val="clear" w:color="auto" w:fill="FFFF99"/>
          <w:rtl/>
        </w:rPr>
        <w:t>שות מוסמכת רשאית לאשר סטיה מן הפרטים כאמור.</w:t>
      </w:r>
    </w:p>
    <w:p w14:paraId="6C04547C" w14:textId="77777777" w:rsidR="00F277B6" w:rsidRPr="00974AC8" w:rsidRDefault="00F277B6" w:rsidP="00F277B6">
      <w:pPr>
        <w:pStyle w:val="P00"/>
        <w:spacing w:before="0"/>
        <w:ind w:left="0" w:right="1134"/>
        <w:rPr>
          <w:rFonts w:cs="FrankRuehl" w:hint="cs"/>
          <w:vanish/>
          <w:szCs w:val="20"/>
          <w:shd w:val="clear" w:color="auto" w:fill="FFFF99"/>
          <w:rtl/>
        </w:rPr>
      </w:pPr>
    </w:p>
    <w:p w14:paraId="7D2A175F" w14:textId="77777777" w:rsidR="00F277B6" w:rsidRPr="00974AC8" w:rsidRDefault="00F277B6" w:rsidP="00F277B6">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2CFA14E" w14:textId="77777777" w:rsidR="00F277B6" w:rsidRPr="00974AC8" w:rsidRDefault="00F277B6" w:rsidP="00F277B6">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26C08AD" w14:textId="77777777" w:rsidR="00F277B6" w:rsidRPr="00974AC8" w:rsidRDefault="00F277B6" w:rsidP="00F277B6">
      <w:pPr>
        <w:pStyle w:val="P00"/>
        <w:spacing w:before="0"/>
        <w:ind w:left="0" w:right="1134"/>
        <w:rPr>
          <w:rFonts w:cs="FrankRuehl" w:hint="cs"/>
          <w:vanish/>
          <w:szCs w:val="20"/>
          <w:shd w:val="clear" w:color="auto" w:fill="FFFF99"/>
          <w:rtl/>
        </w:rPr>
      </w:pPr>
      <w:hyperlink r:id="rId243"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05959870" w14:textId="77777777" w:rsidR="00F277B6" w:rsidRPr="00974AC8" w:rsidRDefault="00F277B6" w:rsidP="00F277B6">
      <w:pPr>
        <w:pStyle w:val="P00"/>
        <w:ind w:left="0" w:right="1134"/>
        <w:rPr>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שטח המרבי ש</w:t>
      </w:r>
      <w:r w:rsidRPr="00974AC8">
        <w:rPr>
          <w:rStyle w:val="default"/>
          <w:rFonts w:cs="FrankRuehl"/>
          <w:vanish/>
          <w:sz w:val="22"/>
          <w:szCs w:val="22"/>
          <w:shd w:val="clear" w:color="auto" w:fill="FFFF99"/>
          <w:rtl/>
        </w:rPr>
        <w:t xml:space="preserve">ל </w:t>
      </w:r>
      <w:r w:rsidRPr="00974AC8">
        <w:rPr>
          <w:rStyle w:val="default"/>
          <w:rFonts w:cs="FrankRuehl" w:hint="cs"/>
          <w:vanish/>
          <w:sz w:val="22"/>
          <w:szCs w:val="22"/>
          <w:shd w:val="clear" w:color="auto" w:fill="FFFF99"/>
          <w:rtl/>
        </w:rPr>
        <w:t xml:space="preserve">חלון הדף דירתי יהיה </w:t>
      </w:r>
      <w:r w:rsidRPr="00974AC8">
        <w:rPr>
          <w:rStyle w:val="default"/>
          <w:rFonts w:cs="FrankRuehl" w:hint="cs"/>
          <w:strike/>
          <w:vanish/>
          <w:sz w:val="22"/>
          <w:szCs w:val="22"/>
          <w:shd w:val="clear" w:color="auto" w:fill="FFFF99"/>
          <w:rtl/>
        </w:rPr>
        <w:t>1.2 מ"ר</w:t>
      </w:r>
      <w:r w:rsidR="000D278E" w:rsidRPr="00974AC8">
        <w:rPr>
          <w:rStyle w:val="default"/>
          <w:rFonts w:cs="FrankRuehl" w:hint="cs"/>
          <w:vanish/>
          <w:sz w:val="22"/>
          <w:szCs w:val="22"/>
          <w:shd w:val="clear" w:color="auto" w:fill="FFFF99"/>
          <w:rtl/>
        </w:rPr>
        <w:t xml:space="preserve"> </w:t>
      </w:r>
      <w:r w:rsidR="000D278E" w:rsidRPr="00974AC8">
        <w:rPr>
          <w:rStyle w:val="default"/>
          <w:rFonts w:cs="FrankRuehl" w:hint="cs"/>
          <w:vanish/>
          <w:sz w:val="22"/>
          <w:szCs w:val="22"/>
          <w:u w:val="single"/>
          <w:shd w:val="clear" w:color="auto" w:fill="FFFF99"/>
          <w:rtl/>
        </w:rPr>
        <w:t>1.21 מ"ר</w:t>
      </w:r>
      <w:r w:rsidRPr="00974AC8">
        <w:rPr>
          <w:rStyle w:val="default"/>
          <w:rFonts w:cs="FrankRuehl" w:hint="cs"/>
          <w:vanish/>
          <w:sz w:val="22"/>
          <w:szCs w:val="22"/>
          <w:shd w:val="clear" w:color="auto" w:fill="FFFF99"/>
          <w:rtl/>
        </w:rPr>
        <w:t xml:space="preserve">, ובלבד שרוחב החלון לא יעלה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 xml:space="preserve"> ולא יפחת מ- </w:t>
      </w:r>
      <w:smartTag w:uri="urn:schemas-microsoft-com:office:smarttags" w:element="metricconverter">
        <w:smartTagPr>
          <w:attr w:name="ProductID" w:val="0.6 מטרים"/>
        </w:smartTagPr>
        <w:r w:rsidRPr="00974AC8">
          <w:rPr>
            <w:rStyle w:val="default"/>
            <w:rFonts w:cs="FrankRuehl" w:hint="cs"/>
            <w:vanish/>
            <w:sz w:val="22"/>
            <w:szCs w:val="22"/>
            <w:shd w:val="clear" w:color="auto" w:fill="FFFF99"/>
            <w:rtl/>
          </w:rPr>
          <w:t>0.6 מטרים</w:t>
        </w:r>
      </w:smartTag>
      <w:r w:rsidRPr="00974AC8">
        <w:rPr>
          <w:rStyle w:val="default"/>
          <w:rFonts w:cs="FrankRuehl" w:hint="cs"/>
          <w:vanish/>
          <w:sz w:val="22"/>
          <w:szCs w:val="22"/>
          <w:shd w:val="clear" w:color="auto" w:fill="FFFF99"/>
          <w:rtl/>
        </w:rPr>
        <w:t xml:space="preserve">, ואורכו לא יעלה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 xml:space="preserve"> ולא יפחת מ- </w:t>
      </w:r>
      <w:smartTag w:uri="urn:schemas-microsoft-com:office:smarttags" w:element="metricconverter">
        <w:smartTagPr>
          <w:attr w:name="ProductID" w:val="0.8 מטרים"/>
        </w:smartTagPr>
        <w:r w:rsidRPr="00974AC8">
          <w:rPr>
            <w:rStyle w:val="default"/>
            <w:rFonts w:cs="FrankRuehl" w:hint="cs"/>
            <w:vanish/>
            <w:sz w:val="22"/>
            <w:szCs w:val="22"/>
            <w:shd w:val="clear" w:color="auto" w:fill="FFFF99"/>
            <w:rtl/>
          </w:rPr>
          <w:t>0.8 מטרים</w:t>
        </w:r>
      </w:smartTag>
      <w:r w:rsidRPr="00974AC8">
        <w:rPr>
          <w:rStyle w:val="default"/>
          <w:rFonts w:cs="FrankRuehl" w:hint="cs"/>
          <w:vanish/>
          <w:sz w:val="22"/>
          <w:szCs w:val="22"/>
          <w:shd w:val="clear" w:color="auto" w:fill="FFFF99"/>
          <w:rtl/>
        </w:rPr>
        <w:t>.</w:t>
      </w:r>
    </w:p>
    <w:p w14:paraId="5705AE05" w14:textId="77777777" w:rsidR="00F277B6" w:rsidRPr="00974AC8" w:rsidRDefault="00F277B6" w:rsidP="00F277B6">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ההדף הדירתי יכלול שני חלקים עיקריים:</w:t>
      </w:r>
    </w:p>
    <w:p w14:paraId="0FF1E288" w14:textId="77777777" w:rsidR="00F277B6" w:rsidRPr="00974AC8" w:rsidRDefault="00F277B6" w:rsidP="00F277B6">
      <w:pPr>
        <w:pStyle w:val="P22"/>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בטחון פנימי אטום מפני גזים;</w:t>
      </w:r>
    </w:p>
    <w:p w14:paraId="4D8C351A" w14:textId="77777777" w:rsidR="00F277B6" w:rsidRPr="00974AC8" w:rsidRDefault="00F277B6" w:rsidP="00F277B6">
      <w:pPr>
        <w:pStyle w:val="P22"/>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למנט מגן חיצוני להדף.</w:t>
      </w:r>
    </w:p>
    <w:p w14:paraId="16DDFB0B" w14:textId="77777777" w:rsidR="00F277B6" w:rsidRPr="00974AC8" w:rsidRDefault="00F277B6" w:rsidP="000D278E">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רטי המסגרות של חלון ההדף ה</w:t>
      </w:r>
      <w:r w:rsidR="000D278E" w:rsidRPr="00974AC8">
        <w:rPr>
          <w:rStyle w:val="default"/>
          <w:rFonts w:cs="FrankRuehl" w:hint="cs"/>
          <w:vanish/>
          <w:sz w:val="22"/>
          <w:szCs w:val="22"/>
          <w:shd w:val="clear" w:color="auto" w:fill="FFFF99"/>
          <w:rtl/>
        </w:rPr>
        <w:t xml:space="preserve">דירתי יהיו לפי דרישות ת"י 4422. </w:t>
      </w:r>
      <w:r w:rsidR="000D278E" w:rsidRPr="00974AC8">
        <w:rPr>
          <w:rStyle w:val="default"/>
          <w:rFonts w:cs="FrankRuehl" w:hint="cs"/>
          <w:vanish/>
          <w:sz w:val="22"/>
          <w:szCs w:val="22"/>
          <w:u w:val="single"/>
          <w:shd w:val="clear" w:color="auto" w:fill="FFFF99"/>
          <w:rtl/>
        </w:rPr>
        <w:t>חלון הדף דירתי אשר יותקן בקיר פנימי יהיה מסוג נגרר בלבד.</w:t>
      </w:r>
    </w:p>
    <w:p w14:paraId="5CF48B3E"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p>
    <w:p w14:paraId="2C8EB6D8" w14:textId="77777777" w:rsidR="00950DE5" w:rsidRPr="00974AC8" w:rsidRDefault="00950DE5" w:rsidP="00950DE5">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7A0956D4"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3550577"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hyperlink r:id="rId244"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FBF8935" w14:textId="77777777" w:rsidR="008F6454" w:rsidRPr="00974AC8" w:rsidRDefault="008F6454" w:rsidP="008F6454">
      <w:pPr>
        <w:pStyle w:val="P00"/>
        <w:ind w:left="0" w:right="1134"/>
        <w:rPr>
          <w:rStyle w:val="default"/>
          <w:rFonts w:ascii="Miriam" w:hAnsi="Miriam" w:cs="Miriam"/>
          <w:vanish/>
          <w:sz w:val="16"/>
          <w:szCs w:val="16"/>
          <w:shd w:val="clear" w:color="auto" w:fill="FFFF99"/>
          <w:rtl/>
        </w:rPr>
      </w:pPr>
      <w:r w:rsidRPr="00974AC8">
        <w:rPr>
          <w:rStyle w:val="default"/>
          <w:rFonts w:ascii="Miriam" w:hAnsi="Miriam" w:cs="Miriam"/>
          <w:strike/>
          <w:vanish/>
          <w:sz w:val="16"/>
          <w:szCs w:val="16"/>
          <w:shd w:val="clear" w:color="auto" w:fill="FFFF99"/>
          <w:rtl/>
        </w:rPr>
        <w:t>חלון הדף דירתי</w:t>
      </w:r>
      <w:r w:rsidRPr="00974AC8">
        <w:rPr>
          <w:rStyle w:val="default"/>
          <w:rFonts w:ascii="Miriam" w:hAnsi="Miriam" w:cs="Miriam" w:hint="cs"/>
          <w:vanish/>
          <w:sz w:val="16"/>
          <w:szCs w:val="16"/>
          <w:shd w:val="clear" w:color="auto" w:fill="FFFF99"/>
          <w:rtl/>
        </w:rPr>
        <w:t xml:space="preserve"> </w:t>
      </w:r>
      <w:r w:rsidRPr="00974AC8">
        <w:rPr>
          <w:rStyle w:val="default"/>
          <w:rFonts w:ascii="Miriam" w:hAnsi="Miriam" w:cs="Miriam" w:hint="cs"/>
          <w:vanish/>
          <w:sz w:val="16"/>
          <w:szCs w:val="16"/>
          <w:u w:val="single"/>
          <w:shd w:val="clear" w:color="auto" w:fill="FFFF99"/>
          <w:rtl/>
        </w:rPr>
        <w:t>חלון הדף</w:t>
      </w:r>
    </w:p>
    <w:p w14:paraId="71FFB46E"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206</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שטח המרבי ש</w:t>
      </w:r>
      <w:r w:rsidRPr="00974AC8">
        <w:rPr>
          <w:rStyle w:val="default"/>
          <w:rFonts w:cs="FrankRuehl"/>
          <w:vanish/>
          <w:sz w:val="22"/>
          <w:szCs w:val="22"/>
          <w:shd w:val="clear" w:color="auto" w:fill="FFFF99"/>
          <w:rtl/>
        </w:rPr>
        <w:t xml:space="preserve">ל </w:t>
      </w:r>
      <w:r w:rsidRPr="00974AC8">
        <w:rPr>
          <w:rStyle w:val="default"/>
          <w:rFonts w:cs="FrankRuehl" w:hint="cs"/>
          <w:strike/>
          <w:vanish/>
          <w:sz w:val="22"/>
          <w:szCs w:val="22"/>
          <w:shd w:val="clear" w:color="auto" w:fill="FFFF99"/>
          <w:rtl/>
        </w:rPr>
        <w:t>חלון הדף 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יהיה 1.21 מ"ר, ובלבד שרוחב החלון לא יעלה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 xml:space="preserve"> ולא יפחת מ-0.6 מטרים, ואורכו לא יעלה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 xml:space="preserve"> ולא יפחת מ-0.8 מטרים.</w:t>
      </w:r>
    </w:p>
    <w:p w14:paraId="79B9DBAA"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לון ההדף הדירתי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ההדף</w:t>
      </w:r>
      <w:r w:rsidRPr="00974AC8">
        <w:rPr>
          <w:rStyle w:val="default"/>
          <w:rFonts w:cs="FrankRuehl" w:hint="cs"/>
          <w:vanish/>
          <w:sz w:val="22"/>
          <w:szCs w:val="22"/>
          <w:shd w:val="clear" w:color="auto" w:fill="FFFF99"/>
          <w:rtl/>
        </w:rPr>
        <w:t xml:space="preserve"> יכלול שני חלקים עיקריים:</w:t>
      </w:r>
    </w:p>
    <w:p w14:paraId="6A2D04C3"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בטחון פנימי אטום מפני גזים;</w:t>
      </w:r>
    </w:p>
    <w:p w14:paraId="5C1C9E5B"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למנט מגן חיצוני להדף.</w:t>
      </w:r>
    </w:p>
    <w:p w14:paraId="50F3EA04" w14:textId="77777777" w:rsidR="008F6454" w:rsidRPr="00974AC8" w:rsidRDefault="008F6454" w:rsidP="008F6454">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 xml:space="preserve">רטי המסגרות של </w:t>
      </w:r>
      <w:r w:rsidRPr="00974AC8">
        <w:rPr>
          <w:rStyle w:val="default"/>
          <w:rFonts w:cs="FrankRuehl" w:hint="cs"/>
          <w:strike/>
          <w:vanish/>
          <w:sz w:val="22"/>
          <w:szCs w:val="22"/>
          <w:shd w:val="clear" w:color="auto" w:fill="FFFF99"/>
          <w:rtl/>
        </w:rPr>
        <w:t>חלון ההדף הדירתי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ההדף</w:t>
      </w:r>
      <w:r w:rsidRPr="00974AC8">
        <w:rPr>
          <w:rStyle w:val="default"/>
          <w:rFonts w:cs="FrankRuehl" w:hint="cs"/>
          <w:vanish/>
          <w:sz w:val="22"/>
          <w:szCs w:val="22"/>
          <w:shd w:val="clear" w:color="auto" w:fill="FFFF99"/>
          <w:rtl/>
        </w:rPr>
        <w:t xml:space="preserve"> יהיו לפי דרישות ת"י 4422. </w:t>
      </w:r>
      <w:r w:rsidRPr="00974AC8">
        <w:rPr>
          <w:rStyle w:val="default"/>
          <w:rFonts w:cs="FrankRuehl" w:hint="cs"/>
          <w:strike/>
          <w:vanish/>
          <w:sz w:val="22"/>
          <w:szCs w:val="22"/>
          <w:shd w:val="clear" w:color="auto" w:fill="FFFF99"/>
          <w:rtl/>
        </w:rPr>
        <w:t>חלון הדף דירתי</w:t>
      </w:r>
      <w:r w:rsidR="00FB4A1C" w:rsidRPr="00974AC8">
        <w:rPr>
          <w:rStyle w:val="default"/>
          <w:rFonts w:cs="FrankRuehl" w:hint="cs"/>
          <w:vanish/>
          <w:sz w:val="22"/>
          <w:szCs w:val="22"/>
          <w:shd w:val="clear" w:color="auto" w:fill="FFFF99"/>
          <w:rtl/>
        </w:rPr>
        <w:t xml:space="preserve"> </w:t>
      </w:r>
      <w:r w:rsidR="00FB4A1C"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אשר יותקן בקיר פנימי יהיה מסוג נגרר בלבד. </w:t>
      </w:r>
    </w:p>
    <w:p w14:paraId="386576F1" w14:textId="77777777" w:rsidR="008F6454" w:rsidRPr="00FB4A1C" w:rsidRDefault="008F6454" w:rsidP="00FB4A1C">
      <w:pPr>
        <w:pStyle w:val="P00"/>
        <w:spacing w:before="0"/>
        <w:ind w:left="0" w:right="1134"/>
        <w:rPr>
          <w:rStyle w:val="default"/>
          <w:rFonts w:cs="FrankRuehl" w:hint="cs"/>
          <w:sz w:val="2"/>
          <w:szCs w:val="2"/>
          <w:shd w:val="clear" w:color="auto" w:fill="FFFF99"/>
          <w:rtl/>
        </w:rPr>
      </w:pPr>
      <w:r w:rsidRPr="00974AC8">
        <w:rPr>
          <w:rStyle w:val="default"/>
          <w:rFonts w:cs="FrankRuehl"/>
          <w:vanish/>
          <w:sz w:val="22"/>
          <w:szCs w:val="22"/>
          <w:shd w:val="clear" w:color="auto" w:fill="FFFF99"/>
          <w:rtl/>
        </w:rPr>
        <w:tab/>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ר</w:t>
      </w:r>
      <w:r w:rsidRPr="00974AC8">
        <w:rPr>
          <w:rStyle w:val="default"/>
          <w:rFonts w:cs="FrankRuehl" w:hint="cs"/>
          <w:vanish/>
          <w:sz w:val="22"/>
          <w:szCs w:val="22"/>
          <w:shd w:val="clear" w:color="auto" w:fill="FFFF99"/>
          <w:rtl/>
        </w:rPr>
        <w:t>שות מוסמכת רשאית לאשר סטיה מן הפרטים כאמור.</w:t>
      </w:r>
      <w:bookmarkEnd w:id="391"/>
    </w:p>
    <w:p w14:paraId="2790CD13" w14:textId="77777777" w:rsidR="00C51AED" w:rsidRDefault="00716214">
      <w:pPr>
        <w:pStyle w:val="header-2"/>
        <w:ind w:left="0" w:right="1134"/>
        <w:rPr>
          <w:rFonts w:cs="Miriam" w:hint="cs"/>
          <w:rtl/>
        </w:rPr>
      </w:pPr>
      <w:bookmarkStart w:id="392" w:name="hed230"/>
      <w:bookmarkEnd w:id="392"/>
      <w:r>
        <w:rPr>
          <w:rFonts w:cs="Miriam"/>
          <w:rtl/>
          <w:lang w:eastAsia="en-US"/>
        </w:rPr>
        <w:pict w14:anchorId="69D9532F">
          <v:shape id="_x0000_s1531" type="#_x0000_t202" style="position:absolute;left:0;text-align:left;margin-left:470.25pt;margin-top:12.75pt;width:1in;height:16.8pt;z-index:251777536" filled="f" stroked="f">
            <v:textbox inset="1mm,0,1mm,0">
              <w:txbxContent>
                <w:p w14:paraId="1AF08E4A" w14:textId="77777777" w:rsidR="00FE306F" w:rsidRDefault="00FE306F" w:rsidP="0071621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v:shape>
        </w:pict>
      </w:r>
      <w:r w:rsidR="00C51AED">
        <w:rPr>
          <w:rFonts w:cs="Miriam"/>
          <w:rtl/>
        </w:rPr>
        <w:t>סי</w:t>
      </w:r>
      <w:r w:rsidR="00C51AED">
        <w:rPr>
          <w:rFonts w:cs="Miriam" w:hint="cs"/>
          <w:rtl/>
        </w:rPr>
        <w:t xml:space="preserve">מן ד' </w:t>
      </w:r>
      <w:r>
        <w:rPr>
          <w:rFonts w:cs="Miriam"/>
          <w:rtl/>
        </w:rPr>
        <w:t>–</w:t>
      </w:r>
      <w:r w:rsidR="00C51AED">
        <w:rPr>
          <w:rFonts w:cs="Miriam" w:hint="cs"/>
          <w:rtl/>
        </w:rPr>
        <w:t xml:space="preserve"> מבנה המרחב המוגן הדירתי</w:t>
      </w:r>
    </w:p>
    <w:p w14:paraId="79181D5A"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93" w:name="Rov453"/>
      <w:r w:rsidRPr="00974AC8">
        <w:rPr>
          <w:rFonts w:cs="FrankRuehl" w:hint="cs"/>
          <w:vanish/>
          <w:color w:val="FF0000"/>
          <w:szCs w:val="20"/>
          <w:shd w:val="clear" w:color="auto" w:fill="FFFF99"/>
          <w:rtl/>
        </w:rPr>
        <w:t>מיום 2.4.1992</w:t>
      </w:r>
    </w:p>
    <w:p w14:paraId="2D2B028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60CC032" w14:textId="77777777" w:rsidR="0090055D" w:rsidRPr="00974AC8" w:rsidRDefault="0090055D" w:rsidP="0090055D">
      <w:pPr>
        <w:pStyle w:val="P00"/>
        <w:spacing w:before="0"/>
        <w:ind w:left="0" w:right="1134"/>
        <w:rPr>
          <w:rFonts w:cs="FrankRuehl" w:hint="cs"/>
          <w:vanish/>
          <w:szCs w:val="20"/>
          <w:shd w:val="clear" w:color="auto" w:fill="FFFF99"/>
          <w:rtl/>
        </w:rPr>
      </w:pPr>
      <w:hyperlink r:id="rId24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840</w:t>
      </w:r>
    </w:p>
    <w:p w14:paraId="12361F20"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ד'</w:t>
      </w:r>
      <w:bookmarkEnd w:id="393"/>
    </w:p>
    <w:p w14:paraId="4154C3C0" w14:textId="77777777" w:rsidR="00C51AED" w:rsidRDefault="00C51AED">
      <w:pPr>
        <w:pStyle w:val="P00"/>
        <w:spacing w:before="72"/>
        <w:ind w:left="0" w:right="1134"/>
        <w:rPr>
          <w:rStyle w:val="default"/>
          <w:rFonts w:cs="FrankRuehl" w:hint="cs"/>
          <w:rtl/>
        </w:rPr>
      </w:pPr>
      <w:r>
        <w:rPr>
          <w:lang w:val="he-IL"/>
        </w:rPr>
        <w:pict w14:anchorId="515920D1">
          <v:rect id="_x0000_s1322" style="position:absolute;left:0;text-align:left;margin-left:464.5pt;margin-top:8.05pt;width:75.05pt;height:10pt;z-index:251685376" o:allowincell="f" filled="f" stroked="f" strokecolor="lime" strokeweight=".25pt">
            <v:textbox inset="0,0,0,0">
              <w:txbxContent>
                <w:p w14:paraId="2C483CE8"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207.</w:t>
      </w:r>
      <w:r>
        <w:rPr>
          <w:rStyle w:val="big-number"/>
          <w:rFonts w:cs="Miriam"/>
          <w:rtl/>
        </w:rPr>
        <w:tab/>
      </w:r>
      <w:r>
        <w:rPr>
          <w:rStyle w:val="default"/>
          <w:rFonts w:cs="FrankRuehl"/>
          <w:rtl/>
        </w:rPr>
        <w:t>(ב</w:t>
      </w:r>
      <w:r>
        <w:rPr>
          <w:rStyle w:val="default"/>
          <w:rFonts w:cs="FrankRuehl" w:hint="cs"/>
          <w:rtl/>
        </w:rPr>
        <w:t>וטלה).</w:t>
      </w:r>
    </w:p>
    <w:p w14:paraId="6BE66E4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94" w:name="Rov452"/>
      <w:r w:rsidRPr="00974AC8">
        <w:rPr>
          <w:rFonts w:cs="FrankRuehl" w:hint="cs"/>
          <w:vanish/>
          <w:color w:val="FF0000"/>
          <w:szCs w:val="20"/>
          <w:shd w:val="clear" w:color="auto" w:fill="FFFF99"/>
          <w:rtl/>
        </w:rPr>
        <w:t>מיום 2.4.1992</w:t>
      </w:r>
    </w:p>
    <w:p w14:paraId="02213EE3"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0763AA5" w14:textId="77777777" w:rsidR="0090055D" w:rsidRPr="00974AC8" w:rsidRDefault="0090055D" w:rsidP="0090055D">
      <w:pPr>
        <w:pStyle w:val="P00"/>
        <w:spacing w:before="0"/>
        <w:ind w:left="0" w:right="1134"/>
        <w:rPr>
          <w:rFonts w:cs="FrankRuehl" w:hint="cs"/>
          <w:vanish/>
          <w:szCs w:val="20"/>
          <w:shd w:val="clear" w:color="auto" w:fill="FFFF99"/>
          <w:rtl/>
        </w:rPr>
      </w:pPr>
      <w:hyperlink r:id="rId24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62B49DEA"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207</w:t>
      </w:r>
    </w:p>
    <w:p w14:paraId="461AFFE9" w14:textId="77777777" w:rsidR="00332B0E" w:rsidRPr="00974AC8" w:rsidRDefault="00332B0E" w:rsidP="00332B0E">
      <w:pPr>
        <w:pStyle w:val="P00"/>
        <w:tabs>
          <w:tab w:val="clear" w:pos="6259"/>
        </w:tabs>
        <w:spacing w:before="0"/>
        <w:ind w:left="0" w:right="1134"/>
        <w:rPr>
          <w:rFonts w:cs="FrankRuehl" w:hint="cs"/>
          <w:vanish/>
          <w:color w:val="FF0000"/>
          <w:szCs w:val="20"/>
          <w:shd w:val="clear" w:color="auto" w:fill="FFFF99"/>
          <w:rtl/>
        </w:rPr>
      </w:pPr>
    </w:p>
    <w:p w14:paraId="14D868AF" w14:textId="77777777" w:rsidR="00332B0E" w:rsidRPr="00974AC8" w:rsidRDefault="00332B0E" w:rsidP="00332B0E">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D34CFA6"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E0EF77B" w14:textId="77777777" w:rsidR="00332B0E" w:rsidRPr="00974AC8" w:rsidRDefault="00332B0E" w:rsidP="00332B0E">
      <w:pPr>
        <w:pStyle w:val="P00"/>
        <w:spacing w:before="0"/>
        <w:ind w:left="0" w:right="1134"/>
        <w:rPr>
          <w:rFonts w:cs="FrankRuehl" w:hint="cs"/>
          <w:vanish/>
          <w:szCs w:val="20"/>
          <w:shd w:val="clear" w:color="auto" w:fill="FFFF99"/>
          <w:rtl/>
        </w:rPr>
      </w:pPr>
      <w:hyperlink r:id="rId24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1F392445"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ביטול תקנה 207</w:t>
      </w:r>
    </w:p>
    <w:p w14:paraId="6E3124D5" w14:textId="77777777" w:rsidR="00332B0E" w:rsidRPr="00974AC8" w:rsidRDefault="00332B0E" w:rsidP="00332B0E">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6E5F014D" w14:textId="77777777" w:rsidR="0090055D" w:rsidRPr="00974AC8" w:rsidRDefault="0090055D" w:rsidP="00332B0E">
      <w:pPr>
        <w:pStyle w:val="P00"/>
        <w:spacing w:before="20"/>
        <w:ind w:left="0" w:right="1134"/>
        <w:rPr>
          <w:rFonts w:cs="Miriam" w:hint="cs"/>
          <w:strike/>
          <w:vanish/>
          <w:sz w:val="16"/>
          <w:szCs w:val="16"/>
          <w:shd w:val="clear" w:color="auto" w:fill="FFFF99"/>
          <w:rtl/>
        </w:rPr>
      </w:pPr>
      <w:r w:rsidRPr="00974AC8">
        <w:rPr>
          <w:rFonts w:cs="Miriam" w:hint="cs"/>
          <w:strike/>
          <w:vanish/>
          <w:sz w:val="16"/>
          <w:szCs w:val="16"/>
          <w:shd w:val="clear" w:color="auto" w:fill="FFFF99"/>
          <w:rtl/>
        </w:rPr>
        <w:t>עקרונות התכן</w:t>
      </w:r>
    </w:p>
    <w:p w14:paraId="4DC1E5FA" w14:textId="77777777" w:rsidR="0090055D" w:rsidRPr="006A72FE" w:rsidRDefault="0090055D" w:rsidP="006A72FE">
      <w:pPr>
        <w:pStyle w:val="P00"/>
        <w:spacing w:before="0"/>
        <w:ind w:left="0" w:right="1134"/>
        <w:rPr>
          <w:rFonts w:cs="FrankRuehl" w:hint="cs"/>
          <w:strike/>
          <w:sz w:val="2"/>
          <w:szCs w:val="2"/>
          <w:rtl/>
        </w:rPr>
      </w:pPr>
      <w:r w:rsidRPr="00974AC8">
        <w:rPr>
          <w:rFonts w:cs="FrankRuehl" w:hint="cs"/>
          <w:strike/>
          <w:vanish/>
          <w:sz w:val="22"/>
          <w:szCs w:val="22"/>
          <w:shd w:val="clear" w:color="auto" w:fill="FFFF99"/>
          <w:rtl/>
        </w:rPr>
        <w:t>207.</w:t>
      </w:r>
      <w:r w:rsidRPr="00974AC8">
        <w:rPr>
          <w:rFonts w:cs="FrankRuehl" w:hint="cs"/>
          <w:strike/>
          <w:vanish/>
          <w:sz w:val="22"/>
          <w:szCs w:val="22"/>
          <w:shd w:val="clear" w:color="auto" w:fill="FFFF99"/>
          <w:rtl/>
        </w:rPr>
        <w:tab/>
        <w:t>בתכנון המרחב המוגן הדירתי יתקיימו עקרונות התכן המפורטים לגבי מרחב מוגן קומתי בתקנה 180, למעט המידות המזעריות המפורטות בתקנה 208.</w:t>
      </w:r>
      <w:bookmarkEnd w:id="394"/>
    </w:p>
    <w:p w14:paraId="22A07D2A" w14:textId="77777777" w:rsidR="00C51AED" w:rsidRDefault="00C51AED" w:rsidP="0082283C">
      <w:pPr>
        <w:pStyle w:val="P00"/>
        <w:spacing w:before="72"/>
        <w:ind w:left="0" w:right="1134"/>
        <w:rPr>
          <w:rStyle w:val="default"/>
          <w:rFonts w:cs="FrankRuehl"/>
          <w:rtl/>
        </w:rPr>
      </w:pPr>
      <w:bookmarkStart w:id="395" w:name="Seif232"/>
      <w:bookmarkEnd w:id="395"/>
      <w:r>
        <w:rPr>
          <w:lang w:val="he-IL"/>
        </w:rPr>
        <w:pict w14:anchorId="634CDD99">
          <v:rect id="_x0000_s1323" style="position:absolute;left:0;text-align:left;margin-left:464.5pt;margin-top:8.05pt;width:75.05pt;height:50pt;z-index:251686400" o:allowincell="f" filled="f" stroked="f" strokecolor="lime" strokeweight=".25pt">
            <v:textbox inset="0,0,0,0">
              <w:txbxContent>
                <w:p w14:paraId="66E99A8E" w14:textId="77777777" w:rsidR="00FE306F" w:rsidRDefault="00FE306F" w:rsidP="00C72194">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מזעריות </w:t>
                  </w:r>
                  <w:r>
                    <w:rPr>
                      <w:rFonts w:cs="Miriam"/>
                      <w:sz w:val="18"/>
                      <w:szCs w:val="18"/>
                      <w:rtl/>
                    </w:rPr>
                    <w:t>של</w:t>
                  </w:r>
                  <w:r>
                    <w:rPr>
                      <w:rFonts w:cs="Miriam" w:hint="cs"/>
                      <w:sz w:val="18"/>
                      <w:szCs w:val="18"/>
                      <w:rtl/>
                    </w:rPr>
                    <w:t xml:space="preserve"> חלקי המרחב</w:t>
                  </w:r>
                  <w:r>
                    <w:rPr>
                      <w:rFonts w:cs="Miriam" w:hint="cs"/>
                      <w:noProof/>
                      <w:sz w:val="18"/>
                      <w:szCs w:val="18"/>
                      <w:rtl/>
                    </w:rPr>
                    <w:t xml:space="preserve"> </w:t>
                  </w:r>
                  <w:r>
                    <w:rPr>
                      <w:rFonts w:cs="Miriam"/>
                      <w:sz w:val="18"/>
                      <w:szCs w:val="18"/>
                      <w:rtl/>
                    </w:rPr>
                    <w:t>המ</w:t>
                  </w:r>
                  <w:r>
                    <w:rPr>
                      <w:rFonts w:cs="Miriam" w:hint="cs"/>
                      <w:sz w:val="18"/>
                      <w:szCs w:val="18"/>
                      <w:rtl/>
                    </w:rPr>
                    <w:t>וגן הדירתי</w:t>
                  </w:r>
                </w:p>
                <w:p w14:paraId="2ADB36A5"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14:paraId="36CC117D" w14:textId="77777777" w:rsidR="00FE306F" w:rsidRDefault="00FE306F" w:rsidP="00C72194">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קירות החיצוניים של המרחב המוגן הדירתי, יהיו מבטון מזוין בעובי שלא יפחת מ-25 סנטימטר</w:t>
      </w:r>
      <w:r>
        <w:rPr>
          <w:rStyle w:val="default"/>
          <w:rFonts w:cs="FrankRuehl"/>
          <w:rtl/>
        </w:rPr>
        <w:t>ים</w:t>
      </w:r>
      <w:r>
        <w:rPr>
          <w:rStyle w:val="default"/>
          <w:rFonts w:cs="FrankRuehl" w:hint="cs"/>
          <w:rtl/>
        </w:rPr>
        <w:t>. ואולם בקיר שבו יותקן חלון הדף נגרר, עובי הקיר לא יפחת מ-30 סנטימטרים.</w:t>
      </w:r>
    </w:p>
    <w:p w14:paraId="01EE89D4" w14:textId="77777777" w:rsidR="00A8352C" w:rsidRDefault="00A8352C" w:rsidP="0082283C">
      <w:pPr>
        <w:pStyle w:val="P00"/>
        <w:spacing w:before="72"/>
        <w:ind w:left="0" w:right="1134"/>
        <w:rPr>
          <w:rStyle w:val="default"/>
          <w:rFonts w:cs="FrankRuehl"/>
          <w:rtl/>
        </w:rPr>
      </w:pPr>
    </w:p>
    <w:p w14:paraId="372A4E20" w14:textId="77777777" w:rsidR="00C51AED" w:rsidRDefault="000D278E" w:rsidP="0082283C">
      <w:pPr>
        <w:pStyle w:val="P00"/>
        <w:spacing w:before="72"/>
        <w:ind w:left="0" w:right="1134"/>
        <w:rPr>
          <w:rStyle w:val="default"/>
          <w:rFonts w:cs="FrankRuehl"/>
          <w:rtl/>
        </w:rPr>
      </w:pPr>
      <w:r>
        <w:rPr>
          <w:rFonts w:cs="FrankRuehl"/>
          <w:sz w:val="26"/>
          <w:rtl/>
          <w:lang w:eastAsia="en-US"/>
        </w:rPr>
        <w:pict w14:anchorId="16DE1119">
          <v:shape id="_x0000_s1595" type="#_x0000_t202" style="position:absolute;left:0;text-align:left;margin-left:470.25pt;margin-top:7.1pt;width:1in;height:16.8pt;z-index:251823616" filled="f" stroked="f">
            <v:textbox inset="1mm,0,1mm,0">
              <w:txbxContent>
                <w:p w14:paraId="00940409" w14:textId="77777777" w:rsidR="00FE306F" w:rsidRDefault="00FE306F" w:rsidP="000D278E">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51AED">
        <w:rPr>
          <w:rFonts w:cs="FrankRuehl"/>
          <w:sz w:val="26"/>
          <w:rtl/>
        </w:rPr>
        <w:tab/>
      </w:r>
      <w:r w:rsidR="00C51AED">
        <w:rPr>
          <w:rStyle w:val="default"/>
          <w:rFonts w:cs="FrankRuehl"/>
          <w:rtl/>
        </w:rPr>
        <w:t>(ב</w:t>
      </w:r>
      <w:r w:rsidR="00C51AED">
        <w:rPr>
          <w:rStyle w:val="default"/>
          <w:rFonts w:cs="FrankRuehl" w:hint="cs"/>
          <w:rtl/>
        </w:rPr>
        <w:t>)</w:t>
      </w:r>
      <w:r w:rsidR="00C51AED">
        <w:rPr>
          <w:rStyle w:val="default"/>
          <w:rFonts w:cs="FrankRuehl"/>
          <w:rtl/>
        </w:rPr>
        <w:tab/>
        <w:t>ה</w:t>
      </w:r>
      <w:r w:rsidR="00C51AED">
        <w:rPr>
          <w:rStyle w:val="default"/>
          <w:rFonts w:cs="FrankRuehl" w:hint="cs"/>
          <w:rtl/>
        </w:rPr>
        <w:t>קירות הפנימיים של המרחב המוגן הדירתי, יהיו מבטון</w:t>
      </w:r>
      <w:r w:rsidR="00C51AED">
        <w:rPr>
          <w:rStyle w:val="default"/>
          <w:rFonts w:cs="FrankRuehl"/>
          <w:rtl/>
        </w:rPr>
        <w:t xml:space="preserve"> </w:t>
      </w:r>
      <w:r w:rsidR="00C51AED">
        <w:rPr>
          <w:rStyle w:val="default"/>
          <w:rFonts w:cs="FrankRuehl" w:hint="cs"/>
          <w:rtl/>
        </w:rPr>
        <w:t>מזוין בעובי שלא יפחת מ-20 סנטימטרים</w:t>
      </w:r>
      <w:r w:rsidR="001C5917" w:rsidRPr="001C5917">
        <w:rPr>
          <w:rStyle w:val="default"/>
          <w:rFonts w:cs="FrankRuehl" w:hint="cs"/>
          <w:rtl/>
        </w:rPr>
        <w:t>, ואולם בקיר שבו יותקן חלון הדף נגרר עובי הקיר לא יפחת מ-30 סנטימטרים</w:t>
      </w:r>
      <w:r w:rsidR="00C51AED">
        <w:rPr>
          <w:rStyle w:val="default"/>
          <w:rFonts w:cs="FrankRuehl" w:hint="cs"/>
          <w:rtl/>
        </w:rPr>
        <w:t>.</w:t>
      </w:r>
    </w:p>
    <w:p w14:paraId="6D03FFBC" w14:textId="77777777" w:rsidR="00C51AED" w:rsidRDefault="00C51AED" w:rsidP="0082283C">
      <w:pPr>
        <w:pStyle w:val="P00"/>
        <w:spacing w:before="72"/>
        <w:ind w:left="0" w:right="1134"/>
        <w:rPr>
          <w:rStyle w:val="default"/>
          <w:rFonts w:cs="FrankRuehl"/>
          <w:rtl/>
        </w:rPr>
      </w:pPr>
      <w:r>
        <w:rPr>
          <w:lang w:val="he-IL"/>
        </w:rPr>
        <w:pict w14:anchorId="6042AFBE">
          <v:rect id="_x0000_s1324" style="position:absolute;left:0;text-align:left;margin-left:464.5pt;margin-top:8.05pt;width:75.05pt;height:10pt;z-index:251687424" o:allowincell="f" filled="f" stroked="f" strokecolor="lime" strokeweight=".25pt">
            <v:textbox inset="0,0,0,0">
              <w:txbxContent>
                <w:p w14:paraId="3945D2F2"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 xml:space="preserve">יר מרחב מוגן דירתי המשותף לשני מרחבים מוגנים צמודים יהיה מבטון מזוין בעובי </w:t>
      </w:r>
      <w:r>
        <w:rPr>
          <w:rStyle w:val="default"/>
          <w:rFonts w:cs="FrankRuehl"/>
          <w:rtl/>
        </w:rPr>
        <w:t>של</w:t>
      </w:r>
      <w:r>
        <w:rPr>
          <w:rStyle w:val="default"/>
          <w:rFonts w:cs="FrankRuehl" w:hint="cs"/>
          <w:rtl/>
        </w:rPr>
        <w:t>א יפחת מ-15 סנטימטרים.</w:t>
      </w:r>
    </w:p>
    <w:p w14:paraId="4D76C589" w14:textId="77777777" w:rsidR="00C51AED" w:rsidRDefault="00C51AED" w:rsidP="0082283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תקרה והרצפה של המרחב המוגן הדירתי יהיו מבטון מזוין בעובי אחיד שלא יפחת מ-15 סנטימט</w:t>
      </w:r>
      <w:r>
        <w:rPr>
          <w:rStyle w:val="default"/>
          <w:rFonts w:cs="FrankRuehl"/>
          <w:rtl/>
        </w:rPr>
        <w:t>ר</w:t>
      </w:r>
      <w:r>
        <w:rPr>
          <w:rStyle w:val="default"/>
          <w:rFonts w:cs="FrankRuehl" w:hint="cs"/>
          <w:rtl/>
        </w:rPr>
        <w:t>ים, ובתקרה של המרחב המוגן הדירתי העליון וברצפה של המרחב המוגן הדירתי התחתון - מ-20 סנטימטרים.</w:t>
      </w:r>
    </w:p>
    <w:p w14:paraId="6084E48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96" w:name="Rov786"/>
      <w:r w:rsidRPr="00974AC8">
        <w:rPr>
          <w:rFonts w:cs="FrankRuehl" w:hint="cs"/>
          <w:vanish/>
          <w:color w:val="FF0000"/>
          <w:szCs w:val="20"/>
          <w:shd w:val="clear" w:color="auto" w:fill="FFFF99"/>
          <w:rtl/>
        </w:rPr>
        <w:t>מיום 2.4.1992</w:t>
      </w:r>
    </w:p>
    <w:p w14:paraId="653FB4A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80271EA" w14:textId="77777777" w:rsidR="0090055D" w:rsidRPr="00974AC8" w:rsidRDefault="0090055D" w:rsidP="0090055D">
      <w:pPr>
        <w:pStyle w:val="P00"/>
        <w:spacing w:before="0"/>
        <w:ind w:left="0" w:right="1134"/>
        <w:rPr>
          <w:rFonts w:cs="FrankRuehl" w:hint="cs"/>
          <w:vanish/>
          <w:szCs w:val="20"/>
          <w:shd w:val="clear" w:color="auto" w:fill="FFFF99"/>
          <w:rtl/>
        </w:rPr>
      </w:pPr>
      <w:hyperlink r:id="rId24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70D8F286"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208</w:t>
      </w:r>
    </w:p>
    <w:p w14:paraId="4DDCFAAF" w14:textId="77777777" w:rsidR="00332B0E" w:rsidRPr="00974AC8" w:rsidRDefault="00332B0E" w:rsidP="00332B0E">
      <w:pPr>
        <w:pStyle w:val="P00"/>
        <w:tabs>
          <w:tab w:val="clear" w:pos="6259"/>
        </w:tabs>
        <w:spacing w:before="0"/>
        <w:ind w:left="0" w:right="1134"/>
        <w:rPr>
          <w:rFonts w:cs="FrankRuehl" w:hint="cs"/>
          <w:vanish/>
          <w:color w:val="FF0000"/>
          <w:szCs w:val="20"/>
          <w:shd w:val="clear" w:color="auto" w:fill="FFFF99"/>
          <w:rtl/>
        </w:rPr>
      </w:pPr>
    </w:p>
    <w:p w14:paraId="3189FD17" w14:textId="77777777" w:rsidR="00332B0E" w:rsidRPr="00974AC8" w:rsidRDefault="00332B0E" w:rsidP="00332B0E">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15BF3C51"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479A48C" w14:textId="77777777" w:rsidR="00332B0E" w:rsidRPr="00974AC8" w:rsidRDefault="00332B0E" w:rsidP="00332B0E">
      <w:pPr>
        <w:pStyle w:val="P00"/>
        <w:spacing w:before="0"/>
        <w:ind w:left="0" w:right="1134"/>
        <w:rPr>
          <w:rFonts w:cs="FrankRuehl" w:hint="cs"/>
          <w:vanish/>
          <w:szCs w:val="20"/>
          <w:shd w:val="clear" w:color="auto" w:fill="FFFF99"/>
          <w:rtl/>
        </w:rPr>
      </w:pPr>
      <w:hyperlink r:id="rId24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927</w:t>
      </w:r>
    </w:p>
    <w:p w14:paraId="29AA86BF" w14:textId="77777777" w:rsidR="00332B0E" w:rsidRPr="00974AC8" w:rsidRDefault="00332B0E" w:rsidP="0082283C">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 החיצוניים של המרחב המוגן הדירתי, יהיו מבטון מזוין בעובי שלא יפחת מ-25 סנטימטר</w:t>
      </w:r>
      <w:r w:rsidRPr="00974AC8">
        <w:rPr>
          <w:rStyle w:val="default"/>
          <w:rFonts w:cs="FrankRuehl"/>
          <w:vanish/>
          <w:sz w:val="22"/>
          <w:szCs w:val="22"/>
          <w:shd w:val="clear" w:color="auto" w:fill="FFFF99"/>
          <w:rtl/>
        </w:rPr>
        <w:t>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ואולם בקיר שבו יותקן חלון הדף דירתי נגרר, עובי הקיר לא יפחת מ-30 סנטימטרים</w:t>
      </w:r>
      <w:r w:rsidRPr="00974AC8">
        <w:rPr>
          <w:rStyle w:val="default"/>
          <w:rFonts w:cs="FrankRuehl" w:hint="cs"/>
          <w:vanish/>
          <w:sz w:val="22"/>
          <w:szCs w:val="22"/>
          <w:shd w:val="clear" w:color="auto" w:fill="FFFF99"/>
          <w:rtl/>
        </w:rPr>
        <w:t>.</w:t>
      </w:r>
    </w:p>
    <w:p w14:paraId="0E0018D8" w14:textId="77777777" w:rsidR="00332B0E" w:rsidRPr="00974AC8" w:rsidRDefault="00332B0E" w:rsidP="0082283C">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 הפנימיים של המרחב המוגן הדירתי, יהיו מבטון</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מזוין בעובי שלא יפחת מ-20 סנטימטרים.</w:t>
      </w:r>
    </w:p>
    <w:p w14:paraId="34C5C693" w14:textId="77777777" w:rsidR="00332B0E" w:rsidRPr="00974AC8" w:rsidRDefault="00332B0E" w:rsidP="00332B0E">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קירות מרחב מוגן דירתי המשותף לשני מרחבים מוגנים צמודים, יהיה מבטון מזוין בעובי שלא יפחת מ-</w:t>
      </w:r>
      <w:smartTag w:uri="urn:schemas-microsoft-com:office:smarttags" w:element="metricconverter">
        <w:smartTagPr>
          <w:attr w:name="ProductID" w:val="15 סנטימטר"/>
        </w:smartTagPr>
        <w:r w:rsidRPr="00974AC8">
          <w:rPr>
            <w:rFonts w:cs="FrankRuehl" w:hint="cs"/>
            <w:strike/>
            <w:vanish/>
            <w:sz w:val="22"/>
            <w:szCs w:val="22"/>
            <w:shd w:val="clear" w:color="auto" w:fill="FFFF99"/>
            <w:rtl/>
          </w:rPr>
          <w:t>15 סנטימטר</w:t>
        </w:r>
      </w:smartTag>
      <w:r w:rsidRPr="00974AC8">
        <w:rPr>
          <w:rFonts w:cs="FrankRuehl" w:hint="cs"/>
          <w:strike/>
          <w:vanish/>
          <w:sz w:val="22"/>
          <w:szCs w:val="22"/>
          <w:shd w:val="clear" w:color="auto" w:fill="FFFF99"/>
          <w:rtl/>
        </w:rPr>
        <w:t>.</w:t>
      </w:r>
    </w:p>
    <w:p w14:paraId="225FC068" w14:textId="77777777" w:rsidR="00332B0E" w:rsidRPr="00974AC8" w:rsidRDefault="00332B0E" w:rsidP="0082283C">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ק</w:t>
      </w:r>
      <w:r w:rsidRPr="00974AC8">
        <w:rPr>
          <w:rStyle w:val="default"/>
          <w:rFonts w:cs="FrankRuehl" w:hint="cs"/>
          <w:vanish/>
          <w:sz w:val="22"/>
          <w:szCs w:val="22"/>
          <w:u w:val="single"/>
          <w:shd w:val="clear" w:color="auto" w:fill="FFFF99"/>
          <w:rtl/>
        </w:rPr>
        <w:t xml:space="preserve">יר מרחב מוגן דירתי המשותף לשני מרחבים מוגנים צמודים יהיה מבטון מזוין בעובי </w:t>
      </w:r>
      <w:r w:rsidRPr="00974AC8">
        <w:rPr>
          <w:rStyle w:val="default"/>
          <w:rFonts w:cs="FrankRuehl"/>
          <w:vanish/>
          <w:sz w:val="22"/>
          <w:szCs w:val="22"/>
          <w:u w:val="single"/>
          <w:shd w:val="clear" w:color="auto" w:fill="FFFF99"/>
          <w:rtl/>
        </w:rPr>
        <w:t>של</w:t>
      </w:r>
      <w:r w:rsidRPr="00974AC8">
        <w:rPr>
          <w:rStyle w:val="default"/>
          <w:rFonts w:cs="FrankRuehl" w:hint="cs"/>
          <w:vanish/>
          <w:sz w:val="22"/>
          <w:szCs w:val="22"/>
          <w:u w:val="single"/>
          <w:shd w:val="clear" w:color="auto" w:fill="FFFF99"/>
          <w:rtl/>
        </w:rPr>
        <w:t>א יפחת מ-15 סנטימטרים.</w:t>
      </w:r>
    </w:p>
    <w:p w14:paraId="4E6528CD" w14:textId="77777777" w:rsidR="000D278E" w:rsidRPr="00974AC8" w:rsidRDefault="000D278E" w:rsidP="000D278E">
      <w:pPr>
        <w:pStyle w:val="P00"/>
        <w:spacing w:before="0"/>
        <w:ind w:left="0" w:right="1134"/>
        <w:rPr>
          <w:rFonts w:cs="FrankRuehl" w:hint="cs"/>
          <w:vanish/>
          <w:szCs w:val="20"/>
          <w:shd w:val="clear" w:color="auto" w:fill="FFFF99"/>
          <w:rtl/>
        </w:rPr>
      </w:pPr>
    </w:p>
    <w:p w14:paraId="19DB2434" w14:textId="77777777" w:rsidR="000D278E" w:rsidRPr="00974AC8" w:rsidRDefault="000D278E" w:rsidP="000D278E">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708AFAB" w14:textId="77777777" w:rsidR="000D278E" w:rsidRPr="00974AC8" w:rsidRDefault="000D278E" w:rsidP="000D278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347DF40" w14:textId="77777777" w:rsidR="000D278E" w:rsidRPr="00974AC8" w:rsidRDefault="000D278E" w:rsidP="000D278E">
      <w:pPr>
        <w:pStyle w:val="P00"/>
        <w:spacing w:before="0"/>
        <w:ind w:left="0" w:right="1134"/>
        <w:rPr>
          <w:rFonts w:cs="FrankRuehl" w:hint="cs"/>
          <w:vanish/>
          <w:szCs w:val="20"/>
          <w:shd w:val="clear" w:color="auto" w:fill="FFFF99"/>
          <w:rtl/>
        </w:rPr>
      </w:pPr>
      <w:hyperlink r:id="rId250"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274C99EE" w14:textId="77777777" w:rsidR="000D278E" w:rsidRPr="00974AC8" w:rsidRDefault="000D278E" w:rsidP="000D278E">
      <w:pPr>
        <w:pStyle w:val="P0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 הפנימיים של המרחב המוגן הדירתי, יהיו מבטון</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מזוין בעובי שלא יפחת מ-20 סנטימטרים</w:t>
      </w:r>
      <w:r w:rsidRPr="00974AC8">
        <w:rPr>
          <w:rStyle w:val="default"/>
          <w:rFonts w:cs="FrankRuehl" w:hint="cs"/>
          <w:vanish/>
          <w:sz w:val="22"/>
          <w:szCs w:val="22"/>
          <w:u w:val="single"/>
          <w:shd w:val="clear" w:color="auto" w:fill="FFFF99"/>
          <w:rtl/>
        </w:rPr>
        <w:t>, ואולם בקיר שבו יותקן חלון הדף דירתי נגרר עובי הקיר לא יפחת מ-30 סנטימטרים</w:t>
      </w:r>
      <w:r w:rsidRPr="00974AC8">
        <w:rPr>
          <w:rStyle w:val="default"/>
          <w:rFonts w:cs="FrankRuehl" w:hint="cs"/>
          <w:vanish/>
          <w:sz w:val="22"/>
          <w:szCs w:val="22"/>
          <w:shd w:val="clear" w:color="auto" w:fill="FFFF99"/>
          <w:rtl/>
        </w:rPr>
        <w:t>.</w:t>
      </w:r>
    </w:p>
    <w:p w14:paraId="40BA06B8"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p>
    <w:p w14:paraId="3BA090B8" w14:textId="77777777" w:rsidR="00950DE5" w:rsidRPr="00974AC8" w:rsidRDefault="00950DE5" w:rsidP="00950DE5">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9DCAE73"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21D2FD1" w14:textId="77777777" w:rsidR="00950DE5" w:rsidRPr="00974AC8" w:rsidRDefault="00950DE5" w:rsidP="00950DE5">
      <w:pPr>
        <w:pStyle w:val="P00"/>
        <w:tabs>
          <w:tab w:val="left" w:pos="624"/>
          <w:tab w:val="left" w:pos="1021"/>
        </w:tabs>
        <w:spacing w:before="0"/>
        <w:ind w:left="0" w:right="1134"/>
        <w:rPr>
          <w:rFonts w:ascii="FrankRuehl" w:hAnsi="FrankRuehl" w:cs="FrankRuehl"/>
          <w:vanish/>
          <w:szCs w:val="20"/>
          <w:shd w:val="clear" w:color="auto" w:fill="FFFF99"/>
          <w:rtl/>
        </w:rPr>
      </w:pPr>
      <w:hyperlink r:id="rId25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4C04E0C" w14:textId="77777777" w:rsidR="00A8352C" w:rsidRPr="00974AC8" w:rsidRDefault="00A8352C" w:rsidP="00A8352C">
      <w:pPr>
        <w:pStyle w:val="P0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 החיצוניים של המרחב המוגן הדירתי, יהיו מבטון מזוין בעובי שלא יפחת מ-25 סנטימטר</w:t>
      </w:r>
      <w:r w:rsidRPr="00974AC8">
        <w:rPr>
          <w:rStyle w:val="default"/>
          <w:rFonts w:cs="FrankRuehl"/>
          <w:vanish/>
          <w:sz w:val="22"/>
          <w:szCs w:val="22"/>
          <w:shd w:val="clear" w:color="auto" w:fill="FFFF99"/>
          <w:rtl/>
        </w:rPr>
        <w:t>ים</w:t>
      </w:r>
      <w:r w:rsidRPr="00974AC8">
        <w:rPr>
          <w:rStyle w:val="default"/>
          <w:rFonts w:cs="FrankRuehl" w:hint="cs"/>
          <w:vanish/>
          <w:sz w:val="22"/>
          <w:szCs w:val="22"/>
          <w:shd w:val="clear" w:color="auto" w:fill="FFFF99"/>
          <w:rtl/>
        </w:rPr>
        <w:t xml:space="preserve">. ואולם בקיר שבו יותקן </w:t>
      </w:r>
      <w:r w:rsidRPr="00974AC8">
        <w:rPr>
          <w:rStyle w:val="default"/>
          <w:rFonts w:cs="FrankRuehl" w:hint="cs"/>
          <w:strike/>
          <w:vanish/>
          <w:sz w:val="22"/>
          <w:szCs w:val="22"/>
          <w:shd w:val="clear" w:color="auto" w:fill="FFFF99"/>
          <w:rtl/>
        </w:rPr>
        <w:t>חלון הדף 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נגרר, עובי הקיר לא יפחת מ-30 סנטימטרים.</w:t>
      </w:r>
    </w:p>
    <w:p w14:paraId="107F1C7F" w14:textId="77777777" w:rsidR="00A8352C" w:rsidRPr="00A8352C" w:rsidRDefault="00A8352C" w:rsidP="00A8352C">
      <w:pPr>
        <w:pStyle w:val="P00"/>
        <w:spacing w:before="0"/>
        <w:ind w:left="0" w:right="1134"/>
        <w:rPr>
          <w:rStyle w:val="default"/>
          <w:rFonts w:cs="FrankRuehl"/>
          <w:sz w:val="2"/>
          <w:szCs w:val="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קירות הפנימיים של המרחב המוגן הדירתי, יהיו מבטון</w:t>
      </w:r>
      <w:r w:rsidRPr="00974AC8">
        <w:rPr>
          <w:rStyle w:val="default"/>
          <w:rFonts w:cs="FrankRuehl"/>
          <w:vanish/>
          <w:sz w:val="22"/>
          <w:szCs w:val="22"/>
          <w:shd w:val="clear" w:color="auto" w:fill="FFFF99"/>
          <w:rtl/>
        </w:rPr>
        <w:t xml:space="preserve"> </w:t>
      </w:r>
      <w:r w:rsidRPr="00974AC8">
        <w:rPr>
          <w:rStyle w:val="default"/>
          <w:rFonts w:cs="FrankRuehl" w:hint="cs"/>
          <w:vanish/>
          <w:sz w:val="22"/>
          <w:szCs w:val="22"/>
          <w:shd w:val="clear" w:color="auto" w:fill="FFFF99"/>
          <w:rtl/>
        </w:rPr>
        <w:t xml:space="preserve">מזוין בעובי שלא יפחת מ-20 סנטימטרים, ואולם בקיר שבו יותקן </w:t>
      </w:r>
      <w:r w:rsidRPr="00974AC8">
        <w:rPr>
          <w:rStyle w:val="default"/>
          <w:rFonts w:cs="FrankRuehl" w:hint="cs"/>
          <w:strike/>
          <w:vanish/>
          <w:sz w:val="22"/>
          <w:szCs w:val="22"/>
          <w:shd w:val="clear" w:color="auto" w:fill="FFFF99"/>
          <w:rtl/>
        </w:rPr>
        <w:t>חלון הדף דירתי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נגרר עובי הקיר לא יפחת מ-30 סנטימטרים.</w:t>
      </w:r>
      <w:bookmarkEnd w:id="396"/>
    </w:p>
    <w:p w14:paraId="7774EA9B" w14:textId="77777777" w:rsidR="00C51AED" w:rsidRDefault="00C51AED">
      <w:pPr>
        <w:pStyle w:val="P00"/>
        <w:spacing w:before="72"/>
        <w:ind w:left="0" w:right="1134"/>
        <w:rPr>
          <w:rStyle w:val="default"/>
          <w:rFonts w:cs="FrankRuehl" w:hint="cs"/>
          <w:rtl/>
        </w:rPr>
      </w:pPr>
      <w:bookmarkStart w:id="397" w:name="Seif233"/>
      <w:bookmarkEnd w:id="397"/>
      <w:r>
        <w:rPr>
          <w:lang w:val="he-IL"/>
        </w:rPr>
        <w:pict w14:anchorId="795CE6AF">
          <v:rect id="_x0000_s1325" style="position:absolute;left:0;text-align:left;margin-left:464.5pt;margin-top:8.05pt;width:75.05pt;height:20pt;z-index:251688448" o:allowincell="f" filled="f" stroked="f" strokecolor="lime" strokeweight=".25pt">
            <v:textbox inset="0,0,0,0">
              <w:txbxContent>
                <w:p w14:paraId="74E6AE6B" w14:textId="77777777" w:rsidR="00FE306F" w:rsidRDefault="00FE306F">
                  <w:pPr>
                    <w:spacing w:line="160" w:lineRule="exact"/>
                    <w:jc w:val="left"/>
                    <w:rPr>
                      <w:rFonts w:cs="Miriam"/>
                      <w:noProof/>
                      <w:sz w:val="18"/>
                      <w:szCs w:val="18"/>
                      <w:rtl/>
                    </w:rPr>
                  </w:pPr>
                  <w:r>
                    <w:rPr>
                      <w:rFonts w:cs="Miriam"/>
                      <w:sz w:val="18"/>
                      <w:szCs w:val="18"/>
                      <w:rtl/>
                    </w:rPr>
                    <w:t>הב</w:t>
                  </w:r>
                  <w:r>
                    <w:rPr>
                      <w:rFonts w:cs="Miriam" w:hint="cs"/>
                      <w:sz w:val="18"/>
                      <w:szCs w:val="18"/>
                      <w:rtl/>
                    </w:rPr>
                    <w:t>טון</w:t>
                  </w:r>
                </w:p>
                <w:p w14:paraId="50BE223A"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209.</w:t>
      </w:r>
      <w:r>
        <w:rPr>
          <w:rStyle w:val="big-number"/>
          <w:rFonts w:cs="Miriam"/>
          <w:rtl/>
        </w:rPr>
        <w:tab/>
      </w:r>
      <w:r>
        <w:rPr>
          <w:rStyle w:val="default"/>
          <w:rFonts w:cs="FrankRuehl"/>
          <w:rtl/>
        </w:rPr>
        <w:t>הב</w:t>
      </w:r>
      <w:r>
        <w:rPr>
          <w:rStyle w:val="default"/>
          <w:rFonts w:cs="FrankRuehl" w:hint="cs"/>
          <w:rtl/>
        </w:rPr>
        <w:t xml:space="preserve">טון בכל חלקי המרחב המוגן הדירתי יהיה </w:t>
      </w:r>
      <w:r>
        <w:rPr>
          <w:rStyle w:val="default"/>
          <w:rFonts w:cs="FrankRuehl"/>
          <w:rtl/>
        </w:rPr>
        <w:t>כמ</w:t>
      </w:r>
      <w:r>
        <w:rPr>
          <w:rStyle w:val="default"/>
          <w:rFonts w:cs="FrankRuehl" w:hint="cs"/>
          <w:rtl/>
        </w:rPr>
        <w:t>פורט בתקנה 68.</w:t>
      </w:r>
    </w:p>
    <w:p w14:paraId="5B593E88"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398" w:name="Rov450"/>
      <w:r w:rsidRPr="00974AC8">
        <w:rPr>
          <w:rFonts w:cs="FrankRuehl" w:hint="cs"/>
          <w:vanish/>
          <w:color w:val="FF0000"/>
          <w:szCs w:val="20"/>
          <w:shd w:val="clear" w:color="auto" w:fill="FFFF99"/>
          <w:rtl/>
        </w:rPr>
        <w:t>מיום 2.4.1992</w:t>
      </w:r>
    </w:p>
    <w:p w14:paraId="09C0DBEC"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6C1B185" w14:textId="77777777" w:rsidR="0090055D" w:rsidRPr="00974AC8" w:rsidRDefault="0090055D" w:rsidP="0090055D">
      <w:pPr>
        <w:pStyle w:val="P00"/>
        <w:spacing w:before="0"/>
        <w:ind w:left="0" w:right="1134"/>
        <w:rPr>
          <w:rFonts w:cs="FrankRuehl" w:hint="cs"/>
          <w:vanish/>
          <w:szCs w:val="20"/>
          <w:shd w:val="clear" w:color="auto" w:fill="FFFF99"/>
          <w:rtl/>
        </w:rPr>
      </w:pPr>
      <w:hyperlink r:id="rId25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0FC40B6B"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209</w:t>
      </w:r>
      <w:bookmarkEnd w:id="398"/>
    </w:p>
    <w:p w14:paraId="6EF6C203" w14:textId="77777777" w:rsidR="00C51AED" w:rsidRDefault="00C51AED">
      <w:pPr>
        <w:pStyle w:val="P00"/>
        <w:spacing w:before="72"/>
        <w:ind w:left="0" w:right="1134"/>
        <w:rPr>
          <w:rStyle w:val="default"/>
          <w:rFonts w:cs="FrankRuehl" w:hint="cs"/>
          <w:rtl/>
        </w:rPr>
      </w:pPr>
      <w:bookmarkStart w:id="399" w:name="Seif234"/>
      <w:bookmarkEnd w:id="399"/>
      <w:r>
        <w:rPr>
          <w:lang w:val="he-IL"/>
        </w:rPr>
        <w:pict w14:anchorId="7C0ABF88">
          <v:rect id="_x0000_s1326" style="position:absolute;left:0;text-align:left;margin-left:464.5pt;margin-top:8.05pt;width:75.05pt;height:20pt;z-index:251689472" o:allowincell="f" filled="f" stroked="f" strokecolor="lime" strokeweight=".25pt">
            <v:textbox inset="0,0,0,0">
              <w:txbxContent>
                <w:p w14:paraId="461299A1" w14:textId="77777777" w:rsidR="00FE306F" w:rsidRDefault="00FE306F">
                  <w:pPr>
                    <w:spacing w:line="160" w:lineRule="exact"/>
                    <w:jc w:val="left"/>
                    <w:rPr>
                      <w:rFonts w:cs="Miriam"/>
                      <w:noProof/>
                      <w:sz w:val="18"/>
                      <w:szCs w:val="18"/>
                      <w:rtl/>
                    </w:rPr>
                  </w:pPr>
                  <w:r>
                    <w:rPr>
                      <w:rFonts w:cs="Miriam"/>
                      <w:sz w:val="18"/>
                      <w:szCs w:val="18"/>
                      <w:rtl/>
                    </w:rPr>
                    <w:t>פל</w:t>
                  </w:r>
                  <w:r>
                    <w:rPr>
                      <w:rFonts w:cs="Miriam" w:hint="cs"/>
                      <w:sz w:val="18"/>
                      <w:szCs w:val="18"/>
                      <w:rtl/>
                    </w:rPr>
                    <w:t>דת זיון</w:t>
                  </w:r>
                </w:p>
                <w:p w14:paraId="529C84B0"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210.</w:t>
      </w:r>
      <w:r>
        <w:rPr>
          <w:rStyle w:val="big-number"/>
          <w:rFonts w:cs="Miriam"/>
          <w:rtl/>
        </w:rPr>
        <w:tab/>
      </w:r>
      <w:r>
        <w:rPr>
          <w:rStyle w:val="default"/>
          <w:rFonts w:cs="FrankRuehl"/>
          <w:rtl/>
        </w:rPr>
        <w:t>פל</w:t>
      </w:r>
      <w:r>
        <w:rPr>
          <w:rStyle w:val="default"/>
          <w:rFonts w:cs="FrankRuehl" w:hint="cs"/>
          <w:rtl/>
        </w:rPr>
        <w:t>דת הזיון במרחב מוגן דירתי תהיה בהתאם למפורט בתקנה 69.</w:t>
      </w:r>
    </w:p>
    <w:p w14:paraId="0B7DEB7F"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00" w:name="Rov449"/>
      <w:r w:rsidRPr="00974AC8">
        <w:rPr>
          <w:rFonts w:cs="FrankRuehl" w:hint="cs"/>
          <w:vanish/>
          <w:color w:val="FF0000"/>
          <w:szCs w:val="20"/>
          <w:shd w:val="clear" w:color="auto" w:fill="FFFF99"/>
          <w:rtl/>
        </w:rPr>
        <w:t>מיום 2.4.1992</w:t>
      </w:r>
    </w:p>
    <w:p w14:paraId="78C02B1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F422E40" w14:textId="77777777" w:rsidR="0090055D" w:rsidRPr="00974AC8" w:rsidRDefault="0090055D" w:rsidP="0090055D">
      <w:pPr>
        <w:pStyle w:val="P00"/>
        <w:spacing w:before="0"/>
        <w:ind w:left="0" w:right="1134"/>
        <w:rPr>
          <w:rFonts w:cs="FrankRuehl" w:hint="cs"/>
          <w:vanish/>
          <w:szCs w:val="20"/>
          <w:shd w:val="clear" w:color="auto" w:fill="FFFF99"/>
          <w:rtl/>
        </w:rPr>
      </w:pPr>
      <w:hyperlink r:id="rId253"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28F55B3E"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210</w:t>
      </w:r>
      <w:bookmarkEnd w:id="400"/>
    </w:p>
    <w:p w14:paraId="67BA1517" w14:textId="77777777" w:rsidR="00C51AED" w:rsidRDefault="00C51AED">
      <w:pPr>
        <w:pStyle w:val="P00"/>
        <w:spacing w:before="72"/>
        <w:ind w:left="0" w:right="1134"/>
        <w:rPr>
          <w:rStyle w:val="default"/>
          <w:rFonts w:cs="FrankRuehl" w:hint="cs"/>
          <w:rtl/>
        </w:rPr>
      </w:pPr>
      <w:bookmarkStart w:id="401" w:name="Seif235"/>
      <w:bookmarkEnd w:id="401"/>
      <w:r>
        <w:rPr>
          <w:lang w:val="he-IL"/>
        </w:rPr>
        <w:pict w14:anchorId="4362BD44">
          <v:rect id="_x0000_s1327" style="position:absolute;left:0;text-align:left;margin-left:464.5pt;margin-top:8.05pt;width:75.05pt;height:20pt;z-index:251690496" o:allowincell="f" filled="f" stroked="f" strokecolor="lime" strokeweight=".25pt">
            <v:textbox inset="0,0,0,0">
              <w:txbxContent>
                <w:p w14:paraId="312F5D5B"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תכן</w:t>
                  </w:r>
                </w:p>
                <w:p w14:paraId="011D2B74"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211.</w:t>
      </w:r>
      <w:r>
        <w:rPr>
          <w:rStyle w:val="big-number"/>
          <w:rFonts w:cs="Miriam"/>
          <w:rtl/>
        </w:rPr>
        <w:tab/>
      </w:r>
      <w:r>
        <w:rPr>
          <w:rStyle w:val="default"/>
          <w:rFonts w:cs="FrankRuehl"/>
          <w:rtl/>
        </w:rPr>
        <w:t>דר</w:t>
      </w:r>
      <w:r>
        <w:rPr>
          <w:rStyle w:val="default"/>
          <w:rFonts w:cs="FrankRuehl" w:hint="cs"/>
          <w:rtl/>
        </w:rPr>
        <w:t>ישות התכן במרחב מוגן דירתי יהיו כמפורט לגבי מרחב מוגן קומתי בתקנה 184.</w:t>
      </w:r>
    </w:p>
    <w:p w14:paraId="68C7FCB4"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02" w:name="Rov448"/>
      <w:r w:rsidRPr="00974AC8">
        <w:rPr>
          <w:rFonts w:cs="FrankRuehl" w:hint="cs"/>
          <w:vanish/>
          <w:color w:val="FF0000"/>
          <w:szCs w:val="20"/>
          <w:shd w:val="clear" w:color="auto" w:fill="FFFF99"/>
          <w:rtl/>
        </w:rPr>
        <w:t>מיום 2.4.1992</w:t>
      </w:r>
    </w:p>
    <w:p w14:paraId="5B366E10"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52295280" w14:textId="77777777" w:rsidR="0090055D" w:rsidRPr="00974AC8" w:rsidRDefault="0090055D" w:rsidP="0090055D">
      <w:pPr>
        <w:pStyle w:val="P00"/>
        <w:spacing w:before="0"/>
        <w:ind w:left="0" w:right="1134"/>
        <w:rPr>
          <w:rFonts w:cs="FrankRuehl" w:hint="cs"/>
          <w:vanish/>
          <w:szCs w:val="20"/>
          <w:shd w:val="clear" w:color="auto" w:fill="FFFF99"/>
          <w:rtl/>
        </w:rPr>
      </w:pPr>
      <w:hyperlink r:id="rId25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164EC78D"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211</w:t>
      </w:r>
      <w:bookmarkEnd w:id="402"/>
    </w:p>
    <w:p w14:paraId="674A37E6" w14:textId="77777777" w:rsidR="00C51AED" w:rsidRDefault="00C51AED">
      <w:pPr>
        <w:pStyle w:val="P00"/>
        <w:spacing w:before="72"/>
        <w:ind w:left="0" w:right="1134"/>
        <w:rPr>
          <w:rStyle w:val="default"/>
          <w:rFonts w:cs="FrankRuehl" w:hint="cs"/>
          <w:rtl/>
        </w:rPr>
      </w:pPr>
      <w:bookmarkStart w:id="403" w:name="Seif236"/>
      <w:bookmarkEnd w:id="403"/>
      <w:r>
        <w:rPr>
          <w:lang w:val="he-IL"/>
        </w:rPr>
        <w:pict w14:anchorId="3E03B318">
          <v:rect id="_x0000_s1328" style="position:absolute;left:0;text-align:left;margin-left:464.5pt;margin-top:8.05pt;width:75.05pt;height:30pt;z-index:251691520" o:allowincell="f" filled="f" stroked="f" strokecolor="lime" strokeweight=".25pt">
            <v:textbox inset="0,0,0,0">
              <w:txbxContent>
                <w:p w14:paraId="67ED390E" w14:textId="77777777" w:rsidR="00FE306F" w:rsidRDefault="00FE306F">
                  <w:pPr>
                    <w:spacing w:line="160" w:lineRule="exact"/>
                    <w:jc w:val="left"/>
                    <w:rPr>
                      <w:rFonts w:cs="Miriam"/>
                      <w:noProof/>
                      <w:sz w:val="18"/>
                      <w:szCs w:val="18"/>
                      <w:rtl/>
                    </w:rPr>
                  </w:pPr>
                  <w:r>
                    <w:rPr>
                      <w:rFonts w:cs="Miriam"/>
                      <w:sz w:val="18"/>
                      <w:szCs w:val="18"/>
                      <w:rtl/>
                    </w:rPr>
                    <w:t>תר</w:t>
                  </w:r>
                  <w:r>
                    <w:rPr>
                      <w:rFonts w:cs="Miriam" w:hint="cs"/>
                      <w:sz w:val="18"/>
                      <w:szCs w:val="18"/>
                      <w:rtl/>
                    </w:rPr>
                    <w:t>שים דוגמאות לפרטי ריתום</w:t>
                  </w:r>
                </w:p>
                <w:p w14:paraId="12B2BCFC"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w:t>
                  </w:r>
                  <w:r>
                    <w:rPr>
                      <w:rFonts w:cs="Miriam"/>
                      <w:sz w:val="18"/>
                      <w:szCs w:val="18"/>
                      <w:rtl/>
                    </w:rPr>
                    <w:t>2</w:t>
                  </w:r>
                </w:p>
              </w:txbxContent>
            </v:textbox>
            <w10:anchorlock/>
          </v:rect>
        </w:pict>
      </w:r>
      <w:r>
        <w:rPr>
          <w:rStyle w:val="big-number"/>
          <w:rFonts w:cs="Miriam"/>
          <w:rtl/>
        </w:rPr>
        <w:t>212.</w:t>
      </w:r>
      <w:r>
        <w:rPr>
          <w:rStyle w:val="big-number"/>
          <w:rFonts w:cs="Miriam"/>
          <w:rtl/>
        </w:rPr>
        <w:tab/>
      </w:r>
      <w:r>
        <w:rPr>
          <w:rStyle w:val="default"/>
          <w:rFonts w:cs="FrankRuehl"/>
          <w:rtl/>
        </w:rPr>
        <w:t>תר</w:t>
      </w:r>
      <w:r>
        <w:rPr>
          <w:rStyle w:val="default"/>
          <w:rFonts w:cs="FrankRuehl" w:hint="cs"/>
          <w:rtl/>
        </w:rPr>
        <w:t>ש</w:t>
      </w:r>
      <w:r>
        <w:rPr>
          <w:rStyle w:val="default"/>
          <w:rFonts w:cs="FrankRuehl"/>
          <w:rtl/>
        </w:rPr>
        <w:t>ים</w:t>
      </w:r>
      <w:r>
        <w:rPr>
          <w:rStyle w:val="default"/>
          <w:rFonts w:cs="FrankRuehl" w:hint="cs"/>
          <w:rtl/>
        </w:rPr>
        <w:t xml:space="preserve"> דוגמאות לפרטי ריתום בין קירות, בין קיר לתקרה ובין קיר לרצפה מפורט בחלק ג' בתוספת הרביעית.</w:t>
      </w:r>
    </w:p>
    <w:p w14:paraId="254F5DEE"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04" w:name="Rov447"/>
      <w:r w:rsidRPr="00974AC8">
        <w:rPr>
          <w:rFonts w:cs="FrankRuehl" w:hint="cs"/>
          <w:vanish/>
          <w:color w:val="FF0000"/>
          <w:szCs w:val="20"/>
          <w:shd w:val="clear" w:color="auto" w:fill="FFFF99"/>
          <w:rtl/>
        </w:rPr>
        <w:t>מיום 2.4.1992</w:t>
      </w:r>
    </w:p>
    <w:p w14:paraId="70D33219"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135E396" w14:textId="77777777" w:rsidR="0090055D" w:rsidRPr="00974AC8" w:rsidRDefault="0090055D" w:rsidP="0090055D">
      <w:pPr>
        <w:pStyle w:val="P00"/>
        <w:spacing w:before="0"/>
        <w:ind w:left="0" w:right="1134"/>
        <w:rPr>
          <w:rFonts w:cs="FrankRuehl" w:hint="cs"/>
          <w:vanish/>
          <w:szCs w:val="20"/>
          <w:shd w:val="clear" w:color="auto" w:fill="FFFF99"/>
          <w:rtl/>
        </w:rPr>
      </w:pPr>
      <w:hyperlink r:id="rId25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3B68F118"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212</w:t>
      </w:r>
      <w:bookmarkEnd w:id="404"/>
    </w:p>
    <w:p w14:paraId="43F60C72" w14:textId="77777777" w:rsidR="00C51AED" w:rsidRDefault="00C51AED">
      <w:pPr>
        <w:pStyle w:val="P00"/>
        <w:spacing w:before="72"/>
        <w:ind w:left="0" w:right="1134"/>
        <w:rPr>
          <w:rStyle w:val="default"/>
          <w:rFonts w:cs="FrankRuehl" w:hint="cs"/>
          <w:rtl/>
        </w:rPr>
      </w:pPr>
      <w:bookmarkStart w:id="405" w:name="Seif237"/>
      <w:bookmarkEnd w:id="405"/>
      <w:r>
        <w:rPr>
          <w:lang w:val="he-IL"/>
        </w:rPr>
        <w:pict w14:anchorId="2EFA6DF2">
          <v:rect id="_x0000_s1329" style="position:absolute;left:0;text-align:left;margin-left:464.5pt;margin-top:8.05pt;width:75.05pt;height:20pt;z-index:251692544" o:allowincell="f" filled="f" stroked="f" strokecolor="lime" strokeweight=".25pt">
            <v:textbox style="mso-next-textbox:#_x0000_s1329" inset="0,0,0,0">
              <w:txbxContent>
                <w:p w14:paraId="60319A3B"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ביצוע</w:t>
                  </w:r>
                </w:p>
                <w:p w14:paraId="69F6B45B"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213.</w:t>
      </w:r>
      <w:r>
        <w:rPr>
          <w:rStyle w:val="big-number"/>
          <w:rFonts w:cs="Miriam"/>
          <w:rtl/>
        </w:rPr>
        <w:tab/>
      </w:r>
      <w:r>
        <w:rPr>
          <w:rStyle w:val="default"/>
          <w:rFonts w:cs="FrankRuehl"/>
          <w:rtl/>
        </w:rPr>
        <w:t>דר</w:t>
      </w:r>
      <w:r>
        <w:rPr>
          <w:rStyle w:val="default"/>
          <w:rFonts w:cs="FrankRuehl" w:hint="cs"/>
          <w:rtl/>
        </w:rPr>
        <w:t>ישות הביצוע של מרחב מוגן דירתי יהיו כמפורט לגבי מרחב מוגן קומתי בתקנה 186.</w:t>
      </w:r>
    </w:p>
    <w:p w14:paraId="51484C60"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06" w:name="Rov446"/>
      <w:r w:rsidRPr="00974AC8">
        <w:rPr>
          <w:rFonts w:cs="FrankRuehl" w:hint="cs"/>
          <w:vanish/>
          <w:color w:val="FF0000"/>
          <w:szCs w:val="20"/>
          <w:shd w:val="clear" w:color="auto" w:fill="FFFF99"/>
          <w:rtl/>
        </w:rPr>
        <w:t>מיום 2.4.1992</w:t>
      </w:r>
    </w:p>
    <w:p w14:paraId="5DA6EC5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67C5D444" w14:textId="77777777" w:rsidR="0090055D" w:rsidRPr="00974AC8" w:rsidRDefault="0090055D" w:rsidP="0090055D">
      <w:pPr>
        <w:pStyle w:val="P00"/>
        <w:spacing w:before="0"/>
        <w:ind w:left="0" w:right="1134"/>
        <w:rPr>
          <w:rFonts w:cs="FrankRuehl" w:hint="cs"/>
          <w:vanish/>
          <w:szCs w:val="20"/>
          <w:shd w:val="clear" w:color="auto" w:fill="FFFF99"/>
          <w:rtl/>
        </w:rPr>
      </w:pPr>
      <w:hyperlink r:id="rId256"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2B6D2EEA"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213</w:t>
      </w:r>
      <w:bookmarkEnd w:id="406"/>
    </w:p>
    <w:p w14:paraId="16AD844D" w14:textId="77777777" w:rsidR="00C51AED" w:rsidRDefault="00756AB0">
      <w:pPr>
        <w:pStyle w:val="header-2"/>
        <w:ind w:left="0" w:right="1134"/>
        <w:rPr>
          <w:rFonts w:cs="Miriam" w:hint="cs"/>
          <w:rtl/>
        </w:rPr>
      </w:pPr>
      <w:bookmarkStart w:id="407" w:name="hed231"/>
      <w:bookmarkEnd w:id="407"/>
      <w:r>
        <w:rPr>
          <w:rFonts w:cs="Miriam"/>
          <w:rtl/>
          <w:lang w:eastAsia="en-US"/>
        </w:rPr>
        <w:pict w14:anchorId="5858A8AA">
          <v:shape id="_x0000_s1532" type="#_x0000_t202" style="position:absolute;left:0;text-align:left;margin-left:470.25pt;margin-top:12.75pt;width:1in;height:11.2pt;z-index:251778560" filled="f" stroked="f">
            <v:textbox inset="1mm,0,1mm,0">
              <w:txbxContent>
                <w:p w14:paraId="04F5BBE9" w14:textId="77777777" w:rsidR="00FE306F" w:rsidRDefault="00FE306F" w:rsidP="00756AB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v:shape>
        </w:pict>
      </w:r>
      <w:r w:rsidR="00C51AED">
        <w:rPr>
          <w:rFonts w:cs="Miriam"/>
          <w:rtl/>
        </w:rPr>
        <w:t>סי</w:t>
      </w:r>
      <w:r w:rsidR="00C51AED">
        <w:rPr>
          <w:rFonts w:cs="Miriam" w:hint="cs"/>
          <w:rtl/>
        </w:rPr>
        <w:t xml:space="preserve">מן ה' </w:t>
      </w:r>
      <w:r w:rsidR="0082283C">
        <w:rPr>
          <w:rFonts w:cs="Miriam"/>
          <w:rtl/>
        </w:rPr>
        <w:t>–</w:t>
      </w:r>
      <w:r w:rsidR="00C51AED">
        <w:rPr>
          <w:rFonts w:cs="Miriam" w:hint="cs"/>
          <w:rtl/>
        </w:rPr>
        <w:t xml:space="preserve"> אוורור וסינון</w:t>
      </w:r>
    </w:p>
    <w:p w14:paraId="19B947C8"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08" w:name="Rov445"/>
      <w:r w:rsidRPr="00974AC8">
        <w:rPr>
          <w:rFonts w:cs="FrankRuehl" w:hint="cs"/>
          <w:vanish/>
          <w:color w:val="FF0000"/>
          <w:szCs w:val="20"/>
          <w:shd w:val="clear" w:color="auto" w:fill="FFFF99"/>
          <w:rtl/>
        </w:rPr>
        <w:t>מיום 2.4.1992</w:t>
      </w:r>
    </w:p>
    <w:p w14:paraId="740373E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3828A96" w14:textId="77777777" w:rsidR="0090055D" w:rsidRPr="00974AC8" w:rsidRDefault="0090055D" w:rsidP="0090055D">
      <w:pPr>
        <w:pStyle w:val="P00"/>
        <w:spacing w:before="0"/>
        <w:ind w:left="0" w:right="1134"/>
        <w:rPr>
          <w:rFonts w:cs="FrankRuehl" w:hint="cs"/>
          <w:vanish/>
          <w:szCs w:val="20"/>
          <w:shd w:val="clear" w:color="auto" w:fill="FFFF99"/>
          <w:rtl/>
        </w:rPr>
      </w:pPr>
      <w:hyperlink r:id="rId257"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020B675A"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ה'</w:t>
      </w:r>
      <w:bookmarkEnd w:id="408"/>
    </w:p>
    <w:p w14:paraId="0A88866B" w14:textId="77777777" w:rsidR="001C5917" w:rsidRPr="001C5917" w:rsidRDefault="00C51AED" w:rsidP="00ED33B9">
      <w:pPr>
        <w:pStyle w:val="P00"/>
        <w:spacing w:before="72"/>
        <w:ind w:left="0" w:right="1134"/>
        <w:rPr>
          <w:rStyle w:val="default"/>
          <w:rFonts w:cs="FrankRuehl" w:hint="cs"/>
          <w:rtl/>
        </w:rPr>
      </w:pPr>
      <w:bookmarkStart w:id="409" w:name="Seif238"/>
      <w:bookmarkEnd w:id="409"/>
      <w:r>
        <w:rPr>
          <w:lang w:val="he-IL"/>
        </w:rPr>
        <w:pict w14:anchorId="5C4B7419">
          <v:rect id="_x0000_s1330" style="position:absolute;left:0;text-align:left;margin-left:464.5pt;margin-top:8.05pt;width:75.05pt;height:31.3pt;z-index:251693568" o:allowincell="f" filled="f" stroked="f" strokecolor="lime" strokeweight=".25pt">
            <v:textbox style="mso-next-textbox:#_x0000_s1330" inset="0,0,0,0">
              <w:txbxContent>
                <w:p w14:paraId="616094FA" w14:textId="77777777" w:rsidR="00FE306F" w:rsidRDefault="00FE306F" w:rsidP="00E4084D">
                  <w:pPr>
                    <w:spacing w:line="160" w:lineRule="exact"/>
                    <w:jc w:val="left"/>
                    <w:rPr>
                      <w:rFonts w:cs="Miriam"/>
                      <w:noProof/>
                      <w:sz w:val="18"/>
                      <w:szCs w:val="18"/>
                      <w:rtl/>
                    </w:rPr>
                  </w:pPr>
                  <w:r>
                    <w:rPr>
                      <w:rFonts w:cs="Miriam" w:hint="cs"/>
                      <w:sz w:val="18"/>
                      <w:szCs w:val="18"/>
                      <w:rtl/>
                    </w:rPr>
                    <w:t>אוורור ו</w:t>
                  </w:r>
                  <w:r>
                    <w:rPr>
                      <w:rFonts w:cs="Miriam"/>
                      <w:sz w:val="18"/>
                      <w:szCs w:val="18"/>
                      <w:rtl/>
                    </w:rPr>
                    <w:t>ס</w:t>
                  </w:r>
                  <w:r>
                    <w:rPr>
                      <w:rFonts w:cs="Miriam" w:hint="cs"/>
                      <w:sz w:val="18"/>
                      <w:szCs w:val="18"/>
                      <w:rtl/>
                    </w:rPr>
                    <w:t>ינון</w:t>
                  </w:r>
                </w:p>
                <w:p w14:paraId="51401B7A" w14:textId="77777777" w:rsidR="00FE306F" w:rsidRDefault="00FE306F">
                  <w:pPr>
                    <w:spacing w:line="160" w:lineRule="exact"/>
                    <w:jc w:val="left"/>
                    <w:rPr>
                      <w:rFonts w:cs="Miriam" w:hint="cs"/>
                      <w:sz w:val="18"/>
                      <w:szCs w:val="18"/>
                      <w:rtl/>
                    </w:rPr>
                  </w:pPr>
                  <w:r>
                    <w:rPr>
                      <w:rFonts w:cs="Miriam" w:hint="cs"/>
                      <w:sz w:val="18"/>
                      <w:szCs w:val="18"/>
                      <w:rtl/>
                    </w:rPr>
                    <w:t>תק' תשס"ט-2009</w:t>
                  </w:r>
                </w:p>
                <w:p w14:paraId="236AFD4D" w14:textId="77777777" w:rsidR="00FE306F" w:rsidRDefault="00FE306F">
                  <w:pPr>
                    <w:spacing w:line="160" w:lineRule="exact"/>
                    <w:jc w:val="left"/>
                    <w:rPr>
                      <w:rFonts w:cs="Miriam"/>
                      <w:noProof/>
                      <w:sz w:val="18"/>
                      <w:szCs w:val="18"/>
                      <w:rtl/>
                    </w:rPr>
                  </w:pPr>
                  <w:r>
                    <w:rPr>
                      <w:rFonts w:cs="Miriam" w:hint="cs"/>
                      <w:sz w:val="18"/>
                      <w:szCs w:val="18"/>
                      <w:rtl/>
                    </w:rPr>
                    <w:t>תק' תש"ע-2010</w:t>
                  </w:r>
                </w:p>
              </w:txbxContent>
            </v:textbox>
            <w10:anchorlock/>
          </v:rect>
        </w:pict>
      </w:r>
      <w:r>
        <w:rPr>
          <w:rStyle w:val="big-number"/>
          <w:rFonts w:cs="Miriam"/>
          <w:rtl/>
        </w:rPr>
        <w:t>214.</w:t>
      </w:r>
      <w:r>
        <w:rPr>
          <w:rStyle w:val="big-number"/>
          <w:rFonts w:cs="Miriam"/>
          <w:rtl/>
        </w:rPr>
        <w:tab/>
      </w:r>
      <w:r w:rsidR="001C5917" w:rsidRPr="001C5917">
        <w:rPr>
          <w:rStyle w:val="default"/>
          <w:rFonts w:cs="FrankRuehl" w:hint="cs"/>
          <w:rtl/>
        </w:rPr>
        <w:t xml:space="preserve">בכל מרחב מוגן דירתי </w:t>
      </w:r>
      <w:r w:rsidR="00ED33B9" w:rsidRPr="00ED33B9">
        <w:rPr>
          <w:rStyle w:val="default"/>
          <w:rFonts w:cs="FrankRuehl" w:hint="cs"/>
          <w:rtl/>
        </w:rPr>
        <w:t>תותקן מערכת סינון דירתית או מערכת אוורור וסינון דירתית ויבוצעו הכנות למיזוג אוויר בהתאם לכללים המפורטים להלן</w:t>
      </w:r>
      <w:r w:rsidR="001C5917" w:rsidRPr="001C5917">
        <w:rPr>
          <w:rStyle w:val="default"/>
          <w:rFonts w:cs="FrankRuehl" w:hint="cs"/>
          <w:rtl/>
        </w:rPr>
        <w:t>:</w:t>
      </w:r>
    </w:p>
    <w:p w14:paraId="32997C7C" w14:textId="77777777" w:rsidR="001C5917" w:rsidRPr="001C5917" w:rsidRDefault="00ED33B9" w:rsidP="00ED33B9">
      <w:pPr>
        <w:pStyle w:val="P00"/>
        <w:spacing w:before="72"/>
        <w:ind w:left="624" w:right="1134"/>
        <w:rPr>
          <w:rStyle w:val="default"/>
          <w:rFonts w:cs="FrankRuehl" w:hint="cs"/>
          <w:rtl/>
        </w:rPr>
      </w:pPr>
      <w:r>
        <w:rPr>
          <w:rFonts w:cs="FrankRuehl" w:hint="cs"/>
          <w:sz w:val="26"/>
          <w:rtl/>
          <w:lang w:eastAsia="en-US"/>
        </w:rPr>
        <w:pict w14:anchorId="55B1C3F7">
          <v:shape id="_x0000_s1641" type="#_x0000_t202" style="position:absolute;left:0;text-align:left;margin-left:470.25pt;margin-top:7.1pt;width:1in;height:11.2pt;z-index:251852288" filled="f" stroked="f">
            <v:textbox inset="1mm,0,1mm,0">
              <w:txbxContent>
                <w:p w14:paraId="1BFD2D5B" w14:textId="77777777" w:rsidR="00FE306F" w:rsidRDefault="00FE306F" w:rsidP="00ED33B9">
                  <w:pPr>
                    <w:spacing w:line="160" w:lineRule="exact"/>
                    <w:jc w:val="left"/>
                    <w:rPr>
                      <w:rFonts w:cs="Miriam"/>
                      <w:noProof/>
                      <w:sz w:val="18"/>
                      <w:szCs w:val="18"/>
                      <w:rtl/>
                    </w:rPr>
                  </w:pPr>
                  <w:r>
                    <w:rPr>
                      <w:rFonts w:cs="Miriam" w:hint="cs"/>
                      <w:sz w:val="18"/>
                      <w:szCs w:val="18"/>
                      <w:rtl/>
                    </w:rPr>
                    <w:t>תק' תש"ע-2010</w:t>
                  </w:r>
                </w:p>
              </w:txbxContent>
            </v:textbox>
            <w10:anchorlock/>
          </v:shape>
        </w:pict>
      </w:r>
      <w:r w:rsidR="001C5917" w:rsidRPr="001C5917">
        <w:rPr>
          <w:rStyle w:val="default"/>
          <w:rFonts w:cs="FrankRuehl" w:hint="cs"/>
          <w:rtl/>
        </w:rPr>
        <w:t>(1)</w:t>
      </w:r>
      <w:r w:rsidR="001C5917" w:rsidRPr="001C5917">
        <w:rPr>
          <w:rStyle w:val="default"/>
          <w:rFonts w:cs="FrankRuehl" w:hint="cs"/>
          <w:rtl/>
        </w:rPr>
        <w:tab/>
      </w:r>
      <w:r>
        <w:rPr>
          <w:rStyle w:val="default"/>
          <w:rFonts w:cs="FrankRuehl" w:hint="cs"/>
          <w:rtl/>
        </w:rPr>
        <w:t>הותקנה</w:t>
      </w:r>
      <w:r w:rsidR="001C5917" w:rsidRPr="001C5917">
        <w:rPr>
          <w:rStyle w:val="default"/>
          <w:rFonts w:cs="FrankRuehl" w:hint="cs"/>
          <w:rtl/>
        </w:rPr>
        <w:t xml:space="preserve"> מערכת סינון דירתית או מערכת אוורור וסינון דירתית, אופן ההתקנה והתחזוקה יתאימו לדרישות ת"י 4570 על כל חלקיו; במקום התקנת מערכת סינון דירתית או מערכת אוורור וסינון דירתית יכול שתותקן מערכת אוורור וסינון בהתאם לדרישות ת"י 4570 על כל חלקיו</w:t>
      </w:r>
      <w:r w:rsidRPr="00ED33B9">
        <w:rPr>
          <w:rStyle w:val="default"/>
          <w:rFonts w:cs="FrankRuehl" w:hint="cs"/>
          <w:rtl/>
        </w:rPr>
        <w:t>; הרכיבים של מערכת אוורור וסינון דירתית ומערכת סינון דירתית יותקנו באמצעות חיבורים קבועים ובלתי נתיקים ויוחזקו במקומם דרך קבע</w:t>
      </w:r>
      <w:r w:rsidR="001C5917" w:rsidRPr="001C5917">
        <w:rPr>
          <w:rStyle w:val="default"/>
          <w:rFonts w:cs="FrankRuehl" w:hint="cs"/>
          <w:rtl/>
        </w:rPr>
        <w:t>;</w:t>
      </w:r>
    </w:p>
    <w:p w14:paraId="454961B3" w14:textId="77777777" w:rsidR="001C5917" w:rsidRPr="001C5917" w:rsidRDefault="001C5917" w:rsidP="001C5917">
      <w:pPr>
        <w:pStyle w:val="P00"/>
        <w:spacing w:before="72"/>
        <w:ind w:left="624" w:right="1134"/>
        <w:rPr>
          <w:rStyle w:val="default"/>
          <w:rFonts w:cs="FrankRuehl" w:hint="cs"/>
          <w:rtl/>
        </w:rPr>
      </w:pPr>
      <w:r w:rsidRPr="001C5917">
        <w:rPr>
          <w:rStyle w:val="default"/>
          <w:rFonts w:cs="FrankRuehl" w:hint="cs"/>
          <w:rtl/>
        </w:rPr>
        <w:t>(2)</w:t>
      </w:r>
      <w:r w:rsidRPr="001C5917">
        <w:rPr>
          <w:rStyle w:val="default"/>
          <w:rFonts w:cs="FrankRuehl" w:hint="cs"/>
          <w:rtl/>
        </w:rPr>
        <w:tab/>
        <w:t xml:space="preserve">לצורך הכנסה ושחרור אוויר בזמן הפעלת מערכת סינון דירתית או מערכת אוורור וסינון דירתית יותקנו במרחב המוגן הדירתי 2 צינורות אוורור בקוטר "4 בהתאם לחלקים 2 ו-3 ל-ת"י 4422 (להלן </w:t>
      </w:r>
      <w:r w:rsidRPr="001C5917">
        <w:rPr>
          <w:rStyle w:val="default"/>
          <w:rFonts w:cs="FrankRuehl"/>
          <w:rtl/>
        </w:rPr>
        <w:t>–</w:t>
      </w:r>
      <w:r w:rsidRPr="001C5917">
        <w:rPr>
          <w:rStyle w:val="default"/>
          <w:rFonts w:cs="FrankRuehl" w:hint="cs"/>
          <w:rtl/>
        </w:rPr>
        <w:t xml:space="preserve"> צינורות אוורור למרחב מוגן דירתי):</w:t>
      </w:r>
    </w:p>
    <w:p w14:paraId="2B35F79E"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(א)</w:t>
      </w:r>
      <w:r w:rsidRPr="001C5917">
        <w:rPr>
          <w:rStyle w:val="default"/>
          <w:rFonts w:cs="FrankRuehl" w:hint="cs"/>
          <w:rtl/>
        </w:rPr>
        <w:tab/>
        <w:t>צינור לכניסת אוויר, שעליו יתחברו שסתום ההדף, המפוח והמסננים;</w:t>
      </w:r>
    </w:p>
    <w:p w14:paraId="506933A0"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(ב)</w:t>
      </w:r>
      <w:r w:rsidRPr="001C5917">
        <w:rPr>
          <w:rStyle w:val="default"/>
          <w:rFonts w:cs="FrankRuehl" w:hint="cs"/>
          <w:rtl/>
        </w:rPr>
        <w:tab/>
        <w:t>צינור לשחרור אוויר, שעליו יתחבר שסתום לחץ יתר;</w:t>
      </w:r>
    </w:p>
    <w:p w14:paraId="6EEE690C" w14:textId="77777777" w:rsidR="001C5917" w:rsidRPr="001C5917" w:rsidRDefault="001C5917" w:rsidP="001C5917">
      <w:pPr>
        <w:pStyle w:val="P00"/>
        <w:spacing w:before="72"/>
        <w:ind w:left="624" w:right="1134"/>
        <w:rPr>
          <w:rStyle w:val="default"/>
          <w:rFonts w:cs="FrankRuehl" w:hint="cs"/>
          <w:rtl/>
        </w:rPr>
      </w:pPr>
      <w:r w:rsidRPr="001C5917">
        <w:rPr>
          <w:rStyle w:val="default"/>
          <w:rFonts w:cs="FrankRuehl" w:hint="cs"/>
          <w:rtl/>
        </w:rPr>
        <w:t>(3)</w:t>
      </w:r>
      <w:r w:rsidRPr="001C5917">
        <w:rPr>
          <w:rStyle w:val="default"/>
          <w:rFonts w:cs="FrankRuehl" w:hint="cs"/>
          <w:rtl/>
        </w:rPr>
        <w:tab/>
        <w:t xml:space="preserve">מיקום צינורות האוורור למרחב מוגן דירתי </w:t>
      </w:r>
      <w:r w:rsidRPr="001C5917">
        <w:rPr>
          <w:rStyle w:val="default"/>
          <w:rFonts w:cs="FrankRuehl"/>
          <w:rtl/>
        </w:rPr>
        <w:t>–</w:t>
      </w:r>
    </w:p>
    <w:p w14:paraId="4B40EF17"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(א)</w:t>
      </w:r>
      <w:r w:rsidRPr="001C5917">
        <w:rPr>
          <w:rStyle w:val="default"/>
          <w:rFonts w:cs="FrankRuehl" w:hint="cs"/>
          <w:rtl/>
        </w:rPr>
        <w:tab/>
        <w:t>יבטיח זרימה חופשית ויעילה של אוויר הן אל המרחב המוגן ומחוצה לו והן של אוויר מסונן בתוך המרחב המוגן הדירתי ואפשרות נוחה לתפקוד ותפעול של מערכת סינון דירתית או של מערכת אוורור וסינון דירתית;</w:t>
      </w:r>
    </w:p>
    <w:p w14:paraId="15211768"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(ב)</w:t>
      </w:r>
      <w:r w:rsidRPr="001C5917">
        <w:rPr>
          <w:rStyle w:val="default"/>
          <w:rFonts w:cs="FrankRuehl" w:hint="cs"/>
          <w:rtl/>
        </w:rPr>
        <w:tab/>
        <w:t>יהיה בסמוך לפינות מנוגדות של המרחב המוגן הדירתי בצורה אלכסונית כך שיתקבל מרחק מרבי ככל הניתן ביניהם;</w:t>
      </w:r>
    </w:p>
    <w:p w14:paraId="318BA049"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(ג)</w:t>
      </w:r>
      <w:r w:rsidRPr="001C5917">
        <w:rPr>
          <w:rStyle w:val="default"/>
          <w:rFonts w:cs="FrankRuehl" w:hint="cs"/>
          <w:rtl/>
        </w:rPr>
        <w:tab/>
        <w:t>יכול שיהיה בקירות פנימיים או בקירות חיצוניים של המרחב המוגן ומלבד שלא יתקיים שילוב של צינור לכניסת אוויר בקיר פנימי וצינור לשחרור אוויר בקיר חיצוני;</w:t>
      </w:r>
    </w:p>
    <w:p w14:paraId="5490F080"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(ד)</w:t>
      </w:r>
      <w:r w:rsidRPr="001C5917">
        <w:rPr>
          <w:rStyle w:val="default"/>
          <w:rFonts w:cs="FrankRuehl" w:hint="cs"/>
          <w:rtl/>
        </w:rPr>
        <w:tab/>
        <w:t>לא ימוקם צינור לכניסת אוויר מעל דלת או מעל חלון; המרחק מציר צינור לכניסת אוויר עד למשקוף הדלת או החלון (פתח אור) לא יפחת מ-35 ס"מ, זולת אם אישרה רשות מוסמכת במקרים מיוחדים שהתקנת הצינור בסמוך למשקוף במרחק קטן יותר; המרחק מציר צינורות לכניסת אוויר עד לקיר הניצב הסמום לא יפחת מ-40 ס"מ ולא יעלה על מטר אחד;</w:t>
      </w:r>
    </w:p>
    <w:p w14:paraId="5767527D"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(ה)</w:t>
      </w:r>
      <w:r w:rsidRPr="001C5917">
        <w:rPr>
          <w:rStyle w:val="default"/>
          <w:rFonts w:cs="FrankRuehl" w:hint="cs"/>
          <w:rtl/>
        </w:rPr>
        <w:tab/>
        <w:t>המרחק מציר הצינור לשחרור אוויר עד לקיר הסמוך הניצב לא יפחת מ-25 ס"מ ולא יעלה על מטר אחד, והמרחק האופקי או האנכי עד משקוף של דלת או חלון (פתח אור) לא יפחת מ-25 ס"מ, זולת אם אישרה רשות מוסמכת במקרים מיוחדים התקנת הצינור בסמוך למשקוף במרחק קטן יותר;</w:t>
      </w:r>
    </w:p>
    <w:p w14:paraId="31D46625"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(ו)</w:t>
      </w:r>
      <w:r w:rsidRPr="001C5917">
        <w:rPr>
          <w:rStyle w:val="default"/>
          <w:rFonts w:cs="FrankRuehl" w:hint="cs"/>
          <w:rtl/>
        </w:rPr>
        <w:tab/>
        <w:t>גובה ציר של צינור לכניסת אוויר מפני הריצוף של המרחב המוגן הדירתי יהיה 150 ס"מ;</w:t>
      </w:r>
    </w:p>
    <w:p w14:paraId="3C5F6006" w14:textId="77777777" w:rsidR="001C5917" w:rsidRPr="001C5917" w:rsidRDefault="001C5917" w:rsidP="001C5917">
      <w:pPr>
        <w:pStyle w:val="P00"/>
        <w:spacing w:before="72"/>
        <w:ind w:left="1021" w:right="1134"/>
        <w:rPr>
          <w:rStyle w:val="default"/>
          <w:rFonts w:cs="FrankRuehl" w:hint="cs"/>
          <w:rtl/>
        </w:rPr>
      </w:pPr>
      <w:r w:rsidRPr="001C5917">
        <w:rPr>
          <w:rStyle w:val="default"/>
          <w:rFonts w:cs="FrankRuehl" w:hint="cs"/>
          <w:rtl/>
        </w:rPr>
        <w:t>(ז)</w:t>
      </w:r>
      <w:r w:rsidRPr="001C5917">
        <w:rPr>
          <w:rStyle w:val="default"/>
          <w:rFonts w:cs="FrankRuehl" w:hint="cs"/>
          <w:rtl/>
        </w:rPr>
        <w:tab/>
        <w:t>גובה ציר של צינור לשחרור אוויר מפני הריצוף של המרחב המוגן הדירתי לא יפחת מ-1.9 מטרים והמרחק בין ציר הצינור עד לתקרת הבטון לא יפחת מ-25 ס"מ;</w:t>
      </w:r>
    </w:p>
    <w:p w14:paraId="31F3A411" w14:textId="77777777" w:rsidR="001C5917" w:rsidRPr="001C5917" w:rsidRDefault="001C5917" w:rsidP="001C5917">
      <w:pPr>
        <w:pStyle w:val="P00"/>
        <w:spacing w:before="72"/>
        <w:ind w:left="624" w:right="1134"/>
        <w:rPr>
          <w:rStyle w:val="default"/>
          <w:rFonts w:cs="FrankRuehl" w:hint="cs"/>
          <w:rtl/>
        </w:rPr>
      </w:pPr>
      <w:r w:rsidRPr="001C5917">
        <w:rPr>
          <w:rStyle w:val="default"/>
          <w:rFonts w:cs="FrankRuehl" w:hint="cs"/>
          <w:rtl/>
        </w:rPr>
        <w:t>(4)</w:t>
      </w:r>
      <w:r w:rsidRPr="001C5917">
        <w:rPr>
          <w:rStyle w:val="default"/>
          <w:rFonts w:cs="FrankRuehl" w:hint="cs"/>
          <w:rtl/>
        </w:rPr>
        <w:tab/>
        <w:t>לצורך הכנה למיזוג אוויר מרכזי יותקן צינור אוורור בקוטר "8 לפי חלקים 2 ו-3 ל-ת"י 4422 והוא יוכל לשמש להכנסת אוויר ממזגן הממוקם מחוץ  למרחב המוגן; הצינור ייאטם בשעת חירום, לפני הפעלת מערכת סינון דירתית או מערכת אוורור וסינון על ידי אוגן עיוור ואטם; מרחק מציר הצינור עד לקצה רכיב כלשהו של המרחב המוגן (כגון פינת קיר, תקרה, פתח אור של משקוף דלת או חלון וכדומה) לא יפחת מ-25 ס"מ; לבקשת המתכנן, יכול שתאושר התקנת צינור אוורור נוסף לפי הכללים המפורטים בתקנה זו;</w:t>
      </w:r>
    </w:p>
    <w:p w14:paraId="6AE9EA81" w14:textId="77777777" w:rsidR="001C5917" w:rsidRPr="001C5917" w:rsidRDefault="001C5917" w:rsidP="001C5917">
      <w:pPr>
        <w:pStyle w:val="P00"/>
        <w:spacing w:before="72"/>
        <w:ind w:left="624" w:right="1134"/>
        <w:rPr>
          <w:rStyle w:val="default"/>
          <w:rFonts w:cs="FrankRuehl" w:hint="cs"/>
          <w:rtl/>
        </w:rPr>
      </w:pPr>
      <w:r w:rsidRPr="001C5917">
        <w:rPr>
          <w:rStyle w:val="default"/>
          <w:rFonts w:cs="FrankRuehl" w:hint="cs"/>
          <w:rtl/>
        </w:rPr>
        <w:t>(5)</w:t>
      </w:r>
      <w:r w:rsidRPr="001C5917">
        <w:rPr>
          <w:rStyle w:val="default"/>
          <w:rFonts w:cs="FrankRuehl" w:hint="cs"/>
          <w:rtl/>
        </w:rPr>
        <w:tab/>
        <w:t>נוסף על ההכנה למיזוג אוויר כאמור בפסקה (4), ניתן לבצע הכנות בעבור יחידת מיזוג אוויר מפוצל שיכללו מערכת מודולרית, איטום מעברי צנרת וכבלים המותקנת בתוך שרוול פלדה מותאם ויצוק בקיר המרחב המוגן, לצורך מעבר של צנרת מיזוג וניקוז וכבל; ההתקנה של המערכת המודולרית לאיטום מעברי צנרת וכבלים וישל המזגן המפוצל תהיה בהתאם למפרט מיוחד של שירות התגוננות אזרחית (הג"א); המרחק מדופן השרוול עד לקצה רכיב כלשהו של המרחב המוגן (פינת קיר, תקרה, משקוף, דלת או חלון) לא יפחת מ-15 ס"מ;</w:t>
      </w:r>
    </w:p>
    <w:p w14:paraId="2AD637E6" w14:textId="77777777" w:rsidR="001C5917" w:rsidRPr="001C5917" w:rsidRDefault="001C5917" w:rsidP="001C5917">
      <w:pPr>
        <w:pStyle w:val="P00"/>
        <w:spacing w:before="72"/>
        <w:ind w:left="624" w:right="1134"/>
        <w:rPr>
          <w:rStyle w:val="default"/>
          <w:rFonts w:cs="FrankRuehl" w:hint="cs"/>
          <w:rtl/>
        </w:rPr>
      </w:pPr>
      <w:r w:rsidRPr="001C5917">
        <w:rPr>
          <w:rStyle w:val="default"/>
          <w:rFonts w:cs="FrankRuehl" w:hint="cs"/>
          <w:rtl/>
        </w:rPr>
        <w:t>(6)</w:t>
      </w:r>
      <w:r w:rsidRPr="001C5917">
        <w:rPr>
          <w:rStyle w:val="default"/>
          <w:rFonts w:cs="FrankRuehl" w:hint="cs"/>
          <w:rtl/>
        </w:rPr>
        <w:tab/>
        <w:t>בכפוף לדרישות תקנה זו, ניתן למקום צינור אוורור בתחום שבין תקרת הבטון לבין תקרה אקוסטית או דקורטיבית בהתאם לתנאים המפורטים בתקנה 187(6);</w:t>
      </w:r>
    </w:p>
    <w:p w14:paraId="772B2EB8" w14:textId="77777777" w:rsidR="001C5917" w:rsidRPr="001C5917" w:rsidRDefault="00ED33B9" w:rsidP="001C5917">
      <w:pPr>
        <w:pStyle w:val="P00"/>
        <w:spacing w:before="72"/>
        <w:ind w:left="624" w:right="1134"/>
        <w:rPr>
          <w:rStyle w:val="default"/>
          <w:rFonts w:cs="FrankRuehl" w:hint="cs"/>
          <w:rtl/>
        </w:rPr>
      </w:pPr>
      <w:r>
        <w:rPr>
          <w:rFonts w:cs="FrankRuehl" w:hint="cs"/>
          <w:sz w:val="26"/>
          <w:rtl/>
          <w:lang w:eastAsia="en-US"/>
        </w:rPr>
        <w:pict w14:anchorId="1FB7AF40">
          <v:shape id="_x0000_s1642" type="#_x0000_t202" style="position:absolute;left:0;text-align:left;margin-left:470.25pt;margin-top:7.1pt;width:1in;height:11.2pt;z-index:251853312" filled="f" stroked="f">
            <v:textbox inset="1mm,0,1mm,0">
              <w:txbxContent>
                <w:p w14:paraId="5512F9F2" w14:textId="77777777" w:rsidR="00FE306F" w:rsidRDefault="00FE306F" w:rsidP="00ED33B9">
                  <w:pPr>
                    <w:spacing w:line="160" w:lineRule="exact"/>
                    <w:jc w:val="left"/>
                    <w:rPr>
                      <w:rFonts w:cs="Miriam"/>
                      <w:noProof/>
                      <w:sz w:val="18"/>
                      <w:szCs w:val="18"/>
                      <w:rtl/>
                    </w:rPr>
                  </w:pPr>
                  <w:r>
                    <w:rPr>
                      <w:rFonts w:cs="Miriam" w:hint="cs"/>
                      <w:sz w:val="18"/>
                      <w:szCs w:val="18"/>
                      <w:rtl/>
                    </w:rPr>
                    <w:t>תק' תש"ע-2010</w:t>
                  </w:r>
                </w:p>
              </w:txbxContent>
            </v:textbox>
            <w10:anchorlock/>
          </v:shape>
        </w:pict>
      </w:r>
      <w:r w:rsidR="001C5917" w:rsidRPr="001C5917">
        <w:rPr>
          <w:rStyle w:val="default"/>
          <w:rFonts w:cs="FrankRuehl" w:hint="cs"/>
          <w:rtl/>
        </w:rPr>
        <w:t>(7)</w:t>
      </w:r>
      <w:r w:rsidR="001C5917" w:rsidRPr="001C5917">
        <w:rPr>
          <w:rStyle w:val="default"/>
          <w:rFonts w:cs="FrankRuehl" w:hint="cs"/>
          <w:rtl/>
        </w:rPr>
        <w:tab/>
        <w:t>מתכונת לתכנון אוורור וסינון במרחב מוגן דירתי תהיה כמפורט</w:t>
      </w:r>
      <w:r>
        <w:rPr>
          <w:rStyle w:val="default"/>
          <w:rFonts w:cs="FrankRuehl" w:hint="cs"/>
          <w:rtl/>
        </w:rPr>
        <w:t xml:space="preserve"> בחלק ד'</w:t>
      </w:r>
      <w:r w:rsidR="001C5917" w:rsidRPr="001C5917">
        <w:rPr>
          <w:rStyle w:val="default"/>
          <w:rFonts w:cs="FrankRuehl" w:hint="cs"/>
          <w:rtl/>
        </w:rPr>
        <w:t xml:space="preserve"> בתוספת הרביעית;</w:t>
      </w:r>
    </w:p>
    <w:p w14:paraId="4EAC4393" w14:textId="77777777" w:rsidR="001C5917" w:rsidRDefault="00ED33B9" w:rsidP="00ED33B9">
      <w:pPr>
        <w:pStyle w:val="P00"/>
        <w:spacing w:before="72"/>
        <w:ind w:left="624" w:right="1134"/>
        <w:rPr>
          <w:rStyle w:val="default"/>
          <w:rFonts w:cs="FrankRuehl" w:hint="cs"/>
          <w:rtl/>
        </w:rPr>
      </w:pPr>
      <w:r>
        <w:rPr>
          <w:rFonts w:cs="FrankRuehl" w:hint="cs"/>
          <w:sz w:val="26"/>
          <w:rtl/>
          <w:lang w:eastAsia="en-US"/>
        </w:rPr>
        <w:pict w14:anchorId="64CAFFE4">
          <v:shape id="_x0000_s1643" type="#_x0000_t202" style="position:absolute;left:0;text-align:left;margin-left:470.25pt;margin-top:7.1pt;width:1in;height:11.2pt;z-index:251854336" filled="f" stroked="f">
            <v:textbox inset="1mm,0,1mm,0">
              <w:txbxContent>
                <w:p w14:paraId="5EA47E45" w14:textId="77777777" w:rsidR="00FE306F" w:rsidRDefault="00FE306F" w:rsidP="00ED33B9">
                  <w:pPr>
                    <w:spacing w:line="160" w:lineRule="exact"/>
                    <w:jc w:val="left"/>
                    <w:rPr>
                      <w:rFonts w:cs="Miriam"/>
                      <w:noProof/>
                      <w:sz w:val="18"/>
                      <w:szCs w:val="18"/>
                      <w:rtl/>
                    </w:rPr>
                  </w:pPr>
                  <w:r>
                    <w:rPr>
                      <w:rFonts w:cs="Miriam" w:hint="cs"/>
                      <w:sz w:val="18"/>
                      <w:szCs w:val="18"/>
                      <w:rtl/>
                    </w:rPr>
                    <w:t>תק' תש"ע-2010</w:t>
                  </w:r>
                </w:p>
              </w:txbxContent>
            </v:textbox>
            <w10:anchorlock/>
          </v:shape>
        </w:pict>
      </w:r>
      <w:r w:rsidR="001C5917" w:rsidRPr="001C5917">
        <w:rPr>
          <w:rStyle w:val="default"/>
          <w:rFonts w:cs="FrankRuehl" w:hint="cs"/>
          <w:rtl/>
        </w:rPr>
        <w:t>(8)</w:t>
      </w:r>
      <w:r w:rsidR="001C5917" w:rsidRPr="001C5917">
        <w:rPr>
          <w:rStyle w:val="default"/>
          <w:rFonts w:cs="FrankRuehl" w:hint="cs"/>
          <w:rtl/>
        </w:rPr>
        <w:tab/>
        <w:t>תכנית המרחב המוגן שתוגש לאישור הרשות המוסמכת תכלול מערכת סינון דירתית או מערכת אוורו</w:t>
      </w:r>
      <w:r w:rsidR="00135A76">
        <w:rPr>
          <w:rStyle w:val="default"/>
          <w:rFonts w:cs="FrankRuehl" w:hint="cs"/>
          <w:rtl/>
        </w:rPr>
        <w:t>ר וסינון וכן הכנות למיזוג אוויר;</w:t>
      </w:r>
    </w:p>
    <w:p w14:paraId="41A94C9F" w14:textId="77777777" w:rsidR="00135A76" w:rsidRDefault="00135A76" w:rsidP="00135A76">
      <w:pPr>
        <w:pStyle w:val="P00"/>
        <w:spacing w:before="72"/>
        <w:ind w:left="624" w:right="1134"/>
        <w:rPr>
          <w:rStyle w:val="default"/>
          <w:rFonts w:cs="FrankRuehl" w:hint="cs"/>
          <w:rtl/>
        </w:rPr>
      </w:pPr>
      <w:r>
        <w:rPr>
          <w:rFonts w:cs="FrankRuehl" w:hint="cs"/>
          <w:sz w:val="26"/>
          <w:rtl/>
          <w:lang w:eastAsia="en-US"/>
        </w:rPr>
        <w:pict w14:anchorId="5AC7BF45">
          <v:shape id="_x0000_s1656" type="#_x0000_t202" style="position:absolute;left:0;text-align:left;margin-left:470.25pt;margin-top:7.1pt;width:1in;height:19.95pt;z-index:251864576" filled="f" stroked="f">
            <v:textbox inset="1mm,0,1mm,0">
              <w:txbxContent>
                <w:p w14:paraId="28D17276" w14:textId="77777777" w:rsidR="00FE306F" w:rsidRDefault="00FE306F" w:rsidP="00135A76">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Pr="001C5917">
        <w:rPr>
          <w:rStyle w:val="default"/>
          <w:rFonts w:cs="FrankRuehl" w:hint="cs"/>
          <w:rtl/>
        </w:rPr>
        <w:t>(</w:t>
      </w:r>
      <w:r>
        <w:rPr>
          <w:rStyle w:val="default"/>
          <w:rFonts w:cs="FrankRuehl" w:hint="cs"/>
          <w:rtl/>
        </w:rPr>
        <w:t>9)</w:t>
      </w:r>
      <w:r>
        <w:rPr>
          <w:rStyle w:val="default"/>
          <w:rFonts w:cs="FrankRuehl" w:hint="cs"/>
          <w:rtl/>
        </w:rPr>
        <w:tab/>
        <w:t>רשות מוסמכת רשאית לאשר סטייה מהאמור בפסקאות (1) עד (8).</w:t>
      </w:r>
    </w:p>
    <w:p w14:paraId="16ED510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10" w:name="Rov617"/>
      <w:r w:rsidRPr="00974AC8">
        <w:rPr>
          <w:rFonts w:cs="FrankRuehl" w:hint="cs"/>
          <w:vanish/>
          <w:color w:val="FF0000"/>
          <w:szCs w:val="20"/>
          <w:shd w:val="clear" w:color="auto" w:fill="FFFF99"/>
          <w:rtl/>
        </w:rPr>
        <w:t>מיום 2.4.1992</w:t>
      </w:r>
    </w:p>
    <w:p w14:paraId="2949FDD1"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69AFBF7" w14:textId="77777777" w:rsidR="0090055D" w:rsidRPr="00974AC8" w:rsidRDefault="0090055D" w:rsidP="0090055D">
      <w:pPr>
        <w:pStyle w:val="P00"/>
        <w:spacing w:before="0"/>
        <w:ind w:left="0" w:right="1134"/>
        <w:rPr>
          <w:rFonts w:cs="FrankRuehl" w:hint="cs"/>
          <w:vanish/>
          <w:szCs w:val="20"/>
          <w:shd w:val="clear" w:color="auto" w:fill="FFFF99"/>
          <w:rtl/>
        </w:rPr>
      </w:pPr>
      <w:hyperlink r:id="rId25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52C0FFAE"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214</w:t>
      </w:r>
    </w:p>
    <w:p w14:paraId="511DA4F4" w14:textId="77777777" w:rsidR="00332B0E" w:rsidRPr="00974AC8" w:rsidRDefault="00332B0E" w:rsidP="00332B0E">
      <w:pPr>
        <w:pStyle w:val="P00"/>
        <w:tabs>
          <w:tab w:val="clear" w:pos="6259"/>
        </w:tabs>
        <w:spacing w:before="0"/>
        <w:ind w:left="0" w:right="1134"/>
        <w:rPr>
          <w:rFonts w:cs="FrankRuehl" w:hint="cs"/>
          <w:vanish/>
          <w:color w:val="FF0000"/>
          <w:szCs w:val="20"/>
          <w:shd w:val="clear" w:color="auto" w:fill="FFFF99"/>
          <w:rtl/>
        </w:rPr>
      </w:pPr>
    </w:p>
    <w:p w14:paraId="794E104F" w14:textId="77777777" w:rsidR="00332B0E" w:rsidRPr="00974AC8" w:rsidRDefault="00332B0E" w:rsidP="00332B0E">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42D4A793"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32D9C6C" w14:textId="77777777" w:rsidR="00332B0E" w:rsidRPr="00974AC8" w:rsidRDefault="00332B0E" w:rsidP="00332B0E">
      <w:pPr>
        <w:pStyle w:val="P00"/>
        <w:spacing w:before="0"/>
        <w:ind w:left="0" w:right="1134"/>
        <w:rPr>
          <w:rFonts w:cs="FrankRuehl" w:hint="cs"/>
          <w:vanish/>
          <w:szCs w:val="20"/>
          <w:shd w:val="clear" w:color="auto" w:fill="FFFF99"/>
          <w:rtl/>
        </w:rPr>
      </w:pPr>
      <w:hyperlink r:id="rId25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37D6DC43" w14:textId="77777777" w:rsidR="00332B0E" w:rsidRPr="00974AC8" w:rsidRDefault="00332B0E" w:rsidP="00332B0E">
      <w:pPr>
        <w:pStyle w:val="P0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214.</w:t>
      </w:r>
      <w:r w:rsidRPr="00974AC8">
        <w:rPr>
          <w:rFonts w:cs="FrankRuehl" w:hint="cs"/>
          <w:vanish/>
          <w:sz w:val="22"/>
          <w:szCs w:val="22"/>
          <w:shd w:val="clear" w:color="auto" w:fill="FFFF99"/>
          <w:rtl/>
        </w:rPr>
        <w:tab/>
      </w:r>
      <w:r w:rsidRPr="00974AC8">
        <w:rPr>
          <w:rFonts w:cs="FrankRuehl" w:hint="cs"/>
          <w:vanish/>
          <w:sz w:val="22"/>
          <w:szCs w:val="22"/>
          <w:u w:val="single"/>
          <w:shd w:val="clear" w:color="auto" w:fill="FFFF99"/>
          <w:rtl/>
        </w:rPr>
        <w:t>(א)</w:t>
      </w:r>
      <w:r w:rsidRPr="00974AC8">
        <w:rPr>
          <w:rFonts w:cs="FrankRuehl" w:hint="cs"/>
          <w:vanish/>
          <w:sz w:val="22"/>
          <w:szCs w:val="22"/>
          <w:shd w:val="clear" w:color="auto" w:fill="FFFF99"/>
          <w:rtl/>
        </w:rPr>
        <w:tab/>
        <w:t>במרחב מוגן דירתי מותר לבצע הכנות למערכת אוורור וסינון לפי המפורט בתקנה 187.</w:t>
      </w:r>
    </w:p>
    <w:p w14:paraId="48CCC816" w14:textId="77777777" w:rsidR="00332B0E" w:rsidRPr="00974AC8" w:rsidRDefault="00332B0E" w:rsidP="00332B0E">
      <w:pPr>
        <w:pStyle w:val="P00"/>
        <w:spacing w:before="0"/>
        <w:ind w:left="0" w:right="1134"/>
        <w:rPr>
          <w:rFonts w:cs="FrankRuehl" w:hint="cs"/>
          <w:vanish/>
          <w:sz w:val="22"/>
          <w:szCs w:val="22"/>
          <w:u w:val="single"/>
          <w:shd w:val="clear" w:color="auto" w:fill="FFFF99"/>
          <w:rtl/>
        </w:rPr>
      </w:pPr>
      <w:r w:rsidRPr="00974AC8">
        <w:rPr>
          <w:rFonts w:cs="FrankRuehl" w:hint="cs"/>
          <w:vanish/>
          <w:sz w:val="22"/>
          <w:szCs w:val="22"/>
          <w:shd w:val="clear" w:color="auto" w:fill="FFFF99"/>
          <w:rtl/>
        </w:rPr>
        <w:tab/>
      </w:r>
      <w:r w:rsidRPr="00974AC8">
        <w:rPr>
          <w:rFonts w:cs="FrankRuehl" w:hint="cs"/>
          <w:vanish/>
          <w:sz w:val="22"/>
          <w:szCs w:val="22"/>
          <w:u w:val="single"/>
          <w:shd w:val="clear" w:color="auto" w:fill="FFFF99"/>
          <w:rtl/>
        </w:rPr>
        <w:t>(ב)</w:t>
      </w:r>
      <w:r w:rsidRPr="00974AC8">
        <w:rPr>
          <w:rFonts w:cs="FrankRuehl" w:hint="cs"/>
          <w:vanish/>
          <w:sz w:val="22"/>
          <w:szCs w:val="22"/>
          <w:u w:val="single"/>
          <w:shd w:val="clear" w:color="auto" w:fill="FFFF99"/>
          <w:rtl/>
        </w:rPr>
        <w:tab/>
        <w:t>במרחב מוגן דירתי ללא חלון הדף, יותקנו שני צינורות אוורור "8 בהתאם לתקנה 187.</w:t>
      </w:r>
    </w:p>
    <w:p w14:paraId="7324D459" w14:textId="77777777" w:rsidR="00332B0E" w:rsidRPr="00974AC8" w:rsidRDefault="00332B0E" w:rsidP="00332B0E">
      <w:pPr>
        <w:pStyle w:val="P00"/>
        <w:spacing w:before="0"/>
        <w:ind w:left="0" w:right="1134"/>
        <w:rPr>
          <w:rFonts w:cs="FrankRuehl" w:hint="cs"/>
          <w:vanish/>
          <w:sz w:val="22"/>
          <w:szCs w:val="22"/>
          <w:u w:val="single"/>
          <w:shd w:val="clear" w:color="auto" w:fill="FFFF99"/>
          <w:rtl/>
        </w:rPr>
      </w:pPr>
      <w:r w:rsidRPr="00974AC8">
        <w:rPr>
          <w:rFonts w:cs="FrankRuehl" w:hint="cs"/>
          <w:vanish/>
          <w:sz w:val="22"/>
          <w:szCs w:val="22"/>
          <w:shd w:val="clear" w:color="auto" w:fill="FFFF99"/>
          <w:rtl/>
        </w:rPr>
        <w:tab/>
      </w:r>
      <w:r w:rsidRPr="00974AC8">
        <w:rPr>
          <w:rFonts w:cs="FrankRuehl" w:hint="cs"/>
          <w:vanish/>
          <w:sz w:val="22"/>
          <w:szCs w:val="22"/>
          <w:u w:val="single"/>
          <w:shd w:val="clear" w:color="auto" w:fill="FFFF99"/>
          <w:rtl/>
        </w:rPr>
        <w:t>(ג)</w:t>
      </w:r>
      <w:r w:rsidRPr="00974AC8">
        <w:rPr>
          <w:rFonts w:cs="FrankRuehl" w:hint="cs"/>
          <w:vanish/>
          <w:sz w:val="22"/>
          <w:szCs w:val="22"/>
          <w:u w:val="single"/>
          <w:shd w:val="clear" w:color="auto" w:fill="FFFF99"/>
          <w:rtl/>
        </w:rPr>
        <w:tab/>
        <w:t>רשות מוסמכת רשאית לאשר שינוי מהאמור בתקנה זו.</w:t>
      </w:r>
    </w:p>
    <w:p w14:paraId="66F34ACC" w14:textId="77777777" w:rsidR="00D03A8A" w:rsidRPr="00974AC8" w:rsidRDefault="00D03A8A" w:rsidP="00D03A8A">
      <w:pPr>
        <w:pStyle w:val="P00"/>
        <w:tabs>
          <w:tab w:val="clear" w:pos="6259"/>
        </w:tabs>
        <w:spacing w:before="0"/>
        <w:ind w:left="0" w:right="1134"/>
        <w:rPr>
          <w:rFonts w:cs="FrankRuehl" w:hint="cs"/>
          <w:vanish/>
          <w:color w:val="FF0000"/>
          <w:szCs w:val="20"/>
          <w:shd w:val="clear" w:color="auto" w:fill="FFFF99"/>
          <w:rtl/>
        </w:rPr>
      </w:pPr>
    </w:p>
    <w:p w14:paraId="1E8966AD" w14:textId="77777777" w:rsidR="00D03A8A" w:rsidRPr="00974AC8" w:rsidRDefault="00D03A8A" w:rsidP="00D03A8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1834CA46"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3C40A796" w14:textId="77777777" w:rsidR="00D03A8A" w:rsidRPr="00974AC8" w:rsidRDefault="00D03A8A" w:rsidP="00D03A8A">
      <w:pPr>
        <w:pStyle w:val="P00"/>
        <w:spacing w:before="0"/>
        <w:ind w:left="0" w:right="1134"/>
        <w:rPr>
          <w:rFonts w:cs="FrankRuehl" w:hint="cs"/>
          <w:vanish/>
          <w:szCs w:val="20"/>
          <w:shd w:val="clear" w:color="auto" w:fill="FFFF99"/>
          <w:rtl/>
        </w:rPr>
      </w:pPr>
      <w:hyperlink r:id="rId26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1769FC43" w14:textId="77777777" w:rsidR="00D03A8A" w:rsidRPr="00974AC8" w:rsidRDefault="00D03A8A" w:rsidP="00D03A8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214</w:t>
      </w:r>
    </w:p>
    <w:p w14:paraId="57FF56DA" w14:textId="77777777" w:rsidR="00D03A8A" w:rsidRPr="00974AC8" w:rsidRDefault="00D03A8A" w:rsidP="00D03A8A">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79B3D217" w14:textId="77777777" w:rsidR="00D03A8A" w:rsidRPr="00974AC8" w:rsidRDefault="00D03A8A" w:rsidP="00D03A8A">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214.</w:t>
      </w:r>
      <w:r w:rsidRPr="00974AC8">
        <w:rPr>
          <w:rFonts w:cs="FrankRuehl" w:hint="cs"/>
          <w:strike/>
          <w:vanish/>
          <w:sz w:val="22"/>
          <w:szCs w:val="22"/>
          <w:shd w:val="clear" w:color="auto" w:fill="FFFF99"/>
          <w:rtl/>
        </w:rPr>
        <w:tab/>
        <w:t>(א)</w:t>
      </w:r>
      <w:r w:rsidRPr="00974AC8">
        <w:rPr>
          <w:rFonts w:cs="FrankRuehl" w:hint="cs"/>
          <w:strike/>
          <w:vanish/>
          <w:sz w:val="22"/>
          <w:szCs w:val="22"/>
          <w:shd w:val="clear" w:color="auto" w:fill="FFFF99"/>
          <w:rtl/>
        </w:rPr>
        <w:tab/>
        <w:t>במרחב מוגן דירתי מותר לבצע הכנות למערכת אוורור וסינון לפי המפורט בתקנה 187.</w:t>
      </w:r>
    </w:p>
    <w:p w14:paraId="028FC7F3" w14:textId="77777777" w:rsidR="00D03A8A" w:rsidRPr="00974AC8" w:rsidRDefault="00D03A8A" w:rsidP="00D03A8A">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במרחב מוגן דירתי ללא חלון הדף, יותקנו שני צינורות אוורור "8 בהתאם לתקנה 187.</w:t>
      </w:r>
    </w:p>
    <w:p w14:paraId="60F67809" w14:textId="77777777" w:rsidR="00D03A8A" w:rsidRPr="00974AC8" w:rsidRDefault="00D03A8A" w:rsidP="006A72FE">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רשות מוסמכת רשאית לאשר שינוי מהאמור בתקנה זו.</w:t>
      </w:r>
    </w:p>
    <w:p w14:paraId="6A67EB67" w14:textId="77777777" w:rsidR="000D278E" w:rsidRPr="00974AC8" w:rsidRDefault="000D278E" w:rsidP="000D278E">
      <w:pPr>
        <w:pStyle w:val="P00"/>
        <w:spacing w:before="0"/>
        <w:ind w:left="0" w:right="1134"/>
        <w:rPr>
          <w:rFonts w:cs="FrankRuehl" w:hint="cs"/>
          <w:vanish/>
          <w:szCs w:val="20"/>
          <w:shd w:val="clear" w:color="auto" w:fill="FFFF99"/>
          <w:rtl/>
        </w:rPr>
      </w:pPr>
    </w:p>
    <w:p w14:paraId="2FBEC21C" w14:textId="77777777" w:rsidR="000D278E" w:rsidRPr="00974AC8" w:rsidRDefault="000D278E" w:rsidP="000D278E">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44297108" w14:textId="77777777" w:rsidR="000D278E" w:rsidRPr="00974AC8" w:rsidRDefault="000D278E" w:rsidP="000D278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4E216FA" w14:textId="77777777" w:rsidR="000D278E" w:rsidRPr="00974AC8" w:rsidRDefault="000D278E" w:rsidP="000D278E">
      <w:pPr>
        <w:pStyle w:val="P00"/>
        <w:spacing w:before="0"/>
        <w:ind w:left="0" w:right="1134"/>
        <w:rPr>
          <w:rFonts w:cs="FrankRuehl" w:hint="cs"/>
          <w:vanish/>
          <w:szCs w:val="20"/>
          <w:shd w:val="clear" w:color="auto" w:fill="FFFF99"/>
          <w:rtl/>
        </w:rPr>
      </w:pPr>
      <w:hyperlink r:id="rId26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894</w:t>
      </w:r>
    </w:p>
    <w:p w14:paraId="70982AD7" w14:textId="77777777" w:rsidR="000D278E" w:rsidRPr="00974AC8" w:rsidRDefault="000D278E" w:rsidP="000D278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תקנה 214</w:t>
      </w:r>
    </w:p>
    <w:p w14:paraId="18B078E3" w14:textId="77777777" w:rsidR="000D278E" w:rsidRPr="00974AC8" w:rsidRDefault="000D278E" w:rsidP="000D278E">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451A5CD4" w14:textId="77777777" w:rsidR="000D278E" w:rsidRPr="00974AC8" w:rsidRDefault="000D278E" w:rsidP="000D278E">
      <w:pPr>
        <w:pStyle w:val="P00"/>
        <w:spacing w:before="20"/>
        <w:ind w:left="0" w:right="1134"/>
        <w:rPr>
          <w:rFonts w:cs="Miriam" w:hint="cs"/>
          <w:strike/>
          <w:vanish/>
          <w:sz w:val="16"/>
          <w:szCs w:val="16"/>
          <w:shd w:val="clear" w:color="auto" w:fill="FFFF99"/>
          <w:rtl/>
        </w:rPr>
      </w:pPr>
      <w:r w:rsidRPr="00974AC8">
        <w:rPr>
          <w:rFonts w:cs="Miriam" w:hint="cs"/>
          <w:strike/>
          <w:vanish/>
          <w:sz w:val="16"/>
          <w:szCs w:val="16"/>
          <w:shd w:val="clear" w:color="auto" w:fill="FFFF99"/>
          <w:rtl/>
        </w:rPr>
        <w:t>הכנות לאוורור וסינון</w:t>
      </w:r>
    </w:p>
    <w:p w14:paraId="1F680BFB" w14:textId="77777777" w:rsidR="000D278E" w:rsidRPr="00974AC8" w:rsidRDefault="000D278E" w:rsidP="007F1C4E">
      <w:pPr>
        <w:pStyle w:val="P00"/>
        <w:spacing w:before="0"/>
        <w:ind w:left="0" w:right="1134"/>
        <w:rPr>
          <w:rFonts w:cs="FrankRuehl" w:hint="cs"/>
          <w:vanish/>
          <w:sz w:val="22"/>
          <w:szCs w:val="22"/>
          <w:shd w:val="clear" w:color="auto" w:fill="FFFF99"/>
          <w:rtl/>
        </w:rPr>
      </w:pPr>
      <w:r w:rsidRPr="00974AC8">
        <w:rPr>
          <w:rFonts w:cs="FrankRuehl"/>
          <w:strike/>
          <w:vanish/>
          <w:sz w:val="22"/>
          <w:szCs w:val="22"/>
          <w:shd w:val="clear" w:color="auto" w:fill="FFFF99"/>
          <w:rtl/>
        </w:rPr>
        <w:t>214.</w:t>
      </w:r>
      <w:r w:rsidRPr="00974AC8">
        <w:rPr>
          <w:rFonts w:cs="FrankRuehl"/>
          <w:strike/>
          <w:vanish/>
          <w:sz w:val="22"/>
          <w:szCs w:val="22"/>
          <w:shd w:val="clear" w:color="auto" w:fill="FFFF99"/>
          <w:rtl/>
        </w:rPr>
        <w:tab/>
        <w:t>במ</w:t>
      </w:r>
      <w:r w:rsidRPr="00974AC8">
        <w:rPr>
          <w:rFonts w:cs="FrankRuehl" w:hint="cs"/>
          <w:strike/>
          <w:vanish/>
          <w:sz w:val="22"/>
          <w:szCs w:val="22"/>
          <w:shd w:val="clear" w:color="auto" w:fill="FFFF99"/>
          <w:rtl/>
        </w:rPr>
        <w:t>רחב מוגן דירתי יש לבצע הכנות למערכת אוורור וסינו</w:t>
      </w:r>
      <w:r w:rsidRPr="00974AC8">
        <w:rPr>
          <w:rFonts w:cs="FrankRuehl"/>
          <w:strike/>
          <w:vanish/>
          <w:sz w:val="22"/>
          <w:szCs w:val="22"/>
          <w:shd w:val="clear" w:color="auto" w:fill="FFFF99"/>
          <w:rtl/>
        </w:rPr>
        <w:t xml:space="preserve">ן </w:t>
      </w:r>
      <w:r w:rsidRPr="00974AC8">
        <w:rPr>
          <w:rFonts w:cs="FrankRuehl" w:hint="cs"/>
          <w:strike/>
          <w:vanish/>
          <w:sz w:val="22"/>
          <w:szCs w:val="22"/>
          <w:shd w:val="clear" w:color="auto" w:fill="FFFF99"/>
          <w:rtl/>
        </w:rPr>
        <w:t>לפי המפורט בתקנה 187, למעט תקנת משנה (ב) בה.</w:t>
      </w:r>
    </w:p>
    <w:p w14:paraId="75A0634A" w14:textId="77777777" w:rsidR="00ED33B9" w:rsidRPr="00974AC8" w:rsidRDefault="00ED33B9" w:rsidP="00ED33B9">
      <w:pPr>
        <w:pStyle w:val="P00"/>
        <w:spacing w:before="0"/>
        <w:ind w:left="0" w:right="1134"/>
        <w:rPr>
          <w:rFonts w:cs="FrankRuehl" w:hint="cs"/>
          <w:vanish/>
          <w:szCs w:val="20"/>
          <w:shd w:val="clear" w:color="auto" w:fill="FFFF99"/>
          <w:rtl/>
        </w:rPr>
      </w:pPr>
    </w:p>
    <w:p w14:paraId="250DF62F" w14:textId="77777777" w:rsidR="00ED33B9" w:rsidRPr="00974AC8" w:rsidRDefault="00ED33B9" w:rsidP="00ED33B9">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20.5.2010</w:t>
      </w:r>
    </w:p>
    <w:p w14:paraId="23AA3CEC"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54EFE706"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hyperlink r:id="rId262"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827</w:t>
      </w:r>
    </w:p>
    <w:p w14:paraId="127EC15A" w14:textId="77777777" w:rsidR="00ED33B9" w:rsidRPr="00974AC8" w:rsidRDefault="00ED33B9" w:rsidP="00ED33B9">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214.</w:t>
      </w:r>
      <w:r w:rsidRPr="00974AC8">
        <w:rPr>
          <w:rStyle w:val="big-number"/>
          <w:rFonts w:cs="FrankRuehl"/>
          <w:vanish/>
          <w:sz w:val="22"/>
          <w:szCs w:val="22"/>
          <w:shd w:val="clear" w:color="auto" w:fill="FFFF99"/>
          <w:rtl/>
        </w:rPr>
        <w:tab/>
      </w:r>
      <w:r w:rsidRPr="00974AC8">
        <w:rPr>
          <w:rStyle w:val="default"/>
          <w:rFonts w:cs="FrankRuehl" w:hint="cs"/>
          <w:strike/>
          <w:vanish/>
          <w:sz w:val="22"/>
          <w:szCs w:val="22"/>
          <w:shd w:val="clear" w:color="auto" w:fill="FFFF99"/>
          <w:rtl/>
        </w:rPr>
        <w:t>בכל מרחב מוגן דירתי יבוצעו הכנות להתקנת מערכת סינון דירתית או מערכת אוורור וסינון דירתית ולמיזוג אוויר בהתאם לכללים המפורטים להלן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בכל מרחב מוגן דירתי תותקן מערכת סינון דירתית או מערכת אוורור וסינון דירתית ויבוצעו הכנות למיזוג אוויר בהתאם לכללים המפורטים להלן</w:t>
      </w:r>
      <w:r w:rsidRPr="00974AC8">
        <w:rPr>
          <w:rStyle w:val="default"/>
          <w:rFonts w:cs="FrankRuehl" w:hint="cs"/>
          <w:vanish/>
          <w:sz w:val="22"/>
          <w:szCs w:val="22"/>
          <w:shd w:val="clear" w:color="auto" w:fill="FFFF99"/>
          <w:rtl/>
        </w:rPr>
        <w:t>:</w:t>
      </w:r>
    </w:p>
    <w:p w14:paraId="23CC49F4" w14:textId="77777777" w:rsidR="00ED33B9" w:rsidRPr="00974AC8" w:rsidRDefault="00ED33B9" w:rsidP="00ED33B9">
      <w:pPr>
        <w:pStyle w:val="P00"/>
        <w:spacing w:before="0"/>
        <w:ind w:left="624" w:right="1134"/>
        <w:rPr>
          <w:rStyle w:val="default"/>
          <w:rFonts w:cs="FrankRuehl" w:hint="cs"/>
          <w:vanish/>
          <w:sz w:val="22"/>
          <w:szCs w:val="22"/>
          <w:u w:val="single"/>
          <w:shd w:val="clear" w:color="auto" w:fill="FFFF99"/>
          <w:rtl/>
        </w:rPr>
      </w:pPr>
      <w:r w:rsidRPr="00974AC8">
        <w:rPr>
          <w:rStyle w:val="default"/>
          <w:rFonts w:cs="FrankRuehl" w:hint="cs"/>
          <w:vanish/>
          <w:sz w:val="22"/>
          <w:szCs w:val="22"/>
          <w:shd w:val="clear" w:color="auto" w:fill="FFFF99"/>
          <w:rtl/>
        </w:rPr>
        <w:t>(1)</w:t>
      </w:r>
      <w:r w:rsidRPr="00974AC8">
        <w:rPr>
          <w:rStyle w:val="default"/>
          <w:rFonts w:cs="FrankRuehl" w:hint="cs"/>
          <w:vanish/>
          <w:sz w:val="22"/>
          <w:szCs w:val="22"/>
          <w:shd w:val="clear" w:color="auto" w:fill="FFFF99"/>
          <w:rtl/>
        </w:rPr>
        <w:tab/>
      </w:r>
      <w:r w:rsidRPr="00974AC8">
        <w:rPr>
          <w:rStyle w:val="default"/>
          <w:rFonts w:cs="FrankRuehl" w:hint="cs"/>
          <w:strike/>
          <w:vanish/>
          <w:sz w:val="22"/>
          <w:szCs w:val="22"/>
          <w:shd w:val="clear" w:color="auto" w:fill="FFFF99"/>
          <w:rtl/>
        </w:rPr>
        <w:t>אם תותקן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הותקנה</w:t>
      </w:r>
      <w:r w:rsidRPr="00974AC8">
        <w:rPr>
          <w:rStyle w:val="default"/>
          <w:rFonts w:cs="FrankRuehl" w:hint="cs"/>
          <w:vanish/>
          <w:sz w:val="22"/>
          <w:szCs w:val="22"/>
          <w:shd w:val="clear" w:color="auto" w:fill="FFFF99"/>
          <w:rtl/>
        </w:rPr>
        <w:t xml:space="preserve"> מערכת סינון דירתית או מערכת אוורור וסינון דירתית, אופן ההתקנה והתחזוקה יתאימו לדרישות ת"י 4570 על כל חלקיו; במקום התקנת מערכת סינון דירתית או מערכת אוורור וסינון דירתית יכול שתותקן מערכת אוורור וסינון בהתאם לדרישות ת"י 4570 על כל חלקיו; </w:t>
      </w:r>
      <w:r w:rsidRPr="00974AC8">
        <w:rPr>
          <w:rStyle w:val="default"/>
          <w:rFonts w:cs="FrankRuehl" w:hint="cs"/>
          <w:vanish/>
          <w:sz w:val="22"/>
          <w:szCs w:val="22"/>
          <w:u w:val="single"/>
          <w:shd w:val="clear" w:color="auto" w:fill="FFFF99"/>
          <w:rtl/>
        </w:rPr>
        <w:t>הרכיבים של מערכת אוורור וסינון דירתית ומערכת סינון דירתית יותקנו באמצעות חיבורים קבועים ובלתי נתיקים ויוחזקו במקומם דרך קבע;</w:t>
      </w:r>
    </w:p>
    <w:p w14:paraId="6F3DC837"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hint="cs"/>
          <w:vanish/>
          <w:sz w:val="22"/>
          <w:szCs w:val="22"/>
          <w:shd w:val="clear" w:color="auto" w:fill="FFFF99"/>
          <w:rtl/>
        </w:rPr>
        <w:tab/>
        <w:t xml:space="preserve">לצורך הכנסה ושחרור אוויר בזמן הפעלת מערכת סינון דירתית או מערכת אוורור וסינון דירתית יותקנו במרחב המוגן הדירתי 2 צינורות אוורור בקוטר "4 בהתאם לחלקים 2 ו-3 ל-ת"י 4422 (להלן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צינורות אוורור למרחב מוגן דירתי):</w:t>
      </w:r>
    </w:p>
    <w:p w14:paraId="3036D720"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צינור לכניסת אוויר, שעליו יתחברו שסתום ההדף, המפוח והמסננים;</w:t>
      </w:r>
    </w:p>
    <w:p w14:paraId="42E7A4E4"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צינור לשחרור אוויר, שעליו יתחבר שסתום לחץ יתר;</w:t>
      </w:r>
    </w:p>
    <w:p w14:paraId="4BAD967E"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hint="cs"/>
          <w:vanish/>
          <w:sz w:val="22"/>
          <w:szCs w:val="22"/>
          <w:shd w:val="clear" w:color="auto" w:fill="FFFF99"/>
          <w:rtl/>
        </w:rPr>
        <w:tab/>
        <w:t xml:space="preserve">מיקום צינורות האוורור למרחב מוגן דירתי </w:t>
      </w:r>
      <w:r w:rsidRPr="00974AC8">
        <w:rPr>
          <w:rStyle w:val="default"/>
          <w:rFonts w:cs="FrankRuehl"/>
          <w:vanish/>
          <w:sz w:val="22"/>
          <w:szCs w:val="22"/>
          <w:shd w:val="clear" w:color="auto" w:fill="FFFF99"/>
          <w:rtl/>
        </w:rPr>
        <w:t>–</w:t>
      </w:r>
    </w:p>
    <w:p w14:paraId="5D734D8B"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יבטיח זרימה חופשית ויעילה של אוויר הן אל המרחב המוגן ומחוצה לו והן של אוויר מסונן בתוך המרחב המוגן הדירתי ואפשרות נוחה לתפקוד ותפעול של מערכת סינון דירתית או של מערכת אוורור וסינון דירתית;</w:t>
      </w:r>
    </w:p>
    <w:p w14:paraId="2B72AB4F"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w:t>
      </w:r>
      <w:r w:rsidRPr="00974AC8">
        <w:rPr>
          <w:rStyle w:val="default"/>
          <w:rFonts w:cs="FrankRuehl" w:hint="cs"/>
          <w:vanish/>
          <w:sz w:val="22"/>
          <w:szCs w:val="22"/>
          <w:shd w:val="clear" w:color="auto" w:fill="FFFF99"/>
          <w:rtl/>
        </w:rPr>
        <w:tab/>
        <w:t>יהיה בסמוך לפינות מנוגדות של המרחב המוגן הדירתי בצורה אלכסונית כך שיתקבל מרחק מרבי ככל הניתן ביניהם;</w:t>
      </w:r>
    </w:p>
    <w:p w14:paraId="6922B90F"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(ג)</w:t>
      </w:r>
      <w:r w:rsidRPr="00974AC8">
        <w:rPr>
          <w:rStyle w:val="default"/>
          <w:rFonts w:cs="FrankRuehl" w:hint="cs"/>
          <w:vanish/>
          <w:sz w:val="22"/>
          <w:szCs w:val="22"/>
          <w:shd w:val="clear" w:color="auto" w:fill="FFFF99"/>
          <w:rtl/>
        </w:rPr>
        <w:tab/>
        <w:t>יכול שיהיה בקירות פנימיים או בקירות חיצוניים של המרחב המוגן ומלבד שלא יתקיים שילוב של צינור לכניסת אוויר בקיר פנימי וצינור לשחרור אוויר בקיר חיצוני;</w:t>
      </w:r>
    </w:p>
    <w:p w14:paraId="74225999"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(ד)</w:t>
      </w:r>
      <w:r w:rsidRPr="00974AC8">
        <w:rPr>
          <w:rStyle w:val="default"/>
          <w:rFonts w:cs="FrankRuehl" w:hint="cs"/>
          <w:vanish/>
          <w:sz w:val="22"/>
          <w:szCs w:val="22"/>
          <w:shd w:val="clear" w:color="auto" w:fill="FFFF99"/>
          <w:rtl/>
        </w:rPr>
        <w:tab/>
        <w:t>לא ימוקם צינור לכניסת אוויר מעל דלת או מעל חלון; המרחק מציר צינור לכניסת אוויר עד למשקוף הדלת או החלון (פתח אור) לא יפחת מ-35 ס"מ, זולת אם אישרה רשות מוסמכת במקרים מיוחדים שהתקנת הצינור בסמוך למשקוף במרחק קטן יותר; המרחק מציר צינורות לכניסת אוויר עד לקיר הניצב הסמום לא יפחת מ-40 ס"מ ולא יעלה על מטר אחד;</w:t>
      </w:r>
    </w:p>
    <w:p w14:paraId="64D44B06"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(ה)</w:t>
      </w:r>
      <w:r w:rsidRPr="00974AC8">
        <w:rPr>
          <w:rStyle w:val="default"/>
          <w:rFonts w:cs="FrankRuehl" w:hint="cs"/>
          <w:vanish/>
          <w:sz w:val="22"/>
          <w:szCs w:val="22"/>
          <w:shd w:val="clear" w:color="auto" w:fill="FFFF99"/>
          <w:rtl/>
        </w:rPr>
        <w:tab/>
        <w:t>המרחק מציר הצינור לשחרור אוויר עד לקיר הסמוך הניצב לא יפחת מ-25 ס"מ ולא יעלה על מטר אחד, והמרחק האופקי או האנכי עד משקוף של דלת או חלון (פתח אור) לא יפחת מ-25 ס"מ, זולת אם אישרה רשות מוסמכת במקרים מיוחדים התקנת הצינור בסמוך למשקוף במרחק קטן יותר;</w:t>
      </w:r>
    </w:p>
    <w:p w14:paraId="3F4F1C8A"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(ו)</w:t>
      </w:r>
      <w:r w:rsidRPr="00974AC8">
        <w:rPr>
          <w:rStyle w:val="default"/>
          <w:rFonts w:cs="FrankRuehl" w:hint="cs"/>
          <w:vanish/>
          <w:sz w:val="22"/>
          <w:szCs w:val="22"/>
          <w:shd w:val="clear" w:color="auto" w:fill="FFFF99"/>
          <w:rtl/>
        </w:rPr>
        <w:tab/>
        <w:t>גובה ציר של צינור לכניסת אוויר מפני הריצוף של המרחב המוגן הדירתי יהיה 150 ס"מ;</w:t>
      </w:r>
    </w:p>
    <w:p w14:paraId="5906C188" w14:textId="77777777" w:rsidR="00ED33B9" w:rsidRPr="00974AC8" w:rsidRDefault="00ED33B9" w:rsidP="00ED33B9">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(ז)</w:t>
      </w:r>
      <w:r w:rsidRPr="00974AC8">
        <w:rPr>
          <w:rStyle w:val="default"/>
          <w:rFonts w:cs="FrankRuehl" w:hint="cs"/>
          <w:vanish/>
          <w:sz w:val="22"/>
          <w:szCs w:val="22"/>
          <w:shd w:val="clear" w:color="auto" w:fill="FFFF99"/>
          <w:rtl/>
        </w:rPr>
        <w:tab/>
        <w:t>גובה ציר של צינור לשחרור אוויר מפני הריצוף של המרחב המוגן הדירתי לא יפחת מ-1.9 מטרים והמרחק בין ציר הצינור עד לתקרת הבטון לא יפחת מ-25 ס"מ;</w:t>
      </w:r>
    </w:p>
    <w:p w14:paraId="733B71B8"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(4)</w:t>
      </w:r>
      <w:r w:rsidRPr="00974AC8">
        <w:rPr>
          <w:rStyle w:val="default"/>
          <w:rFonts w:cs="FrankRuehl" w:hint="cs"/>
          <w:vanish/>
          <w:sz w:val="22"/>
          <w:szCs w:val="22"/>
          <w:shd w:val="clear" w:color="auto" w:fill="FFFF99"/>
          <w:rtl/>
        </w:rPr>
        <w:tab/>
        <w:t>לצורך הכנה למיזוג אוויר מרכזי יותקן צינור אוורור בקוטר "8 לפי חלקים 2 ו-3 ל-ת"י 4422 והוא יוכל לשמש להכנסת אוויר ממזגן הממוקם מחוץ  למרחב המוגן; הצינור ייאטם בשעת חירום, לפני הפעלת מערכת סינון דירתית או מערכת אוורור וסינון על ידי אוגן עיוור ואטם; מרחק מציר הצינור עד לקצה רכיב כלשהו של המרחב המוגן (כגון פינת קיר, תקרה, פתח אור של משקוף דלת או חלון וכדומה) לא יפחת מ-25 ס"מ; לבקשת המתכנן, יכול שתאושר התקנת צינור אוורור נוסף לפי הכללים המפורטים בתקנה זו;</w:t>
      </w:r>
    </w:p>
    <w:p w14:paraId="4A868E96"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(5)</w:t>
      </w:r>
      <w:r w:rsidRPr="00974AC8">
        <w:rPr>
          <w:rStyle w:val="default"/>
          <w:rFonts w:cs="FrankRuehl" w:hint="cs"/>
          <w:vanish/>
          <w:sz w:val="22"/>
          <w:szCs w:val="22"/>
          <w:shd w:val="clear" w:color="auto" w:fill="FFFF99"/>
          <w:rtl/>
        </w:rPr>
        <w:tab/>
        <w:t>נוסף על ההכנה למיזוג אוויר כאמור בפסקה (4), ניתן לבצע הכנות בעבור יחידת מיזוג אוויר מפוצל שיכללו מערכת מודולרית, איטום מעברי צנרת וכבלים המותקנת בתוך שרוול פלדה מותאם ויצוק בקיר המרחב המוגן, לצורך מעבר של צנרת מיזוג וניקוז וכבל; ההתקנה של המערכת המודולרית לאיטום מעברי צנרת וכבלים וישל המזגן המפוצל תהיה בהתאם למפרט מיוחד של שירות התגוננות אזרחית (הג"א); המרחק מדופן השרוול עד לקצה רכיב כלשהו של המרחב המוגן (פינת קיר, תקרה, משקוף, דלת או חלון) לא יפחת מ-15 ס"מ;</w:t>
      </w:r>
    </w:p>
    <w:p w14:paraId="2718FC51"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(6)</w:t>
      </w:r>
      <w:r w:rsidRPr="00974AC8">
        <w:rPr>
          <w:rStyle w:val="default"/>
          <w:rFonts w:cs="FrankRuehl" w:hint="cs"/>
          <w:vanish/>
          <w:sz w:val="22"/>
          <w:szCs w:val="22"/>
          <w:shd w:val="clear" w:color="auto" w:fill="FFFF99"/>
          <w:rtl/>
        </w:rPr>
        <w:tab/>
        <w:t>בכפוף לדרישות תקנה זו, ניתן למקום צינור אוורור בתחום שבין תקרת הבטון לבין תקרה אקוסטית או דקורטיבית בהתאם לתנאים המפורטים בתקנה 187(6);</w:t>
      </w:r>
    </w:p>
    <w:p w14:paraId="04947184"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(7)</w:t>
      </w:r>
      <w:r w:rsidRPr="00974AC8">
        <w:rPr>
          <w:rStyle w:val="default"/>
          <w:rFonts w:cs="FrankRuehl" w:hint="cs"/>
          <w:vanish/>
          <w:sz w:val="22"/>
          <w:szCs w:val="22"/>
          <w:shd w:val="clear" w:color="auto" w:fill="FFFF99"/>
          <w:rtl/>
        </w:rPr>
        <w:tab/>
        <w:t xml:space="preserve">מתכונת לתכנון אוורור וסינון במרחב מוגן דירתי תהיה כמפורט </w:t>
      </w:r>
      <w:r w:rsidRPr="00974AC8">
        <w:rPr>
          <w:rStyle w:val="default"/>
          <w:rFonts w:cs="FrankRuehl" w:hint="cs"/>
          <w:vanish/>
          <w:sz w:val="22"/>
          <w:szCs w:val="22"/>
          <w:u w:val="single"/>
          <w:shd w:val="clear" w:color="auto" w:fill="FFFF99"/>
          <w:rtl/>
        </w:rPr>
        <w:t>בחלק ד'</w:t>
      </w:r>
      <w:r w:rsidRPr="00974AC8">
        <w:rPr>
          <w:rStyle w:val="default"/>
          <w:rFonts w:cs="FrankRuehl" w:hint="cs"/>
          <w:vanish/>
          <w:sz w:val="22"/>
          <w:szCs w:val="22"/>
          <w:shd w:val="clear" w:color="auto" w:fill="FFFF99"/>
          <w:rtl/>
        </w:rPr>
        <w:t xml:space="preserve"> בתוספת הרביעית;</w:t>
      </w:r>
    </w:p>
    <w:p w14:paraId="4DD3905F" w14:textId="77777777" w:rsidR="00ED33B9" w:rsidRPr="00974AC8" w:rsidRDefault="00ED33B9" w:rsidP="00ED33B9">
      <w:pPr>
        <w:pStyle w:val="P00"/>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(8)</w:t>
      </w:r>
      <w:r w:rsidRPr="00974AC8">
        <w:rPr>
          <w:rStyle w:val="default"/>
          <w:rFonts w:cs="FrankRuehl" w:hint="cs"/>
          <w:vanish/>
          <w:sz w:val="22"/>
          <w:szCs w:val="22"/>
          <w:shd w:val="clear" w:color="auto" w:fill="FFFF99"/>
          <w:rtl/>
        </w:rPr>
        <w:tab/>
        <w:t xml:space="preserve">תכנית המרחב המוגן שתוגש לאישור הרשות המוסמכת תכלול </w:t>
      </w:r>
      <w:r w:rsidRPr="00974AC8">
        <w:rPr>
          <w:rStyle w:val="default"/>
          <w:rFonts w:cs="FrankRuehl" w:hint="cs"/>
          <w:strike/>
          <w:vanish/>
          <w:sz w:val="22"/>
          <w:szCs w:val="22"/>
          <w:shd w:val="clear" w:color="auto" w:fill="FFFF99"/>
          <w:rtl/>
        </w:rPr>
        <w:t>הכנות להתקנת</w:t>
      </w:r>
      <w:r w:rsidRPr="00974AC8">
        <w:rPr>
          <w:rStyle w:val="default"/>
          <w:rFonts w:cs="FrankRuehl" w:hint="cs"/>
          <w:vanish/>
          <w:sz w:val="22"/>
          <w:szCs w:val="22"/>
          <w:shd w:val="clear" w:color="auto" w:fill="FFFF99"/>
          <w:rtl/>
        </w:rPr>
        <w:t xml:space="preserve"> מערכת סינון דירתית או מערכת אוורור וסינון וכן הכנות למיזוג אוויר.</w:t>
      </w:r>
    </w:p>
    <w:p w14:paraId="485667ED" w14:textId="77777777" w:rsidR="00135A76" w:rsidRPr="00974AC8" w:rsidRDefault="00135A76" w:rsidP="00135A76">
      <w:pPr>
        <w:pStyle w:val="P00"/>
        <w:spacing w:before="0"/>
        <w:ind w:left="624" w:right="1134"/>
        <w:rPr>
          <w:rStyle w:val="default"/>
          <w:rFonts w:cs="FrankRuehl" w:hint="cs"/>
          <w:vanish/>
          <w:sz w:val="20"/>
          <w:szCs w:val="20"/>
          <w:shd w:val="clear" w:color="auto" w:fill="FFFF99"/>
          <w:rtl/>
        </w:rPr>
      </w:pPr>
    </w:p>
    <w:p w14:paraId="35DDB9A7" w14:textId="77777777" w:rsidR="00135A76" w:rsidRPr="00974AC8" w:rsidRDefault="00135A76" w:rsidP="00135A76">
      <w:pPr>
        <w:pStyle w:val="P00"/>
        <w:spacing w:before="0"/>
        <w:ind w:left="624"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24.4.2010</w:t>
      </w:r>
    </w:p>
    <w:p w14:paraId="16280B3F" w14:textId="77777777" w:rsidR="00135A76" w:rsidRPr="00974AC8" w:rsidRDefault="00135A76" w:rsidP="00135A76">
      <w:pPr>
        <w:pStyle w:val="P00"/>
        <w:spacing w:before="0"/>
        <w:ind w:left="624"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(מס' 2) תש"ע-2010</w:t>
      </w:r>
    </w:p>
    <w:p w14:paraId="19441F9E" w14:textId="77777777" w:rsidR="00135A76" w:rsidRPr="00974AC8" w:rsidRDefault="00135A76" w:rsidP="00135A76">
      <w:pPr>
        <w:pStyle w:val="P00"/>
        <w:spacing w:before="0"/>
        <w:ind w:left="624" w:right="1134"/>
        <w:rPr>
          <w:rStyle w:val="default"/>
          <w:rFonts w:cs="FrankRuehl" w:hint="cs"/>
          <w:vanish/>
          <w:sz w:val="20"/>
          <w:szCs w:val="20"/>
          <w:shd w:val="clear" w:color="auto" w:fill="FFFF99"/>
          <w:rtl/>
        </w:rPr>
      </w:pPr>
      <w:hyperlink r:id="rId263" w:history="1">
        <w:r w:rsidRPr="00974AC8">
          <w:rPr>
            <w:rStyle w:val="Hyperlink"/>
            <w:rFonts w:cs="FrankRuehl" w:hint="cs"/>
            <w:vanish/>
            <w:szCs w:val="20"/>
            <w:shd w:val="clear" w:color="auto" w:fill="FFFF99"/>
            <w:rtl/>
          </w:rPr>
          <w:t>ק"ת תש"ע מס' 6880</w:t>
        </w:r>
      </w:hyperlink>
      <w:r w:rsidRPr="00974AC8">
        <w:rPr>
          <w:rStyle w:val="default"/>
          <w:rFonts w:cs="FrankRuehl" w:hint="cs"/>
          <w:vanish/>
          <w:sz w:val="20"/>
          <w:szCs w:val="20"/>
          <w:shd w:val="clear" w:color="auto" w:fill="FFFF99"/>
          <w:rtl/>
        </w:rPr>
        <w:t xml:space="preserve"> מיום 25.3.2010 עמ' 964</w:t>
      </w:r>
    </w:p>
    <w:p w14:paraId="657DBEEC" w14:textId="77777777" w:rsidR="00135A76" w:rsidRPr="00135A76" w:rsidRDefault="00135A76" w:rsidP="00135A76">
      <w:pPr>
        <w:pStyle w:val="P00"/>
        <w:spacing w:before="0"/>
        <w:ind w:left="624" w:right="1134"/>
        <w:rPr>
          <w:rStyle w:val="default"/>
          <w:rFonts w:cs="FrankRuehl" w:hint="cs"/>
          <w:sz w:val="2"/>
          <w:szCs w:val="2"/>
          <w:rtl/>
        </w:rPr>
      </w:pPr>
      <w:r w:rsidRPr="00974AC8">
        <w:rPr>
          <w:rStyle w:val="default"/>
          <w:rFonts w:cs="FrankRuehl" w:hint="cs"/>
          <w:b/>
          <w:bCs/>
          <w:vanish/>
          <w:sz w:val="20"/>
          <w:szCs w:val="20"/>
          <w:shd w:val="clear" w:color="auto" w:fill="FFFF99"/>
          <w:rtl/>
        </w:rPr>
        <w:t>הוספת פסקה 214(9)</w:t>
      </w:r>
      <w:bookmarkEnd w:id="410"/>
    </w:p>
    <w:p w14:paraId="24124B5D" w14:textId="77777777" w:rsidR="00C51AED" w:rsidRDefault="0039395F">
      <w:pPr>
        <w:pStyle w:val="header-2"/>
        <w:ind w:left="0" w:right="1134"/>
        <w:rPr>
          <w:rFonts w:cs="Miriam" w:hint="cs"/>
          <w:rtl/>
        </w:rPr>
      </w:pPr>
      <w:bookmarkStart w:id="411" w:name="hed232"/>
      <w:bookmarkEnd w:id="411"/>
      <w:r>
        <w:rPr>
          <w:rFonts w:cs="Miriam"/>
          <w:rtl/>
          <w:lang w:eastAsia="en-US"/>
        </w:rPr>
        <w:pict w14:anchorId="3C01940E">
          <v:shape id="_x0000_s1533" type="#_x0000_t202" style="position:absolute;left:0;text-align:left;margin-left:470.25pt;margin-top:12.75pt;width:1in;height:11.2pt;z-index:251779584" filled="f" stroked="f">
            <v:textbox inset="1mm,0,1mm,0">
              <w:txbxContent>
                <w:p w14:paraId="344072A6" w14:textId="77777777" w:rsidR="00FE306F" w:rsidRDefault="00FE306F" w:rsidP="0039395F">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v:shape>
        </w:pict>
      </w:r>
      <w:r w:rsidR="00C51AED">
        <w:rPr>
          <w:rFonts w:cs="Miriam"/>
          <w:rtl/>
        </w:rPr>
        <w:t>סי</w:t>
      </w:r>
      <w:r w:rsidR="00C51AED">
        <w:rPr>
          <w:rFonts w:cs="Miriam" w:hint="cs"/>
          <w:rtl/>
        </w:rPr>
        <w:t xml:space="preserve">מן ו' </w:t>
      </w:r>
      <w:r w:rsidR="00756AB0">
        <w:rPr>
          <w:rFonts w:cs="Miriam"/>
          <w:rtl/>
        </w:rPr>
        <w:t>–</w:t>
      </w:r>
      <w:r w:rsidR="00C51AED">
        <w:rPr>
          <w:rFonts w:cs="Miriam" w:hint="cs"/>
          <w:rtl/>
        </w:rPr>
        <w:t xml:space="preserve"> מיתקני חשמל וקשר</w:t>
      </w:r>
    </w:p>
    <w:p w14:paraId="6CE1EA47"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12" w:name="Rov443"/>
      <w:r w:rsidRPr="00974AC8">
        <w:rPr>
          <w:rFonts w:cs="FrankRuehl" w:hint="cs"/>
          <w:vanish/>
          <w:color w:val="FF0000"/>
          <w:szCs w:val="20"/>
          <w:shd w:val="clear" w:color="auto" w:fill="FFFF99"/>
          <w:rtl/>
        </w:rPr>
        <w:t>מיום 2.4.1992</w:t>
      </w:r>
    </w:p>
    <w:p w14:paraId="31E5882D"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DA5ECDB" w14:textId="77777777" w:rsidR="0090055D" w:rsidRPr="00974AC8" w:rsidRDefault="0090055D" w:rsidP="0090055D">
      <w:pPr>
        <w:pStyle w:val="P00"/>
        <w:spacing w:before="0"/>
        <w:ind w:left="0" w:right="1134"/>
        <w:rPr>
          <w:rFonts w:cs="FrankRuehl" w:hint="cs"/>
          <w:vanish/>
          <w:szCs w:val="20"/>
          <w:shd w:val="clear" w:color="auto" w:fill="FFFF99"/>
          <w:rtl/>
        </w:rPr>
      </w:pPr>
      <w:hyperlink r:id="rId26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717C6479"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ו'</w:t>
      </w:r>
      <w:bookmarkEnd w:id="412"/>
    </w:p>
    <w:p w14:paraId="4C276AC5" w14:textId="77777777" w:rsidR="00C51AED" w:rsidRDefault="00C51AED" w:rsidP="001C5917">
      <w:pPr>
        <w:pStyle w:val="P00"/>
        <w:spacing w:before="72"/>
        <w:ind w:left="0" w:right="1134"/>
        <w:rPr>
          <w:rStyle w:val="default"/>
          <w:rFonts w:cs="FrankRuehl"/>
          <w:rtl/>
        </w:rPr>
      </w:pPr>
      <w:bookmarkStart w:id="413" w:name="Seif239"/>
      <w:bookmarkEnd w:id="413"/>
      <w:r>
        <w:rPr>
          <w:lang w:val="he-IL"/>
        </w:rPr>
        <w:pict w14:anchorId="2399BCB2">
          <v:rect id="_x0000_s1331" style="position:absolute;left:0;text-align:left;margin-left:464.5pt;margin-top:8.05pt;width:75.05pt;height:27.45pt;z-index:251694592" o:allowincell="f" filled="f" stroked="f" strokecolor="lime" strokeweight=".25pt">
            <v:textbox inset="0,0,0,0">
              <w:txbxContent>
                <w:p w14:paraId="39549A8E"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תקנ</w:t>
                  </w:r>
                  <w:r>
                    <w:rPr>
                      <w:rFonts w:cs="Miriam"/>
                      <w:sz w:val="18"/>
                      <w:szCs w:val="18"/>
                      <w:rtl/>
                    </w:rPr>
                    <w:t xml:space="preserve">י </w:t>
                  </w:r>
                  <w:r>
                    <w:rPr>
                      <w:rFonts w:cs="Miriam" w:hint="cs"/>
                      <w:sz w:val="18"/>
                      <w:szCs w:val="18"/>
                      <w:rtl/>
                    </w:rPr>
                    <w:t>חשמל</w:t>
                  </w:r>
                </w:p>
                <w:p w14:paraId="7DBA0CE7"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658DF985" w14:textId="77777777" w:rsidR="00FE306F" w:rsidRDefault="00FE306F" w:rsidP="008F47D1">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C5917" w:rsidRPr="001C5917">
        <w:rPr>
          <w:rStyle w:val="default"/>
          <w:rFonts w:cs="FrankRuehl" w:hint="cs"/>
          <w:rtl/>
        </w:rPr>
        <w:t>במרחב מוגן דירתי מותקנו 3 בתי תקע חד-מופעיים (פזיים) לפחות; אחד מבתי התקע ימוקם ליד צינור לכניסת אוויר במרחק שלא יעלה על מטר אחד, ותותקן תאורה רגילה במתח 230 וולט</w:t>
      </w:r>
      <w:r>
        <w:rPr>
          <w:rStyle w:val="default"/>
          <w:rFonts w:cs="FrankRuehl" w:hint="cs"/>
          <w:rtl/>
        </w:rPr>
        <w:t>.</w:t>
      </w:r>
    </w:p>
    <w:p w14:paraId="1F37E84D" w14:textId="77777777" w:rsidR="00C51AED" w:rsidRDefault="00C51AED" w:rsidP="008D3C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מיתקני החשמל יחולו הוראות תקנה 190(ה) ו-(ו).</w:t>
      </w:r>
    </w:p>
    <w:p w14:paraId="3ED7988E"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14" w:name="Rov584"/>
      <w:r w:rsidRPr="00974AC8">
        <w:rPr>
          <w:rFonts w:cs="FrankRuehl" w:hint="cs"/>
          <w:vanish/>
          <w:color w:val="FF0000"/>
          <w:szCs w:val="20"/>
          <w:shd w:val="clear" w:color="auto" w:fill="FFFF99"/>
          <w:rtl/>
        </w:rPr>
        <w:t>מיום 2.4.1992</w:t>
      </w:r>
    </w:p>
    <w:p w14:paraId="70045D78"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282B548" w14:textId="77777777" w:rsidR="0090055D" w:rsidRPr="00974AC8" w:rsidRDefault="0090055D" w:rsidP="0090055D">
      <w:pPr>
        <w:pStyle w:val="P00"/>
        <w:spacing w:before="0"/>
        <w:ind w:left="0" w:right="1134"/>
        <w:rPr>
          <w:rFonts w:cs="FrankRuehl" w:hint="cs"/>
          <w:vanish/>
          <w:szCs w:val="20"/>
          <w:shd w:val="clear" w:color="auto" w:fill="FFFF99"/>
          <w:rtl/>
        </w:rPr>
      </w:pPr>
      <w:hyperlink r:id="rId26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1B71928E"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215</w:t>
      </w:r>
    </w:p>
    <w:p w14:paraId="6F100DC0" w14:textId="77777777" w:rsidR="00332B0E" w:rsidRPr="00974AC8" w:rsidRDefault="00332B0E" w:rsidP="00332B0E">
      <w:pPr>
        <w:pStyle w:val="P00"/>
        <w:tabs>
          <w:tab w:val="clear" w:pos="6259"/>
        </w:tabs>
        <w:spacing w:before="0"/>
        <w:ind w:left="0" w:right="1134"/>
        <w:rPr>
          <w:rFonts w:cs="FrankRuehl" w:hint="cs"/>
          <w:vanish/>
          <w:color w:val="FF0000"/>
          <w:szCs w:val="20"/>
          <w:shd w:val="clear" w:color="auto" w:fill="FFFF99"/>
          <w:rtl/>
        </w:rPr>
      </w:pPr>
    </w:p>
    <w:p w14:paraId="55EC797B" w14:textId="77777777" w:rsidR="00332B0E" w:rsidRPr="00974AC8" w:rsidRDefault="00332B0E" w:rsidP="00332B0E">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6BFD51E7"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03BEC2C" w14:textId="77777777" w:rsidR="00332B0E" w:rsidRPr="00974AC8" w:rsidRDefault="00332B0E" w:rsidP="00332B0E">
      <w:pPr>
        <w:pStyle w:val="P00"/>
        <w:spacing w:before="0"/>
        <w:ind w:left="0" w:right="1134"/>
        <w:rPr>
          <w:rFonts w:cs="FrankRuehl" w:hint="cs"/>
          <w:vanish/>
          <w:szCs w:val="20"/>
          <w:shd w:val="clear" w:color="auto" w:fill="FFFF99"/>
          <w:rtl/>
        </w:rPr>
      </w:pPr>
      <w:hyperlink r:id="rId26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45E04B7F" w14:textId="77777777" w:rsidR="00332B0E" w:rsidRPr="00974AC8" w:rsidRDefault="00332B0E" w:rsidP="00332B0E">
      <w:pPr>
        <w:pStyle w:val="P0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t>(ג)</w:t>
      </w:r>
      <w:r w:rsidRPr="00974AC8">
        <w:rPr>
          <w:rFonts w:cs="FrankRuehl" w:hint="cs"/>
          <w:vanish/>
          <w:sz w:val="22"/>
          <w:szCs w:val="22"/>
          <w:shd w:val="clear" w:color="auto" w:fill="FFFF99"/>
          <w:rtl/>
        </w:rPr>
        <w:tab/>
        <w:t xml:space="preserve">לצורך תאורת חירום, ניתן להתקין מנורת חירום אחת לפחות של </w:t>
      </w:r>
      <w:r w:rsidRPr="00974AC8">
        <w:rPr>
          <w:rFonts w:cs="FrankRuehl" w:hint="cs"/>
          <w:strike/>
          <w:vanish/>
          <w:sz w:val="22"/>
          <w:szCs w:val="22"/>
          <w:shd w:val="clear" w:color="auto" w:fill="FFFF99"/>
          <w:rtl/>
        </w:rPr>
        <w:t>40 ווט לפעולה של 4 שעות</w:t>
      </w:r>
      <w:r w:rsidRPr="00974AC8">
        <w:rPr>
          <w:rFonts w:cs="FrankRuehl" w:hint="cs"/>
          <w:vanish/>
          <w:sz w:val="22"/>
          <w:szCs w:val="22"/>
          <w:shd w:val="clear" w:color="auto" w:fill="FFFF99"/>
          <w:rtl/>
        </w:rPr>
        <w:t xml:space="preserve"> </w:t>
      </w:r>
      <w:r w:rsidRPr="00974AC8">
        <w:rPr>
          <w:rFonts w:cs="FrankRuehl" w:hint="cs"/>
          <w:vanish/>
          <w:sz w:val="22"/>
          <w:szCs w:val="22"/>
          <w:u w:val="single"/>
          <w:shd w:val="clear" w:color="auto" w:fill="FFFF99"/>
          <w:rtl/>
        </w:rPr>
        <w:t>36 ווט לפעולה של 2 שעות</w:t>
      </w:r>
      <w:r w:rsidRPr="00974AC8">
        <w:rPr>
          <w:rFonts w:cs="FrankRuehl" w:hint="cs"/>
          <w:vanish/>
          <w:sz w:val="22"/>
          <w:szCs w:val="22"/>
          <w:shd w:val="clear" w:color="auto" w:fill="FFFF99"/>
          <w:rtl/>
        </w:rPr>
        <w:t>.</w:t>
      </w:r>
    </w:p>
    <w:p w14:paraId="48BD1630" w14:textId="77777777" w:rsidR="00515FEC" w:rsidRPr="00974AC8" w:rsidRDefault="00515FEC" w:rsidP="00515FEC">
      <w:pPr>
        <w:pStyle w:val="P00"/>
        <w:tabs>
          <w:tab w:val="clear" w:pos="6259"/>
        </w:tabs>
        <w:spacing w:before="0"/>
        <w:ind w:left="0" w:right="1134"/>
        <w:rPr>
          <w:rFonts w:cs="FrankRuehl" w:hint="cs"/>
          <w:vanish/>
          <w:color w:val="FF0000"/>
          <w:szCs w:val="20"/>
          <w:shd w:val="clear" w:color="auto" w:fill="FFFF99"/>
          <w:rtl/>
        </w:rPr>
      </w:pPr>
    </w:p>
    <w:p w14:paraId="1908FB1E" w14:textId="77777777" w:rsidR="00515FEC" w:rsidRPr="00974AC8" w:rsidRDefault="00515FEC" w:rsidP="00515FEC">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089672E9" w14:textId="77777777" w:rsidR="00515FEC" w:rsidRPr="00974AC8" w:rsidRDefault="00515FEC" w:rsidP="00515FE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0EC3134A" w14:textId="77777777" w:rsidR="00515FEC" w:rsidRPr="00974AC8" w:rsidRDefault="00515FEC" w:rsidP="00515FEC">
      <w:pPr>
        <w:pStyle w:val="P00"/>
        <w:spacing w:before="0"/>
        <w:ind w:left="0" w:right="1134"/>
        <w:rPr>
          <w:rFonts w:cs="FrankRuehl" w:hint="cs"/>
          <w:vanish/>
          <w:szCs w:val="20"/>
          <w:shd w:val="clear" w:color="auto" w:fill="FFFF99"/>
          <w:rtl/>
        </w:rPr>
      </w:pPr>
      <w:hyperlink r:id="rId267"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321</w:t>
      </w:r>
    </w:p>
    <w:p w14:paraId="6CC7ABA9" w14:textId="77777777" w:rsidR="00515FEC" w:rsidRPr="00974AC8" w:rsidRDefault="00515FEC" w:rsidP="00515FE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תקנה 215</w:t>
      </w:r>
    </w:p>
    <w:p w14:paraId="431171EC" w14:textId="77777777" w:rsidR="00515FEC" w:rsidRPr="00974AC8" w:rsidRDefault="00515FEC" w:rsidP="00515FEC">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F4C4A92" w14:textId="77777777" w:rsidR="00332B0E" w:rsidRPr="00974AC8" w:rsidRDefault="00332B0E" w:rsidP="0090055D">
      <w:pPr>
        <w:pStyle w:val="P00"/>
        <w:spacing w:before="0"/>
        <w:ind w:left="0" w:right="1134"/>
        <w:rPr>
          <w:rFonts w:cs="FrankRuehl" w:hint="cs"/>
          <w:strike/>
          <w:vanish/>
          <w:sz w:val="22"/>
          <w:szCs w:val="22"/>
          <w:shd w:val="clear" w:color="auto" w:fill="FFFF99"/>
          <w:rtl/>
        </w:rPr>
      </w:pPr>
      <w:r w:rsidRPr="00974AC8">
        <w:rPr>
          <w:rFonts w:cs="FrankRuehl" w:hint="cs"/>
          <w:strike/>
          <w:vanish/>
          <w:sz w:val="22"/>
          <w:szCs w:val="22"/>
          <w:shd w:val="clear" w:color="auto" w:fill="FFFF99"/>
          <w:rtl/>
        </w:rPr>
        <w:t>215.</w:t>
      </w:r>
      <w:r w:rsidRPr="00974AC8">
        <w:rPr>
          <w:rFonts w:cs="FrankRuehl" w:hint="cs"/>
          <w:strike/>
          <w:vanish/>
          <w:sz w:val="22"/>
          <w:szCs w:val="22"/>
          <w:shd w:val="clear" w:color="auto" w:fill="FFFF99"/>
          <w:rtl/>
        </w:rPr>
        <w:tab/>
        <w:t>(א)</w:t>
      </w:r>
      <w:r w:rsidRPr="00974AC8">
        <w:rPr>
          <w:rFonts w:cs="FrankRuehl" w:hint="cs"/>
          <w:strike/>
          <w:vanish/>
          <w:sz w:val="22"/>
          <w:szCs w:val="22"/>
          <w:shd w:val="clear" w:color="auto" w:fill="FFFF99"/>
          <w:rtl/>
        </w:rPr>
        <w:tab/>
        <w:t>במרחב מוגן דירתי יותקנו לפחות 2 בתי תקע חד-מופעיים (פזיים).</w:t>
      </w:r>
    </w:p>
    <w:p w14:paraId="7CD582BA" w14:textId="77777777" w:rsidR="00332B0E" w:rsidRPr="00974AC8" w:rsidRDefault="00332B0E" w:rsidP="0090055D">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(ב)</w:t>
      </w:r>
      <w:r w:rsidRPr="00974AC8">
        <w:rPr>
          <w:rFonts w:cs="FrankRuehl" w:hint="cs"/>
          <w:strike/>
          <w:vanish/>
          <w:sz w:val="22"/>
          <w:szCs w:val="22"/>
          <w:shd w:val="clear" w:color="auto" w:fill="FFFF99"/>
          <w:rtl/>
        </w:rPr>
        <w:tab/>
        <w:t>לצורך תאורה רגילה יותקן גוף תאורה פלואורסצנטי אחד לפחות עם שתי נורות של 36 ווט או שווה ערך במתח 230 וולט.</w:t>
      </w:r>
    </w:p>
    <w:p w14:paraId="2605028C" w14:textId="77777777" w:rsidR="00332B0E" w:rsidRPr="00974AC8" w:rsidRDefault="00332B0E" w:rsidP="00332B0E">
      <w:pPr>
        <w:pStyle w:val="P00"/>
        <w:spacing w:before="0"/>
        <w:ind w:left="0" w:right="1134"/>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לצורך תאורת חירום, ניתן להתקין מנורת חירום אחת לפחות של 36 ווט לפעולה של 2 שעות.</w:t>
      </w:r>
    </w:p>
    <w:p w14:paraId="293F7AC5" w14:textId="77777777" w:rsidR="00332B0E" w:rsidRPr="00974AC8" w:rsidRDefault="00332B0E" w:rsidP="006A72FE">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(ד)</w:t>
      </w:r>
      <w:r w:rsidRPr="00974AC8">
        <w:rPr>
          <w:rFonts w:cs="FrankRuehl" w:hint="cs"/>
          <w:strike/>
          <w:vanish/>
          <w:sz w:val="22"/>
          <w:szCs w:val="22"/>
          <w:shd w:val="clear" w:color="auto" w:fill="FFFF99"/>
          <w:rtl/>
        </w:rPr>
        <w:tab/>
        <w:t>הדרישות למיתקני החשמל והתקנתם יהיו כמפורט לגבי המרחב המוגן הקומתי בתקנה 190.</w:t>
      </w:r>
    </w:p>
    <w:p w14:paraId="03559D1B" w14:textId="77777777" w:rsidR="008F47D1" w:rsidRPr="00974AC8" w:rsidRDefault="008F47D1" w:rsidP="008F47D1">
      <w:pPr>
        <w:pStyle w:val="P00"/>
        <w:spacing w:before="0"/>
        <w:ind w:left="0" w:right="1134"/>
        <w:rPr>
          <w:rFonts w:cs="FrankRuehl" w:hint="cs"/>
          <w:vanish/>
          <w:szCs w:val="20"/>
          <w:shd w:val="clear" w:color="auto" w:fill="FFFF99"/>
          <w:rtl/>
        </w:rPr>
      </w:pPr>
    </w:p>
    <w:p w14:paraId="0678B781" w14:textId="77777777" w:rsidR="008F47D1" w:rsidRPr="00974AC8" w:rsidRDefault="008F47D1" w:rsidP="008F47D1">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60248729"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4620BAE" w14:textId="77777777" w:rsidR="008F47D1" w:rsidRPr="00974AC8" w:rsidRDefault="008F47D1" w:rsidP="008F47D1">
      <w:pPr>
        <w:pStyle w:val="P00"/>
        <w:spacing w:before="0"/>
        <w:ind w:left="0" w:right="1134"/>
        <w:rPr>
          <w:rFonts w:cs="FrankRuehl" w:hint="cs"/>
          <w:vanish/>
          <w:szCs w:val="20"/>
          <w:shd w:val="clear" w:color="auto" w:fill="FFFF99"/>
          <w:rtl/>
        </w:rPr>
      </w:pPr>
      <w:hyperlink r:id="rId26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7066FF9B"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תקנת משנה 215(א)</w:t>
      </w:r>
    </w:p>
    <w:p w14:paraId="3A68BEA4" w14:textId="77777777" w:rsidR="008F47D1" w:rsidRPr="00974AC8" w:rsidRDefault="008F47D1" w:rsidP="008F47D1">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5F66719E" w14:textId="77777777" w:rsidR="008F47D1" w:rsidRPr="008F47D1" w:rsidRDefault="008F47D1" w:rsidP="008F47D1">
      <w:pPr>
        <w:pStyle w:val="P00"/>
        <w:spacing w:before="0"/>
        <w:ind w:left="0" w:right="1134"/>
        <w:rPr>
          <w:rFonts w:cs="FrankRuehl"/>
          <w:strike/>
          <w:sz w:val="2"/>
          <w:szCs w:val="2"/>
          <w:shd w:val="clear" w:color="auto" w:fill="FFFF99"/>
          <w:rtl/>
        </w:rPr>
      </w:pPr>
      <w:r w:rsidRPr="00974AC8">
        <w:rPr>
          <w:rFonts w:cs="FrankRuehl"/>
          <w:vanish/>
          <w:sz w:val="22"/>
          <w:szCs w:val="22"/>
          <w:shd w:val="clear" w:color="auto" w:fill="FFFF99"/>
          <w:rtl/>
        </w:rPr>
        <w:tab/>
      </w:r>
      <w:r w:rsidRPr="00974AC8">
        <w:rPr>
          <w:rFonts w:cs="FrankRuehl"/>
          <w:strike/>
          <w:vanish/>
          <w:sz w:val="22"/>
          <w:szCs w:val="22"/>
          <w:shd w:val="clear" w:color="auto" w:fill="FFFF99"/>
          <w:rtl/>
        </w:rPr>
        <w:t>(א</w:t>
      </w:r>
      <w:r w:rsidRPr="00974AC8">
        <w:rPr>
          <w:rFonts w:cs="FrankRuehl" w:hint="cs"/>
          <w:strike/>
          <w:vanish/>
          <w:sz w:val="22"/>
          <w:szCs w:val="22"/>
          <w:shd w:val="clear" w:color="auto" w:fill="FFFF99"/>
          <w:rtl/>
        </w:rPr>
        <w:t>)</w:t>
      </w:r>
      <w:r w:rsidRPr="00974AC8">
        <w:rPr>
          <w:rFonts w:cs="FrankRuehl"/>
          <w:strike/>
          <w:vanish/>
          <w:sz w:val="22"/>
          <w:szCs w:val="22"/>
          <w:shd w:val="clear" w:color="auto" w:fill="FFFF99"/>
          <w:rtl/>
        </w:rPr>
        <w:tab/>
        <w:t>ב</w:t>
      </w:r>
      <w:r w:rsidRPr="00974AC8">
        <w:rPr>
          <w:rFonts w:cs="FrankRuehl" w:hint="cs"/>
          <w:strike/>
          <w:vanish/>
          <w:sz w:val="22"/>
          <w:szCs w:val="22"/>
          <w:shd w:val="clear" w:color="auto" w:fill="FFFF99"/>
          <w:rtl/>
        </w:rPr>
        <w:t>מרחב מוגן דירתי יותקנו 2 בתי תקע חד-מופעיים (פזיים) לפ</w:t>
      </w:r>
      <w:r w:rsidRPr="00974AC8">
        <w:rPr>
          <w:rFonts w:cs="FrankRuehl"/>
          <w:strike/>
          <w:vanish/>
          <w:sz w:val="22"/>
          <w:szCs w:val="22"/>
          <w:shd w:val="clear" w:color="auto" w:fill="FFFF99"/>
          <w:rtl/>
        </w:rPr>
        <w:t>ח</w:t>
      </w:r>
      <w:r w:rsidRPr="00974AC8">
        <w:rPr>
          <w:rFonts w:cs="FrankRuehl" w:hint="cs"/>
          <w:strike/>
          <w:vanish/>
          <w:sz w:val="22"/>
          <w:szCs w:val="22"/>
          <w:shd w:val="clear" w:color="auto" w:fill="FFFF99"/>
          <w:rtl/>
        </w:rPr>
        <w:t>ות, ותותקן תאורה רגילה במתח 230 וולט.</w:t>
      </w:r>
      <w:bookmarkEnd w:id="414"/>
    </w:p>
    <w:p w14:paraId="7821A4A5" w14:textId="77777777" w:rsidR="00C51AED" w:rsidRDefault="00C51AED">
      <w:pPr>
        <w:pStyle w:val="P00"/>
        <w:spacing w:before="72"/>
        <w:ind w:left="0" w:right="1134"/>
        <w:rPr>
          <w:rStyle w:val="default"/>
          <w:rFonts w:cs="FrankRuehl" w:hint="cs"/>
          <w:rtl/>
        </w:rPr>
      </w:pPr>
      <w:bookmarkStart w:id="415" w:name="Seif240"/>
      <w:bookmarkEnd w:id="415"/>
      <w:r>
        <w:rPr>
          <w:lang w:val="he-IL"/>
        </w:rPr>
        <w:pict w14:anchorId="5BE8C9CF">
          <v:rect id="_x0000_s1332" style="position:absolute;left:0;text-align:left;margin-left:464.5pt;margin-top:8.05pt;width:75.05pt;height:30.2pt;z-index:251695616" o:allowincell="f" filled="f" stroked="f" strokecolor="lime" strokeweight=".25pt">
            <v:textbox style="mso-next-textbox:#_x0000_s1332" inset="0,0,0,0">
              <w:txbxContent>
                <w:p w14:paraId="29E762F6" w14:textId="77777777" w:rsidR="00FE306F" w:rsidRDefault="00FE306F" w:rsidP="00E4084D">
                  <w:pPr>
                    <w:spacing w:line="160" w:lineRule="exact"/>
                    <w:jc w:val="left"/>
                    <w:rPr>
                      <w:rFonts w:cs="Miriam"/>
                      <w:noProof/>
                      <w:sz w:val="18"/>
                      <w:szCs w:val="18"/>
                      <w:rtl/>
                    </w:rPr>
                  </w:pPr>
                  <w:r>
                    <w:rPr>
                      <w:rFonts w:cs="Miriam"/>
                      <w:sz w:val="18"/>
                      <w:szCs w:val="18"/>
                      <w:rtl/>
                    </w:rPr>
                    <w:t>הכ</w:t>
                  </w:r>
                  <w:r>
                    <w:rPr>
                      <w:rFonts w:cs="Miriam" w:hint="cs"/>
                      <w:sz w:val="18"/>
                      <w:szCs w:val="18"/>
                      <w:rtl/>
                    </w:rPr>
                    <w:t>נת המרחב ה</w:t>
                  </w:r>
                  <w:r>
                    <w:rPr>
                      <w:rFonts w:cs="Miriam"/>
                      <w:sz w:val="18"/>
                      <w:szCs w:val="18"/>
                      <w:rtl/>
                    </w:rPr>
                    <w:t>מ</w:t>
                  </w:r>
                  <w:r>
                    <w:rPr>
                      <w:rFonts w:cs="Miriam" w:hint="cs"/>
                      <w:sz w:val="18"/>
                      <w:szCs w:val="18"/>
                      <w:rtl/>
                    </w:rPr>
                    <w:t>וגן לקשר,</w:t>
                  </w:r>
                  <w:r>
                    <w:rPr>
                      <w:rFonts w:cs="Miriam" w:hint="cs"/>
                      <w:noProof/>
                      <w:sz w:val="18"/>
                      <w:szCs w:val="18"/>
                      <w:rtl/>
                    </w:rPr>
                    <w:t xml:space="preserve"> </w:t>
                  </w:r>
                  <w:r>
                    <w:rPr>
                      <w:rFonts w:cs="Miriam"/>
                      <w:sz w:val="18"/>
                      <w:szCs w:val="18"/>
                      <w:rtl/>
                    </w:rPr>
                    <w:t>טל</w:t>
                  </w:r>
                  <w:r>
                    <w:rPr>
                      <w:rFonts w:cs="Miriam" w:hint="cs"/>
                      <w:sz w:val="18"/>
                      <w:szCs w:val="18"/>
                      <w:rtl/>
                    </w:rPr>
                    <w:t>פון ואנטנה</w:t>
                  </w:r>
                </w:p>
                <w:p w14:paraId="2CCC3E7A"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216.</w:t>
      </w:r>
      <w:r>
        <w:rPr>
          <w:rStyle w:val="big-number"/>
          <w:rFonts w:cs="Miriam"/>
          <w:rtl/>
        </w:rPr>
        <w:tab/>
      </w:r>
      <w:r>
        <w:rPr>
          <w:rStyle w:val="default"/>
          <w:rFonts w:cs="FrankRuehl"/>
          <w:rtl/>
        </w:rPr>
        <w:t>כל</w:t>
      </w:r>
      <w:r>
        <w:rPr>
          <w:rStyle w:val="default"/>
          <w:rFonts w:cs="FrankRuehl" w:hint="cs"/>
          <w:rtl/>
        </w:rPr>
        <w:t xml:space="preserve"> ההכנות לקשר, ט</w:t>
      </w:r>
      <w:r>
        <w:rPr>
          <w:rStyle w:val="default"/>
          <w:rFonts w:cs="FrankRuehl"/>
          <w:rtl/>
        </w:rPr>
        <w:t>לפ</w:t>
      </w:r>
      <w:r>
        <w:rPr>
          <w:rStyle w:val="default"/>
          <w:rFonts w:cs="FrankRuehl" w:hint="cs"/>
          <w:rtl/>
        </w:rPr>
        <w:t>ון ואנטנה יהיו כמפורט לגבי המרחב המוגן הקומתי בתקנה 191.</w:t>
      </w:r>
    </w:p>
    <w:p w14:paraId="3DB63D83"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16" w:name="Rov441"/>
      <w:r w:rsidRPr="00974AC8">
        <w:rPr>
          <w:rFonts w:cs="FrankRuehl" w:hint="cs"/>
          <w:vanish/>
          <w:color w:val="FF0000"/>
          <w:szCs w:val="20"/>
          <w:shd w:val="clear" w:color="auto" w:fill="FFFF99"/>
          <w:rtl/>
        </w:rPr>
        <w:t>מיום 2.4.1992</w:t>
      </w:r>
    </w:p>
    <w:p w14:paraId="13628FE7"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7374511" w14:textId="77777777" w:rsidR="0090055D" w:rsidRPr="00974AC8" w:rsidRDefault="0090055D" w:rsidP="0090055D">
      <w:pPr>
        <w:pStyle w:val="P00"/>
        <w:spacing w:before="0"/>
        <w:ind w:left="0" w:right="1134"/>
        <w:rPr>
          <w:rFonts w:cs="FrankRuehl" w:hint="cs"/>
          <w:vanish/>
          <w:szCs w:val="20"/>
          <w:shd w:val="clear" w:color="auto" w:fill="FFFF99"/>
          <w:rtl/>
        </w:rPr>
      </w:pPr>
      <w:hyperlink r:id="rId26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841</w:t>
      </w:r>
    </w:p>
    <w:p w14:paraId="2E618733"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216</w:t>
      </w:r>
      <w:bookmarkEnd w:id="416"/>
    </w:p>
    <w:p w14:paraId="6E8C8A30" w14:textId="77777777" w:rsidR="00C51AED" w:rsidRDefault="008D3CA7">
      <w:pPr>
        <w:pStyle w:val="header-2"/>
        <w:ind w:left="0" w:right="1134"/>
        <w:rPr>
          <w:rFonts w:cs="Miriam" w:hint="cs"/>
          <w:rtl/>
        </w:rPr>
      </w:pPr>
      <w:bookmarkStart w:id="417" w:name="hed233"/>
      <w:bookmarkEnd w:id="417"/>
      <w:r>
        <w:rPr>
          <w:rFonts w:cs="Miriam"/>
          <w:rtl/>
          <w:lang w:eastAsia="en-US"/>
        </w:rPr>
        <w:pict w14:anchorId="0C92FF8A">
          <v:shape id="_x0000_s1534" type="#_x0000_t202" style="position:absolute;left:0;text-align:left;margin-left:470.25pt;margin-top:12.75pt;width:1in;height:11.2pt;z-index:251780608" filled="f" stroked="f">
            <v:textbox inset="1mm,0,1mm,0">
              <w:txbxContent>
                <w:p w14:paraId="48FC07D2" w14:textId="77777777" w:rsidR="00FE306F" w:rsidRDefault="00FE306F" w:rsidP="008D3CA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תשנ"ב-1992</w:t>
                  </w:r>
                </w:p>
              </w:txbxContent>
            </v:textbox>
          </v:shape>
        </w:pict>
      </w:r>
      <w:r w:rsidR="00C51AED">
        <w:rPr>
          <w:rFonts w:cs="Miriam"/>
          <w:rtl/>
        </w:rPr>
        <w:t>סי</w:t>
      </w:r>
      <w:r w:rsidR="00C51AED">
        <w:rPr>
          <w:rFonts w:cs="Miriam" w:hint="cs"/>
          <w:rtl/>
        </w:rPr>
        <w:t xml:space="preserve">מן ז' </w:t>
      </w:r>
      <w:r>
        <w:rPr>
          <w:rFonts w:cs="Miriam"/>
          <w:rtl/>
        </w:rPr>
        <w:t>–</w:t>
      </w:r>
      <w:r w:rsidR="00C51AED">
        <w:rPr>
          <w:rFonts w:cs="Miriam" w:hint="cs"/>
          <w:rtl/>
        </w:rPr>
        <w:t xml:space="preserve"> ציפויים, חיפויים וצבע</w:t>
      </w:r>
    </w:p>
    <w:p w14:paraId="209E4B66"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18" w:name="Rov440"/>
      <w:r w:rsidRPr="00974AC8">
        <w:rPr>
          <w:rFonts w:cs="FrankRuehl" w:hint="cs"/>
          <w:vanish/>
          <w:color w:val="FF0000"/>
          <w:szCs w:val="20"/>
          <w:shd w:val="clear" w:color="auto" w:fill="FFFF99"/>
          <w:rtl/>
        </w:rPr>
        <w:t>מיום 2.4.1992</w:t>
      </w:r>
    </w:p>
    <w:p w14:paraId="73BF5A8C"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0F01AC8A" w14:textId="77777777" w:rsidR="0090055D" w:rsidRPr="00974AC8" w:rsidRDefault="0090055D" w:rsidP="0090055D">
      <w:pPr>
        <w:pStyle w:val="P00"/>
        <w:spacing w:before="0"/>
        <w:ind w:left="0" w:right="1134"/>
        <w:rPr>
          <w:rFonts w:cs="FrankRuehl" w:hint="cs"/>
          <w:vanish/>
          <w:szCs w:val="20"/>
          <w:shd w:val="clear" w:color="auto" w:fill="FFFF99"/>
          <w:rtl/>
        </w:rPr>
      </w:pPr>
      <w:hyperlink r:id="rId270"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842</w:t>
      </w:r>
    </w:p>
    <w:p w14:paraId="4E44F164" w14:textId="77777777" w:rsidR="0090055D" w:rsidRPr="006A72FE" w:rsidRDefault="0090055D"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ז'</w:t>
      </w:r>
      <w:bookmarkEnd w:id="418"/>
    </w:p>
    <w:p w14:paraId="45ED5934" w14:textId="77777777" w:rsidR="00C51AED" w:rsidRDefault="00C51AED">
      <w:pPr>
        <w:pStyle w:val="P00"/>
        <w:spacing w:before="72"/>
        <w:ind w:left="0" w:right="1134"/>
        <w:rPr>
          <w:rStyle w:val="default"/>
          <w:rFonts w:cs="FrankRuehl" w:hint="cs"/>
          <w:rtl/>
        </w:rPr>
      </w:pPr>
      <w:bookmarkStart w:id="419" w:name="Seif241"/>
      <w:bookmarkEnd w:id="419"/>
      <w:r>
        <w:rPr>
          <w:lang w:val="he-IL"/>
        </w:rPr>
        <w:pict w14:anchorId="7E6215D7">
          <v:rect id="_x0000_s1333" style="position:absolute;left:0;text-align:left;margin-left:464.5pt;margin-top:8.05pt;width:75.05pt;height:31.3pt;z-index:251696640" o:allowincell="f" filled="f" stroked="f" strokecolor="lime" strokeweight=".25pt">
            <v:textbox style="mso-next-textbox:#_x0000_s1333" inset="0,0,0,0">
              <w:txbxContent>
                <w:p w14:paraId="27DC9BB8" w14:textId="77777777" w:rsidR="00FE306F" w:rsidRDefault="00FE306F" w:rsidP="00E4084D">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ודות גימור, </w:t>
                  </w:r>
                  <w:r>
                    <w:rPr>
                      <w:rFonts w:cs="Miriam"/>
                      <w:sz w:val="18"/>
                      <w:szCs w:val="18"/>
                      <w:rtl/>
                    </w:rPr>
                    <w:t>צי</w:t>
                  </w:r>
                  <w:r>
                    <w:rPr>
                      <w:rFonts w:cs="Miriam" w:hint="cs"/>
                      <w:sz w:val="18"/>
                      <w:szCs w:val="18"/>
                      <w:rtl/>
                    </w:rPr>
                    <w:t>פויים ובידוד ת</w:t>
                  </w:r>
                  <w:r>
                    <w:rPr>
                      <w:rFonts w:cs="Miriam"/>
                      <w:sz w:val="18"/>
                      <w:szCs w:val="18"/>
                      <w:rtl/>
                    </w:rPr>
                    <w:t>ר</w:t>
                  </w:r>
                  <w:r>
                    <w:rPr>
                      <w:rFonts w:cs="Miriam" w:hint="cs"/>
                      <w:sz w:val="18"/>
                      <w:szCs w:val="18"/>
                      <w:rtl/>
                    </w:rPr>
                    <w:t>מי</w:t>
                  </w:r>
                </w:p>
                <w:p w14:paraId="554EB876"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217.</w:t>
      </w:r>
      <w:r>
        <w:rPr>
          <w:rStyle w:val="big-number"/>
          <w:rFonts w:cs="Miriam"/>
          <w:rtl/>
        </w:rPr>
        <w:tab/>
      </w:r>
      <w:r>
        <w:rPr>
          <w:rStyle w:val="default"/>
          <w:rFonts w:cs="FrankRuehl"/>
          <w:rtl/>
        </w:rPr>
        <w:t>על</w:t>
      </w:r>
      <w:r>
        <w:rPr>
          <w:rStyle w:val="default"/>
          <w:rFonts w:cs="FrankRuehl" w:hint="cs"/>
          <w:rtl/>
        </w:rPr>
        <w:t xml:space="preserve"> עבודות הגימור וציפוי ועל הבידוד התרמי במרחב המוגן הדירתי, יחולו הורא</w:t>
      </w:r>
      <w:r w:rsidR="008F47D1">
        <w:rPr>
          <w:rStyle w:val="default"/>
          <w:rFonts w:cs="FrankRuehl" w:hint="cs"/>
          <w:rtl/>
        </w:rPr>
        <w:t>ות תקנות 192(א), 192(ב), 193 ו-</w:t>
      </w:r>
      <w:r>
        <w:rPr>
          <w:rStyle w:val="default"/>
          <w:rFonts w:cs="FrankRuehl" w:hint="cs"/>
          <w:rtl/>
        </w:rPr>
        <w:t>194.</w:t>
      </w:r>
    </w:p>
    <w:p w14:paraId="3D83EB7E" w14:textId="77777777" w:rsidR="008F47D1" w:rsidRPr="00974AC8" w:rsidRDefault="008F47D1" w:rsidP="008F47D1">
      <w:pPr>
        <w:pStyle w:val="P00"/>
        <w:tabs>
          <w:tab w:val="clear" w:pos="6259"/>
        </w:tabs>
        <w:spacing w:before="0"/>
        <w:ind w:left="0" w:right="1134"/>
        <w:rPr>
          <w:rFonts w:cs="FrankRuehl" w:hint="cs"/>
          <w:vanish/>
          <w:szCs w:val="20"/>
          <w:shd w:val="clear" w:color="auto" w:fill="FFFF99"/>
          <w:rtl/>
        </w:rPr>
      </w:pPr>
      <w:bookmarkStart w:id="420" w:name="Rov439"/>
      <w:r w:rsidRPr="00974AC8">
        <w:rPr>
          <w:rFonts w:cs="FrankRuehl" w:hint="cs"/>
          <w:vanish/>
          <w:color w:val="FF0000"/>
          <w:szCs w:val="20"/>
          <w:shd w:val="clear" w:color="auto" w:fill="FFFF99"/>
          <w:rtl/>
        </w:rPr>
        <w:t>מיום 2.4.1992</w:t>
      </w:r>
    </w:p>
    <w:p w14:paraId="08EE252E" w14:textId="77777777" w:rsidR="008F47D1" w:rsidRPr="00974AC8" w:rsidRDefault="008F47D1" w:rsidP="008F47D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33151879" w14:textId="77777777" w:rsidR="008F47D1" w:rsidRPr="00974AC8" w:rsidRDefault="008F47D1" w:rsidP="008F47D1">
      <w:pPr>
        <w:pStyle w:val="P00"/>
        <w:spacing w:before="0"/>
        <w:ind w:left="0" w:right="1134"/>
        <w:rPr>
          <w:rFonts w:cs="FrankRuehl" w:hint="cs"/>
          <w:vanish/>
          <w:szCs w:val="20"/>
          <w:shd w:val="clear" w:color="auto" w:fill="FFFF99"/>
          <w:rtl/>
        </w:rPr>
      </w:pPr>
      <w:hyperlink r:id="rId271"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842</w:t>
      </w:r>
    </w:p>
    <w:p w14:paraId="4B58ADBA" w14:textId="77777777" w:rsidR="008F47D1" w:rsidRPr="006A72FE" w:rsidRDefault="008F47D1" w:rsidP="008F47D1">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217</w:t>
      </w:r>
      <w:bookmarkEnd w:id="420"/>
    </w:p>
    <w:p w14:paraId="240D9542" w14:textId="77777777" w:rsidR="008F47D1" w:rsidRPr="001C5917" w:rsidRDefault="008F47D1" w:rsidP="008F47D1">
      <w:pPr>
        <w:pStyle w:val="header-2"/>
        <w:ind w:left="0" w:right="1134"/>
        <w:rPr>
          <w:rFonts w:cs="Miriam" w:hint="cs"/>
          <w:rtl/>
        </w:rPr>
      </w:pPr>
      <w:bookmarkStart w:id="421" w:name="hed234"/>
      <w:bookmarkEnd w:id="421"/>
      <w:r w:rsidRPr="001C5917">
        <w:rPr>
          <w:rFonts w:cs="Miriam"/>
          <w:rtl/>
          <w:lang w:eastAsia="en-US"/>
        </w:rPr>
        <w:pict w14:anchorId="13ECC89A">
          <v:shape id="_x0000_s1598" type="#_x0000_t202" style="position:absolute;left:0;text-align:left;margin-left:470.25pt;margin-top:12.75pt;width:1in;height:11.2pt;z-index:251824640" filled="f" stroked="f">
            <v:textbox inset="1mm,0,1mm,0">
              <w:txbxContent>
                <w:p w14:paraId="5DF352FA" w14:textId="77777777" w:rsidR="00FE306F" w:rsidRDefault="00FE306F" w:rsidP="008F47D1">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תשס"ט-2009</w:t>
                  </w:r>
                </w:p>
              </w:txbxContent>
            </v:textbox>
          </v:shape>
        </w:pict>
      </w:r>
      <w:r w:rsidRPr="001C5917">
        <w:rPr>
          <w:rFonts w:cs="Miriam"/>
          <w:rtl/>
        </w:rPr>
        <w:t>סי</w:t>
      </w:r>
      <w:r w:rsidRPr="001C5917">
        <w:rPr>
          <w:rFonts w:cs="Miriam" w:hint="cs"/>
          <w:rtl/>
        </w:rPr>
        <w:t xml:space="preserve">מן ח' </w:t>
      </w:r>
      <w:r w:rsidRPr="001C5917">
        <w:rPr>
          <w:rFonts w:cs="Miriam"/>
          <w:rtl/>
        </w:rPr>
        <w:t>–</w:t>
      </w:r>
      <w:r w:rsidRPr="001C5917">
        <w:rPr>
          <w:rFonts w:cs="Miriam" w:hint="cs"/>
          <w:rtl/>
        </w:rPr>
        <w:t xml:space="preserve"> מיקום מכלי גז בישול מעובה</w:t>
      </w:r>
    </w:p>
    <w:p w14:paraId="3823D2E7" w14:textId="77777777" w:rsidR="008F47D1" w:rsidRPr="00974AC8" w:rsidRDefault="008F47D1" w:rsidP="008F47D1">
      <w:pPr>
        <w:pStyle w:val="P00"/>
        <w:spacing w:before="0"/>
        <w:ind w:left="0" w:right="1134"/>
        <w:rPr>
          <w:rFonts w:cs="FrankRuehl" w:hint="cs"/>
          <w:vanish/>
          <w:color w:val="FF0000"/>
          <w:szCs w:val="20"/>
          <w:shd w:val="clear" w:color="auto" w:fill="FFFF99"/>
          <w:rtl/>
        </w:rPr>
      </w:pPr>
      <w:bookmarkStart w:id="422" w:name="Rov585"/>
      <w:r w:rsidRPr="00974AC8">
        <w:rPr>
          <w:rFonts w:cs="FrankRuehl" w:hint="cs"/>
          <w:vanish/>
          <w:color w:val="FF0000"/>
          <w:szCs w:val="20"/>
          <w:shd w:val="clear" w:color="auto" w:fill="FFFF99"/>
          <w:rtl/>
        </w:rPr>
        <w:t>מיום 2.8.2009</w:t>
      </w:r>
    </w:p>
    <w:p w14:paraId="515EBE29"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3AB2075B" w14:textId="77777777" w:rsidR="008F47D1" w:rsidRPr="00974AC8" w:rsidRDefault="008F47D1" w:rsidP="008F47D1">
      <w:pPr>
        <w:pStyle w:val="P00"/>
        <w:spacing w:before="0"/>
        <w:ind w:left="0" w:right="1134"/>
        <w:rPr>
          <w:rFonts w:cs="FrankRuehl" w:hint="cs"/>
          <w:vanish/>
          <w:szCs w:val="20"/>
          <w:shd w:val="clear" w:color="auto" w:fill="FFFF99"/>
          <w:rtl/>
        </w:rPr>
      </w:pPr>
      <w:hyperlink r:id="rId272"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5AD10D71" w14:textId="77777777" w:rsidR="008F47D1" w:rsidRPr="001C5917" w:rsidRDefault="008F47D1" w:rsidP="001C591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סימן ח'</w:t>
      </w:r>
      <w:bookmarkEnd w:id="422"/>
    </w:p>
    <w:p w14:paraId="20FD8AA9" w14:textId="77777777" w:rsidR="008F47D1" w:rsidRPr="001C5917" w:rsidRDefault="008F47D1" w:rsidP="008F47D1">
      <w:pPr>
        <w:pStyle w:val="P00"/>
        <w:spacing w:before="72"/>
        <w:ind w:left="0" w:right="1134"/>
        <w:rPr>
          <w:rStyle w:val="default"/>
          <w:rFonts w:cs="FrankRuehl" w:hint="cs"/>
          <w:rtl/>
        </w:rPr>
      </w:pPr>
      <w:bookmarkStart w:id="423" w:name="Seif278"/>
      <w:bookmarkEnd w:id="423"/>
      <w:r w:rsidRPr="001C5917">
        <w:rPr>
          <w:lang w:val="he-IL"/>
        </w:rPr>
        <w:pict w14:anchorId="7DD87A35">
          <v:rect id="_x0000_s1599" style="position:absolute;left:0;text-align:left;margin-left:464.5pt;margin-top:8.05pt;width:75.05pt;height:18.55pt;z-index:251825664" o:allowincell="f" filled="f" stroked="f" strokecolor="lime" strokeweight=".25pt">
            <v:textbox style="mso-next-textbox:#_x0000_s1599" inset="0,0,0,0">
              <w:txbxContent>
                <w:p w14:paraId="0B7AC4B5" w14:textId="77777777" w:rsidR="00FE306F" w:rsidRDefault="00FE306F" w:rsidP="008F47D1">
                  <w:pPr>
                    <w:spacing w:line="160" w:lineRule="exact"/>
                    <w:jc w:val="left"/>
                    <w:rPr>
                      <w:rFonts w:cs="Miriam" w:hint="cs"/>
                      <w:sz w:val="18"/>
                      <w:szCs w:val="18"/>
                      <w:rtl/>
                    </w:rPr>
                  </w:pPr>
                  <w:r>
                    <w:rPr>
                      <w:rFonts w:cs="Miriam" w:hint="cs"/>
                      <w:sz w:val="18"/>
                      <w:szCs w:val="18"/>
                      <w:rtl/>
                    </w:rPr>
                    <w:t>מרחק ממכלי גז</w:t>
                  </w:r>
                </w:p>
                <w:p w14:paraId="7FD8FD09" w14:textId="77777777" w:rsidR="00FE306F" w:rsidRDefault="00FE306F" w:rsidP="008F47D1">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sidRPr="001C5917">
        <w:rPr>
          <w:rStyle w:val="big-number"/>
          <w:rFonts w:cs="Miriam"/>
          <w:rtl/>
        </w:rPr>
        <w:t>217</w:t>
      </w:r>
      <w:r w:rsidRPr="001C5917">
        <w:rPr>
          <w:rStyle w:val="default"/>
          <w:rFonts w:cs="FrankRuehl" w:hint="cs"/>
          <w:rtl/>
        </w:rPr>
        <w:t>א</w:t>
      </w:r>
      <w:r w:rsidRPr="001C5917">
        <w:rPr>
          <w:rStyle w:val="default"/>
          <w:rFonts w:cs="FrankRuehl"/>
          <w:rtl/>
        </w:rPr>
        <w:t>.</w:t>
      </w:r>
      <w:r w:rsidRPr="001C5917">
        <w:rPr>
          <w:rStyle w:val="default"/>
          <w:rFonts w:cs="FrankRuehl" w:hint="cs"/>
          <w:rtl/>
        </w:rPr>
        <w:t xml:space="preserve"> המרחק בין מכלי גז בישול מעובה לבין קירות המרחב המוגן, לרבות קירות המרחב המוגן התחתון הנבנים עד ליסודות, לא יפחת מ-3 מטרים.</w:t>
      </w:r>
    </w:p>
    <w:p w14:paraId="39BD2A5F" w14:textId="77777777" w:rsidR="008F47D1" w:rsidRPr="00974AC8" w:rsidRDefault="008F47D1" w:rsidP="008F47D1">
      <w:pPr>
        <w:pStyle w:val="P00"/>
        <w:spacing w:before="0"/>
        <w:ind w:left="0" w:right="1134"/>
        <w:rPr>
          <w:rFonts w:cs="FrankRuehl" w:hint="cs"/>
          <w:vanish/>
          <w:color w:val="FF0000"/>
          <w:szCs w:val="20"/>
          <w:shd w:val="clear" w:color="auto" w:fill="FFFF99"/>
          <w:rtl/>
        </w:rPr>
      </w:pPr>
      <w:bookmarkStart w:id="424" w:name="Rov601"/>
      <w:r w:rsidRPr="00974AC8">
        <w:rPr>
          <w:rFonts w:cs="FrankRuehl" w:hint="cs"/>
          <w:vanish/>
          <w:color w:val="FF0000"/>
          <w:szCs w:val="20"/>
          <w:shd w:val="clear" w:color="auto" w:fill="FFFF99"/>
          <w:rtl/>
        </w:rPr>
        <w:t>מיום 2.8.2009</w:t>
      </w:r>
    </w:p>
    <w:p w14:paraId="290F4219"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9678CC7" w14:textId="77777777" w:rsidR="008F47D1" w:rsidRPr="00974AC8" w:rsidRDefault="008F47D1" w:rsidP="008F47D1">
      <w:pPr>
        <w:pStyle w:val="P00"/>
        <w:spacing w:before="0"/>
        <w:ind w:left="0" w:right="1134"/>
        <w:rPr>
          <w:rFonts w:cs="FrankRuehl" w:hint="cs"/>
          <w:vanish/>
          <w:szCs w:val="20"/>
          <w:shd w:val="clear" w:color="auto" w:fill="FFFF99"/>
          <w:rtl/>
        </w:rPr>
      </w:pPr>
      <w:hyperlink r:id="rId273"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24908403" w14:textId="77777777" w:rsidR="008F47D1" w:rsidRPr="001C5917" w:rsidRDefault="008F47D1" w:rsidP="001C5917">
      <w:pPr>
        <w:pStyle w:val="P00"/>
        <w:spacing w:before="0"/>
        <w:ind w:left="0" w:right="1134"/>
        <w:rPr>
          <w:rFonts w:cs="FrankRuehl" w:hint="cs"/>
          <w:b/>
          <w:bCs/>
          <w:sz w:val="2"/>
          <w:szCs w:val="2"/>
          <w:shd w:val="clear" w:color="auto" w:fill="FFFF99"/>
          <w:rtl/>
        </w:rPr>
      </w:pPr>
      <w:r w:rsidRPr="00974AC8">
        <w:rPr>
          <w:rFonts w:cs="FrankRuehl" w:hint="cs"/>
          <w:b/>
          <w:bCs/>
          <w:vanish/>
          <w:szCs w:val="20"/>
          <w:shd w:val="clear" w:color="auto" w:fill="FFFF99"/>
          <w:rtl/>
        </w:rPr>
        <w:t>הוספת תקנה 217א</w:t>
      </w:r>
      <w:bookmarkEnd w:id="424"/>
    </w:p>
    <w:p w14:paraId="57253923" w14:textId="77777777" w:rsidR="00C51AED" w:rsidRDefault="00C51AED">
      <w:pPr>
        <w:pStyle w:val="medium2-header"/>
        <w:keepLines w:val="0"/>
        <w:spacing w:before="72"/>
        <w:ind w:left="0" w:right="1134"/>
        <w:rPr>
          <w:rFonts w:cs="FrankRuehl" w:hint="cs"/>
          <w:noProof/>
          <w:rtl/>
        </w:rPr>
      </w:pPr>
      <w:bookmarkStart w:id="425" w:name="med15"/>
      <w:bookmarkEnd w:id="425"/>
      <w:r>
        <w:rPr>
          <w:noProof/>
          <w:sz w:val="20"/>
          <w:lang w:val="he-IL"/>
        </w:rPr>
        <w:pict w14:anchorId="74D54148">
          <v:rect id="_x0000_s1334" style="position:absolute;left:0;text-align:left;margin-left:464.5pt;margin-top:8.05pt;width:75.05pt;height:10pt;z-index:251697664" o:allowincell="f" filled="f" stroked="f" strokecolor="lime" strokeweight=".25pt">
            <v:textbox inset="0,0,0,0">
              <w:txbxContent>
                <w:p w14:paraId="682E8837"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Fonts w:cs="FrankRuehl"/>
          <w:noProof/>
          <w:rtl/>
        </w:rPr>
        <w:t>פר</w:t>
      </w:r>
      <w:r>
        <w:rPr>
          <w:rFonts w:cs="FrankRuehl" w:hint="cs"/>
          <w:noProof/>
          <w:rtl/>
        </w:rPr>
        <w:t xml:space="preserve">ק ד' </w:t>
      </w:r>
      <w:r w:rsidR="008D3CA7">
        <w:rPr>
          <w:rFonts w:cs="FrankRuehl"/>
          <w:noProof/>
          <w:rtl/>
        </w:rPr>
        <w:t>–</w:t>
      </w:r>
      <w:r>
        <w:rPr>
          <w:rFonts w:cs="FrankRuehl" w:hint="cs"/>
          <w:noProof/>
          <w:rtl/>
        </w:rPr>
        <w:t xml:space="preserve"> חדרי מדרגות בבנין שבו מרחב מוגן</w:t>
      </w:r>
    </w:p>
    <w:p w14:paraId="4A0DC995"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426" w:name="Rov438"/>
      <w:r w:rsidRPr="00974AC8">
        <w:rPr>
          <w:rFonts w:cs="FrankRuehl" w:hint="cs"/>
          <w:vanish/>
          <w:color w:val="FF0000"/>
          <w:szCs w:val="20"/>
          <w:shd w:val="clear" w:color="auto" w:fill="FFFF99"/>
          <w:rtl/>
        </w:rPr>
        <w:t>מיום 2.4.1992</w:t>
      </w:r>
    </w:p>
    <w:p w14:paraId="0DFB391E"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79CADB28" w14:textId="77777777" w:rsidR="0090055D" w:rsidRPr="00974AC8" w:rsidRDefault="0090055D" w:rsidP="0090055D">
      <w:pPr>
        <w:pStyle w:val="P00"/>
        <w:spacing w:before="0"/>
        <w:ind w:left="0" w:right="1134"/>
        <w:rPr>
          <w:rFonts w:cs="FrankRuehl" w:hint="cs"/>
          <w:vanish/>
          <w:szCs w:val="20"/>
          <w:shd w:val="clear" w:color="auto" w:fill="FFFF99"/>
          <w:rtl/>
        </w:rPr>
      </w:pPr>
      <w:hyperlink r:id="rId274"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842</w:t>
      </w:r>
    </w:p>
    <w:p w14:paraId="764694A0"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פרק ד'</w:t>
      </w:r>
    </w:p>
    <w:p w14:paraId="0CC0AB26" w14:textId="77777777" w:rsidR="00332B0E" w:rsidRPr="00974AC8" w:rsidRDefault="00332B0E" w:rsidP="00332B0E">
      <w:pPr>
        <w:pStyle w:val="P00"/>
        <w:tabs>
          <w:tab w:val="clear" w:pos="6259"/>
        </w:tabs>
        <w:spacing w:before="0"/>
        <w:ind w:left="0" w:right="1134"/>
        <w:rPr>
          <w:rFonts w:cs="FrankRuehl" w:hint="cs"/>
          <w:vanish/>
          <w:color w:val="FF0000"/>
          <w:szCs w:val="20"/>
          <w:shd w:val="clear" w:color="auto" w:fill="FFFF99"/>
          <w:rtl/>
        </w:rPr>
      </w:pPr>
    </w:p>
    <w:p w14:paraId="56728F5E" w14:textId="77777777" w:rsidR="00332B0E" w:rsidRPr="00974AC8" w:rsidRDefault="00332B0E" w:rsidP="00332B0E">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3F2FCB1"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BD4C93A" w14:textId="77777777" w:rsidR="00332B0E" w:rsidRPr="00974AC8" w:rsidRDefault="00332B0E" w:rsidP="00332B0E">
      <w:pPr>
        <w:pStyle w:val="P00"/>
        <w:spacing w:before="0"/>
        <w:ind w:left="0" w:right="1134"/>
        <w:rPr>
          <w:rFonts w:cs="FrankRuehl" w:hint="cs"/>
          <w:vanish/>
          <w:szCs w:val="20"/>
          <w:shd w:val="clear" w:color="auto" w:fill="FFFF99"/>
          <w:rtl/>
        </w:rPr>
      </w:pPr>
      <w:hyperlink r:id="rId27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4D386F04" w14:textId="77777777" w:rsidR="00332B0E" w:rsidRPr="00974AC8" w:rsidRDefault="00332B0E" w:rsidP="00332B0E">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פרק ד'</w:t>
      </w:r>
    </w:p>
    <w:p w14:paraId="0907C818" w14:textId="77777777" w:rsidR="00332B0E" w:rsidRPr="008D3CA7" w:rsidRDefault="008D3CA7" w:rsidP="00E62B7C">
      <w:pPr>
        <w:pStyle w:val="P00"/>
        <w:ind w:left="0" w:right="1134"/>
        <w:rPr>
          <w:rFonts w:cs="FrankRuehl" w:hint="cs"/>
          <w:sz w:val="2"/>
          <w:szCs w:val="2"/>
          <w:rtl/>
        </w:rPr>
      </w:pPr>
      <w:hyperlink r:id="rId276" w:history="1">
        <w:r w:rsidR="00332B0E" w:rsidRPr="00974AC8">
          <w:rPr>
            <w:rStyle w:val="Hyperlink"/>
            <w:rFonts w:cs="FrankRuehl" w:hint="cs"/>
            <w:vanish/>
            <w:szCs w:val="20"/>
            <w:shd w:val="clear" w:color="auto" w:fill="FFFF99"/>
            <w:rtl/>
          </w:rPr>
          <w:t>לנוסח פרק ד'</w:t>
        </w:r>
      </w:hyperlink>
      <w:r w:rsidR="00332B0E" w:rsidRPr="00974AC8">
        <w:rPr>
          <w:rFonts w:cs="FrankRuehl" w:hint="cs"/>
          <w:vanish/>
          <w:szCs w:val="20"/>
          <w:shd w:val="clear" w:color="auto" w:fill="FFFF99"/>
          <w:rtl/>
        </w:rPr>
        <w:t xml:space="preserve"> לפני החלפתו</w:t>
      </w:r>
      <w:bookmarkEnd w:id="426"/>
    </w:p>
    <w:p w14:paraId="0A93F9D1" w14:textId="77777777" w:rsidR="00C51AED" w:rsidRDefault="00275930">
      <w:pPr>
        <w:pStyle w:val="header-2"/>
        <w:ind w:left="0" w:right="1134"/>
        <w:rPr>
          <w:rFonts w:cs="Miriam" w:hint="cs"/>
          <w:rtl/>
        </w:rPr>
      </w:pPr>
      <w:bookmarkStart w:id="427" w:name="hed235"/>
      <w:bookmarkEnd w:id="427"/>
      <w:r>
        <w:rPr>
          <w:rFonts w:cs="Miriam"/>
          <w:rtl/>
          <w:lang w:eastAsia="en-US"/>
        </w:rPr>
        <w:pict w14:anchorId="34365514">
          <v:shape id="_x0000_s1535" type="#_x0000_t202" style="position:absolute;left:0;text-align:left;margin-left:470.25pt;margin-top:12.75pt;width:1in;height:11.2pt;z-index:251781632" filled="f" stroked="f">
            <v:textbox inset="1mm,0,1mm,0">
              <w:txbxContent>
                <w:p w14:paraId="36665C77" w14:textId="77777777" w:rsidR="00FE306F" w:rsidRDefault="00FE306F" w:rsidP="00275930">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v:shape>
        </w:pict>
      </w:r>
      <w:r w:rsidR="00C51AED">
        <w:rPr>
          <w:rFonts w:cs="Miriam"/>
          <w:rtl/>
        </w:rPr>
        <w:t>סי</w:t>
      </w:r>
      <w:r w:rsidR="00C51AED">
        <w:rPr>
          <w:rFonts w:cs="Miriam" w:hint="cs"/>
          <w:rtl/>
        </w:rPr>
        <w:t xml:space="preserve">מן א' </w:t>
      </w:r>
      <w:r>
        <w:rPr>
          <w:rFonts w:cs="Miriam"/>
          <w:rtl/>
        </w:rPr>
        <w:t>–</w:t>
      </w:r>
      <w:r w:rsidR="00C51AED">
        <w:rPr>
          <w:rFonts w:cs="Miriam"/>
          <w:rtl/>
        </w:rPr>
        <w:t xml:space="preserve"> ח</w:t>
      </w:r>
      <w:r w:rsidR="00C51AED">
        <w:rPr>
          <w:rFonts w:cs="Miriam" w:hint="cs"/>
          <w:rtl/>
        </w:rPr>
        <w:t>דרי מדרגות בבנינים נמוכים</w:t>
      </w:r>
    </w:p>
    <w:p w14:paraId="69E38A22"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28" w:name="Rov437"/>
      <w:r w:rsidRPr="00974AC8">
        <w:rPr>
          <w:rFonts w:cs="FrankRuehl" w:hint="cs"/>
          <w:vanish/>
          <w:color w:val="FF0000"/>
          <w:szCs w:val="20"/>
          <w:shd w:val="clear" w:color="auto" w:fill="FFFF99"/>
          <w:rtl/>
        </w:rPr>
        <w:t>מיום 14.7.1994</w:t>
      </w:r>
    </w:p>
    <w:p w14:paraId="593737EE"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6698FC9" w14:textId="77777777" w:rsidR="00205E0C" w:rsidRPr="00974AC8" w:rsidRDefault="00205E0C" w:rsidP="00205E0C">
      <w:pPr>
        <w:pStyle w:val="P00"/>
        <w:spacing w:before="0"/>
        <w:ind w:left="0" w:right="1134"/>
        <w:rPr>
          <w:rFonts w:cs="FrankRuehl" w:hint="cs"/>
          <w:vanish/>
          <w:szCs w:val="20"/>
          <w:shd w:val="clear" w:color="auto" w:fill="FFFF99"/>
          <w:rtl/>
        </w:rPr>
      </w:pPr>
      <w:hyperlink r:id="rId27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0ABDE232"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א'</w:t>
      </w:r>
      <w:bookmarkEnd w:id="428"/>
    </w:p>
    <w:p w14:paraId="319B5947" w14:textId="77777777" w:rsidR="00C51AED" w:rsidRDefault="00C51AED">
      <w:pPr>
        <w:pStyle w:val="P00"/>
        <w:spacing w:before="72"/>
        <w:ind w:left="0" w:right="1134"/>
        <w:rPr>
          <w:rStyle w:val="default"/>
          <w:rFonts w:cs="FrankRuehl"/>
          <w:rtl/>
        </w:rPr>
      </w:pPr>
      <w:bookmarkStart w:id="429" w:name="Seif242"/>
      <w:bookmarkEnd w:id="429"/>
      <w:r>
        <w:rPr>
          <w:lang w:val="he-IL"/>
        </w:rPr>
        <w:pict w14:anchorId="236AA5BA">
          <v:rect id="_x0000_s1335" style="position:absolute;left:0;text-align:left;margin-left:464.5pt;margin-top:8.05pt;width:75.05pt;height:33.45pt;z-index:251698688" o:allowincell="f" filled="f" stroked="f" strokecolor="lime" strokeweight=".25pt">
            <v:textbox inset="0,0,0,0">
              <w:txbxContent>
                <w:p w14:paraId="6DC746BD" w14:textId="77777777" w:rsidR="00FE306F" w:rsidRDefault="00FE306F">
                  <w:pPr>
                    <w:spacing w:line="160" w:lineRule="exact"/>
                    <w:jc w:val="left"/>
                    <w:rPr>
                      <w:rFonts w:cs="Miriam" w:hint="cs"/>
                      <w:sz w:val="18"/>
                      <w:szCs w:val="18"/>
                      <w:rtl/>
                    </w:rPr>
                  </w:pPr>
                  <w:r>
                    <w:rPr>
                      <w:rFonts w:cs="Miriam"/>
                      <w:sz w:val="18"/>
                      <w:szCs w:val="18"/>
                      <w:rtl/>
                    </w:rPr>
                    <w:t>חד</w:t>
                  </w:r>
                  <w:r>
                    <w:rPr>
                      <w:rFonts w:cs="Miriam" w:hint="cs"/>
                      <w:sz w:val="18"/>
                      <w:szCs w:val="18"/>
                      <w:rtl/>
                    </w:rPr>
                    <w:t>ר המדרגות ב</w:t>
                  </w:r>
                  <w:r>
                    <w:rPr>
                      <w:rFonts w:cs="Miriam"/>
                      <w:sz w:val="18"/>
                      <w:szCs w:val="18"/>
                      <w:rtl/>
                    </w:rPr>
                    <w:t>ב</w:t>
                  </w:r>
                  <w:r>
                    <w:rPr>
                      <w:rFonts w:cs="Miriam" w:hint="cs"/>
                      <w:sz w:val="18"/>
                      <w:szCs w:val="18"/>
                      <w:rtl/>
                    </w:rPr>
                    <w:t>נין</w:t>
                  </w:r>
                </w:p>
                <w:p w14:paraId="10F1A285"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20F4847C" w14:textId="77777777" w:rsidR="00FE306F" w:rsidRDefault="00FE306F">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218.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בנין שבו המרחק בין מפלס רצפת הקומה העליונה, שבה קיימת כניסה למרחב המוגן, לבין רצפת הקומה התחתונה של הבנין אינו עולה על </w:t>
      </w:r>
      <w:smartTag w:uri="urn:schemas-microsoft-com:office:smarttags" w:element="metricconverter">
        <w:smartTagPr>
          <w:attr w:name="ProductID" w:val="13 מטרים"/>
        </w:smartTagPr>
        <w:r>
          <w:rPr>
            <w:rStyle w:val="default"/>
            <w:rFonts w:cs="FrankRuehl" w:hint="cs"/>
            <w:rtl/>
          </w:rPr>
          <w:t>13 מטרים</w:t>
        </w:r>
      </w:smartTag>
      <w:r>
        <w:rPr>
          <w:rStyle w:val="default"/>
          <w:rFonts w:cs="FrankRuehl" w:hint="cs"/>
          <w:rtl/>
        </w:rPr>
        <w:t>, ייבנה חדר מדרגות מבטון מזוין.</w:t>
      </w:r>
    </w:p>
    <w:p w14:paraId="2FBCCCB7"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בנין שבו מרחב מוגן קומת</w:t>
      </w:r>
      <w:r>
        <w:rPr>
          <w:rStyle w:val="default"/>
          <w:rFonts w:cs="FrankRuehl"/>
          <w:rtl/>
        </w:rPr>
        <w:t>י</w:t>
      </w:r>
      <w:r>
        <w:rPr>
          <w:rStyle w:val="default"/>
          <w:rFonts w:cs="FrankRuehl" w:hint="cs"/>
          <w:rtl/>
        </w:rPr>
        <w:t xml:space="preserve"> שדלתו נפתחת אל השטח</w:t>
      </w:r>
      <w:r>
        <w:rPr>
          <w:rStyle w:val="default"/>
          <w:rFonts w:cs="FrankRuehl"/>
          <w:rtl/>
        </w:rPr>
        <w:t xml:space="preserve"> ה</w:t>
      </w:r>
      <w:r>
        <w:rPr>
          <w:rStyle w:val="default"/>
          <w:rFonts w:cs="FrankRuehl" w:hint="cs"/>
          <w:rtl/>
        </w:rPr>
        <w:t>משות</w:t>
      </w:r>
      <w:r>
        <w:rPr>
          <w:rStyle w:val="default"/>
          <w:rFonts w:cs="FrankRuehl"/>
          <w:rtl/>
        </w:rPr>
        <w:t xml:space="preserve">ף </w:t>
      </w:r>
      <w:r>
        <w:rPr>
          <w:rStyle w:val="default"/>
          <w:rFonts w:cs="FrankRuehl" w:hint="cs"/>
          <w:rtl/>
        </w:rPr>
        <w:t>בקומה, יחולו הוראות סימן זה גם על בניית השטח המשותף.</w:t>
      </w:r>
    </w:p>
    <w:p w14:paraId="79064CBD"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30" w:name="Rov436"/>
      <w:r w:rsidRPr="00974AC8">
        <w:rPr>
          <w:rFonts w:cs="FrankRuehl" w:hint="cs"/>
          <w:vanish/>
          <w:color w:val="FF0000"/>
          <w:szCs w:val="20"/>
          <w:shd w:val="clear" w:color="auto" w:fill="FFFF99"/>
          <w:rtl/>
        </w:rPr>
        <w:t>מיום 14.7.1994</w:t>
      </w:r>
    </w:p>
    <w:p w14:paraId="01BADAB6"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86528E4" w14:textId="77777777" w:rsidR="00205E0C" w:rsidRPr="00974AC8" w:rsidRDefault="00205E0C" w:rsidP="00205E0C">
      <w:pPr>
        <w:pStyle w:val="P00"/>
        <w:spacing w:before="0"/>
        <w:ind w:left="0" w:right="1134"/>
        <w:rPr>
          <w:rFonts w:cs="FrankRuehl" w:hint="cs"/>
          <w:vanish/>
          <w:szCs w:val="20"/>
          <w:shd w:val="clear" w:color="auto" w:fill="FFFF99"/>
          <w:rtl/>
        </w:rPr>
      </w:pPr>
      <w:hyperlink r:id="rId27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5BDEBC8C"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218</w:t>
      </w:r>
    </w:p>
    <w:p w14:paraId="0AF4323C" w14:textId="77777777" w:rsidR="0090055D" w:rsidRPr="00974AC8" w:rsidRDefault="0090055D">
      <w:pPr>
        <w:pStyle w:val="P00"/>
        <w:spacing w:before="0"/>
        <w:ind w:left="0" w:right="1134"/>
        <w:rPr>
          <w:rStyle w:val="default"/>
          <w:rFonts w:cs="FrankRuehl" w:hint="cs"/>
          <w:vanish/>
          <w:color w:val="FF0000"/>
          <w:sz w:val="20"/>
          <w:szCs w:val="20"/>
          <w:shd w:val="clear" w:color="auto" w:fill="FFFF99"/>
          <w:rtl/>
        </w:rPr>
      </w:pPr>
    </w:p>
    <w:p w14:paraId="5537E670"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27.3.2008</w:t>
      </w:r>
    </w:p>
    <w:p w14:paraId="5C902AD5"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21C8068C"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279"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11AFE22F" w14:textId="77777777" w:rsidR="00C51AED" w:rsidRPr="006A72FE" w:rsidRDefault="00C51AED" w:rsidP="00E62B7C">
      <w:pPr>
        <w:pStyle w:val="P00"/>
        <w:ind w:left="0" w:right="1134"/>
        <w:rPr>
          <w:rStyle w:val="default"/>
          <w:rFonts w:cs="FrankRuehl"/>
          <w:sz w:val="2"/>
          <w:szCs w:val="2"/>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בנין שבו המרחק בין מפלס רצפת הקומה העליונה, שבה קיימת כניסה למרחב המוגן, לבין רצפת הקומה התחתונה של הבנין אינו עולה על </w:t>
      </w:r>
      <w:smartTag w:uri="urn:schemas-microsoft-com:office:smarttags" w:element="metricconverter">
        <w:smartTagPr>
          <w:attr w:name="ProductID" w:val="12 מטרים"/>
        </w:smartTagPr>
        <w:r w:rsidRPr="00974AC8">
          <w:rPr>
            <w:rStyle w:val="default"/>
            <w:rFonts w:cs="FrankRuehl" w:hint="cs"/>
            <w:strike/>
            <w:vanish/>
            <w:sz w:val="22"/>
            <w:szCs w:val="22"/>
            <w:shd w:val="clear" w:color="auto" w:fill="FFFF99"/>
            <w:rtl/>
          </w:rPr>
          <w:t>12 מטרים</w:t>
        </w:r>
      </w:smartTag>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13 מטרים"/>
        </w:smartTagPr>
        <w:r w:rsidRPr="00974AC8">
          <w:rPr>
            <w:rStyle w:val="default"/>
            <w:rFonts w:cs="FrankRuehl" w:hint="cs"/>
            <w:vanish/>
            <w:sz w:val="22"/>
            <w:szCs w:val="22"/>
            <w:u w:val="single"/>
            <w:shd w:val="clear" w:color="auto" w:fill="FFFF99"/>
            <w:rtl/>
          </w:rPr>
          <w:t>13 מטרים</w:t>
        </w:r>
      </w:smartTag>
      <w:r w:rsidRPr="00974AC8">
        <w:rPr>
          <w:rStyle w:val="default"/>
          <w:rFonts w:cs="FrankRuehl" w:hint="cs"/>
          <w:vanish/>
          <w:sz w:val="22"/>
          <w:szCs w:val="22"/>
          <w:shd w:val="clear" w:color="auto" w:fill="FFFF99"/>
          <w:rtl/>
        </w:rPr>
        <w:t>, ייבנה חדר מדרגות מבטון מזוין.</w:t>
      </w:r>
      <w:bookmarkEnd w:id="430"/>
    </w:p>
    <w:p w14:paraId="2384D6D4" w14:textId="77777777" w:rsidR="00C51AED" w:rsidRDefault="00C51AED">
      <w:pPr>
        <w:pStyle w:val="P00"/>
        <w:spacing w:before="72"/>
        <w:ind w:left="0" w:right="1134"/>
        <w:rPr>
          <w:rStyle w:val="default"/>
          <w:rFonts w:cs="FrankRuehl"/>
          <w:rtl/>
        </w:rPr>
      </w:pPr>
      <w:bookmarkStart w:id="431" w:name="Seif243"/>
      <w:bookmarkEnd w:id="431"/>
      <w:r>
        <w:rPr>
          <w:lang w:val="he-IL"/>
        </w:rPr>
        <w:pict w14:anchorId="4D6492A8">
          <v:rect id="_x0000_s1336" style="position:absolute;left:0;text-align:left;margin-left:464.5pt;margin-top:8.05pt;width:75.05pt;height:30pt;z-index:251699712" o:allowincell="f" filled="f" stroked="f" strokecolor="lime" strokeweight=".25pt">
            <v:textbox inset="0,0,0,0">
              <w:txbxContent>
                <w:p w14:paraId="008B9995" w14:textId="77777777" w:rsidR="00FE306F" w:rsidRDefault="00FE306F" w:rsidP="00E4084D">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נון שלד </w:t>
                  </w:r>
                  <w:r>
                    <w:rPr>
                      <w:rFonts w:cs="Miriam"/>
                      <w:sz w:val="18"/>
                      <w:szCs w:val="18"/>
                      <w:rtl/>
                    </w:rPr>
                    <w:t>מה</w:t>
                  </w:r>
                  <w:r>
                    <w:rPr>
                      <w:rFonts w:cs="Miriam" w:hint="cs"/>
                      <w:sz w:val="18"/>
                      <w:szCs w:val="18"/>
                      <w:rtl/>
                    </w:rPr>
                    <w:t>לך המדרגות</w:t>
                  </w:r>
                </w:p>
                <w:p w14:paraId="068F9617"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לקי המבנה של חדר המדרגות יהיו רתומים זה לזה ויצוקים באתר מבטון מזוין לפי דרישת ת"י 118; הבטון בכל חלקי </w:t>
      </w:r>
      <w:r>
        <w:rPr>
          <w:rStyle w:val="default"/>
          <w:rFonts w:cs="FrankRuehl"/>
          <w:rtl/>
        </w:rPr>
        <w:t>חד</w:t>
      </w:r>
      <w:r>
        <w:rPr>
          <w:rStyle w:val="default"/>
          <w:rFonts w:cs="FrankRuehl" w:hint="cs"/>
          <w:rtl/>
        </w:rPr>
        <w:t>ר המדרגות יהיה כמפורט בתקנה 68; פלדת הזיון תהיה כמפורט בתקנה 69.</w:t>
      </w:r>
    </w:p>
    <w:p w14:paraId="3A324DDF" w14:textId="77777777" w:rsidR="00C51AED" w:rsidRDefault="00C51AED" w:rsidP="002759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מדרגות יותקנו על גבי משטחים משופעים של בטון מזוין בעובי שלא יפחת מ-15 ס"מ.</w:t>
      </w:r>
    </w:p>
    <w:p w14:paraId="36E2291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ותר להשתמש במהלכי מדרגות טרומיי</w:t>
      </w:r>
      <w:r>
        <w:rPr>
          <w:rStyle w:val="default"/>
          <w:rFonts w:cs="FrankRuehl"/>
          <w:rtl/>
        </w:rPr>
        <w:t>ם</w:t>
      </w:r>
      <w:r>
        <w:rPr>
          <w:rStyle w:val="default"/>
          <w:rFonts w:cs="FrankRuehl" w:hint="cs"/>
          <w:rtl/>
        </w:rPr>
        <w:t xml:space="preserve"> אם נתקיימו בהם התנאים המפורטים בתקנה 225.</w:t>
      </w:r>
    </w:p>
    <w:p w14:paraId="1D4F69B1" w14:textId="77777777" w:rsidR="00C51AED" w:rsidRDefault="00C51AED" w:rsidP="002759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קירות של חדר המדרגות</w:t>
      </w:r>
      <w:r>
        <w:rPr>
          <w:rStyle w:val="default"/>
          <w:rFonts w:cs="FrankRuehl"/>
          <w:rtl/>
        </w:rPr>
        <w:t xml:space="preserve"> ה</w:t>
      </w:r>
      <w:r>
        <w:rPr>
          <w:rStyle w:val="default"/>
          <w:rFonts w:cs="FrankRuehl" w:hint="cs"/>
          <w:rtl/>
        </w:rPr>
        <w:t>פונים כלפי חוץ הבנין או כלפי חצר פנימית יהיו מבטון מזוין בעובי שלא יפחת מ-20 ס"מ.</w:t>
      </w:r>
    </w:p>
    <w:p w14:paraId="0A967B54" w14:textId="77777777" w:rsidR="00C51AED" w:rsidRDefault="00C51AED" w:rsidP="002759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קירות של חדר המדרגות הפונים כלפי פנים הבנין יהיו מבטון מזוין בעובי שלא יפחת מ-15 ס"מ.</w:t>
      </w:r>
    </w:p>
    <w:p w14:paraId="4A05F8B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שט</w:t>
      </w:r>
      <w:r>
        <w:rPr>
          <w:rStyle w:val="default"/>
          <w:rFonts w:cs="FrankRuehl"/>
          <w:rtl/>
        </w:rPr>
        <w:t>ח</w:t>
      </w:r>
      <w:r>
        <w:rPr>
          <w:rStyle w:val="default"/>
          <w:rFonts w:cs="FrankRuehl" w:hint="cs"/>
          <w:rtl/>
        </w:rPr>
        <w:t xml:space="preserve">י ביניים יהיו מבטון מזוין בעובי </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xml:space="preserve"> לפחות.</w:t>
      </w:r>
    </w:p>
    <w:p w14:paraId="62227A7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 xml:space="preserve">לדת זיון של חלקי </w:t>
      </w:r>
      <w:r>
        <w:rPr>
          <w:rStyle w:val="default"/>
          <w:rFonts w:cs="FrankRuehl"/>
          <w:rtl/>
        </w:rPr>
        <w:t>חד</w:t>
      </w:r>
      <w:r>
        <w:rPr>
          <w:rStyle w:val="default"/>
          <w:rFonts w:cs="FrankRuehl" w:hint="cs"/>
          <w:rtl/>
        </w:rPr>
        <w:t>ר המדרגות תהיה כאמור בתקנה 227.</w:t>
      </w:r>
    </w:p>
    <w:p w14:paraId="5FC0EABD"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32" w:name="Rov435"/>
      <w:r w:rsidRPr="00974AC8">
        <w:rPr>
          <w:rFonts w:cs="FrankRuehl" w:hint="cs"/>
          <w:vanish/>
          <w:color w:val="FF0000"/>
          <w:szCs w:val="20"/>
          <w:shd w:val="clear" w:color="auto" w:fill="FFFF99"/>
          <w:rtl/>
        </w:rPr>
        <w:t>מיום 14.7.1994</w:t>
      </w:r>
    </w:p>
    <w:p w14:paraId="06FA47C1"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A9F6A97" w14:textId="77777777" w:rsidR="00205E0C" w:rsidRPr="00974AC8" w:rsidRDefault="00205E0C" w:rsidP="00205E0C">
      <w:pPr>
        <w:pStyle w:val="P00"/>
        <w:spacing w:before="0"/>
        <w:ind w:left="0" w:right="1134"/>
        <w:rPr>
          <w:rFonts w:cs="FrankRuehl" w:hint="cs"/>
          <w:vanish/>
          <w:szCs w:val="20"/>
          <w:shd w:val="clear" w:color="auto" w:fill="FFFF99"/>
          <w:rtl/>
        </w:rPr>
      </w:pPr>
      <w:hyperlink r:id="rId28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60C8F487"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219</w:t>
      </w:r>
      <w:bookmarkEnd w:id="432"/>
    </w:p>
    <w:p w14:paraId="1859B86F" w14:textId="77777777" w:rsidR="00C51AED" w:rsidRDefault="00C51AED">
      <w:pPr>
        <w:pStyle w:val="P00"/>
        <w:spacing w:before="72"/>
        <w:ind w:left="0" w:right="1134"/>
        <w:rPr>
          <w:rStyle w:val="default"/>
          <w:rFonts w:cs="FrankRuehl"/>
          <w:rtl/>
        </w:rPr>
      </w:pPr>
      <w:bookmarkStart w:id="433" w:name="Seif244"/>
      <w:bookmarkEnd w:id="433"/>
      <w:r>
        <w:rPr>
          <w:lang w:val="he-IL"/>
        </w:rPr>
        <w:pict w14:anchorId="265B18D1">
          <v:rect id="_x0000_s1337" style="position:absolute;left:0;text-align:left;margin-left:464.5pt;margin-top:8.05pt;width:75.05pt;height:30pt;z-index:251700736" o:allowincell="f" filled="f" stroked="f" strokecolor="lime" strokeweight=".25pt">
            <v:textbox inset="0,0,0,0">
              <w:txbxContent>
                <w:p w14:paraId="67EC0094" w14:textId="77777777" w:rsidR="00FE306F" w:rsidRDefault="00FE306F" w:rsidP="00E4084D">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תחים בחדר </w:t>
                  </w:r>
                  <w:r>
                    <w:rPr>
                      <w:rFonts w:cs="Miriam"/>
                      <w:sz w:val="18"/>
                      <w:szCs w:val="18"/>
                      <w:rtl/>
                    </w:rPr>
                    <w:t>המ</w:t>
                  </w:r>
                  <w:r>
                    <w:rPr>
                      <w:rFonts w:cs="Miriam" w:hint="cs"/>
                      <w:sz w:val="18"/>
                      <w:szCs w:val="18"/>
                      <w:rtl/>
                    </w:rPr>
                    <w:t>דרגות</w:t>
                  </w:r>
                </w:p>
                <w:p w14:paraId="63DF2F2A"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"ד</w:t>
                  </w:r>
                  <w:r>
                    <w:rPr>
                      <w:rFonts w:cs="Miriam" w:hint="cs"/>
                      <w:sz w:val="18"/>
                      <w:szCs w:val="18"/>
                      <w:rtl/>
                    </w:rPr>
                    <w:t>-1994</w:t>
                  </w:r>
                </w:p>
              </w:txbxContent>
            </v:textbox>
            <w10:anchorlock/>
          </v:rect>
        </w:pict>
      </w:r>
      <w:r>
        <w:rPr>
          <w:rStyle w:val="big-number"/>
          <w:rFonts w:cs="Miriam"/>
          <w:rtl/>
        </w:rPr>
        <w:t>220.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מפלס הקרקע ייפתח חדר המדרגות אל מעבר חופשי החוצה ובלבד שרוחבו לא יעלה על 30% מהיקף הקירות של חדר המדרגות.</w:t>
      </w:r>
    </w:p>
    <w:p w14:paraId="4505488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מפלסי ביניים ניתן לפתוח פתחי חלונות ופתחים נוספים, לפי קביעת המתכנן, ובלבד שפתח חלון לא יימצא מול ד</w:t>
      </w:r>
      <w:r>
        <w:rPr>
          <w:rStyle w:val="default"/>
          <w:rFonts w:cs="FrankRuehl"/>
          <w:rtl/>
        </w:rPr>
        <w:t>לת</w:t>
      </w:r>
      <w:r>
        <w:rPr>
          <w:rStyle w:val="default"/>
          <w:rFonts w:cs="FrankRuehl" w:hint="cs"/>
          <w:rtl/>
        </w:rPr>
        <w:t xml:space="preserve"> הכניסה למרחב המוגן בזוית 45 מעלות הנמדדת מקצות הדלת וממישור הדלת, אלא אם כן מול דלת המרחב המוגן קיים קיר בטון כמתואר בחלק ב' בתוספת הרביעית; בכל מקרה לא יעלה שטח הפתחים על 30% משטח הקירות של חדר המדרגות.</w:t>
      </w:r>
    </w:p>
    <w:p w14:paraId="76BD14F9"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ל</w:t>
      </w:r>
      <w:r>
        <w:rPr>
          <w:rFonts w:cs="FrankRuehl" w:hint="cs"/>
          <w:sz w:val="26"/>
          <w:rtl/>
        </w:rPr>
        <w:t>א ימוקם בקיר חיצוני הניצב למישור דלת הכניסה למרחב המוגן פתח חלון שגודלו עולה על 1.2 מ"ר; המרחק בין הדלת ובין הקיר החיצוני הניצב למישור הדלת לא יפחת מ-</w:t>
      </w:r>
      <w:smartTag w:uri="urn:schemas-microsoft-com:office:smarttags" w:element="metricconverter">
        <w:smartTagPr>
          <w:attr w:name="ProductID" w:val="2.2 מטרים"/>
        </w:smartTagPr>
        <w:r>
          <w:rPr>
            <w:rFonts w:cs="FrankRuehl" w:hint="cs"/>
            <w:sz w:val="26"/>
            <w:rtl/>
          </w:rPr>
          <w:t>2.2 מטרים</w:t>
        </w:r>
      </w:smartTag>
      <w:r>
        <w:rPr>
          <w:rFonts w:cs="FrankRuehl" w:hint="cs"/>
          <w:sz w:val="26"/>
          <w:rtl/>
        </w:rPr>
        <w:t>.</w:t>
      </w:r>
    </w:p>
    <w:p w14:paraId="4EDA86CC" w14:textId="77777777" w:rsidR="00C51AED" w:rsidRDefault="00C51AED">
      <w:pPr>
        <w:pStyle w:val="P00"/>
        <w:spacing w:before="72"/>
        <w:ind w:left="0" w:right="1134"/>
        <w:rPr>
          <w:rFonts w:cs="FrankRuehl" w:hint="cs"/>
          <w:sz w:val="26"/>
          <w:rtl/>
        </w:rPr>
      </w:pPr>
      <w:r>
        <w:rPr>
          <w:rFonts w:cs="FrankRuehl"/>
          <w:sz w:val="26"/>
          <w:rtl/>
        </w:rPr>
        <w:tab/>
        <w:t>(</w:t>
      </w:r>
      <w:r>
        <w:rPr>
          <w:rFonts w:cs="FrankRuehl" w:hint="cs"/>
          <w:sz w:val="26"/>
          <w:rtl/>
        </w:rPr>
        <w:t>ד)</w:t>
      </w:r>
      <w:r>
        <w:rPr>
          <w:rFonts w:cs="FrankRuehl"/>
          <w:sz w:val="26"/>
          <w:rtl/>
        </w:rPr>
        <w:tab/>
        <w:t>ר</w:t>
      </w:r>
      <w:r>
        <w:rPr>
          <w:rFonts w:cs="FrankRuehl" w:hint="cs"/>
          <w:sz w:val="26"/>
          <w:rtl/>
        </w:rPr>
        <w:t>שות מוסמכת רשאית לאשר סטיה מהאמור בתקנות משנה (א)</w:t>
      </w:r>
      <w:r>
        <w:rPr>
          <w:rFonts w:cs="FrankRuehl"/>
          <w:sz w:val="26"/>
          <w:rtl/>
        </w:rPr>
        <w:t xml:space="preserve"> ע</w:t>
      </w:r>
      <w:r>
        <w:rPr>
          <w:rFonts w:cs="FrankRuehl" w:hint="cs"/>
          <w:sz w:val="26"/>
          <w:rtl/>
        </w:rPr>
        <w:t>ד (ג).</w:t>
      </w:r>
    </w:p>
    <w:p w14:paraId="30722125"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34" w:name="Rov434"/>
      <w:r w:rsidRPr="00974AC8">
        <w:rPr>
          <w:rFonts w:cs="FrankRuehl" w:hint="cs"/>
          <w:vanish/>
          <w:color w:val="FF0000"/>
          <w:szCs w:val="20"/>
          <w:shd w:val="clear" w:color="auto" w:fill="FFFF99"/>
          <w:rtl/>
        </w:rPr>
        <w:t>מיום 14.7.1994</w:t>
      </w:r>
    </w:p>
    <w:p w14:paraId="256E4489"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248092C" w14:textId="77777777" w:rsidR="00205E0C" w:rsidRPr="00974AC8" w:rsidRDefault="00205E0C" w:rsidP="00205E0C">
      <w:pPr>
        <w:pStyle w:val="P00"/>
        <w:spacing w:before="0"/>
        <w:ind w:left="0" w:right="1134"/>
        <w:rPr>
          <w:rFonts w:cs="FrankRuehl" w:hint="cs"/>
          <w:vanish/>
          <w:szCs w:val="20"/>
          <w:shd w:val="clear" w:color="auto" w:fill="FFFF99"/>
          <w:rtl/>
        </w:rPr>
      </w:pPr>
      <w:hyperlink r:id="rId28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928</w:t>
      </w:r>
    </w:p>
    <w:p w14:paraId="7094A8CF"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220</w:t>
      </w:r>
      <w:bookmarkEnd w:id="434"/>
    </w:p>
    <w:p w14:paraId="121D0683" w14:textId="77777777" w:rsidR="00C51AED" w:rsidRDefault="00C51AED">
      <w:pPr>
        <w:pStyle w:val="P00"/>
        <w:spacing w:before="72"/>
        <w:ind w:left="0" w:right="1134"/>
        <w:rPr>
          <w:rStyle w:val="default"/>
          <w:rFonts w:cs="FrankRuehl" w:hint="cs"/>
          <w:rtl/>
        </w:rPr>
      </w:pPr>
      <w:bookmarkStart w:id="435" w:name="Seif169"/>
      <w:bookmarkEnd w:id="435"/>
      <w:r>
        <w:rPr>
          <w:lang w:val="he-IL"/>
        </w:rPr>
        <w:pict w14:anchorId="0FD3BEFA">
          <v:rect id="_x0000_s1338" style="position:absolute;left:0;text-align:left;margin-left:464.5pt;margin-top:8.05pt;width:75.05pt;height:21.5pt;z-index:251580928" o:allowincell="f" filled="f" stroked="f" strokecolor="lime" strokeweight=".25pt">
            <v:textbox inset="0,0,0,0">
              <w:txbxContent>
                <w:p w14:paraId="0D6E5AD9" w14:textId="77777777" w:rsidR="00FE306F" w:rsidRDefault="00FE306F">
                  <w:pPr>
                    <w:spacing w:line="160" w:lineRule="exact"/>
                    <w:jc w:val="left"/>
                    <w:rPr>
                      <w:rFonts w:cs="Miriam"/>
                      <w:noProof/>
                      <w:sz w:val="18"/>
                      <w:szCs w:val="18"/>
                      <w:rtl/>
                    </w:rPr>
                  </w:pPr>
                  <w:r>
                    <w:rPr>
                      <w:rFonts w:cs="Miriam"/>
                      <w:sz w:val="18"/>
                      <w:szCs w:val="18"/>
                      <w:rtl/>
                    </w:rPr>
                    <w:t>נק</w:t>
                  </w:r>
                  <w:r>
                    <w:rPr>
                      <w:rFonts w:cs="Miriam" w:hint="cs"/>
                      <w:sz w:val="18"/>
                      <w:szCs w:val="18"/>
                      <w:rtl/>
                    </w:rPr>
                    <w:t>ודות מאור</w:t>
                  </w:r>
                </w:p>
                <w:p w14:paraId="5D9FE4B0"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221.</w:t>
      </w:r>
      <w:r>
        <w:rPr>
          <w:rStyle w:val="big-number"/>
          <w:rFonts w:cs="Miriam"/>
          <w:rtl/>
        </w:rPr>
        <w:tab/>
      </w:r>
      <w:r>
        <w:rPr>
          <w:rStyle w:val="default"/>
          <w:rFonts w:cs="FrankRuehl"/>
          <w:rtl/>
        </w:rPr>
        <w:t>בק</w:t>
      </w:r>
      <w:r>
        <w:rPr>
          <w:rStyle w:val="default"/>
          <w:rFonts w:cs="FrankRuehl" w:hint="cs"/>
          <w:rtl/>
        </w:rPr>
        <w:t xml:space="preserve">ירות של משטחי ביניים יותקנו גופי תאורת התמצאות הנטענים ומופעלים אוטומטית; משך זמן תאורה לא יפחת מ-60 </w:t>
      </w:r>
      <w:r>
        <w:rPr>
          <w:rStyle w:val="default"/>
          <w:rFonts w:cs="FrankRuehl"/>
          <w:rtl/>
        </w:rPr>
        <w:t>ד</w:t>
      </w:r>
      <w:r>
        <w:rPr>
          <w:rStyle w:val="default"/>
          <w:rFonts w:cs="FrankRuehl" w:hint="cs"/>
          <w:rtl/>
        </w:rPr>
        <w:t>קות.</w:t>
      </w:r>
    </w:p>
    <w:p w14:paraId="7E8F860F"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36" w:name="Rov433"/>
      <w:r w:rsidRPr="00974AC8">
        <w:rPr>
          <w:rFonts w:cs="FrankRuehl" w:hint="cs"/>
          <w:vanish/>
          <w:color w:val="FF0000"/>
          <w:szCs w:val="20"/>
          <w:shd w:val="clear" w:color="auto" w:fill="FFFF99"/>
          <w:rtl/>
        </w:rPr>
        <w:t>מיום 14.7.1994</w:t>
      </w:r>
    </w:p>
    <w:p w14:paraId="6316EFAC"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1F58E01" w14:textId="77777777" w:rsidR="00205E0C" w:rsidRPr="00974AC8" w:rsidRDefault="00205E0C" w:rsidP="00205E0C">
      <w:pPr>
        <w:pStyle w:val="P00"/>
        <w:spacing w:before="0"/>
        <w:ind w:left="0" w:right="1134"/>
        <w:rPr>
          <w:rFonts w:cs="FrankRuehl" w:hint="cs"/>
          <w:vanish/>
          <w:szCs w:val="20"/>
          <w:shd w:val="clear" w:color="auto" w:fill="FFFF99"/>
          <w:rtl/>
        </w:rPr>
      </w:pPr>
      <w:hyperlink r:id="rId28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44555AC9"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221</w:t>
      </w:r>
      <w:bookmarkEnd w:id="436"/>
    </w:p>
    <w:p w14:paraId="1988A11F" w14:textId="77777777" w:rsidR="00C51AED" w:rsidRDefault="00C51AED">
      <w:pPr>
        <w:pStyle w:val="P00"/>
        <w:spacing w:before="72"/>
        <w:ind w:left="0" w:right="1134"/>
        <w:rPr>
          <w:rStyle w:val="default"/>
          <w:rFonts w:cs="FrankRuehl" w:hint="cs"/>
          <w:rtl/>
        </w:rPr>
      </w:pPr>
      <w:bookmarkStart w:id="437" w:name="Seif170"/>
      <w:bookmarkEnd w:id="437"/>
      <w:r>
        <w:rPr>
          <w:lang w:val="he-IL"/>
        </w:rPr>
        <w:pict w14:anchorId="49524760">
          <v:rect id="_x0000_s1339" style="position:absolute;left:0;text-align:left;margin-left:464.5pt;margin-top:8.05pt;width:75.05pt;height:43.75pt;z-index:251581952" o:allowincell="f" filled="f" stroked="f" strokecolor="lime" strokeweight=".25pt">
            <v:textbox style="mso-next-textbox:#_x0000_s1339" inset="0,0,0,0">
              <w:txbxContent>
                <w:p w14:paraId="75AFD219" w14:textId="77777777" w:rsidR="00FE306F" w:rsidRDefault="00FE306F" w:rsidP="00E4084D">
                  <w:pPr>
                    <w:spacing w:line="160" w:lineRule="exact"/>
                    <w:jc w:val="left"/>
                    <w:rPr>
                      <w:rFonts w:cs="Miriam"/>
                      <w:noProof/>
                      <w:sz w:val="18"/>
                      <w:szCs w:val="18"/>
                      <w:rtl/>
                    </w:rPr>
                  </w:pPr>
                  <w:r>
                    <w:rPr>
                      <w:rFonts w:cs="Miriam"/>
                      <w:sz w:val="18"/>
                      <w:szCs w:val="18"/>
                      <w:rtl/>
                    </w:rPr>
                    <w:t>חד</w:t>
                  </w:r>
                  <w:r>
                    <w:rPr>
                      <w:rFonts w:cs="Miriam" w:hint="cs"/>
                      <w:sz w:val="18"/>
                      <w:szCs w:val="18"/>
                      <w:rtl/>
                    </w:rPr>
                    <w:t xml:space="preserve">ר מדרגות </w:t>
                  </w:r>
                  <w:r>
                    <w:rPr>
                      <w:rFonts w:cs="Miriam"/>
                      <w:sz w:val="18"/>
                      <w:szCs w:val="18"/>
                      <w:rtl/>
                    </w:rPr>
                    <w:t>בב</w:t>
                  </w:r>
                  <w:r>
                    <w:rPr>
                      <w:rFonts w:cs="Miriam" w:hint="cs"/>
                      <w:sz w:val="18"/>
                      <w:szCs w:val="18"/>
                      <w:rtl/>
                    </w:rPr>
                    <w:t xml:space="preserve">נין חד קומתי או בית </w:t>
                  </w:r>
                  <w:r>
                    <w:rPr>
                      <w:rFonts w:cs="Miriam"/>
                      <w:sz w:val="18"/>
                      <w:szCs w:val="18"/>
                      <w:rtl/>
                    </w:rPr>
                    <w:br/>
                  </w:r>
                  <w:r>
                    <w:rPr>
                      <w:rFonts w:cs="Miriam" w:hint="cs"/>
                      <w:sz w:val="18"/>
                      <w:szCs w:val="18"/>
                      <w:rtl/>
                    </w:rPr>
                    <w:t xml:space="preserve">חד-משפחתי או </w:t>
                  </w:r>
                  <w:r>
                    <w:rPr>
                      <w:rFonts w:cs="Miriam" w:hint="cs"/>
                      <w:sz w:val="18"/>
                      <w:szCs w:val="18"/>
                      <w:rtl/>
                    </w:rPr>
                    <w:br/>
                  </w:r>
                  <w:r>
                    <w:rPr>
                      <w:rFonts w:cs="Miriam"/>
                      <w:sz w:val="18"/>
                      <w:szCs w:val="18"/>
                      <w:rtl/>
                    </w:rPr>
                    <w:t>דו</w:t>
                  </w:r>
                  <w:r>
                    <w:rPr>
                      <w:rFonts w:cs="Miriam" w:hint="cs"/>
                      <w:sz w:val="18"/>
                      <w:szCs w:val="18"/>
                      <w:rtl/>
                    </w:rPr>
                    <w:t xml:space="preserve"> משפחתי</w:t>
                  </w:r>
                </w:p>
                <w:p w14:paraId="751C07EF"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222.</w:t>
      </w:r>
      <w:r>
        <w:rPr>
          <w:rStyle w:val="big-number"/>
          <w:rFonts w:cs="Miriam"/>
          <w:rtl/>
        </w:rPr>
        <w:tab/>
      </w:r>
      <w:r>
        <w:rPr>
          <w:rStyle w:val="default"/>
          <w:rFonts w:cs="FrankRuehl"/>
          <w:rtl/>
        </w:rPr>
        <w:t>הו</w:t>
      </w:r>
      <w:r>
        <w:rPr>
          <w:rStyle w:val="default"/>
          <w:rFonts w:cs="FrankRuehl" w:hint="cs"/>
          <w:rtl/>
        </w:rPr>
        <w:t>ראות תקנות 218 עד 221 לא יחולו על בנין חד-קומתי או בית חד-משפחתי או דו-משפחתי.</w:t>
      </w:r>
    </w:p>
    <w:p w14:paraId="2999F369" w14:textId="77777777" w:rsidR="00275930" w:rsidRPr="00974AC8" w:rsidRDefault="00275930" w:rsidP="00275930">
      <w:pPr>
        <w:pStyle w:val="P00"/>
        <w:tabs>
          <w:tab w:val="clear" w:pos="6259"/>
        </w:tabs>
        <w:spacing w:before="0"/>
        <w:ind w:left="0" w:right="1134"/>
        <w:rPr>
          <w:rFonts w:cs="FrankRuehl" w:hint="cs"/>
          <w:vanish/>
          <w:szCs w:val="20"/>
          <w:shd w:val="clear" w:color="auto" w:fill="FFFF99"/>
          <w:rtl/>
        </w:rPr>
      </w:pPr>
      <w:bookmarkStart w:id="438" w:name="Rov432"/>
      <w:r w:rsidRPr="00974AC8">
        <w:rPr>
          <w:rFonts w:cs="FrankRuehl" w:hint="cs"/>
          <w:vanish/>
          <w:color w:val="FF0000"/>
          <w:szCs w:val="20"/>
          <w:shd w:val="clear" w:color="auto" w:fill="FFFF99"/>
          <w:rtl/>
        </w:rPr>
        <w:t>מיום 14.7.1994</w:t>
      </w:r>
    </w:p>
    <w:p w14:paraId="121BD21F" w14:textId="77777777" w:rsidR="00275930" w:rsidRPr="00974AC8" w:rsidRDefault="00275930" w:rsidP="00275930">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058B3F8" w14:textId="77777777" w:rsidR="00275930" w:rsidRPr="00974AC8" w:rsidRDefault="00275930" w:rsidP="00275930">
      <w:pPr>
        <w:pStyle w:val="P00"/>
        <w:spacing w:before="0"/>
        <w:ind w:left="0" w:right="1134"/>
        <w:rPr>
          <w:rFonts w:cs="FrankRuehl" w:hint="cs"/>
          <w:vanish/>
          <w:szCs w:val="20"/>
          <w:shd w:val="clear" w:color="auto" w:fill="FFFF99"/>
          <w:rtl/>
        </w:rPr>
      </w:pPr>
      <w:hyperlink r:id="rId28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75FD2096" w14:textId="77777777" w:rsidR="00275930" w:rsidRPr="006A72FE" w:rsidRDefault="00275930" w:rsidP="00275930">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222</w:t>
      </w:r>
      <w:bookmarkEnd w:id="438"/>
    </w:p>
    <w:p w14:paraId="0AD7FF20" w14:textId="77777777" w:rsidR="00275930" w:rsidRDefault="00275930">
      <w:pPr>
        <w:pStyle w:val="P00"/>
        <w:spacing w:before="72"/>
        <w:ind w:left="0" w:right="1134"/>
        <w:rPr>
          <w:rStyle w:val="default"/>
          <w:rFonts w:cs="FrankRuehl" w:hint="cs"/>
          <w:rtl/>
        </w:rPr>
      </w:pPr>
    </w:p>
    <w:p w14:paraId="1B632001" w14:textId="77777777" w:rsidR="00C51AED" w:rsidRDefault="00897ED2">
      <w:pPr>
        <w:pStyle w:val="header-2"/>
        <w:ind w:left="0" w:right="1134"/>
        <w:rPr>
          <w:rFonts w:cs="Miriam" w:hint="cs"/>
          <w:rtl/>
        </w:rPr>
      </w:pPr>
      <w:bookmarkStart w:id="439" w:name="hed236"/>
      <w:bookmarkEnd w:id="439"/>
      <w:r>
        <w:rPr>
          <w:rFonts w:cs="Miriam"/>
          <w:rtl/>
          <w:lang w:eastAsia="en-US"/>
        </w:rPr>
        <w:pict w14:anchorId="7488FD72">
          <v:shape id="_x0000_s1536" type="#_x0000_t202" style="position:absolute;left:0;text-align:left;margin-left:470.35pt;margin-top:12.75pt;width:1in;height:11.2pt;z-index:251782656" filled="f" stroked="f">
            <v:textbox inset="1mm,0,1mm,0">
              <w:txbxContent>
                <w:p w14:paraId="15392A1B" w14:textId="77777777" w:rsidR="00FE306F" w:rsidRDefault="00FE306F" w:rsidP="00897ED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v:shape>
        </w:pict>
      </w:r>
      <w:r w:rsidR="00C51AED">
        <w:rPr>
          <w:rFonts w:cs="Miriam"/>
          <w:rtl/>
        </w:rPr>
        <w:t>סי</w:t>
      </w:r>
      <w:r w:rsidR="00C51AED">
        <w:rPr>
          <w:rFonts w:cs="Miriam" w:hint="cs"/>
          <w:rtl/>
        </w:rPr>
        <w:t xml:space="preserve">מן ב' </w:t>
      </w:r>
      <w:r w:rsidR="00C51AED">
        <w:rPr>
          <w:rFonts w:cs="Miriam"/>
          <w:rtl/>
        </w:rPr>
        <w:t xml:space="preserve">– </w:t>
      </w:r>
      <w:r w:rsidR="00C51AED">
        <w:rPr>
          <w:rFonts w:cs="Miriam" w:hint="cs"/>
          <w:rtl/>
        </w:rPr>
        <w:t xml:space="preserve">חדרי מדרגות ושטחים משותפים בקומה </w:t>
      </w:r>
      <w:r w:rsidR="00C51AED">
        <w:rPr>
          <w:rFonts w:cs="Miriam"/>
          <w:rtl/>
        </w:rPr>
        <w:t>בב</w:t>
      </w:r>
      <w:r w:rsidR="00C51AED">
        <w:rPr>
          <w:rFonts w:cs="Miriam" w:hint="cs"/>
          <w:rtl/>
        </w:rPr>
        <w:t>ניינים גבוהים ורב קומתיים</w:t>
      </w:r>
    </w:p>
    <w:p w14:paraId="44CF94BD"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40" w:name="Rov431"/>
      <w:r w:rsidRPr="00974AC8">
        <w:rPr>
          <w:rFonts w:cs="FrankRuehl" w:hint="cs"/>
          <w:vanish/>
          <w:color w:val="FF0000"/>
          <w:szCs w:val="20"/>
          <w:shd w:val="clear" w:color="auto" w:fill="FFFF99"/>
          <w:rtl/>
        </w:rPr>
        <w:t>מיום 14.7.1994</w:t>
      </w:r>
    </w:p>
    <w:p w14:paraId="6A89F059"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8D6706E" w14:textId="77777777" w:rsidR="00205E0C" w:rsidRPr="00974AC8" w:rsidRDefault="00205E0C" w:rsidP="00205E0C">
      <w:pPr>
        <w:pStyle w:val="P00"/>
        <w:spacing w:before="0"/>
        <w:ind w:left="0" w:right="1134"/>
        <w:rPr>
          <w:rFonts w:cs="FrankRuehl" w:hint="cs"/>
          <w:vanish/>
          <w:szCs w:val="20"/>
          <w:shd w:val="clear" w:color="auto" w:fill="FFFF99"/>
          <w:rtl/>
        </w:rPr>
      </w:pPr>
      <w:hyperlink r:id="rId28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65A40D97"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ב'</w:t>
      </w:r>
      <w:bookmarkEnd w:id="440"/>
    </w:p>
    <w:p w14:paraId="61AA4DB1" w14:textId="77777777" w:rsidR="00C51AED" w:rsidRDefault="00C51AED">
      <w:pPr>
        <w:pStyle w:val="P00"/>
        <w:spacing w:before="72"/>
        <w:ind w:left="0" w:right="1134"/>
        <w:rPr>
          <w:rStyle w:val="default"/>
          <w:rFonts w:cs="FrankRuehl"/>
          <w:rtl/>
        </w:rPr>
      </w:pPr>
      <w:bookmarkStart w:id="441" w:name="Seif171"/>
      <w:bookmarkEnd w:id="441"/>
      <w:r>
        <w:rPr>
          <w:lang w:val="he-IL"/>
        </w:rPr>
        <w:pict w14:anchorId="466FFADF">
          <v:rect id="_x0000_s1340" style="position:absolute;left:0;text-align:left;margin-left:464.5pt;margin-top:8.05pt;width:75.05pt;height:35.05pt;z-index:251582976" o:allowincell="f" filled="f" stroked="f" strokecolor="lime" strokeweight=".25pt">
            <v:textbox inset="0,0,0,0">
              <w:txbxContent>
                <w:p w14:paraId="23D7D7C0" w14:textId="77777777" w:rsidR="00FE306F" w:rsidRDefault="00FE306F">
                  <w:pPr>
                    <w:spacing w:line="160" w:lineRule="exact"/>
                    <w:jc w:val="left"/>
                    <w:rPr>
                      <w:rFonts w:cs="Miriam"/>
                      <w:noProof/>
                      <w:sz w:val="18"/>
                      <w:szCs w:val="18"/>
                      <w:rtl/>
                    </w:rPr>
                  </w:pPr>
                  <w:r>
                    <w:rPr>
                      <w:rFonts w:cs="Miriam"/>
                      <w:sz w:val="18"/>
                      <w:szCs w:val="18"/>
                      <w:rtl/>
                    </w:rPr>
                    <w:t>חד</w:t>
                  </w:r>
                  <w:r>
                    <w:rPr>
                      <w:rFonts w:cs="Miriam" w:hint="cs"/>
                      <w:sz w:val="18"/>
                      <w:szCs w:val="18"/>
                      <w:rtl/>
                    </w:rPr>
                    <w:t>ר מדרגות מחוזק בבנין</w:t>
                  </w:r>
                </w:p>
                <w:p w14:paraId="2A7C9CD8"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14:paraId="0999D7E0" w14:textId="77777777" w:rsidR="00FE306F" w:rsidRDefault="00FE306F">
                  <w:pPr>
                    <w:spacing w:line="160" w:lineRule="exact"/>
                    <w:jc w:val="lef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223.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בנין שבו המרחק בין מפלס רצפת הקומה העליונה, שבה מצויה כניסה למרחב המוגן, לבין רצפת הקומה התחתונה של הבנין עולה על </w:t>
      </w:r>
      <w:smartTag w:uri="urn:schemas-microsoft-com:office:smarttags" w:element="metricconverter">
        <w:smartTagPr>
          <w:attr w:name="ProductID" w:val="13 מטרים"/>
        </w:smartTagPr>
        <w:r>
          <w:rPr>
            <w:rStyle w:val="default"/>
            <w:rFonts w:cs="FrankRuehl" w:hint="cs"/>
            <w:rtl/>
          </w:rPr>
          <w:t>13 מטרים</w:t>
        </w:r>
      </w:smartTag>
      <w:r>
        <w:rPr>
          <w:rStyle w:val="default"/>
          <w:rFonts w:cs="FrankRuehl" w:hint="cs"/>
          <w:rtl/>
        </w:rPr>
        <w:t xml:space="preserve"> ייבנה חדר מדרגות מחוזק.</w:t>
      </w:r>
    </w:p>
    <w:p w14:paraId="5D737875"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ח</w:t>
      </w:r>
      <w:r>
        <w:rPr>
          <w:rFonts w:cs="FrankRuehl" w:hint="cs"/>
          <w:sz w:val="26"/>
          <w:rtl/>
        </w:rPr>
        <w:t>דר מדרגות מחוזק יוביל למרחבים מוגנים קומתיים או לכניסות לדירות.</w:t>
      </w:r>
    </w:p>
    <w:p w14:paraId="31E115B1" w14:textId="77777777" w:rsidR="00C51AED" w:rsidRDefault="00C51AED">
      <w:pPr>
        <w:pStyle w:val="P00"/>
        <w:spacing w:before="72"/>
        <w:ind w:left="0" w:right="1134"/>
        <w:rPr>
          <w:rFonts w:cs="FrankRuehl" w:hint="cs"/>
          <w:sz w:val="26"/>
          <w:rtl/>
        </w:rPr>
      </w:pPr>
      <w:r>
        <w:rPr>
          <w:rFonts w:cs="FrankRuehl"/>
          <w:sz w:val="26"/>
          <w:rtl/>
        </w:rPr>
        <w:tab/>
        <w:t>(</w:t>
      </w:r>
      <w:r>
        <w:rPr>
          <w:rFonts w:cs="FrankRuehl" w:hint="cs"/>
          <w:sz w:val="26"/>
          <w:rtl/>
        </w:rPr>
        <w:t>ג)</w:t>
      </w:r>
      <w:r>
        <w:rPr>
          <w:rFonts w:cs="FrankRuehl"/>
          <w:sz w:val="26"/>
          <w:rtl/>
        </w:rPr>
        <w:tab/>
        <w:t>ב</w:t>
      </w:r>
      <w:r>
        <w:rPr>
          <w:rFonts w:cs="FrankRuehl" w:hint="cs"/>
          <w:sz w:val="26"/>
          <w:rtl/>
        </w:rPr>
        <w:t>קומת הקרקע ייפתח חדר המדרגות המחוזק אל מעבר חופשי החוצה.</w:t>
      </w:r>
    </w:p>
    <w:p w14:paraId="230A0470"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42" w:name="Rov430"/>
      <w:r w:rsidRPr="00974AC8">
        <w:rPr>
          <w:rFonts w:cs="FrankRuehl" w:hint="cs"/>
          <w:vanish/>
          <w:color w:val="FF0000"/>
          <w:szCs w:val="20"/>
          <w:shd w:val="clear" w:color="auto" w:fill="FFFF99"/>
          <w:rtl/>
        </w:rPr>
        <w:t>מיום 14.7.1994</w:t>
      </w:r>
    </w:p>
    <w:p w14:paraId="52590E0F"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D7D3954" w14:textId="77777777" w:rsidR="00205E0C" w:rsidRPr="00974AC8" w:rsidRDefault="00205E0C" w:rsidP="00205E0C">
      <w:pPr>
        <w:pStyle w:val="P00"/>
        <w:spacing w:before="0"/>
        <w:ind w:left="0" w:right="1134"/>
        <w:rPr>
          <w:rFonts w:cs="FrankRuehl" w:hint="cs"/>
          <w:vanish/>
          <w:szCs w:val="20"/>
          <w:shd w:val="clear" w:color="auto" w:fill="FFFF99"/>
          <w:rtl/>
        </w:rPr>
      </w:pPr>
      <w:hyperlink r:id="rId28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080D2A3B"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223</w:t>
      </w:r>
    </w:p>
    <w:p w14:paraId="7C19BD52" w14:textId="77777777" w:rsidR="00205E0C" w:rsidRPr="00974AC8" w:rsidRDefault="00205E0C">
      <w:pPr>
        <w:pStyle w:val="P00"/>
        <w:spacing w:before="0"/>
        <w:ind w:left="0" w:right="1134"/>
        <w:rPr>
          <w:rStyle w:val="default"/>
          <w:rFonts w:cs="FrankRuehl" w:hint="cs"/>
          <w:vanish/>
          <w:color w:val="FF0000"/>
          <w:sz w:val="20"/>
          <w:szCs w:val="20"/>
          <w:shd w:val="clear" w:color="auto" w:fill="FFFF99"/>
          <w:rtl/>
        </w:rPr>
      </w:pPr>
    </w:p>
    <w:p w14:paraId="0280F338" w14:textId="77777777" w:rsidR="00C51AED" w:rsidRPr="00974AC8" w:rsidRDefault="00C51AED">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27.3.2008</w:t>
      </w:r>
    </w:p>
    <w:p w14:paraId="27FF6BB5" w14:textId="77777777" w:rsidR="00C51AED" w:rsidRPr="00974AC8" w:rsidRDefault="00C51AED">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תשס"ח-2008</w:t>
      </w:r>
    </w:p>
    <w:p w14:paraId="0CD3D9B9" w14:textId="77777777" w:rsidR="00C51AED" w:rsidRPr="00974AC8" w:rsidRDefault="00C51AED">
      <w:pPr>
        <w:pStyle w:val="P00"/>
        <w:spacing w:before="0"/>
        <w:ind w:left="0" w:right="1134"/>
        <w:rPr>
          <w:rStyle w:val="default"/>
          <w:rFonts w:cs="FrankRuehl" w:hint="cs"/>
          <w:vanish/>
          <w:sz w:val="20"/>
          <w:szCs w:val="20"/>
          <w:shd w:val="clear" w:color="auto" w:fill="FFFF99"/>
          <w:rtl/>
        </w:rPr>
      </w:pPr>
      <w:hyperlink r:id="rId286" w:history="1">
        <w:r w:rsidRPr="00974AC8">
          <w:rPr>
            <w:rStyle w:val="Hyperlink"/>
            <w:rFonts w:cs="FrankRuehl" w:hint="cs"/>
            <w:vanish/>
            <w:szCs w:val="20"/>
            <w:shd w:val="clear" w:color="auto" w:fill="FFFF99"/>
            <w:rtl/>
          </w:rPr>
          <w:t>ק"ת תשס"ח מס' 6651</w:t>
        </w:r>
      </w:hyperlink>
      <w:r w:rsidRPr="00974AC8">
        <w:rPr>
          <w:rStyle w:val="default"/>
          <w:rFonts w:cs="FrankRuehl" w:hint="cs"/>
          <w:vanish/>
          <w:sz w:val="20"/>
          <w:szCs w:val="20"/>
          <w:shd w:val="clear" w:color="auto" w:fill="FFFF99"/>
          <w:rtl/>
        </w:rPr>
        <w:t xml:space="preserve"> מיום 26.2.2008 עמ' 564</w:t>
      </w:r>
    </w:p>
    <w:p w14:paraId="365445F4" w14:textId="77777777" w:rsidR="00C51AED" w:rsidRPr="006A72FE" w:rsidRDefault="00C51AED" w:rsidP="00E62B7C">
      <w:pPr>
        <w:pStyle w:val="P00"/>
        <w:ind w:left="0" w:right="1134"/>
        <w:rPr>
          <w:rStyle w:val="default"/>
          <w:rFonts w:cs="FrankRuehl"/>
          <w:sz w:val="2"/>
          <w:szCs w:val="2"/>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בנין שבו המרחק בין מפלס רצפת הקומה העליונה, שבה מצויה כניסה למרחב המוגן, לבין רצפת הקומה התחתונה של הבנין עולה על </w:t>
      </w:r>
      <w:smartTag w:uri="urn:schemas-microsoft-com:office:smarttags" w:element="metricconverter">
        <w:smartTagPr>
          <w:attr w:name="ProductID" w:val="12 מטרים"/>
        </w:smartTagPr>
        <w:r w:rsidRPr="00974AC8">
          <w:rPr>
            <w:rStyle w:val="default"/>
            <w:rFonts w:cs="FrankRuehl" w:hint="cs"/>
            <w:strike/>
            <w:vanish/>
            <w:sz w:val="22"/>
            <w:szCs w:val="22"/>
            <w:shd w:val="clear" w:color="auto" w:fill="FFFF99"/>
            <w:rtl/>
          </w:rPr>
          <w:t>12 מטרים</w:t>
        </w:r>
      </w:smartTag>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13 מטרים"/>
        </w:smartTagPr>
        <w:r w:rsidRPr="00974AC8">
          <w:rPr>
            <w:rStyle w:val="default"/>
            <w:rFonts w:cs="FrankRuehl" w:hint="cs"/>
            <w:vanish/>
            <w:sz w:val="22"/>
            <w:szCs w:val="22"/>
            <w:u w:val="single"/>
            <w:shd w:val="clear" w:color="auto" w:fill="FFFF99"/>
            <w:rtl/>
          </w:rPr>
          <w:t>13 מטרים</w:t>
        </w:r>
      </w:smartTag>
      <w:r w:rsidRPr="00974AC8">
        <w:rPr>
          <w:rStyle w:val="default"/>
          <w:rFonts w:cs="FrankRuehl" w:hint="cs"/>
          <w:vanish/>
          <w:sz w:val="22"/>
          <w:szCs w:val="22"/>
          <w:shd w:val="clear" w:color="auto" w:fill="FFFF99"/>
          <w:rtl/>
        </w:rPr>
        <w:t xml:space="preserve"> ייבנה חדר מדרגות מחוזק.</w:t>
      </w:r>
      <w:bookmarkEnd w:id="442"/>
    </w:p>
    <w:p w14:paraId="5A0C80E0" w14:textId="77777777" w:rsidR="00C51AED" w:rsidRDefault="00C51AED">
      <w:pPr>
        <w:pStyle w:val="P00"/>
        <w:spacing w:before="72"/>
        <w:ind w:left="0" w:right="1134"/>
        <w:rPr>
          <w:rStyle w:val="default"/>
          <w:rFonts w:cs="FrankRuehl"/>
          <w:rtl/>
        </w:rPr>
      </w:pPr>
      <w:bookmarkStart w:id="443" w:name="Seif172"/>
      <w:bookmarkEnd w:id="443"/>
      <w:r>
        <w:rPr>
          <w:lang w:val="he-IL"/>
        </w:rPr>
        <w:pict w14:anchorId="50F80B9C">
          <v:rect id="_x0000_s1341" style="position:absolute;left:0;text-align:left;margin-left:464.5pt;margin-top:8.05pt;width:75.05pt;height:30.4pt;z-index:251584000" o:allowincell="f" filled="f" stroked="f" strokecolor="lime" strokeweight=".25pt">
            <v:textbox inset="0,0,0,0">
              <w:txbxContent>
                <w:p w14:paraId="5D7F780D" w14:textId="77777777" w:rsidR="00FE306F" w:rsidRDefault="00FE306F">
                  <w:pPr>
                    <w:spacing w:line="160" w:lineRule="exact"/>
                    <w:jc w:val="left"/>
                    <w:rPr>
                      <w:rFonts w:cs="Miriam" w:hint="cs"/>
                      <w:sz w:val="18"/>
                      <w:szCs w:val="18"/>
                      <w:rtl/>
                    </w:rPr>
                  </w:pPr>
                  <w:r>
                    <w:rPr>
                      <w:rFonts w:cs="Miriam"/>
                      <w:sz w:val="18"/>
                      <w:szCs w:val="18"/>
                      <w:rtl/>
                    </w:rPr>
                    <w:t>מי</w:t>
                  </w:r>
                  <w:r>
                    <w:rPr>
                      <w:rFonts w:cs="Miriam" w:hint="cs"/>
                      <w:sz w:val="18"/>
                      <w:szCs w:val="18"/>
                      <w:rtl/>
                    </w:rPr>
                    <w:t>דות חדר מדרגות מחוזק</w:t>
                  </w:r>
                </w:p>
                <w:p w14:paraId="7E2D678E" w14:textId="77777777" w:rsidR="00FE306F" w:rsidRDefault="00FE306F">
                  <w:pPr>
                    <w:spacing w:line="160" w:lineRule="exact"/>
                    <w:jc w:val="left"/>
                    <w:rPr>
                      <w:rFonts w:cs="Miriam" w:hint="cs"/>
                      <w:noProof/>
                      <w:sz w:val="18"/>
                      <w:szCs w:val="18"/>
                      <w:rtl/>
                    </w:rPr>
                  </w:pPr>
                  <w:r>
                    <w:rPr>
                      <w:rFonts w:cs="Miriam" w:hint="cs"/>
                      <w:sz w:val="18"/>
                      <w:szCs w:val="18"/>
                      <w:rtl/>
                    </w:rPr>
                    <w:t>תק' תשנ"ד-</w:t>
                  </w:r>
                  <w:r>
                    <w:rPr>
                      <w:rFonts w:cs="Miriam"/>
                      <w:sz w:val="18"/>
                      <w:szCs w:val="18"/>
                      <w:rtl/>
                    </w:rPr>
                    <w:t>1994</w:t>
                  </w:r>
                </w:p>
              </w:txbxContent>
            </v:textbox>
            <w10:anchorlock/>
          </v:rect>
        </w:pict>
      </w:r>
      <w:r>
        <w:rPr>
          <w:rStyle w:val="big-number"/>
          <w:rFonts w:cs="Miriam"/>
          <w:rtl/>
        </w:rPr>
        <w:t>224.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וחבו של מהלך מדרגות לא יפחת מ-</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ורוחב משטחי הביניים בין מהלכי מדרגות לא יפחת מרוחבו המזערי של מהלך מדרגות.</w:t>
      </w:r>
    </w:p>
    <w:p w14:paraId="2CB8E60C"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מ</w:t>
      </w:r>
      <w:r>
        <w:rPr>
          <w:rFonts w:cs="FrankRuehl" w:hint="cs"/>
          <w:sz w:val="26"/>
          <w:rtl/>
        </w:rPr>
        <w:t>זקף ראש בחדר המדרגות לא יפ</w:t>
      </w:r>
      <w:r>
        <w:rPr>
          <w:rFonts w:cs="FrankRuehl"/>
          <w:sz w:val="26"/>
          <w:rtl/>
        </w:rPr>
        <w:t>ח</w:t>
      </w:r>
      <w:r>
        <w:rPr>
          <w:rFonts w:cs="FrankRuehl" w:hint="cs"/>
          <w:sz w:val="26"/>
          <w:rtl/>
        </w:rPr>
        <w:t>ת מ-</w:t>
      </w:r>
      <w:smartTag w:uri="urn:schemas-microsoft-com:office:smarttags" w:element="metricconverter">
        <w:smartTagPr>
          <w:attr w:name="ProductID" w:val="2.10 מטרים"/>
        </w:smartTagPr>
        <w:r>
          <w:rPr>
            <w:rFonts w:cs="FrankRuehl" w:hint="cs"/>
            <w:sz w:val="26"/>
            <w:rtl/>
          </w:rPr>
          <w:t>2.10 מטרים</w:t>
        </w:r>
      </w:smartTag>
      <w:r>
        <w:rPr>
          <w:rFonts w:cs="FrankRuehl" w:hint="cs"/>
          <w:sz w:val="26"/>
          <w:rtl/>
        </w:rPr>
        <w:t>.</w:t>
      </w:r>
    </w:p>
    <w:p w14:paraId="4C5E1793" w14:textId="77777777" w:rsidR="00C51AED" w:rsidRDefault="00C51AED">
      <w:pPr>
        <w:pStyle w:val="P00"/>
        <w:spacing w:before="72"/>
        <w:ind w:left="0" w:right="1134"/>
        <w:rPr>
          <w:rFonts w:cs="FrankRuehl" w:hint="cs"/>
          <w:sz w:val="26"/>
          <w:rtl/>
        </w:rPr>
      </w:pPr>
      <w:r>
        <w:rPr>
          <w:rFonts w:cs="FrankRuehl"/>
          <w:sz w:val="26"/>
          <w:rtl/>
        </w:rPr>
        <w:tab/>
        <w:t>(</w:t>
      </w:r>
      <w:r>
        <w:rPr>
          <w:rFonts w:cs="FrankRuehl" w:hint="cs"/>
          <w:sz w:val="26"/>
          <w:rtl/>
        </w:rPr>
        <w:t>ג)</w:t>
      </w:r>
      <w:r>
        <w:rPr>
          <w:rFonts w:cs="FrankRuehl"/>
          <w:sz w:val="26"/>
          <w:rtl/>
        </w:rPr>
        <w:tab/>
        <w:t>ת</w:t>
      </w:r>
      <w:r>
        <w:rPr>
          <w:rFonts w:cs="FrankRuehl" w:hint="cs"/>
          <w:sz w:val="26"/>
          <w:rtl/>
        </w:rPr>
        <w:t>ותקן משענת י</w:t>
      </w:r>
      <w:r>
        <w:rPr>
          <w:rFonts w:cs="FrankRuehl"/>
          <w:sz w:val="26"/>
          <w:rtl/>
        </w:rPr>
        <w:t xml:space="preserve">ד, </w:t>
      </w:r>
      <w:r>
        <w:rPr>
          <w:rFonts w:cs="FrankRuehl" w:hint="cs"/>
          <w:sz w:val="26"/>
          <w:rtl/>
        </w:rPr>
        <w:t>בצד אחד לפחות, בכל מהלך מדרגות ומשטח ביניים של חדר המדרגות.</w:t>
      </w:r>
    </w:p>
    <w:p w14:paraId="50BB4B9A"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44" w:name="Rov429"/>
      <w:r w:rsidRPr="00974AC8">
        <w:rPr>
          <w:rFonts w:cs="FrankRuehl" w:hint="cs"/>
          <w:vanish/>
          <w:color w:val="FF0000"/>
          <w:szCs w:val="20"/>
          <w:shd w:val="clear" w:color="auto" w:fill="FFFF99"/>
          <w:rtl/>
        </w:rPr>
        <w:t>מיום 14.7.1994</w:t>
      </w:r>
    </w:p>
    <w:p w14:paraId="3C502DAF"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AF56B23" w14:textId="77777777" w:rsidR="00205E0C" w:rsidRPr="00974AC8" w:rsidRDefault="00205E0C" w:rsidP="00205E0C">
      <w:pPr>
        <w:pStyle w:val="P00"/>
        <w:spacing w:before="0"/>
        <w:ind w:left="0" w:right="1134"/>
        <w:rPr>
          <w:rFonts w:cs="FrankRuehl" w:hint="cs"/>
          <w:vanish/>
          <w:szCs w:val="20"/>
          <w:shd w:val="clear" w:color="auto" w:fill="FFFF99"/>
          <w:rtl/>
        </w:rPr>
      </w:pPr>
      <w:hyperlink r:id="rId28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641C1260"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224</w:t>
      </w:r>
      <w:bookmarkEnd w:id="444"/>
    </w:p>
    <w:p w14:paraId="23F9E609" w14:textId="77777777" w:rsidR="00C51AED" w:rsidRDefault="00C51AED">
      <w:pPr>
        <w:pStyle w:val="P00"/>
        <w:spacing w:before="72"/>
        <w:ind w:left="0" w:right="1134"/>
        <w:rPr>
          <w:rStyle w:val="default"/>
          <w:rFonts w:cs="FrankRuehl"/>
          <w:rtl/>
        </w:rPr>
      </w:pPr>
      <w:bookmarkStart w:id="445" w:name="Seif173"/>
      <w:bookmarkEnd w:id="445"/>
      <w:r>
        <w:rPr>
          <w:lang w:val="he-IL"/>
        </w:rPr>
        <w:pict w14:anchorId="56E24E44">
          <v:rect id="_x0000_s1342" style="position:absolute;left:0;text-align:left;margin-left:464.5pt;margin-top:8.05pt;width:75.05pt;height:34.5pt;z-index:251585024" o:allowincell="f" filled="f" stroked="f" strokecolor="lime" strokeweight=".25pt">
            <v:textbox inset="0,0,0,0">
              <w:txbxContent>
                <w:p w14:paraId="7D275DB6" w14:textId="77777777" w:rsidR="00FE306F" w:rsidRDefault="00FE306F">
                  <w:pPr>
                    <w:spacing w:line="160" w:lineRule="exact"/>
                    <w:jc w:val="left"/>
                    <w:rPr>
                      <w:rFonts w:cs="Miriam"/>
                      <w:noProof/>
                      <w:sz w:val="18"/>
                      <w:szCs w:val="18"/>
                      <w:rtl/>
                    </w:rPr>
                  </w:pPr>
                  <w:r>
                    <w:rPr>
                      <w:rFonts w:cs="Miriam"/>
                      <w:sz w:val="18"/>
                      <w:szCs w:val="18"/>
                      <w:rtl/>
                    </w:rPr>
                    <w:t>תכ</w:t>
                  </w:r>
                  <w:r>
                    <w:rPr>
                      <w:rFonts w:cs="Miriam" w:hint="cs"/>
                      <w:sz w:val="18"/>
                      <w:szCs w:val="18"/>
                      <w:rtl/>
                    </w:rPr>
                    <w:t>נון שלד מהלך המדרגות והשטח המשותף</w:t>
                  </w:r>
                </w:p>
                <w:p w14:paraId="6A42FA4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וראת תקנת משנה 219(א) תחול על תכנון שלד מהלך המדרגות והשטח המשותף.</w:t>
      </w:r>
    </w:p>
    <w:p w14:paraId="44FAB618"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ה</w:t>
      </w:r>
      <w:r>
        <w:rPr>
          <w:rFonts w:cs="FrankRuehl" w:hint="cs"/>
          <w:sz w:val="26"/>
          <w:rtl/>
        </w:rPr>
        <w:t>מדרגות יותקנו על גבי משטחים משופעים של בטון מזוין בעובי שלא יפחת מ-</w:t>
      </w:r>
      <w:smartTag w:uri="urn:schemas-microsoft-com:office:smarttags" w:element="metricconverter">
        <w:smartTagPr>
          <w:attr w:name="ProductID" w:val="15 ס&quot;מ"/>
        </w:smartTagPr>
        <w:r>
          <w:rPr>
            <w:rFonts w:cs="FrankRuehl" w:hint="cs"/>
            <w:sz w:val="26"/>
            <w:rtl/>
          </w:rPr>
          <w:t>15 ס"מ</w:t>
        </w:r>
      </w:smartTag>
      <w:r>
        <w:rPr>
          <w:rFonts w:cs="FrankRuehl" w:hint="cs"/>
          <w:sz w:val="26"/>
          <w:rtl/>
        </w:rPr>
        <w:t xml:space="preserve">, ואין לרתום אותן לקירות ללא השענתן </w:t>
      </w:r>
      <w:r>
        <w:rPr>
          <w:rFonts w:cs="FrankRuehl"/>
          <w:sz w:val="26"/>
          <w:rtl/>
        </w:rPr>
        <w:t>על</w:t>
      </w:r>
      <w:r>
        <w:rPr>
          <w:rFonts w:cs="FrankRuehl" w:hint="cs"/>
          <w:sz w:val="26"/>
          <w:rtl/>
        </w:rPr>
        <w:t xml:space="preserve"> משטח בטון מזוין כאמור.</w:t>
      </w:r>
    </w:p>
    <w:p w14:paraId="612893DA"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ה</w:t>
      </w:r>
      <w:r>
        <w:rPr>
          <w:rFonts w:cs="FrankRuehl" w:hint="cs"/>
          <w:sz w:val="26"/>
          <w:rtl/>
        </w:rPr>
        <w:t>קשר בין מהלכי המדרגות למשטחי ביניים יאפשר העברת מומנט ריתום בעל סימן מתח</w:t>
      </w:r>
      <w:r>
        <w:rPr>
          <w:rFonts w:cs="FrankRuehl"/>
          <w:sz w:val="26"/>
          <w:rtl/>
        </w:rPr>
        <w:t>ל</w:t>
      </w:r>
      <w:r>
        <w:rPr>
          <w:rFonts w:cs="FrankRuehl" w:hint="cs"/>
          <w:sz w:val="26"/>
          <w:rtl/>
        </w:rPr>
        <w:t>ף בערכו של מומנט בשדה ולפחות 1/16 של עומס התכן על המדרגות מוכפל במפתח ההשענה של המדרגות</w:t>
      </w:r>
      <w:r>
        <w:rPr>
          <w:rFonts w:cs="FrankRuehl"/>
          <w:sz w:val="26"/>
          <w:rtl/>
        </w:rPr>
        <w:t xml:space="preserve"> ב</w:t>
      </w:r>
      <w:r>
        <w:rPr>
          <w:rFonts w:cs="FrankRuehl" w:hint="cs"/>
          <w:sz w:val="26"/>
          <w:rtl/>
        </w:rPr>
        <w:t>ריבוע.</w:t>
      </w:r>
    </w:p>
    <w:p w14:paraId="6CBD09EE"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ד)</w:t>
      </w:r>
      <w:r>
        <w:rPr>
          <w:rFonts w:cs="FrankRuehl"/>
          <w:sz w:val="26"/>
          <w:rtl/>
        </w:rPr>
        <w:tab/>
        <w:t>נ</w:t>
      </w:r>
      <w:r>
        <w:rPr>
          <w:rFonts w:cs="FrankRuehl" w:hint="cs"/>
          <w:sz w:val="26"/>
          <w:rtl/>
        </w:rPr>
        <w:t>יתן להשתמש במהלכי מדרגות טרומיים בהתקיים שני תנאים אלה:</w:t>
      </w:r>
    </w:p>
    <w:p w14:paraId="2B32D358"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ובי הרכיבים, חוזק הבטון ומנת הזיון יהיו לפי הדרישות שפורטו בתקנות אלה;</w:t>
      </w:r>
    </w:p>
    <w:p w14:paraId="57E28F63" w14:textId="77777777" w:rsidR="00C51AED" w:rsidRDefault="00C51AED">
      <w:pPr>
        <w:pStyle w:val="P22"/>
        <w:spacing w:before="72"/>
        <w:ind w:left="1021" w:right="1134"/>
        <w:rPr>
          <w:rFonts w:cs="FrankRuehl"/>
          <w:sz w:val="26"/>
          <w:rtl/>
        </w:rPr>
      </w:pPr>
      <w:r>
        <w:rPr>
          <w:rFonts w:cs="FrankRuehl"/>
          <w:sz w:val="26"/>
          <w:rtl/>
        </w:rPr>
        <w:t>(2)</w:t>
      </w:r>
      <w:r>
        <w:rPr>
          <w:rFonts w:cs="FrankRuehl"/>
          <w:sz w:val="26"/>
          <w:rtl/>
        </w:rPr>
        <w:tab/>
        <w:t>ה</w:t>
      </w:r>
      <w:r>
        <w:rPr>
          <w:rFonts w:cs="FrankRuehl" w:hint="cs"/>
          <w:sz w:val="26"/>
          <w:rtl/>
        </w:rPr>
        <w:t>קשר בין מהלך המד</w:t>
      </w:r>
      <w:r>
        <w:rPr>
          <w:rFonts w:cs="FrankRuehl"/>
          <w:sz w:val="26"/>
          <w:rtl/>
        </w:rPr>
        <w:t>ר</w:t>
      </w:r>
      <w:r>
        <w:rPr>
          <w:rFonts w:cs="FrankRuehl" w:hint="cs"/>
          <w:sz w:val="26"/>
          <w:rtl/>
        </w:rPr>
        <w:t xml:space="preserve">גות למשטח הביניים יתוכנן כך שיעביר מומנטים כאמור בתקנת משנה (ג) וריאקציה בשני הכיוונים </w:t>
      </w:r>
      <w:r>
        <w:rPr>
          <w:rFonts w:cs="FrankRuehl"/>
          <w:sz w:val="26"/>
          <w:rtl/>
        </w:rPr>
        <w:t>(ל</w:t>
      </w:r>
      <w:r>
        <w:rPr>
          <w:rFonts w:cs="FrankRuehl" w:hint="cs"/>
          <w:sz w:val="26"/>
          <w:rtl/>
        </w:rPr>
        <w:t>מעלה ולמטה) בשיעור של 100 קילו ניוטון למטר רוחב מהלך המדרגות.</w:t>
      </w:r>
    </w:p>
    <w:p w14:paraId="29A3C08D"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ייעשה שימוש במדרגות טרומיות הנפרדות מהשטח המשופע.</w:t>
      </w:r>
    </w:p>
    <w:p w14:paraId="0A1EB72B" w14:textId="77777777" w:rsidR="00C51AED" w:rsidRDefault="00C51AED">
      <w:pPr>
        <w:pStyle w:val="P00"/>
        <w:spacing w:before="72"/>
        <w:ind w:left="0" w:right="1134"/>
        <w:rPr>
          <w:rFonts w:cs="FrankRuehl"/>
          <w:sz w:val="26"/>
          <w:rtl/>
        </w:rPr>
      </w:pPr>
      <w:r>
        <w:rPr>
          <w:rFonts w:cs="FrankRuehl"/>
          <w:sz w:val="26"/>
          <w:rtl/>
        </w:rPr>
        <w:tab/>
        <w:t>(</w:t>
      </w:r>
      <w:r>
        <w:rPr>
          <w:rFonts w:cs="FrankRuehl" w:hint="cs"/>
          <w:sz w:val="26"/>
          <w:rtl/>
        </w:rPr>
        <w:t>ו)</w:t>
      </w:r>
      <w:r>
        <w:rPr>
          <w:rFonts w:cs="FrankRuehl"/>
          <w:sz w:val="26"/>
          <w:rtl/>
        </w:rPr>
        <w:tab/>
        <w:t>ע</w:t>
      </w:r>
      <w:r>
        <w:rPr>
          <w:rFonts w:cs="FrankRuehl" w:hint="cs"/>
          <w:sz w:val="26"/>
          <w:rtl/>
        </w:rPr>
        <w:t xml:space="preserve">ובי משטחי ביניים, תקרה עליונה ורצפת חדר </w:t>
      </w:r>
      <w:r>
        <w:rPr>
          <w:rFonts w:cs="FrankRuehl"/>
          <w:sz w:val="26"/>
          <w:rtl/>
        </w:rPr>
        <w:t>ה</w:t>
      </w:r>
      <w:r>
        <w:rPr>
          <w:rFonts w:cs="FrankRuehl" w:hint="cs"/>
          <w:sz w:val="26"/>
          <w:rtl/>
        </w:rPr>
        <w:t>מדרגות ועובי תקרה או רצפה של השטח המשותף בקומה לא יפחת מ-</w:t>
      </w:r>
      <w:smartTag w:uri="urn:schemas-microsoft-com:office:smarttags" w:element="metricconverter">
        <w:smartTagPr>
          <w:attr w:name="ProductID" w:val="15 ס&quot;מ"/>
        </w:smartTagPr>
        <w:r>
          <w:rPr>
            <w:rFonts w:cs="FrankRuehl" w:hint="cs"/>
            <w:sz w:val="26"/>
            <w:rtl/>
          </w:rPr>
          <w:t>15 ס"מ</w:t>
        </w:r>
      </w:smartTag>
      <w:r>
        <w:rPr>
          <w:rFonts w:cs="FrankRuehl" w:hint="cs"/>
          <w:sz w:val="26"/>
          <w:rtl/>
        </w:rPr>
        <w:t>.</w:t>
      </w:r>
    </w:p>
    <w:p w14:paraId="5765AD35" w14:textId="77777777" w:rsidR="00C51AED" w:rsidRDefault="00C51AED" w:rsidP="00897ED2">
      <w:pPr>
        <w:pStyle w:val="P00"/>
        <w:spacing w:before="72"/>
        <w:ind w:left="0" w:right="1134"/>
        <w:rPr>
          <w:rFonts w:cs="FrankRuehl" w:hint="cs"/>
          <w:sz w:val="26"/>
          <w:rtl/>
        </w:rPr>
      </w:pPr>
      <w:r>
        <w:rPr>
          <w:rFonts w:cs="FrankRuehl"/>
          <w:sz w:val="26"/>
          <w:rtl/>
        </w:rPr>
        <w:tab/>
        <w:t>(</w:t>
      </w:r>
      <w:r>
        <w:rPr>
          <w:rFonts w:cs="FrankRuehl" w:hint="cs"/>
          <w:sz w:val="26"/>
          <w:rtl/>
        </w:rPr>
        <w:t>ז)</w:t>
      </w:r>
      <w:r>
        <w:rPr>
          <w:rFonts w:cs="FrankRuehl"/>
          <w:sz w:val="26"/>
          <w:rtl/>
        </w:rPr>
        <w:tab/>
        <w:t>ה</w:t>
      </w:r>
      <w:r>
        <w:rPr>
          <w:rFonts w:cs="FrankRuehl" w:hint="cs"/>
          <w:sz w:val="26"/>
          <w:rtl/>
        </w:rPr>
        <w:t>קירות של חדר המד</w:t>
      </w:r>
      <w:r>
        <w:rPr>
          <w:rFonts w:cs="FrankRuehl"/>
          <w:sz w:val="26"/>
          <w:rtl/>
        </w:rPr>
        <w:t>רג</w:t>
      </w:r>
      <w:r>
        <w:rPr>
          <w:rFonts w:cs="FrankRuehl" w:hint="cs"/>
          <w:sz w:val="26"/>
          <w:rtl/>
        </w:rPr>
        <w:t xml:space="preserve">ות המחוזק ושל השטח המשותף בקומה, הפונים כלפי חוץ הבנין או כלפי חצר פנימית (בסימן זה </w:t>
      </w:r>
      <w:r w:rsidR="00897ED2">
        <w:rPr>
          <w:rFonts w:cs="FrankRuehl" w:hint="cs"/>
          <w:sz w:val="26"/>
          <w:rtl/>
        </w:rPr>
        <w:t>-</w:t>
      </w:r>
      <w:r>
        <w:rPr>
          <w:rFonts w:cs="FrankRuehl"/>
          <w:sz w:val="26"/>
          <w:rtl/>
        </w:rPr>
        <w:t xml:space="preserve"> </w:t>
      </w:r>
      <w:r>
        <w:rPr>
          <w:rFonts w:cs="FrankRuehl" w:hint="cs"/>
          <w:sz w:val="26"/>
          <w:rtl/>
        </w:rPr>
        <w:t>קירות חיצוניים), יהיו מבטון מזוין בעובי שלא יפחת מ-</w:t>
      </w:r>
      <w:smartTag w:uri="urn:schemas-microsoft-com:office:smarttags" w:element="metricconverter">
        <w:smartTagPr>
          <w:attr w:name="ProductID" w:val="20 ס&quot;מ"/>
        </w:smartTagPr>
        <w:r>
          <w:rPr>
            <w:rFonts w:cs="FrankRuehl" w:hint="cs"/>
            <w:sz w:val="26"/>
            <w:rtl/>
          </w:rPr>
          <w:t>20 ס"מ</w:t>
        </w:r>
      </w:smartTag>
      <w:r>
        <w:rPr>
          <w:rFonts w:cs="FrankRuehl" w:hint="cs"/>
          <w:sz w:val="26"/>
          <w:rtl/>
        </w:rPr>
        <w:t>, והקירות של חדר המדרגו</w:t>
      </w:r>
      <w:r>
        <w:rPr>
          <w:rFonts w:cs="FrankRuehl"/>
          <w:sz w:val="26"/>
          <w:rtl/>
        </w:rPr>
        <w:t>ת</w:t>
      </w:r>
      <w:r>
        <w:rPr>
          <w:rFonts w:cs="FrankRuehl" w:hint="cs"/>
          <w:sz w:val="26"/>
          <w:rtl/>
        </w:rPr>
        <w:t xml:space="preserve"> המחוזק ושל השטח המשותף בקומה, הפונים כלפי פנים הבנין (בסימן זה </w:t>
      </w:r>
      <w:r w:rsidR="00897ED2">
        <w:rPr>
          <w:rFonts w:cs="FrankRuehl" w:hint="cs"/>
          <w:sz w:val="26"/>
          <w:rtl/>
        </w:rPr>
        <w:t>-</w:t>
      </w:r>
      <w:r>
        <w:rPr>
          <w:rFonts w:cs="FrankRuehl"/>
          <w:sz w:val="26"/>
          <w:rtl/>
        </w:rPr>
        <w:t xml:space="preserve"> </w:t>
      </w:r>
      <w:r>
        <w:rPr>
          <w:rFonts w:cs="FrankRuehl" w:hint="cs"/>
          <w:sz w:val="26"/>
          <w:rtl/>
        </w:rPr>
        <w:t>קירות פנימיים), יהיו</w:t>
      </w:r>
      <w:r>
        <w:rPr>
          <w:rFonts w:cs="FrankRuehl"/>
          <w:sz w:val="26"/>
          <w:rtl/>
        </w:rPr>
        <w:t xml:space="preserve"> </w:t>
      </w:r>
      <w:r>
        <w:rPr>
          <w:rFonts w:cs="FrankRuehl" w:hint="cs"/>
          <w:sz w:val="26"/>
          <w:rtl/>
        </w:rPr>
        <w:t>מ</w:t>
      </w:r>
      <w:r>
        <w:rPr>
          <w:rFonts w:cs="FrankRuehl"/>
          <w:sz w:val="26"/>
          <w:rtl/>
        </w:rPr>
        <w:t>ב</w:t>
      </w:r>
      <w:r>
        <w:rPr>
          <w:rFonts w:cs="FrankRuehl" w:hint="cs"/>
          <w:sz w:val="26"/>
          <w:rtl/>
        </w:rPr>
        <w:t>טון מזוין בעובי שלא יפחת מ-</w:t>
      </w:r>
      <w:smartTag w:uri="urn:schemas-microsoft-com:office:smarttags" w:element="metricconverter">
        <w:smartTagPr>
          <w:attr w:name="ProductID" w:val="15 ס&quot;מ"/>
        </w:smartTagPr>
        <w:r>
          <w:rPr>
            <w:rFonts w:cs="FrankRuehl" w:hint="cs"/>
            <w:sz w:val="26"/>
            <w:rtl/>
          </w:rPr>
          <w:t>15 ס"מ</w:t>
        </w:r>
      </w:smartTag>
      <w:r>
        <w:rPr>
          <w:rFonts w:cs="FrankRuehl" w:hint="cs"/>
          <w:sz w:val="26"/>
          <w:rtl/>
        </w:rPr>
        <w:t>.</w:t>
      </w:r>
    </w:p>
    <w:p w14:paraId="72B2BA1E"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46" w:name="Rov428"/>
      <w:r w:rsidRPr="00974AC8">
        <w:rPr>
          <w:rFonts w:cs="FrankRuehl" w:hint="cs"/>
          <w:vanish/>
          <w:color w:val="FF0000"/>
          <w:szCs w:val="20"/>
          <w:shd w:val="clear" w:color="auto" w:fill="FFFF99"/>
          <w:rtl/>
        </w:rPr>
        <w:t>מיום 14.7.1994</w:t>
      </w:r>
    </w:p>
    <w:p w14:paraId="4D9B185E"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202B792" w14:textId="77777777" w:rsidR="00205E0C" w:rsidRPr="00974AC8" w:rsidRDefault="00205E0C" w:rsidP="00205E0C">
      <w:pPr>
        <w:pStyle w:val="P00"/>
        <w:spacing w:before="0"/>
        <w:ind w:left="0" w:right="1134"/>
        <w:rPr>
          <w:rFonts w:cs="FrankRuehl" w:hint="cs"/>
          <w:vanish/>
          <w:szCs w:val="20"/>
          <w:shd w:val="clear" w:color="auto" w:fill="FFFF99"/>
          <w:rtl/>
        </w:rPr>
      </w:pPr>
      <w:hyperlink r:id="rId28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929</w:t>
      </w:r>
    </w:p>
    <w:p w14:paraId="4D494BAF"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225</w:t>
      </w:r>
      <w:bookmarkEnd w:id="446"/>
    </w:p>
    <w:p w14:paraId="0FE944C8" w14:textId="77777777" w:rsidR="00C51AED" w:rsidRDefault="00C51AED" w:rsidP="00897ED2">
      <w:pPr>
        <w:pStyle w:val="P00"/>
        <w:spacing w:before="72"/>
        <w:ind w:left="0" w:right="1134"/>
        <w:rPr>
          <w:rStyle w:val="default"/>
          <w:rFonts w:cs="FrankRuehl"/>
          <w:rtl/>
        </w:rPr>
      </w:pPr>
      <w:bookmarkStart w:id="447" w:name="Seif174"/>
      <w:bookmarkEnd w:id="447"/>
      <w:r>
        <w:rPr>
          <w:lang w:val="he-IL"/>
        </w:rPr>
        <w:pict w14:anchorId="42E16470">
          <v:rect id="_x0000_s1343" style="position:absolute;left:0;text-align:left;margin-left:464.5pt;margin-top:8.05pt;width:75.05pt;height:28.9pt;z-index:251586048" o:allowincell="f" filled="f" stroked="f" strokecolor="lime" strokeweight=".25pt">
            <v:textbox style="mso-next-textbox:#_x0000_s1343" inset="0,0,0,0">
              <w:txbxContent>
                <w:p w14:paraId="43B4A2B9" w14:textId="77777777" w:rsidR="00FE306F" w:rsidRDefault="00FE306F" w:rsidP="00E4084D">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לק הבולט </w:t>
                  </w:r>
                  <w:r>
                    <w:rPr>
                      <w:rFonts w:cs="Miriam"/>
                      <w:sz w:val="18"/>
                      <w:szCs w:val="18"/>
                      <w:rtl/>
                    </w:rPr>
                    <w:t>של</w:t>
                  </w:r>
                  <w:r>
                    <w:rPr>
                      <w:rFonts w:cs="Miriam" w:hint="cs"/>
                      <w:sz w:val="18"/>
                      <w:szCs w:val="18"/>
                      <w:rtl/>
                    </w:rPr>
                    <w:t xml:space="preserve"> ח</w:t>
                  </w:r>
                  <w:r>
                    <w:rPr>
                      <w:rFonts w:cs="Miriam"/>
                      <w:sz w:val="18"/>
                      <w:szCs w:val="18"/>
                      <w:rtl/>
                    </w:rPr>
                    <w:t>דר</w:t>
                  </w:r>
                  <w:r>
                    <w:rPr>
                      <w:rFonts w:cs="Miriam" w:hint="cs"/>
                      <w:sz w:val="18"/>
                      <w:szCs w:val="18"/>
                      <w:rtl/>
                    </w:rPr>
                    <w:t xml:space="preserve"> מדרגות</w:t>
                  </w:r>
                  <w:r>
                    <w:rPr>
                      <w:rFonts w:cs="Miriam" w:hint="cs"/>
                      <w:noProof/>
                      <w:sz w:val="18"/>
                      <w:szCs w:val="18"/>
                      <w:rtl/>
                    </w:rPr>
                    <w:t xml:space="preserve"> </w:t>
                  </w:r>
                  <w:r>
                    <w:rPr>
                      <w:rFonts w:cs="Miriam"/>
                      <w:sz w:val="18"/>
                      <w:szCs w:val="18"/>
                      <w:rtl/>
                    </w:rPr>
                    <w:t>מח</w:t>
                  </w:r>
                  <w:r>
                    <w:rPr>
                      <w:rFonts w:cs="Miriam" w:hint="cs"/>
                      <w:sz w:val="18"/>
                      <w:szCs w:val="18"/>
                      <w:rtl/>
                    </w:rPr>
                    <w:t>וזק</w:t>
                  </w:r>
                </w:p>
                <w:p w14:paraId="03D36302"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226.</w:t>
      </w:r>
      <w:r>
        <w:rPr>
          <w:rStyle w:val="big-number"/>
          <w:rFonts w:cs="Miriam"/>
          <w:rtl/>
        </w:rPr>
        <w:tab/>
      </w:r>
      <w:r>
        <w:rPr>
          <w:rStyle w:val="default"/>
          <w:rFonts w:cs="FrankRuehl"/>
          <w:rtl/>
        </w:rPr>
        <w:t>חד</w:t>
      </w:r>
      <w:r>
        <w:rPr>
          <w:rStyle w:val="default"/>
          <w:rFonts w:cs="FrankRuehl" w:hint="cs"/>
          <w:rtl/>
        </w:rPr>
        <w:t xml:space="preserve">ר מדרגות יכול שיבלוט מעל מפלס הגג הסמוך אליו (להלן </w:t>
      </w:r>
      <w:r w:rsidR="00897ED2">
        <w:rPr>
          <w:rStyle w:val="default"/>
          <w:rFonts w:cs="FrankRuehl" w:hint="cs"/>
          <w:rtl/>
        </w:rPr>
        <w:t>-</w:t>
      </w:r>
      <w:r>
        <w:rPr>
          <w:rStyle w:val="default"/>
          <w:rFonts w:cs="FrankRuehl"/>
          <w:rtl/>
        </w:rPr>
        <w:t xml:space="preserve"> </w:t>
      </w:r>
      <w:r>
        <w:rPr>
          <w:rStyle w:val="default"/>
          <w:rFonts w:cs="FrankRuehl" w:hint="cs"/>
          <w:rtl/>
        </w:rPr>
        <w:t>החלק הבולט), אם נתקיימו בו תנאים אלה:</w:t>
      </w:r>
    </w:p>
    <w:p w14:paraId="030055B9" w14:textId="77777777" w:rsidR="00C51AED" w:rsidRDefault="00C51AED">
      <w:pPr>
        <w:pStyle w:val="P11"/>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ובה החלק הבולט 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3EE53C00" w14:textId="77777777" w:rsidR="00C51AED" w:rsidRDefault="00C51AED">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קירות של החלק הבולט יהיו לפחות שני פתחים ליציאת אוויר חם ועשן מחדר המדרגו</w:t>
      </w:r>
      <w:r>
        <w:rPr>
          <w:rStyle w:val="default"/>
          <w:rFonts w:cs="FrankRuehl"/>
          <w:rtl/>
        </w:rPr>
        <w:t xml:space="preserve">ת </w:t>
      </w:r>
      <w:r>
        <w:rPr>
          <w:rStyle w:val="default"/>
          <w:rFonts w:cs="FrankRuehl" w:hint="cs"/>
          <w:rtl/>
        </w:rPr>
        <w:t>המחוזק. סך כל שטח הפתחים האמורים לא יפחת מ-8% מהשטח האופקי של חדר המדרגות המחוזק, ויכלול לפחות שני פתחים בשטח חתך של 0.80 מ"ר כל אחד, ובלבד שאורכה המזערי של צלע כל פתח לא יפחת מ-</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הפתחים יותקנו סמוך לתקרת החלק הבולט;</w:t>
      </w:r>
    </w:p>
    <w:p w14:paraId="7B3BA2C4" w14:textId="77777777" w:rsidR="00C51AED" w:rsidRDefault="00C51AED">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קירות והתקרה של החלק הבולט</w:t>
      </w:r>
      <w:r>
        <w:rPr>
          <w:rStyle w:val="default"/>
          <w:rFonts w:cs="FrankRuehl"/>
          <w:rtl/>
        </w:rPr>
        <w:t xml:space="preserve"> י</w:t>
      </w:r>
      <w:r>
        <w:rPr>
          <w:rStyle w:val="default"/>
          <w:rFonts w:cs="FrankRuehl" w:hint="cs"/>
          <w:rtl/>
        </w:rPr>
        <w:t>היו עשויים 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39E03715"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48" w:name="Rov427"/>
      <w:r w:rsidRPr="00974AC8">
        <w:rPr>
          <w:rFonts w:cs="FrankRuehl" w:hint="cs"/>
          <w:vanish/>
          <w:color w:val="FF0000"/>
          <w:szCs w:val="20"/>
          <w:shd w:val="clear" w:color="auto" w:fill="FFFF99"/>
          <w:rtl/>
        </w:rPr>
        <w:t>מיום 14.7.1994</w:t>
      </w:r>
    </w:p>
    <w:p w14:paraId="69AE0076"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35494EB" w14:textId="77777777" w:rsidR="00205E0C" w:rsidRPr="00974AC8" w:rsidRDefault="00205E0C" w:rsidP="00205E0C">
      <w:pPr>
        <w:pStyle w:val="P00"/>
        <w:spacing w:before="0"/>
        <w:ind w:left="0" w:right="1134"/>
        <w:rPr>
          <w:rFonts w:cs="FrankRuehl" w:hint="cs"/>
          <w:vanish/>
          <w:szCs w:val="20"/>
          <w:shd w:val="clear" w:color="auto" w:fill="FFFF99"/>
          <w:rtl/>
        </w:rPr>
      </w:pPr>
      <w:hyperlink r:id="rId28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930</w:t>
      </w:r>
    </w:p>
    <w:p w14:paraId="6EE1E458"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226</w:t>
      </w:r>
      <w:bookmarkEnd w:id="448"/>
    </w:p>
    <w:p w14:paraId="6B01F02A" w14:textId="77777777" w:rsidR="00C51AED" w:rsidRDefault="00C51AED">
      <w:pPr>
        <w:pStyle w:val="P00"/>
        <w:spacing w:before="72"/>
        <w:ind w:left="0" w:right="1134"/>
        <w:rPr>
          <w:rStyle w:val="default"/>
          <w:rFonts w:cs="FrankRuehl"/>
          <w:rtl/>
        </w:rPr>
      </w:pPr>
      <w:bookmarkStart w:id="449" w:name="Seif175"/>
      <w:bookmarkEnd w:id="449"/>
      <w:r>
        <w:rPr>
          <w:lang w:val="he-IL"/>
        </w:rPr>
        <w:pict w14:anchorId="5BD6FF71">
          <v:rect id="_x0000_s1344" style="position:absolute;left:0;text-align:left;margin-left:464.5pt;margin-top:8.05pt;width:75.05pt;height:32pt;z-index:251587072" o:allowincell="f" filled="f" stroked="f" strokecolor="lime" strokeweight=".25pt">
            <v:textbox inset="0,0,0,0">
              <w:txbxContent>
                <w:p w14:paraId="4D6F99F2" w14:textId="77777777" w:rsidR="00FE306F" w:rsidRDefault="00FE306F" w:rsidP="00E4084D">
                  <w:pPr>
                    <w:spacing w:line="160" w:lineRule="exact"/>
                    <w:jc w:val="left"/>
                    <w:rPr>
                      <w:rFonts w:cs="Miriam"/>
                      <w:noProof/>
                      <w:sz w:val="18"/>
                      <w:szCs w:val="18"/>
                      <w:rtl/>
                    </w:rPr>
                  </w:pPr>
                  <w:r>
                    <w:rPr>
                      <w:rFonts w:cs="Miriam"/>
                      <w:sz w:val="18"/>
                      <w:szCs w:val="18"/>
                      <w:rtl/>
                    </w:rPr>
                    <w:t>פל</w:t>
                  </w:r>
                  <w:r>
                    <w:rPr>
                      <w:rFonts w:cs="Miriam" w:hint="cs"/>
                      <w:sz w:val="18"/>
                      <w:szCs w:val="18"/>
                      <w:rtl/>
                    </w:rPr>
                    <w:t>דת ז</w:t>
                  </w:r>
                  <w:r>
                    <w:rPr>
                      <w:rFonts w:cs="Miriam"/>
                      <w:sz w:val="18"/>
                      <w:szCs w:val="18"/>
                      <w:rtl/>
                    </w:rPr>
                    <w:t>י</w:t>
                  </w:r>
                  <w:r>
                    <w:rPr>
                      <w:rFonts w:cs="Miriam" w:hint="cs"/>
                      <w:sz w:val="18"/>
                      <w:szCs w:val="18"/>
                      <w:rtl/>
                    </w:rPr>
                    <w:t xml:space="preserve">ון </w:t>
                  </w:r>
                  <w:r>
                    <w:rPr>
                      <w:rFonts w:cs="Miriam"/>
                      <w:sz w:val="18"/>
                      <w:szCs w:val="18"/>
                      <w:rtl/>
                    </w:rPr>
                    <w:t>בח</w:t>
                  </w:r>
                  <w:r>
                    <w:rPr>
                      <w:rFonts w:cs="Miriam" w:hint="cs"/>
                      <w:sz w:val="18"/>
                      <w:szCs w:val="18"/>
                      <w:rtl/>
                    </w:rPr>
                    <w:t>דר מדרגות</w:t>
                  </w:r>
                  <w:r>
                    <w:rPr>
                      <w:rFonts w:cs="Miriam" w:hint="cs"/>
                      <w:noProof/>
                      <w:sz w:val="18"/>
                      <w:szCs w:val="18"/>
                      <w:rtl/>
                    </w:rPr>
                    <w:t xml:space="preserve"> </w:t>
                  </w:r>
                  <w:r>
                    <w:rPr>
                      <w:rFonts w:cs="Miriam"/>
                      <w:sz w:val="18"/>
                      <w:szCs w:val="18"/>
                      <w:rtl/>
                    </w:rPr>
                    <w:t>מח</w:t>
                  </w:r>
                  <w:r>
                    <w:rPr>
                      <w:rFonts w:cs="Miriam" w:hint="cs"/>
                      <w:sz w:val="18"/>
                      <w:szCs w:val="18"/>
                      <w:rtl/>
                    </w:rPr>
                    <w:t>וזק</w:t>
                  </w:r>
                </w:p>
                <w:p w14:paraId="4D71C1AA"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זיון בקירות, תקרות, רצפות, משטחי ביניים, משטחי בטון משופעים וכיוצא באלה בחדר המדרגות המחוזק, בשטח המשותף בקומה ובחלק הבולט ייעשה כמפ</w:t>
      </w:r>
      <w:r>
        <w:rPr>
          <w:rStyle w:val="default"/>
          <w:rFonts w:cs="FrankRuehl"/>
          <w:rtl/>
        </w:rPr>
        <w:t>ור</w:t>
      </w:r>
      <w:r>
        <w:rPr>
          <w:rStyle w:val="default"/>
          <w:rFonts w:cs="FrankRuehl" w:hint="cs"/>
          <w:rtl/>
        </w:rPr>
        <w:t>ט להלן:</w:t>
      </w:r>
    </w:p>
    <w:p w14:paraId="44676030"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קוטר המזערי של מוטות הזיון הבודדים, לכל סוגי הפלדה, לא יפחת מ-</w:t>
      </w:r>
      <w:smartTag w:uri="urn:schemas-microsoft-com:office:smarttags" w:element="metricconverter">
        <w:smartTagPr>
          <w:attr w:name="ProductID" w:val="8 ס&quot;מ"/>
        </w:smartTagPr>
        <w:r>
          <w:rPr>
            <w:rStyle w:val="default"/>
            <w:rFonts w:cs="FrankRuehl" w:hint="cs"/>
            <w:rtl/>
          </w:rPr>
          <w:t>8 ס"מ</w:t>
        </w:r>
      </w:smartTag>
      <w:r>
        <w:rPr>
          <w:rStyle w:val="default"/>
          <w:rFonts w:cs="FrankRuehl" w:hint="cs"/>
          <w:rtl/>
        </w:rPr>
        <w:t>;</w:t>
      </w:r>
    </w:p>
    <w:p w14:paraId="4CE1DEB0"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קוטר המזערי של מוטות ברשתות עיגון עבור כל סוגי הפלדה, למעט מוטות פלדה מעורגלים חלקים לא יפחת מ-</w:t>
      </w:r>
      <w:smartTag w:uri="urn:schemas-microsoft-com:office:smarttags" w:element="metricconverter">
        <w:smartTagPr>
          <w:attr w:name="ProductID" w:val="6.5 מ&quot;מ"/>
        </w:smartTagPr>
        <w:r>
          <w:rPr>
            <w:rStyle w:val="default"/>
            <w:rFonts w:cs="FrankRuehl" w:hint="cs"/>
            <w:rtl/>
          </w:rPr>
          <w:t>6.5 מ"מ</w:t>
        </w:r>
      </w:smartTag>
      <w:r>
        <w:rPr>
          <w:rStyle w:val="default"/>
          <w:rFonts w:cs="FrankRuehl" w:hint="cs"/>
          <w:rtl/>
        </w:rPr>
        <w:t>;</w:t>
      </w:r>
    </w:p>
    <w:p w14:paraId="1028EA3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נת הזיון המזערי לא תפחת מדרישות ת"י 466.</w:t>
      </w:r>
    </w:p>
    <w:p w14:paraId="0CAD34FE"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זיון בכל ח</w:t>
      </w:r>
      <w:r>
        <w:rPr>
          <w:rStyle w:val="default"/>
          <w:rFonts w:cs="FrankRuehl"/>
          <w:rtl/>
        </w:rPr>
        <w:t>לק</w:t>
      </w:r>
      <w:r>
        <w:rPr>
          <w:rStyle w:val="default"/>
          <w:rFonts w:cs="FrankRuehl" w:hint="cs"/>
          <w:rtl/>
        </w:rPr>
        <w:t>י חדר המדרגות והשטח המשותף בקומה ייעשה בשתי רשתות משובצות ריבועים, רשת פ</w:t>
      </w:r>
      <w:r>
        <w:rPr>
          <w:rStyle w:val="default"/>
          <w:rFonts w:cs="FrankRuehl"/>
          <w:rtl/>
        </w:rPr>
        <w:t>נ</w:t>
      </w:r>
      <w:r>
        <w:rPr>
          <w:rStyle w:val="default"/>
          <w:rFonts w:cs="FrankRuehl" w:hint="cs"/>
          <w:rtl/>
        </w:rPr>
        <w:t xml:space="preserve">ימית ורשת חיצונית, כאשר בכל רשת, המרחק המרבי בין צירי מוטות הזיון בכל כיוון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6BD6A9EB"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 xml:space="preserve">ש לקשור את הרשת החיצונית אל הרשת הפנימית בכל </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לפחות בשני הכיוונים של הרשת, על יד</w:t>
      </w:r>
      <w:r>
        <w:rPr>
          <w:rStyle w:val="default"/>
          <w:rFonts w:cs="FrankRuehl"/>
          <w:rtl/>
        </w:rPr>
        <w:t xml:space="preserve">י </w:t>
      </w:r>
      <w:r>
        <w:rPr>
          <w:rStyle w:val="default"/>
          <w:rFonts w:cs="FrankRuehl" w:hint="cs"/>
          <w:rtl/>
        </w:rPr>
        <w:t xml:space="preserve">חישוקים מחברים בצורת </w:t>
      </w:r>
      <w:r>
        <w:rPr>
          <w:rStyle w:val="default"/>
          <w:rFonts w:cs="FrankRuehl"/>
          <w:sz w:val="20"/>
        </w:rPr>
        <w:t>"Z"</w:t>
      </w:r>
      <w:r>
        <w:rPr>
          <w:rStyle w:val="default"/>
          <w:rFonts w:cs="FrankRuehl"/>
          <w:rtl/>
        </w:rPr>
        <w:t xml:space="preserve"> ב</w:t>
      </w:r>
      <w:r>
        <w:rPr>
          <w:rStyle w:val="default"/>
          <w:rFonts w:cs="FrankRuehl" w:hint="cs"/>
          <w:rtl/>
        </w:rPr>
        <w:t>קוטר שלא יפחת מ-</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w:t>
      </w:r>
    </w:p>
    <w:p w14:paraId="25419EAC"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50" w:name="Rov426"/>
      <w:r w:rsidRPr="00974AC8">
        <w:rPr>
          <w:rFonts w:cs="FrankRuehl" w:hint="cs"/>
          <w:vanish/>
          <w:color w:val="FF0000"/>
          <w:szCs w:val="20"/>
          <w:shd w:val="clear" w:color="auto" w:fill="FFFF99"/>
          <w:rtl/>
        </w:rPr>
        <w:t>מיום 14.7.1994</w:t>
      </w:r>
    </w:p>
    <w:p w14:paraId="61710187"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754781A" w14:textId="77777777" w:rsidR="00205E0C" w:rsidRPr="00974AC8" w:rsidRDefault="00205E0C" w:rsidP="00205E0C">
      <w:pPr>
        <w:pStyle w:val="P00"/>
        <w:spacing w:before="0"/>
        <w:ind w:left="0" w:right="1134"/>
        <w:rPr>
          <w:rFonts w:cs="FrankRuehl" w:hint="cs"/>
          <w:vanish/>
          <w:szCs w:val="20"/>
          <w:shd w:val="clear" w:color="auto" w:fill="FFFF99"/>
          <w:rtl/>
        </w:rPr>
      </w:pPr>
      <w:hyperlink r:id="rId29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930</w:t>
      </w:r>
    </w:p>
    <w:p w14:paraId="0E90520B"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227</w:t>
      </w:r>
      <w:bookmarkEnd w:id="450"/>
    </w:p>
    <w:p w14:paraId="51A8263E" w14:textId="77777777" w:rsidR="00C51AED" w:rsidRDefault="00C51AED">
      <w:pPr>
        <w:pStyle w:val="P00"/>
        <w:spacing w:before="72"/>
        <w:ind w:left="0" w:right="1134"/>
        <w:rPr>
          <w:rStyle w:val="default"/>
          <w:rFonts w:cs="FrankRuehl"/>
          <w:rtl/>
        </w:rPr>
      </w:pPr>
      <w:bookmarkStart w:id="451" w:name="Seif176"/>
      <w:bookmarkEnd w:id="451"/>
      <w:r>
        <w:rPr>
          <w:lang w:val="he-IL"/>
        </w:rPr>
        <w:pict w14:anchorId="62127B53">
          <v:rect id="_x0000_s1345" style="position:absolute;left:0;text-align:left;margin-left:464.5pt;margin-top:8.05pt;width:75.05pt;height:26.6pt;z-index:251588096" o:allowincell="f" filled="f" stroked="f" strokecolor="lime" strokeweight=".25pt">
            <v:textbox inset="0,0,0,0">
              <w:txbxContent>
                <w:p w14:paraId="70CDB3A6" w14:textId="77777777" w:rsidR="00FE306F" w:rsidRDefault="00FE306F" w:rsidP="00E4084D">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חים בחדר </w:t>
                  </w:r>
                  <w:r>
                    <w:rPr>
                      <w:rFonts w:cs="Miriam"/>
                      <w:sz w:val="18"/>
                      <w:szCs w:val="18"/>
                      <w:rtl/>
                    </w:rPr>
                    <w:t>מד</w:t>
                  </w:r>
                  <w:r>
                    <w:rPr>
                      <w:rFonts w:cs="Miriam" w:hint="cs"/>
                      <w:sz w:val="18"/>
                      <w:szCs w:val="18"/>
                      <w:rtl/>
                    </w:rPr>
                    <w:t>רגות מחוזק</w:t>
                  </w:r>
                </w:p>
                <w:p w14:paraId="1E71D9B9"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קירות פנים תהיה כניסה מכל קומה בדלתות בלבד, במידות מזעריות של 90/200 ס"מ.</w:t>
      </w:r>
    </w:p>
    <w:p w14:paraId="3AD005D8"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קיר חיצוני יותקנו פתחים לפי קביעת המתכנן, ובלבד שיתקיימו בהם תנאים אלה:</w:t>
      </w:r>
    </w:p>
    <w:p w14:paraId="597D09D5"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מפלס הקרקע יותקנו דלת או חלון;</w:t>
      </w:r>
    </w:p>
    <w:p w14:paraId="2CEF0C78"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w:t>
      </w:r>
      <w:r>
        <w:rPr>
          <w:rStyle w:val="default"/>
          <w:rFonts w:cs="FrankRuehl"/>
          <w:rtl/>
        </w:rPr>
        <w:t>פל</w:t>
      </w:r>
      <w:r>
        <w:rPr>
          <w:rStyle w:val="default"/>
          <w:rFonts w:cs="FrankRuehl" w:hint="cs"/>
          <w:rtl/>
        </w:rPr>
        <w:t>סים שמעל למפלס הקרקע תתאפשר התקנת פתח חלון בשטח שלא יעלה על 1.2 מ"ר, והסף התחתון של הפתח יהיה בגובה שלא יפחת מ-</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xml:space="preserve"> מעל חיפוי רצפת חדר המדרגות.</w:t>
      </w:r>
    </w:p>
    <w:p w14:paraId="69BE142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מקרה לא יעלה רוחב הפתחים במפלס הקרקע על 30% מהיקף הקירות של חדר המדרגות.</w:t>
      </w:r>
    </w:p>
    <w:p w14:paraId="3C175390"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52" w:name="Rov425"/>
      <w:r w:rsidRPr="00974AC8">
        <w:rPr>
          <w:rFonts w:cs="FrankRuehl" w:hint="cs"/>
          <w:vanish/>
          <w:color w:val="FF0000"/>
          <w:szCs w:val="20"/>
          <w:shd w:val="clear" w:color="auto" w:fill="FFFF99"/>
          <w:rtl/>
        </w:rPr>
        <w:t>מיום 14.7.1994</w:t>
      </w:r>
    </w:p>
    <w:p w14:paraId="65ED94C6"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6716B7C" w14:textId="77777777" w:rsidR="00205E0C" w:rsidRPr="00974AC8" w:rsidRDefault="00205E0C" w:rsidP="00205E0C">
      <w:pPr>
        <w:pStyle w:val="P00"/>
        <w:spacing w:before="0"/>
        <w:ind w:left="0" w:right="1134"/>
        <w:rPr>
          <w:rFonts w:cs="FrankRuehl" w:hint="cs"/>
          <w:vanish/>
          <w:szCs w:val="20"/>
          <w:shd w:val="clear" w:color="auto" w:fill="FFFF99"/>
          <w:rtl/>
        </w:rPr>
      </w:pPr>
      <w:hyperlink r:id="rId29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930</w:t>
      </w:r>
    </w:p>
    <w:p w14:paraId="2835620B"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228</w:t>
      </w:r>
      <w:bookmarkEnd w:id="452"/>
    </w:p>
    <w:p w14:paraId="22FF0C5A" w14:textId="77777777" w:rsidR="00C51AED" w:rsidRDefault="00C51AED">
      <w:pPr>
        <w:pStyle w:val="P00"/>
        <w:spacing w:before="72"/>
        <w:ind w:left="0" w:right="1134"/>
        <w:rPr>
          <w:rStyle w:val="default"/>
          <w:rFonts w:cs="FrankRuehl" w:hint="cs"/>
          <w:rtl/>
        </w:rPr>
      </w:pPr>
      <w:bookmarkStart w:id="453" w:name="Seif177"/>
      <w:bookmarkEnd w:id="453"/>
      <w:r>
        <w:rPr>
          <w:lang w:val="he-IL"/>
        </w:rPr>
        <w:pict w14:anchorId="7A1200DB">
          <v:rect id="_x0000_s1346" style="position:absolute;left:0;text-align:left;margin-left:464.5pt;margin-top:8.05pt;width:75.05pt;height:27.5pt;z-index:251589120" o:allowincell="f" filled="f" stroked="f" strokecolor="lime" strokeweight=".25pt">
            <v:textbox inset="0,0,0,0">
              <w:txbxContent>
                <w:p w14:paraId="56930FEF" w14:textId="77777777" w:rsidR="00FE306F" w:rsidRDefault="00FE306F" w:rsidP="00E4084D">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חים בשטחים </w:t>
                  </w:r>
                  <w:r>
                    <w:rPr>
                      <w:rFonts w:cs="Miriam"/>
                      <w:sz w:val="18"/>
                      <w:szCs w:val="18"/>
                      <w:rtl/>
                    </w:rPr>
                    <w:t>המ</w:t>
                  </w:r>
                  <w:r>
                    <w:rPr>
                      <w:rFonts w:cs="Miriam" w:hint="cs"/>
                      <w:sz w:val="18"/>
                      <w:szCs w:val="18"/>
                      <w:rtl/>
                    </w:rPr>
                    <w:t>שותפים בקומה</w:t>
                  </w:r>
                </w:p>
                <w:p w14:paraId="62D715B8"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229.</w:t>
      </w:r>
      <w:r>
        <w:rPr>
          <w:rStyle w:val="big-number"/>
          <w:rFonts w:cs="Miriam"/>
          <w:rtl/>
        </w:rPr>
        <w:tab/>
      </w:r>
      <w:r>
        <w:rPr>
          <w:rStyle w:val="default"/>
          <w:rFonts w:cs="FrankRuehl"/>
          <w:rtl/>
        </w:rPr>
        <w:t>על</w:t>
      </w:r>
      <w:r>
        <w:rPr>
          <w:rStyle w:val="default"/>
          <w:rFonts w:cs="FrankRuehl" w:hint="cs"/>
          <w:rtl/>
        </w:rPr>
        <w:t xml:space="preserve"> הפת</w:t>
      </w:r>
      <w:r>
        <w:rPr>
          <w:rStyle w:val="default"/>
          <w:rFonts w:cs="FrankRuehl"/>
          <w:rtl/>
        </w:rPr>
        <w:t>ח</w:t>
      </w:r>
      <w:r>
        <w:rPr>
          <w:rStyle w:val="default"/>
          <w:rFonts w:cs="FrankRuehl" w:hint="cs"/>
          <w:rtl/>
        </w:rPr>
        <w:t>ים בשטח המש</w:t>
      </w:r>
      <w:r>
        <w:rPr>
          <w:rStyle w:val="default"/>
          <w:rFonts w:cs="FrankRuehl"/>
          <w:rtl/>
        </w:rPr>
        <w:t>ות</w:t>
      </w:r>
      <w:r>
        <w:rPr>
          <w:rStyle w:val="default"/>
          <w:rFonts w:cs="FrankRuehl" w:hint="cs"/>
          <w:rtl/>
        </w:rPr>
        <w:t>ף בקומה יחולו הוראות תקנה 220(ב) ו-(ג).</w:t>
      </w:r>
    </w:p>
    <w:p w14:paraId="2D898FB2"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54" w:name="Rov424"/>
      <w:r w:rsidRPr="00974AC8">
        <w:rPr>
          <w:rFonts w:cs="FrankRuehl" w:hint="cs"/>
          <w:vanish/>
          <w:color w:val="FF0000"/>
          <w:szCs w:val="20"/>
          <w:shd w:val="clear" w:color="auto" w:fill="FFFF99"/>
          <w:rtl/>
        </w:rPr>
        <w:t>מיום 14.7.1994</w:t>
      </w:r>
    </w:p>
    <w:p w14:paraId="115A5F95"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3118848" w14:textId="77777777" w:rsidR="00205E0C" w:rsidRPr="00974AC8" w:rsidRDefault="00205E0C" w:rsidP="00205E0C">
      <w:pPr>
        <w:pStyle w:val="P00"/>
        <w:spacing w:before="0"/>
        <w:ind w:left="0" w:right="1134"/>
        <w:rPr>
          <w:rFonts w:cs="FrankRuehl" w:hint="cs"/>
          <w:vanish/>
          <w:szCs w:val="20"/>
          <w:shd w:val="clear" w:color="auto" w:fill="FFFF99"/>
          <w:rtl/>
        </w:rPr>
      </w:pPr>
      <w:hyperlink r:id="rId29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62A611FD"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229</w:t>
      </w:r>
      <w:bookmarkEnd w:id="454"/>
    </w:p>
    <w:p w14:paraId="180CFCF7" w14:textId="77777777" w:rsidR="00C51AED" w:rsidRDefault="00C51AED">
      <w:pPr>
        <w:pStyle w:val="P00"/>
        <w:spacing w:before="72"/>
        <w:ind w:left="0" w:right="1134"/>
        <w:rPr>
          <w:rStyle w:val="default"/>
          <w:rFonts w:cs="FrankRuehl" w:hint="cs"/>
          <w:rtl/>
        </w:rPr>
      </w:pPr>
      <w:bookmarkStart w:id="455" w:name="Seif178"/>
      <w:bookmarkEnd w:id="455"/>
      <w:r>
        <w:rPr>
          <w:lang w:val="he-IL"/>
        </w:rPr>
        <w:pict w14:anchorId="1FB7CC5E">
          <v:rect id="_x0000_s1347" style="position:absolute;left:0;text-align:left;margin-left:464.5pt;margin-top:8.05pt;width:75.05pt;height:23.55pt;z-index:251590144" o:allowincell="f" filled="f" stroked="f" strokecolor="lime" strokeweight=".25pt">
            <v:textbox style="mso-next-textbox:#_x0000_s1347" inset="0,0,0,0">
              <w:txbxContent>
                <w:p w14:paraId="0C4F80F2" w14:textId="77777777" w:rsidR="00FE306F" w:rsidRDefault="00FE306F">
                  <w:pPr>
                    <w:spacing w:line="160" w:lineRule="exact"/>
                    <w:jc w:val="left"/>
                    <w:rPr>
                      <w:rFonts w:cs="Miriam"/>
                      <w:noProof/>
                      <w:sz w:val="18"/>
                      <w:szCs w:val="18"/>
                      <w:rtl/>
                    </w:rPr>
                  </w:pPr>
                  <w:r>
                    <w:rPr>
                      <w:rFonts w:cs="Miriam"/>
                      <w:sz w:val="18"/>
                      <w:szCs w:val="18"/>
                      <w:rtl/>
                    </w:rPr>
                    <w:t>נק</w:t>
                  </w:r>
                  <w:r>
                    <w:rPr>
                      <w:rFonts w:cs="Miriam" w:hint="cs"/>
                      <w:sz w:val="18"/>
                      <w:szCs w:val="18"/>
                      <w:rtl/>
                    </w:rPr>
                    <w:t>ודות מאור</w:t>
                  </w:r>
                </w:p>
                <w:p w14:paraId="61126A80"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230.</w:t>
      </w:r>
      <w:r>
        <w:rPr>
          <w:rStyle w:val="big-number"/>
          <w:rFonts w:cs="Miriam"/>
          <w:rtl/>
        </w:rPr>
        <w:tab/>
      </w:r>
      <w:r>
        <w:rPr>
          <w:rStyle w:val="default"/>
          <w:rFonts w:cs="FrankRuehl"/>
          <w:rtl/>
        </w:rPr>
        <w:t>בח</w:t>
      </w:r>
      <w:r>
        <w:rPr>
          <w:rStyle w:val="default"/>
          <w:rFonts w:cs="FrankRuehl" w:hint="cs"/>
          <w:rtl/>
        </w:rPr>
        <w:t>דר המדרגות המחוזק יותקנו נקודות מאור לפי הצורך, בעלות מתח של 230 וולט ויותקנו גופי תאורת התמצאות הנטענים ומופעלים אוטומטית; גופי תאורה אלה יהיו בעלי משך זמן תאורה של</w:t>
      </w:r>
      <w:r>
        <w:rPr>
          <w:rStyle w:val="default"/>
          <w:rFonts w:cs="FrankRuehl"/>
          <w:rtl/>
        </w:rPr>
        <w:t>א</w:t>
      </w:r>
      <w:r>
        <w:rPr>
          <w:rStyle w:val="default"/>
          <w:rFonts w:cs="FrankRuehl" w:hint="cs"/>
          <w:rtl/>
        </w:rPr>
        <w:t xml:space="preserve"> יפחת מ-60 דקות.</w:t>
      </w:r>
    </w:p>
    <w:p w14:paraId="45515257"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456" w:name="Rov423"/>
      <w:r w:rsidRPr="00974AC8">
        <w:rPr>
          <w:rFonts w:cs="FrankRuehl" w:hint="cs"/>
          <w:vanish/>
          <w:color w:val="FF0000"/>
          <w:szCs w:val="20"/>
          <w:shd w:val="clear" w:color="auto" w:fill="FFFF99"/>
          <w:rtl/>
        </w:rPr>
        <w:t>מיום 14.7.1994</w:t>
      </w:r>
    </w:p>
    <w:p w14:paraId="5BD0BFCD"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25B0066" w14:textId="77777777" w:rsidR="00205E0C" w:rsidRPr="00974AC8" w:rsidRDefault="00205E0C" w:rsidP="00205E0C">
      <w:pPr>
        <w:pStyle w:val="P00"/>
        <w:spacing w:before="0"/>
        <w:ind w:left="0" w:right="1134"/>
        <w:rPr>
          <w:rFonts w:cs="FrankRuehl" w:hint="cs"/>
          <w:vanish/>
          <w:szCs w:val="20"/>
          <w:shd w:val="clear" w:color="auto" w:fill="FFFF99"/>
          <w:rtl/>
        </w:rPr>
      </w:pPr>
      <w:hyperlink r:id="rId29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282B3C99"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230</w:t>
      </w:r>
      <w:bookmarkEnd w:id="456"/>
    </w:p>
    <w:p w14:paraId="1DC070A8" w14:textId="77777777" w:rsidR="00C51AED" w:rsidRDefault="00C51AED" w:rsidP="00897ED2">
      <w:pPr>
        <w:pStyle w:val="medium2-header"/>
        <w:keepLines w:val="0"/>
        <w:spacing w:before="72"/>
        <w:ind w:left="0" w:right="1134"/>
        <w:rPr>
          <w:rFonts w:cs="FrankRuehl" w:hint="cs"/>
          <w:noProof/>
          <w:rtl/>
        </w:rPr>
      </w:pPr>
      <w:bookmarkStart w:id="457" w:name="med16"/>
      <w:bookmarkEnd w:id="457"/>
      <w:r>
        <w:rPr>
          <w:noProof/>
          <w:sz w:val="20"/>
          <w:lang w:val="he-IL"/>
        </w:rPr>
        <w:pict w14:anchorId="692800E5">
          <v:rect id="_x0000_s1348" style="position:absolute;left:0;text-align:left;margin-left:464.5pt;margin-top:8.05pt;width:75.05pt;height:18.6pt;z-index:251591168" o:allowincell="f" filled="f" stroked="f" strokecolor="lime" strokeweight=".25pt">
            <v:textbox style="mso-next-textbox:#_x0000_s1348" inset="0,0,0,0">
              <w:txbxContent>
                <w:p w14:paraId="1FC5F933" w14:textId="77777777" w:rsidR="00FE306F" w:rsidRPr="00E4084D" w:rsidRDefault="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noProof/>
          <w:rtl/>
        </w:rPr>
        <w:t>פר</w:t>
      </w:r>
      <w:r>
        <w:rPr>
          <w:rFonts w:cs="FrankRuehl" w:hint="cs"/>
          <w:noProof/>
          <w:rtl/>
        </w:rPr>
        <w:t xml:space="preserve">ק ה' </w:t>
      </w:r>
      <w:r w:rsidR="00897ED2">
        <w:rPr>
          <w:rFonts w:cs="FrankRuehl"/>
          <w:noProof/>
          <w:rtl/>
        </w:rPr>
        <w:t>–</w:t>
      </w:r>
      <w:r>
        <w:rPr>
          <w:rFonts w:cs="FrankRuehl"/>
          <w:noProof/>
          <w:rtl/>
        </w:rPr>
        <w:t xml:space="preserve"> </w:t>
      </w:r>
      <w:r w:rsidR="009F286A">
        <w:rPr>
          <w:rFonts w:cs="FrankRuehl" w:hint="cs"/>
          <w:b/>
          <w:bCs w:val="0"/>
          <w:noProof/>
          <w:rtl/>
        </w:rPr>
        <w:t>(בוטל)</w:t>
      </w:r>
    </w:p>
    <w:p w14:paraId="7AAEA3E9"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58" w:name="Rov787"/>
      <w:r w:rsidRPr="00974AC8">
        <w:rPr>
          <w:rFonts w:cs="FrankRuehl" w:hint="cs"/>
          <w:vanish/>
          <w:color w:val="FF0000"/>
          <w:szCs w:val="20"/>
          <w:shd w:val="clear" w:color="auto" w:fill="FFFF99"/>
          <w:rtl/>
        </w:rPr>
        <w:t>מיום 9.5.1998</w:t>
      </w:r>
    </w:p>
    <w:p w14:paraId="18D31B68"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75CF1EB3" w14:textId="77777777" w:rsidR="003D703B" w:rsidRPr="00974AC8" w:rsidRDefault="003D703B" w:rsidP="003D703B">
      <w:pPr>
        <w:pStyle w:val="P00"/>
        <w:spacing w:before="0"/>
        <w:ind w:left="0" w:right="1134"/>
        <w:rPr>
          <w:rFonts w:cs="FrankRuehl" w:hint="cs"/>
          <w:vanish/>
          <w:szCs w:val="20"/>
          <w:shd w:val="clear" w:color="auto" w:fill="FFFF99"/>
          <w:rtl/>
        </w:rPr>
      </w:pPr>
      <w:hyperlink r:id="rId294"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25D9A287"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פרק ה'</w:t>
      </w:r>
    </w:p>
    <w:p w14:paraId="293CE54B" w14:textId="77777777" w:rsidR="00A8352C" w:rsidRPr="00974AC8" w:rsidRDefault="00A8352C" w:rsidP="00A8352C">
      <w:pPr>
        <w:pStyle w:val="P00"/>
        <w:tabs>
          <w:tab w:val="left" w:pos="624"/>
          <w:tab w:val="left" w:pos="1021"/>
        </w:tabs>
        <w:spacing w:before="0"/>
        <w:ind w:left="0" w:right="1134"/>
        <w:rPr>
          <w:rFonts w:ascii="FrankRuehl" w:hAnsi="FrankRuehl" w:cs="FrankRuehl"/>
          <w:vanish/>
          <w:szCs w:val="20"/>
          <w:shd w:val="clear" w:color="auto" w:fill="FFFF99"/>
          <w:rtl/>
        </w:rPr>
      </w:pPr>
    </w:p>
    <w:p w14:paraId="20353654" w14:textId="77777777" w:rsidR="00A8352C" w:rsidRPr="00974AC8" w:rsidRDefault="00A8352C" w:rsidP="00A8352C">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4720451" w14:textId="77777777" w:rsidR="00A8352C" w:rsidRPr="00974AC8" w:rsidRDefault="00A8352C" w:rsidP="00A8352C">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51C5C10" w14:textId="77777777" w:rsidR="00A8352C" w:rsidRPr="00974AC8" w:rsidRDefault="00A8352C" w:rsidP="00A8352C">
      <w:pPr>
        <w:pStyle w:val="P00"/>
        <w:tabs>
          <w:tab w:val="left" w:pos="624"/>
          <w:tab w:val="left" w:pos="1021"/>
        </w:tabs>
        <w:spacing w:before="0"/>
        <w:ind w:left="0" w:right="1134"/>
        <w:rPr>
          <w:rFonts w:ascii="FrankRuehl" w:hAnsi="FrankRuehl" w:cs="FrankRuehl"/>
          <w:vanish/>
          <w:szCs w:val="20"/>
          <w:shd w:val="clear" w:color="auto" w:fill="FFFF99"/>
          <w:rtl/>
        </w:rPr>
      </w:pPr>
      <w:hyperlink r:id="rId29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C0493F9" w14:textId="77777777" w:rsidR="009F286A" w:rsidRPr="00974AC8" w:rsidRDefault="009F286A" w:rsidP="00A8352C">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פרק ה'</w:t>
      </w:r>
    </w:p>
    <w:p w14:paraId="56ADA035" w14:textId="77777777" w:rsidR="009F286A" w:rsidRPr="00974AC8" w:rsidRDefault="009F286A" w:rsidP="009F286A">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DE7E8B2" w14:textId="77777777" w:rsidR="00A8352C" w:rsidRPr="009F286A" w:rsidRDefault="009F286A" w:rsidP="009F286A">
      <w:pPr>
        <w:pStyle w:val="P00"/>
        <w:spacing w:before="0"/>
        <w:ind w:left="0" w:right="1134"/>
        <w:rPr>
          <w:rFonts w:cs="FrankRuehl"/>
          <w:sz w:val="2"/>
          <w:szCs w:val="2"/>
          <w:shd w:val="clear" w:color="auto" w:fill="FFFF99"/>
          <w:rtl/>
        </w:rPr>
      </w:pPr>
      <w:r w:rsidRPr="00974AC8">
        <w:rPr>
          <w:rFonts w:cs="FrankRuehl" w:hint="cs"/>
          <w:strike/>
          <w:vanish/>
          <w:sz w:val="22"/>
          <w:szCs w:val="22"/>
          <w:shd w:val="clear" w:color="auto" w:fill="FFFF99"/>
          <w:rtl/>
        </w:rPr>
        <w:t xml:space="preserve">פרק ה' </w:t>
      </w:r>
      <w:r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 xml:space="preserve"> תכנון של מרחבים מוגנים קומתיים ודירתיים קדמיים</w:t>
      </w:r>
      <w:bookmarkEnd w:id="458"/>
    </w:p>
    <w:p w14:paraId="24D6CD88" w14:textId="77777777" w:rsidR="00C51AED" w:rsidRDefault="00897ED2" w:rsidP="00897ED2">
      <w:pPr>
        <w:pStyle w:val="header-2"/>
        <w:ind w:left="0" w:right="1134"/>
        <w:rPr>
          <w:rFonts w:cs="Miriam" w:hint="cs"/>
          <w:rtl/>
        </w:rPr>
      </w:pPr>
      <w:bookmarkStart w:id="459" w:name="hed237"/>
      <w:bookmarkEnd w:id="459"/>
      <w:r>
        <w:rPr>
          <w:rFonts w:cs="Miriam"/>
          <w:rtl/>
          <w:lang w:eastAsia="en-US"/>
        </w:rPr>
        <w:pict w14:anchorId="3EB74DB9">
          <v:shape id="_x0000_s1537" type="#_x0000_t202" style="position:absolute;left:0;text-align:left;margin-left:470.25pt;margin-top:12.75pt;width:1in;height:20pt;z-index:251783680" filled="f" stroked="f">
            <v:textbox inset="1mm,0,1mm,0">
              <w:txbxContent>
                <w:p w14:paraId="58E04FDF" w14:textId="77777777" w:rsidR="00FE306F" w:rsidRPr="00E4084D" w:rsidRDefault="00FE306F" w:rsidP="009F286A">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א' </w:t>
      </w:r>
      <w:r>
        <w:rPr>
          <w:rFonts w:cs="Miriam"/>
          <w:rtl/>
        </w:rPr>
        <w:t>–</w:t>
      </w:r>
      <w:r w:rsidR="00C51AED">
        <w:rPr>
          <w:rFonts w:cs="Miriam"/>
          <w:rtl/>
        </w:rPr>
        <w:t xml:space="preserve"> </w:t>
      </w:r>
      <w:r w:rsidR="009F286A">
        <w:rPr>
          <w:rFonts w:cs="Miriam" w:hint="cs"/>
          <w:rtl/>
        </w:rPr>
        <w:t>(בוטל)</w:t>
      </w:r>
    </w:p>
    <w:p w14:paraId="5F979E37"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0" w:name="Rov788"/>
      <w:r w:rsidRPr="00974AC8">
        <w:rPr>
          <w:rFonts w:cs="FrankRuehl" w:hint="cs"/>
          <w:vanish/>
          <w:color w:val="FF0000"/>
          <w:szCs w:val="20"/>
          <w:shd w:val="clear" w:color="auto" w:fill="FFFF99"/>
          <w:rtl/>
        </w:rPr>
        <w:t>מיום 9.5.1998</w:t>
      </w:r>
    </w:p>
    <w:p w14:paraId="569D8C94"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7526F97B" w14:textId="77777777" w:rsidR="003D703B" w:rsidRPr="00974AC8" w:rsidRDefault="003D703B" w:rsidP="003D703B">
      <w:pPr>
        <w:pStyle w:val="P00"/>
        <w:spacing w:before="0"/>
        <w:ind w:left="0" w:right="1134"/>
        <w:rPr>
          <w:rFonts w:cs="FrankRuehl" w:hint="cs"/>
          <w:vanish/>
          <w:szCs w:val="20"/>
          <w:shd w:val="clear" w:color="auto" w:fill="FFFF99"/>
          <w:rtl/>
        </w:rPr>
      </w:pPr>
      <w:hyperlink r:id="rId296"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733DDD37"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א'</w:t>
      </w:r>
    </w:p>
    <w:p w14:paraId="275C78CC"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p>
    <w:p w14:paraId="219300A7" w14:textId="77777777" w:rsidR="009F286A" w:rsidRPr="00974AC8" w:rsidRDefault="009F286A" w:rsidP="009F286A">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F8CD8A4"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795FDA79"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hyperlink r:id="rId29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6D4D5E6C"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א'</w:t>
      </w:r>
    </w:p>
    <w:p w14:paraId="4C2C48D9" w14:textId="77777777" w:rsidR="009F286A" w:rsidRPr="00974AC8" w:rsidRDefault="009F286A" w:rsidP="009F286A">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9F39129" w14:textId="77777777" w:rsidR="009F286A" w:rsidRPr="00867A5B" w:rsidRDefault="009F286A" w:rsidP="00867A5B">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סימן א' - תחילה</w:t>
      </w:r>
      <w:bookmarkEnd w:id="460"/>
    </w:p>
    <w:p w14:paraId="7014B40C" w14:textId="77777777" w:rsidR="00C51AED" w:rsidRDefault="00C51AED" w:rsidP="00897ED2">
      <w:pPr>
        <w:pStyle w:val="P00"/>
        <w:spacing w:before="72"/>
        <w:ind w:left="0" w:right="1134"/>
        <w:rPr>
          <w:rStyle w:val="default"/>
          <w:rFonts w:cs="FrankRuehl"/>
          <w:rtl/>
        </w:rPr>
      </w:pPr>
      <w:r>
        <w:rPr>
          <w:lang w:val="he-IL"/>
        </w:rPr>
        <w:pict w14:anchorId="192D87B4">
          <v:rect id="_x0000_s1349" style="position:absolute;left:0;text-align:left;margin-left:464.5pt;margin-top:8.05pt;width:75.05pt;height:18pt;z-index:251592192" o:allowincell="f" filled="f" stroked="f" strokecolor="lime" strokeweight=".25pt">
            <v:textbox inset="0,0,0,0">
              <w:txbxContent>
                <w:p w14:paraId="2CA4D672" w14:textId="77777777" w:rsidR="00FE306F" w:rsidRPr="00E4084D" w:rsidRDefault="00FE306F" w:rsidP="009F286A">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א.</w:t>
      </w:r>
      <w:r w:rsidR="00897ED2">
        <w:rPr>
          <w:rStyle w:val="default"/>
          <w:rFonts w:cs="FrankRuehl" w:hint="cs"/>
          <w:rtl/>
        </w:rPr>
        <w:t xml:space="preserve"> </w:t>
      </w:r>
      <w:r>
        <w:rPr>
          <w:rStyle w:val="default"/>
          <w:rFonts w:cs="FrankRuehl"/>
          <w:rtl/>
        </w:rPr>
        <w:t>(</w:t>
      </w:r>
      <w:r w:rsidR="00867A5B">
        <w:rPr>
          <w:rStyle w:val="default"/>
          <w:rFonts w:cs="FrankRuehl" w:hint="cs"/>
          <w:rtl/>
        </w:rPr>
        <w:t>בוטל)</w:t>
      </w:r>
      <w:r>
        <w:rPr>
          <w:rStyle w:val="default"/>
          <w:rFonts w:cs="FrankRuehl" w:hint="cs"/>
          <w:rtl/>
        </w:rPr>
        <w:t>.</w:t>
      </w:r>
    </w:p>
    <w:p w14:paraId="654C2E9D"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1" w:name="Rov789"/>
      <w:r w:rsidRPr="00974AC8">
        <w:rPr>
          <w:rFonts w:cs="FrankRuehl" w:hint="cs"/>
          <w:vanish/>
          <w:color w:val="FF0000"/>
          <w:szCs w:val="20"/>
          <w:shd w:val="clear" w:color="auto" w:fill="FFFF99"/>
          <w:rtl/>
        </w:rPr>
        <w:t>מיום 9.5.1998</w:t>
      </w:r>
    </w:p>
    <w:p w14:paraId="36A5196C"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76CD1CA6" w14:textId="77777777" w:rsidR="003D703B" w:rsidRPr="00974AC8" w:rsidRDefault="003D703B" w:rsidP="003D703B">
      <w:pPr>
        <w:pStyle w:val="P00"/>
        <w:spacing w:before="0"/>
        <w:ind w:left="0" w:right="1134"/>
        <w:rPr>
          <w:rFonts w:cs="FrankRuehl" w:hint="cs"/>
          <w:vanish/>
          <w:szCs w:val="20"/>
          <w:shd w:val="clear" w:color="auto" w:fill="FFFF99"/>
          <w:rtl/>
        </w:rPr>
      </w:pPr>
      <w:hyperlink r:id="rId298"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35D0F308"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230א</w:t>
      </w:r>
    </w:p>
    <w:p w14:paraId="2C0854F2"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p>
    <w:p w14:paraId="56AF95FD" w14:textId="77777777" w:rsidR="009F286A" w:rsidRPr="00974AC8" w:rsidRDefault="009F286A" w:rsidP="009F286A">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919EF17"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2F61993"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hyperlink r:id="rId299"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63FFC8A" w14:textId="77777777" w:rsidR="009F286A" w:rsidRPr="00974AC8" w:rsidRDefault="009F286A" w:rsidP="009F286A">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230א</w:t>
      </w:r>
    </w:p>
    <w:p w14:paraId="2FC7EF55" w14:textId="77777777" w:rsidR="009F286A" w:rsidRPr="00974AC8" w:rsidRDefault="009F286A" w:rsidP="009F286A">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2435685F" w14:textId="77777777" w:rsidR="009F286A" w:rsidRPr="00974AC8" w:rsidRDefault="009F286A" w:rsidP="009F286A">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תחולה</w:t>
      </w:r>
    </w:p>
    <w:p w14:paraId="2FF1CBD8" w14:textId="77777777" w:rsidR="009F286A" w:rsidRPr="00974AC8" w:rsidRDefault="009F286A" w:rsidP="009F286A">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230א.</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תכנון של מרחבים מוגנים קומתיים ודירתיים קדמיים</w:t>
      </w:r>
      <w:r w:rsidRPr="00974AC8">
        <w:rPr>
          <w:rStyle w:val="default"/>
          <w:rFonts w:cs="FrankRuehl"/>
          <w:strike/>
          <w:vanish/>
          <w:sz w:val="22"/>
          <w:szCs w:val="22"/>
          <w:shd w:val="clear" w:color="auto" w:fill="FFFF99"/>
          <w:rtl/>
        </w:rPr>
        <w:t xml:space="preserve"> ב</w:t>
      </w:r>
      <w:r w:rsidRPr="00974AC8">
        <w:rPr>
          <w:rStyle w:val="default"/>
          <w:rFonts w:cs="FrankRuehl" w:hint="cs"/>
          <w:strike/>
          <w:vanish/>
          <w:sz w:val="22"/>
          <w:szCs w:val="22"/>
          <w:shd w:val="clear" w:color="auto" w:fill="FFFF99"/>
          <w:rtl/>
        </w:rPr>
        <w:t>ישובים קדמיים יחולו הוראות פרקים ב' ו-ג', בשינויים המפורטים בפרק זה, ואולם רשות</w:t>
      </w:r>
      <w:r w:rsidRPr="00974AC8">
        <w:rPr>
          <w:rStyle w:val="default"/>
          <w:rFonts w:cs="FrankRuehl"/>
          <w:strike/>
          <w:vanish/>
          <w:sz w:val="22"/>
          <w:szCs w:val="22"/>
          <w:shd w:val="clear" w:color="auto" w:fill="FFFF99"/>
          <w:rtl/>
        </w:rPr>
        <w:t xml:space="preserve"> מ</w:t>
      </w:r>
      <w:r w:rsidRPr="00974AC8">
        <w:rPr>
          <w:rStyle w:val="default"/>
          <w:rFonts w:cs="FrankRuehl" w:hint="cs"/>
          <w:strike/>
          <w:vanish/>
          <w:sz w:val="22"/>
          <w:szCs w:val="22"/>
          <w:shd w:val="clear" w:color="auto" w:fill="FFFF99"/>
          <w:rtl/>
        </w:rPr>
        <w:t>וסמכת רשאית, אם שוכנעה שתנאי המקום אינם מאפשרים בניית מרחבים מוגנים קדמיים, לאשר תכנית להקמת מקלט בישוב קדמי לפי הוראות חלק ב'.</w:t>
      </w:r>
    </w:p>
    <w:p w14:paraId="6A25F44F" w14:textId="77777777" w:rsidR="009F286A" w:rsidRPr="00867A5B" w:rsidRDefault="009F286A" w:rsidP="00867A5B">
      <w:pPr>
        <w:pStyle w:val="P00"/>
        <w:spacing w:before="0"/>
        <w:ind w:left="0" w:right="1134"/>
        <w:rPr>
          <w:rStyle w:val="default"/>
          <w:rFonts w:cs="FrankRuehl" w:hint="cs"/>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ט</w:t>
      </w:r>
      <w:r w:rsidRPr="00974AC8">
        <w:rPr>
          <w:rStyle w:val="default"/>
          <w:rFonts w:cs="FrankRuehl" w:hint="cs"/>
          <w:strike/>
          <w:vanish/>
          <w:sz w:val="22"/>
          <w:szCs w:val="22"/>
          <w:shd w:val="clear" w:color="auto" w:fill="FFFF99"/>
          <w:rtl/>
        </w:rPr>
        <w:t>בלת עזר ובה ריכוז נתונים ודרישות כלליות</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למרחבים מוגנים קומתיים ודירתיים בישובים קדמיים, מופיעה בחלק א' לתוספת השישית.</w:t>
      </w:r>
      <w:bookmarkEnd w:id="461"/>
    </w:p>
    <w:p w14:paraId="4D1A688B" w14:textId="77777777" w:rsidR="00C51AED" w:rsidRDefault="00897ED2" w:rsidP="00897ED2">
      <w:pPr>
        <w:pStyle w:val="header-2"/>
        <w:ind w:left="0" w:right="1134"/>
        <w:rPr>
          <w:rFonts w:cs="Miriam" w:hint="cs"/>
          <w:rtl/>
        </w:rPr>
      </w:pPr>
      <w:bookmarkStart w:id="462" w:name="hed238"/>
      <w:bookmarkEnd w:id="462"/>
      <w:r>
        <w:rPr>
          <w:rFonts w:cs="Miriam"/>
          <w:rtl/>
          <w:lang w:eastAsia="en-US"/>
        </w:rPr>
        <w:pict w14:anchorId="02BBC189">
          <v:shape id="_x0000_s1538" type="#_x0000_t202" style="position:absolute;left:0;text-align:left;margin-left:470.25pt;margin-top:12.75pt;width:1in;height:21.35pt;z-index:251784704" filled="f" stroked="f">
            <v:textbox inset="1mm,0,1mm,0">
              <w:txbxContent>
                <w:p w14:paraId="4EBDD516"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סימן</w:t>
      </w:r>
      <w:r w:rsidR="00C51AED">
        <w:rPr>
          <w:rFonts w:cs="Miriam" w:hint="cs"/>
          <w:rtl/>
        </w:rPr>
        <w:t xml:space="preserve"> ב' </w:t>
      </w:r>
      <w:r>
        <w:rPr>
          <w:rFonts w:cs="Miriam"/>
          <w:rtl/>
        </w:rPr>
        <w:t>–</w:t>
      </w:r>
      <w:r w:rsidR="00C51AED">
        <w:rPr>
          <w:rFonts w:cs="Miriam"/>
          <w:rtl/>
        </w:rPr>
        <w:t xml:space="preserve"> </w:t>
      </w:r>
      <w:r w:rsidR="00867A5B">
        <w:rPr>
          <w:rFonts w:cs="Miriam" w:hint="cs"/>
          <w:rtl/>
        </w:rPr>
        <w:t>(בוטל)</w:t>
      </w:r>
    </w:p>
    <w:p w14:paraId="09298147"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3" w:name="Rov792"/>
      <w:r w:rsidRPr="00974AC8">
        <w:rPr>
          <w:rFonts w:cs="FrankRuehl" w:hint="cs"/>
          <w:vanish/>
          <w:color w:val="FF0000"/>
          <w:szCs w:val="20"/>
          <w:shd w:val="clear" w:color="auto" w:fill="FFFF99"/>
          <w:rtl/>
        </w:rPr>
        <w:t>מיום 9.5.1998</w:t>
      </w:r>
    </w:p>
    <w:p w14:paraId="18514009"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0125870" w14:textId="77777777" w:rsidR="003D703B" w:rsidRPr="00974AC8" w:rsidRDefault="003D703B" w:rsidP="003D703B">
      <w:pPr>
        <w:pStyle w:val="P00"/>
        <w:spacing w:before="0"/>
        <w:ind w:left="0" w:right="1134"/>
        <w:rPr>
          <w:rFonts w:cs="FrankRuehl" w:hint="cs"/>
          <w:vanish/>
          <w:szCs w:val="20"/>
          <w:shd w:val="clear" w:color="auto" w:fill="FFFF99"/>
          <w:rtl/>
        </w:rPr>
      </w:pPr>
      <w:hyperlink r:id="rId300"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5AD778E2"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ב'</w:t>
      </w:r>
    </w:p>
    <w:p w14:paraId="174558C9"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5A6BE099"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779435A8"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BDB5356"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0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818D3E5"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ב'</w:t>
      </w:r>
    </w:p>
    <w:p w14:paraId="6B85E73C"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0B04CA22" w14:textId="77777777" w:rsidR="00867A5B" w:rsidRPr="00867A5B" w:rsidRDefault="00867A5B" w:rsidP="00867A5B">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ב'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תכנון של מרחב מוגן קומתי קדמי</w:t>
      </w:r>
      <w:bookmarkEnd w:id="463"/>
    </w:p>
    <w:p w14:paraId="51CB2C07" w14:textId="77777777" w:rsidR="00C51AED" w:rsidRDefault="00C51AED">
      <w:pPr>
        <w:pStyle w:val="P00"/>
        <w:spacing w:before="72"/>
        <w:ind w:left="0" w:right="1134"/>
        <w:rPr>
          <w:rStyle w:val="default"/>
          <w:rFonts w:cs="FrankRuehl" w:hint="cs"/>
          <w:rtl/>
        </w:rPr>
      </w:pPr>
      <w:r>
        <w:rPr>
          <w:lang w:val="he-IL"/>
        </w:rPr>
        <w:pict w14:anchorId="77FC60A2">
          <v:rect id="_x0000_s1350" style="position:absolute;left:0;text-align:left;margin-left:464.5pt;margin-top:8.05pt;width:75.05pt;height:19pt;z-index:251593216" o:allowincell="f" filled="f" stroked="f" strokecolor="lime" strokeweight=".25pt">
            <v:textbox inset="0,0,0,0">
              <w:txbxContent>
                <w:p w14:paraId="3D6A61CC"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ב.</w:t>
      </w:r>
      <w:r w:rsidR="00897ED2">
        <w:rPr>
          <w:rStyle w:val="default"/>
          <w:rFonts w:cs="FrankRuehl" w:hint="cs"/>
          <w:rtl/>
        </w:rPr>
        <w:t xml:space="preserve"> </w:t>
      </w:r>
      <w:r w:rsidR="00867A5B">
        <w:rPr>
          <w:rStyle w:val="default"/>
          <w:rFonts w:cs="FrankRuehl" w:hint="cs"/>
          <w:rtl/>
        </w:rPr>
        <w:t>(בוטל)</w:t>
      </w:r>
      <w:r>
        <w:rPr>
          <w:rStyle w:val="default"/>
          <w:rFonts w:cs="FrankRuehl" w:hint="cs"/>
          <w:rtl/>
        </w:rPr>
        <w:t>.</w:t>
      </w:r>
    </w:p>
    <w:p w14:paraId="7A64F2CA"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4" w:name="Rov790"/>
      <w:r w:rsidRPr="00974AC8">
        <w:rPr>
          <w:rFonts w:cs="FrankRuehl" w:hint="cs"/>
          <w:vanish/>
          <w:color w:val="FF0000"/>
          <w:szCs w:val="20"/>
          <w:shd w:val="clear" w:color="auto" w:fill="FFFF99"/>
          <w:rtl/>
        </w:rPr>
        <w:t>מיום 9.5.1998</w:t>
      </w:r>
    </w:p>
    <w:p w14:paraId="0DC31EF4"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11873BF4" w14:textId="77777777" w:rsidR="003D703B" w:rsidRPr="00974AC8" w:rsidRDefault="003D703B" w:rsidP="003D703B">
      <w:pPr>
        <w:pStyle w:val="P00"/>
        <w:spacing w:before="0"/>
        <w:ind w:left="0" w:right="1134"/>
        <w:rPr>
          <w:rFonts w:cs="FrankRuehl" w:hint="cs"/>
          <w:vanish/>
          <w:szCs w:val="20"/>
          <w:shd w:val="clear" w:color="auto" w:fill="FFFF99"/>
          <w:rtl/>
        </w:rPr>
      </w:pPr>
      <w:hyperlink r:id="rId302"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0C13B3CB"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230ב</w:t>
      </w:r>
    </w:p>
    <w:p w14:paraId="6AE53667"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76650E71"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DE7FD2A"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7E7EE53"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0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7AEDD97"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230ב</w:t>
      </w:r>
    </w:p>
    <w:p w14:paraId="1A77B1DD"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CEF341D"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עקרונות התכן</w:t>
      </w:r>
    </w:p>
    <w:p w14:paraId="7FAF2BA6" w14:textId="77777777" w:rsidR="00867A5B" w:rsidRPr="00867A5B" w:rsidRDefault="00867A5B" w:rsidP="00867A5B">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230ב.</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עובי המזערי של חלקי המרחב המוגן הקומתי הקדמי, יהיו כאמור בתקנה 230ז.</w:t>
      </w:r>
      <w:bookmarkEnd w:id="464"/>
    </w:p>
    <w:p w14:paraId="7E2A8DE4" w14:textId="77777777" w:rsidR="00C51AED" w:rsidRDefault="00C51AED" w:rsidP="00867A5B">
      <w:pPr>
        <w:pStyle w:val="P00"/>
        <w:spacing w:before="72"/>
        <w:ind w:left="0" w:right="1134"/>
        <w:rPr>
          <w:rStyle w:val="default"/>
          <w:rFonts w:cs="FrankRuehl" w:hint="cs"/>
          <w:rtl/>
        </w:rPr>
      </w:pPr>
      <w:r>
        <w:rPr>
          <w:lang w:val="he-IL"/>
        </w:rPr>
        <w:pict w14:anchorId="28142C14">
          <v:rect id="_x0000_s1351" style="position:absolute;left:0;text-align:left;margin-left:464.5pt;margin-top:8.05pt;width:75.05pt;height:18.75pt;z-index:251594240" o:allowincell="f" filled="f" stroked="f" strokecolor="lime" strokeweight=".25pt">
            <v:textbox inset="0,0,0,0">
              <w:txbxContent>
                <w:p w14:paraId="0B613672"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ג.</w:t>
      </w:r>
      <w:r>
        <w:rPr>
          <w:rStyle w:val="default"/>
          <w:rFonts w:cs="FrankRuehl"/>
          <w:rtl/>
        </w:rPr>
        <w:tab/>
        <w:t>(</w:t>
      </w:r>
      <w:r w:rsidR="00867A5B">
        <w:rPr>
          <w:rStyle w:val="default"/>
          <w:rFonts w:cs="FrankRuehl" w:hint="cs"/>
          <w:rtl/>
        </w:rPr>
        <w:t>בוטל)</w:t>
      </w:r>
      <w:r>
        <w:rPr>
          <w:rStyle w:val="default"/>
          <w:rFonts w:cs="FrankRuehl" w:hint="cs"/>
          <w:rtl/>
        </w:rPr>
        <w:t>.</w:t>
      </w:r>
    </w:p>
    <w:p w14:paraId="41925725"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5" w:name="Rov791"/>
      <w:r w:rsidRPr="00974AC8">
        <w:rPr>
          <w:rFonts w:cs="FrankRuehl" w:hint="cs"/>
          <w:vanish/>
          <w:color w:val="FF0000"/>
          <w:szCs w:val="20"/>
          <w:shd w:val="clear" w:color="auto" w:fill="FFFF99"/>
          <w:rtl/>
        </w:rPr>
        <w:t>מיום 9.5.1998</w:t>
      </w:r>
    </w:p>
    <w:p w14:paraId="2625EEE6"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184AB9D6" w14:textId="77777777" w:rsidR="003D703B" w:rsidRPr="00974AC8" w:rsidRDefault="003D703B" w:rsidP="003D703B">
      <w:pPr>
        <w:pStyle w:val="P00"/>
        <w:spacing w:before="0"/>
        <w:ind w:left="0" w:right="1134"/>
        <w:rPr>
          <w:rFonts w:cs="FrankRuehl" w:hint="cs"/>
          <w:vanish/>
          <w:szCs w:val="20"/>
          <w:shd w:val="clear" w:color="auto" w:fill="FFFF99"/>
          <w:rtl/>
        </w:rPr>
      </w:pPr>
      <w:hyperlink r:id="rId304"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05C7F6C6"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230ג</w:t>
      </w:r>
    </w:p>
    <w:p w14:paraId="6352CDF6"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7AB453DE"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7302755D"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05D6B98"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0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5AF574F8"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230ג</w:t>
      </w:r>
    </w:p>
    <w:p w14:paraId="15952444"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159CF3D6"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שטח המרחב המוגן הקומתי הקדמי במבני מגורים</w:t>
      </w:r>
    </w:p>
    <w:p w14:paraId="414315E2"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230ג.</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ש</w:t>
      </w:r>
      <w:r w:rsidRPr="00974AC8">
        <w:rPr>
          <w:rStyle w:val="default"/>
          <w:rFonts w:cs="FrankRuehl" w:hint="cs"/>
          <w:strike/>
          <w:vanish/>
          <w:sz w:val="22"/>
          <w:szCs w:val="22"/>
          <w:shd w:val="clear" w:color="auto" w:fill="FFFF99"/>
          <w:rtl/>
        </w:rPr>
        <w:t>טח המרחב המוגן הקומתי הקדמי במבני מגורים יחושב לפי 6 מ"ר (נטו, לא כולל קירות) לכל יחידת דיור.</w:t>
      </w:r>
    </w:p>
    <w:p w14:paraId="45AB6155"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רחב מוגן קומתי קדמי ישרת עד 4</w:t>
      </w:r>
      <w:r w:rsidRPr="00974AC8">
        <w:rPr>
          <w:rStyle w:val="default"/>
          <w:rFonts w:cs="FrankRuehl"/>
          <w:strike/>
          <w:vanish/>
          <w:sz w:val="22"/>
          <w:szCs w:val="22"/>
          <w:shd w:val="clear" w:color="auto" w:fill="FFFF99"/>
          <w:rtl/>
        </w:rPr>
        <w:t xml:space="preserve"> י</w:t>
      </w:r>
      <w:r w:rsidRPr="00974AC8">
        <w:rPr>
          <w:rStyle w:val="default"/>
          <w:rFonts w:cs="FrankRuehl" w:hint="cs"/>
          <w:strike/>
          <w:vanish/>
          <w:sz w:val="22"/>
          <w:szCs w:val="22"/>
          <w:shd w:val="clear" w:color="auto" w:fill="FFFF99"/>
          <w:rtl/>
        </w:rPr>
        <w:t>חידות דיור.</w:t>
      </w:r>
    </w:p>
    <w:p w14:paraId="5AC1D8BD" w14:textId="77777777" w:rsidR="00867A5B" w:rsidRPr="00867A5B" w:rsidRDefault="00867A5B" w:rsidP="00867A5B">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יו בקומה יותר מ-4 יחידות, ייבנו מרחבים מוגנים קומתיים נוספים, לפי מתכונת שתאשר רשות מוסמכת.</w:t>
      </w:r>
      <w:bookmarkEnd w:id="465"/>
    </w:p>
    <w:p w14:paraId="59A4A2D9" w14:textId="77777777" w:rsidR="00C51AED" w:rsidRDefault="00C51AED">
      <w:pPr>
        <w:pStyle w:val="P00"/>
        <w:spacing w:before="72"/>
        <w:ind w:left="0" w:right="1134"/>
        <w:rPr>
          <w:rStyle w:val="default"/>
          <w:rFonts w:cs="FrankRuehl" w:hint="cs"/>
          <w:rtl/>
        </w:rPr>
      </w:pPr>
      <w:r>
        <w:rPr>
          <w:lang w:val="he-IL"/>
        </w:rPr>
        <w:pict w14:anchorId="28EBC42C">
          <v:rect id="_x0000_s1352" style="position:absolute;left:0;text-align:left;margin-left:464.5pt;margin-top:8.05pt;width:75.05pt;height:17.85pt;z-index:251595264" o:allowincell="f" filled="f" stroked="f" strokecolor="lime" strokeweight=".25pt">
            <v:textbox inset="0,0,0,0">
              <w:txbxContent>
                <w:p w14:paraId="60E49359"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ד.</w:t>
      </w:r>
      <w:r w:rsidR="00897ED2">
        <w:rPr>
          <w:rStyle w:val="default"/>
          <w:rFonts w:cs="FrankRuehl" w:hint="cs"/>
          <w:rtl/>
        </w:rPr>
        <w:t xml:space="preserve"> </w:t>
      </w:r>
      <w:r w:rsidR="00867A5B">
        <w:rPr>
          <w:rStyle w:val="default"/>
          <w:rFonts w:cs="FrankRuehl" w:hint="cs"/>
          <w:rtl/>
        </w:rPr>
        <w:t>(בוטל)</w:t>
      </w:r>
      <w:r>
        <w:rPr>
          <w:rStyle w:val="default"/>
          <w:rFonts w:cs="FrankRuehl" w:hint="cs"/>
          <w:rtl/>
        </w:rPr>
        <w:t>.</w:t>
      </w:r>
    </w:p>
    <w:p w14:paraId="1C085705"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6" w:name="Rov793"/>
      <w:r w:rsidRPr="00974AC8">
        <w:rPr>
          <w:rFonts w:cs="FrankRuehl" w:hint="cs"/>
          <w:vanish/>
          <w:color w:val="FF0000"/>
          <w:szCs w:val="20"/>
          <w:shd w:val="clear" w:color="auto" w:fill="FFFF99"/>
          <w:rtl/>
        </w:rPr>
        <w:t>מיום 9.5.1998</w:t>
      </w:r>
    </w:p>
    <w:p w14:paraId="06FF1BC8"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3D98DA5" w14:textId="77777777" w:rsidR="003D703B" w:rsidRPr="00974AC8" w:rsidRDefault="003D703B" w:rsidP="003D703B">
      <w:pPr>
        <w:pStyle w:val="P00"/>
        <w:spacing w:before="0"/>
        <w:ind w:left="0" w:right="1134"/>
        <w:rPr>
          <w:rFonts w:cs="FrankRuehl" w:hint="cs"/>
          <w:vanish/>
          <w:szCs w:val="20"/>
          <w:shd w:val="clear" w:color="auto" w:fill="FFFF99"/>
          <w:rtl/>
        </w:rPr>
      </w:pPr>
      <w:hyperlink r:id="rId306"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4C1B9914"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230ד</w:t>
      </w:r>
    </w:p>
    <w:p w14:paraId="59CC7F90"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1546955A"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4FDC4F99"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1E6795F"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0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1CB14B8"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230ד</w:t>
      </w:r>
    </w:p>
    <w:p w14:paraId="36E69D34"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48299CDF"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מיקום מרחבים מוגנים קומתיים קדמיים</w:t>
      </w:r>
    </w:p>
    <w:p w14:paraId="7F73EDB3" w14:textId="77777777" w:rsidR="00867A5B" w:rsidRPr="00867A5B" w:rsidRDefault="00867A5B" w:rsidP="00867A5B">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230ד.</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רחב מוגן קומתי קדמי לא יכלול יותר משני קירות עורפיים חיצוניים, אלא באישור רשות מוסמכת.</w:t>
      </w:r>
      <w:bookmarkEnd w:id="466"/>
    </w:p>
    <w:p w14:paraId="1D72F24D" w14:textId="77777777" w:rsidR="00C51AED" w:rsidRDefault="00897ED2" w:rsidP="00897ED2">
      <w:pPr>
        <w:pStyle w:val="header-2"/>
        <w:ind w:left="0" w:right="1134"/>
        <w:rPr>
          <w:rFonts w:cs="Miriam" w:hint="cs"/>
          <w:rtl/>
        </w:rPr>
      </w:pPr>
      <w:bookmarkStart w:id="467" w:name="hed239"/>
      <w:bookmarkEnd w:id="467"/>
      <w:r>
        <w:rPr>
          <w:rFonts w:cs="Miriam"/>
          <w:rtl/>
          <w:lang w:eastAsia="en-US"/>
        </w:rPr>
        <w:pict w14:anchorId="77D19BB4">
          <v:shape id="_x0000_s1539" type="#_x0000_t202" style="position:absolute;left:0;text-align:left;margin-left:470.25pt;margin-top:12.75pt;width:1in;height:18.1pt;z-index:251785728" filled="f" stroked="f">
            <v:textbox inset="1mm,0,1mm,0">
              <w:txbxContent>
                <w:p w14:paraId="5C137259"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ג' </w:t>
      </w:r>
      <w:r>
        <w:rPr>
          <w:rFonts w:cs="Miriam"/>
          <w:rtl/>
        </w:rPr>
        <w:t>–</w:t>
      </w:r>
      <w:r w:rsidR="00C51AED">
        <w:rPr>
          <w:rFonts w:cs="Miriam"/>
          <w:rtl/>
        </w:rPr>
        <w:t xml:space="preserve"> </w:t>
      </w:r>
      <w:r w:rsidR="00867A5B">
        <w:rPr>
          <w:rFonts w:cs="Miriam" w:hint="cs"/>
          <w:rtl/>
        </w:rPr>
        <w:t>(בוטל)</w:t>
      </w:r>
    </w:p>
    <w:p w14:paraId="5DC63AA1"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8" w:name="Rov795"/>
      <w:r w:rsidRPr="00974AC8">
        <w:rPr>
          <w:rFonts w:cs="FrankRuehl" w:hint="cs"/>
          <w:vanish/>
          <w:color w:val="FF0000"/>
          <w:szCs w:val="20"/>
          <w:shd w:val="clear" w:color="auto" w:fill="FFFF99"/>
          <w:rtl/>
        </w:rPr>
        <w:t>מיום 9.5.1998</w:t>
      </w:r>
    </w:p>
    <w:p w14:paraId="18C41758"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35C0512D" w14:textId="77777777" w:rsidR="003D703B" w:rsidRPr="00974AC8" w:rsidRDefault="003D703B" w:rsidP="003D703B">
      <w:pPr>
        <w:pStyle w:val="P00"/>
        <w:spacing w:before="0"/>
        <w:ind w:left="0" w:right="1134"/>
        <w:rPr>
          <w:rFonts w:cs="FrankRuehl" w:hint="cs"/>
          <w:vanish/>
          <w:szCs w:val="20"/>
          <w:shd w:val="clear" w:color="auto" w:fill="FFFF99"/>
          <w:rtl/>
        </w:rPr>
      </w:pPr>
      <w:hyperlink r:id="rId308"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2DF70CC2"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ג'</w:t>
      </w:r>
    </w:p>
    <w:p w14:paraId="79B1270B"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1C33D685"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BB97A2C"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59092E5"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09"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6603BC5"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ג'</w:t>
      </w:r>
    </w:p>
    <w:p w14:paraId="64E1F9F0"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4C3E5250" w14:textId="77777777" w:rsidR="00867A5B" w:rsidRPr="00867A5B" w:rsidRDefault="00867A5B" w:rsidP="00867A5B">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ג'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כניסה למרחב מוגן קומתי קדמי</w:t>
      </w:r>
      <w:bookmarkEnd w:id="468"/>
    </w:p>
    <w:p w14:paraId="0DE8B702" w14:textId="77777777" w:rsidR="00C51AED" w:rsidRDefault="00C51AED" w:rsidP="00867A5B">
      <w:pPr>
        <w:pStyle w:val="P00"/>
        <w:spacing w:before="72"/>
        <w:ind w:left="0" w:right="1134"/>
        <w:rPr>
          <w:rStyle w:val="default"/>
          <w:rFonts w:cs="FrankRuehl" w:hint="cs"/>
          <w:rtl/>
        </w:rPr>
      </w:pPr>
      <w:r>
        <w:rPr>
          <w:lang w:val="he-IL"/>
        </w:rPr>
        <w:pict w14:anchorId="3F4F52C9">
          <v:rect id="_x0000_s1353" style="position:absolute;left:0;text-align:left;margin-left:464.5pt;margin-top:8.05pt;width:75.05pt;height:19.4pt;z-index:251596288" o:allowincell="f" filled="f" stroked="f" strokecolor="lime" strokeweight=".25pt">
            <v:textbox inset="0,0,0,0">
              <w:txbxContent>
                <w:p w14:paraId="0C4D6E57"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ה.</w:t>
      </w:r>
      <w:r w:rsidR="00897ED2">
        <w:rPr>
          <w:rStyle w:val="default"/>
          <w:rFonts w:cs="FrankRuehl" w:hint="cs"/>
          <w:rtl/>
        </w:rPr>
        <w:t xml:space="preserve"> </w:t>
      </w:r>
      <w:r>
        <w:rPr>
          <w:rStyle w:val="default"/>
          <w:rFonts w:cs="FrankRuehl"/>
          <w:rtl/>
        </w:rPr>
        <w:t>(</w:t>
      </w:r>
      <w:r w:rsidR="00867A5B">
        <w:rPr>
          <w:rStyle w:val="default"/>
          <w:rFonts w:cs="FrankRuehl" w:hint="cs"/>
          <w:rtl/>
        </w:rPr>
        <w:t>בוטל)</w:t>
      </w:r>
      <w:r>
        <w:rPr>
          <w:rStyle w:val="default"/>
          <w:rFonts w:cs="FrankRuehl" w:hint="cs"/>
          <w:rtl/>
        </w:rPr>
        <w:t>.</w:t>
      </w:r>
    </w:p>
    <w:p w14:paraId="33C18971"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69" w:name="Rov794"/>
      <w:r w:rsidRPr="00974AC8">
        <w:rPr>
          <w:rFonts w:cs="FrankRuehl" w:hint="cs"/>
          <w:vanish/>
          <w:color w:val="FF0000"/>
          <w:szCs w:val="20"/>
          <w:shd w:val="clear" w:color="auto" w:fill="FFFF99"/>
          <w:rtl/>
        </w:rPr>
        <w:t>מיום 9.5.1998</w:t>
      </w:r>
    </w:p>
    <w:p w14:paraId="22C272FE"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18C243EE" w14:textId="77777777" w:rsidR="003D703B" w:rsidRPr="00974AC8" w:rsidRDefault="003D703B" w:rsidP="003D703B">
      <w:pPr>
        <w:pStyle w:val="P00"/>
        <w:spacing w:before="0"/>
        <w:ind w:left="0" w:right="1134"/>
        <w:rPr>
          <w:rFonts w:cs="FrankRuehl" w:hint="cs"/>
          <w:vanish/>
          <w:szCs w:val="20"/>
          <w:shd w:val="clear" w:color="auto" w:fill="FFFF99"/>
          <w:rtl/>
        </w:rPr>
      </w:pPr>
      <w:hyperlink r:id="rId310"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6FB4CA24"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230ה</w:t>
      </w:r>
    </w:p>
    <w:p w14:paraId="05BBA844"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0B32DC73"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93FCD8B"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FBD15F3"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1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3FFFDEA"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230ה</w:t>
      </w:r>
    </w:p>
    <w:p w14:paraId="3EBCF6C4"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253814F"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דלת הדף קומתית</w:t>
      </w:r>
    </w:p>
    <w:p w14:paraId="0894B82D"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230ה.</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ד</w:t>
      </w:r>
      <w:r w:rsidRPr="00974AC8">
        <w:rPr>
          <w:rStyle w:val="default"/>
          <w:rFonts w:cs="FrankRuehl"/>
          <w:strike/>
          <w:vanish/>
          <w:sz w:val="22"/>
          <w:szCs w:val="22"/>
          <w:shd w:val="clear" w:color="auto" w:fill="FFFF99"/>
          <w:rtl/>
        </w:rPr>
        <w:t>לת</w:t>
      </w:r>
      <w:r w:rsidRPr="00974AC8">
        <w:rPr>
          <w:rStyle w:val="default"/>
          <w:rFonts w:cs="FrankRuehl" w:hint="cs"/>
          <w:strike/>
          <w:vanish/>
          <w:sz w:val="22"/>
          <w:szCs w:val="22"/>
          <w:shd w:val="clear" w:color="auto" w:fill="FFFF99"/>
          <w:rtl/>
        </w:rPr>
        <w:t xml:space="preserve"> הדף קומתית תהיה כאמור בתקנה 178(א), (ג) ו-(ד).</w:t>
      </w:r>
    </w:p>
    <w:p w14:paraId="4C6A4F38" w14:textId="77777777" w:rsidR="00867A5B" w:rsidRPr="00867A5B" w:rsidRDefault="00867A5B" w:rsidP="00867A5B">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מידות המזעריות של הדלת האמורה, תהיינה 80/200 ס"מ פתח אור והמידות המרביות שלה 90/200 סנטימטרים פתח אור.</w:t>
      </w:r>
      <w:bookmarkEnd w:id="469"/>
    </w:p>
    <w:p w14:paraId="256DEC04" w14:textId="77777777" w:rsidR="00C51AED" w:rsidRDefault="00C51AED">
      <w:pPr>
        <w:pStyle w:val="P00"/>
        <w:spacing w:before="72"/>
        <w:ind w:left="0" w:right="1134"/>
        <w:rPr>
          <w:rStyle w:val="default"/>
          <w:rFonts w:cs="FrankRuehl"/>
          <w:rtl/>
        </w:rPr>
      </w:pPr>
      <w:r>
        <w:rPr>
          <w:lang w:val="he-IL"/>
        </w:rPr>
        <w:pict w14:anchorId="6127AF60">
          <v:rect id="_x0000_s1354" style="position:absolute;left:0;text-align:left;margin-left:464.5pt;margin-top:8.05pt;width:75.05pt;height:17.9pt;z-index:251597312" o:allowincell="f" filled="f" stroked="f" strokecolor="lime" strokeweight=".25pt">
            <v:textbox style="mso-next-textbox:#_x0000_s1354" inset="0,0,0,0">
              <w:txbxContent>
                <w:p w14:paraId="2A0BC337"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ו.</w:t>
      </w:r>
      <w:r>
        <w:rPr>
          <w:rStyle w:val="default"/>
          <w:rFonts w:cs="FrankRuehl"/>
          <w:rtl/>
        </w:rPr>
        <w:tab/>
        <w:t>(</w:t>
      </w:r>
      <w:r w:rsidR="00867A5B">
        <w:rPr>
          <w:rStyle w:val="default"/>
          <w:rFonts w:cs="FrankRuehl" w:hint="cs"/>
          <w:rtl/>
        </w:rPr>
        <w:t>בוטל)</w:t>
      </w:r>
      <w:r>
        <w:rPr>
          <w:rStyle w:val="default"/>
          <w:rFonts w:cs="FrankRuehl" w:hint="cs"/>
          <w:rtl/>
        </w:rPr>
        <w:t>.</w:t>
      </w:r>
    </w:p>
    <w:p w14:paraId="050412AC"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0" w:name="Rov796"/>
      <w:r w:rsidRPr="00974AC8">
        <w:rPr>
          <w:rFonts w:cs="FrankRuehl" w:hint="cs"/>
          <w:vanish/>
          <w:color w:val="FF0000"/>
          <w:szCs w:val="20"/>
          <w:shd w:val="clear" w:color="auto" w:fill="FFFF99"/>
          <w:rtl/>
        </w:rPr>
        <w:t>מיום 9.5.1998</w:t>
      </w:r>
    </w:p>
    <w:p w14:paraId="084D1353"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FEB0B88" w14:textId="77777777" w:rsidR="003D703B" w:rsidRPr="00974AC8" w:rsidRDefault="003D703B" w:rsidP="003D703B">
      <w:pPr>
        <w:pStyle w:val="P00"/>
        <w:spacing w:before="0"/>
        <w:ind w:left="0" w:right="1134"/>
        <w:rPr>
          <w:rFonts w:cs="FrankRuehl" w:hint="cs"/>
          <w:vanish/>
          <w:szCs w:val="20"/>
          <w:shd w:val="clear" w:color="auto" w:fill="FFFF99"/>
          <w:rtl/>
        </w:rPr>
      </w:pPr>
      <w:hyperlink r:id="rId312"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609</w:t>
      </w:r>
    </w:p>
    <w:p w14:paraId="4726129C"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230ו</w:t>
      </w:r>
    </w:p>
    <w:p w14:paraId="1AA4B8F9"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3C58FB2E"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CA8DB91"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34FC2AEF"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1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907E3D2"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230ו</w:t>
      </w:r>
    </w:p>
    <w:p w14:paraId="4EBBD6B1"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17281141"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הגנה על דלת הדף קומתית</w:t>
      </w:r>
    </w:p>
    <w:p w14:paraId="772AB2FE"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230ו.</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ל</w:t>
      </w:r>
      <w:r w:rsidRPr="00974AC8">
        <w:rPr>
          <w:rStyle w:val="default"/>
          <w:rFonts w:cs="FrankRuehl" w:hint="cs"/>
          <w:strike/>
          <w:vanish/>
          <w:sz w:val="22"/>
          <w:szCs w:val="22"/>
          <w:shd w:val="clear" w:color="auto" w:fill="FFFF99"/>
          <w:rtl/>
        </w:rPr>
        <w:t xml:space="preserve">פני דלת ההדף יותקן קיר מגן מבטון מזוין ב-30 בעובי של </w:t>
      </w:r>
      <w:smartTag w:uri="urn:schemas-microsoft-com:office:smarttags" w:element="metricconverter">
        <w:smartTagPr>
          <w:attr w:name="ProductID" w:val="20 סנטימטרים"/>
        </w:smartTagPr>
        <w:r w:rsidRPr="00974AC8">
          <w:rPr>
            <w:rStyle w:val="default"/>
            <w:rFonts w:cs="FrankRuehl" w:hint="cs"/>
            <w:strike/>
            <w:vanish/>
            <w:sz w:val="22"/>
            <w:szCs w:val="22"/>
            <w:shd w:val="clear" w:color="auto" w:fill="FFFF99"/>
            <w:rtl/>
          </w:rPr>
          <w:t>20 סנטימטרים</w:t>
        </w:r>
      </w:smartTag>
      <w:r w:rsidRPr="00974AC8">
        <w:rPr>
          <w:rStyle w:val="default"/>
          <w:rFonts w:cs="FrankRuehl" w:hint="cs"/>
          <w:strike/>
          <w:vanish/>
          <w:sz w:val="22"/>
          <w:szCs w:val="22"/>
          <w:shd w:val="clear" w:color="auto" w:fill="FFFF99"/>
          <w:rtl/>
        </w:rPr>
        <w:t xml:space="preserve"> לפחות, בהתאם למתכו</w:t>
      </w:r>
      <w:r w:rsidRPr="00974AC8">
        <w:rPr>
          <w:rStyle w:val="default"/>
          <w:rFonts w:cs="FrankRuehl"/>
          <w:strike/>
          <w:vanish/>
          <w:sz w:val="22"/>
          <w:szCs w:val="22"/>
          <w:shd w:val="clear" w:color="auto" w:fill="FFFF99"/>
          <w:rtl/>
        </w:rPr>
        <w:t>נת</w:t>
      </w:r>
      <w:r w:rsidRPr="00974AC8">
        <w:rPr>
          <w:rStyle w:val="default"/>
          <w:rFonts w:cs="FrankRuehl" w:hint="cs"/>
          <w:strike/>
          <w:vanish/>
          <w:sz w:val="22"/>
          <w:szCs w:val="22"/>
          <w:shd w:val="clear" w:color="auto" w:fill="FFFF99"/>
          <w:rtl/>
        </w:rPr>
        <w:t xml:space="preserve"> הקבועה קידמית בתרשימים שבחלק ב' לתוספת השישית.</w:t>
      </w:r>
    </w:p>
    <w:p w14:paraId="3C21A5F2"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 xml:space="preserve">מרחק המזערי בין קיר המגן בחלקו המקביל לכנף הדלת ובין כנף הדלת, לא יקטן מרוחב הדלת בתוספת </w:t>
      </w:r>
      <w:smartTag w:uri="urn:schemas-microsoft-com:office:smarttags" w:element="metricconverter">
        <w:smartTagPr>
          <w:attr w:name="ProductID" w:val="10 סנטימטרים"/>
        </w:smartTagPr>
        <w:r w:rsidRPr="00974AC8">
          <w:rPr>
            <w:rStyle w:val="default"/>
            <w:rFonts w:cs="FrankRuehl" w:hint="cs"/>
            <w:strike/>
            <w:vanish/>
            <w:sz w:val="22"/>
            <w:szCs w:val="22"/>
            <w:shd w:val="clear" w:color="auto" w:fill="FFFF99"/>
            <w:rtl/>
          </w:rPr>
          <w:t>10 סנטימ</w:t>
        </w:r>
        <w:r w:rsidRPr="00974AC8">
          <w:rPr>
            <w:rStyle w:val="default"/>
            <w:rFonts w:cs="FrankRuehl"/>
            <w:strike/>
            <w:vanish/>
            <w:sz w:val="22"/>
            <w:szCs w:val="22"/>
            <w:shd w:val="clear" w:color="auto" w:fill="FFFF99"/>
            <w:rtl/>
          </w:rPr>
          <w:t>ט</w:t>
        </w:r>
        <w:r w:rsidRPr="00974AC8">
          <w:rPr>
            <w:rStyle w:val="default"/>
            <w:rFonts w:cs="FrankRuehl" w:hint="cs"/>
            <w:strike/>
            <w:vanish/>
            <w:sz w:val="22"/>
            <w:szCs w:val="22"/>
            <w:shd w:val="clear" w:color="auto" w:fill="FFFF99"/>
            <w:rtl/>
          </w:rPr>
          <w:t>רים</w:t>
        </w:r>
      </w:smartTag>
      <w:r w:rsidRPr="00974AC8">
        <w:rPr>
          <w:rStyle w:val="default"/>
          <w:rFonts w:cs="FrankRuehl" w:hint="cs"/>
          <w:strike/>
          <w:vanish/>
          <w:sz w:val="22"/>
          <w:szCs w:val="22"/>
          <w:shd w:val="clear" w:color="auto" w:fill="FFFF99"/>
          <w:rtl/>
        </w:rPr>
        <w:t>; המרחק המזערי בין קיר המגן בכיוון</w:t>
      </w:r>
      <w:r w:rsidRPr="00974AC8">
        <w:rPr>
          <w:rStyle w:val="default"/>
          <w:rFonts w:cs="FrankRuehl"/>
          <w:strike/>
          <w:vanish/>
          <w:sz w:val="22"/>
          <w:szCs w:val="22"/>
          <w:shd w:val="clear" w:color="auto" w:fill="FFFF99"/>
          <w:rtl/>
        </w:rPr>
        <w:t xml:space="preserve"> ה</w:t>
      </w:r>
      <w:r w:rsidRPr="00974AC8">
        <w:rPr>
          <w:rStyle w:val="default"/>
          <w:rFonts w:cs="FrankRuehl" w:hint="cs"/>
          <w:strike/>
          <w:vanish/>
          <w:sz w:val="22"/>
          <w:szCs w:val="22"/>
          <w:shd w:val="clear" w:color="auto" w:fill="FFFF99"/>
          <w:rtl/>
        </w:rPr>
        <w:t>ניצב לכנף הדלת ובין כנף הדלת לא יקטן מ-</w:t>
      </w:r>
      <w:smartTag w:uri="urn:schemas-microsoft-com:office:smarttags" w:element="metricconverter">
        <w:smartTagPr>
          <w:attr w:name="ProductID" w:val="15 סנטימטרים"/>
        </w:smartTagPr>
        <w:r w:rsidRPr="00974AC8">
          <w:rPr>
            <w:rStyle w:val="default"/>
            <w:rFonts w:cs="FrankRuehl" w:hint="cs"/>
            <w:strike/>
            <w:vanish/>
            <w:sz w:val="22"/>
            <w:szCs w:val="22"/>
            <w:shd w:val="clear" w:color="auto" w:fill="FFFF99"/>
            <w:rtl/>
          </w:rPr>
          <w:t>15 סנטימטרים</w:t>
        </w:r>
      </w:smartTag>
      <w:r w:rsidRPr="00974AC8">
        <w:rPr>
          <w:rStyle w:val="default"/>
          <w:rFonts w:cs="FrankRuehl" w:hint="cs"/>
          <w:strike/>
          <w:vanish/>
          <w:sz w:val="22"/>
          <w:szCs w:val="22"/>
          <w:shd w:val="clear" w:color="auto" w:fill="FFFF99"/>
          <w:rtl/>
        </w:rPr>
        <w:t>.</w:t>
      </w:r>
    </w:p>
    <w:p w14:paraId="71E80F80"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ורך קיר המגן המקביל לכנף הדלת ייקבע כאורכו של המרחק הנוצר בין קרנות המשורטטות, לפי זווית של 30 מעלות לשני הכיוונים המנוגדים מכנף הדלת כלפי קיר המגן.</w:t>
      </w:r>
    </w:p>
    <w:p w14:paraId="6EA7927D"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ק</w:t>
      </w:r>
      <w:r w:rsidRPr="00974AC8">
        <w:rPr>
          <w:rStyle w:val="default"/>
          <w:rFonts w:cs="FrankRuehl" w:hint="cs"/>
          <w:strike/>
          <w:vanish/>
          <w:sz w:val="22"/>
          <w:szCs w:val="22"/>
          <w:shd w:val="clear" w:color="auto" w:fill="FFFF99"/>
          <w:rtl/>
        </w:rPr>
        <w:t>יר</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 xml:space="preserve">המגן לפני דלת הדף הפונה לחזית, ימוקם </w:t>
      </w:r>
      <w:r w:rsidRPr="00974AC8">
        <w:rPr>
          <w:rStyle w:val="default"/>
          <w:rFonts w:cs="FrankRuehl"/>
          <w:strike/>
          <w:vanish/>
          <w:sz w:val="22"/>
          <w:szCs w:val="22"/>
          <w:shd w:val="clear" w:color="auto" w:fill="FFFF99"/>
          <w:rtl/>
        </w:rPr>
        <w:t>במ</w:t>
      </w:r>
      <w:r w:rsidRPr="00974AC8">
        <w:rPr>
          <w:rStyle w:val="default"/>
          <w:rFonts w:cs="FrankRuehl" w:hint="cs"/>
          <w:strike/>
          <w:vanish/>
          <w:sz w:val="22"/>
          <w:szCs w:val="22"/>
          <w:shd w:val="clear" w:color="auto" w:fill="FFFF99"/>
          <w:rtl/>
        </w:rPr>
        <w:t xml:space="preserve">רחק </w:t>
      </w:r>
      <w:smartTag w:uri="urn:schemas-microsoft-com:office:smarttags" w:element="metricconverter">
        <w:smartTagPr>
          <w:attr w:name="ProductID" w:val="3.5 מטרים"/>
        </w:smartTagPr>
        <w:r w:rsidRPr="00974AC8">
          <w:rPr>
            <w:rStyle w:val="default"/>
            <w:rFonts w:cs="FrankRuehl" w:hint="cs"/>
            <w:strike/>
            <w:vanish/>
            <w:sz w:val="22"/>
            <w:szCs w:val="22"/>
            <w:shd w:val="clear" w:color="auto" w:fill="FFFF99"/>
            <w:rtl/>
          </w:rPr>
          <w:t>3.5 מטרים</w:t>
        </w:r>
      </w:smartTag>
      <w:r w:rsidRPr="00974AC8">
        <w:rPr>
          <w:rStyle w:val="default"/>
          <w:rFonts w:cs="FrankRuehl" w:hint="cs"/>
          <w:strike/>
          <w:vanish/>
          <w:sz w:val="22"/>
          <w:szCs w:val="22"/>
          <w:shd w:val="clear" w:color="auto" w:fill="FFFF99"/>
          <w:rtl/>
        </w:rPr>
        <w:t xml:space="preserve"> לפחות מהקו החיצוני של הבנין; קיר מגן שאינו פונה לחזית, ימוקם בין דלת המרחב המוגן לבין קו הקומה החיצוני של המבנה.</w:t>
      </w:r>
    </w:p>
    <w:p w14:paraId="2DABC251"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ם בקירות השטח המשותף של הקומה או של חדר המדרגות, שמהם קיימת גישה לדלת ההדף, מתקיימו</w:t>
      </w:r>
      <w:r w:rsidRPr="00974AC8">
        <w:rPr>
          <w:rStyle w:val="default"/>
          <w:rFonts w:cs="FrankRuehl"/>
          <w:strike/>
          <w:vanish/>
          <w:sz w:val="22"/>
          <w:szCs w:val="22"/>
          <w:shd w:val="clear" w:color="auto" w:fill="FFFF99"/>
          <w:rtl/>
        </w:rPr>
        <w:t>ת</w:t>
      </w:r>
      <w:r w:rsidRPr="00974AC8">
        <w:rPr>
          <w:rStyle w:val="default"/>
          <w:rFonts w:cs="FrankRuehl" w:hint="cs"/>
          <w:strike/>
          <w:vanish/>
          <w:sz w:val="22"/>
          <w:szCs w:val="22"/>
          <w:shd w:val="clear" w:color="auto" w:fill="FFFF99"/>
          <w:rtl/>
        </w:rPr>
        <w:t xml:space="preserve"> דרישות עובי וכיוון של קיר המגן, ניתן</w:t>
      </w:r>
      <w:r w:rsidRPr="00974AC8">
        <w:rPr>
          <w:rStyle w:val="default"/>
          <w:rFonts w:cs="FrankRuehl"/>
          <w:strike/>
          <w:vanish/>
          <w:sz w:val="22"/>
          <w:szCs w:val="22"/>
          <w:shd w:val="clear" w:color="auto" w:fill="FFFF99"/>
          <w:rtl/>
        </w:rPr>
        <w:t xml:space="preserve"> ל</w:t>
      </w:r>
      <w:r w:rsidRPr="00974AC8">
        <w:rPr>
          <w:rStyle w:val="default"/>
          <w:rFonts w:cs="FrankRuehl" w:hint="cs"/>
          <w:strike/>
          <w:vanish/>
          <w:sz w:val="22"/>
          <w:szCs w:val="22"/>
          <w:shd w:val="clear" w:color="auto" w:fill="FFFF99"/>
          <w:rtl/>
        </w:rPr>
        <w:t>וותר על קיר מגן נפרד.</w:t>
      </w:r>
    </w:p>
    <w:p w14:paraId="314A6F79" w14:textId="77777777" w:rsidR="00867A5B" w:rsidRPr="00867A5B" w:rsidRDefault="00867A5B" w:rsidP="00867A5B">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רשאית לאשר סטיה מהוראות תקנה זו.</w:t>
      </w:r>
      <w:bookmarkEnd w:id="470"/>
    </w:p>
    <w:p w14:paraId="0FA34AD4" w14:textId="77777777" w:rsidR="00C51AED" w:rsidRDefault="00897ED2" w:rsidP="00897ED2">
      <w:pPr>
        <w:pStyle w:val="header-2"/>
        <w:ind w:left="0" w:right="1134"/>
        <w:rPr>
          <w:rFonts w:cs="Miriam" w:hint="cs"/>
          <w:rtl/>
        </w:rPr>
      </w:pPr>
      <w:bookmarkStart w:id="471" w:name="hed240"/>
      <w:bookmarkEnd w:id="471"/>
      <w:r>
        <w:rPr>
          <w:rFonts w:cs="Miriam"/>
          <w:rtl/>
          <w:lang w:eastAsia="en-US"/>
        </w:rPr>
        <w:pict w14:anchorId="4A7FE538">
          <v:shape id="_x0000_s1540" type="#_x0000_t202" style="position:absolute;left:0;text-align:left;margin-left:470.25pt;margin-top:12.75pt;width:1in;height:19.35pt;z-index:251786752" filled="f" stroked="f">
            <v:textbox inset="1mm,0,1mm,0">
              <w:txbxContent>
                <w:p w14:paraId="42DA3B4E"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ד' </w:t>
      </w:r>
      <w:r>
        <w:rPr>
          <w:rFonts w:cs="Miriam"/>
          <w:rtl/>
        </w:rPr>
        <w:t>–</w:t>
      </w:r>
      <w:r w:rsidR="00C51AED">
        <w:rPr>
          <w:rFonts w:cs="Miriam"/>
          <w:rtl/>
        </w:rPr>
        <w:t xml:space="preserve"> </w:t>
      </w:r>
      <w:r w:rsidR="00867A5B">
        <w:rPr>
          <w:rFonts w:cs="Miriam" w:hint="cs"/>
          <w:rtl/>
        </w:rPr>
        <w:t>(בוטל)</w:t>
      </w:r>
    </w:p>
    <w:p w14:paraId="067A60A4"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2" w:name="Rov799"/>
      <w:r w:rsidRPr="00974AC8">
        <w:rPr>
          <w:rFonts w:cs="FrankRuehl" w:hint="cs"/>
          <w:vanish/>
          <w:color w:val="FF0000"/>
          <w:szCs w:val="20"/>
          <w:shd w:val="clear" w:color="auto" w:fill="FFFF99"/>
          <w:rtl/>
        </w:rPr>
        <w:t>מיום 9.5.1998</w:t>
      </w:r>
    </w:p>
    <w:p w14:paraId="1FDA1AD8"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D448AD7" w14:textId="77777777" w:rsidR="003D703B" w:rsidRPr="00974AC8" w:rsidRDefault="003D703B" w:rsidP="003D703B">
      <w:pPr>
        <w:pStyle w:val="P00"/>
        <w:spacing w:before="0"/>
        <w:ind w:left="0" w:right="1134"/>
        <w:rPr>
          <w:rFonts w:cs="FrankRuehl" w:hint="cs"/>
          <w:vanish/>
          <w:szCs w:val="20"/>
          <w:shd w:val="clear" w:color="auto" w:fill="FFFF99"/>
          <w:rtl/>
        </w:rPr>
      </w:pPr>
      <w:hyperlink r:id="rId314"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610</w:t>
      </w:r>
    </w:p>
    <w:p w14:paraId="198F20B1"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ד'</w:t>
      </w:r>
    </w:p>
    <w:p w14:paraId="22E5DDD3"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677BB1FB"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F67CB38"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BEBDF70"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1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2E79917"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ד'</w:t>
      </w:r>
    </w:p>
    <w:p w14:paraId="49E8D32F"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03FA8506" w14:textId="77777777" w:rsidR="00867A5B" w:rsidRPr="00FE306F" w:rsidRDefault="00867A5B" w:rsidP="00FE306F">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ד'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מבנה המרחב המוגן הקומתי הקדמי</w:t>
      </w:r>
      <w:bookmarkEnd w:id="472"/>
    </w:p>
    <w:p w14:paraId="3CCDED94" w14:textId="77777777" w:rsidR="00C51AED" w:rsidRDefault="00C51AED">
      <w:pPr>
        <w:pStyle w:val="P00"/>
        <w:spacing w:before="72"/>
        <w:ind w:left="0" w:right="1134"/>
        <w:rPr>
          <w:rStyle w:val="default"/>
          <w:rFonts w:cs="FrankRuehl"/>
          <w:rtl/>
        </w:rPr>
      </w:pPr>
      <w:r>
        <w:rPr>
          <w:lang w:val="he-IL"/>
        </w:rPr>
        <w:pict w14:anchorId="27896C0A">
          <v:rect id="_x0000_s1355" style="position:absolute;left:0;text-align:left;margin-left:464.5pt;margin-top:8.05pt;width:75.05pt;height:18.6pt;z-index:251598336" o:allowincell="f" filled="f" stroked="f" strokecolor="lime" strokeweight=".25pt">
            <v:textbox inset="0,0,0,0">
              <w:txbxContent>
                <w:p w14:paraId="38133D01" w14:textId="77777777" w:rsidR="00FE306F" w:rsidRPr="00E4084D" w:rsidRDefault="00FE306F" w:rsidP="00867A5B">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ז.</w:t>
      </w:r>
      <w:r>
        <w:rPr>
          <w:rStyle w:val="default"/>
          <w:rFonts w:cs="FrankRuehl"/>
          <w:rtl/>
        </w:rPr>
        <w:tab/>
        <w:t>(</w:t>
      </w:r>
      <w:r w:rsidR="00867A5B">
        <w:rPr>
          <w:rStyle w:val="default"/>
          <w:rFonts w:cs="FrankRuehl" w:hint="cs"/>
          <w:rtl/>
        </w:rPr>
        <w:t>בוטל).</w:t>
      </w:r>
    </w:p>
    <w:p w14:paraId="43201BA9"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3" w:name="Rov797"/>
      <w:r w:rsidRPr="00974AC8">
        <w:rPr>
          <w:rFonts w:cs="FrankRuehl" w:hint="cs"/>
          <w:vanish/>
          <w:color w:val="FF0000"/>
          <w:szCs w:val="20"/>
          <w:shd w:val="clear" w:color="auto" w:fill="FFFF99"/>
          <w:rtl/>
        </w:rPr>
        <w:t>מיום 9.5.1998</w:t>
      </w:r>
    </w:p>
    <w:p w14:paraId="41D1F484"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E9E48CA" w14:textId="77777777" w:rsidR="003D703B" w:rsidRPr="00974AC8" w:rsidRDefault="003D703B" w:rsidP="003D703B">
      <w:pPr>
        <w:pStyle w:val="P00"/>
        <w:spacing w:before="0"/>
        <w:ind w:left="0" w:right="1134"/>
        <w:rPr>
          <w:rFonts w:cs="FrankRuehl" w:hint="cs"/>
          <w:vanish/>
          <w:szCs w:val="20"/>
          <w:shd w:val="clear" w:color="auto" w:fill="FFFF99"/>
          <w:rtl/>
        </w:rPr>
      </w:pPr>
      <w:hyperlink r:id="rId316"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610</w:t>
      </w:r>
    </w:p>
    <w:p w14:paraId="095B4940"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230ז</w:t>
      </w:r>
    </w:p>
    <w:p w14:paraId="0E15C3E4"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7408B8AC"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0DA19D31"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C181A46"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1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3B4AF1F"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230ז</w:t>
      </w:r>
    </w:p>
    <w:p w14:paraId="15AEFAE0"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4DB2935" w14:textId="77777777" w:rsidR="00867A5B" w:rsidRPr="00974AC8" w:rsidRDefault="00867A5B"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העובי המזערי של חלק המרחב הקומתי הקדמי</w:t>
      </w:r>
    </w:p>
    <w:p w14:paraId="16C8BB2F"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230ז.</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ח</w:t>
      </w:r>
      <w:r w:rsidRPr="00974AC8">
        <w:rPr>
          <w:rStyle w:val="default"/>
          <w:rFonts w:cs="FrankRuehl" w:hint="cs"/>
          <w:strike/>
          <w:vanish/>
          <w:sz w:val="22"/>
          <w:szCs w:val="22"/>
          <w:shd w:val="clear" w:color="auto" w:fill="FFFF99"/>
          <w:rtl/>
        </w:rPr>
        <w:t>לקיו של מרחב מוגן קומתי קדמי למבני מגורים יהיו מבטון מזוין, בעובי שלא יפחת מן המפורט לצד כל חלק להלן:</w:t>
      </w:r>
    </w:p>
    <w:p w14:paraId="2DC1C754" w14:textId="77777777" w:rsidR="00867A5B" w:rsidRPr="00974AC8" w:rsidRDefault="00867A5B" w:rsidP="00867A5B">
      <w:pPr>
        <w:pStyle w:val="P00"/>
        <w:tabs>
          <w:tab w:val="clear" w:pos="624"/>
          <w:tab w:val="clear" w:pos="1021"/>
          <w:tab w:val="clear" w:pos="1474"/>
          <w:tab w:val="clear" w:pos="1928"/>
          <w:tab w:val="clear" w:pos="2381"/>
          <w:tab w:val="clear" w:pos="2835"/>
          <w:tab w:val="clear" w:pos="6259"/>
          <w:tab w:val="center" w:pos="6917"/>
        </w:tabs>
        <w:spacing w:before="0"/>
        <w:ind w:left="0" w:right="1134"/>
        <w:rPr>
          <w:rStyle w:val="default"/>
          <w:rFonts w:cs="FrankRuehl"/>
          <w:strike/>
          <w:vanish/>
          <w:sz w:val="20"/>
          <w:szCs w:val="20"/>
          <w:u w:val="single"/>
          <w:shd w:val="clear" w:color="auto" w:fill="FFFF99"/>
          <w:rtl/>
        </w:rPr>
      </w:pPr>
      <w:r w:rsidRPr="00974AC8">
        <w:rPr>
          <w:rStyle w:val="default"/>
          <w:rFonts w:cs="FrankRuehl" w:hint="cs"/>
          <w:vanish/>
          <w:sz w:val="20"/>
          <w:szCs w:val="20"/>
          <w:shd w:val="clear" w:color="auto" w:fill="FFFF99"/>
          <w:rtl/>
        </w:rPr>
        <w:tab/>
      </w:r>
      <w:r w:rsidRPr="00974AC8">
        <w:rPr>
          <w:rStyle w:val="default"/>
          <w:rFonts w:cs="FrankRuehl" w:hint="cs"/>
          <w:strike/>
          <w:vanish/>
          <w:sz w:val="20"/>
          <w:szCs w:val="20"/>
          <w:u w:val="single"/>
          <w:shd w:val="clear" w:color="auto" w:fill="FFFF99"/>
          <w:rtl/>
        </w:rPr>
        <w:t>ס</w:t>
      </w:r>
      <w:r w:rsidRPr="00974AC8">
        <w:rPr>
          <w:rStyle w:val="default"/>
          <w:rFonts w:cs="FrankRuehl"/>
          <w:strike/>
          <w:vanish/>
          <w:sz w:val="20"/>
          <w:szCs w:val="20"/>
          <w:u w:val="single"/>
          <w:shd w:val="clear" w:color="auto" w:fill="FFFF99"/>
          <w:rtl/>
        </w:rPr>
        <w:t>נ</w:t>
      </w:r>
      <w:r w:rsidRPr="00974AC8">
        <w:rPr>
          <w:rStyle w:val="default"/>
          <w:rFonts w:cs="FrankRuehl" w:hint="cs"/>
          <w:strike/>
          <w:vanish/>
          <w:sz w:val="20"/>
          <w:szCs w:val="20"/>
          <w:u w:val="single"/>
          <w:shd w:val="clear" w:color="auto" w:fill="FFFF99"/>
          <w:rtl/>
        </w:rPr>
        <w:t>טימטרים</w:t>
      </w:r>
    </w:p>
    <w:p w14:paraId="7E089F67"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(1)</w:t>
      </w:r>
      <w:r w:rsidRPr="00974AC8">
        <w:rPr>
          <w:rFonts w:cs="FrankRuehl"/>
          <w:strike/>
          <w:vanish/>
          <w:sz w:val="22"/>
          <w:szCs w:val="22"/>
          <w:shd w:val="clear" w:color="auto" w:fill="FFFF99"/>
          <w:rtl/>
        </w:rPr>
        <w:tab/>
        <w:t>ק</w:t>
      </w:r>
      <w:r w:rsidRPr="00974AC8">
        <w:rPr>
          <w:rFonts w:cs="FrankRuehl" w:hint="cs"/>
          <w:strike/>
          <w:vanish/>
          <w:sz w:val="22"/>
          <w:szCs w:val="22"/>
          <w:shd w:val="clear" w:color="auto" w:fill="FFFF99"/>
          <w:rtl/>
        </w:rPr>
        <w:t>יר עורפי חיצו</w:t>
      </w:r>
      <w:r w:rsidRPr="00974AC8">
        <w:rPr>
          <w:rFonts w:cs="FrankRuehl"/>
          <w:strike/>
          <w:vanish/>
          <w:sz w:val="22"/>
          <w:szCs w:val="22"/>
          <w:shd w:val="clear" w:color="auto" w:fill="FFFF99"/>
          <w:rtl/>
        </w:rPr>
        <w:t>ני</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40</w:t>
      </w:r>
    </w:p>
    <w:p w14:paraId="2BD833F8"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hint="cs"/>
          <w:strike/>
          <w:vanish/>
          <w:sz w:val="22"/>
          <w:szCs w:val="22"/>
          <w:shd w:val="clear" w:color="auto" w:fill="FFFF99"/>
          <w:rtl/>
        </w:rPr>
        <w:t>(2)</w:t>
      </w:r>
      <w:r w:rsidRPr="00974AC8">
        <w:rPr>
          <w:rFonts w:cs="FrankRuehl"/>
          <w:strike/>
          <w:vanish/>
          <w:sz w:val="22"/>
          <w:szCs w:val="22"/>
          <w:shd w:val="clear" w:color="auto" w:fill="FFFF99"/>
          <w:rtl/>
        </w:rPr>
        <w:tab/>
        <w:t>ק</w:t>
      </w:r>
      <w:r w:rsidRPr="00974AC8">
        <w:rPr>
          <w:rFonts w:cs="FrankRuehl" w:hint="cs"/>
          <w:strike/>
          <w:vanish/>
          <w:sz w:val="22"/>
          <w:szCs w:val="22"/>
          <w:shd w:val="clear" w:color="auto" w:fill="FFFF99"/>
          <w:rtl/>
        </w:rPr>
        <w:t>יר קדמי פנימי</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35</w:t>
      </w:r>
    </w:p>
    <w:p w14:paraId="204E8D2F"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(3)</w:t>
      </w:r>
      <w:r w:rsidRPr="00974AC8">
        <w:rPr>
          <w:rFonts w:cs="FrankRuehl"/>
          <w:strike/>
          <w:vanish/>
          <w:sz w:val="22"/>
          <w:szCs w:val="22"/>
          <w:shd w:val="clear" w:color="auto" w:fill="FFFF99"/>
          <w:rtl/>
        </w:rPr>
        <w:tab/>
        <w:t>ת</w:t>
      </w:r>
      <w:r w:rsidRPr="00974AC8">
        <w:rPr>
          <w:rFonts w:cs="FrankRuehl" w:hint="cs"/>
          <w:strike/>
          <w:vanish/>
          <w:sz w:val="22"/>
          <w:szCs w:val="22"/>
          <w:shd w:val="clear" w:color="auto" w:fill="FFFF99"/>
          <w:rtl/>
        </w:rPr>
        <w:t>קרה ורצפה למעט כמצוין בפסקאות (4) עד (7)</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15</w:t>
      </w:r>
    </w:p>
    <w:p w14:paraId="008B009F"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(4)</w:t>
      </w:r>
      <w:r w:rsidRPr="00974AC8">
        <w:rPr>
          <w:rFonts w:cs="FrankRuehl"/>
          <w:strike/>
          <w:vanish/>
          <w:sz w:val="22"/>
          <w:szCs w:val="22"/>
          <w:shd w:val="clear" w:color="auto" w:fill="FFFF99"/>
          <w:rtl/>
        </w:rPr>
        <w:tab/>
        <w:t>ר</w:t>
      </w:r>
      <w:r w:rsidRPr="00974AC8">
        <w:rPr>
          <w:rFonts w:cs="FrankRuehl" w:hint="cs"/>
          <w:strike/>
          <w:vanish/>
          <w:sz w:val="22"/>
          <w:szCs w:val="22"/>
          <w:shd w:val="clear" w:color="auto" w:fill="FFFF99"/>
          <w:rtl/>
        </w:rPr>
        <w:t>צפת מרחב מוגן תחתון, צמוד לקרקע</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20</w:t>
      </w:r>
    </w:p>
    <w:p w14:paraId="6FA37E3E"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(5)</w:t>
      </w:r>
      <w:r w:rsidRPr="00974AC8">
        <w:rPr>
          <w:rFonts w:cs="FrankRuehl"/>
          <w:strike/>
          <w:vanish/>
          <w:sz w:val="22"/>
          <w:szCs w:val="22"/>
          <w:shd w:val="clear" w:color="auto" w:fill="FFFF99"/>
          <w:rtl/>
        </w:rPr>
        <w:tab/>
        <w:t>ר</w:t>
      </w:r>
      <w:r w:rsidRPr="00974AC8">
        <w:rPr>
          <w:rFonts w:cs="FrankRuehl" w:hint="cs"/>
          <w:strike/>
          <w:vanish/>
          <w:sz w:val="22"/>
          <w:szCs w:val="22"/>
          <w:shd w:val="clear" w:color="auto" w:fill="FFFF99"/>
          <w:rtl/>
        </w:rPr>
        <w:t>צפת מרחב מוגן תחתון, מעל קומה מפולשת</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35</w:t>
      </w:r>
    </w:p>
    <w:p w14:paraId="6E2F105A"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(6)</w:t>
      </w:r>
      <w:r w:rsidRPr="00974AC8">
        <w:rPr>
          <w:rFonts w:cs="FrankRuehl"/>
          <w:strike/>
          <w:vanish/>
          <w:sz w:val="22"/>
          <w:szCs w:val="22"/>
          <w:shd w:val="clear" w:color="auto" w:fill="FFFF99"/>
          <w:rtl/>
        </w:rPr>
        <w:tab/>
        <w:t>ת</w:t>
      </w:r>
      <w:r w:rsidRPr="00974AC8">
        <w:rPr>
          <w:rFonts w:cs="FrankRuehl" w:hint="cs"/>
          <w:strike/>
          <w:vanish/>
          <w:sz w:val="22"/>
          <w:szCs w:val="22"/>
          <w:shd w:val="clear" w:color="auto" w:fill="FFFF99"/>
          <w:rtl/>
        </w:rPr>
        <w:t>קרת מרחב מוגן עליון במבנה (עם תקרת מגן נוספת)</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35</w:t>
      </w:r>
    </w:p>
    <w:p w14:paraId="1E932D6E"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(7)</w:t>
      </w:r>
      <w:r w:rsidRPr="00974AC8">
        <w:rPr>
          <w:rFonts w:cs="FrankRuehl"/>
          <w:strike/>
          <w:vanish/>
          <w:sz w:val="22"/>
          <w:szCs w:val="22"/>
          <w:shd w:val="clear" w:color="auto" w:fill="FFFF99"/>
          <w:rtl/>
        </w:rPr>
        <w:tab/>
        <w:t>ק</w:t>
      </w:r>
      <w:r w:rsidRPr="00974AC8">
        <w:rPr>
          <w:rFonts w:cs="FrankRuehl" w:hint="cs"/>
          <w:strike/>
          <w:vanish/>
          <w:sz w:val="22"/>
          <w:szCs w:val="22"/>
          <w:shd w:val="clear" w:color="auto" w:fill="FFFF99"/>
          <w:rtl/>
        </w:rPr>
        <w:t>יר קדמי חיצוני או תקר</w:t>
      </w:r>
      <w:r w:rsidRPr="00974AC8">
        <w:rPr>
          <w:rFonts w:cs="FrankRuehl"/>
          <w:strike/>
          <w:vanish/>
          <w:sz w:val="22"/>
          <w:szCs w:val="22"/>
          <w:shd w:val="clear" w:color="auto" w:fill="FFFF99"/>
          <w:rtl/>
        </w:rPr>
        <w:t xml:space="preserve">ה </w:t>
      </w:r>
      <w:r w:rsidRPr="00974AC8">
        <w:rPr>
          <w:rFonts w:cs="FrankRuehl" w:hint="cs"/>
          <w:strike/>
          <w:vanish/>
          <w:sz w:val="22"/>
          <w:szCs w:val="22"/>
          <w:shd w:val="clear" w:color="auto" w:fill="FFFF99"/>
          <w:rtl/>
        </w:rPr>
        <w:t>עליונה ללא תקרת מגן</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80</w:t>
      </w:r>
    </w:p>
    <w:p w14:paraId="0F429B9F" w14:textId="77777777" w:rsidR="00867A5B" w:rsidRPr="00974AC8" w:rsidRDefault="00867A5B" w:rsidP="00867A5B">
      <w:pPr>
        <w:pStyle w:val="P22"/>
        <w:tabs>
          <w:tab w:val="clear" w:pos="2835"/>
          <w:tab w:val="clear" w:pos="6259"/>
          <w:tab w:val="left" w:pos="624"/>
          <w:tab w:val="left" w:pos="1021"/>
          <w:tab w:val="left" w:pos="6804"/>
        </w:tabs>
        <w:spacing w:before="0"/>
        <w:ind w:left="1021" w:right="1134"/>
        <w:rPr>
          <w:rFonts w:cs="FrankRuehl"/>
          <w:strike/>
          <w:vanish/>
          <w:sz w:val="22"/>
          <w:szCs w:val="22"/>
          <w:shd w:val="clear" w:color="auto" w:fill="FFFF99"/>
          <w:rtl/>
        </w:rPr>
      </w:pPr>
      <w:r w:rsidRPr="00974AC8">
        <w:rPr>
          <w:rFonts w:cs="FrankRuehl"/>
          <w:strike/>
          <w:vanish/>
          <w:sz w:val="22"/>
          <w:szCs w:val="22"/>
          <w:shd w:val="clear" w:color="auto" w:fill="FFFF99"/>
          <w:rtl/>
        </w:rPr>
        <w:t>(8)</w:t>
      </w:r>
      <w:r w:rsidRPr="00974AC8">
        <w:rPr>
          <w:rFonts w:cs="FrankRuehl"/>
          <w:strike/>
          <w:vanish/>
          <w:sz w:val="22"/>
          <w:szCs w:val="22"/>
          <w:shd w:val="clear" w:color="auto" w:fill="FFFF99"/>
          <w:rtl/>
        </w:rPr>
        <w:tab/>
        <w:t>ק</w:t>
      </w:r>
      <w:r w:rsidRPr="00974AC8">
        <w:rPr>
          <w:rFonts w:cs="FrankRuehl" w:hint="cs"/>
          <w:strike/>
          <w:vanish/>
          <w:sz w:val="22"/>
          <w:szCs w:val="22"/>
          <w:shd w:val="clear" w:color="auto" w:fill="FFFF99"/>
          <w:rtl/>
        </w:rPr>
        <w:t>יר משותף בין שני מרחבים מוגנים</w:t>
      </w:r>
      <w:r w:rsidRPr="00974AC8">
        <w:rPr>
          <w:rFonts w:cs="FrankRuehl" w:hint="cs"/>
          <w:strike/>
          <w:vanish/>
          <w:sz w:val="22"/>
          <w:szCs w:val="22"/>
          <w:shd w:val="clear" w:color="auto" w:fill="FFFF99"/>
          <w:rtl/>
        </w:rPr>
        <w:tab/>
      </w:r>
      <w:r w:rsidRPr="00974AC8">
        <w:rPr>
          <w:rFonts w:cs="FrankRuehl"/>
          <w:strike/>
          <w:vanish/>
          <w:sz w:val="22"/>
          <w:szCs w:val="22"/>
          <w:shd w:val="clear" w:color="auto" w:fill="FFFF99"/>
          <w:rtl/>
        </w:rPr>
        <w:t>20</w:t>
      </w:r>
    </w:p>
    <w:p w14:paraId="0958E141"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כ</w:t>
      </w:r>
      <w:r w:rsidRPr="00974AC8">
        <w:rPr>
          <w:rStyle w:val="default"/>
          <w:rFonts w:cs="FrankRuehl" w:hint="cs"/>
          <w:strike/>
          <w:vanish/>
          <w:sz w:val="22"/>
          <w:szCs w:val="22"/>
          <w:shd w:val="clear" w:color="auto" w:fill="FFFF99"/>
          <w:rtl/>
        </w:rPr>
        <w:t xml:space="preserve">תחליף לקיר קדמי או תקרה עליונה ללא תקרת מגן, ניתן להתקין קיר או תקרת בטון בעובי </w:t>
      </w:r>
      <w:smartTag w:uri="urn:schemas-microsoft-com:office:smarttags" w:element="metricconverter">
        <w:smartTagPr>
          <w:attr w:name="ProductID" w:val="50 סנטימטרים"/>
        </w:smartTagPr>
        <w:r w:rsidRPr="00974AC8">
          <w:rPr>
            <w:rStyle w:val="default"/>
            <w:rFonts w:cs="FrankRuehl" w:hint="cs"/>
            <w:strike/>
            <w:vanish/>
            <w:sz w:val="22"/>
            <w:szCs w:val="22"/>
            <w:shd w:val="clear" w:color="auto" w:fill="FFFF99"/>
            <w:rtl/>
          </w:rPr>
          <w:t>50 סנטימטרים</w:t>
        </w:r>
      </w:smartTag>
      <w:r w:rsidRPr="00974AC8">
        <w:rPr>
          <w:rStyle w:val="default"/>
          <w:rFonts w:cs="FrankRuehl" w:hint="cs"/>
          <w:strike/>
          <w:vanish/>
          <w:sz w:val="22"/>
          <w:szCs w:val="22"/>
          <w:shd w:val="clear" w:color="auto" w:fill="FFFF99"/>
          <w:rtl/>
        </w:rPr>
        <w:t xml:space="preserve"> בחתך מרוכב עם פח פנימי בעו</w:t>
      </w:r>
      <w:r w:rsidRPr="00974AC8">
        <w:rPr>
          <w:rStyle w:val="default"/>
          <w:rFonts w:cs="FrankRuehl"/>
          <w:strike/>
          <w:vanish/>
          <w:sz w:val="22"/>
          <w:szCs w:val="22"/>
          <w:shd w:val="clear" w:color="auto" w:fill="FFFF99"/>
          <w:rtl/>
        </w:rPr>
        <w:t>בי</w:t>
      </w:r>
      <w:r w:rsidRPr="00974AC8">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 מילימטר"/>
        </w:smartTagPr>
        <w:r w:rsidRPr="00974AC8">
          <w:rPr>
            <w:rStyle w:val="default"/>
            <w:rFonts w:cs="FrankRuehl" w:hint="cs"/>
            <w:strike/>
            <w:vanish/>
            <w:sz w:val="22"/>
            <w:szCs w:val="22"/>
            <w:shd w:val="clear" w:color="auto" w:fill="FFFF99"/>
            <w:rtl/>
          </w:rPr>
          <w:t>1 מילימטר</w:t>
        </w:r>
      </w:smartTag>
      <w:r w:rsidRPr="00974AC8">
        <w:rPr>
          <w:rStyle w:val="default"/>
          <w:rFonts w:cs="FrankRuehl" w:hint="cs"/>
          <w:strike/>
          <w:vanish/>
          <w:sz w:val="22"/>
          <w:szCs w:val="22"/>
          <w:shd w:val="clear" w:color="auto" w:fill="FFFF99"/>
          <w:rtl/>
        </w:rPr>
        <w:t>.</w:t>
      </w:r>
    </w:p>
    <w:p w14:paraId="31C640D3"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ת</w:t>
      </w:r>
      <w:r w:rsidRPr="00974AC8">
        <w:rPr>
          <w:rStyle w:val="default"/>
          <w:rFonts w:cs="FrankRuehl" w:hint="cs"/>
          <w:strike/>
          <w:vanish/>
          <w:sz w:val="22"/>
          <w:szCs w:val="22"/>
          <w:shd w:val="clear" w:color="auto" w:fill="FFFF99"/>
          <w:rtl/>
        </w:rPr>
        <w:t xml:space="preserve">קרת מגן, הממוקמת מעל תקרת המרחב המוגן העליון במבנה, תהיה במרחק של </w:t>
      </w:r>
      <w:smartTag w:uri="urn:schemas-microsoft-com:office:smarttags" w:element="metricconverter">
        <w:smartTagPr>
          <w:attr w:name="ProductID" w:val="1.5 מטרים"/>
        </w:smartTagPr>
        <w:r w:rsidRPr="00974AC8">
          <w:rPr>
            <w:rStyle w:val="default"/>
            <w:rFonts w:cs="FrankRuehl" w:hint="cs"/>
            <w:strike/>
            <w:vanish/>
            <w:sz w:val="22"/>
            <w:szCs w:val="22"/>
            <w:shd w:val="clear" w:color="auto" w:fill="FFFF99"/>
            <w:rtl/>
          </w:rPr>
          <w:t>1.5 מטרים</w:t>
        </w:r>
      </w:smartTag>
      <w:r w:rsidRPr="00974AC8">
        <w:rPr>
          <w:rStyle w:val="default"/>
          <w:rFonts w:cs="FrankRuehl" w:hint="cs"/>
          <w:strike/>
          <w:vanish/>
          <w:sz w:val="22"/>
          <w:szCs w:val="22"/>
          <w:shd w:val="clear" w:color="auto" w:fill="FFFF99"/>
          <w:rtl/>
        </w:rPr>
        <w:t xml:space="preserve"> לפחות מעל תקרת המרחב המוגן.</w:t>
      </w:r>
    </w:p>
    <w:p w14:paraId="1DB199B3" w14:textId="77777777" w:rsidR="00867A5B" w:rsidRPr="00974AC8" w:rsidRDefault="00867A5B" w:rsidP="00867A5B">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ק</w:t>
      </w:r>
      <w:r w:rsidRPr="00974AC8">
        <w:rPr>
          <w:rStyle w:val="default"/>
          <w:rFonts w:cs="FrankRuehl" w:hint="cs"/>
          <w:strike/>
          <w:vanish/>
          <w:sz w:val="22"/>
          <w:szCs w:val="22"/>
          <w:shd w:val="clear" w:color="auto" w:fill="FFFF99"/>
          <w:rtl/>
        </w:rPr>
        <w:t>ירותיו של מרחב מוגן קומתי הממוקם</w:t>
      </w:r>
      <w:r w:rsidRPr="00974AC8">
        <w:rPr>
          <w:rStyle w:val="default"/>
          <w:rFonts w:cs="FrankRuehl"/>
          <w:strike/>
          <w:vanish/>
          <w:sz w:val="22"/>
          <w:szCs w:val="22"/>
          <w:shd w:val="clear" w:color="auto" w:fill="FFFF99"/>
          <w:rtl/>
        </w:rPr>
        <w:t xml:space="preserve"> </w:t>
      </w:r>
      <w:r w:rsidRPr="00974AC8">
        <w:rPr>
          <w:rStyle w:val="default"/>
          <w:rFonts w:cs="FrankRuehl" w:hint="cs"/>
          <w:strike/>
          <w:vanish/>
          <w:sz w:val="22"/>
          <w:szCs w:val="22"/>
          <w:shd w:val="clear" w:color="auto" w:fill="FFFF99"/>
          <w:rtl/>
        </w:rPr>
        <w:t>מעל קומה מפולשת, יימשכו עד היסודות בקרקע כאמור בתקנה 174(ד); עובי קירות הקומה המפולשת לא יפחת</w:t>
      </w:r>
      <w:r w:rsidRPr="00974AC8">
        <w:rPr>
          <w:rStyle w:val="default"/>
          <w:rFonts w:cs="FrankRuehl"/>
          <w:strike/>
          <w:vanish/>
          <w:sz w:val="22"/>
          <w:szCs w:val="22"/>
          <w:shd w:val="clear" w:color="auto" w:fill="FFFF99"/>
          <w:rtl/>
        </w:rPr>
        <w:t xml:space="preserve"> מ</w:t>
      </w:r>
      <w:r w:rsidRPr="00974AC8">
        <w:rPr>
          <w:rStyle w:val="default"/>
          <w:rFonts w:cs="FrankRuehl" w:hint="cs"/>
          <w:strike/>
          <w:vanish/>
          <w:sz w:val="22"/>
          <w:szCs w:val="22"/>
          <w:shd w:val="clear" w:color="auto" w:fill="FFFF99"/>
          <w:rtl/>
        </w:rPr>
        <w:t>-</w:t>
      </w:r>
      <w:smartTag w:uri="urn:schemas-microsoft-com:office:smarttags" w:element="metricconverter">
        <w:smartTagPr>
          <w:attr w:name="ProductID" w:val="35 סנטימטרים"/>
        </w:smartTagPr>
        <w:r w:rsidRPr="00974AC8">
          <w:rPr>
            <w:rStyle w:val="default"/>
            <w:rFonts w:cs="FrankRuehl" w:hint="cs"/>
            <w:strike/>
            <w:vanish/>
            <w:sz w:val="22"/>
            <w:szCs w:val="22"/>
            <w:shd w:val="clear" w:color="auto" w:fill="FFFF99"/>
            <w:rtl/>
          </w:rPr>
          <w:t>35 סנטימטרים</w:t>
        </w:r>
      </w:smartTag>
      <w:r w:rsidRPr="00974AC8">
        <w:rPr>
          <w:rStyle w:val="default"/>
          <w:rFonts w:cs="FrankRuehl" w:hint="cs"/>
          <w:strike/>
          <w:vanish/>
          <w:sz w:val="22"/>
          <w:szCs w:val="22"/>
          <w:shd w:val="clear" w:color="auto" w:fill="FFFF99"/>
          <w:rtl/>
        </w:rPr>
        <w:t>.</w:t>
      </w:r>
    </w:p>
    <w:p w14:paraId="41622099" w14:textId="77777777" w:rsidR="00867A5B" w:rsidRPr="00FE306F" w:rsidRDefault="00867A5B" w:rsidP="00FE306F">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ק</w:t>
      </w:r>
      <w:r w:rsidRPr="00974AC8">
        <w:rPr>
          <w:rStyle w:val="default"/>
          <w:rFonts w:cs="FrankRuehl" w:hint="cs"/>
          <w:strike/>
          <w:vanish/>
          <w:sz w:val="22"/>
          <w:szCs w:val="22"/>
          <w:shd w:val="clear" w:color="auto" w:fill="FFFF99"/>
          <w:rtl/>
        </w:rPr>
        <w:t xml:space="preserve">ירות קומת מרתף, יהיו בעובי </w:t>
      </w:r>
      <w:smartTag w:uri="urn:schemas-microsoft-com:office:smarttags" w:element="metricconverter">
        <w:smartTagPr>
          <w:attr w:name="ProductID" w:val="35 סנטימטרים"/>
        </w:smartTagPr>
        <w:r w:rsidRPr="00974AC8">
          <w:rPr>
            <w:rStyle w:val="default"/>
            <w:rFonts w:cs="FrankRuehl" w:hint="cs"/>
            <w:strike/>
            <w:vanish/>
            <w:sz w:val="22"/>
            <w:szCs w:val="22"/>
            <w:shd w:val="clear" w:color="auto" w:fill="FFFF99"/>
            <w:rtl/>
          </w:rPr>
          <w:t>35 סנטימטרים</w:t>
        </w:r>
      </w:smartTag>
      <w:r w:rsidRPr="00974AC8">
        <w:rPr>
          <w:rStyle w:val="default"/>
          <w:rFonts w:cs="FrankRuehl" w:hint="cs"/>
          <w:strike/>
          <w:vanish/>
          <w:sz w:val="22"/>
          <w:szCs w:val="22"/>
          <w:shd w:val="clear" w:color="auto" w:fill="FFFF99"/>
          <w:rtl/>
        </w:rPr>
        <w:t xml:space="preserve"> לפחות.</w:t>
      </w:r>
      <w:bookmarkEnd w:id="473"/>
    </w:p>
    <w:p w14:paraId="6C896CBD" w14:textId="77777777" w:rsidR="00C51AED" w:rsidRDefault="00C51AED">
      <w:pPr>
        <w:pStyle w:val="P00"/>
        <w:spacing w:before="72"/>
        <w:ind w:left="0" w:right="1134"/>
        <w:rPr>
          <w:rStyle w:val="default"/>
          <w:rFonts w:cs="FrankRuehl"/>
          <w:rtl/>
        </w:rPr>
      </w:pPr>
      <w:r>
        <w:rPr>
          <w:lang w:val="he-IL"/>
        </w:rPr>
        <w:pict w14:anchorId="5E02752D">
          <v:rect id="_x0000_s1356" style="position:absolute;left:0;text-align:left;margin-left:464.5pt;margin-top:8.05pt;width:75.05pt;height:20.85pt;z-index:251599360" o:allowincell="f" filled="f" stroked="f" strokecolor="lime" strokeweight=".25pt">
            <v:textbox inset="0,0,0,0">
              <w:txbxContent>
                <w:p w14:paraId="1714AE0E"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ח.</w:t>
      </w:r>
      <w:r w:rsidR="00897ED2">
        <w:rPr>
          <w:rStyle w:val="default"/>
          <w:rFonts w:cs="FrankRuehl" w:hint="cs"/>
          <w:rtl/>
        </w:rPr>
        <w:t xml:space="preserve"> </w:t>
      </w:r>
      <w:r>
        <w:rPr>
          <w:rStyle w:val="default"/>
          <w:rFonts w:cs="FrankRuehl"/>
          <w:rtl/>
        </w:rPr>
        <w:t>(</w:t>
      </w:r>
      <w:r w:rsidR="00FE306F">
        <w:rPr>
          <w:rStyle w:val="default"/>
          <w:rFonts w:cs="FrankRuehl" w:hint="cs"/>
          <w:rtl/>
        </w:rPr>
        <w:t>בוטל)</w:t>
      </w:r>
      <w:r>
        <w:rPr>
          <w:rStyle w:val="default"/>
          <w:rFonts w:cs="FrankRuehl" w:hint="cs"/>
          <w:rtl/>
        </w:rPr>
        <w:t>.</w:t>
      </w:r>
    </w:p>
    <w:p w14:paraId="6F1D82B9"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4" w:name="Rov798"/>
      <w:r w:rsidRPr="00974AC8">
        <w:rPr>
          <w:rFonts w:cs="FrankRuehl" w:hint="cs"/>
          <w:vanish/>
          <w:color w:val="FF0000"/>
          <w:szCs w:val="20"/>
          <w:shd w:val="clear" w:color="auto" w:fill="FFFF99"/>
          <w:rtl/>
        </w:rPr>
        <w:t>מיום 9.5.1998</w:t>
      </w:r>
    </w:p>
    <w:p w14:paraId="5A2CDAFB"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5D9BF0E" w14:textId="77777777" w:rsidR="003D703B" w:rsidRPr="00974AC8" w:rsidRDefault="003D703B" w:rsidP="003D703B">
      <w:pPr>
        <w:pStyle w:val="P00"/>
        <w:spacing w:before="0"/>
        <w:ind w:left="0" w:right="1134"/>
        <w:rPr>
          <w:rFonts w:cs="FrankRuehl" w:hint="cs"/>
          <w:vanish/>
          <w:szCs w:val="20"/>
          <w:shd w:val="clear" w:color="auto" w:fill="FFFF99"/>
          <w:rtl/>
        </w:rPr>
      </w:pPr>
      <w:hyperlink r:id="rId318"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610</w:t>
      </w:r>
    </w:p>
    <w:p w14:paraId="0D8336D5"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230ח</w:t>
      </w:r>
    </w:p>
    <w:p w14:paraId="7DDB4C70"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p>
    <w:p w14:paraId="61105454" w14:textId="77777777" w:rsidR="00867A5B" w:rsidRPr="00974AC8" w:rsidRDefault="00867A5B" w:rsidP="00867A5B">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4A800D3B"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D886DCC"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hyperlink r:id="rId319"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65E8EB05" w14:textId="77777777" w:rsidR="00867A5B" w:rsidRPr="00974AC8" w:rsidRDefault="00867A5B" w:rsidP="00867A5B">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230ח</w:t>
      </w:r>
    </w:p>
    <w:p w14:paraId="338D1CB2" w14:textId="77777777" w:rsidR="00867A5B" w:rsidRPr="00974AC8" w:rsidRDefault="00867A5B" w:rsidP="00867A5B">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4792B87F" w14:textId="77777777" w:rsidR="00867A5B" w:rsidRPr="00974AC8" w:rsidRDefault="00FE306F" w:rsidP="00867A5B">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דרישות תכן</w:t>
      </w:r>
    </w:p>
    <w:p w14:paraId="62BCC630"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230ח.</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 xml:space="preserve">קוטר המזערי של מוטות זיון בודדים, לכל סוגי הפלדה, לא יפחת מ-10מילימטרים; ברשת אמצעית בכל רכיב מבנה בעובי </w:t>
      </w:r>
      <w:smartTag w:uri="urn:schemas-microsoft-com:office:smarttags" w:element="metricconverter">
        <w:smartTagPr>
          <w:attr w:name="ProductID" w:val="80 סנטימטרים"/>
        </w:smartTagPr>
        <w:r w:rsidRPr="00974AC8">
          <w:rPr>
            <w:rStyle w:val="default"/>
            <w:rFonts w:cs="FrankRuehl" w:hint="cs"/>
            <w:strike/>
            <w:vanish/>
            <w:sz w:val="22"/>
            <w:szCs w:val="22"/>
            <w:shd w:val="clear" w:color="auto" w:fill="FFFF99"/>
            <w:rtl/>
          </w:rPr>
          <w:t>80 סנטימטרים</w:t>
        </w:r>
      </w:smartTag>
      <w:r w:rsidRPr="00974AC8">
        <w:rPr>
          <w:rStyle w:val="default"/>
          <w:rFonts w:cs="FrankRuehl" w:hint="cs"/>
          <w:strike/>
          <w:vanish/>
          <w:sz w:val="22"/>
          <w:szCs w:val="22"/>
          <w:shd w:val="clear" w:color="auto" w:fill="FFFF99"/>
          <w:rtl/>
        </w:rPr>
        <w:t xml:space="preserve">, יהיה הקוטר המזערי </w:t>
      </w:r>
      <w:smartTag w:uri="urn:schemas-microsoft-com:office:smarttags" w:element="metricconverter">
        <w:smartTagPr>
          <w:attr w:name="ProductID" w:val="8 מילימטרים"/>
        </w:smartTagPr>
        <w:r w:rsidRPr="00974AC8">
          <w:rPr>
            <w:rStyle w:val="default"/>
            <w:rFonts w:cs="FrankRuehl" w:hint="cs"/>
            <w:strike/>
            <w:vanish/>
            <w:sz w:val="22"/>
            <w:szCs w:val="22"/>
            <w:shd w:val="clear" w:color="auto" w:fill="FFFF99"/>
            <w:rtl/>
          </w:rPr>
          <w:t>8 מילימטרים</w:t>
        </w:r>
      </w:smartTag>
      <w:r w:rsidRPr="00974AC8">
        <w:rPr>
          <w:rStyle w:val="default"/>
          <w:rFonts w:cs="FrankRuehl" w:hint="cs"/>
          <w:strike/>
          <w:vanish/>
          <w:sz w:val="22"/>
          <w:szCs w:val="22"/>
          <w:shd w:val="clear" w:color="auto" w:fill="FFFF99"/>
          <w:rtl/>
        </w:rPr>
        <w:t xml:space="preserve"> לפחות.</w:t>
      </w:r>
    </w:p>
    <w:p w14:paraId="7F0C0869"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 xml:space="preserve">קוטר המזערי </w:t>
      </w:r>
      <w:r w:rsidRPr="00974AC8">
        <w:rPr>
          <w:rStyle w:val="default"/>
          <w:rFonts w:cs="FrankRuehl"/>
          <w:strike/>
          <w:vanish/>
          <w:sz w:val="22"/>
          <w:szCs w:val="22"/>
          <w:shd w:val="clear" w:color="auto" w:fill="FFFF99"/>
          <w:rtl/>
        </w:rPr>
        <w:t>של</w:t>
      </w:r>
      <w:r w:rsidRPr="00974AC8">
        <w:rPr>
          <w:rStyle w:val="default"/>
          <w:rFonts w:cs="FrankRuehl" w:hint="cs"/>
          <w:strike/>
          <w:vanish/>
          <w:sz w:val="22"/>
          <w:szCs w:val="22"/>
          <w:shd w:val="clear" w:color="auto" w:fill="FFFF99"/>
          <w:rtl/>
        </w:rPr>
        <w:t xml:space="preserve"> רשתות עיגון עבור כל סוגי הפלדה, לא יפחת מ-</w:t>
      </w:r>
      <w:smartTag w:uri="urn:schemas-microsoft-com:office:smarttags" w:element="metricconverter">
        <w:smartTagPr>
          <w:attr w:name="ProductID" w:val="8 מילימטרים"/>
        </w:smartTagPr>
        <w:r w:rsidRPr="00974AC8">
          <w:rPr>
            <w:rStyle w:val="default"/>
            <w:rFonts w:cs="FrankRuehl" w:hint="cs"/>
            <w:strike/>
            <w:vanish/>
            <w:sz w:val="22"/>
            <w:szCs w:val="22"/>
            <w:shd w:val="clear" w:color="auto" w:fill="FFFF99"/>
            <w:rtl/>
          </w:rPr>
          <w:t>8 מילימטרים</w:t>
        </w:r>
      </w:smartTag>
      <w:r w:rsidRPr="00974AC8">
        <w:rPr>
          <w:rStyle w:val="default"/>
          <w:rFonts w:cs="FrankRuehl" w:hint="cs"/>
          <w:strike/>
          <w:vanish/>
          <w:sz w:val="22"/>
          <w:szCs w:val="22"/>
          <w:shd w:val="clear" w:color="auto" w:fill="FFFF99"/>
          <w:rtl/>
        </w:rPr>
        <w:t xml:space="preserve">; ברשת אמצעית ברכיב מבנה שעוביו </w:t>
      </w:r>
      <w:smartTag w:uri="urn:schemas-microsoft-com:office:smarttags" w:element="metricconverter">
        <w:smartTagPr>
          <w:attr w:name="ProductID" w:val="80 סנטימטרים"/>
        </w:smartTagPr>
        <w:r w:rsidRPr="00974AC8">
          <w:rPr>
            <w:rStyle w:val="default"/>
            <w:rFonts w:cs="FrankRuehl" w:hint="cs"/>
            <w:strike/>
            <w:vanish/>
            <w:sz w:val="22"/>
            <w:szCs w:val="22"/>
            <w:shd w:val="clear" w:color="auto" w:fill="FFFF99"/>
            <w:rtl/>
          </w:rPr>
          <w:t>80 סנטימטרים</w:t>
        </w:r>
      </w:smartTag>
      <w:r w:rsidRPr="00974AC8">
        <w:rPr>
          <w:rStyle w:val="default"/>
          <w:rFonts w:cs="FrankRuehl" w:hint="cs"/>
          <w:strike/>
          <w:vanish/>
          <w:sz w:val="22"/>
          <w:szCs w:val="22"/>
          <w:shd w:val="clear" w:color="auto" w:fill="FFFF99"/>
          <w:rtl/>
        </w:rPr>
        <w:t xml:space="preserve">, יהיה הקוטר המזערי </w:t>
      </w:r>
      <w:smartTag w:uri="urn:schemas-microsoft-com:office:smarttags" w:element="metricconverter">
        <w:smartTagPr>
          <w:attr w:name="ProductID" w:val="6.5 מילימטרים"/>
        </w:smartTagPr>
        <w:r w:rsidRPr="00974AC8">
          <w:rPr>
            <w:rStyle w:val="default"/>
            <w:rFonts w:cs="FrankRuehl" w:hint="cs"/>
            <w:strike/>
            <w:vanish/>
            <w:sz w:val="22"/>
            <w:szCs w:val="22"/>
            <w:shd w:val="clear" w:color="auto" w:fill="FFFF99"/>
            <w:rtl/>
          </w:rPr>
          <w:t>6.5 מילימטרים</w:t>
        </w:r>
      </w:smartTag>
      <w:r w:rsidRPr="00974AC8">
        <w:rPr>
          <w:rStyle w:val="default"/>
          <w:rFonts w:cs="FrankRuehl" w:hint="cs"/>
          <w:strike/>
          <w:vanish/>
          <w:sz w:val="22"/>
          <w:szCs w:val="22"/>
          <w:shd w:val="clear" w:color="auto" w:fill="FFFF99"/>
          <w:rtl/>
        </w:rPr>
        <w:t xml:space="preserve"> </w:t>
      </w:r>
      <w:r w:rsidRPr="00974AC8">
        <w:rPr>
          <w:rStyle w:val="default"/>
          <w:rFonts w:cs="FrankRuehl"/>
          <w:strike/>
          <w:vanish/>
          <w:sz w:val="22"/>
          <w:szCs w:val="22"/>
          <w:shd w:val="clear" w:color="auto" w:fill="FFFF99"/>
          <w:rtl/>
        </w:rPr>
        <w:t>ל</w:t>
      </w:r>
      <w:r w:rsidRPr="00974AC8">
        <w:rPr>
          <w:rStyle w:val="default"/>
          <w:rFonts w:cs="FrankRuehl" w:hint="cs"/>
          <w:strike/>
          <w:vanish/>
          <w:sz w:val="22"/>
          <w:szCs w:val="22"/>
          <w:shd w:val="clear" w:color="auto" w:fill="FFFF99"/>
          <w:rtl/>
        </w:rPr>
        <w:t xml:space="preserve">פחות; בקירות ובתקרות שעוביים מעל </w:t>
      </w:r>
      <w:smartTag w:uri="urn:schemas-microsoft-com:office:smarttags" w:element="metricconverter">
        <w:smartTagPr>
          <w:attr w:name="ProductID" w:val="50 סנטימטרים"/>
        </w:smartTagPr>
        <w:r w:rsidRPr="00974AC8">
          <w:rPr>
            <w:rStyle w:val="default"/>
            <w:rFonts w:cs="FrankRuehl" w:hint="cs"/>
            <w:strike/>
            <w:vanish/>
            <w:sz w:val="22"/>
            <w:szCs w:val="22"/>
            <w:shd w:val="clear" w:color="auto" w:fill="FFFF99"/>
            <w:rtl/>
          </w:rPr>
          <w:t>50 סנטימטרים</w:t>
        </w:r>
      </w:smartTag>
      <w:r w:rsidRPr="00974AC8">
        <w:rPr>
          <w:rStyle w:val="default"/>
          <w:rFonts w:cs="FrankRuehl" w:hint="cs"/>
          <w:strike/>
          <w:vanish/>
          <w:sz w:val="22"/>
          <w:szCs w:val="22"/>
          <w:shd w:val="clear" w:color="auto" w:fill="FFFF99"/>
          <w:rtl/>
        </w:rPr>
        <w:t xml:space="preserve">, תיווסף רשת שלישית (אמצעית) של מוטות </w:t>
      </w:r>
      <w:smartTag w:uri="urn:schemas-microsoft-com:office:smarttags" w:element="metricconverter">
        <w:smartTagPr>
          <w:attr w:name="ProductID" w:val="8 מילימטרים"/>
        </w:smartTagPr>
        <w:r w:rsidRPr="00974AC8">
          <w:rPr>
            <w:rStyle w:val="default"/>
            <w:rFonts w:cs="FrankRuehl" w:hint="cs"/>
            <w:strike/>
            <w:vanish/>
            <w:sz w:val="22"/>
            <w:szCs w:val="22"/>
            <w:shd w:val="clear" w:color="auto" w:fill="FFFF99"/>
            <w:rtl/>
          </w:rPr>
          <w:t>8 מילימטרים</w:t>
        </w:r>
      </w:smartTag>
      <w:r w:rsidRPr="00974AC8">
        <w:rPr>
          <w:rStyle w:val="default"/>
          <w:rFonts w:cs="FrankRuehl" w:hint="cs"/>
          <w:strike/>
          <w:vanish/>
          <w:sz w:val="22"/>
          <w:szCs w:val="22"/>
          <w:shd w:val="clear" w:color="auto" w:fill="FFFF99"/>
          <w:rtl/>
        </w:rPr>
        <w:t xml:space="preserve"> כל </w:t>
      </w:r>
      <w:smartTag w:uri="urn:schemas-microsoft-com:office:smarttags" w:element="metricconverter">
        <w:smartTagPr>
          <w:attr w:name="ProductID" w:val="20 סנטימטרים"/>
        </w:smartTagPr>
        <w:r w:rsidRPr="00974AC8">
          <w:rPr>
            <w:rStyle w:val="default"/>
            <w:rFonts w:cs="FrankRuehl" w:hint="cs"/>
            <w:strike/>
            <w:vanish/>
            <w:sz w:val="22"/>
            <w:szCs w:val="22"/>
            <w:shd w:val="clear" w:color="auto" w:fill="FFFF99"/>
            <w:rtl/>
          </w:rPr>
          <w:t>20 סנטימטרים</w:t>
        </w:r>
      </w:smartTag>
      <w:r w:rsidRPr="00974AC8">
        <w:rPr>
          <w:rStyle w:val="default"/>
          <w:rFonts w:cs="FrankRuehl" w:hint="cs"/>
          <w:strike/>
          <w:vanish/>
          <w:sz w:val="22"/>
          <w:szCs w:val="22"/>
          <w:shd w:val="clear" w:color="auto" w:fill="FFFF99"/>
          <w:rtl/>
        </w:rPr>
        <w:t>.</w:t>
      </w:r>
    </w:p>
    <w:p w14:paraId="0BAB9058"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 xml:space="preserve">נת </w:t>
      </w:r>
      <w:r w:rsidRPr="00974AC8">
        <w:rPr>
          <w:rStyle w:val="default"/>
          <w:rFonts w:cs="FrankRuehl"/>
          <w:strike/>
          <w:vanish/>
          <w:sz w:val="22"/>
          <w:szCs w:val="22"/>
          <w:shd w:val="clear" w:color="auto" w:fill="FFFF99"/>
          <w:rtl/>
        </w:rPr>
        <w:t>הז</w:t>
      </w:r>
      <w:r w:rsidRPr="00974AC8">
        <w:rPr>
          <w:rStyle w:val="default"/>
          <w:rFonts w:cs="FrankRuehl" w:hint="cs"/>
          <w:strike/>
          <w:vanish/>
          <w:sz w:val="22"/>
          <w:szCs w:val="22"/>
          <w:shd w:val="clear" w:color="auto" w:fill="FFFF99"/>
          <w:rtl/>
        </w:rPr>
        <w:t>יון המזערי לא תפחת מדרישות ת"י 466 או ת"י 413, לפי הענין; שטחי הזיון באזורים הלחוצים המוטרחים בכפיפה, יהיה 50% לפחות משטח הזיון המתו</w:t>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 xml:space="preserve"> בחתך הנדון.</w:t>
      </w:r>
    </w:p>
    <w:p w14:paraId="4FCD3E89"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זיון בכל הקירות, בתקרה העליונה וברצפה התחתונה של המרחבים המוגנים הקומתיים ייעשה בשתי רשתות משובצות ריב</w:t>
      </w:r>
      <w:r w:rsidRPr="00974AC8">
        <w:rPr>
          <w:rStyle w:val="default"/>
          <w:rFonts w:cs="FrankRuehl"/>
          <w:strike/>
          <w:vanish/>
          <w:sz w:val="22"/>
          <w:szCs w:val="22"/>
          <w:shd w:val="clear" w:color="auto" w:fill="FFFF99"/>
          <w:rtl/>
        </w:rPr>
        <w:t>וע</w:t>
      </w:r>
      <w:r w:rsidRPr="00974AC8">
        <w:rPr>
          <w:rStyle w:val="default"/>
          <w:rFonts w:cs="FrankRuehl" w:hint="cs"/>
          <w:strike/>
          <w:vanish/>
          <w:sz w:val="22"/>
          <w:szCs w:val="22"/>
          <w:shd w:val="clear" w:color="auto" w:fill="FFFF99"/>
          <w:rtl/>
        </w:rPr>
        <w:t xml:space="preserve">יות, כאשר ברשת הפנימית, המרחק המרבי בין צירי מוטות הזיון, בכל כיוון, יהיה </w:t>
      </w:r>
      <w:smartTag w:uri="urn:schemas-microsoft-com:office:smarttags" w:element="metricconverter">
        <w:smartTagPr>
          <w:attr w:name="ProductID" w:val="10 סנטימטרים"/>
        </w:smartTagPr>
        <w:r w:rsidRPr="00974AC8">
          <w:rPr>
            <w:rStyle w:val="default"/>
            <w:rFonts w:cs="FrankRuehl" w:hint="cs"/>
            <w:strike/>
            <w:vanish/>
            <w:sz w:val="22"/>
            <w:szCs w:val="22"/>
            <w:shd w:val="clear" w:color="auto" w:fill="FFFF99"/>
            <w:rtl/>
          </w:rPr>
          <w:t>10 סנטימטרים</w:t>
        </w:r>
      </w:smartTag>
      <w:r w:rsidRPr="00974AC8">
        <w:rPr>
          <w:rStyle w:val="default"/>
          <w:rFonts w:cs="FrankRuehl" w:hint="cs"/>
          <w:strike/>
          <w:vanish/>
          <w:sz w:val="22"/>
          <w:szCs w:val="22"/>
          <w:shd w:val="clear" w:color="auto" w:fill="FFFF99"/>
          <w:rtl/>
        </w:rPr>
        <w:t xml:space="preserve"> וברשת החיצונית -</w:t>
      </w:r>
      <w:r w:rsidRPr="00974AC8">
        <w:rPr>
          <w:rStyle w:val="default"/>
          <w:rFonts w:cs="FrankRuehl"/>
          <w:strike/>
          <w:vanish/>
          <w:sz w:val="22"/>
          <w:szCs w:val="22"/>
          <w:shd w:val="clear" w:color="auto" w:fill="FFFF99"/>
          <w:rtl/>
        </w:rPr>
        <w:t xml:space="preserve"> </w:t>
      </w:r>
      <w:smartTag w:uri="urn:schemas-microsoft-com:office:smarttags" w:element="metricconverter">
        <w:smartTagPr>
          <w:attr w:name="ProductID" w:val="20 סנטימטרים"/>
        </w:smartTagPr>
        <w:r w:rsidRPr="00974AC8">
          <w:rPr>
            <w:rStyle w:val="default"/>
            <w:rFonts w:cs="FrankRuehl"/>
            <w:strike/>
            <w:vanish/>
            <w:sz w:val="22"/>
            <w:szCs w:val="22"/>
            <w:shd w:val="clear" w:color="auto" w:fill="FFFF99"/>
            <w:rtl/>
          </w:rPr>
          <w:t xml:space="preserve">20 </w:t>
        </w:r>
        <w:r w:rsidRPr="00974AC8">
          <w:rPr>
            <w:rStyle w:val="default"/>
            <w:rFonts w:cs="FrankRuehl" w:hint="cs"/>
            <w:strike/>
            <w:vanish/>
            <w:sz w:val="22"/>
            <w:szCs w:val="22"/>
            <w:shd w:val="clear" w:color="auto" w:fill="FFFF99"/>
            <w:rtl/>
          </w:rPr>
          <w:t>סנטימטרים</w:t>
        </w:r>
      </w:smartTag>
      <w:r w:rsidRPr="00974AC8">
        <w:rPr>
          <w:rStyle w:val="default"/>
          <w:rFonts w:cs="FrankRuehl" w:hint="cs"/>
          <w:strike/>
          <w:vanish/>
          <w:sz w:val="22"/>
          <w:szCs w:val="22"/>
          <w:shd w:val="clear" w:color="auto" w:fill="FFFF99"/>
          <w:rtl/>
        </w:rPr>
        <w:t>; המרחק המרבי בי</w:t>
      </w:r>
      <w:r w:rsidRPr="00974AC8">
        <w:rPr>
          <w:rStyle w:val="default"/>
          <w:rFonts w:cs="FrankRuehl"/>
          <w:strike/>
          <w:vanish/>
          <w:sz w:val="22"/>
          <w:szCs w:val="22"/>
          <w:shd w:val="clear" w:color="auto" w:fill="FFFF99"/>
          <w:rtl/>
        </w:rPr>
        <w:t>ן</w:t>
      </w:r>
      <w:r w:rsidRPr="00974AC8">
        <w:rPr>
          <w:rStyle w:val="default"/>
          <w:rFonts w:cs="FrankRuehl" w:hint="cs"/>
          <w:strike/>
          <w:vanish/>
          <w:sz w:val="22"/>
          <w:szCs w:val="22"/>
          <w:shd w:val="clear" w:color="auto" w:fill="FFFF99"/>
          <w:rtl/>
        </w:rPr>
        <w:t xml:space="preserve"> צירי מוטות הזיון בכל כיוון ברשת האמצעית שבאלמנט בעובי </w:t>
      </w:r>
      <w:smartTag w:uri="urn:schemas-microsoft-com:office:smarttags" w:element="metricconverter">
        <w:smartTagPr>
          <w:attr w:name="ProductID" w:val="80 סנטימטרים"/>
        </w:smartTagPr>
        <w:r w:rsidRPr="00974AC8">
          <w:rPr>
            <w:rStyle w:val="default"/>
            <w:rFonts w:cs="FrankRuehl" w:hint="cs"/>
            <w:strike/>
            <w:vanish/>
            <w:sz w:val="22"/>
            <w:szCs w:val="22"/>
            <w:shd w:val="clear" w:color="auto" w:fill="FFFF99"/>
            <w:rtl/>
          </w:rPr>
          <w:t>80 סנטימטרים</w:t>
        </w:r>
      </w:smartTag>
      <w:r w:rsidRPr="00974AC8">
        <w:rPr>
          <w:rStyle w:val="default"/>
          <w:rFonts w:cs="FrankRuehl" w:hint="cs"/>
          <w:strike/>
          <w:vanish/>
          <w:sz w:val="22"/>
          <w:szCs w:val="22"/>
          <w:shd w:val="clear" w:color="auto" w:fill="FFFF99"/>
          <w:rtl/>
        </w:rPr>
        <w:t xml:space="preserve"> יהיה </w:t>
      </w:r>
      <w:smartTag w:uri="urn:schemas-microsoft-com:office:smarttags" w:element="metricconverter">
        <w:smartTagPr>
          <w:attr w:name="ProductID" w:val="15 סנטימטרים"/>
        </w:smartTagPr>
        <w:r w:rsidRPr="00974AC8">
          <w:rPr>
            <w:rStyle w:val="default"/>
            <w:rFonts w:cs="FrankRuehl" w:hint="cs"/>
            <w:strike/>
            <w:vanish/>
            <w:sz w:val="22"/>
            <w:szCs w:val="22"/>
            <w:shd w:val="clear" w:color="auto" w:fill="FFFF99"/>
            <w:rtl/>
          </w:rPr>
          <w:t>15 סנטימטרים</w:t>
        </w:r>
      </w:smartTag>
      <w:r w:rsidRPr="00974AC8">
        <w:rPr>
          <w:rStyle w:val="default"/>
          <w:rFonts w:cs="FrankRuehl" w:hint="cs"/>
          <w:strike/>
          <w:vanish/>
          <w:sz w:val="22"/>
          <w:szCs w:val="22"/>
          <w:shd w:val="clear" w:color="auto" w:fill="FFFF99"/>
          <w:rtl/>
        </w:rPr>
        <w:t>.</w:t>
      </w:r>
    </w:p>
    <w:p w14:paraId="0FE4DAF3"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 xml:space="preserve">זיון בכל תקרות הביניים שבין </w:t>
      </w:r>
      <w:r w:rsidRPr="00974AC8">
        <w:rPr>
          <w:rStyle w:val="default"/>
          <w:rFonts w:cs="FrankRuehl"/>
          <w:strike/>
          <w:vanish/>
          <w:sz w:val="22"/>
          <w:szCs w:val="22"/>
          <w:shd w:val="clear" w:color="auto" w:fill="FFFF99"/>
          <w:rtl/>
        </w:rPr>
        <w:t>המ</w:t>
      </w:r>
      <w:r w:rsidRPr="00974AC8">
        <w:rPr>
          <w:rStyle w:val="default"/>
          <w:rFonts w:cs="FrankRuehl" w:hint="cs"/>
          <w:strike/>
          <w:vanish/>
          <w:sz w:val="22"/>
          <w:szCs w:val="22"/>
          <w:shd w:val="clear" w:color="auto" w:fill="FFFF99"/>
          <w:rtl/>
        </w:rPr>
        <w:t>רחבים המוגנים הקומתיים ייעשה בשתי רשתות משובצות ריבועיות (רשת עליונה ורשת תחתונה), כאשר בכל רשת, המרחק המרבי בין צירי מוטות הזיון, ב</w:t>
      </w:r>
      <w:r w:rsidRPr="00974AC8">
        <w:rPr>
          <w:rStyle w:val="default"/>
          <w:rFonts w:cs="FrankRuehl"/>
          <w:strike/>
          <w:vanish/>
          <w:sz w:val="22"/>
          <w:szCs w:val="22"/>
          <w:shd w:val="clear" w:color="auto" w:fill="FFFF99"/>
          <w:rtl/>
        </w:rPr>
        <w:t>כ</w:t>
      </w:r>
      <w:r w:rsidRPr="00974AC8">
        <w:rPr>
          <w:rStyle w:val="default"/>
          <w:rFonts w:cs="FrankRuehl" w:hint="cs"/>
          <w:strike/>
          <w:vanish/>
          <w:sz w:val="22"/>
          <w:szCs w:val="22"/>
          <w:shd w:val="clear" w:color="auto" w:fill="FFFF99"/>
          <w:rtl/>
        </w:rPr>
        <w:t xml:space="preserve">ל כיוון, יהיה </w:t>
      </w:r>
      <w:smartTag w:uri="urn:schemas-microsoft-com:office:smarttags" w:element="metricconverter">
        <w:smartTagPr>
          <w:attr w:name="ProductID" w:val="20 סנטימטרים"/>
        </w:smartTagPr>
        <w:r w:rsidRPr="00974AC8">
          <w:rPr>
            <w:rStyle w:val="default"/>
            <w:rFonts w:cs="FrankRuehl" w:hint="cs"/>
            <w:strike/>
            <w:vanish/>
            <w:sz w:val="22"/>
            <w:szCs w:val="22"/>
            <w:shd w:val="clear" w:color="auto" w:fill="FFFF99"/>
            <w:rtl/>
          </w:rPr>
          <w:t>20 סנטימטרים</w:t>
        </w:r>
      </w:smartTag>
      <w:r w:rsidRPr="00974AC8">
        <w:rPr>
          <w:rStyle w:val="default"/>
          <w:rFonts w:cs="FrankRuehl" w:hint="cs"/>
          <w:strike/>
          <w:vanish/>
          <w:sz w:val="22"/>
          <w:szCs w:val="22"/>
          <w:shd w:val="clear" w:color="auto" w:fill="FFFF99"/>
          <w:rtl/>
        </w:rPr>
        <w:t>.</w:t>
      </w:r>
    </w:p>
    <w:p w14:paraId="59B05333"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ש</w:t>
      </w:r>
      <w:r w:rsidRPr="00974AC8">
        <w:rPr>
          <w:rStyle w:val="default"/>
          <w:rFonts w:cs="FrankRuehl" w:hint="cs"/>
          <w:strike/>
          <w:vanish/>
          <w:sz w:val="22"/>
          <w:szCs w:val="22"/>
          <w:shd w:val="clear" w:color="auto" w:fill="FFFF99"/>
          <w:rtl/>
        </w:rPr>
        <w:t xml:space="preserve">תי רשתות זיון (החיצונית והפנימית) יחוברו במרווחים שאינם עולים על </w:t>
      </w:r>
      <w:smartTag w:uri="urn:schemas-microsoft-com:office:smarttags" w:element="metricconverter">
        <w:smartTagPr>
          <w:attr w:name="ProductID" w:val="60 סנטימטרים"/>
        </w:smartTagPr>
        <w:r w:rsidRPr="00974AC8">
          <w:rPr>
            <w:rStyle w:val="default"/>
            <w:rFonts w:cs="FrankRuehl" w:hint="cs"/>
            <w:strike/>
            <w:vanish/>
            <w:sz w:val="22"/>
            <w:szCs w:val="22"/>
            <w:shd w:val="clear" w:color="auto" w:fill="FFFF99"/>
            <w:rtl/>
          </w:rPr>
          <w:t>60 סנטימטרים</w:t>
        </w:r>
      </w:smartTag>
      <w:r w:rsidRPr="00974AC8">
        <w:rPr>
          <w:rStyle w:val="default"/>
          <w:rFonts w:cs="FrankRuehl" w:hint="cs"/>
          <w:strike/>
          <w:vanish/>
          <w:sz w:val="22"/>
          <w:szCs w:val="22"/>
          <w:shd w:val="clear" w:color="auto" w:fill="FFFF99"/>
          <w:rtl/>
        </w:rPr>
        <w:t xml:space="preserve"> בכל כיוון</w:t>
      </w:r>
      <w:r w:rsidRPr="00974AC8">
        <w:rPr>
          <w:rStyle w:val="default"/>
          <w:rFonts w:cs="FrankRuehl"/>
          <w:strike/>
          <w:vanish/>
          <w:sz w:val="22"/>
          <w:szCs w:val="22"/>
          <w:shd w:val="clear" w:color="auto" w:fill="FFFF99"/>
          <w:rtl/>
        </w:rPr>
        <w:t>, ע</w:t>
      </w:r>
      <w:r w:rsidRPr="00974AC8">
        <w:rPr>
          <w:rStyle w:val="default"/>
          <w:rFonts w:cs="FrankRuehl" w:hint="cs"/>
          <w:strike/>
          <w:vanish/>
          <w:sz w:val="22"/>
          <w:szCs w:val="22"/>
          <w:shd w:val="clear" w:color="auto" w:fill="FFFF99"/>
          <w:rtl/>
        </w:rPr>
        <w:t xml:space="preserve">ל ידי חישוקי פלדה בקוטר </w:t>
      </w:r>
      <w:smartTag w:uri="urn:schemas-microsoft-com:office:smarttags" w:element="metricconverter">
        <w:smartTagPr>
          <w:attr w:name="ProductID" w:val="6 מילימטרים"/>
        </w:smartTagPr>
        <w:r w:rsidRPr="00974AC8">
          <w:rPr>
            <w:rStyle w:val="default"/>
            <w:rFonts w:cs="FrankRuehl" w:hint="cs"/>
            <w:strike/>
            <w:vanish/>
            <w:sz w:val="22"/>
            <w:szCs w:val="22"/>
            <w:shd w:val="clear" w:color="auto" w:fill="FFFF99"/>
            <w:rtl/>
          </w:rPr>
          <w:t>6 מילימטרים</w:t>
        </w:r>
      </w:smartTag>
      <w:r w:rsidRPr="00974AC8">
        <w:rPr>
          <w:rStyle w:val="default"/>
          <w:rFonts w:cs="FrankRuehl" w:hint="cs"/>
          <w:strike/>
          <w:vanish/>
          <w:sz w:val="22"/>
          <w:szCs w:val="22"/>
          <w:shd w:val="clear" w:color="auto" w:fill="FFFF99"/>
          <w:rtl/>
        </w:rPr>
        <w:t>, החובקים את מוטות הזיון של הרשתות בצמתים.</w:t>
      </w:r>
    </w:p>
    <w:p w14:paraId="5C74AAD6"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(ז</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ורכי העיגון והחפייה של מוטות הזיון, ייקבעו על פי הנחיות ת"י 466 לעיגון או חפייה במתיחה.</w:t>
      </w:r>
    </w:p>
    <w:p w14:paraId="02CAAF62"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כל חלקי ה</w:t>
      </w:r>
      <w:r w:rsidRPr="00974AC8">
        <w:rPr>
          <w:rStyle w:val="default"/>
          <w:rFonts w:cs="FrankRuehl"/>
          <w:strike/>
          <w:vanish/>
          <w:sz w:val="22"/>
          <w:szCs w:val="22"/>
          <w:shd w:val="clear" w:color="auto" w:fill="FFFF99"/>
          <w:rtl/>
        </w:rPr>
        <w:t>מר</w:t>
      </w:r>
      <w:r w:rsidRPr="00974AC8">
        <w:rPr>
          <w:rStyle w:val="default"/>
          <w:rFonts w:cs="FrankRuehl" w:hint="cs"/>
          <w:strike/>
          <w:vanish/>
          <w:sz w:val="22"/>
          <w:szCs w:val="22"/>
          <w:shd w:val="clear" w:color="auto" w:fill="FFFF99"/>
          <w:rtl/>
        </w:rPr>
        <w:t xml:space="preserve">חב המוגן הקומתי הקדמי, יהיה עובי כיסוי הבטון של מוטות הזיון ברשתות הפנימיות </w:t>
      </w:r>
      <w:smartTag w:uri="urn:schemas-microsoft-com:office:smarttags" w:element="metricconverter">
        <w:smartTagPr>
          <w:attr w:name="ProductID" w:val="2 סנטימטרים"/>
        </w:smartTagPr>
        <w:r w:rsidRPr="00974AC8">
          <w:rPr>
            <w:rStyle w:val="default"/>
            <w:rFonts w:cs="FrankRuehl" w:hint="cs"/>
            <w:strike/>
            <w:vanish/>
            <w:sz w:val="22"/>
            <w:szCs w:val="22"/>
            <w:shd w:val="clear" w:color="auto" w:fill="FFFF99"/>
            <w:rtl/>
          </w:rPr>
          <w:t>2 סנטימטרים</w:t>
        </w:r>
      </w:smartTag>
      <w:r w:rsidRPr="00974AC8">
        <w:rPr>
          <w:rStyle w:val="default"/>
          <w:rFonts w:cs="FrankRuehl" w:hint="cs"/>
          <w:strike/>
          <w:vanish/>
          <w:sz w:val="22"/>
          <w:szCs w:val="22"/>
          <w:shd w:val="clear" w:color="auto" w:fill="FFFF99"/>
          <w:rtl/>
        </w:rPr>
        <w:t xml:space="preserve"> לפחות; ברשתות החיצוניות ייקבע עובי כיסוי הבט</w:t>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 xml:space="preserve">ן בהתאם לת"י 466. </w:t>
      </w:r>
    </w:p>
    <w:p w14:paraId="34B6FBB3"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(ט</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צדי פתחים יש להניח מוטות זיון, כמפורט בחלק ג' לתוספת השישית.</w:t>
      </w:r>
      <w:bookmarkEnd w:id="474"/>
    </w:p>
    <w:p w14:paraId="6AE2C53D" w14:textId="77777777" w:rsidR="00C51AED" w:rsidRDefault="00C51AED">
      <w:pPr>
        <w:pStyle w:val="P00"/>
        <w:spacing w:before="72"/>
        <w:ind w:left="0" w:right="1134"/>
        <w:rPr>
          <w:rStyle w:val="default"/>
          <w:rFonts w:cs="FrankRuehl" w:hint="cs"/>
          <w:rtl/>
        </w:rPr>
      </w:pPr>
      <w:r>
        <w:rPr>
          <w:lang w:val="he-IL"/>
        </w:rPr>
        <w:pict w14:anchorId="1F562C5F">
          <v:rect id="_x0000_s1357" style="position:absolute;left:0;text-align:left;margin-left:464.5pt;margin-top:8.05pt;width:75.05pt;height:18.95pt;z-index:251701760" o:allowincell="f" filled="f" stroked="f" strokecolor="lime" strokeweight=".25pt">
            <v:textbox inset="0,0,0,0">
              <w:txbxContent>
                <w:p w14:paraId="5726E3DD"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897ED2">
        <w:rPr>
          <w:rStyle w:val="default"/>
          <w:rFonts w:cs="FrankRuehl"/>
          <w:rtl/>
        </w:rPr>
        <w:t>ט.</w:t>
      </w:r>
      <w:r w:rsidR="00897ED2">
        <w:rPr>
          <w:rStyle w:val="default"/>
          <w:rFonts w:cs="FrankRuehl" w:hint="cs"/>
          <w:rtl/>
        </w:rPr>
        <w:t xml:space="preserve"> </w:t>
      </w:r>
      <w:r w:rsidR="00FE306F">
        <w:rPr>
          <w:rStyle w:val="default"/>
          <w:rFonts w:cs="FrankRuehl" w:hint="cs"/>
          <w:rtl/>
        </w:rPr>
        <w:t>(בוטל)</w:t>
      </w:r>
      <w:r>
        <w:rPr>
          <w:rStyle w:val="default"/>
          <w:rFonts w:cs="FrankRuehl" w:hint="cs"/>
          <w:rtl/>
        </w:rPr>
        <w:t>.</w:t>
      </w:r>
    </w:p>
    <w:p w14:paraId="18B5A362"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5" w:name="Rov800"/>
      <w:r w:rsidRPr="00974AC8">
        <w:rPr>
          <w:rFonts w:cs="FrankRuehl" w:hint="cs"/>
          <w:vanish/>
          <w:color w:val="FF0000"/>
          <w:szCs w:val="20"/>
          <w:shd w:val="clear" w:color="auto" w:fill="FFFF99"/>
          <w:rtl/>
        </w:rPr>
        <w:t>מיום 9.5.1998</w:t>
      </w:r>
    </w:p>
    <w:p w14:paraId="0B49A193"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2C83602" w14:textId="77777777" w:rsidR="003D703B" w:rsidRPr="00974AC8" w:rsidRDefault="003D703B" w:rsidP="003D703B">
      <w:pPr>
        <w:pStyle w:val="P00"/>
        <w:spacing w:before="0"/>
        <w:ind w:left="0" w:right="1134"/>
        <w:rPr>
          <w:rFonts w:cs="FrankRuehl" w:hint="cs"/>
          <w:vanish/>
          <w:szCs w:val="20"/>
          <w:shd w:val="clear" w:color="auto" w:fill="FFFF99"/>
          <w:rtl/>
        </w:rPr>
      </w:pPr>
      <w:hyperlink r:id="rId320"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611</w:t>
      </w:r>
    </w:p>
    <w:p w14:paraId="75CCA7A4"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230ט</w:t>
      </w:r>
    </w:p>
    <w:p w14:paraId="4748324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37BD45ED"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73306C29"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3B263A5"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2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DA5896F"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230ט</w:t>
      </w:r>
    </w:p>
    <w:p w14:paraId="22962EA8"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7688B9DF"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תרשים דוגמאות לפרטי ריתום</w:t>
      </w:r>
    </w:p>
    <w:p w14:paraId="764F8DDB"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230ט.</w:t>
      </w:r>
      <w:r w:rsidRPr="00974AC8">
        <w:rPr>
          <w:rStyle w:val="default"/>
          <w:rFonts w:cs="FrankRuehl"/>
          <w:strike/>
          <w:vanish/>
          <w:sz w:val="22"/>
          <w:szCs w:val="22"/>
          <w:shd w:val="clear" w:color="auto" w:fill="FFFF99"/>
          <w:rtl/>
        </w:rPr>
        <w:tab/>
        <w:t>ת</w:t>
      </w:r>
      <w:r w:rsidRPr="00974AC8">
        <w:rPr>
          <w:rStyle w:val="default"/>
          <w:rFonts w:cs="FrankRuehl" w:hint="cs"/>
          <w:strike/>
          <w:vanish/>
          <w:sz w:val="22"/>
          <w:szCs w:val="22"/>
          <w:shd w:val="clear" w:color="auto" w:fill="FFFF99"/>
          <w:rtl/>
        </w:rPr>
        <w:t>רשים דוגמאות לפרטי ריתום בי</w:t>
      </w:r>
      <w:r w:rsidRPr="00974AC8">
        <w:rPr>
          <w:rStyle w:val="default"/>
          <w:rFonts w:cs="FrankRuehl"/>
          <w:strike/>
          <w:vanish/>
          <w:sz w:val="22"/>
          <w:szCs w:val="22"/>
          <w:shd w:val="clear" w:color="auto" w:fill="FFFF99"/>
          <w:rtl/>
        </w:rPr>
        <w:t xml:space="preserve">ן </w:t>
      </w:r>
      <w:r w:rsidRPr="00974AC8">
        <w:rPr>
          <w:rStyle w:val="default"/>
          <w:rFonts w:cs="FrankRuehl" w:hint="cs"/>
          <w:strike/>
          <w:vanish/>
          <w:sz w:val="22"/>
          <w:szCs w:val="22"/>
          <w:shd w:val="clear" w:color="auto" w:fill="FFFF99"/>
          <w:rtl/>
        </w:rPr>
        <w:t>קירות, בין תקרה ובין קיר לרצפה מפורט בחלק ג' בתוספת השישית; התרשימים הם להנחיה בלבד ועל המתכנן לבצע תכנון מפורט של הזיון, בהתאם למקרה, לפי דרישות התקן הישראלי והדרישות המפורטות בתקנה 230ח.</w:t>
      </w:r>
      <w:bookmarkEnd w:id="475"/>
    </w:p>
    <w:p w14:paraId="6501EF7C" w14:textId="77777777" w:rsidR="00C51AED" w:rsidRDefault="00897ED2">
      <w:pPr>
        <w:pStyle w:val="header-2"/>
        <w:ind w:left="0" w:right="1134"/>
        <w:rPr>
          <w:rFonts w:cs="Miriam" w:hint="cs"/>
          <w:rtl/>
        </w:rPr>
      </w:pPr>
      <w:bookmarkStart w:id="476" w:name="hed241"/>
      <w:bookmarkEnd w:id="476"/>
      <w:r>
        <w:rPr>
          <w:rFonts w:cs="Miriam"/>
          <w:rtl/>
          <w:lang w:eastAsia="en-US"/>
        </w:rPr>
        <w:pict w14:anchorId="47F0F700">
          <v:shape id="_x0000_s1541" type="#_x0000_t202" style="position:absolute;left:0;text-align:left;margin-left:470.25pt;margin-top:12.75pt;width:1in;height:17.95pt;z-index:251787776" filled="f" stroked="f">
            <v:textbox inset="1mm,0,1mm,0">
              <w:txbxContent>
                <w:p w14:paraId="4EEA6254"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ה' </w:t>
      </w:r>
      <w:r>
        <w:rPr>
          <w:rFonts w:cs="Miriam"/>
          <w:rtl/>
        </w:rPr>
        <w:t>–</w:t>
      </w:r>
      <w:r w:rsidR="00C51AED">
        <w:rPr>
          <w:rFonts w:cs="Miriam" w:hint="cs"/>
          <w:rtl/>
        </w:rPr>
        <w:t xml:space="preserve"> </w:t>
      </w:r>
      <w:r w:rsidR="00FE306F">
        <w:rPr>
          <w:rFonts w:cs="Miriam" w:hint="cs"/>
          <w:rtl/>
        </w:rPr>
        <w:t>(בוטל)</w:t>
      </w:r>
    </w:p>
    <w:p w14:paraId="164D5BAA"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77" w:name="Rov803"/>
      <w:r w:rsidRPr="00974AC8">
        <w:rPr>
          <w:rFonts w:cs="FrankRuehl" w:hint="cs"/>
          <w:vanish/>
          <w:color w:val="FF0000"/>
          <w:szCs w:val="20"/>
          <w:shd w:val="clear" w:color="auto" w:fill="FFFF99"/>
          <w:rtl/>
        </w:rPr>
        <w:t>מיום 9.5.1998</w:t>
      </w:r>
    </w:p>
    <w:p w14:paraId="30C246A6"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81D297F" w14:textId="77777777" w:rsidR="003D703B" w:rsidRPr="00974AC8" w:rsidRDefault="003D703B" w:rsidP="003D703B">
      <w:pPr>
        <w:pStyle w:val="P00"/>
        <w:spacing w:before="0"/>
        <w:ind w:left="0" w:right="1134"/>
        <w:rPr>
          <w:rFonts w:cs="FrankRuehl" w:hint="cs"/>
          <w:vanish/>
          <w:szCs w:val="20"/>
          <w:shd w:val="clear" w:color="auto" w:fill="FFFF99"/>
          <w:rtl/>
        </w:rPr>
      </w:pPr>
      <w:hyperlink r:id="rId322"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611</w:t>
      </w:r>
    </w:p>
    <w:p w14:paraId="01CDA2CA"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ה'</w:t>
      </w:r>
    </w:p>
    <w:p w14:paraId="48EAD4F5"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73F88FF9"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1B8338D"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329E77DF"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2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469831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ה'</w:t>
      </w:r>
    </w:p>
    <w:p w14:paraId="5ED63A4E"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B87AA56" w14:textId="77777777" w:rsidR="00FE306F" w:rsidRPr="00FE306F" w:rsidRDefault="00FE306F" w:rsidP="00FE306F">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ה'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תכנון של מרחב מוגן דירתי קדמי</w:t>
      </w:r>
      <w:bookmarkEnd w:id="477"/>
    </w:p>
    <w:p w14:paraId="7E9E8393" w14:textId="77777777" w:rsidR="00C51AED" w:rsidRDefault="00C51AED" w:rsidP="00C960C6">
      <w:pPr>
        <w:pStyle w:val="P00"/>
        <w:spacing w:before="72"/>
        <w:ind w:left="0" w:right="1134"/>
        <w:rPr>
          <w:rStyle w:val="default"/>
          <w:rFonts w:cs="FrankRuehl" w:hint="cs"/>
          <w:rtl/>
        </w:rPr>
      </w:pPr>
      <w:r>
        <w:rPr>
          <w:lang w:val="he-IL"/>
        </w:rPr>
        <w:pict w14:anchorId="0240A793">
          <v:rect id="_x0000_s1358" style="position:absolute;left:0;text-align:left;margin-left:464.5pt;margin-top:8.05pt;width:75.05pt;height:18.65pt;z-index:251702784" o:allowincell="f" filled="f" stroked="f" strokecolor="lime" strokeweight=".25pt">
            <v:textbox inset="0,0,0,0">
              <w:txbxContent>
                <w:p w14:paraId="5A923D1F"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י.</w:t>
      </w:r>
      <w:r>
        <w:rPr>
          <w:rStyle w:val="default"/>
          <w:rFonts w:cs="FrankRuehl"/>
          <w:rtl/>
        </w:rPr>
        <w:tab/>
      </w:r>
      <w:r w:rsidR="00FE306F">
        <w:rPr>
          <w:rStyle w:val="default"/>
          <w:rFonts w:cs="FrankRuehl" w:hint="cs"/>
          <w:rtl/>
        </w:rPr>
        <w:t>(בוטל</w:t>
      </w:r>
      <w:r>
        <w:rPr>
          <w:rStyle w:val="default"/>
          <w:rFonts w:cs="FrankRuehl" w:hint="cs"/>
          <w:rtl/>
        </w:rPr>
        <w:t>).</w:t>
      </w:r>
    </w:p>
    <w:p w14:paraId="222A928B" w14:textId="77777777" w:rsidR="00C960C6" w:rsidRPr="00974AC8" w:rsidRDefault="00C960C6" w:rsidP="00C960C6">
      <w:pPr>
        <w:pStyle w:val="P00"/>
        <w:tabs>
          <w:tab w:val="clear" w:pos="6259"/>
        </w:tabs>
        <w:spacing w:before="0"/>
        <w:ind w:left="0" w:right="1134"/>
        <w:rPr>
          <w:rFonts w:cs="FrankRuehl" w:hint="cs"/>
          <w:vanish/>
          <w:szCs w:val="20"/>
          <w:shd w:val="clear" w:color="auto" w:fill="FFFF99"/>
          <w:rtl/>
        </w:rPr>
      </w:pPr>
      <w:bookmarkStart w:id="478" w:name="Rov801"/>
      <w:r w:rsidRPr="00974AC8">
        <w:rPr>
          <w:rFonts w:cs="FrankRuehl" w:hint="cs"/>
          <w:vanish/>
          <w:color w:val="FF0000"/>
          <w:szCs w:val="20"/>
          <w:shd w:val="clear" w:color="auto" w:fill="FFFF99"/>
          <w:rtl/>
        </w:rPr>
        <w:t>מיום 9.5.1998</w:t>
      </w:r>
    </w:p>
    <w:p w14:paraId="5644A6F3" w14:textId="77777777" w:rsidR="00C960C6" w:rsidRPr="00974AC8" w:rsidRDefault="00C960C6" w:rsidP="00C960C6">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2C5AAEB" w14:textId="77777777" w:rsidR="00C960C6" w:rsidRPr="00974AC8" w:rsidRDefault="00C960C6" w:rsidP="00C960C6">
      <w:pPr>
        <w:pStyle w:val="P00"/>
        <w:spacing w:before="0"/>
        <w:ind w:left="0" w:right="1134"/>
        <w:rPr>
          <w:rFonts w:cs="FrankRuehl" w:hint="cs"/>
          <w:vanish/>
          <w:szCs w:val="20"/>
          <w:shd w:val="clear" w:color="auto" w:fill="FFFF99"/>
          <w:rtl/>
        </w:rPr>
      </w:pPr>
      <w:hyperlink r:id="rId324"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611</w:t>
      </w:r>
    </w:p>
    <w:p w14:paraId="143ACFC4" w14:textId="77777777" w:rsidR="00C960C6" w:rsidRPr="00974AC8" w:rsidRDefault="00C960C6" w:rsidP="00C960C6">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230י</w:t>
      </w:r>
    </w:p>
    <w:p w14:paraId="2F41563D" w14:textId="77777777" w:rsidR="00C960C6" w:rsidRPr="00974AC8" w:rsidRDefault="00C960C6" w:rsidP="00C960C6">
      <w:pPr>
        <w:pStyle w:val="P00"/>
        <w:spacing w:before="0"/>
        <w:ind w:left="0" w:right="1134"/>
        <w:rPr>
          <w:rStyle w:val="default"/>
          <w:rFonts w:cs="FrankRuehl" w:hint="cs"/>
          <w:vanish/>
          <w:sz w:val="20"/>
          <w:szCs w:val="20"/>
          <w:shd w:val="clear" w:color="auto" w:fill="FFFF99"/>
          <w:rtl/>
        </w:rPr>
      </w:pPr>
    </w:p>
    <w:p w14:paraId="7896394C" w14:textId="77777777" w:rsidR="00C960C6" w:rsidRPr="00974AC8" w:rsidRDefault="00C960C6" w:rsidP="00C960C6">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24.4.2010</w:t>
      </w:r>
    </w:p>
    <w:p w14:paraId="36212254" w14:textId="77777777" w:rsidR="00C960C6" w:rsidRPr="00974AC8" w:rsidRDefault="00C960C6" w:rsidP="00C960C6">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(מס' 2) תש"ע-2010</w:t>
      </w:r>
    </w:p>
    <w:p w14:paraId="302EC4F6" w14:textId="77777777" w:rsidR="00C960C6" w:rsidRPr="00974AC8" w:rsidRDefault="00C960C6" w:rsidP="00C960C6">
      <w:pPr>
        <w:pStyle w:val="P00"/>
        <w:spacing w:before="0"/>
        <w:ind w:left="0" w:right="1134"/>
        <w:rPr>
          <w:rStyle w:val="default"/>
          <w:rFonts w:cs="FrankRuehl" w:hint="cs"/>
          <w:vanish/>
          <w:sz w:val="20"/>
          <w:szCs w:val="20"/>
          <w:shd w:val="clear" w:color="auto" w:fill="FFFF99"/>
          <w:rtl/>
        </w:rPr>
      </w:pPr>
      <w:hyperlink r:id="rId325" w:history="1">
        <w:r w:rsidRPr="00974AC8">
          <w:rPr>
            <w:rStyle w:val="Hyperlink"/>
            <w:rFonts w:cs="FrankRuehl" w:hint="cs"/>
            <w:vanish/>
            <w:szCs w:val="20"/>
            <w:shd w:val="clear" w:color="auto" w:fill="FFFF99"/>
            <w:rtl/>
          </w:rPr>
          <w:t>ק"ת תש"ע מס' 6880</w:t>
        </w:r>
      </w:hyperlink>
      <w:r w:rsidRPr="00974AC8">
        <w:rPr>
          <w:rStyle w:val="default"/>
          <w:rFonts w:cs="FrankRuehl" w:hint="cs"/>
          <w:vanish/>
          <w:sz w:val="20"/>
          <w:szCs w:val="20"/>
          <w:shd w:val="clear" w:color="auto" w:fill="FFFF99"/>
          <w:rtl/>
        </w:rPr>
        <w:t xml:space="preserve"> מיום 25.3.2010 עמ' 965</w:t>
      </w:r>
    </w:p>
    <w:p w14:paraId="0D46E00C" w14:textId="77777777" w:rsidR="00C960C6" w:rsidRPr="00974AC8" w:rsidRDefault="00C960C6" w:rsidP="00C960C6">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230</w:t>
      </w:r>
      <w:r w:rsidRPr="00974AC8">
        <w:rPr>
          <w:rStyle w:val="default"/>
          <w:rFonts w:cs="FrankRuehl"/>
          <w:vanish/>
          <w:sz w:val="22"/>
          <w:szCs w:val="22"/>
          <w:shd w:val="clear" w:color="auto" w:fill="FFFF99"/>
          <w:rtl/>
        </w:rPr>
        <w:t>י.</w:t>
      </w:r>
      <w:r w:rsidRPr="00974AC8">
        <w:rPr>
          <w:rStyle w:val="default"/>
          <w:rFonts w:cs="FrankRuehl"/>
          <w:vanish/>
          <w:sz w:val="22"/>
          <w:szCs w:val="22"/>
          <w:shd w:val="clear" w:color="auto" w:fill="FFFF99"/>
          <w:rtl/>
        </w:rPr>
        <w:tab/>
        <w:t>ש</w:t>
      </w:r>
      <w:r w:rsidRPr="00974AC8">
        <w:rPr>
          <w:rStyle w:val="default"/>
          <w:rFonts w:cs="FrankRuehl" w:hint="cs"/>
          <w:vanish/>
          <w:sz w:val="22"/>
          <w:szCs w:val="22"/>
          <w:shd w:val="clear" w:color="auto" w:fill="FFFF99"/>
          <w:rtl/>
        </w:rPr>
        <w:t xml:space="preserve">טחו של מרחב מוגן </w:t>
      </w:r>
      <w:r w:rsidRPr="00974AC8">
        <w:rPr>
          <w:rStyle w:val="default"/>
          <w:rFonts w:cs="FrankRuehl"/>
          <w:vanish/>
          <w:sz w:val="22"/>
          <w:szCs w:val="22"/>
          <w:shd w:val="clear" w:color="auto" w:fill="FFFF99"/>
          <w:rtl/>
        </w:rPr>
        <w:t>די</w:t>
      </w:r>
      <w:r w:rsidRPr="00974AC8">
        <w:rPr>
          <w:rStyle w:val="default"/>
          <w:rFonts w:cs="FrankRuehl" w:hint="cs"/>
          <w:vanish/>
          <w:sz w:val="22"/>
          <w:szCs w:val="22"/>
          <w:shd w:val="clear" w:color="auto" w:fill="FFFF99"/>
          <w:rtl/>
        </w:rPr>
        <w:t>רתי קדמי, לא יפחת מ-9 מטרים רבועים נטו (לא כולל קירות)</w:t>
      </w:r>
      <w:r w:rsidRPr="00974AC8">
        <w:rPr>
          <w:rStyle w:val="default"/>
          <w:rFonts w:cs="FrankRuehl" w:hint="cs"/>
          <w:strike/>
          <w:vanish/>
          <w:sz w:val="22"/>
          <w:szCs w:val="22"/>
          <w:shd w:val="clear" w:color="auto" w:fill="FFFF99"/>
          <w:rtl/>
        </w:rPr>
        <w:t>; בישובים קדמיים ג' שטח המרחב המוגן הקדמי, לא יפחת מ-6 מטרים רבועים נטו</w:t>
      </w:r>
      <w:r w:rsidRPr="00974AC8">
        <w:rPr>
          <w:rStyle w:val="default"/>
          <w:rFonts w:cs="FrankRuehl" w:hint="cs"/>
          <w:vanish/>
          <w:sz w:val="22"/>
          <w:szCs w:val="22"/>
          <w:shd w:val="clear" w:color="auto" w:fill="FFFF99"/>
          <w:rtl/>
        </w:rPr>
        <w:t>.</w:t>
      </w:r>
    </w:p>
    <w:p w14:paraId="730DD531"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74B8B8C7"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6D958D6C"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D5F4E10"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26"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6C428FF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230י</w:t>
      </w:r>
    </w:p>
    <w:p w14:paraId="5099832B"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2C49E875"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שטח המרחב המוגן הדירתי הקדמי</w:t>
      </w:r>
    </w:p>
    <w:p w14:paraId="2A679032"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230י.</w:t>
      </w:r>
      <w:r w:rsidRPr="00974AC8">
        <w:rPr>
          <w:rStyle w:val="default"/>
          <w:rFonts w:cs="FrankRuehl"/>
          <w:strike/>
          <w:vanish/>
          <w:sz w:val="22"/>
          <w:szCs w:val="22"/>
          <w:shd w:val="clear" w:color="auto" w:fill="FFFF99"/>
          <w:rtl/>
        </w:rPr>
        <w:tab/>
        <w:t>ש</w:t>
      </w:r>
      <w:r w:rsidRPr="00974AC8">
        <w:rPr>
          <w:rStyle w:val="default"/>
          <w:rFonts w:cs="FrankRuehl" w:hint="cs"/>
          <w:strike/>
          <w:vanish/>
          <w:sz w:val="22"/>
          <w:szCs w:val="22"/>
          <w:shd w:val="clear" w:color="auto" w:fill="FFFF99"/>
          <w:rtl/>
        </w:rPr>
        <w:t xml:space="preserve">טחו של מרחב מוגן </w:t>
      </w:r>
      <w:r w:rsidRPr="00974AC8">
        <w:rPr>
          <w:rStyle w:val="default"/>
          <w:rFonts w:cs="FrankRuehl"/>
          <w:strike/>
          <w:vanish/>
          <w:sz w:val="22"/>
          <w:szCs w:val="22"/>
          <w:shd w:val="clear" w:color="auto" w:fill="FFFF99"/>
          <w:rtl/>
        </w:rPr>
        <w:t>די</w:t>
      </w:r>
      <w:r w:rsidRPr="00974AC8">
        <w:rPr>
          <w:rStyle w:val="default"/>
          <w:rFonts w:cs="FrankRuehl" w:hint="cs"/>
          <w:strike/>
          <w:vanish/>
          <w:sz w:val="22"/>
          <w:szCs w:val="22"/>
          <w:shd w:val="clear" w:color="auto" w:fill="FFFF99"/>
          <w:rtl/>
        </w:rPr>
        <w:t>רתי קדמי, לא יפחת מ-9 מטרים רבועים נטו (לא כולל קירות).</w:t>
      </w:r>
      <w:bookmarkEnd w:id="478"/>
    </w:p>
    <w:p w14:paraId="621390C6" w14:textId="77777777" w:rsidR="00C51AED" w:rsidRDefault="00C51AED">
      <w:pPr>
        <w:pStyle w:val="P00"/>
        <w:spacing w:before="72"/>
        <w:ind w:left="0" w:right="1134"/>
        <w:rPr>
          <w:rStyle w:val="default"/>
          <w:rFonts w:cs="FrankRuehl" w:hint="cs"/>
          <w:rtl/>
        </w:rPr>
      </w:pPr>
      <w:r>
        <w:rPr>
          <w:lang w:val="he-IL"/>
        </w:rPr>
        <w:pict w14:anchorId="05696D73">
          <v:rect id="_x0000_s1359" style="position:absolute;left:0;text-align:left;margin-left:464.5pt;margin-top:8.05pt;width:75.05pt;height:19pt;z-index:251703808" o:allowincell="f" filled="f" stroked="f" strokecolor="lime" strokeweight=".25pt">
            <v:textbox inset="0,0,0,0">
              <w:txbxContent>
                <w:p w14:paraId="24428F87"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יא</w:t>
      </w:r>
      <w:r>
        <w:rPr>
          <w:rStyle w:val="default"/>
          <w:rFonts w:cs="FrankRuehl" w:hint="cs"/>
          <w:rtl/>
        </w:rPr>
        <w:t>.</w:t>
      </w:r>
      <w:r w:rsidR="00897ED2">
        <w:rPr>
          <w:rStyle w:val="default"/>
          <w:rFonts w:cs="FrankRuehl" w:hint="cs"/>
          <w:rtl/>
        </w:rPr>
        <w:t xml:space="preserve"> </w:t>
      </w:r>
      <w:r w:rsidR="00FE306F">
        <w:rPr>
          <w:rStyle w:val="default"/>
          <w:rFonts w:cs="FrankRuehl" w:hint="cs"/>
          <w:rtl/>
        </w:rPr>
        <w:t>(בוטל)</w:t>
      </w:r>
      <w:r>
        <w:rPr>
          <w:rStyle w:val="default"/>
          <w:rFonts w:cs="FrankRuehl" w:hint="cs"/>
          <w:rtl/>
        </w:rPr>
        <w:t>.</w:t>
      </w:r>
    </w:p>
    <w:p w14:paraId="23A5E821" w14:textId="77777777" w:rsidR="00897ED2" w:rsidRPr="00974AC8" w:rsidRDefault="00897ED2" w:rsidP="00897ED2">
      <w:pPr>
        <w:pStyle w:val="P00"/>
        <w:tabs>
          <w:tab w:val="clear" w:pos="6259"/>
        </w:tabs>
        <w:spacing w:before="0"/>
        <w:ind w:left="0" w:right="1134"/>
        <w:rPr>
          <w:rFonts w:cs="FrankRuehl" w:hint="cs"/>
          <w:vanish/>
          <w:szCs w:val="20"/>
          <w:shd w:val="clear" w:color="auto" w:fill="FFFF99"/>
          <w:rtl/>
        </w:rPr>
      </w:pPr>
      <w:bookmarkStart w:id="479" w:name="Rov802"/>
      <w:r w:rsidRPr="00974AC8">
        <w:rPr>
          <w:rFonts w:cs="FrankRuehl" w:hint="cs"/>
          <w:vanish/>
          <w:color w:val="FF0000"/>
          <w:szCs w:val="20"/>
          <w:shd w:val="clear" w:color="auto" w:fill="FFFF99"/>
          <w:rtl/>
        </w:rPr>
        <w:t>מיום 9.5.1998</w:t>
      </w:r>
    </w:p>
    <w:p w14:paraId="2EC6F88E" w14:textId="77777777" w:rsidR="00897ED2" w:rsidRPr="00974AC8" w:rsidRDefault="00897ED2" w:rsidP="00897ED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23A2CC4" w14:textId="77777777" w:rsidR="00897ED2" w:rsidRPr="00974AC8" w:rsidRDefault="00897ED2" w:rsidP="00897ED2">
      <w:pPr>
        <w:pStyle w:val="P00"/>
        <w:spacing w:before="0"/>
        <w:ind w:left="0" w:right="1134"/>
        <w:rPr>
          <w:rFonts w:cs="FrankRuehl" w:hint="cs"/>
          <w:vanish/>
          <w:szCs w:val="20"/>
          <w:shd w:val="clear" w:color="auto" w:fill="FFFF99"/>
          <w:rtl/>
        </w:rPr>
      </w:pPr>
      <w:hyperlink r:id="rId327"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611</w:t>
      </w:r>
    </w:p>
    <w:p w14:paraId="2CD41221" w14:textId="77777777" w:rsidR="00897ED2" w:rsidRPr="00974AC8" w:rsidRDefault="00897ED2" w:rsidP="00897ED2">
      <w:pPr>
        <w:pStyle w:val="P00"/>
        <w:spacing w:before="0"/>
        <w:ind w:left="0" w:right="1134"/>
        <w:rPr>
          <w:rFonts w:cs="FrankRuehl"/>
          <w:b/>
          <w:bCs/>
          <w:vanish/>
          <w:szCs w:val="20"/>
          <w:shd w:val="clear" w:color="auto" w:fill="FFFF99"/>
          <w:rtl/>
        </w:rPr>
      </w:pPr>
      <w:r w:rsidRPr="00974AC8">
        <w:rPr>
          <w:rFonts w:cs="FrankRuehl" w:hint="cs"/>
          <w:b/>
          <w:bCs/>
          <w:vanish/>
          <w:szCs w:val="20"/>
          <w:shd w:val="clear" w:color="auto" w:fill="FFFF99"/>
          <w:rtl/>
        </w:rPr>
        <w:t>הוספת תקנה 230יא</w:t>
      </w:r>
    </w:p>
    <w:p w14:paraId="5EC834EF"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41A39076"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AE9DE5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3902FFBA"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28"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31959C9"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230יא</w:t>
      </w:r>
    </w:p>
    <w:p w14:paraId="3E965E58"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29AE2625"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איסור שימוש במרחב מוגן</w:t>
      </w:r>
    </w:p>
    <w:p w14:paraId="18FA1A8F"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230יא</w:t>
      </w:r>
      <w:r w:rsidRPr="00974AC8">
        <w:rPr>
          <w:rStyle w:val="default"/>
          <w:rFonts w:cs="FrankRuehl" w:hint="cs"/>
          <w:strike/>
          <w:vanish/>
          <w:sz w:val="22"/>
          <w:szCs w:val="22"/>
          <w:shd w:val="clear" w:color="auto" w:fill="FFFF99"/>
          <w:rtl/>
        </w:rPr>
        <w:t xml:space="preserve">. </w:t>
      </w:r>
      <w:r w:rsidRPr="00974AC8">
        <w:rPr>
          <w:rStyle w:val="default"/>
          <w:rFonts w:cs="FrankRuehl"/>
          <w:strike/>
          <w:vanish/>
          <w:sz w:val="22"/>
          <w:szCs w:val="22"/>
          <w:shd w:val="clear" w:color="auto" w:fill="FFFF99"/>
          <w:rtl/>
        </w:rPr>
        <w:t>מ</w:t>
      </w:r>
      <w:r w:rsidRPr="00974AC8">
        <w:rPr>
          <w:rStyle w:val="default"/>
          <w:rFonts w:cs="FrankRuehl" w:hint="cs"/>
          <w:strike/>
          <w:vanish/>
          <w:sz w:val="22"/>
          <w:szCs w:val="22"/>
          <w:shd w:val="clear" w:color="auto" w:fill="FFFF99"/>
          <w:rtl/>
        </w:rPr>
        <w:t>רחב מוגן דירתי קדמי לא ישמש חדר ארונות, מחסן, מטבח, חדר אמבטיה או שירותים.</w:t>
      </w:r>
      <w:bookmarkEnd w:id="479"/>
    </w:p>
    <w:p w14:paraId="4DD98D81" w14:textId="77777777" w:rsidR="00C51AED" w:rsidRDefault="00C51AED" w:rsidP="00FE306F">
      <w:pPr>
        <w:pStyle w:val="P00"/>
        <w:spacing w:before="72"/>
        <w:ind w:left="0" w:right="1134"/>
        <w:rPr>
          <w:rStyle w:val="default"/>
          <w:rFonts w:cs="FrankRuehl" w:hint="cs"/>
          <w:rtl/>
        </w:rPr>
      </w:pPr>
      <w:r>
        <w:rPr>
          <w:lang w:val="he-IL"/>
        </w:rPr>
        <w:pict w14:anchorId="38988D5A">
          <v:rect id="_x0000_s1360" style="position:absolute;left:0;text-align:left;margin-left:464.5pt;margin-top:8.05pt;width:75.05pt;height:20pt;z-index:251704832" o:allowincell="f" filled="f" stroked="f" strokecolor="lime" strokeweight=".25pt">
            <v:textbox inset="0,0,0,0">
              <w:txbxContent>
                <w:p w14:paraId="28E11EBA"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יב</w:t>
      </w:r>
      <w:r>
        <w:rPr>
          <w:rStyle w:val="default"/>
          <w:rFonts w:cs="FrankRuehl" w:hint="cs"/>
          <w:rtl/>
        </w:rPr>
        <w:t>.</w:t>
      </w:r>
      <w:r w:rsidR="00897ED2">
        <w:rPr>
          <w:rStyle w:val="default"/>
          <w:rFonts w:cs="FrankRuehl" w:hint="cs"/>
          <w:rtl/>
        </w:rPr>
        <w:t xml:space="preserve"> </w:t>
      </w:r>
      <w:r>
        <w:rPr>
          <w:rStyle w:val="default"/>
          <w:rFonts w:cs="FrankRuehl"/>
          <w:rtl/>
        </w:rPr>
        <w:t>(</w:t>
      </w:r>
      <w:r w:rsidR="00FE306F">
        <w:rPr>
          <w:rStyle w:val="default"/>
          <w:rFonts w:cs="FrankRuehl" w:hint="cs"/>
          <w:rtl/>
        </w:rPr>
        <w:t>בוטל)</w:t>
      </w:r>
      <w:r>
        <w:rPr>
          <w:rStyle w:val="default"/>
          <w:rFonts w:cs="FrankRuehl" w:hint="cs"/>
          <w:rtl/>
        </w:rPr>
        <w:t>.</w:t>
      </w:r>
    </w:p>
    <w:p w14:paraId="2E16787D"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80" w:name="Rov804"/>
      <w:r w:rsidRPr="00974AC8">
        <w:rPr>
          <w:rFonts w:cs="FrankRuehl" w:hint="cs"/>
          <w:vanish/>
          <w:color w:val="FF0000"/>
          <w:szCs w:val="20"/>
          <w:shd w:val="clear" w:color="auto" w:fill="FFFF99"/>
          <w:rtl/>
        </w:rPr>
        <w:t>מיום 9.5.1998</w:t>
      </w:r>
    </w:p>
    <w:p w14:paraId="2F191918"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70E484B5" w14:textId="77777777" w:rsidR="003D703B" w:rsidRPr="00974AC8" w:rsidRDefault="003D703B" w:rsidP="003D703B">
      <w:pPr>
        <w:pStyle w:val="P00"/>
        <w:spacing w:before="0"/>
        <w:ind w:left="0" w:right="1134"/>
        <w:rPr>
          <w:rFonts w:cs="FrankRuehl" w:hint="cs"/>
          <w:vanish/>
          <w:szCs w:val="20"/>
          <w:shd w:val="clear" w:color="auto" w:fill="FFFF99"/>
          <w:rtl/>
        </w:rPr>
      </w:pPr>
      <w:hyperlink r:id="rId329"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09C40F8A"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230יב</w:t>
      </w:r>
    </w:p>
    <w:p w14:paraId="4194D74E"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0614B1B1"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62F18B6C"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77E89F2"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3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C7EEF56"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230יב</w:t>
      </w:r>
    </w:p>
    <w:p w14:paraId="2CB0C20F"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14119131"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עקרונות התכן</w:t>
      </w:r>
    </w:p>
    <w:p w14:paraId="00FBD32E"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230יב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מ</w:t>
      </w:r>
      <w:r w:rsidRPr="00974AC8">
        <w:rPr>
          <w:rStyle w:val="default"/>
          <w:rFonts w:cs="FrankRuehl" w:hint="cs"/>
          <w:strike/>
          <w:vanish/>
          <w:sz w:val="22"/>
          <w:szCs w:val="22"/>
          <w:shd w:val="clear" w:color="auto" w:fill="FFFF99"/>
          <w:rtl/>
        </w:rPr>
        <w:t>רחב מוגן דירתי קדמי לא יכלול</w:t>
      </w:r>
      <w:r w:rsidRPr="00974AC8">
        <w:rPr>
          <w:rStyle w:val="default"/>
          <w:rFonts w:cs="FrankRuehl"/>
          <w:strike/>
          <w:vanish/>
          <w:sz w:val="22"/>
          <w:szCs w:val="22"/>
          <w:shd w:val="clear" w:color="auto" w:fill="FFFF99"/>
          <w:rtl/>
        </w:rPr>
        <w:t xml:space="preserve"> י</w:t>
      </w:r>
      <w:r w:rsidRPr="00974AC8">
        <w:rPr>
          <w:rStyle w:val="default"/>
          <w:rFonts w:cs="FrankRuehl" w:hint="cs"/>
          <w:strike/>
          <w:vanish/>
          <w:sz w:val="22"/>
          <w:szCs w:val="22"/>
          <w:shd w:val="clear" w:color="auto" w:fill="FFFF99"/>
          <w:rtl/>
        </w:rPr>
        <w:t>ותר משני קירות חיצוניים, ואולם רשות מוסמכת רשאית לאשר מספר גדול יותר של קירות חיצוניים.</w:t>
      </w:r>
    </w:p>
    <w:p w14:paraId="57E13F09"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עובי המזערי של חלקי מבנה, יהיו כאמור בתקנה 230ז.</w:t>
      </w:r>
    </w:p>
    <w:p w14:paraId="773C265E"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ק</w:t>
      </w:r>
      <w:r w:rsidRPr="00974AC8">
        <w:rPr>
          <w:rStyle w:val="default"/>
          <w:rFonts w:cs="FrankRuehl" w:hint="cs"/>
          <w:strike/>
          <w:vanish/>
          <w:sz w:val="22"/>
          <w:szCs w:val="22"/>
          <w:shd w:val="clear" w:color="auto" w:fill="FFFF99"/>
          <w:rtl/>
        </w:rPr>
        <w:t xml:space="preserve">ירות מרחב מוגן, הניצבים לחזית, במרחק שאינו עולה על </w:t>
      </w:r>
      <w:smartTag w:uri="urn:schemas-microsoft-com:office:smarttags" w:element="metricconverter">
        <w:smartTagPr>
          <w:attr w:name="ProductID" w:val="3.5 מטרים"/>
        </w:smartTagPr>
        <w:r w:rsidRPr="00974AC8">
          <w:rPr>
            <w:rStyle w:val="default"/>
            <w:rFonts w:cs="FrankRuehl" w:hint="cs"/>
            <w:strike/>
            <w:vanish/>
            <w:sz w:val="22"/>
            <w:szCs w:val="22"/>
            <w:shd w:val="clear" w:color="auto" w:fill="FFFF99"/>
            <w:rtl/>
          </w:rPr>
          <w:t>3.5 מטרים</w:t>
        </w:r>
      </w:smartTag>
      <w:r w:rsidRPr="00974AC8">
        <w:rPr>
          <w:rStyle w:val="default"/>
          <w:rFonts w:cs="FrankRuehl" w:hint="cs"/>
          <w:strike/>
          <w:vanish/>
          <w:sz w:val="22"/>
          <w:szCs w:val="22"/>
          <w:shd w:val="clear" w:color="auto" w:fill="FFFF99"/>
          <w:rtl/>
        </w:rPr>
        <w:t xml:space="preserve"> ממנה, ייראו כקירות קדמיים חיצוניים.</w:t>
      </w:r>
      <w:bookmarkEnd w:id="480"/>
    </w:p>
    <w:p w14:paraId="5998D13E" w14:textId="77777777" w:rsidR="00C51AED" w:rsidRDefault="00897ED2">
      <w:pPr>
        <w:pStyle w:val="header-2"/>
        <w:ind w:left="0" w:right="1134"/>
        <w:rPr>
          <w:rFonts w:cs="Miriam" w:hint="cs"/>
          <w:rtl/>
        </w:rPr>
      </w:pPr>
      <w:bookmarkStart w:id="481" w:name="hed242"/>
      <w:bookmarkEnd w:id="481"/>
      <w:r>
        <w:rPr>
          <w:rFonts w:cs="Miriam"/>
          <w:rtl/>
          <w:lang w:eastAsia="en-US"/>
        </w:rPr>
        <w:pict w14:anchorId="4F73857C">
          <v:shape id="_x0000_s1542" type="#_x0000_t202" style="position:absolute;left:0;text-align:left;margin-left:470.25pt;margin-top:12.75pt;width:1in;height:17.45pt;z-index:251788800" filled="f" stroked="f">
            <v:textbox inset="1mm,0,1mm,0">
              <w:txbxContent>
                <w:p w14:paraId="3169DAA5"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ו' </w:t>
      </w:r>
      <w:r>
        <w:rPr>
          <w:rFonts w:cs="Miriam"/>
          <w:rtl/>
        </w:rPr>
        <w:t>–</w:t>
      </w:r>
      <w:r w:rsidR="00C51AED">
        <w:rPr>
          <w:rFonts w:cs="Miriam"/>
          <w:rtl/>
        </w:rPr>
        <w:t xml:space="preserve"> </w:t>
      </w:r>
      <w:r w:rsidR="00FE306F">
        <w:rPr>
          <w:rFonts w:cs="Miriam" w:hint="cs"/>
          <w:rtl/>
        </w:rPr>
        <w:t>(בוטל)</w:t>
      </w:r>
    </w:p>
    <w:p w14:paraId="56A02358"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82" w:name="Rov805"/>
      <w:r w:rsidRPr="00974AC8">
        <w:rPr>
          <w:rFonts w:cs="FrankRuehl" w:hint="cs"/>
          <w:vanish/>
          <w:color w:val="FF0000"/>
          <w:szCs w:val="20"/>
          <w:shd w:val="clear" w:color="auto" w:fill="FFFF99"/>
          <w:rtl/>
        </w:rPr>
        <w:t>מיום 9.5.1998</w:t>
      </w:r>
    </w:p>
    <w:p w14:paraId="5878CF6B"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DBA1DA7" w14:textId="77777777" w:rsidR="003D703B" w:rsidRPr="00974AC8" w:rsidRDefault="003D703B" w:rsidP="003D703B">
      <w:pPr>
        <w:pStyle w:val="P00"/>
        <w:spacing w:before="0"/>
        <w:ind w:left="0" w:right="1134"/>
        <w:rPr>
          <w:rFonts w:cs="FrankRuehl" w:hint="cs"/>
          <w:vanish/>
          <w:szCs w:val="20"/>
          <w:shd w:val="clear" w:color="auto" w:fill="FFFF99"/>
          <w:rtl/>
        </w:rPr>
      </w:pPr>
      <w:hyperlink r:id="rId331"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58106B14"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ו'</w:t>
      </w:r>
    </w:p>
    <w:p w14:paraId="08E8CF30"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66610DA5"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34556F66"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C9F6A9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32"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1AC89765"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ו'</w:t>
      </w:r>
    </w:p>
    <w:p w14:paraId="1C64B930"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F212274" w14:textId="77777777" w:rsidR="00FE306F" w:rsidRPr="00FE306F" w:rsidRDefault="00FE306F" w:rsidP="00FE306F">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ו'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כניסה למרחב מוגן דירתי קדמי</w:t>
      </w:r>
      <w:bookmarkEnd w:id="482"/>
    </w:p>
    <w:p w14:paraId="1533A8F0" w14:textId="77777777" w:rsidR="00C51AED" w:rsidRDefault="00C51AED">
      <w:pPr>
        <w:pStyle w:val="P00"/>
        <w:spacing w:before="72"/>
        <w:ind w:left="0" w:right="1134"/>
        <w:rPr>
          <w:rStyle w:val="default"/>
          <w:rFonts w:cs="FrankRuehl" w:hint="cs"/>
          <w:rtl/>
        </w:rPr>
      </w:pPr>
      <w:r>
        <w:rPr>
          <w:lang w:val="he-IL"/>
        </w:rPr>
        <w:pict w14:anchorId="1DD4C1C3">
          <v:rect id="_x0000_s1361" style="position:absolute;left:0;text-align:left;margin-left:464.5pt;margin-top:8.05pt;width:75.05pt;height:20.3pt;z-index:251705856" o:allowincell="f" filled="f" stroked="f" strokecolor="lime" strokeweight=".25pt">
            <v:textbox inset="0,0,0,0">
              <w:txbxContent>
                <w:p w14:paraId="2491913E"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יג</w:t>
      </w:r>
      <w:r>
        <w:rPr>
          <w:rStyle w:val="default"/>
          <w:rFonts w:cs="FrankRuehl" w:hint="cs"/>
          <w:rtl/>
        </w:rPr>
        <w:t>.</w:t>
      </w:r>
      <w:r w:rsidR="00897ED2">
        <w:rPr>
          <w:rStyle w:val="default"/>
          <w:rFonts w:cs="FrankRuehl" w:hint="cs"/>
          <w:rtl/>
        </w:rPr>
        <w:t xml:space="preserve"> </w:t>
      </w:r>
      <w:r w:rsidR="00FE306F">
        <w:rPr>
          <w:rStyle w:val="default"/>
          <w:rFonts w:cs="FrankRuehl" w:hint="cs"/>
          <w:rtl/>
        </w:rPr>
        <w:t>(בוטל)</w:t>
      </w:r>
      <w:r>
        <w:rPr>
          <w:rStyle w:val="default"/>
          <w:rFonts w:cs="FrankRuehl" w:hint="cs"/>
          <w:rtl/>
        </w:rPr>
        <w:t>.</w:t>
      </w:r>
    </w:p>
    <w:p w14:paraId="79E4CF22" w14:textId="77777777" w:rsidR="00897ED2" w:rsidRPr="00974AC8" w:rsidRDefault="00897ED2" w:rsidP="00897ED2">
      <w:pPr>
        <w:pStyle w:val="P00"/>
        <w:tabs>
          <w:tab w:val="clear" w:pos="6259"/>
        </w:tabs>
        <w:spacing w:before="0"/>
        <w:ind w:left="0" w:right="1134"/>
        <w:rPr>
          <w:rFonts w:cs="FrankRuehl" w:hint="cs"/>
          <w:vanish/>
          <w:szCs w:val="20"/>
          <w:shd w:val="clear" w:color="auto" w:fill="FFFF99"/>
          <w:rtl/>
        </w:rPr>
      </w:pPr>
      <w:bookmarkStart w:id="483" w:name="Rov806"/>
      <w:r w:rsidRPr="00974AC8">
        <w:rPr>
          <w:rFonts w:cs="FrankRuehl" w:hint="cs"/>
          <w:vanish/>
          <w:color w:val="FF0000"/>
          <w:szCs w:val="20"/>
          <w:shd w:val="clear" w:color="auto" w:fill="FFFF99"/>
          <w:rtl/>
        </w:rPr>
        <w:t>מיום 9.5.1998</w:t>
      </w:r>
    </w:p>
    <w:p w14:paraId="59EB4449" w14:textId="77777777" w:rsidR="00897ED2" w:rsidRPr="00974AC8" w:rsidRDefault="00897ED2" w:rsidP="00897ED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31A784F4" w14:textId="77777777" w:rsidR="00897ED2" w:rsidRPr="00974AC8" w:rsidRDefault="00897ED2" w:rsidP="00897ED2">
      <w:pPr>
        <w:pStyle w:val="P00"/>
        <w:spacing w:before="0"/>
        <w:ind w:left="0" w:right="1134"/>
        <w:rPr>
          <w:rFonts w:cs="FrankRuehl" w:hint="cs"/>
          <w:vanish/>
          <w:szCs w:val="20"/>
          <w:shd w:val="clear" w:color="auto" w:fill="FFFF99"/>
          <w:rtl/>
        </w:rPr>
      </w:pPr>
      <w:hyperlink r:id="rId333"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02A455B8" w14:textId="77777777" w:rsidR="00897ED2" w:rsidRPr="00974AC8" w:rsidRDefault="00897ED2" w:rsidP="00897ED2">
      <w:pPr>
        <w:pStyle w:val="P00"/>
        <w:spacing w:before="0"/>
        <w:ind w:left="0" w:right="1134"/>
        <w:rPr>
          <w:rFonts w:cs="FrankRuehl"/>
          <w:b/>
          <w:bCs/>
          <w:vanish/>
          <w:szCs w:val="20"/>
          <w:shd w:val="clear" w:color="auto" w:fill="FFFF99"/>
          <w:rtl/>
        </w:rPr>
      </w:pPr>
      <w:r w:rsidRPr="00974AC8">
        <w:rPr>
          <w:rFonts w:cs="FrankRuehl" w:hint="cs"/>
          <w:b/>
          <w:bCs/>
          <w:vanish/>
          <w:szCs w:val="20"/>
          <w:shd w:val="clear" w:color="auto" w:fill="FFFF99"/>
          <w:rtl/>
        </w:rPr>
        <w:t>הוספת תקנה 230יג</w:t>
      </w:r>
    </w:p>
    <w:p w14:paraId="7579157C"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413A253E"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6EB39B5B"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7B5BD81C"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34"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D7E934D"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230יג</w:t>
      </w:r>
    </w:p>
    <w:p w14:paraId="4BE59E74"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42FCABCC"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הגנה על דלת הדף דירתית</w:t>
      </w:r>
    </w:p>
    <w:p w14:paraId="72577AE9" w14:textId="77777777" w:rsidR="00FE306F" w:rsidRPr="00FE306F" w:rsidRDefault="00FE306F" w:rsidP="00FE306F">
      <w:pPr>
        <w:pStyle w:val="P00"/>
        <w:spacing w:before="0"/>
        <w:ind w:left="0" w:right="1134"/>
        <w:rPr>
          <w:rStyle w:val="default"/>
          <w:rFonts w:cs="FrankRuehl" w:hint="cs"/>
          <w:strike/>
          <w:sz w:val="2"/>
          <w:szCs w:val="2"/>
          <w:rtl/>
        </w:rPr>
      </w:pPr>
      <w:r w:rsidRPr="00974AC8">
        <w:rPr>
          <w:rStyle w:val="default"/>
          <w:rFonts w:cs="FrankRuehl"/>
          <w:strike/>
          <w:vanish/>
          <w:sz w:val="22"/>
          <w:szCs w:val="22"/>
          <w:shd w:val="clear" w:color="auto" w:fill="FFFF99"/>
          <w:rtl/>
        </w:rPr>
        <w:t>230יג</w:t>
      </w:r>
      <w:r w:rsidRPr="00974AC8">
        <w:rPr>
          <w:rStyle w:val="default"/>
          <w:rFonts w:cs="FrankRuehl" w:hint="cs"/>
          <w:strike/>
          <w:vanish/>
          <w:sz w:val="22"/>
          <w:szCs w:val="22"/>
          <w:shd w:val="clear" w:color="auto" w:fill="FFFF99"/>
          <w:rtl/>
        </w:rPr>
        <w:t xml:space="preserve">. </w:t>
      </w:r>
      <w:r w:rsidRPr="00974AC8">
        <w:rPr>
          <w:rStyle w:val="default"/>
          <w:rFonts w:cs="FrankRuehl"/>
          <w:strike/>
          <w:vanish/>
          <w:sz w:val="22"/>
          <w:szCs w:val="22"/>
          <w:shd w:val="clear" w:color="auto" w:fill="FFFF99"/>
          <w:rtl/>
        </w:rPr>
        <w:t>ל</w:t>
      </w:r>
      <w:r w:rsidRPr="00974AC8">
        <w:rPr>
          <w:rStyle w:val="default"/>
          <w:rFonts w:cs="FrankRuehl" w:hint="cs"/>
          <w:strike/>
          <w:vanish/>
          <w:sz w:val="22"/>
          <w:szCs w:val="22"/>
          <w:shd w:val="clear" w:color="auto" w:fill="FFFF99"/>
          <w:rtl/>
        </w:rPr>
        <w:t>פני דלת ההדף הדירתית ייבנה קיר מגן מבטון, בהתאם לאמור בתקנה 230ו.</w:t>
      </w:r>
      <w:bookmarkEnd w:id="483"/>
    </w:p>
    <w:p w14:paraId="211339A1" w14:textId="77777777" w:rsidR="00C51AED" w:rsidRDefault="00897ED2">
      <w:pPr>
        <w:pStyle w:val="header-2"/>
        <w:ind w:left="0" w:right="1134"/>
        <w:rPr>
          <w:rFonts w:cs="Miriam" w:hint="cs"/>
          <w:rtl/>
        </w:rPr>
      </w:pPr>
      <w:bookmarkStart w:id="484" w:name="hed243"/>
      <w:bookmarkEnd w:id="484"/>
      <w:r>
        <w:rPr>
          <w:rFonts w:cs="Miriam"/>
          <w:rtl/>
          <w:lang w:eastAsia="en-US"/>
        </w:rPr>
        <w:pict w14:anchorId="061A15E8">
          <v:shape id="_x0000_s1543" type="#_x0000_t202" style="position:absolute;left:0;text-align:left;margin-left:470.25pt;margin-top:12.75pt;width:1in;height:19.4pt;z-index:251789824" filled="f" stroked="f">
            <v:textbox inset="1mm,0,1mm,0">
              <w:txbxContent>
                <w:p w14:paraId="1696C853"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ז' </w:t>
      </w:r>
      <w:r>
        <w:rPr>
          <w:rFonts w:cs="Miriam"/>
          <w:rtl/>
        </w:rPr>
        <w:t>–</w:t>
      </w:r>
      <w:r w:rsidR="00C51AED">
        <w:rPr>
          <w:rFonts w:cs="Miriam" w:hint="cs"/>
          <w:rtl/>
        </w:rPr>
        <w:t xml:space="preserve"> </w:t>
      </w:r>
      <w:r w:rsidR="00FE306F">
        <w:rPr>
          <w:rFonts w:cs="Miriam" w:hint="cs"/>
          <w:rtl/>
        </w:rPr>
        <w:t>(בוטל)</w:t>
      </w:r>
    </w:p>
    <w:p w14:paraId="79968810"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85" w:name="Rov808"/>
      <w:r w:rsidRPr="00974AC8">
        <w:rPr>
          <w:rFonts w:cs="FrankRuehl" w:hint="cs"/>
          <w:vanish/>
          <w:color w:val="FF0000"/>
          <w:szCs w:val="20"/>
          <w:shd w:val="clear" w:color="auto" w:fill="FFFF99"/>
          <w:rtl/>
        </w:rPr>
        <w:t>מיום 9.5.1998</w:t>
      </w:r>
    </w:p>
    <w:p w14:paraId="1EEEBEF5"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48207B45" w14:textId="77777777" w:rsidR="003D703B" w:rsidRPr="00974AC8" w:rsidRDefault="003D703B" w:rsidP="003D703B">
      <w:pPr>
        <w:pStyle w:val="P00"/>
        <w:spacing w:before="0"/>
        <w:ind w:left="0" w:right="1134"/>
        <w:rPr>
          <w:rFonts w:cs="FrankRuehl" w:hint="cs"/>
          <w:vanish/>
          <w:szCs w:val="20"/>
          <w:shd w:val="clear" w:color="auto" w:fill="FFFF99"/>
          <w:rtl/>
        </w:rPr>
      </w:pPr>
      <w:hyperlink r:id="rId335"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2125DDBC"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ז'</w:t>
      </w:r>
    </w:p>
    <w:p w14:paraId="44B83CB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6AFDA333"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F6AC541"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E1E0D7A"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36"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41F7EA5F"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סימן ז'</w:t>
      </w:r>
    </w:p>
    <w:p w14:paraId="5EE70B50"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60A9DCDE" w14:textId="77777777" w:rsidR="00FE306F" w:rsidRPr="00CE7502" w:rsidRDefault="00FE306F" w:rsidP="00CE7502">
      <w:pPr>
        <w:pStyle w:val="P00"/>
        <w:spacing w:before="0"/>
        <w:ind w:left="0" w:right="1134"/>
        <w:rPr>
          <w:rFonts w:ascii="Miriam" w:hAnsi="Miriam" w:cs="Miriam"/>
          <w:strike/>
          <w:sz w:val="2"/>
          <w:szCs w:val="2"/>
          <w:shd w:val="clear" w:color="auto" w:fill="FFFF99"/>
          <w:rtl/>
        </w:rPr>
      </w:pPr>
      <w:r w:rsidRPr="00974AC8">
        <w:rPr>
          <w:rFonts w:ascii="Miriam" w:hAnsi="Miriam" w:cs="Miriam" w:hint="cs"/>
          <w:strike/>
          <w:vanish/>
          <w:sz w:val="18"/>
          <w:szCs w:val="18"/>
          <w:shd w:val="clear" w:color="auto" w:fill="FFFF99"/>
          <w:rtl/>
        </w:rPr>
        <w:t xml:space="preserve">סימן ז' </w:t>
      </w:r>
      <w:r w:rsidRPr="00974AC8">
        <w:rPr>
          <w:rFonts w:ascii="Miriam" w:hAnsi="Miriam" w:cs="Miriam"/>
          <w:strike/>
          <w:vanish/>
          <w:sz w:val="18"/>
          <w:szCs w:val="18"/>
          <w:shd w:val="clear" w:color="auto" w:fill="FFFF99"/>
          <w:rtl/>
        </w:rPr>
        <w:t>–</w:t>
      </w:r>
      <w:r w:rsidRPr="00974AC8">
        <w:rPr>
          <w:rFonts w:ascii="Miriam" w:hAnsi="Miriam" w:cs="Miriam" w:hint="cs"/>
          <w:strike/>
          <w:vanish/>
          <w:sz w:val="18"/>
          <w:szCs w:val="18"/>
          <w:shd w:val="clear" w:color="auto" w:fill="FFFF99"/>
          <w:rtl/>
        </w:rPr>
        <w:t xml:space="preserve"> חלון הדף רסיסים במרחב מוגן דירתי קדמי</w:t>
      </w:r>
      <w:bookmarkEnd w:id="485"/>
    </w:p>
    <w:p w14:paraId="6F8B248F" w14:textId="77777777" w:rsidR="00C51AED" w:rsidRDefault="00C51AED" w:rsidP="00FE306F">
      <w:pPr>
        <w:pStyle w:val="P00"/>
        <w:spacing w:before="72"/>
        <w:ind w:left="0" w:right="1134"/>
        <w:rPr>
          <w:rStyle w:val="default"/>
          <w:rFonts w:cs="FrankRuehl" w:hint="cs"/>
          <w:rtl/>
        </w:rPr>
      </w:pPr>
      <w:r>
        <w:rPr>
          <w:lang w:val="he-IL"/>
        </w:rPr>
        <w:pict w14:anchorId="31C7245F">
          <v:rect id="_x0000_s1362" style="position:absolute;left:0;text-align:left;margin-left:464.5pt;margin-top:8.05pt;width:75.05pt;height:18.7pt;z-index:251706880" o:allowincell="f" filled="f" stroked="f" strokecolor="lime" strokeweight=".25pt">
            <v:textbox inset="0,0,0,0">
              <w:txbxContent>
                <w:p w14:paraId="7741119A" w14:textId="77777777" w:rsidR="00FE306F" w:rsidRPr="00E4084D" w:rsidRDefault="00FE306F" w:rsidP="00FE306F">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יד</w:t>
      </w:r>
      <w:r>
        <w:rPr>
          <w:rStyle w:val="default"/>
          <w:rFonts w:cs="FrankRuehl" w:hint="cs"/>
          <w:rtl/>
        </w:rPr>
        <w:t>.</w:t>
      </w:r>
      <w:r w:rsidR="00897ED2">
        <w:rPr>
          <w:rStyle w:val="default"/>
          <w:rFonts w:cs="FrankRuehl" w:hint="cs"/>
          <w:rtl/>
        </w:rPr>
        <w:t xml:space="preserve"> </w:t>
      </w:r>
      <w:r>
        <w:rPr>
          <w:rStyle w:val="default"/>
          <w:rFonts w:cs="FrankRuehl"/>
          <w:rtl/>
        </w:rPr>
        <w:t>(</w:t>
      </w:r>
      <w:r w:rsidR="00FE306F">
        <w:rPr>
          <w:rStyle w:val="default"/>
          <w:rFonts w:cs="FrankRuehl" w:hint="cs"/>
          <w:rtl/>
        </w:rPr>
        <w:t>בוטל)</w:t>
      </w:r>
      <w:r>
        <w:rPr>
          <w:rStyle w:val="default"/>
          <w:rFonts w:cs="FrankRuehl" w:hint="cs"/>
          <w:rtl/>
        </w:rPr>
        <w:t>.</w:t>
      </w:r>
    </w:p>
    <w:p w14:paraId="48068214"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86" w:name="Rov807"/>
      <w:r w:rsidRPr="00974AC8">
        <w:rPr>
          <w:rFonts w:cs="FrankRuehl" w:hint="cs"/>
          <w:vanish/>
          <w:color w:val="FF0000"/>
          <w:szCs w:val="20"/>
          <w:shd w:val="clear" w:color="auto" w:fill="FFFF99"/>
          <w:rtl/>
        </w:rPr>
        <w:t>מיום 9.5.1998</w:t>
      </w:r>
    </w:p>
    <w:p w14:paraId="3CB9041F"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0DFDE59" w14:textId="77777777" w:rsidR="003D703B" w:rsidRPr="00974AC8" w:rsidRDefault="003D703B" w:rsidP="003D703B">
      <w:pPr>
        <w:pStyle w:val="P00"/>
        <w:spacing w:before="0"/>
        <w:ind w:left="0" w:right="1134"/>
        <w:rPr>
          <w:rFonts w:cs="FrankRuehl" w:hint="cs"/>
          <w:vanish/>
          <w:szCs w:val="20"/>
          <w:shd w:val="clear" w:color="auto" w:fill="FFFF99"/>
          <w:rtl/>
        </w:rPr>
      </w:pPr>
      <w:hyperlink r:id="rId337"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4761C1F1" w14:textId="77777777" w:rsidR="003D703B" w:rsidRPr="00974AC8" w:rsidRDefault="003D703B"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230יד</w:t>
      </w:r>
    </w:p>
    <w:p w14:paraId="0C5A0A9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755482F0"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463033B6"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23CB724"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38"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2E4ABABE"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230יד</w:t>
      </w:r>
    </w:p>
    <w:p w14:paraId="03EADCA0"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641E922E"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מיקום חלון הדף רסיסים</w:t>
      </w:r>
    </w:p>
    <w:p w14:paraId="03DAE76D"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230יד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א)</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מרחב מוגן דירתי קדמי ניתן להתקין חלון הדף רסיסים אחד בלבד וזאת רק בקיר עורפי חיצוני; החלון</w:t>
      </w:r>
      <w:r w:rsidRPr="00974AC8">
        <w:rPr>
          <w:rStyle w:val="default"/>
          <w:rFonts w:cs="FrankRuehl"/>
          <w:strike/>
          <w:vanish/>
          <w:sz w:val="22"/>
          <w:szCs w:val="22"/>
          <w:shd w:val="clear" w:color="auto" w:fill="FFFF99"/>
          <w:rtl/>
        </w:rPr>
        <w:t xml:space="preserve"> י</w:t>
      </w:r>
      <w:r w:rsidRPr="00974AC8">
        <w:rPr>
          <w:rStyle w:val="default"/>
          <w:rFonts w:cs="FrankRuehl" w:hint="cs"/>
          <w:strike/>
          <w:vanish/>
          <w:sz w:val="22"/>
          <w:szCs w:val="22"/>
          <w:shd w:val="clear" w:color="auto" w:fill="FFFF99"/>
          <w:rtl/>
        </w:rPr>
        <w:t>היה אטום בפני גזים.</w:t>
      </w:r>
    </w:p>
    <w:p w14:paraId="7FECE59C" w14:textId="77777777" w:rsidR="00FE306F" w:rsidRPr="00CE7502" w:rsidRDefault="00FE306F" w:rsidP="00CE7502">
      <w:pPr>
        <w:pStyle w:val="P00"/>
        <w:spacing w:before="0"/>
        <w:ind w:left="0" w:right="1134"/>
        <w:rPr>
          <w:rStyle w:val="default"/>
          <w:rFonts w:cs="FrankRuehl" w:hint="cs"/>
          <w:strike/>
          <w:sz w:val="2"/>
          <w:szCs w:val="2"/>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ג</w:t>
      </w:r>
      <w:r w:rsidRPr="00974AC8">
        <w:rPr>
          <w:rStyle w:val="default"/>
          <w:rFonts w:cs="FrankRuehl" w:hint="cs"/>
          <w:strike/>
          <w:vanish/>
          <w:sz w:val="22"/>
          <w:szCs w:val="22"/>
          <w:shd w:val="clear" w:color="auto" w:fill="FFFF99"/>
          <w:rtl/>
        </w:rPr>
        <w:t>ובה מפלס אדן חלון ההדף הדירתי הקדמי, לא יפחת מ-1.05 מ' מעל פני הרצפה.</w:t>
      </w:r>
      <w:bookmarkEnd w:id="486"/>
    </w:p>
    <w:p w14:paraId="3E318789" w14:textId="77777777" w:rsidR="00C51AED" w:rsidRDefault="00C51AED" w:rsidP="00897ED2">
      <w:pPr>
        <w:pStyle w:val="P00"/>
        <w:spacing w:before="72"/>
        <w:ind w:left="0" w:right="1134"/>
        <w:rPr>
          <w:rStyle w:val="default"/>
          <w:rFonts w:cs="FrankRuehl"/>
          <w:rtl/>
        </w:rPr>
      </w:pPr>
      <w:r>
        <w:rPr>
          <w:lang w:val="he-IL"/>
        </w:rPr>
        <w:pict w14:anchorId="3FCB281A">
          <v:rect id="_x0000_s1363" style="position:absolute;left:0;text-align:left;margin-left:464.5pt;margin-top:8.05pt;width:75.05pt;height:17.3pt;z-index:251707904" o:allowincell="f" filled="f" stroked="f" strokecolor="lime" strokeweight=".25pt">
            <v:textbox style="mso-next-textbox:#_x0000_s1363" inset="0,0,0,0">
              <w:txbxContent>
                <w:p w14:paraId="2B816F4C"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טו</w:t>
      </w:r>
      <w:r>
        <w:rPr>
          <w:rStyle w:val="default"/>
          <w:rFonts w:cs="FrankRuehl" w:hint="cs"/>
          <w:rtl/>
        </w:rPr>
        <w:t>.</w:t>
      </w:r>
      <w:r w:rsidR="00897ED2">
        <w:rPr>
          <w:rStyle w:val="default"/>
          <w:rFonts w:cs="FrankRuehl" w:hint="cs"/>
          <w:rtl/>
        </w:rPr>
        <w:t xml:space="preserve"> </w:t>
      </w:r>
      <w:r>
        <w:rPr>
          <w:rStyle w:val="default"/>
          <w:rFonts w:cs="FrankRuehl"/>
          <w:rtl/>
        </w:rPr>
        <w:t>(</w:t>
      </w:r>
      <w:r w:rsidR="00CE7502">
        <w:rPr>
          <w:rStyle w:val="default"/>
          <w:rFonts w:cs="FrankRuehl" w:hint="cs"/>
          <w:rtl/>
        </w:rPr>
        <w:t>בוטל)</w:t>
      </w:r>
      <w:r>
        <w:rPr>
          <w:rStyle w:val="default"/>
          <w:rFonts w:cs="FrankRuehl" w:hint="cs"/>
          <w:rtl/>
        </w:rPr>
        <w:t>.</w:t>
      </w:r>
    </w:p>
    <w:p w14:paraId="0D2961F9" w14:textId="77777777" w:rsidR="003D703B" w:rsidRPr="00974AC8" w:rsidRDefault="003D703B" w:rsidP="003D703B">
      <w:pPr>
        <w:pStyle w:val="P00"/>
        <w:tabs>
          <w:tab w:val="clear" w:pos="6259"/>
        </w:tabs>
        <w:spacing w:before="0"/>
        <w:ind w:left="0" w:right="1134"/>
        <w:rPr>
          <w:rFonts w:cs="FrankRuehl" w:hint="cs"/>
          <w:vanish/>
          <w:szCs w:val="20"/>
          <w:shd w:val="clear" w:color="auto" w:fill="FFFF99"/>
          <w:rtl/>
        </w:rPr>
      </w:pPr>
      <w:bookmarkStart w:id="487" w:name="Rov809"/>
      <w:r w:rsidRPr="00974AC8">
        <w:rPr>
          <w:rFonts w:cs="FrankRuehl" w:hint="cs"/>
          <w:vanish/>
          <w:color w:val="FF0000"/>
          <w:szCs w:val="20"/>
          <w:shd w:val="clear" w:color="auto" w:fill="FFFF99"/>
          <w:rtl/>
        </w:rPr>
        <w:t>מיום 9.5.1998</w:t>
      </w:r>
    </w:p>
    <w:p w14:paraId="07A040B6"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29DF42E3" w14:textId="77777777" w:rsidR="003D703B" w:rsidRPr="00974AC8" w:rsidRDefault="003D703B" w:rsidP="003D703B">
      <w:pPr>
        <w:pStyle w:val="P00"/>
        <w:spacing w:before="0"/>
        <w:ind w:left="0" w:right="1134"/>
        <w:rPr>
          <w:rFonts w:cs="FrankRuehl" w:hint="cs"/>
          <w:vanish/>
          <w:szCs w:val="20"/>
          <w:shd w:val="clear" w:color="auto" w:fill="FFFF99"/>
          <w:rtl/>
        </w:rPr>
      </w:pPr>
      <w:hyperlink r:id="rId339"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7515BDDA" w14:textId="77777777" w:rsidR="003D703B" w:rsidRPr="00974AC8" w:rsidRDefault="003D703B" w:rsidP="003D703B">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230טו</w:t>
      </w:r>
    </w:p>
    <w:p w14:paraId="5E2147A9" w14:textId="77777777" w:rsidR="00515FEC" w:rsidRPr="00974AC8" w:rsidRDefault="00515FEC" w:rsidP="00515FEC">
      <w:pPr>
        <w:pStyle w:val="P00"/>
        <w:tabs>
          <w:tab w:val="clear" w:pos="6259"/>
        </w:tabs>
        <w:spacing w:before="0"/>
        <w:ind w:left="0" w:right="1134"/>
        <w:rPr>
          <w:rFonts w:cs="FrankRuehl" w:hint="cs"/>
          <w:vanish/>
          <w:color w:val="FF0000"/>
          <w:szCs w:val="20"/>
          <w:shd w:val="clear" w:color="auto" w:fill="FFFF99"/>
          <w:rtl/>
        </w:rPr>
      </w:pPr>
    </w:p>
    <w:p w14:paraId="3DC6F4CA" w14:textId="77777777" w:rsidR="00515FEC" w:rsidRPr="00974AC8" w:rsidRDefault="00515FEC" w:rsidP="00515FEC">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14A9AD6C" w14:textId="77777777" w:rsidR="00515FEC" w:rsidRPr="00974AC8" w:rsidRDefault="00515FEC" w:rsidP="00515FE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C6EB903" w14:textId="77777777" w:rsidR="00515FEC" w:rsidRPr="00974AC8" w:rsidRDefault="00515FEC" w:rsidP="00515FEC">
      <w:pPr>
        <w:pStyle w:val="P00"/>
        <w:spacing w:before="0"/>
        <w:ind w:left="0" w:right="1134"/>
        <w:rPr>
          <w:rFonts w:cs="FrankRuehl" w:hint="cs"/>
          <w:vanish/>
          <w:szCs w:val="20"/>
          <w:shd w:val="clear" w:color="auto" w:fill="FFFF99"/>
          <w:rtl/>
        </w:rPr>
      </w:pPr>
      <w:hyperlink r:id="rId34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4EBC8B72" w14:textId="77777777" w:rsidR="00515FEC" w:rsidRPr="00974AC8" w:rsidRDefault="00515FEC" w:rsidP="00515FEC">
      <w:pPr>
        <w:pStyle w:val="P00"/>
        <w:ind w:left="0" w:right="1134"/>
        <w:rPr>
          <w:rStyle w:val="default"/>
          <w:rFonts w:cs="FrankRuehl" w:hint="cs"/>
          <w:strike/>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strike/>
          <w:vanish/>
          <w:sz w:val="22"/>
          <w:szCs w:val="22"/>
          <w:shd w:val="clear" w:color="auto" w:fill="FFFF99"/>
          <w:rtl/>
        </w:rPr>
        <w:t>(ג)</w:t>
      </w:r>
      <w:r w:rsidRPr="00974AC8">
        <w:rPr>
          <w:rStyle w:val="default"/>
          <w:rFonts w:cs="FrankRuehl" w:hint="cs"/>
          <w:strike/>
          <w:vanish/>
          <w:sz w:val="22"/>
          <w:szCs w:val="22"/>
          <w:shd w:val="clear" w:color="auto" w:fill="FFFF99"/>
          <w:rtl/>
        </w:rPr>
        <w:tab/>
        <w:t>פרטי המסגרות של חלון הדף רסיסים במרחב מוגן דירתי קדמי מפורטים בחלק ד' בתוספת השישית.</w:t>
      </w:r>
    </w:p>
    <w:p w14:paraId="323E68B6" w14:textId="77777777" w:rsidR="00515FEC" w:rsidRPr="00974AC8" w:rsidRDefault="00515FEC" w:rsidP="00515FEC">
      <w:pPr>
        <w:pStyle w:val="P00"/>
        <w:spacing w:before="0"/>
        <w:ind w:left="0" w:right="1134"/>
        <w:rPr>
          <w:rStyle w:val="default"/>
          <w:rFonts w:cs="FrankRuehl"/>
          <w:vanish/>
          <w:sz w:val="22"/>
          <w:szCs w:val="22"/>
          <w:u w:val="single"/>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פ</w:t>
      </w:r>
      <w:r w:rsidRPr="00974AC8">
        <w:rPr>
          <w:rStyle w:val="default"/>
          <w:rFonts w:cs="FrankRuehl" w:hint="cs"/>
          <w:vanish/>
          <w:sz w:val="22"/>
          <w:szCs w:val="22"/>
          <w:u w:val="single"/>
          <w:shd w:val="clear" w:color="auto" w:fill="FFFF99"/>
          <w:rtl/>
        </w:rPr>
        <w:t xml:space="preserve">רטי המסגרות של חלון הדף רסיסים יהיו לפי דרישות ת"י 4422. </w:t>
      </w:r>
    </w:p>
    <w:p w14:paraId="1F43CEDC" w14:textId="77777777" w:rsidR="00515FEC" w:rsidRPr="00974AC8" w:rsidRDefault="00515FEC" w:rsidP="006A72FE">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r>
      <w:r w:rsidRPr="00974AC8">
        <w:rPr>
          <w:rStyle w:val="default"/>
          <w:rFonts w:cs="FrankRuehl" w:hint="cs"/>
          <w:strike/>
          <w:vanish/>
          <w:sz w:val="22"/>
          <w:szCs w:val="22"/>
          <w:shd w:val="clear" w:color="auto" w:fill="FFFF99"/>
          <w:rtl/>
        </w:rPr>
        <w:t>כל פרטי המסגרות יעמדו בתקן הישראלי.</w:t>
      </w:r>
    </w:p>
    <w:p w14:paraId="07637F01" w14:textId="77777777" w:rsidR="008F47D1" w:rsidRPr="00974AC8" w:rsidRDefault="008F47D1" w:rsidP="008F47D1">
      <w:pPr>
        <w:pStyle w:val="P00"/>
        <w:spacing w:before="0"/>
        <w:ind w:left="0" w:right="1134"/>
        <w:rPr>
          <w:rFonts w:cs="FrankRuehl" w:hint="cs"/>
          <w:vanish/>
          <w:szCs w:val="20"/>
          <w:shd w:val="clear" w:color="auto" w:fill="FFFF99"/>
          <w:rtl/>
        </w:rPr>
      </w:pPr>
    </w:p>
    <w:p w14:paraId="0F0BFBDE" w14:textId="77777777" w:rsidR="008F47D1" w:rsidRPr="00974AC8" w:rsidRDefault="008F47D1" w:rsidP="008F47D1">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59CA3775"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3DBE6C1B" w14:textId="77777777" w:rsidR="008F47D1" w:rsidRPr="00974AC8" w:rsidRDefault="008F47D1" w:rsidP="008F47D1">
      <w:pPr>
        <w:pStyle w:val="P00"/>
        <w:spacing w:before="0"/>
        <w:ind w:left="0" w:right="1134"/>
        <w:rPr>
          <w:rFonts w:cs="FrankRuehl" w:hint="cs"/>
          <w:vanish/>
          <w:szCs w:val="20"/>
          <w:shd w:val="clear" w:color="auto" w:fill="FFFF99"/>
          <w:rtl/>
        </w:rPr>
      </w:pPr>
      <w:hyperlink r:id="rId34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4D46112A" w14:textId="77777777" w:rsidR="008F47D1" w:rsidRPr="00974AC8" w:rsidRDefault="008F47D1" w:rsidP="008F47D1">
      <w:pPr>
        <w:pStyle w:val="P00"/>
        <w:ind w:left="0"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 xml:space="preserve">שטח המרבי של חלון הדף רסיסים יהיה </w:t>
      </w:r>
      <w:r w:rsidRPr="00974AC8">
        <w:rPr>
          <w:rStyle w:val="default"/>
          <w:rFonts w:cs="FrankRuehl" w:hint="cs"/>
          <w:strike/>
          <w:vanish/>
          <w:sz w:val="22"/>
          <w:szCs w:val="22"/>
          <w:shd w:val="clear" w:color="auto" w:fill="FFFF99"/>
          <w:rtl/>
        </w:rPr>
        <w:t>1.2</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1.21</w:t>
      </w:r>
      <w:r w:rsidRPr="00974AC8">
        <w:rPr>
          <w:rStyle w:val="default"/>
          <w:rFonts w:cs="FrankRuehl" w:hint="cs"/>
          <w:vanish/>
          <w:sz w:val="22"/>
          <w:szCs w:val="22"/>
          <w:shd w:val="clear" w:color="auto" w:fill="FFFF99"/>
          <w:rtl/>
        </w:rPr>
        <w:t xml:space="preserve"> מ"ר, ובלבד ששום מידה של החלון לא תקטן מ-</w:t>
      </w:r>
      <w:r w:rsidRPr="00974AC8">
        <w:rPr>
          <w:rStyle w:val="default"/>
          <w:rFonts w:cs="FrankRuehl"/>
          <w:vanish/>
          <w:sz w:val="22"/>
          <w:szCs w:val="22"/>
          <w:shd w:val="clear" w:color="auto" w:fill="FFFF99"/>
          <w:rtl/>
        </w:rPr>
        <w:t>0.8 מ</w:t>
      </w:r>
      <w:r w:rsidRPr="00974AC8">
        <w:rPr>
          <w:rStyle w:val="default"/>
          <w:rFonts w:cs="FrankRuehl" w:hint="cs"/>
          <w:vanish/>
          <w:sz w:val="22"/>
          <w:szCs w:val="22"/>
          <w:shd w:val="clear" w:color="auto" w:fill="FFFF99"/>
          <w:rtl/>
        </w:rPr>
        <w:t xml:space="preserve">טר ולא תעלה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w:t>
      </w:r>
    </w:p>
    <w:p w14:paraId="140D4B6E"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p>
    <w:p w14:paraId="5D138643" w14:textId="77777777" w:rsidR="00FE306F" w:rsidRPr="00974AC8" w:rsidRDefault="00FE306F" w:rsidP="00FE306F">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5112A73C"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3A67C0B"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hyperlink r:id="rId342"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34F18445" w14:textId="77777777" w:rsidR="00FE306F" w:rsidRPr="00974AC8" w:rsidRDefault="00FE306F" w:rsidP="00FE306F">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230טו</w:t>
      </w:r>
    </w:p>
    <w:p w14:paraId="306C0F7A" w14:textId="77777777" w:rsidR="00FE306F" w:rsidRPr="00974AC8" w:rsidRDefault="00FE306F" w:rsidP="00FE306F">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3C9A8EF1" w14:textId="77777777" w:rsidR="00FE306F" w:rsidRPr="00974AC8" w:rsidRDefault="00FE306F" w:rsidP="00FE306F">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שטח ופרטי חלון הדף רסיסים</w:t>
      </w:r>
    </w:p>
    <w:p w14:paraId="106A824E"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230טו</w:t>
      </w:r>
      <w:r w:rsidRPr="00974AC8">
        <w:rPr>
          <w:rStyle w:val="default"/>
          <w:rFonts w:cs="FrankRuehl" w:hint="cs"/>
          <w:strike/>
          <w:vanish/>
          <w:sz w:val="22"/>
          <w:szCs w:val="22"/>
          <w:shd w:val="clear" w:color="auto" w:fill="FFFF99"/>
          <w:rtl/>
        </w:rPr>
        <w:t>.</w:t>
      </w:r>
      <w:r w:rsidR="00CE7502" w:rsidRPr="00974AC8">
        <w:rPr>
          <w:rStyle w:val="default"/>
          <w:rFonts w:cs="FrankRuehl"/>
          <w:strike/>
          <w:vanish/>
          <w:sz w:val="22"/>
          <w:szCs w:val="22"/>
          <w:shd w:val="clear" w:color="auto" w:fill="FFFF99"/>
          <w:rtl/>
        </w:rPr>
        <w:tab/>
      </w:r>
      <w:r w:rsidRPr="00974AC8">
        <w:rPr>
          <w:rStyle w:val="default"/>
          <w:rFonts w:cs="FrankRuehl"/>
          <w:strike/>
          <w:vanish/>
          <w:sz w:val="22"/>
          <w:szCs w:val="22"/>
          <w:shd w:val="clear" w:color="auto" w:fill="FFFF99"/>
          <w:rtl/>
        </w:rPr>
        <w:t>(</w:t>
      </w:r>
      <w:r w:rsidRPr="00974AC8">
        <w:rPr>
          <w:rStyle w:val="default"/>
          <w:rFonts w:cs="FrankRuehl" w:hint="cs"/>
          <w:strike/>
          <w:vanish/>
          <w:sz w:val="22"/>
          <w:szCs w:val="22"/>
          <w:shd w:val="clear" w:color="auto" w:fill="FFFF99"/>
          <w:rtl/>
        </w:rPr>
        <w:t>א)</w:t>
      </w:r>
      <w:r w:rsidR="00CE7502" w:rsidRPr="00974AC8">
        <w:rPr>
          <w:rStyle w:val="default"/>
          <w:rFonts w:cs="FrankRuehl"/>
          <w:strike/>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שטח המרבי של חלון הדף רסיסים יהיה 1.21 מ"ר, ובלבד ששום מידה של החלון לא תקטן מ-</w:t>
      </w:r>
      <w:r w:rsidRPr="00974AC8">
        <w:rPr>
          <w:rStyle w:val="default"/>
          <w:rFonts w:cs="FrankRuehl"/>
          <w:strike/>
          <w:vanish/>
          <w:sz w:val="22"/>
          <w:szCs w:val="22"/>
          <w:shd w:val="clear" w:color="auto" w:fill="FFFF99"/>
          <w:rtl/>
        </w:rPr>
        <w:t>0.8 מ</w:t>
      </w:r>
      <w:r w:rsidRPr="00974AC8">
        <w:rPr>
          <w:rStyle w:val="default"/>
          <w:rFonts w:cs="FrankRuehl" w:hint="cs"/>
          <w:strike/>
          <w:vanish/>
          <w:sz w:val="22"/>
          <w:szCs w:val="22"/>
          <w:shd w:val="clear" w:color="auto" w:fill="FFFF99"/>
          <w:rtl/>
        </w:rPr>
        <w:t xml:space="preserve">טר ולא תעלה על </w:t>
      </w:r>
      <w:smartTag w:uri="urn:schemas-microsoft-com:office:smarttags" w:element="metricconverter">
        <w:smartTagPr>
          <w:attr w:name="ProductID" w:val="1.1 מטר"/>
        </w:smartTagPr>
        <w:r w:rsidRPr="00974AC8">
          <w:rPr>
            <w:rStyle w:val="default"/>
            <w:rFonts w:cs="FrankRuehl" w:hint="cs"/>
            <w:strike/>
            <w:vanish/>
            <w:sz w:val="22"/>
            <w:szCs w:val="22"/>
            <w:shd w:val="clear" w:color="auto" w:fill="FFFF99"/>
            <w:rtl/>
          </w:rPr>
          <w:t>1.1 מטר</w:t>
        </w:r>
      </w:smartTag>
      <w:r w:rsidRPr="00974AC8">
        <w:rPr>
          <w:rStyle w:val="default"/>
          <w:rFonts w:cs="FrankRuehl" w:hint="cs"/>
          <w:strike/>
          <w:vanish/>
          <w:sz w:val="22"/>
          <w:szCs w:val="22"/>
          <w:shd w:val="clear" w:color="auto" w:fill="FFFF99"/>
          <w:rtl/>
        </w:rPr>
        <w:t>.</w:t>
      </w:r>
    </w:p>
    <w:p w14:paraId="61159A23"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ח</w:t>
      </w:r>
      <w:r w:rsidRPr="00974AC8">
        <w:rPr>
          <w:rStyle w:val="default"/>
          <w:rFonts w:cs="FrankRuehl" w:hint="cs"/>
          <w:strike/>
          <w:vanish/>
          <w:sz w:val="22"/>
          <w:szCs w:val="22"/>
          <w:shd w:val="clear" w:color="auto" w:fill="FFFF99"/>
          <w:rtl/>
        </w:rPr>
        <w:t>לון הדף רסיסים יכלול שני חלקים עיקריים:</w:t>
      </w:r>
    </w:p>
    <w:p w14:paraId="14C72C93" w14:textId="77777777" w:rsidR="00FE306F" w:rsidRPr="00974AC8" w:rsidRDefault="00FE306F" w:rsidP="00FE306F">
      <w:pPr>
        <w:pStyle w:val="P00"/>
        <w:spacing w:before="0"/>
        <w:ind w:left="1021" w:right="1134"/>
        <w:rPr>
          <w:rStyle w:val="default"/>
          <w:rFonts w:cs="FrankRuehl"/>
          <w:strike/>
          <w:vanish/>
          <w:sz w:val="22"/>
          <w:szCs w:val="22"/>
          <w:shd w:val="clear" w:color="auto" w:fill="FFFF99"/>
          <w:rtl/>
        </w:rPr>
      </w:pPr>
      <w:r w:rsidRPr="00974AC8">
        <w:rPr>
          <w:rStyle w:val="default"/>
          <w:rFonts w:cs="FrankRuehl"/>
          <w:strike/>
          <w:vanish/>
          <w:sz w:val="22"/>
          <w:szCs w:val="22"/>
          <w:shd w:val="clear" w:color="auto" w:fill="FFFF99"/>
          <w:rtl/>
        </w:rPr>
        <w:t>(1)</w:t>
      </w:r>
      <w:r w:rsidRPr="00974AC8">
        <w:rPr>
          <w:rStyle w:val="default"/>
          <w:rFonts w:cs="FrankRuehl"/>
          <w:strike/>
          <w:vanish/>
          <w:sz w:val="22"/>
          <w:szCs w:val="22"/>
          <w:shd w:val="clear" w:color="auto" w:fill="FFFF99"/>
          <w:rtl/>
        </w:rPr>
        <w:tab/>
        <w:t>ח</w:t>
      </w:r>
      <w:r w:rsidRPr="00974AC8">
        <w:rPr>
          <w:rStyle w:val="default"/>
          <w:rFonts w:cs="FrankRuehl" w:hint="cs"/>
          <w:strike/>
          <w:vanish/>
          <w:sz w:val="22"/>
          <w:szCs w:val="22"/>
          <w:shd w:val="clear" w:color="auto" w:fill="FFFF99"/>
          <w:rtl/>
        </w:rPr>
        <w:t>לון בטחון פנ</w:t>
      </w:r>
      <w:r w:rsidRPr="00974AC8">
        <w:rPr>
          <w:rStyle w:val="default"/>
          <w:rFonts w:cs="FrankRuehl"/>
          <w:strike/>
          <w:vanish/>
          <w:sz w:val="22"/>
          <w:szCs w:val="22"/>
          <w:shd w:val="clear" w:color="auto" w:fill="FFFF99"/>
          <w:rtl/>
        </w:rPr>
        <w:t>י</w:t>
      </w:r>
      <w:r w:rsidRPr="00974AC8">
        <w:rPr>
          <w:rStyle w:val="default"/>
          <w:rFonts w:cs="FrankRuehl" w:hint="cs"/>
          <w:strike/>
          <w:vanish/>
          <w:sz w:val="22"/>
          <w:szCs w:val="22"/>
          <w:shd w:val="clear" w:color="auto" w:fill="FFFF99"/>
          <w:rtl/>
        </w:rPr>
        <w:t>מי אטום בפני גזים;</w:t>
      </w:r>
    </w:p>
    <w:p w14:paraId="3805C08B" w14:textId="77777777" w:rsidR="00FE306F" w:rsidRPr="00974AC8" w:rsidRDefault="00FE306F" w:rsidP="00FE306F">
      <w:pPr>
        <w:pStyle w:val="P00"/>
        <w:spacing w:before="0"/>
        <w:ind w:left="1021" w:right="1134"/>
        <w:rPr>
          <w:rStyle w:val="default"/>
          <w:rFonts w:cs="FrankRuehl"/>
          <w:strike/>
          <w:vanish/>
          <w:sz w:val="22"/>
          <w:szCs w:val="22"/>
          <w:shd w:val="clear" w:color="auto" w:fill="FFFF99"/>
          <w:rtl/>
        </w:rPr>
      </w:pPr>
      <w:r w:rsidRPr="00974AC8">
        <w:rPr>
          <w:rStyle w:val="default"/>
          <w:rFonts w:cs="FrankRuehl" w:hint="cs"/>
          <w:strike/>
          <w:vanish/>
          <w:sz w:val="22"/>
          <w:szCs w:val="22"/>
          <w:shd w:val="clear" w:color="auto" w:fill="FFFF99"/>
          <w:rtl/>
        </w:rPr>
        <w:t>(2)</w:t>
      </w:r>
      <w:r w:rsidRPr="00974AC8">
        <w:rPr>
          <w:rStyle w:val="default"/>
          <w:rFonts w:cs="FrankRuehl"/>
          <w:strike/>
          <w:vanish/>
          <w:sz w:val="22"/>
          <w:szCs w:val="22"/>
          <w:shd w:val="clear" w:color="auto" w:fill="FFFF99"/>
          <w:rtl/>
        </w:rPr>
        <w:tab/>
        <w:t>א</w:t>
      </w:r>
      <w:r w:rsidRPr="00974AC8">
        <w:rPr>
          <w:rStyle w:val="default"/>
          <w:rFonts w:cs="FrankRuehl" w:hint="cs"/>
          <w:strike/>
          <w:vanish/>
          <w:sz w:val="22"/>
          <w:szCs w:val="22"/>
          <w:shd w:val="clear" w:color="auto" w:fill="FFFF99"/>
          <w:rtl/>
        </w:rPr>
        <w:t>למנט מגן חיצוני להדף ורסס.</w:t>
      </w:r>
    </w:p>
    <w:p w14:paraId="4FB876BA" w14:textId="77777777" w:rsidR="00FE306F" w:rsidRPr="00974AC8" w:rsidRDefault="00FE306F" w:rsidP="00FE306F">
      <w:pPr>
        <w:pStyle w:val="P00"/>
        <w:spacing w:before="0"/>
        <w:ind w:left="0" w:right="1134"/>
        <w:rPr>
          <w:rStyle w:val="default"/>
          <w:rFonts w:cs="FrankRuehl"/>
          <w:strike/>
          <w:vanish/>
          <w:sz w:val="22"/>
          <w:szCs w:val="2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פ</w:t>
      </w:r>
      <w:r w:rsidRPr="00974AC8">
        <w:rPr>
          <w:rStyle w:val="default"/>
          <w:rFonts w:cs="FrankRuehl" w:hint="cs"/>
          <w:strike/>
          <w:vanish/>
          <w:sz w:val="22"/>
          <w:szCs w:val="22"/>
          <w:shd w:val="clear" w:color="auto" w:fill="FFFF99"/>
          <w:rtl/>
        </w:rPr>
        <w:t xml:space="preserve">רטי המסגרות של חלון הדף רסיסים יהיו לפי דרישות ת"י 4422. </w:t>
      </w:r>
    </w:p>
    <w:p w14:paraId="72AF9C6D" w14:textId="77777777" w:rsidR="00FE306F" w:rsidRPr="00CE7502" w:rsidRDefault="00FE306F" w:rsidP="00CE7502">
      <w:pPr>
        <w:pStyle w:val="P00"/>
        <w:spacing w:before="0"/>
        <w:ind w:left="0" w:right="1134"/>
        <w:rPr>
          <w:rStyle w:val="default"/>
          <w:rFonts w:cs="FrankRuehl" w:hint="cs"/>
          <w:strike/>
          <w:sz w:val="2"/>
          <w:szCs w:val="2"/>
          <w:shd w:val="clear" w:color="auto" w:fill="FFFF99"/>
          <w:rtl/>
        </w:rPr>
      </w:pP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w:t>
      </w:r>
      <w:r w:rsidRPr="00974AC8">
        <w:rPr>
          <w:rStyle w:val="default"/>
          <w:rFonts w:cs="FrankRuehl" w:hint="cs"/>
          <w:strike/>
          <w:vanish/>
          <w:sz w:val="22"/>
          <w:szCs w:val="22"/>
          <w:shd w:val="clear" w:color="auto" w:fill="FFFF99"/>
          <w:rtl/>
        </w:rPr>
        <w:t>בוטלה).</w:t>
      </w:r>
      <w:bookmarkEnd w:id="487"/>
    </w:p>
    <w:p w14:paraId="56110027" w14:textId="77777777" w:rsidR="00C51AED" w:rsidRDefault="00897ED2">
      <w:pPr>
        <w:pStyle w:val="header-2"/>
        <w:ind w:left="0" w:right="1134"/>
        <w:rPr>
          <w:rFonts w:cs="Miriam" w:hint="cs"/>
          <w:rtl/>
        </w:rPr>
      </w:pPr>
      <w:bookmarkStart w:id="488" w:name="hed244"/>
      <w:bookmarkEnd w:id="488"/>
      <w:r>
        <w:rPr>
          <w:rFonts w:cs="Miriam"/>
          <w:rtl/>
          <w:lang w:eastAsia="en-US"/>
        </w:rPr>
        <w:pict w14:anchorId="6FCE543F">
          <v:shape id="_x0000_s1544" type="#_x0000_t202" style="position:absolute;left:0;text-align:left;margin-left:470.25pt;margin-top:12.75pt;width:1in;height:16.85pt;z-index:251790848" filled="f" stroked="f">
            <v:textbox inset="1mm,0,1mm,0">
              <w:txbxContent>
                <w:p w14:paraId="1131E41F"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v:shape>
        </w:pict>
      </w:r>
      <w:r w:rsidR="00C51AED">
        <w:rPr>
          <w:rFonts w:cs="Miriam"/>
          <w:rtl/>
        </w:rPr>
        <w:t>סי</w:t>
      </w:r>
      <w:r w:rsidR="00C51AED">
        <w:rPr>
          <w:rFonts w:cs="Miriam" w:hint="cs"/>
          <w:rtl/>
        </w:rPr>
        <w:t xml:space="preserve">מן ח' </w:t>
      </w:r>
      <w:r>
        <w:rPr>
          <w:rFonts w:cs="Miriam"/>
          <w:rtl/>
        </w:rPr>
        <w:t>–</w:t>
      </w:r>
      <w:r w:rsidR="00C51AED">
        <w:rPr>
          <w:rFonts w:cs="Miriam" w:hint="cs"/>
          <w:rtl/>
        </w:rPr>
        <w:t xml:space="preserve"> </w:t>
      </w:r>
      <w:r w:rsidR="00CE7502">
        <w:rPr>
          <w:rFonts w:cs="Miriam" w:hint="cs"/>
          <w:rtl/>
        </w:rPr>
        <w:t>(בוטל)</w:t>
      </w:r>
    </w:p>
    <w:p w14:paraId="653FAA10" w14:textId="77777777" w:rsidR="003D703B" w:rsidRPr="00CE7502" w:rsidRDefault="003D703B" w:rsidP="003D703B">
      <w:pPr>
        <w:pStyle w:val="P00"/>
        <w:tabs>
          <w:tab w:val="clear" w:pos="6259"/>
        </w:tabs>
        <w:spacing w:before="0"/>
        <w:ind w:left="0" w:right="1134"/>
        <w:rPr>
          <w:rFonts w:cs="FrankRuehl" w:hint="cs"/>
          <w:szCs w:val="20"/>
          <w:shd w:val="clear" w:color="auto" w:fill="FFFF99"/>
          <w:rtl/>
        </w:rPr>
      </w:pPr>
      <w:r w:rsidRPr="00CE7502">
        <w:rPr>
          <w:rFonts w:cs="FrankRuehl" w:hint="cs"/>
          <w:color w:val="FF0000"/>
          <w:szCs w:val="20"/>
          <w:shd w:val="clear" w:color="auto" w:fill="FFFF99"/>
          <w:rtl/>
        </w:rPr>
        <w:t>מיום 9.5.1998</w:t>
      </w:r>
    </w:p>
    <w:p w14:paraId="566C161B" w14:textId="77777777" w:rsidR="003D703B" w:rsidRPr="00CE7502" w:rsidRDefault="003D703B" w:rsidP="003D703B">
      <w:pPr>
        <w:pStyle w:val="P00"/>
        <w:spacing w:before="0"/>
        <w:ind w:left="0" w:right="1134"/>
        <w:rPr>
          <w:rFonts w:cs="FrankRuehl" w:hint="cs"/>
          <w:b/>
          <w:bCs/>
          <w:szCs w:val="20"/>
          <w:shd w:val="clear" w:color="auto" w:fill="FFFF99"/>
          <w:rtl/>
        </w:rPr>
      </w:pPr>
      <w:r w:rsidRPr="00CE7502">
        <w:rPr>
          <w:rFonts w:cs="FrankRuehl" w:hint="cs"/>
          <w:b/>
          <w:bCs/>
          <w:szCs w:val="20"/>
          <w:shd w:val="clear" w:color="auto" w:fill="FFFF99"/>
          <w:rtl/>
        </w:rPr>
        <w:t>תק' תשנ"ח-1998</w:t>
      </w:r>
    </w:p>
    <w:p w14:paraId="0B98F20A" w14:textId="77777777" w:rsidR="003D703B" w:rsidRPr="00CE7502" w:rsidRDefault="003D703B" w:rsidP="003D703B">
      <w:pPr>
        <w:pStyle w:val="P00"/>
        <w:spacing w:before="0"/>
        <w:ind w:left="0" w:right="1134"/>
        <w:rPr>
          <w:rFonts w:cs="FrankRuehl" w:hint="cs"/>
          <w:szCs w:val="20"/>
          <w:shd w:val="clear" w:color="auto" w:fill="FFFF99"/>
          <w:rtl/>
        </w:rPr>
      </w:pPr>
      <w:hyperlink r:id="rId343" w:history="1">
        <w:r w:rsidRPr="00CE7502">
          <w:rPr>
            <w:rStyle w:val="Hyperlink"/>
            <w:rFonts w:cs="FrankRuehl" w:hint="cs"/>
            <w:szCs w:val="20"/>
            <w:shd w:val="clear" w:color="auto" w:fill="FFFF99"/>
            <w:rtl/>
          </w:rPr>
          <w:t>ק"ת תשנ"ח מס' 5891</w:t>
        </w:r>
      </w:hyperlink>
      <w:r w:rsidRPr="00CE7502">
        <w:rPr>
          <w:rFonts w:cs="FrankRuehl" w:hint="cs"/>
          <w:szCs w:val="20"/>
          <w:shd w:val="clear" w:color="auto" w:fill="FFFF99"/>
          <w:rtl/>
        </w:rPr>
        <w:t xml:space="preserve"> מיום 9.4.1998 עמ' 612</w:t>
      </w:r>
    </w:p>
    <w:p w14:paraId="058A1026" w14:textId="77777777" w:rsidR="003D703B" w:rsidRDefault="003D703B" w:rsidP="006A72FE">
      <w:pPr>
        <w:pStyle w:val="P00"/>
        <w:spacing w:before="0"/>
        <w:ind w:left="0" w:right="1134"/>
        <w:rPr>
          <w:rFonts w:cs="FrankRuehl"/>
          <w:szCs w:val="20"/>
          <w:shd w:val="clear" w:color="auto" w:fill="FFFF99"/>
          <w:rtl/>
        </w:rPr>
      </w:pPr>
      <w:r w:rsidRPr="00CE7502">
        <w:rPr>
          <w:rFonts w:cs="FrankRuehl" w:hint="cs"/>
          <w:b/>
          <w:bCs/>
          <w:szCs w:val="20"/>
          <w:shd w:val="clear" w:color="auto" w:fill="FFFF99"/>
          <w:rtl/>
        </w:rPr>
        <w:t>הוספת סימן ח'</w:t>
      </w:r>
    </w:p>
    <w:p w14:paraId="1C9A4338" w14:textId="77777777" w:rsidR="00CE7502" w:rsidRPr="00C937F5" w:rsidRDefault="00CE7502" w:rsidP="00CE7502">
      <w:pPr>
        <w:pStyle w:val="P00"/>
        <w:tabs>
          <w:tab w:val="left" w:pos="624"/>
          <w:tab w:val="left" w:pos="1021"/>
        </w:tabs>
        <w:spacing w:before="0"/>
        <w:ind w:left="0" w:right="1134"/>
        <w:rPr>
          <w:rFonts w:ascii="FrankRuehl" w:hAnsi="FrankRuehl" w:cs="FrankRuehl"/>
          <w:szCs w:val="20"/>
          <w:shd w:val="clear" w:color="auto" w:fill="FFFF99"/>
          <w:rtl/>
        </w:rPr>
      </w:pPr>
    </w:p>
    <w:p w14:paraId="651184C6" w14:textId="77777777" w:rsidR="00CE7502" w:rsidRPr="00C937F5" w:rsidRDefault="00CE7502" w:rsidP="00CE7502">
      <w:pPr>
        <w:pStyle w:val="P00"/>
        <w:tabs>
          <w:tab w:val="left" w:pos="624"/>
          <w:tab w:val="left" w:pos="1021"/>
        </w:tabs>
        <w:spacing w:before="0"/>
        <w:ind w:left="0" w:right="1134"/>
        <w:rPr>
          <w:rFonts w:ascii="FrankRuehl" w:hAnsi="FrankRuehl" w:cs="FrankRuehl"/>
          <w:color w:val="FF0000"/>
          <w:szCs w:val="20"/>
          <w:shd w:val="clear" w:color="auto" w:fill="FFFF99"/>
          <w:rtl/>
        </w:rPr>
      </w:pPr>
      <w:r w:rsidRPr="00C937F5">
        <w:rPr>
          <w:rFonts w:ascii="FrankRuehl" w:hAnsi="FrankRuehl" w:cs="FrankRuehl" w:hint="cs"/>
          <w:color w:val="FF0000"/>
          <w:szCs w:val="20"/>
          <w:shd w:val="clear" w:color="auto" w:fill="FFFF99"/>
          <w:rtl/>
        </w:rPr>
        <w:t>מיום 6.6.2018</w:t>
      </w:r>
    </w:p>
    <w:p w14:paraId="6C1F7A11" w14:textId="77777777" w:rsidR="00CE7502" w:rsidRPr="00C937F5" w:rsidRDefault="00CE7502" w:rsidP="00CE7502">
      <w:pPr>
        <w:pStyle w:val="P00"/>
        <w:tabs>
          <w:tab w:val="left" w:pos="624"/>
          <w:tab w:val="left" w:pos="1021"/>
        </w:tabs>
        <w:spacing w:before="0"/>
        <w:ind w:left="0" w:right="1134"/>
        <w:rPr>
          <w:rFonts w:ascii="FrankRuehl" w:hAnsi="FrankRuehl" w:cs="FrankRuehl"/>
          <w:szCs w:val="20"/>
          <w:shd w:val="clear" w:color="auto" w:fill="FFFF99"/>
          <w:rtl/>
        </w:rPr>
      </w:pPr>
      <w:r w:rsidRPr="00C937F5">
        <w:rPr>
          <w:rFonts w:ascii="FrankRuehl" w:hAnsi="FrankRuehl" w:cs="FrankRuehl" w:hint="cs"/>
          <w:b/>
          <w:bCs/>
          <w:szCs w:val="20"/>
          <w:shd w:val="clear" w:color="auto" w:fill="FFFF99"/>
          <w:rtl/>
        </w:rPr>
        <w:t>תק' (מס' 2) תשע"ח-2018</w:t>
      </w:r>
    </w:p>
    <w:p w14:paraId="0E9ACBB9" w14:textId="77777777" w:rsidR="00CE7502" w:rsidRDefault="00CE7502" w:rsidP="00CE7502">
      <w:pPr>
        <w:pStyle w:val="P00"/>
        <w:tabs>
          <w:tab w:val="left" w:pos="624"/>
          <w:tab w:val="left" w:pos="1021"/>
        </w:tabs>
        <w:spacing w:before="0"/>
        <w:ind w:left="0" w:right="1134"/>
        <w:rPr>
          <w:rFonts w:ascii="FrankRuehl" w:hAnsi="FrankRuehl" w:cs="FrankRuehl"/>
          <w:szCs w:val="20"/>
          <w:shd w:val="clear" w:color="auto" w:fill="FFFF99"/>
          <w:rtl/>
        </w:rPr>
      </w:pPr>
      <w:hyperlink r:id="rId344" w:history="1">
        <w:r w:rsidRPr="00C937F5">
          <w:rPr>
            <w:rStyle w:val="Hyperlink"/>
            <w:rFonts w:ascii="FrankRuehl" w:hAnsi="FrankRuehl" w:cs="FrankRuehl" w:hint="cs"/>
            <w:szCs w:val="20"/>
            <w:shd w:val="clear" w:color="auto" w:fill="FFFF99"/>
            <w:rtl/>
          </w:rPr>
          <w:t>ק"ת תשע"ח מס' 8015</w:t>
        </w:r>
      </w:hyperlink>
      <w:r w:rsidRPr="00C937F5">
        <w:rPr>
          <w:rFonts w:ascii="FrankRuehl" w:hAnsi="FrankRuehl" w:cs="FrankRuehl" w:hint="cs"/>
          <w:szCs w:val="20"/>
          <w:shd w:val="clear" w:color="auto" w:fill="FFFF99"/>
          <w:rtl/>
        </w:rPr>
        <w:t xml:space="preserve"> מיום 6.6.2018 עמ' 2139</w:t>
      </w:r>
    </w:p>
    <w:p w14:paraId="63864143" w14:textId="77777777" w:rsidR="00CE7502" w:rsidRDefault="00CE7502" w:rsidP="00CE7502">
      <w:pPr>
        <w:pStyle w:val="P00"/>
        <w:tabs>
          <w:tab w:val="left" w:pos="624"/>
          <w:tab w:val="left" w:pos="1021"/>
        </w:tabs>
        <w:spacing w:before="0"/>
        <w:ind w:left="0" w:right="1134"/>
        <w:rPr>
          <w:rFonts w:ascii="FrankRuehl" w:hAnsi="FrankRuehl" w:cs="FrankRuehl"/>
          <w:szCs w:val="20"/>
          <w:shd w:val="clear" w:color="auto" w:fill="FFFF99"/>
          <w:rtl/>
        </w:rPr>
      </w:pPr>
      <w:r>
        <w:rPr>
          <w:rFonts w:ascii="FrankRuehl" w:hAnsi="FrankRuehl" w:cs="FrankRuehl" w:hint="cs"/>
          <w:b/>
          <w:bCs/>
          <w:szCs w:val="20"/>
          <w:shd w:val="clear" w:color="auto" w:fill="FFFF99"/>
          <w:rtl/>
        </w:rPr>
        <w:t>ביטול סימן ח'</w:t>
      </w:r>
    </w:p>
    <w:p w14:paraId="30828500" w14:textId="77777777" w:rsidR="00CE7502" w:rsidRPr="009F286A" w:rsidRDefault="00CE7502" w:rsidP="00CE7502">
      <w:pPr>
        <w:pStyle w:val="P00"/>
        <w:tabs>
          <w:tab w:val="left" w:pos="624"/>
          <w:tab w:val="left" w:pos="1021"/>
        </w:tabs>
        <w:ind w:left="0" w:right="1134"/>
        <w:rPr>
          <w:rFonts w:ascii="FrankRuehl" w:hAnsi="FrankRuehl" w:cs="FrankRuehl"/>
          <w:szCs w:val="20"/>
          <w:shd w:val="clear" w:color="auto" w:fill="FFFF99"/>
          <w:rtl/>
        </w:rPr>
      </w:pPr>
      <w:r>
        <w:rPr>
          <w:rFonts w:ascii="FrankRuehl" w:hAnsi="FrankRuehl" w:cs="FrankRuehl" w:hint="cs"/>
          <w:szCs w:val="20"/>
          <w:shd w:val="clear" w:color="auto" w:fill="FFFF99"/>
          <w:rtl/>
        </w:rPr>
        <w:t>הנוסח הקודם:</w:t>
      </w:r>
    </w:p>
    <w:p w14:paraId="1A352CCA" w14:textId="77777777" w:rsidR="00CE7502" w:rsidRPr="00867A5B" w:rsidRDefault="00CE7502" w:rsidP="00CE7502">
      <w:pPr>
        <w:pStyle w:val="P00"/>
        <w:spacing w:before="0"/>
        <w:ind w:left="0" w:right="1134"/>
        <w:rPr>
          <w:rFonts w:ascii="Miriam" w:hAnsi="Miriam" w:cs="Miriam"/>
          <w:strike/>
          <w:sz w:val="18"/>
          <w:szCs w:val="18"/>
          <w:shd w:val="clear" w:color="auto" w:fill="FFFF99"/>
          <w:rtl/>
        </w:rPr>
      </w:pPr>
      <w:r w:rsidRPr="00867A5B">
        <w:rPr>
          <w:rFonts w:ascii="Miriam" w:hAnsi="Miriam" w:cs="Miriam" w:hint="cs"/>
          <w:strike/>
          <w:sz w:val="18"/>
          <w:szCs w:val="18"/>
          <w:shd w:val="clear" w:color="auto" w:fill="FFFF99"/>
          <w:rtl/>
        </w:rPr>
        <w:t xml:space="preserve">סימן </w:t>
      </w:r>
      <w:r>
        <w:rPr>
          <w:rFonts w:ascii="Miriam" w:hAnsi="Miriam" w:cs="Miriam" w:hint="cs"/>
          <w:strike/>
          <w:sz w:val="18"/>
          <w:szCs w:val="18"/>
          <w:shd w:val="clear" w:color="auto" w:fill="FFFF99"/>
          <w:rtl/>
        </w:rPr>
        <w:t>ח</w:t>
      </w:r>
      <w:r w:rsidRPr="00867A5B">
        <w:rPr>
          <w:rFonts w:ascii="Miriam" w:hAnsi="Miriam" w:cs="Miriam" w:hint="cs"/>
          <w:strike/>
          <w:sz w:val="18"/>
          <w:szCs w:val="18"/>
          <w:shd w:val="clear" w:color="auto" w:fill="FFFF99"/>
          <w:rtl/>
        </w:rPr>
        <w:t xml:space="preserve">' </w:t>
      </w:r>
      <w:r w:rsidRPr="00867A5B">
        <w:rPr>
          <w:rFonts w:ascii="Miriam" w:hAnsi="Miriam" w:cs="Miriam"/>
          <w:strike/>
          <w:sz w:val="18"/>
          <w:szCs w:val="18"/>
          <w:shd w:val="clear" w:color="auto" w:fill="FFFF99"/>
          <w:rtl/>
        </w:rPr>
        <w:t>–</w:t>
      </w:r>
      <w:r w:rsidRPr="00867A5B">
        <w:rPr>
          <w:rFonts w:ascii="Miriam" w:hAnsi="Miriam" w:cs="Miriam" w:hint="cs"/>
          <w:strike/>
          <w:sz w:val="18"/>
          <w:szCs w:val="18"/>
          <w:shd w:val="clear" w:color="auto" w:fill="FFFF99"/>
          <w:rtl/>
        </w:rPr>
        <w:t xml:space="preserve"> </w:t>
      </w:r>
      <w:r>
        <w:rPr>
          <w:rFonts w:ascii="Miriam" w:hAnsi="Miriam" w:cs="Miriam" w:hint="cs"/>
          <w:strike/>
          <w:sz w:val="18"/>
          <w:szCs w:val="18"/>
          <w:shd w:val="clear" w:color="auto" w:fill="FFFF99"/>
          <w:rtl/>
        </w:rPr>
        <w:t>מבנה המרחב המוגן הדירתי הקדמי</w:t>
      </w:r>
    </w:p>
    <w:p w14:paraId="0504086B" w14:textId="77777777" w:rsidR="00C51AED" w:rsidRDefault="00C51AED">
      <w:pPr>
        <w:pStyle w:val="P00"/>
        <w:spacing w:before="72"/>
        <w:ind w:left="0" w:right="1134"/>
        <w:rPr>
          <w:rStyle w:val="default"/>
          <w:rFonts w:cs="FrankRuehl"/>
          <w:rtl/>
        </w:rPr>
      </w:pPr>
      <w:r>
        <w:rPr>
          <w:lang w:val="he-IL"/>
        </w:rPr>
        <w:pict w14:anchorId="5982D6D1">
          <v:rect id="_x0000_s1366" style="position:absolute;left:0;text-align:left;margin-left:464.5pt;margin-top:8.05pt;width:75.05pt;height:19.2pt;z-index:251708928" o:allowincell="f" filled="f" stroked="f" strokecolor="lime" strokeweight=".25pt">
            <v:textbox inset="0,0,0,0">
              <w:txbxContent>
                <w:p w14:paraId="75A43937"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rtl/>
        </w:rPr>
        <w:t>טז</w:t>
      </w:r>
      <w:r>
        <w:rPr>
          <w:rStyle w:val="default"/>
          <w:rFonts w:cs="FrankRuehl" w:hint="cs"/>
          <w:rtl/>
        </w:rPr>
        <w:t>.</w:t>
      </w:r>
      <w:r w:rsidR="00897ED2">
        <w:rPr>
          <w:rStyle w:val="default"/>
          <w:rFonts w:cs="FrankRuehl" w:hint="cs"/>
          <w:rtl/>
        </w:rPr>
        <w:t xml:space="preserve"> </w:t>
      </w:r>
      <w:r w:rsidR="00CE7502">
        <w:rPr>
          <w:rStyle w:val="default"/>
          <w:rFonts w:cs="FrankRuehl" w:hint="cs"/>
          <w:rtl/>
        </w:rPr>
        <w:t>(בוטל)</w:t>
      </w:r>
      <w:r>
        <w:rPr>
          <w:rStyle w:val="default"/>
          <w:rFonts w:cs="FrankRuehl" w:hint="cs"/>
          <w:rtl/>
        </w:rPr>
        <w:t>.</w:t>
      </w:r>
    </w:p>
    <w:p w14:paraId="06C3ABD8" w14:textId="77777777" w:rsidR="003567D6" w:rsidRPr="00974AC8" w:rsidRDefault="003567D6" w:rsidP="003567D6">
      <w:pPr>
        <w:pStyle w:val="P00"/>
        <w:tabs>
          <w:tab w:val="clear" w:pos="6259"/>
        </w:tabs>
        <w:spacing w:before="0"/>
        <w:ind w:left="0" w:right="1134"/>
        <w:rPr>
          <w:rFonts w:cs="FrankRuehl" w:hint="cs"/>
          <w:vanish/>
          <w:szCs w:val="20"/>
          <w:shd w:val="clear" w:color="auto" w:fill="FFFF99"/>
          <w:rtl/>
        </w:rPr>
      </w:pPr>
      <w:bookmarkStart w:id="489" w:name="Rov810"/>
      <w:r w:rsidRPr="00974AC8">
        <w:rPr>
          <w:rFonts w:cs="FrankRuehl" w:hint="cs"/>
          <w:vanish/>
          <w:color w:val="FF0000"/>
          <w:szCs w:val="20"/>
          <w:shd w:val="clear" w:color="auto" w:fill="FFFF99"/>
          <w:rtl/>
        </w:rPr>
        <w:t>מיום 9.5.1998</w:t>
      </w:r>
    </w:p>
    <w:p w14:paraId="1BA42F13" w14:textId="77777777" w:rsidR="003567D6" w:rsidRPr="00974AC8" w:rsidRDefault="003567D6" w:rsidP="003567D6">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תשנ"ח-1998</w:t>
      </w:r>
    </w:p>
    <w:p w14:paraId="04AEA8D3" w14:textId="77777777" w:rsidR="003567D6" w:rsidRPr="00974AC8" w:rsidRDefault="003567D6" w:rsidP="003567D6">
      <w:pPr>
        <w:pStyle w:val="P00"/>
        <w:spacing w:before="0"/>
        <w:ind w:left="0" w:right="1134"/>
        <w:rPr>
          <w:rFonts w:cs="FrankRuehl" w:hint="cs"/>
          <w:vanish/>
          <w:szCs w:val="20"/>
          <w:shd w:val="clear" w:color="auto" w:fill="FFFF99"/>
          <w:rtl/>
        </w:rPr>
      </w:pPr>
      <w:hyperlink r:id="rId345" w:history="1">
        <w:r w:rsidRPr="00974AC8">
          <w:rPr>
            <w:rStyle w:val="Hyperlink"/>
            <w:rFonts w:cs="FrankRuehl" w:hint="cs"/>
            <w:vanish/>
            <w:szCs w:val="20"/>
            <w:shd w:val="clear" w:color="auto" w:fill="FFFF99"/>
            <w:rtl/>
          </w:rPr>
          <w:t>ק"ת תשנ"ח מס' 5891</w:t>
        </w:r>
      </w:hyperlink>
      <w:r w:rsidRPr="00974AC8">
        <w:rPr>
          <w:rFonts w:cs="FrankRuehl" w:hint="cs"/>
          <w:vanish/>
          <w:szCs w:val="20"/>
          <w:shd w:val="clear" w:color="auto" w:fill="FFFF99"/>
          <w:rtl/>
        </w:rPr>
        <w:t xml:space="preserve"> מיום 9.4.1998 עמ' 612</w:t>
      </w:r>
    </w:p>
    <w:p w14:paraId="3B8F4D9E" w14:textId="77777777" w:rsidR="003567D6" w:rsidRPr="00974AC8" w:rsidRDefault="003567D6" w:rsidP="003567D6">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230טז</w:t>
      </w:r>
    </w:p>
    <w:p w14:paraId="03A16B43"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p>
    <w:p w14:paraId="629C9A0B"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CCE7462"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753AC05"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46"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2FFAFC2E"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ביטול סעיף 230טז</w:t>
      </w:r>
    </w:p>
    <w:p w14:paraId="4AA94BAC" w14:textId="77777777" w:rsidR="00CE7502" w:rsidRPr="00974AC8" w:rsidRDefault="00CE7502" w:rsidP="00CE7502">
      <w:pPr>
        <w:pStyle w:val="P00"/>
        <w:tabs>
          <w:tab w:val="left" w:pos="624"/>
          <w:tab w:val="left" w:pos="1021"/>
        </w:tabs>
        <w:ind w:left="0" w:right="1134"/>
        <w:rPr>
          <w:rFonts w:ascii="FrankRuehl" w:hAnsi="FrankRuehl" w:cs="FrankRuehl"/>
          <w:vanish/>
          <w:szCs w:val="20"/>
          <w:shd w:val="clear" w:color="auto" w:fill="FFFF99"/>
          <w:rtl/>
        </w:rPr>
      </w:pPr>
      <w:r w:rsidRPr="00974AC8">
        <w:rPr>
          <w:rFonts w:ascii="FrankRuehl" w:hAnsi="FrankRuehl" w:cs="FrankRuehl" w:hint="cs"/>
          <w:vanish/>
          <w:szCs w:val="20"/>
          <w:shd w:val="clear" w:color="auto" w:fill="FFFF99"/>
          <w:rtl/>
        </w:rPr>
        <w:t>הנוסח הקודם:</w:t>
      </w:r>
    </w:p>
    <w:p w14:paraId="5BC8F2F4" w14:textId="77777777" w:rsidR="00CE7502" w:rsidRPr="00974AC8" w:rsidRDefault="00CE7502" w:rsidP="00CE7502">
      <w:pPr>
        <w:pStyle w:val="P00"/>
        <w:spacing w:before="20"/>
        <w:ind w:left="0" w:right="1134"/>
        <w:rPr>
          <w:rStyle w:val="default"/>
          <w:rFonts w:ascii="Miriam" w:hAnsi="Miriam" w:cs="Miriam"/>
          <w:strike/>
          <w:vanish/>
          <w:sz w:val="16"/>
          <w:szCs w:val="16"/>
          <w:shd w:val="clear" w:color="auto" w:fill="FFFF99"/>
          <w:rtl/>
        </w:rPr>
      </w:pPr>
      <w:r w:rsidRPr="00974AC8">
        <w:rPr>
          <w:rStyle w:val="default"/>
          <w:rFonts w:ascii="Miriam" w:hAnsi="Miriam" w:cs="Miriam" w:hint="cs"/>
          <w:strike/>
          <w:vanish/>
          <w:sz w:val="16"/>
          <w:szCs w:val="16"/>
          <w:shd w:val="clear" w:color="auto" w:fill="FFFF99"/>
          <w:rtl/>
        </w:rPr>
        <w:t>תרשים דוגמאות לפרטי ריתום</w:t>
      </w:r>
    </w:p>
    <w:p w14:paraId="471D62F1" w14:textId="77777777" w:rsidR="00CE7502" w:rsidRPr="00CE7502" w:rsidRDefault="00CE7502" w:rsidP="00CE7502">
      <w:pPr>
        <w:pStyle w:val="P00"/>
        <w:spacing w:before="0"/>
        <w:ind w:left="0" w:right="1134"/>
        <w:rPr>
          <w:rStyle w:val="default"/>
          <w:rFonts w:cs="FrankRuehl"/>
          <w:strike/>
          <w:sz w:val="2"/>
          <w:szCs w:val="2"/>
          <w:shd w:val="clear" w:color="auto" w:fill="FFFF99"/>
          <w:rtl/>
        </w:rPr>
      </w:pPr>
      <w:r w:rsidRPr="00974AC8">
        <w:rPr>
          <w:rStyle w:val="default"/>
          <w:rFonts w:cs="FrankRuehl"/>
          <w:strike/>
          <w:vanish/>
          <w:sz w:val="22"/>
          <w:szCs w:val="22"/>
          <w:shd w:val="clear" w:color="auto" w:fill="FFFF99"/>
          <w:rtl/>
        </w:rPr>
        <w:t>230טז</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ת</w:t>
      </w:r>
      <w:r w:rsidRPr="00974AC8">
        <w:rPr>
          <w:rStyle w:val="default"/>
          <w:rFonts w:cs="FrankRuehl" w:hint="cs"/>
          <w:strike/>
          <w:vanish/>
          <w:sz w:val="22"/>
          <w:szCs w:val="22"/>
          <w:shd w:val="clear" w:color="auto" w:fill="FFFF99"/>
          <w:rtl/>
        </w:rPr>
        <w:t>רשימי דוגמאות לפרטי ריתום בין קירות, בין קיר לתקרה ובין קיר לרצפה מפורטים בחלק ג' בתוספת השישית.</w:t>
      </w:r>
      <w:bookmarkEnd w:id="489"/>
    </w:p>
    <w:p w14:paraId="4D698B65" w14:textId="77777777" w:rsidR="003567D6" w:rsidRDefault="003567D6" w:rsidP="003567D6">
      <w:pPr>
        <w:pStyle w:val="medium2-header"/>
        <w:keepLines w:val="0"/>
        <w:spacing w:before="72"/>
        <w:ind w:left="0" w:right="1134"/>
        <w:rPr>
          <w:rFonts w:cs="FrankRuehl" w:hint="cs"/>
          <w:noProof/>
          <w:rtl/>
        </w:rPr>
      </w:pPr>
      <w:bookmarkStart w:id="490" w:name="med17"/>
      <w:bookmarkEnd w:id="490"/>
      <w:r>
        <w:rPr>
          <w:noProof/>
          <w:sz w:val="20"/>
          <w:lang w:val="he-IL"/>
        </w:rPr>
        <w:pict w14:anchorId="0B77F95A">
          <v:rect id="_x0000_s1778" style="position:absolute;left:0;text-align:left;margin-left:464.5pt;margin-top:8.05pt;width:75.05pt;height:18.55pt;z-index:251951616" o:allowincell="f" filled="f" stroked="f" strokecolor="lime" strokeweight=".25pt">
            <v:textbox style="mso-next-textbox:#_x0000_s1778" inset="0,0,0,0">
              <w:txbxContent>
                <w:p w14:paraId="3C7AFE72" w14:textId="77777777" w:rsidR="00FE306F" w:rsidRPr="00E4084D" w:rsidRDefault="00FE306F" w:rsidP="003567D6">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Fonts w:cs="FrankRuehl"/>
          <w:noProof/>
          <w:rtl/>
        </w:rPr>
        <w:t>פר</w:t>
      </w:r>
      <w:r>
        <w:rPr>
          <w:rFonts w:cs="FrankRuehl" w:hint="cs"/>
          <w:noProof/>
          <w:rtl/>
        </w:rPr>
        <w:t>ק ו'</w:t>
      </w:r>
      <w:r w:rsidR="00CE7502">
        <w:rPr>
          <w:rFonts w:cs="FrankRuehl" w:hint="cs"/>
          <w:noProof/>
          <w:rtl/>
        </w:rPr>
        <w:t>: תכנון של מרחבים מוגנים ביישובים קדמיים</w:t>
      </w:r>
    </w:p>
    <w:p w14:paraId="65158558"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491" w:name="Rov811"/>
      <w:r w:rsidRPr="00974AC8">
        <w:rPr>
          <w:rFonts w:ascii="FrankRuehl" w:hAnsi="FrankRuehl" w:cs="FrankRuehl" w:hint="cs"/>
          <w:vanish/>
          <w:color w:val="FF0000"/>
          <w:szCs w:val="20"/>
          <w:shd w:val="clear" w:color="auto" w:fill="FFFF99"/>
          <w:rtl/>
        </w:rPr>
        <w:t>מיום 6.6.2018</w:t>
      </w:r>
    </w:p>
    <w:p w14:paraId="05A97124"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0662255"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47"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93FEFD1" w14:textId="77777777" w:rsidR="00CE7502" w:rsidRPr="00CE7502" w:rsidRDefault="00CE7502" w:rsidP="00CE7502">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פרק ו'</w:t>
      </w:r>
      <w:bookmarkEnd w:id="491"/>
    </w:p>
    <w:p w14:paraId="24E01612" w14:textId="77777777" w:rsidR="00CE7502" w:rsidRDefault="00CE7502" w:rsidP="00CE7502">
      <w:pPr>
        <w:pStyle w:val="P00"/>
        <w:spacing w:before="72"/>
        <w:ind w:left="0" w:right="1134"/>
        <w:rPr>
          <w:rStyle w:val="default"/>
          <w:rFonts w:cs="FrankRuehl"/>
          <w:rtl/>
        </w:rPr>
      </w:pPr>
      <w:bookmarkStart w:id="492" w:name="Seif322"/>
      <w:bookmarkEnd w:id="492"/>
      <w:r>
        <w:rPr>
          <w:lang w:val="he-IL"/>
        </w:rPr>
        <w:pict w14:anchorId="14A5BAFA">
          <v:rect id="_x0000_s1797" style="position:absolute;left:0;text-align:left;margin-left:464.5pt;margin-top:8.05pt;width:75.05pt;height:28.9pt;z-index:251952640" o:allowincell="f" filled="f" stroked="f" strokecolor="lime" strokeweight=".25pt">
            <v:textbox inset="0,0,0,0">
              <w:txbxContent>
                <w:p w14:paraId="30238BD5" w14:textId="77777777" w:rsidR="00CE7502" w:rsidRDefault="00CE7502" w:rsidP="00CE7502">
                  <w:pPr>
                    <w:spacing w:line="160" w:lineRule="exact"/>
                    <w:jc w:val="left"/>
                    <w:rPr>
                      <w:rFonts w:cs="Miriam"/>
                      <w:sz w:val="18"/>
                      <w:szCs w:val="18"/>
                      <w:rtl/>
                    </w:rPr>
                  </w:pPr>
                  <w:r>
                    <w:rPr>
                      <w:rFonts w:cs="Miriam" w:hint="cs"/>
                      <w:sz w:val="18"/>
                      <w:szCs w:val="18"/>
                      <w:rtl/>
                    </w:rPr>
                    <w:t>עקרונות</w:t>
                  </w:r>
                </w:p>
                <w:p w14:paraId="5EB83F32"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hint="cs"/>
          <w:rtl/>
        </w:rPr>
        <w:t>י</w:t>
      </w:r>
      <w:r>
        <w:rPr>
          <w:rStyle w:val="default"/>
          <w:rFonts w:cs="FrankRuehl"/>
          <w:rtl/>
        </w:rPr>
        <w:t>ז</w:t>
      </w:r>
      <w:r>
        <w:rPr>
          <w:rStyle w:val="default"/>
          <w:rFonts w:cs="FrankRuehl" w:hint="cs"/>
          <w:rtl/>
        </w:rPr>
        <w:t xml:space="preserve">. </w:t>
      </w:r>
      <w:r w:rsidR="00761C1C">
        <w:rPr>
          <w:rStyle w:val="default"/>
          <w:rFonts w:cs="FrankRuehl" w:hint="cs"/>
          <w:rtl/>
        </w:rPr>
        <w:t>ביישוב קדמי ייבנו מרחבים מוגנים דירתיים, מרחבים מוגנים קומתיים או מרחבים מוגנים מוסדיים לפי הנדרש, לפי פרקים ב' ו-ג' לחלק זה וחלקים ג'1 ו-ג'2 לפי המקרה ובשינויים הקבועים בפרק זה, ואולם רשות מוסמכת רשאית, אם שוכנעה שתנאי המקום אינם מאפשרים בניית מרחבים מוגנים, לאשר תכנית להקמת מקלט ביישוב קדמי לפי חלק ב'.</w:t>
      </w:r>
    </w:p>
    <w:p w14:paraId="43BB6ECE"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493" w:name="Rov812"/>
      <w:r w:rsidRPr="00974AC8">
        <w:rPr>
          <w:rFonts w:ascii="FrankRuehl" w:hAnsi="FrankRuehl" w:cs="FrankRuehl" w:hint="cs"/>
          <w:vanish/>
          <w:color w:val="FF0000"/>
          <w:szCs w:val="20"/>
          <w:shd w:val="clear" w:color="auto" w:fill="FFFF99"/>
          <w:rtl/>
        </w:rPr>
        <w:t>מיום 6.6.2018</w:t>
      </w:r>
    </w:p>
    <w:p w14:paraId="0896AC81"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7649846"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48"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09326CE1" w14:textId="77777777" w:rsidR="00CE7502" w:rsidRPr="005161B4" w:rsidRDefault="00CE7502" w:rsidP="005161B4">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230יז</w:t>
      </w:r>
      <w:bookmarkEnd w:id="493"/>
    </w:p>
    <w:p w14:paraId="6E87B719" w14:textId="77777777" w:rsidR="00CE7502" w:rsidRDefault="00CE7502" w:rsidP="00CE7502">
      <w:pPr>
        <w:pStyle w:val="P00"/>
        <w:spacing w:before="72"/>
        <w:ind w:left="0" w:right="1134"/>
        <w:rPr>
          <w:rStyle w:val="default"/>
          <w:rFonts w:cs="FrankRuehl"/>
          <w:rtl/>
        </w:rPr>
      </w:pPr>
      <w:bookmarkStart w:id="494" w:name="Seif323"/>
      <w:bookmarkEnd w:id="494"/>
      <w:r>
        <w:rPr>
          <w:lang w:val="he-IL"/>
        </w:rPr>
        <w:pict w14:anchorId="3502D506">
          <v:rect id="_x0000_s1798" style="position:absolute;left:0;text-align:left;margin-left:464.5pt;margin-top:8.05pt;width:75.05pt;height:44pt;z-index:251953664" o:allowincell="f" filled="f" stroked="f" strokecolor="lime" strokeweight=".25pt">
            <v:textbox inset="0,0,0,0">
              <w:txbxContent>
                <w:p w14:paraId="6039BE2B" w14:textId="77777777" w:rsidR="005161B4" w:rsidRDefault="005161B4" w:rsidP="00CE7502">
                  <w:pPr>
                    <w:spacing w:line="160" w:lineRule="exact"/>
                    <w:jc w:val="left"/>
                    <w:rPr>
                      <w:rFonts w:cs="Miriam"/>
                      <w:sz w:val="18"/>
                      <w:szCs w:val="18"/>
                      <w:rtl/>
                    </w:rPr>
                  </w:pPr>
                  <w:r>
                    <w:rPr>
                      <w:rFonts w:cs="Miriam" w:hint="cs"/>
                      <w:sz w:val="18"/>
                      <w:szCs w:val="18"/>
                      <w:rtl/>
                    </w:rPr>
                    <w:t>שטח המרחב המוגן הקומתי הקדמי במבני מגורים</w:t>
                  </w:r>
                </w:p>
                <w:p w14:paraId="2241531C"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hint="cs"/>
          <w:rtl/>
        </w:rPr>
        <w:t>י</w:t>
      </w:r>
      <w:r w:rsidR="005161B4">
        <w:rPr>
          <w:rStyle w:val="default"/>
          <w:rFonts w:cs="FrankRuehl" w:hint="cs"/>
          <w:rtl/>
        </w:rPr>
        <w:t>ח</w:t>
      </w:r>
      <w:r>
        <w:rPr>
          <w:rStyle w:val="default"/>
          <w:rFonts w:cs="FrankRuehl" w:hint="cs"/>
          <w:rtl/>
        </w:rPr>
        <w:t xml:space="preserve">. </w:t>
      </w:r>
      <w:r w:rsidR="005161B4">
        <w:rPr>
          <w:rStyle w:val="default"/>
          <w:rFonts w:cs="FrankRuehl" w:hint="cs"/>
          <w:rtl/>
        </w:rPr>
        <w:t>שטח המרחב המוגן הקומתי הקדמי במבני מגורים יחושב לפי 6 מטרים רבועים נטו, לא כולל קירות, לכל יחידת דיור.</w:t>
      </w:r>
    </w:p>
    <w:p w14:paraId="67881F3C" w14:textId="77777777" w:rsidR="005161B4" w:rsidRPr="00974AC8" w:rsidRDefault="005161B4" w:rsidP="005161B4">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495" w:name="Rov813"/>
      <w:r w:rsidRPr="00974AC8">
        <w:rPr>
          <w:rFonts w:ascii="FrankRuehl" w:hAnsi="FrankRuehl" w:cs="FrankRuehl" w:hint="cs"/>
          <w:vanish/>
          <w:color w:val="FF0000"/>
          <w:szCs w:val="20"/>
          <w:shd w:val="clear" w:color="auto" w:fill="FFFF99"/>
          <w:rtl/>
        </w:rPr>
        <w:t>מיום 6.6.2018</w:t>
      </w:r>
    </w:p>
    <w:p w14:paraId="6C232307" w14:textId="77777777" w:rsidR="005161B4" w:rsidRPr="00974AC8" w:rsidRDefault="005161B4" w:rsidP="005161B4">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B03A268" w14:textId="77777777" w:rsidR="005161B4" w:rsidRPr="00974AC8" w:rsidRDefault="005161B4" w:rsidP="005161B4">
      <w:pPr>
        <w:pStyle w:val="P00"/>
        <w:tabs>
          <w:tab w:val="left" w:pos="624"/>
          <w:tab w:val="left" w:pos="1021"/>
        </w:tabs>
        <w:spacing w:before="0"/>
        <w:ind w:left="0" w:right="1134"/>
        <w:rPr>
          <w:rFonts w:ascii="FrankRuehl" w:hAnsi="FrankRuehl" w:cs="FrankRuehl"/>
          <w:vanish/>
          <w:szCs w:val="20"/>
          <w:shd w:val="clear" w:color="auto" w:fill="FFFF99"/>
          <w:rtl/>
        </w:rPr>
      </w:pPr>
      <w:hyperlink r:id="rId349"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2139</w:t>
      </w:r>
    </w:p>
    <w:p w14:paraId="757A21C1" w14:textId="77777777" w:rsidR="005161B4" w:rsidRPr="005161B4" w:rsidRDefault="005161B4" w:rsidP="005161B4">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230יח</w:t>
      </w:r>
      <w:bookmarkEnd w:id="495"/>
    </w:p>
    <w:p w14:paraId="696DEF3C" w14:textId="77777777" w:rsidR="005161B4" w:rsidRDefault="005161B4" w:rsidP="00CE7502">
      <w:pPr>
        <w:pStyle w:val="P00"/>
        <w:spacing w:before="72"/>
        <w:ind w:left="0" w:right="1134"/>
        <w:rPr>
          <w:rStyle w:val="default"/>
          <w:rFonts w:cs="FrankRuehl"/>
          <w:rtl/>
        </w:rPr>
      </w:pPr>
    </w:p>
    <w:p w14:paraId="397FB008" w14:textId="77777777" w:rsidR="00CE7502" w:rsidRDefault="00CE7502" w:rsidP="00CE7502">
      <w:pPr>
        <w:pStyle w:val="P00"/>
        <w:spacing w:before="72"/>
        <w:ind w:left="0" w:right="1134"/>
        <w:rPr>
          <w:rStyle w:val="default"/>
          <w:rFonts w:cs="FrankRuehl"/>
          <w:rtl/>
        </w:rPr>
      </w:pPr>
      <w:bookmarkStart w:id="496" w:name="Seif324"/>
      <w:bookmarkEnd w:id="496"/>
      <w:r>
        <w:rPr>
          <w:lang w:val="he-IL"/>
        </w:rPr>
        <w:pict w14:anchorId="48B3169A">
          <v:rect id="_x0000_s1799" style="position:absolute;left:0;text-align:left;margin-left:464.5pt;margin-top:8.05pt;width:75.05pt;height:35.45pt;z-index:251954688" o:allowincell="f" filled="f" stroked="f" strokecolor="lime" strokeweight=".25pt">
            <v:textbox inset="0,0,0,0">
              <w:txbxContent>
                <w:p w14:paraId="0358BA1F" w14:textId="77777777" w:rsidR="005161B4" w:rsidRDefault="005161B4" w:rsidP="00CE7502">
                  <w:pPr>
                    <w:spacing w:line="160" w:lineRule="exact"/>
                    <w:jc w:val="left"/>
                    <w:rPr>
                      <w:rFonts w:cs="Miriam"/>
                      <w:sz w:val="18"/>
                      <w:szCs w:val="18"/>
                      <w:rtl/>
                    </w:rPr>
                  </w:pPr>
                  <w:r>
                    <w:rPr>
                      <w:rFonts w:cs="Miriam" w:hint="cs"/>
                      <w:sz w:val="18"/>
                      <w:szCs w:val="18"/>
                      <w:rtl/>
                    </w:rPr>
                    <w:t>תקרת מרחב מוגן עליון</w:t>
                  </w:r>
                </w:p>
                <w:p w14:paraId="7DE8E75D"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Pr>
          <w:rStyle w:val="default"/>
          <w:rFonts w:cs="FrankRuehl" w:hint="cs"/>
          <w:rtl/>
        </w:rPr>
        <w:t>י</w:t>
      </w:r>
      <w:r w:rsidR="005161B4">
        <w:rPr>
          <w:rStyle w:val="default"/>
          <w:rFonts w:cs="FrankRuehl" w:hint="cs"/>
          <w:rtl/>
        </w:rPr>
        <w:t>ט</w:t>
      </w:r>
      <w:r>
        <w:rPr>
          <w:rStyle w:val="default"/>
          <w:rFonts w:cs="FrankRuehl" w:hint="cs"/>
          <w:rtl/>
        </w:rPr>
        <w:t xml:space="preserve">. </w:t>
      </w:r>
      <w:r w:rsidR="005161B4">
        <w:rPr>
          <w:rStyle w:val="default"/>
          <w:rFonts w:cs="FrankRuehl" w:hint="cs"/>
          <w:rtl/>
        </w:rPr>
        <w:t>עובי תקרתו של מרחב מוגן ביישוב קדמי, שאינה רצפתו של מרחב מוגן אחר, לא יפחת מארבעים סנטימטרים מבטון מזוין.</w:t>
      </w:r>
    </w:p>
    <w:p w14:paraId="7290F793"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497" w:name="Rov814"/>
      <w:r w:rsidRPr="00974AC8">
        <w:rPr>
          <w:rFonts w:ascii="FrankRuehl" w:hAnsi="FrankRuehl" w:cs="FrankRuehl" w:hint="cs"/>
          <w:vanish/>
          <w:color w:val="FF0000"/>
          <w:szCs w:val="20"/>
          <w:shd w:val="clear" w:color="auto" w:fill="FFFF99"/>
          <w:rtl/>
        </w:rPr>
        <w:t>מיום 6.6.2018</w:t>
      </w:r>
    </w:p>
    <w:p w14:paraId="3E76A5FC"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8CA7775"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5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3A55A536" w14:textId="77777777" w:rsidR="00CE7502" w:rsidRPr="005161B4" w:rsidRDefault="00CE7502" w:rsidP="005161B4">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230י</w:t>
      </w:r>
      <w:r w:rsidR="005161B4" w:rsidRPr="00974AC8">
        <w:rPr>
          <w:rFonts w:ascii="FrankRuehl" w:hAnsi="FrankRuehl" w:cs="FrankRuehl" w:hint="cs"/>
          <w:b/>
          <w:bCs/>
          <w:vanish/>
          <w:szCs w:val="20"/>
          <w:shd w:val="clear" w:color="auto" w:fill="FFFF99"/>
          <w:rtl/>
        </w:rPr>
        <w:t>ט</w:t>
      </w:r>
      <w:bookmarkEnd w:id="497"/>
    </w:p>
    <w:p w14:paraId="02AFDD11" w14:textId="77777777" w:rsidR="00CE7502" w:rsidRDefault="00CE7502" w:rsidP="00CE7502">
      <w:pPr>
        <w:pStyle w:val="P00"/>
        <w:spacing w:before="72"/>
        <w:ind w:left="0" w:right="1134"/>
        <w:rPr>
          <w:rStyle w:val="default"/>
          <w:rFonts w:cs="FrankRuehl"/>
          <w:rtl/>
        </w:rPr>
      </w:pPr>
      <w:bookmarkStart w:id="498" w:name="Seif325"/>
      <w:bookmarkEnd w:id="498"/>
      <w:r>
        <w:rPr>
          <w:lang w:val="he-IL"/>
        </w:rPr>
        <w:pict w14:anchorId="19770078">
          <v:rect id="_x0000_s1800" style="position:absolute;left:0;text-align:left;margin-left:464.5pt;margin-top:8.05pt;width:75.05pt;height:26.05pt;z-index:251955712" o:allowincell="f" filled="f" stroked="f" strokecolor="lime" strokeweight=".25pt">
            <v:textbox inset="0,0,0,0">
              <w:txbxContent>
                <w:p w14:paraId="18A4C744" w14:textId="77777777" w:rsidR="005161B4" w:rsidRDefault="005161B4" w:rsidP="00CE7502">
                  <w:pPr>
                    <w:spacing w:line="160" w:lineRule="exact"/>
                    <w:jc w:val="left"/>
                    <w:rPr>
                      <w:rFonts w:cs="Miriam"/>
                      <w:sz w:val="18"/>
                      <w:szCs w:val="18"/>
                      <w:rtl/>
                    </w:rPr>
                  </w:pPr>
                  <w:r>
                    <w:rPr>
                      <w:rFonts w:cs="Miriam" w:hint="cs"/>
                      <w:sz w:val="18"/>
                      <w:szCs w:val="18"/>
                      <w:rtl/>
                    </w:rPr>
                    <w:t>קיר חיצוני</w:t>
                  </w:r>
                </w:p>
                <w:p w14:paraId="047D401E"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5161B4">
        <w:rPr>
          <w:rStyle w:val="default"/>
          <w:rFonts w:cs="FrankRuehl" w:hint="cs"/>
          <w:rtl/>
        </w:rPr>
        <w:t>כ</w:t>
      </w:r>
      <w:r>
        <w:rPr>
          <w:rStyle w:val="default"/>
          <w:rFonts w:cs="FrankRuehl" w:hint="cs"/>
          <w:rtl/>
        </w:rPr>
        <w:t xml:space="preserve">. </w:t>
      </w:r>
      <w:r w:rsidR="005161B4">
        <w:rPr>
          <w:rStyle w:val="default"/>
          <w:rFonts w:cs="FrankRuehl" w:hint="cs"/>
          <w:rtl/>
        </w:rPr>
        <w:t>עוביו של קיר חיצוני במרחב מוגן ביישוב קדמי לא יפחת מארבעים סנטימטרים מבטון מזוין.</w:t>
      </w:r>
    </w:p>
    <w:p w14:paraId="2FC07D7D"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499" w:name="Rov815"/>
      <w:r w:rsidRPr="00974AC8">
        <w:rPr>
          <w:rFonts w:ascii="FrankRuehl" w:hAnsi="FrankRuehl" w:cs="FrankRuehl" w:hint="cs"/>
          <w:vanish/>
          <w:color w:val="FF0000"/>
          <w:szCs w:val="20"/>
          <w:shd w:val="clear" w:color="auto" w:fill="FFFF99"/>
          <w:rtl/>
        </w:rPr>
        <w:t>מיום 6.6.2018</w:t>
      </w:r>
    </w:p>
    <w:p w14:paraId="069AF39E"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180984B"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51"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3D5F28F2" w14:textId="77777777" w:rsidR="00CE7502" w:rsidRPr="005161B4" w:rsidRDefault="00CE7502" w:rsidP="005161B4">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w:t>
      </w:r>
      <w:r w:rsidR="005161B4" w:rsidRPr="00974AC8">
        <w:rPr>
          <w:rFonts w:ascii="FrankRuehl" w:hAnsi="FrankRuehl" w:cs="FrankRuehl" w:hint="cs"/>
          <w:b/>
          <w:bCs/>
          <w:vanish/>
          <w:szCs w:val="20"/>
          <w:shd w:val="clear" w:color="auto" w:fill="FFFF99"/>
          <w:rtl/>
        </w:rPr>
        <w:t>כ</w:t>
      </w:r>
      <w:bookmarkEnd w:id="499"/>
    </w:p>
    <w:p w14:paraId="06B2B27F" w14:textId="77777777" w:rsidR="00CE7502" w:rsidRDefault="00CE7502" w:rsidP="00CE7502">
      <w:pPr>
        <w:pStyle w:val="P00"/>
        <w:spacing w:before="72"/>
        <w:ind w:left="0" w:right="1134"/>
        <w:rPr>
          <w:rStyle w:val="default"/>
          <w:rFonts w:cs="FrankRuehl"/>
          <w:rtl/>
        </w:rPr>
      </w:pPr>
      <w:bookmarkStart w:id="500" w:name="Seif326"/>
      <w:bookmarkEnd w:id="500"/>
      <w:r>
        <w:rPr>
          <w:lang w:val="he-IL"/>
        </w:rPr>
        <w:pict w14:anchorId="0559AC00">
          <v:rect id="_x0000_s1801" style="position:absolute;left:0;text-align:left;margin-left:464.5pt;margin-top:8.05pt;width:75.05pt;height:27.7pt;z-index:251956736" o:allowincell="f" filled="f" stroked="f" strokecolor="lime" strokeweight=".25pt">
            <v:textbox inset="0,0,0,0">
              <w:txbxContent>
                <w:p w14:paraId="3B6F0948" w14:textId="77777777" w:rsidR="005161B4" w:rsidRDefault="005161B4" w:rsidP="00CE7502">
                  <w:pPr>
                    <w:spacing w:line="160" w:lineRule="exact"/>
                    <w:jc w:val="left"/>
                    <w:rPr>
                      <w:rFonts w:cs="Miriam"/>
                      <w:sz w:val="18"/>
                      <w:szCs w:val="18"/>
                      <w:rtl/>
                    </w:rPr>
                  </w:pPr>
                  <w:r>
                    <w:rPr>
                      <w:rFonts w:cs="Miriam" w:hint="cs"/>
                      <w:sz w:val="18"/>
                      <w:szCs w:val="18"/>
                      <w:rtl/>
                    </w:rPr>
                    <w:t>חלון הדף</w:t>
                  </w:r>
                </w:p>
                <w:p w14:paraId="2DC3E553"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5161B4">
        <w:rPr>
          <w:rStyle w:val="default"/>
          <w:rFonts w:cs="FrankRuehl" w:hint="cs"/>
          <w:rtl/>
        </w:rPr>
        <w:t>כא</w:t>
      </w:r>
      <w:r>
        <w:rPr>
          <w:rStyle w:val="default"/>
          <w:rFonts w:cs="FrankRuehl" w:hint="cs"/>
          <w:rtl/>
        </w:rPr>
        <w:t xml:space="preserve">. </w:t>
      </w:r>
      <w:r w:rsidR="005161B4">
        <w:rPr>
          <w:rStyle w:val="default"/>
          <w:rFonts w:cs="FrankRuehl" w:hint="cs"/>
          <w:rtl/>
        </w:rPr>
        <w:t>(א) חלון ההדף שיותקן במרחב מוגן ביישוב קדמי יהיה מתאים לדרישות שנקבעו לחלון במרחב מוגן מאותו סוג ביישוב קדמי לפי ת"י 4422.</w:t>
      </w:r>
    </w:p>
    <w:p w14:paraId="10766444" w14:textId="77777777" w:rsidR="005161B4" w:rsidRDefault="005161B4" w:rsidP="00CE75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גובה מפלס אדן חלון הדף במרחב מוגן במוסד חינוך ביישוב קדמי לא יפחת מ-1.30 מטרים מעל פני הריצוף.</w:t>
      </w:r>
    </w:p>
    <w:p w14:paraId="28F14C09"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501" w:name="Rov816"/>
      <w:r w:rsidRPr="00974AC8">
        <w:rPr>
          <w:rFonts w:ascii="FrankRuehl" w:hAnsi="FrankRuehl" w:cs="FrankRuehl" w:hint="cs"/>
          <w:vanish/>
          <w:color w:val="FF0000"/>
          <w:szCs w:val="20"/>
          <w:shd w:val="clear" w:color="auto" w:fill="FFFF99"/>
          <w:rtl/>
        </w:rPr>
        <w:t>מיום 6.6.2018</w:t>
      </w:r>
    </w:p>
    <w:p w14:paraId="4BFECC1C"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08E93C05"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52"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76B04A3B" w14:textId="77777777" w:rsidR="00CE7502" w:rsidRPr="005161B4" w:rsidRDefault="00CE7502" w:rsidP="005161B4">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w:t>
      </w:r>
      <w:r w:rsidR="005161B4" w:rsidRPr="00974AC8">
        <w:rPr>
          <w:rFonts w:ascii="FrankRuehl" w:hAnsi="FrankRuehl" w:cs="FrankRuehl" w:hint="cs"/>
          <w:b/>
          <w:bCs/>
          <w:vanish/>
          <w:szCs w:val="20"/>
          <w:shd w:val="clear" w:color="auto" w:fill="FFFF99"/>
          <w:rtl/>
        </w:rPr>
        <w:t>כא</w:t>
      </w:r>
      <w:bookmarkEnd w:id="501"/>
    </w:p>
    <w:p w14:paraId="641C9F09" w14:textId="77777777" w:rsidR="00CE7502" w:rsidRDefault="00CE7502" w:rsidP="00CE7502">
      <w:pPr>
        <w:pStyle w:val="P00"/>
        <w:spacing w:before="72"/>
        <w:ind w:left="0" w:right="1134"/>
        <w:rPr>
          <w:rStyle w:val="default"/>
          <w:rFonts w:cs="FrankRuehl"/>
          <w:rtl/>
        </w:rPr>
      </w:pPr>
      <w:bookmarkStart w:id="502" w:name="Seif327"/>
      <w:bookmarkEnd w:id="502"/>
      <w:r>
        <w:rPr>
          <w:lang w:val="he-IL"/>
        </w:rPr>
        <w:pict w14:anchorId="5C283C83">
          <v:rect id="_x0000_s1802" style="position:absolute;left:0;text-align:left;margin-left:464.5pt;margin-top:8.05pt;width:75.05pt;height:26.75pt;z-index:251957760" o:allowincell="f" filled="f" stroked="f" strokecolor="lime" strokeweight=".25pt">
            <v:textbox inset="0,0,0,0">
              <w:txbxContent>
                <w:p w14:paraId="1D717B73" w14:textId="77777777" w:rsidR="005161B4" w:rsidRDefault="005161B4" w:rsidP="00CE7502">
                  <w:pPr>
                    <w:spacing w:line="160" w:lineRule="exact"/>
                    <w:jc w:val="left"/>
                    <w:rPr>
                      <w:rFonts w:cs="Miriam"/>
                      <w:sz w:val="18"/>
                      <w:szCs w:val="18"/>
                      <w:rtl/>
                    </w:rPr>
                  </w:pPr>
                  <w:r>
                    <w:rPr>
                      <w:rFonts w:cs="Miriam" w:hint="cs"/>
                      <w:sz w:val="18"/>
                      <w:szCs w:val="18"/>
                      <w:rtl/>
                    </w:rPr>
                    <w:t>הגנה על דלת הדף</w:t>
                  </w:r>
                </w:p>
                <w:p w14:paraId="2599A6A6" w14:textId="77777777" w:rsidR="00CE7502" w:rsidRPr="00E4084D" w:rsidRDefault="00CE7502" w:rsidP="00CE7502">
                  <w:pPr>
                    <w:spacing w:line="160" w:lineRule="exact"/>
                    <w:jc w:val="left"/>
                    <w:rPr>
                      <w:rFonts w:cs="Miriam" w:hint="cs"/>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(מס' 2) </w:t>
                  </w:r>
                  <w:r>
                    <w:rPr>
                      <w:rFonts w:cs="Miriam"/>
                      <w:sz w:val="18"/>
                      <w:szCs w:val="18"/>
                      <w:rtl/>
                    </w:rPr>
                    <w:br/>
                  </w:r>
                  <w:r>
                    <w:rPr>
                      <w:rFonts w:cs="Miriam" w:hint="cs"/>
                      <w:sz w:val="18"/>
                      <w:szCs w:val="18"/>
                      <w:rtl/>
                    </w:rPr>
                    <w:t>תשע"ח-2018</w:t>
                  </w:r>
                </w:p>
              </w:txbxContent>
            </v:textbox>
            <w10:anchorlock/>
          </v:rect>
        </w:pict>
      </w:r>
      <w:r>
        <w:rPr>
          <w:rStyle w:val="big-number"/>
          <w:rFonts w:cs="Miriam"/>
          <w:rtl/>
        </w:rPr>
        <w:t>230</w:t>
      </w:r>
      <w:r w:rsidR="005161B4">
        <w:rPr>
          <w:rStyle w:val="default"/>
          <w:rFonts w:cs="FrankRuehl" w:hint="cs"/>
          <w:rtl/>
        </w:rPr>
        <w:t>כב</w:t>
      </w:r>
      <w:r>
        <w:rPr>
          <w:rStyle w:val="default"/>
          <w:rFonts w:cs="FrankRuehl" w:hint="cs"/>
          <w:rtl/>
        </w:rPr>
        <w:t xml:space="preserve">. </w:t>
      </w:r>
      <w:r w:rsidR="005161B4">
        <w:rPr>
          <w:rStyle w:val="default"/>
          <w:rFonts w:cs="FrankRuehl" w:hint="cs"/>
          <w:rtl/>
        </w:rPr>
        <w:t>(א)</w:t>
      </w:r>
      <w:r w:rsidR="0010713E">
        <w:rPr>
          <w:rStyle w:val="default"/>
          <w:rFonts w:cs="FrankRuehl" w:hint="cs"/>
          <w:rtl/>
        </w:rPr>
        <w:t xml:space="preserve"> </w:t>
      </w:r>
      <w:r w:rsidR="005161B4">
        <w:rPr>
          <w:rStyle w:val="default"/>
          <w:rFonts w:cs="FrankRuehl" w:hint="cs"/>
          <w:rtl/>
        </w:rPr>
        <w:t xml:space="preserve">לפני דלת ההדף </w:t>
      </w:r>
      <w:r w:rsidR="0010713E">
        <w:rPr>
          <w:rStyle w:val="default"/>
          <w:rFonts w:cs="FrankRuehl" w:hint="cs"/>
          <w:rtl/>
        </w:rPr>
        <w:t>במרחב מוגן ביישוב קדמי יותקן קיר מגן מבטון מזוין בעובי של 20 סנטימטרים לפחות, ובמרחב מוגן ייעודי במוסד בריאות ביישוב קדמי או במוסך חינוך, בעובי של 25 סנטימטרים לפחות.</w:t>
      </w:r>
    </w:p>
    <w:p w14:paraId="390E01CC" w14:textId="77777777" w:rsidR="0010713E" w:rsidRDefault="0010713E" w:rsidP="00CE75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המרחק המזערי בין קיר המגן בחלקו המקביל לכנף הדלת ובין כנף הדלת לא יקטן מ-110 סנטימטרים במרחבים מוגנים דירתיים ולא יקטן מ-130 סנטימטרים בכל שאר המרחבים המוגנים; המרחק המזערי בין קיר המגן בכיוון הניצב לכנף הדלת ובין כנף הדלת לא יקטן מ-15 סנטימטרים</w:t>
      </w:r>
      <w:r w:rsidR="00B12B40">
        <w:rPr>
          <w:rStyle w:val="default"/>
          <w:rFonts w:cs="FrankRuehl" w:hint="cs"/>
          <w:rtl/>
        </w:rPr>
        <w:t>.</w:t>
      </w:r>
    </w:p>
    <w:p w14:paraId="6967CDAB" w14:textId="77777777" w:rsidR="00B12B40" w:rsidRDefault="00B12B40" w:rsidP="00CE750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אורך קיר המגן המקביל לכנף הדלת יהיה אורכו של המרחק הנוצר בין קרנות המשורטטות לפי זוויות של 45 מעלות לשני הכיוונים המנוגדים מכנף הדלת כלפי קיר המגן.</w:t>
      </w:r>
    </w:p>
    <w:p w14:paraId="4E49FBCD" w14:textId="77777777" w:rsidR="00B12B40" w:rsidRDefault="00B12B40" w:rsidP="00CE750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קיר המגן יכול שיהיה קיר נפרד ויכול שיהיה חלק מקירות המבנה שבו מצוי המרחב המוגן.</w:t>
      </w:r>
    </w:p>
    <w:p w14:paraId="074DC9C8" w14:textId="77777777" w:rsidR="00B12B40" w:rsidRDefault="00B12B40" w:rsidP="00CE750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רשות מוסמכת רשאית לאשר סטייה מתקנה זו.</w:t>
      </w:r>
    </w:p>
    <w:p w14:paraId="4E42BD1F" w14:textId="77777777" w:rsidR="00CE7502" w:rsidRPr="00974AC8" w:rsidRDefault="00CE7502" w:rsidP="00CE7502">
      <w:pPr>
        <w:pStyle w:val="P00"/>
        <w:tabs>
          <w:tab w:val="left" w:pos="624"/>
          <w:tab w:val="left" w:pos="1021"/>
        </w:tabs>
        <w:spacing w:before="0"/>
        <w:ind w:left="0" w:right="1134"/>
        <w:rPr>
          <w:rFonts w:ascii="FrankRuehl" w:hAnsi="FrankRuehl" w:cs="FrankRuehl"/>
          <w:vanish/>
          <w:color w:val="FF0000"/>
          <w:szCs w:val="20"/>
          <w:shd w:val="clear" w:color="auto" w:fill="FFFF99"/>
          <w:rtl/>
        </w:rPr>
      </w:pPr>
      <w:bookmarkStart w:id="503" w:name="Rov817"/>
      <w:r w:rsidRPr="00974AC8">
        <w:rPr>
          <w:rFonts w:ascii="FrankRuehl" w:hAnsi="FrankRuehl" w:cs="FrankRuehl" w:hint="cs"/>
          <w:vanish/>
          <w:color w:val="FF0000"/>
          <w:szCs w:val="20"/>
          <w:shd w:val="clear" w:color="auto" w:fill="FFFF99"/>
          <w:rtl/>
        </w:rPr>
        <w:t>מיום 6.6.2018</w:t>
      </w:r>
    </w:p>
    <w:p w14:paraId="715E2254"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357E913" w14:textId="77777777" w:rsidR="00CE7502" w:rsidRPr="00974AC8" w:rsidRDefault="00CE7502" w:rsidP="00CE7502">
      <w:pPr>
        <w:pStyle w:val="P00"/>
        <w:tabs>
          <w:tab w:val="left" w:pos="624"/>
          <w:tab w:val="left" w:pos="1021"/>
        </w:tabs>
        <w:spacing w:before="0"/>
        <w:ind w:left="0" w:right="1134"/>
        <w:rPr>
          <w:rFonts w:ascii="FrankRuehl" w:hAnsi="FrankRuehl" w:cs="FrankRuehl"/>
          <w:vanish/>
          <w:szCs w:val="20"/>
          <w:shd w:val="clear" w:color="auto" w:fill="FFFF99"/>
          <w:rtl/>
        </w:rPr>
      </w:pPr>
      <w:hyperlink r:id="rId35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1E9561C9" w14:textId="77777777" w:rsidR="00CE7502" w:rsidRPr="00B12B40" w:rsidRDefault="00CE7502" w:rsidP="00B12B40">
      <w:pPr>
        <w:pStyle w:val="P00"/>
        <w:tabs>
          <w:tab w:val="left" w:pos="624"/>
          <w:tab w:val="left" w:pos="1021"/>
        </w:tabs>
        <w:spacing w:before="0"/>
        <w:ind w:left="0" w:right="1134"/>
        <w:rPr>
          <w:rFonts w:ascii="FrankRuehl" w:hAnsi="FrankRuehl" w:cs="FrankRuehl"/>
          <w:sz w:val="2"/>
          <w:szCs w:val="2"/>
          <w:shd w:val="clear" w:color="auto" w:fill="FFFF99"/>
          <w:rtl/>
        </w:rPr>
      </w:pPr>
      <w:r w:rsidRPr="00974AC8">
        <w:rPr>
          <w:rFonts w:ascii="FrankRuehl" w:hAnsi="FrankRuehl" w:cs="FrankRuehl" w:hint="cs"/>
          <w:b/>
          <w:bCs/>
          <w:vanish/>
          <w:szCs w:val="20"/>
          <w:shd w:val="clear" w:color="auto" w:fill="FFFF99"/>
          <w:rtl/>
        </w:rPr>
        <w:t>הוספת תקנה 230</w:t>
      </w:r>
      <w:r w:rsidR="005161B4" w:rsidRPr="00974AC8">
        <w:rPr>
          <w:rFonts w:ascii="FrankRuehl" w:hAnsi="FrankRuehl" w:cs="FrankRuehl" w:hint="cs"/>
          <w:b/>
          <w:bCs/>
          <w:vanish/>
          <w:szCs w:val="20"/>
          <w:shd w:val="clear" w:color="auto" w:fill="FFFF99"/>
          <w:rtl/>
        </w:rPr>
        <w:t>כב</w:t>
      </w:r>
      <w:bookmarkEnd w:id="503"/>
    </w:p>
    <w:p w14:paraId="63D5145D" w14:textId="77777777" w:rsidR="00C51AED" w:rsidRDefault="00C51AED">
      <w:pPr>
        <w:pStyle w:val="medium2-header"/>
        <w:keepLines w:val="0"/>
        <w:spacing w:before="72"/>
        <w:ind w:left="0" w:right="1134"/>
        <w:rPr>
          <w:rFonts w:cs="FrankRuehl" w:hint="cs"/>
          <w:noProof/>
          <w:rtl/>
        </w:rPr>
      </w:pPr>
      <w:bookmarkStart w:id="504" w:name="med18"/>
      <w:bookmarkEnd w:id="504"/>
      <w:r>
        <w:rPr>
          <w:noProof/>
          <w:sz w:val="20"/>
          <w:lang w:val="he-IL"/>
        </w:rPr>
        <w:pict w14:anchorId="0EA6567E">
          <v:rect id="_x0000_s1367" style="position:absolute;left:0;text-align:left;margin-left:464.5pt;margin-top:8.05pt;width:75.05pt;height:10pt;z-index:251709952" o:allowincell="f" filled="f" stroked="f" strokecolor="lime" strokeweight=".25pt">
            <v:textbox inset="0,0,0,0">
              <w:txbxContent>
                <w:p w14:paraId="5B951EA9" w14:textId="77777777" w:rsidR="00FE306F" w:rsidRPr="00E4084D" w:rsidRDefault="00FE306F">
                  <w:pPr>
                    <w:spacing w:line="160" w:lineRule="exact"/>
                    <w:jc w:val="left"/>
                    <w:rPr>
                      <w:rFonts w:cs="Miriam"/>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תשנ"ד-1994</w:t>
                  </w:r>
                </w:p>
              </w:txbxContent>
            </v:textbox>
            <w10:anchorlock/>
          </v:rect>
        </w:pict>
      </w:r>
      <w:r>
        <w:rPr>
          <w:rFonts w:cs="FrankRuehl"/>
          <w:noProof/>
          <w:rtl/>
        </w:rPr>
        <w:t>חל</w:t>
      </w:r>
      <w:r>
        <w:rPr>
          <w:rFonts w:cs="FrankRuehl" w:hint="cs"/>
          <w:noProof/>
          <w:rtl/>
        </w:rPr>
        <w:t xml:space="preserve">ק ג'1 </w:t>
      </w:r>
      <w:r w:rsidR="00897ED2">
        <w:rPr>
          <w:rFonts w:cs="FrankRuehl"/>
          <w:noProof/>
          <w:rtl/>
        </w:rPr>
        <w:t>–</w:t>
      </w:r>
      <w:r>
        <w:rPr>
          <w:rFonts w:cs="FrankRuehl" w:hint="cs"/>
          <w:noProof/>
          <w:rtl/>
        </w:rPr>
        <w:t xml:space="preserve"> מרחב מוגן מוסדי</w:t>
      </w:r>
    </w:p>
    <w:p w14:paraId="007B2468"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505" w:name="Rov397"/>
      <w:r w:rsidRPr="00974AC8">
        <w:rPr>
          <w:rFonts w:cs="FrankRuehl" w:hint="cs"/>
          <w:vanish/>
          <w:color w:val="FF0000"/>
          <w:szCs w:val="20"/>
          <w:shd w:val="clear" w:color="auto" w:fill="FFFF99"/>
          <w:rtl/>
        </w:rPr>
        <w:t>מיום 14.7.1994</w:t>
      </w:r>
    </w:p>
    <w:p w14:paraId="0F305D7C"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D7F1E43" w14:textId="77777777" w:rsidR="00205E0C" w:rsidRPr="00974AC8" w:rsidRDefault="00205E0C" w:rsidP="00205E0C">
      <w:pPr>
        <w:pStyle w:val="P00"/>
        <w:spacing w:before="0"/>
        <w:ind w:left="0" w:right="1134"/>
        <w:rPr>
          <w:rFonts w:cs="FrankRuehl" w:hint="cs"/>
          <w:vanish/>
          <w:szCs w:val="20"/>
          <w:shd w:val="clear" w:color="auto" w:fill="FFFF99"/>
          <w:rtl/>
        </w:rPr>
      </w:pPr>
      <w:hyperlink r:id="rId35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20B8C8DF"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חלק ג'1</w:t>
      </w:r>
      <w:bookmarkEnd w:id="505"/>
    </w:p>
    <w:p w14:paraId="6BFECA9B" w14:textId="77777777" w:rsidR="00C51AED" w:rsidRDefault="00897ED2">
      <w:pPr>
        <w:pStyle w:val="medium2-header"/>
        <w:keepLines w:val="0"/>
        <w:spacing w:before="72"/>
        <w:ind w:left="0" w:right="1134"/>
        <w:rPr>
          <w:rFonts w:cs="FrankRuehl" w:hint="cs"/>
          <w:noProof/>
          <w:rtl/>
        </w:rPr>
      </w:pPr>
      <w:bookmarkStart w:id="506" w:name="med19"/>
      <w:bookmarkEnd w:id="506"/>
      <w:r>
        <w:rPr>
          <w:rFonts w:cs="FrankRuehl" w:hint="cs"/>
          <w:noProof/>
          <w:rtl/>
          <w:lang w:eastAsia="en-US"/>
        </w:rPr>
        <w:pict w14:anchorId="1E50DEA4">
          <v:shape id="_x0000_s1545" type="#_x0000_t202" style="position:absolute;left:0;text-align:left;margin-left:470.25pt;margin-top:7.1pt;width:1in;height:11.2pt;z-index:251791872" filled="f" stroked="f">
            <v:textbox inset="1mm,0,1mm,0">
              <w:txbxContent>
                <w:p w14:paraId="0868E218" w14:textId="77777777" w:rsidR="00FE306F" w:rsidRPr="00E4084D" w:rsidRDefault="00FE306F" w:rsidP="00897ED2">
                  <w:pPr>
                    <w:spacing w:line="160" w:lineRule="exact"/>
                    <w:jc w:val="left"/>
                    <w:rPr>
                      <w:rFonts w:cs="Miriam"/>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תשנ"ד-1994</w:t>
                  </w:r>
                </w:p>
              </w:txbxContent>
            </v:textbox>
          </v:shape>
        </w:pict>
      </w:r>
      <w:r w:rsidR="00C51AED">
        <w:rPr>
          <w:rFonts w:cs="FrankRuehl" w:hint="cs"/>
          <w:noProof/>
          <w:rtl/>
        </w:rPr>
        <w:t>פ</w:t>
      </w:r>
      <w:r w:rsidR="00C51AED">
        <w:rPr>
          <w:rFonts w:cs="FrankRuehl"/>
          <w:noProof/>
          <w:rtl/>
        </w:rPr>
        <w:t>ר</w:t>
      </w:r>
      <w:r w:rsidR="00C51AED">
        <w:rPr>
          <w:rFonts w:cs="FrankRuehl" w:hint="cs"/>
          <w:noProof/>
          <w:rtl/>
        </w:rPr>
        <w:t xml:space="preserve">ק א' </w:t>
      </w:r>
      <w:r w:rsidR="00205E0C">
        <w:rPr>
          <w:rFonts w:cs="FrankRuehl"/>
          <w:noProof/>
          <w:rtl/>
        </w:rPr>
        <w:t>–</w:t>
      </w:r>
      <w:r w:rsidR="00C51AED">
        <w:rPr>
          <w:rFonts w:cs="FrankRuehl" w:hint="cs"/>
          <w:noProof/>
          <w:rtl/>
        </w:rPr>
        <w:t xml:space="preserve"> תחולה</w:t>
      </w:r>
    </w:p>
    <w:p w14:paraId="28AF93F9"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507" w:name="Rov396"/>
      <w:r w:rsidRPr="00974AC8">
        <w:rPr>
          <w:rFonts w:cs="FrankRuehl" w:hint="cs"/>
          <w:vanish/>
          <w:color w:val="FF0000"/>
          <w:szCs w:val="20"/>
          <w:shd w:val="clear" w:color="auto" w:fill="FFFF99"/>
          <w:rtl/>
        </w:rPr>
        <w:t>מיום 14.7.1994</w:t>
      </w:r>
    </w:p>
    <w:p w14:paraId="72CC6E14"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7A7DF11" w14:textId="77777777" w:rsidR="00205E0C" w:rsidRPr="00974AC8" w:rsidRDefault="00205E0C" w:rsidP="00205E0C">
      <w:pPr>
        <w:pStyle w:val="P00"/>
        <w:spacing w:before="0"/>
        <w:ind w:left="0" w:right="1134"/>
        <w:rPr>
          <w:rFonts w:cs="FrankRuehl" w:hint="cs"/>
          <w:vanish/>
          <w:szCs w:val="20"/>
          <w:shd w:val="clear" w:color="auto" w:fill="FFFF99"/>
          <w:rtl/>
        </w:rPr>
      </w:pPr>
      <w:hyperlink r:id="rId35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6E2554EE"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א'</w:t>
      </w:r>
      <w:bookmarkEnd w:id="507"/>
    </w:p>
    <w:p w14:paraId="293832C9" w14:textId="77777777" w:rsidR="00C51AED" w:rsidRDefault="00C51AED">
      <w:pPr>
        <w:pStyle w:val="P00"/>
        <w:spacing w:before="72"/>
        <w:ind w:left="0" w:right="1134"/>
        <w:rPr>
          <w:rStyle w:val="default"/>
          <w:rFonts w:cs="FrankRuehl"/>
          <w:rtl/>
        </w:rPr>
      </w:pPr>
      <w:bookmarkStart w:id="508" w:name="Seif245"/>
      <w:bookmarkEnd w:id="508"/>
      <w:r>
        <w:rPr>
          <w:lang w:val="he-IL"/>
        </w:rPr>
        <w:pict w14:anchorId="1F79FC44">
          <v:rect id="_x0000_s1368" style="position:absolute;left:0;text-align:left;margin-left:464.5pt;margin-top:8.05pt;width:75.05pt;height:25.25pt;z-index:251710976" o:allowincell="f" filled="f" stroked="f" strokecolor="lime" strokeweight=".25pt">
            <v:textbox style="mso-next-textbox:#_x0000_s1368" inset="0,0,0,0">
              <w:txbxContent>
                <w:p w14:paraId="054174E4" w14:textId="77777777" w:rsidR="00FE306F" w:rsidRDefault="00FE306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3B2DFB69"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p w14:paraId="6E12C7E7" w14:textId="77777777" w:rsidR="00FE306F" w:rsidRDefault="00FE306F" w:rsidP="00E4084D">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231.</w:t>
      </w:r>
      <w:r>
        <w:rPr>
          <w:rStyle w:val="big-number"/>
          <w:rFonts w:cs="Miriam"/>
          <w:rtl/>
        </w:rPr>
        <w:tab/>
      </w:r>
      <w:r>
        <w:rPr>
          <w:rStyle w:val="default"/>
          <w:rFonts w:cs="FrankRuehl"/>
          <w:rtl/>
        </w:rPr>
        <w:t>על</w:t>
      </w:r>
      <w:r>
        <w:rPr>
          <w:rStyle w:val="default"/>
          <w:rFonts w:cs="FrankRuehl" w:hint="cs"/>
          <w:rtl/>
        </w:rPr>
        <w:t xml:space="preserve"> אף האמור בחלק ב', יחולו הוראות חלק זה לענין מרחבים מוגנים במבני ציבור ביישובים עורפיים, ואו</w:t>
      </w:r>
      <w:r>
        <w:rPr>
          <w:rStyle w:val="default"/>
          <w:rFonts w:cs="FrankRuehl"/>
          <w:rtl/>
        </w:rPr>
        <w:t>לם</w:t>
      </w:r>
      <w:r>
        <w:rPr>
          <w:rStyle w:val="default"/>
          <w:rFonts w:cs="FrankRuehl" w:hint="cs"/>
          <w:rtl/>
        </w:rPr>
        <w:t xml:space="preserve"> </w:t>
      </w:r>
      <w:r w:rsidR="00E44C24">
        <w:rPr>
          <w:rStyle w:val="default"/>
          <w:rFonts w:cs="FrankRuehl"/>
          <w:rtl/>
        </w:rPr>
        <w:t>–</w:t>
      </w:r>
    </w:p>
    <w:p w14:paraId="6C011A77" w14:textId="77777777" w:rsidR="00E44C24" w:rsidRPr="00E44C24" w:rsidRDefault="00E44C24" w:rsidP="00E44C24">
      <w:pPr>
        <w:pStyle w:val="P00"/>
        <w:spacing w:before="72"/>
        <w:ind w:left="624" w:right="1134"/>
        <w:rPr>
          <w:rStyle w:val="default"/>
          <w:rFonts w:cs="FrankRuehl" w:hint="cs"/>
          <w:rtl/>
        </w:rPr>
      </w:pPr>
      <w:r w:rsidRPr="00E44C24">
        <w:rPr>
          <w:rStyle w:val="default"/>
          <w:rFonts w:cs="FrankRuehl" w:hint="cs"/>
          <w:rtl/>
        </w:rPr>
        <w:t>(1)</w:t>
      </w:r>
      <w:r w:rsidRPr="00E44C24">
        <w:rPr>
          <w:rStyle w:val="default"/>
          <w:rFonts w:cs="FrankRuehl"/>
          <w:rtl/>
        </w:rPr>
        <w:tab/>
      </w:r>
      <w:r w:rsidRPr="00E44C24">
        <w:rPr>
          <w:rStyle w:val="default"/>
          <w:rFonts w:cs="FrankRuehl" w:hint="cs"/>
          <w:rtl/>
        </w:rPr>
        <w:t>רשאית רשות מוסמכת, אם שוכנעה שתנאי המקום אינם מאפשרים בניית מרחבים מוגנים מוסדיים, לאשר תכנית להקמת מקלט לפי הוראות חלק ב';</w:t>
      </w:r>
    </w:p>
    <w:p w14:paraId="01613215" w14:textId="77777777" w:rsidR="00E44C24" w:rsidRPr="00E44C24" w:rsidRDefault="00E44C24" w:rsidP="00E44C24">
      <w:pPr>
        <w:pStyle w:val="P00"/>
        <w:spacing w:before="72"/>
        <w:ind w:left="624" w:right="1134"/>
        <w:rPr>
          <w:rStyle w:val="default"/>
          <w:rFonts w:cs="FrankRuehl" w:hint="cs"/>
          <w:rtl/>
        </w:rPr>
      </w:pPr>
      <w:r w:rsidRPr="00E44C24">
        <w:rPr>
          <w:rStyle w:val="default"/>
          <w:rFonts w:cs="FrankRuehl" w:hint="cs"/>
          <w:rtl/>
        </w:rPr>
        <w:t>(2)</w:t>
      </w:r>
      <w:r w:rsidRPr="00E44C24">
        <w:rPr>
          <w:rStyle w:val="default"/>
          <w:rFonts w:cs="FrankRuehl"/>
          <w:rtl/>
        </w:rPr>
        <w:tab/>
      </w:r>
      <w:r w:rsidRPr="00E44C24">
        <w:rPr>
          <w:rStyle w:val="default"/>
          <w:rFonts w:cs="FrankRuehl" w:hint="cs"/>
          <w:rtl/>
        </w:rPr>
        <w:t>רשאית רשות מוסמכת לאשר תכנית להקמת מקלט לפי הוראות חלק ב' בבית מלון, בשינויים שייקבעו במפרט שיקבע לעניין זה מי ששר הביטחון הסמיכו לכך, ובכפוף לאמור בתקנה 236א(א).</w:t>
      </w:r>
    </w:p>
    <w:p w14:paraId="08CB0402"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509" w:name="Rov767"/>
      <w:r w:rsidRPr="00974AC8">
        <w:rPr>
          <w:rFonts w:cs="FrankRuehl" w:hint="cs"/>
          <w:vanish/>
          <w:color w:val="FF0000"/>
          <w:szCs w:val="20"/>
          <w:shd w:val="clear" w:color="auto" w:fill="FFFF99"/>
          <w:rtl/>
        </w:rPr>
        <w:t>מיום 14.7.1994</w:t>
      </w:r>
    </w:p>
    <w:p w14:paraId="6F6572ED"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1F6EE44" w14:textId="77777777" w:rsidR="00205E0C" w:rsidRPr="00974AC8" w:rsidRDefault="00205E0C" w:rsidP="00205E0C">
      <w:pPr>
        <w:pStyle w:val="P00"/>
        <w:spacing w:before="0"/>
        <w:ind w:left="0" w:right="1134"/>
        <w:rPr>
          <w:rFonts w:cs="FrankRuehl" w:hint="cs"/>
          <w:vanish/>
          <w:szCs w:val="20"/>
          <w:shd w:val="clear" w:color="auto" w:fill="FFFF99"/>
          <w:rtl/>
        </w:rPr>
      </w:pPr>
      <w:hyperlink r:id="rId35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191F61D3" w14:textId="77777777" w:rsidR="00205E0C" w:rsidRPr="00974AC8" w:rsidRDefault="00205E0C"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231</w:t>
      </w:r>
    </w:p>
    <w:p w14:paraId="63F89B31" w14:textId="77777777" w:rsidR="00E44C24" w:rsidRPr="00974AC8" w:rsidRDefault="00E44C24" w:rsidP="006A72FE">
      <w:pPr>
        <w:pStyle w:val="P00"/>
        <w:spacing w:before="0"/>
        <w:ind w:left="0" w:right="1134"/>
        <w:rPr>
          <w:rFonts w:cs="FrankRuehl"/>
          <w:vanish/>
          <w:szCs w:val="20"/>
          <w:shd w:val="clear" w:color="auto" w:fill="FFFF99"/>
          <w:rtl/>
        </w:rPr>
      </w:pPr>
    </w:p>
    <w:p w14:paraId="536681D6" w14:textId="77777777" w:rsidR="00E44C24" w:rsidRPr="00974AC8" w:rsidRDefault="00E44C24" w:rsidP="00E44C2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31.10.2017</w:t>
      </w:r>
    </w:p>
    <w:p w14:paraId="1E8FE32F" w14:textId="77777777" w:rsidR="00E44C24" w:rsidRPr="00974AC8" w:rsidRDefault="00E44C24" w:rsidP="00E44C24">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תק' תשע"ח-2017</w:t>
      </w:r>
    </w:p>
    <w:p w14:paraId="110B3FE5" w14:textId="77777777" w:rsidR="00E44C24" w:rsidRPr="00974AC8" w:rsidRDefault="00E44C24" w:rsidP="00E44C24">
      <w:pPr>
        <w:pStyle w:val="P00"/>
        <w:spacing w:before="0"/>
        <w:ind w:left="0" w:right="1134"/>
        <w:rPr>
          <w:rFonts w:cs="FrankRuehl" w:hint="cs"/>
          <w:vanish/>
          <w:szCs w:val="20"/>
          <w:shd w:val="clear" w:color="auto" w:fill="FFFF99"/>
          <w:rtl/>
        </w:rPr>
      </w:pPr>
      <w:hyperlink r:id="rId357" w:history="1">
        <w:r w:rsidRPr="00974AC8">
          <w:rPr>
            <w:rStyle w:val="Hyperlink"/>
            <w:rFonts w:cs="FrankRuehl" w:hint="cs"/>
            <w:vanish/>
            <w:szCs w:val="20"/>
            <w:shd w:val="clear" w:color="auto" w:fill="FFFF99"/>
            <w:rtl/>
          </w:rPr>
          <w:t>ק"ת תשע"ח מס' 7878</w:t>
        </w:r>
      </w:hyperlink>
      <w:r w:rsidRPr="00974AC8">
        <w:rPr>
          <w:rFonts w:cs="FrankRuehl" w:hint="cs"/>
          <w:vanish/>
          <w:szCs w:val="20"/>
          <w:shd w:val="clear" w:color="auto" w:fill="FFFF99"/>
          <w:rtl/>
        </w:rPr>
        <w:t xml:space="preserve"> מיום 31.10.2017 עמ' 159</w:t>
      </w:r>
    </w:p>
    <w:p w14:paraId="779EE20B" w14:textId="77777777" w:rsidR="00E44C24" w:rsidRPr="00974AC8" w:rsidRDefault="00E44C24" w:rsidP="00E44C24">
      <w:pPr>
        <w:pStyle w:val="P00"/>
        <w:ind w:left="0" w:right="1134"/>
        <w:rPr>
          <w:rStyle w:val="default"/>
          <w:rFonts w:cs="FrankRuehl" w:hint="cs"/>
          <w:vanish/>
          <w:sz w:val="22"/>
          <w:szCs w:val="22"/>
          <w:u w:val="single"/>
          <w:shd w:val="clear" w:color="auto" w:fill="FFFF99"/>
          <w:rtl/>
        </w:rPr>
      </w:pPr>
      <w:r w:rsidRPr="00974AC8">
        <w:rPr>
          <w:rStyle w:val="default"/>
          <w:rFonts w:cs="FrankRuehl"/>
          <w:vanish/>
          <w:sz w:val="22"/>
          <w:szCs w:val="22"/>
          <w:shd w:val="clear" w:color="auto" w:fill="FFFF99"/>
          <w:rtl/>
        </w:rPr>
        <w:t>231.</w:t>
      </w:r>
      <w:r w:rsidRPr="00974AC8">
        <w:rPr>
          <w:rStyle w:val="default"/>
          <w:rFonts w:cs="FrankRuehl"/>
          <w:vanish/>
          <w:sz w:val="22"/>
          <w:szCs w:val="22"/>
          <w:shd w:val="clear" w:color="auto" w:fill="FFFF99"/>
          <w:rtl/>
        </w:rPr>
        <w:tab/>
        <w:t>על</w:t>
      </w:r>
      <w:r w:rsidRPr="00974AC8">
        <w:rPr>
          <w:rStyle w:val="default"/>
          <w:rFonts w:cs="FrankRuehl" w:hint="cs"/>
          <w:vanish/>
          <w:sz w:val="22"/>
          <w:szCs w:val="22"/>
          <w:shd w:val="clear" w:color="auto" w:fill="FFFF99"/>
          <w:rtl/>
        </w:rPr>
        <w:t xml:space="preserve"> אף האמור בחלק ב', יחולו הוראות חלק זה לענין מרחבים מוגנים במבני ציבור ביישובים עורפיים, </w:t>
      </w:r>
      <w:r w:rsidRPr="00974AC8">
        <w:rPr>
          <w:rStyle w:val="default"/>
          <w:rFonts w:cs="FrankRuehl" w:hint="cs"/>
          <w:strike/>
          <w:vanish/>
          <w:sz w:val="22"/>
          <w:szCs w:val="22"/>
          <w:shd w:val="clear" w:color="auto" w:fill="FFFF99"/>
          <w:rtl/>
        </w:rPr>
        <w:t>ואו</w:t>
      </w:r>
      <w:r w:rsidRPr="00974AC8">
        <w:rPr>
          <w:rStyle w:val="default"/>
          <w:rFonts w:cs="FrankRuehl"/>
          <w:strike/>
          <w:vanish/>
          <w:sz w:val="22"/>
          <w:szCs w:val="22"/>
          <w:shd w:val="clear" w:color="auto" w:fill="FFFF99"/>
          <w:rtl/>
        </w:rPr>
        <w:t>לם</w:t>
      </w:r>
      <w:r w:rsidRPr="00974AC8">
        <w:rPr>
          <w:rStyle w:val="default"/>
          <w:rFonts w:cs="FrankRuehl" w:hint="cs"/>
          <w:strike/>
          <w:vanish/>
          <w:sz w:val="22"/>
          <w:szCs w:val="22"/>
          <w:shd w:val="clear" w:color="auto" w:fill="FFFF99"/>
          <w:rtl/>
        </w:rPr>
        <w:t xml:space="preserve"> רשאית רשות מוסמכת, אם שוכנעה שתנאי המקום אינם מאפשרים בניית מרחבים מוגנים מוסדיים, לאשר תכנית להקמת מקלט לפי הוראות חלק ב'.</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 xml:space="preserve">ואולם </w:t>
      </w:r>
      <w:r w:rsidRPr="00974AC8">
        <w:rPr>
          <w:rStyle w:val="default"/>
          <w:rFonts w:cs="FrankRuehl"/>
          <w:vanish/>
          <w:sz w:val="22"/>
          <w:szCs w:val="22"/>
          <w:u w:val="single"/>
          <w:shd w:val="clear" w:color="auto" w:fill="FFFF99"/>
          <w:rtl/>
        </w:rPr>
        <w:t>–</w:t>
      </w:r>
    </w:p>
    <w:p w14:paraId="2552C67F" w14:textId="77777777" w:rsidR="00E44C24" w:rsidRPr="00974AC8" w:rsidRDefault="00E44C24" w:rsidP="00E44C24">
      <w:pPr>
        <w:pStyle w:val="P00"/>
        <w:spacing w:before="0"/>
        <w:ind w:left="624" w:right="1134"/>
        <w:rPr>
          <w:rStyle w:val="default"/>
          <w:rFonts w:cs="FrankRuehl" w:hint="cs"/>
          <w:vanish/>
          <w:sz w:val="22"/>
          <w:szCs w:val="22"/>
          <w:u w:val="single"/>
          <w:shd w:val="clear" w:color="auto" w:fill="FFFF99"/>
          <w:rtl/>
        </w:rPr>
      </w:pPr>
      <w:r w:rsidRPr="00974AC8">
        <w:rPr>
          <w:rStyle w:val="default"/>
          <w:rFonts w:cs="FrankRuehl" w:hint="cs"/>
          <w:vanish/>
          <w:sz w:val="22"/>
          <w:szCs w:val="22"/>
          <w:u w:val="single"/>
          <w:shd w:val="clear" w:color="auto" w:fill="FFFF99"/>
          <w:rtl/>
        </w:rPr>
        <w:t>(1)</w:t>
      </w:r>
      <w:r w:rsidRPr="00974AC8">
        <w:rPr>
          <w:rStyle w:val="default"/>
          <w:rFonts w:cs="FrankRuehl"/>
          <w:vanish/>
          <w:sz w:val="22"/>
          <w:szCs w:val="22"/>
          <w:u w:val="single"/>
          <w:shd w:val="clear" w:color="auto" w:fill="FFFF99"/>
          <w:rtl/>
        </w:rPr>
        <w:tab/>
      </w:r>
      <w:r w:rsidRPr="00974AC8">
        <w:rPr>
          <w:rStyle w:val="default"/>
          <w:rFonts w:cs="FrankRuehl" w:hint="cs"/>
          <w:vanish/>
          <w:sz w:val="22"/>
          <w:szCs w:val="22"/>
          <w:u w:val="single"/>
          <w:shd w:val="clear" w:color="auto" w:fill="FFFF99"/>
          <w:rtl/>
        </w:rPr>
        <w:t>רשאית רשות מוסמכת, אם שוכנעה שתנאי המקום אינם מאפשרים בניית מרחבים מוגנים מוסדיים, לאשר תכנית להקמת מקלט לפי הוראות חלק ב';</w:t>
      </w:r>
    </w:p>
    <w:p w14:paraId="7395AB68" w14:textId="77777777" w:rsidR="00E44C24" w:rsidRPr="00E44C24" w:rsidRDefault="00E44C24" w:rsidP="00E44C24">
      <w:pPr>
        <w:pStyle w:val="P00"/>
        <w:spacing w:before="0"/>
        <w:ind w:left="624" w:right="1134"/>
        <w:rPr>
          <w:rStyle w:val="default"/>
          <w:rFonts w:cs="FrankRuehl" w:hint="cs"/>
          <w:sz w:val="2"/>
          <w:szCs w:val="2"/>
          <w:rtl/>
        </w:rPr>
      </w:pPr>
      <w:r w:rsidRPr="00974AC8">
        <w:rPr>
          <w:rStyle w:val="default"/>
          <w:rFonts w:cs="FrankRuehl" w:hint="cs"/>
          <w:vanish/>
          <w:sz w:val="22"/>
          <w:szCs w:val="22"/>
          <w:u w:val="single"/>
          <w:shd w:val="clear" w:color="auto" w:fill="FFFF99"/>
          <w:rtl/>
        </w:rPr>
        <w:t>(2)</w:t>
      </w:r>
      <w:r w:rsidRPr="00974AC8">
        <w:rPr>
          <w:rStyle w:val="default"/>
          <w:rFonts w:cs="FrankRuehl"/>
          <w:vanish/>
          <w:sz w:val="22"/>
          <w:szCs w:val="22"/>
          <w:u w:val="single"/>
          <w:shd w:val="clear" w:color="auto" w:fill="FFFF99"/>
          <w:rtl/>
        </w:rPr>
        <w:tab/>
      </w:r>
      <w:r w:rsidRPr="00974AC8">
        <w:rPr>
          <w:rStyle w:val="default"/>
          <w:rFonts w:cs="FrankRuehl" w:hint="cs"/>
          <w:vanish/>
          <w:sz w:val="22"/>
          <w:szCs w:val="22"/>
          <w:u w:val="single"/>
          <w:shd w:val="clear" w:color="auto" w:fill="FFFF99"/>
          <w:rtl/>
        </w:rPr>
        <w:t>רשאית רשות מוסמכת לאשר תכנית להקמת מקלט לפי הוראות חלק ב' בבית מלון, בשינויים שייקבעו במפרט שיקבע לעניין זה מי ששר הביטחון הסמיכו לכך, ובכפוף לאמור בתקנה 236א(א).</w:t>
      </w:r>
      <w:bookmarkEnd w:id="509"/>
    </w:p>
    <w:p w14:paraId="4FDDBA9A" w14:textId="77777777" w:rsidR="00C51AED" w:rsidRDefault="00897ED2">
      <w:pPr>
        <w:pStyle w:val="medium2-header"/>
        <w:keepLines w:val="0"/>
        <w:spacing w:before="72"/>
        <w:ind w:left="0" w:right="1134"/>
        <w:rPr>
          <w:rFonts w:cs="FrankRuehl" w:hint="cs"/>
          <w:noProof/>
          <w:rtl/>
        </w:rPr>
      </w:pPr>
      <w:bookmarkStart w:id="510" w:name="med20"/>
      <w:bookmarkEnd w:id="510"/>
      <w:r>
        <w:rPr>
          <w:rFonts w:cs="FrankRuehl"/>
          <w:noProof/>
          <w:rtl/>
          <w:lang w:eastAsia="en-US"/>
        </w:rPr>
        <w:pict w14:anchorId="25CF8982">
          <v:shape id="_x0000_s1546" type="#_x0000_t202" style="position:absolute;left:0;text-align:left;margin-left:470.25pt;margin-top:7.1pt;width:1in;height:11.2pt;z-index:251792896" filled="f" stroked="f">
            <v:textbox inset="1mm,0,1mm,0">
              <w:txbxContent>
                <w:p w14:paraId="4EBD648B" w14:textId="77777777" w:rsidR="00FE306F" w:rsidRPr="00E4084D" w:rsidRDefault="00FE306F" w:rsidP="00897ED2">
                  <w:pPr>
                    <w:spacing w:line="160" w:lineRule="exact"/>
                    <w:jc w:val="left"/>
                    <w:rPr>
                      <w:rFonts w:cs="Miriam"/>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תשנ"ד-1994</w:t>
                  </w:r>
                </w:p>
              </w:txbxContent>
            </v:textbox>
          </v:shape>
        </w:pict>
      </w:r>
      <w:r w:rsidR="00C51AED">
        <w:rPr>
          <w:rFonts w:cs="FrankRuehl"/>
          <w:noProof/>
          <w:rtl/>
        </w:rPr>
        <w:t>פר</w:t>
      </w:r>
      <w:r w:rsidR="00C51AED">
        <w:rPr>
          <w:rFonts w:cs="FrankRuehl" w:hint="cs"/>
          <w:noProof/>
          <w:rtl/>
        </w:rPr>
        <w:t xml:space="preserve">ק ב' </w:t>
      </w:r>
      <w:r>
        <w:rPr>
          <w:rFonts w:cs="FrankRuehl"/>
          <w:noProof/>
          <w:rtl/>
        </w:rPr>
        <w:t>–</w:t>
      </w:r>
      <w:r w:rsidR="00C51AED">
        <w:rPr>
          <w:rFonts w:cs="FrankRuehl" w:hint="cs"/>
          <w:noProof/>
          <w:rtl/>
        </w:rPr>
        <w:t xml:space="preserve"> תכנון של מרחב מוגן קומתי במבני ציבור</w:t>
      </w:r>
    </w:p>
    <w:p w14:paraId="084C8FAC"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511" w:name="Rov394"/>
      <w:r w:rsidRPr="00974AC8">
        <w:rPr>
          <w:rFonts w:cs="FrankRuehl" w:hint="cs"/>
          <w:vanish/>
          <w:color w:val="FF0000"/>
          <w:szCs w:val="20"/>
          <w:shd w:val="clear" w:color="auto" w:fill="FFFF99"/>
          <w:rtl/>
        </w:rPr>
        <w:t>מיום 14.7.1994</w:t>
      </w:r>
    </w:p>
    <w:p w14:paraId="7C307845"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A82F782" w14:textId="77777777" w:rsidR="00205E0C" w:rsidRPr="00974AC8" w:rsidRDefault="00205E0C" w:rsidP="00205E0C">
      <w:pPr>
        <w:pStyle w:val="P00"/>
        <w:spacing w:before="0"/>
        <w:ind w:left="0" w:right="1134"/>
        <w:rPr>
          <w:rFonts w:cs="FrankRuehl" w:hint="cs"/>
          <w:vanish/>
          <w:szCs w:val="20"/>
          <w:shd w:val="clear" w:color="auto" w:fill="FFFF99"/>
          <w:rtl/>
        </w:rPr>
      </w:pPr>
      <w:hyperlink r:id="rId35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3D5E2D96"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ב'</w:t>
      </w:r>
      <w:bookmarkEnd w:id="511"/>
    </w:p>
    <w:p w14:paraId="6107BAE4" w14:textId="77777777" w:rsidR="00C51AED" w:rsidRDefault="00897ED2">
      <w:pPr>
        <w:pStyle w:val="header-2"/>
        <w:ind w:left="0" w:right="1134"/>
        <w:rPr>
          <w:rFonts w:cs="Miriam" w:hint="cs"/>
          <w:rtl/>
        </w:rPr>
      </w:pPr>
      <w:bookmarkStart w:id="512" w:name="hed245"/>
      <w:bookmarkEnd w:id="512"/>
      <w:r>
        <w:rPr>
          <w:rFonts w:cs="Miriam"/>
          <w:rtl/>
          <w:lang w:eastAsia="en-US"/>
        </w:rPr>
        <w:pict w14:anchorId="25DAFAAC">
          <v:shape id="_x0000_s1547" type="#_x0000_t202" style="position:absolute;left:0;text-align:left;margin-left:470.25pt;margin-top:12.75pt;width:1in;height:11.2pt;z-index:251793920" filled="f" stroked="f">
            <v:textbox inset="1mm,0,1mm,0">
              <w:txbxContent>
                <w:p w14:paraId="392FBDB7" w14:textId="77777777" w:rsidR="00FE306F" w:rsidRPr="00E4084D" w:rsidRDefault="00FE306F" w:rsidP="00897ED2">
                  <w:pPr>
                    <w:spacing w:line="160" w:lineRule="exact"/>
                    <w:jc w:val="left"/>
                    <w:rPr>
                      <w:rFonts w:cs="Miriam"/>
                      <w:noProof/>
                      <w:sz w:val="18"/>
                      <w:szCs w:val="18"/>
                      <w:rtl/>
                    </w:rPr>
                  </w:pPr>
                  <w:r w:rsidRPr="00E4084D">
                    <w:rPr>
                      <w:rFonts w:cs="Miriam"/>
                      <w:sz w:val="18"/>
                      <w:szCs w:val="18"/>
                      <w:rtl/>
                    </w:rPr>
                    <w:t>תק</w:t>
                  </w:r>
                  <w:r w:rsidRPr="00E4084D">
                    <w:rPr>
                      <w:rFonts w:cs="Miriam" w:hint="cs"/>
                      <w:sz w:val="18"/>
                      <w:szCs w:val="18"/>
                      <w:rtl/>
                    </w:rPr>
                    <w:t>'</w:t>
                  </w:r>
                  <w:r>
                    <w:rPr>
                      <w:rFonts w:cs="Miriam" w:hint="cs"/>
                      <w:sz w:val="18"/>
                      <w:szCs w:val="18"/>
                      <w:rtl/>
                    </w:rPr>
                    <w:t xml:space="preserve"> תשנ"ד-1994</w:t>
                  </w:r>
                </w:p>
              </w:txbxContent>
            </v:textbox>
          </v:shape>
        </w:pict>
      </w:r>
      <w:r w:rsidR="00C51AED">
        <w:rPr>
          <w:rFonts w:cs="Miriam"/>
          <w:rtl/>
        </w:rPr>
        <w:t>סי</w:t>
      </w:r>
      <w:r w:rsidR="00C51AED">
        <w:rPr>
          <w:rFonts w:cs="Miriam" w:hint="cs"/>
          <w:rtl/>
        </w:rPr>
        <w:t xml:space="preserve">מן א' </w:t>
      </w:r>
      <w:r>
        <w:rPr>
          <w:rFonts w:cs="Miriam"/>
          <w:rtl/>
        </w:rPr>
        <w:t>–</w:t>
      </w:r>
      <w:r w:rsidR="00C51AED">
        <w:rPr>
          <w:rFonts w:cs="Miriam" w:hint="cs"/>
          <w:rtl/>
        </w:rPr>
        <w:t xml:space="preserve"> נתונים כלליים</w:t>
      </w:r>
    </w:p>
    <w:p w14:paraId="0099B026" w14:textId="77777777" w:rsidR="00205E0C" w:rsidRPr="00974AC8" w:rsidRDefault="00205E0C" w:rsidP="00205E0C">
      <w:pPr>
        <w:pStyle w:val="P00"/>
        <w:tabs>
          <w:tab w:val="clear" w:pos="6259"/>
        </w:tabs>
        <w:spacing w:before="0"/>
        <w:ind w:left="0" w:right="1134"/>
        <w:rPr>
          <w:rFonts w:cs="FrankRuehl" w:hint="cs"/>
          <w:vanish/>
          <w:szCs w:val="20"/>
          <w:shd w:val="clear" w:color="auto" w:fill="FFFF99"/>
          <w:rtl/>
        </w:rPr>
      </w:pPr>
      <w:bookmarkStart w:id="513" w:name="Rov393"/>
      <w:r w:rsidRPr="00974AC8">
        <w:rPr>
          <w:rFonts w:cs="FrankRuehl" w:hint="cs"/>
          <w:vanish/>
          <w:color w:val="FF0000"/>
          <w:szCs w:val="20"/>
          <w:shd w:val="clear" w:color="auto" w:fill="FFFF99"/>
          <w:rtl/>
        </w:rPr>
        <w:t>מיום 14.7.1994</w:t>
      </w:r>
    </w:p>
    <w:p w14:paraId="230743D3" w14:textId="77777777" w:rsidR="00205E0C" w:rsidRPr="00974AC8" w:rsidRDefault="00205E0C" w:rsidP="00205E0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8C1BAF6" w14:textId="77777777" w:rsidR="00205E0C" w:rsidRPr="00974AC8" w:rsidRDefault="00205E0C" w:rsidP="00205E0C">
      <w:pPr>
        <w:pStyle w:val="P00"/>
        <w:spacing w:before="0"/>
        <w:ind w:left="0" w:right="1134"/>
        <w:rPr>
          <w:rFonts w:cs="FrankRuehl" w:hint="cs"/>
          <w:vanish/>
          <w:szCs w:val="20"/>
          <w:shd w:val="clear" w:color="auto" w:fill="FFFF99"/>
          <w:rtl/>
        </w:rPr>
      </w:pPr>
      <w:hyperlink r:id="rId35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6B2E5561" w14:textId="77777777" w:rsidR="00205E0C" w:rsidRPr="006A72FE" w:rsidRDefault="00205E0C"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231</w:t>
      </w:r>
      <w:bookmarkEnd w:id="513"/>
    </w:p>
    <w:p w14:paraId="6B8E62DF" w14:textId="77777777" w:rsidR="00C51AED" w:rsidRDefault="00C51AED">
      <w:pPr>
        <w:pStyle w:val="P00"/>
        <w:spacing w:before="72"/>
        <w:ind w:left="0" w:right="1134"/>
        <w:rPr>
          <w:rStyle w:val="default"/>
          <w:rFonts w:cs="FrankRuehl"/>
          <w:rtl/>
        </w:rPr>
      </w:pPr>
      <w:bookmarkStart w:id="514" w:name="Seif246"/>
      <w:bookmarkEnd w:id="514"/>
      <w:r>
        <w:rPr>
          <w:lang w:val="he-IL"/>
        </w:rPr>
        <w:pict w14:anchorId="5CCF6609">
          <v:rect id="_x0000_s1369" style="position:absolute;left:0;text-align:left;margin-left:464.5pt;margin-top:8.05pt;width:75.05pt;height:30pt;z-index:251712000" o:allowincell="f" filled="f" stroked="f" strokecolor="lime" strokeweight=".25pt">
            <v:textbox inset="0,0,0,0">
              <w:txbxContent>
                <w:p w14:paraId="196B2240" w14:textId="77777777" w:rsidR="00FE306F" w:rsidRDefault="00FE306F">
                  <w:pPr>
                    <w:spacing w:line="160" w:lineRule="exact"/>
                    <w:jc w:val="left"/>
                    <w:rPr>
                      <w:rFonts w:cs="Miriam"/>
                      <w:noProof/>
                      <w:sz w:val="18"/>
                      <w:szCs w:val="18"/>
                      <w:rtl/>
                    </w:rPr>
                  </w:pPr>
                  <w:r>
                    <w:rPr>
                      <w:rFonts w:cs="Miriam"/>
                      <w:sz w:val="18"/>
                      <w:szCs w:val="18"/>
                      <w:rtl/>
                    </w:rPr>
                    <w:t>עק</w:t>
                  </w:r>
                  <w:r>
                    <w:rPr>
                      <w:rFonts w:cs="Miriam" w:hint="cs"/>
                      <w:sz w:val="18"/>
                      <w:szCs w:val="18"/>
                      <w:rtl/>
                    </w:rPr>
                    <w:t>רונות התכן</w:t>
                  </w:r>
                </w:p>
                <w:p w14:paraId="3E0DB510"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w10:anchorlock/>
          </v:rect>
        </w:pict>
      </w:r>
      <w:r>
        <w:rPr>
          <w:rStyle w:val="big-number"/>
          <w:rFonts w:cs="Miriam"/>
          <w:rtl/>
        </w:rPr>
        <w:t>232.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תכנון המרחב המוגן המוסדי, לפי פרק זה, יתקיימו עק</w:t>
      </w:r>
      <w:r>
        <w:rPr>
          <w:rStyle w:val="default"/>
          <w:rFonts w:cs="FrankRuehl"/>
          <w:rtl/>
        </w:rPr>
        <w:t>רו</w:t>
      </w:r>
      <w:r>
        <w:rPr>
          <w:rStyle w:val="default"/>
          <w:rFonts w:cs="FrankRuehl" w:hint="cs"/>
          <w:rtl/>
        </w:rPr>
        <w:t>נות היסוד המפורטים בתקנה 170.</w:t>
      </w:r>
    </w:p>
    <w:p w14:paraId="5073EFEF"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לאשר סטיה מהעקרונות כאמור בתקנת משנה (א), כולם או מקצתם.</w:t>
      </w:r>
    </w:p>
    <w:p w14:paraId="0AC88576" w14:textId="77777777" w:rsidR="00B83B4F" w:rsidRPr="00897ED2" w:rsidRDefault="00B83B4F" w:rsidP="00B83B4F">
      <w:pPr>
        <w:pStyle w:val="P00"/>
        <w:spacing w:before="72"/>
        <w:ind w:left="0" w:right="1134"/>
        <w:rPr>
          <w:rStyle w:val="default"/>
          <w:rFonts w:cs="FrankRuehl" w:hint="cs"/>
          <w:rtl/>
        </w:rPr>
      </w:pPr>
      <w:r>
        <w:rPr>
          <w:rStyle w:val="default"/>
          <w:rFonts w:cs="FrankRuehl" w:hint="cs"/>
          <w:rtl/>
        </w:rPr>
        <w:tab/>
      </w:r>
      <w:r w:rsidRPr="00897ED2">
        <w:rPr>
          <w:rStyle w:val="default"/>
          <w:rFonts w:cs="FrankRuehl" w:hint="cs"/>
          <w:rtl/>
        </w:rPr>
        <w:t>(ג)</w:t>
      </w:r>
      <w:r w:rsidRPr="00897ED2">
        <w:rPr>
          <w:rStyle w:val="default"/>
          <w:rFonts w:cs="FrankRuehl" w:hint="cs"/>
          <w:rtl/>
        </w:rPr>
        <w:tab/>
        <w:t>העובי המזערי של חלקי המרחב המוגן המוסדי במבנה ציבור יהיה כאמור בתקנה 247.</w:t>
      </w:r>
    </w:p>
    <w:p w14:paraId="49B4A6FB" w14:textId="77777777" w:rsidR="00B83B4F" w:rsidRDefault="00B83B4F" w:rsidP="00B83B4F">
      <w:pPr>
        <w:pStyle w:val="P00"/>
        <w:spacing w:before="72"/>
        <w:ind w:left="0" w:right="1134"/>
        <w:rPr>
          <w:rStyle w:val="default"/>
          <w:rFonts w:cs="FrankRuehl" w:hint="cs"/>
          <w:rtl/>
        </w:rPr>
      </w:pPr>
      <w:r w:rsidRPr="00897ED2">
        <w:rPr>
          <w:rStyle w:val="default"/>
          <w:rFonts w:cs="FrankRuehl" w:hint="cs"/>
          <w:rtl/>
        </w:rPr>
        <w:tab/>
        <w:t>(ד)</w:t>
      </w:r>
      <w:r w:rsidRPr="00897ED2">
        <w:rPr>
          <w:rStyle w:val="default"/>
          <w:rFonts w:cs="FrankRuehl" w:hint="cs"/>
          <w:rtl/>
        </w:rPr>
        <w:tab/>
        <w:t>תכנון שלד המרחב המוגן המוסדי ייעשה בהתאם לת"י 466 ולתקנים הנזכרים בו.</w:t>
      </w:r>
    </w:p>
    <w:p w14:paraId="3276BDFB" w14:textId="77777777" w:rsidR="00B83B4F" w:rsidRPr="00974AC8" w:rsidRDefault="00B83B4F" w:rsidP="00B83B4F">
      <w:pPr>
        <w:pStyle w:val="P00"/>
        <w:tabs>
          <w:tab w:val="clear" w:pos="6259"/>
        </w:tabs>
        <w:spacing w:before="0"/>
        <w:ind w:left="0" w:right="1134"/>
        <w:rPr>
          <w:rFonts w:cs="FrankRuehl" w:hint="cs"/>
          <w:vanish/>
          <w:szCs w:val="20"/>
          <w:shd w:val="clear" w:color="auto" w:fill="FFFF99"/>
          <w:rtl/>
        </w:rPr>
      </w:pPr>
      <w:bookmarkStart w:id="515" w:name="Rov392"/>
      <w:r w:rsidRPr="00974AC8">
        <w:rPr>
          <w:rFonts w:cs="FrankRuehl" w:hint="cs"/>
          <w:vanish/>
          <w:color w:val="FF0000"/>
          <w:szCs w:val="20"/>
          <w:shd w:val="clear" w:color="auto" w:fill="FFFF99"/>
          <w:rtl/>
        </w:rPr>
        <w:t>מיום 14.7.1994</w:t>
      </w:r>
    </w:p>
    <w:p w14:paraId="10631503" w14:textId="77777777" w:rsidR="00B83B4F" w:rsidRPr="00974AC8" w:rsidRDefault="00B83B4F" w:rsidP="00B83B4F">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429CADD" w14:textId="77777777" w:rsidR="00B83B4F" w:rsidRPr="00974AC8" w:rsidRDefault="00B83B4F" w:rsidP="00B83B4F">
      <w:pPr>
        <w:pStyle w:val="P00"/>
        <w:spacing w:before="0"/>
        <w:ind w:left="0" w:right="1134"/>
        <w:rPr>
          <w:rFonts w:cs="FrankRuehl" w:hint="cs"/>
          <w:vanish/>
          <w:szCs w:val="20"/>
          <w:shd w:val="clear" w:color="auto" w:fill="FFFF99"/>
          <w:rtl/>
        </w:rPr>
      </w:pPr>
      <w:hyperlink r:id="rId36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125851A9" w14:textId="77777777" w:rsidR="00B83B4F" w:rsidRPr="006A72FE" w:rsidRDefault="00B83B4F"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232</w:t>
      </w:r>
      <w:bookmarkEnd w:id="515"/>
    </w:p>
    <w:p w14:paraId="61417DE9" w14:textId="77777777" w:rsidR="00B83B4F" w:rsidRPr="0094732E" w:rsidRDefault="00B83B4F" w:rsidP="00B83B4F">
      <w:pPr>
        <w:pStyle w:val="P00"/>
        <w:spacing w:before="72"/>
        <w:ind w:left="0" w:right="1134"/>
        <w:rPr>
          <w:rStyle w:val="default"/>
          <w:rFonts w:cs="FrankRuehl" w:hint="cs"/>
          <w:rtl/>
        </w:rPr>
      </w:pPr>
      <w:r w:rsidRPr="0094732E">
        <w:rPr>
          <w:rStyle w:val="default"/>
          <w:rFonts w:cs="Miriam" w:hint="cs"/>
          <w:sz w:val="32"/>
          <w:szCs w:val="32"/>
          <w:rtl/>
        </w:rPr>
        <w:t>233.</w:t>
      </w:r>
      <w:r w:rsidRPr="0094732E">
        <w:rPr>
          <w:rStyle w:val="default"/>
          <w:rFonts w:cs="FrankRuehl" w:hint="cs"/>
          <w:rtl/>
        </w:rPr>
        <w:tab/>
        <w:t>(א)</w:t>
      </w:r>
      <w:r w:rsidRPr="0094732E">
        <w:rPr>
          <w:rStyle w:val="default"/>
          <w:rFonts w:cs="FrankRuehl" w:hint="cs"/>
          <w:rtl/>
        </w:rPr>
        <w:tab/>
        <w:t>המרחב המוגן המוסדי ייבנה בסמוך לחדר מדרגות.</w:t>
      </w:r>
    </w:p>
    <w:p w14:paraId="2888325B" w14:textId="77777777" w:rsidR="00B83B4F" w:rsidRPr="0094732E" w:rsidRDefault="00B83B4F" w:rsidP="00B83B4F">
      <w:pPr>
        <w:pStyle w:val="P00"/>
        <w:spacing w:before="72"/>
        <w:ind w:left="0" w:right="1134"/>
        <w:rPr>
          <w:rStyle w:val="default"/>
          <w:rFonts w:cs="FrankRuehl" w:hint="cs"/>
          <w:rtl/>
        </w:rPr>
      </w:pPr>
      <w:r w:rsidRPr="0094732E">
        <w:rPr>
          <w:rFonts w:cs="FrankRuehl" w:hint="cs"/>
          <w:sz w:val="26"/>
          <w:rtl/>
          <w:lang w:eastAsia="en-US"/>
        </w:rPr>
        <w:pict w14:anchorId="1B8A4109">
          <v:rect id="_x0000_s1484" style="position:absolute;left:0;text-align:left;margin-left:462pt;margin-top:-13.05pt;width:75.05pt;height:30pt;z-index:251756032" filled="f" stroked="f" strokecolor="lime" strokeweight=".25pt">
            <v:textbox inset="0,0,0,0">
              <w:txbxContent>
                <w:p w14:paraId="11E46115" w14:textId="77777777" w:rsidR="00FE306F" w:rsidRDefault="00FE306F" w:rsidP="00B83B4F">
                  <w:pPr>
                    <w:spacing w:line="160" w:lineRule="exact"/>
                    <w:jc w:val="left"/>
                    <w:rPr>
                      <w:rFonts w:cs="Miriam" w:hint="cs"/>
                      <w:noProof/>
                      <w:sz w:val="18"/>
                      <w:szCs w:val="18"/>
                      <w:rtl/>
                    </w:rPr>
                  </w:pPr>
                  <w:r>
                    <w:rPr>
                      <w:rFonts w:cs="Miriam" w:hint="cs"/>
                      <w:sz w:val="18"/>
                      <w:szCs w:val="18"/>
                      <w:rtl/>
                    </w:rPr>
                    <w:t>מיקום המרחב המוגן הקומתי</w:t>
                  </w:r>
                </w:p>
                <w:p w14:paraId="016D0F71"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w10:anchorlock/>
          </v:rect>
        </w:pict>
      </w:r>
      <w:r w:rsidRPr="0094732E">
        <w:rPr>
          <w:rStyle w:val="default"/>
          <w:rFonts w:cs="FrankRuehl" w:hint="cs"/>
          <w:rtl/>
        </w:rPr>
        <w:tab/>
        <w:t>(ב)</w:t>
      </w:r>
      <w:r w:rsidRPr="0094732E">
        <w:rPr>
          <w:rStyle w:val="default"/>
          <w:rFonts w:cs="FrankRuehl" w:hint="cs"/>
          <w:rtl/>
        </w:rPr>
        <w:tab/>
        <w:t>כל המרחבים המוגנים המוסדיים שאינם באותה קומה, ימוקמו זה מעל זה, כך שיווצר מגדל מוגן לכל גובה הבניין.</w:t>
      </w:r>
    </w:p>
    <w:p w14:paraId="0C009751" w14:textId="77777777" w:rsidR="00B83B4F" w:rsidRPr="0094732E" w:rsidRDefault="00B83B4F" w:rsidP="00B83B4F">
      <w:pPr>
        <w:pStyle w:val="P00"/>
        <w:spacing w:before="72"/>
        <w:ind w:left="0" w:right="1134"/>
        <w:rPr>
          <w:rStyle w:val="default"/>
          <w:rFonts w:cs="FrankRuehl" w:hint="cs"/>
          <w:rtl/>
        </w:rPr>
      </w:pPr>
      <w:r w:rsidRPr="0094732E">
        <w:rPr>
          <w:rStyle w:val="default"/>
          <w:rFonts w:cs="FrankRuehl" w:hint="cs"/>
          <w:rtl/>
        </w:rPr>
        <w:tab/>
        <w:t>(ג)</w:t>
      </w:r>
      <w:r w:rsidRPr="0094732E">
        <w:rPr>
          <w:rStyle w:val="default"/>
          <w:rFonts w:cs="FrankRuehl" w:hint="cs"/>
          <w:rtl/>
        </w:rPr>
        <w:tab/>
        <w:t>המרחב המוגן המוסדי יהיה פנימי, בתוך קווי הבנין בלבד ולא יכלול יותר מקיר חיצוני אחד, אלא באישור רשות מוסמכת.</w:t>
      </w:r>
    </w:p>
    <w:p w14:paraId="0DB9B221" w14:textId="77777777" w:rsidR="00B83B4F" w:rsidRPr="0094732E" w:rsidRDefault="00B83B4F" w:rsidP="00B83B4F">
      <w:pPr>
        <w:pStyle w:val="P00"/>
        <w:spacing w:before="72"/>
        <w:ind w:left="0" w:right="1134"/>
        <w:rPr>
          <w:rStyle w:val="default"/>
          <w:rFonts w:cs="FrankRuehl" w:hint="cs"/>
          <w:rtl/>
        </w:rPr>
      </w:pPr>
      <w:r w:rsidRPr="0094732E">
        <w:rPr>
          <w:rStyle w:val="default"/>
          <w:rFonts w:cs="FrankRuehl" w:hint="cs"/>
          <w:rtl/>
        </w:rPr>
        <w:tab/>
        <w:t>(ד)</w:t>
      </w:r>
      <w:r w:rsidRPr="0094732E">
        <w:rPr>
          <w:rStyle w:val="default"/>
          <w:rFonts w:cs="FrankRuehl" w:hint="cs"/>
          <w:rtl/>
        </w:rPr>
        <w:tab/>
        <w:t>קירותיו ההיקפיים של המרחב המוגן המוסדי התחתון ייבנו עד ליסודות המגדל המוגן.</w:t>
      </w:r>
    </w:p>
    <w:p w14:paraId="27F35C34" w14:textId="77777777" w:rsidR="00B83B4F" w:rsidRPr="0094732E" w:rsidRDefault="00B83B4F" w:rsidP="00B83B4F">
      <w:pPr>
        <w:pStyle w:val="P00"/>
        <w:spacing w:before="72"/>
        <w:ind w:left="0" w:right="1134"/>
        <w:rPr>
          <w:rStyle w:val="default"/>
          <w:rFonts w:cs="FrankRuehl" w:hint="cs"/>
          <w:rtl/>
        </w:rPr>
      </w:pPr>
      <w:r w:rsidRPr="0094732E">
        <w:rPr>
          <w:rStyle w:val="default"/>
          <w:rFonts w:cs="FrankRuehl" w:hint="cs"/>
          <w:rtl/>
        </w:rPr>
        <w:tab/>
        <w:t>(ה)</w:t>
      </w:r>
      <w:r w:rsidRPr="0094732E">
        <w:rPr>
          <w:rStyle w:val="default"/>
          <w:rFonts w:cs="FrankRuehl" w:hint="cs"/>
          <w:rtl/>
        </w:rPr>
        <w:tab/>
        <w:t>היה הרחב המוגן מעל קומה מפולשת, יש להמשיך עד ליסודות את קירותיו ההיקפיים בתחום הקומה המפולשת, ב-70% לפחות מאורך היקפם; פתחים בקירות הנמשכים לקומה המפולשת יהיו בקירות מנוגדים.</w:t>
      </w:r>
    </w:p>
    <w:p w14:paraId="3E2503EB" w14:textId="77777777" w:rsidR="00B83B4F" w:rsidRDefault="008F47D1" w:rsidP="00B83B4F">
      <w:pPr>
        <w:pStyle w:val="P00"/>
        <w:spacing w:before="72"/>
        <w:ind w:left="0" w:right="1134"/>
        <w:rPr>
          <w:rStyle w:val="default"/>
          <w:rFonts w:cs="FrankRuehl" w:hint="cs"/>
          <w:rtl/>
        </w:rPr>
      </w:pPr>
      <w:r>
        <w:rPr>
          <w:rFonts w:cs="FrankRuehl" w:hint="cs"/>
          <w:sz w:val="26"/>
          <w:rtl/>
          <w:lang w:eastAsia="en-US"/>
        </w:rPr>
        <w:pict w14:anchorId="21EDC0FA">
          <v:shape id="_x0000_s1601" type="#_x0000_t202" style="position:absolute;left:0;text-align:left;margin-left:470.25pt;margin-top:7.1pt;width:1in;height:11.2pt;z-index:251826688" filled="f" stroked="f">
            <v:textbox inset="1mm,0,1mm,0">
              <w:txbxContent>
                <w:p w14:paraId="2C7706CF" w14:textId="77777777" w:rsidR="00FE306F" w:rsidRDefault="00FE306F" w:rsidP="008F47D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v:shape>
        </w:pict>
      </w:r>
      <w:r w:rsidR="00B83B4F" w:rsidRPr="0094732E">
        <w:rPr>
          <w:rStyle w:val="default"/>
          <w:rFonts w:cs="FrankRuehl" w:hint="cs"/>
          <w:rtl/>
        </w:rPr>
        <w:tab/>
        <w:t>(ו)</w:t>
      </w:r>
      <w:r w:rsidR="00B83B4F" w:rsidRPr="0094732E">
        <w:rPr>
          <w:rStyle w:val="default"/>
          <w:rFonts w:cs="FrankRuehl" w:hint="cs"/>
          <w:rtl/>
        </w:rPr>
        <w:tab/>
        <w:t>רשות מוסמכת רשאית לאשר סטיה מהאמור בתקנות משנה (א) עד (ה)</w:t>
      </w:r>
      <w:r w:rsidR="004E0531" w:rsidRPr="004E0531">
        <w:rPr>
          <w:rStyle w:val="default"/>
          <w:rFonts w:cs="FrankRuehl" w:hint="cs"/>
          <w:rtl/>
        </w:rPr>
        <w:t>, ובלבד שהמתכנן יוכיח להנחת דעתה, כי תובטח יציבות אופקית ואנכית של המרחבים המוגנים בפני כוחות הדף העשויים לפעול עליהם</w:t>
      </w:r>
      <w:r w:rsidR="00B83B4F" w:rsidRPr="0094732E">
        <w:rPr>
          <w:rStyle w:val="default"/>
          <w:rFonts w:cs="FrankRuehl" w:hint="cs"/>
          <w:rtl/>
        </w:rPr>
        <w:t>.</w:t>
      </w:r>
    </w:p>
    <w:p w14:paraId="2D141DB9" w14:textId="77777777" w:rsidR="00B83B4F" w:rsidRPr="00974AC8" w:rsidRDefault="00B83B4F" w:rsidP="00B83B4F">
      <w:pPr>
        <w:pStyle w:val="P00"/>
        <w:tabs>
          <w:tab w:val="clear" w:pos="6259"/>
        </w:tabs>
        <w:spacing w:before="0"/>
        <w:ind w:left="0" w:right="1134"/>
        <w:rPr>
          <w:rFonts w:cs="FrankRuehl" w:hint="cs"/>
          <w:vanish/>
          <w:szCs w:val="20"/>
          <w:shd w:val="clear" w:color="auto" w:fill="FFFF99"/>
          <w:rtl/>
        </w:rPr>
      </w:pPr>
      <w:bookmarkStart w:id="516" w:name="Rov587"/>
      <w:r w:rsidRPr="00974AC8">
        <w:rPr>
          <w:rFonts w:cs="FrankRuehl" w:hint="cs"/>
          <w:vanish/>
          <w:color w:val="FF0000"/>
          <w:szCs w:val="20"/>
          <w:shd w:val="clear" w:color="auto" w:fill="FFFF99"/>
          <w:rtl/>
        </w:rPr>
        <w:t>מיום 14.7.1994</w:t>
      </w:r>
    </w:p>
    <w:p w14:paraId="77C50364" w14:textId="77777777" w:rsidR="00B83B4F" w:rsidRPr="00974AC8" w:rsidRDefault="00B83B4F" w:rsidP="00B83B4F">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C201494" w14:textId="77777777" w:rsidR="00B83B4F" w:rsidRPr="00974AC8" w:rsidRDefault="00B83B4F" w:rsidP="00B83B4F">
      <w:pPr>
        <w:pStyle w:val="P00"/>
        <w:spacing w:before="0"/>
        <w:ind w:left="0" w:right="1134"/>
        <w:rPr>
          <w:rFonts w:cs="FrankRuehl" w:hint="cs"/>
          <w:vanish/>
          <w:szCs w:val="20"/>
          <w:shd w:val="clear" w:color="auto" w:fill="FFFF99"/>
          <w:rtl/>
        </w:rPr>
      </w:pPr>
      <w:hyperlink r:id="rId36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55C25857" w14:textId="77777777" w:rsidR="00B83B4F" w:rsidRPr="00974AC8" w:rsidRDefault="00B83B4F"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233</w:t>
      </w:r>
    </w:p>
    <w:p w14:paraId="1BC3F4FF" w14:textId="77777777" w:rsidR="008F47D1" w:rsidRPr="00974AC8" w:rsidRDefault="008F47D1" w:rsidP="008F47D1">
      <w:pPr>
        <w:pStyle w:val="P00"/>
        <w:spacing w:before="0"/>
        <w:ind w:left="0" w:right="1134"/>
        <w:rPr>
          <w:rFonts w:cs="FrankRuehl" w:hint="cs"/>
          <w:vanish/>
          <w:szCs w:val="20"/>
          <w:shd w:val="clear" w:color="auto" w:fill="FFFF99"/>
          <w:rtl/>
        </w:rPr>
      </w:pPr>
    </w:p>
    <w:p w14:paraId="479AA9FC" w14:textId="77777777" w:rsidR="008F47D1" w:rsidRPr="00974AC8" w:rsidRDefault="008F47D1" w:rsidP="008F47D1">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1378101A"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00E69F9" w14:textId="77777777" w:rsidR="008F47D1" w:rsidRPr="00974AC8" w:rsidRDefault="008F47D1" w:rsidP="008F47D1">
      <w:pPr>
        <w:pStyle w:val="P00"/>
        <w:spacing w:before="0"/>
        <w:ind w:left="0" w:right="1134"/>
        <w:rPr>
          <w:rFonts w:cs="FrankRuehl" w:hint="cs"/>
          <w:vanish/>
          <w:szCs w:val="20"/>
          <w:shd w:val="clear" w:color="auto" w:fill="FFFF99"/>
          <w:rtl/>
        </w:rPr>
      </w:pPr>
      <w:hyperlink r:id="rId362"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44043599" w14:textId="77777777" w:rsidR="008F47D1" w:rsidRPr="008F47D1" w:rsidRDefault="008F47D1" w:rsidP="008F47D1">
      <w:pPr>
        <w:pStyle w:val="P00"/>
        <w:ind w:left="0" w:right="1134"/>
        <w:rPr>
          <w:rStyle w:val="default"/>
          <w:rFonts w:cs="FrankRuehl" w:hint="cs"/>
          <w:sz w:val="2"/>
          <w:szCs w:val="2"/>
          <w:rtl/>
        </w:rPr>
      </w:pPr>
      <w:r w:rsidRPr="00974AC8">
        <w:rPr>
          <w:rStyle w:val="default"/>
          <w:rFonts w:cs="FrankRuehl" w:hint="cs"/>
          <w:vanish/>
          <w:sz w:val="22"/>
          <w:szCs w:val="22"/>
          <w:shd w:val="clear" w:color="auto" w:fill="FFFF99"/>
          <w:rtl/>
        </w:rPr>
        <w:tab/>
        <w:t>(ו)</w:t>
      </w:r>
      <w:r w:rsidRPr="00974AC8">
        <w:rPr>
          <w:rStyle w:val="default"/>
          <w:rFonts w:cs="FrankRuehl" w:hint="cs"/>
          <w:vanish/>
          <w:sz w:val="22"/>
          <w:szCs w:val="22"/>
          <w:shd w:val="clear" w:color="auto" w:fill="FFFF99"/>
          <w:rtl/>
        </w:rPr>
        <w:tab/>
        <w:t>רשות מוסמכת רשאית לאשר סטיה מהאמור בתקנות משנה (א) עד (ה)</w:t>
      </w:r>
      <w:r w:rsidRPr="00974AC8">
        <w:rPr>
          <w:rStyle w:val="default"/>
          <w:rFonts w:cs="FrankRuehl" w:hint="cs"/>
          <w:vanish/>
          <w:sz w:val="22"/>
          <w:szCs w:val="22"/>
          <w:u w:val="single"/>
          <w:shd w:val="clear" w:color="auto" w:fill="FFFF99"/>
          <w:rtl/>
        </w:rPr>
        <w:t>, ובלבד שהמתכנן יוכיח להנחת דעתה, כי תובטח יציבות אופקית ואנכית של המרחבים המוגנים בפני כוחות הדף העשויים לפעול עליהם</w:t>
      </w:r>
      <w:r w:rsidRPr="00974AC8">
        <w:rPr>
          <w:rStyle w:val="default"/>
          <w:rFonts w:cs="FrankRuehl" w:hint="cs"/>
          <w:vanish/>
          <w:sz w:val="22"/>
          <w:szCs w:val="22"/>
          <w:shd w:val="clear" w:color="auto" w:fill="FFFF99"/>
          <w:rtl/>
        </w:rPr>
        <w:t>.</w:t>
      </w:r>
      <w:bookmarkEnd w:id="516"/>
    </w:p>
    <w:p w14:paraId="7088F4A4" w14:textId="77777777" w:rsidR="00B83B4F" w:rsidRPr="0094732E" w:rsidRDefault="00B83B4F" w:rsidP="00B83B4F">
      <w:pPr>
        <w:pStyle w:val="P00"/>
        <w:spacing w:before="72"/>
        <w:ind w:left="0" w:right="1134"/>
        <w:rPr>
          <w:rStyle w:val="default"/>
          <w:rFonts w:cs="FrankRuehl" w:hint="cs"/>
          <w:rtl/>
        </w:rPr>
      </w:pPr>
      <w:bookmarkStart w:id="517" w:name="Seif273"/>
      <w:bookmarkEnd w:id="517"/>
      <w:r w:rsidRPr="0094732E">
        <w:rPr>
          <w:lang w:val="he-IL"/>
        </w:rPr>
        <w:pict w14:anchorId="3910EDF8">
          <v:rect id="_x0000_s1485" style="position:absolute;left:0;text-align:left;margin-left:464.5pt;margin-top:8.05pt;width:75.05pt;height:30pt;z-index:251757056" o:allowincell="f" filled="f" stroked="f" strokecolor="lime" strokeweight=".25pt">
            <v:textbox inset="0,0,0,0">
              <w:txbxContent>
                <w:p w14:paraId="3AF5241D" w14:textId="77777777" w:rsidR="00FE306F" w:rsidRDefault="00FE306F" w:rsidP="00B83B4F">
                  <w:pPr>
                    <w:spacing w:line="160" w:lineRule="exact"/>
                    <w:jc w:val="left"/>
                    <w:rPr>
                      <w:rFonts w:cs="Miriam" w:hint="cs"/>
                      <w:noProof/>
                      <w:sz w:val="18"/>
                      <w:szCs w:val="18"/>
                      <w:rtl/>
                    </w:rPr>
                  </w:pPr>
                  <w:r>
                    <w:rPr>
                      <w:rFonts w:cs="Miriam" w:hint="cs"/>
                      <w:sz w:val="18"/>
                      <w:szCs w:val="18"/>
                      <w:rtl/>
                    </w:rPr>
                    <w:t>גובה ורוחב המרחב המוגן הקומתי</w:t>
                  </w:r>
                </w:p>
                <w:p w14:paraId="697746AC"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w10:anchorlock/>
          </v:rect>
        </w:pict>
      </w:r>
      <w:r w:rsidRPr="0094732E">
        <w:rPr>
          <w:rStyle w:val="big-number"/>
          <w:rFonts w:cs="Miriam"/>
          <w:rtl/>
        </w:rPr>
        <w:t>23</w:t>
      </w:r>
      <w:r w:rsidRPr="0094732E">
        <w:rPr>
          <w:rStyle w:val="big-number"/>
          <w:rFonts w:cs="Miriam" w:hint="cs"/>
          <w:rtl/>
        </w:rPr>
        <w:t>4</w:t>
      </w:r>
      <w:r w:rsidRPr="0094732E">
        <w:rPr>
          <w:rStyle w:val="big-number"/>
          <w:rFonts w:cs="Miriam"/>
          <w:rtl/>
        </w:rPr>
        <w:t>.</w:t>
      </w:r>
      <w:r w:rsidRPr="0094732E">
        <w:rPr>
          <w:rStyle w:val="big-number"/>
          <w:rFonts w:cs="Miriam"/>
          <w:rtl/>
        </w:rPr>
        <w:tab/>
      </w:r>
      <w:r w:rsidRPr="0094732E">
        <w:rPr>
          <w:rStyle w:val="default"/>
          <w:rFonts w:cs="FrankRuehl"/>
          <w:rtl/>
        </w:rPr>
        <w:t>(א</w:t>
      </w:r>
      <w:r w:rsidRPr="0094732E">
        <w:rPr>
          <w:rStyle w:val="default"/>
          <w:rFonts w:cs="FrankRuehl" w:hint="cs"/>
          <w:rtl/>
        </w:rPr>
        <w:t>)</w:t>
      </w:r>
      <w:r w:rsidRPr="0094732E">
        <w:rPr>
          <w:rStyle w:val="default"/>
          <w:rFonts w:cs="FrankRuehl"/>
          <w:rtl/>
        </w:rPr>
        <w:tab/>
      </w:r>
      <w:r w:rsidRPr="0094732E">
        <w:rPr>
          <w:rStyle w:val="default"/>
          <w:rFonts w:cs="FrankRuehl" w:hint="cs"/>
          <w:rtl/>
        </w:rPr>
        <w:t>גובה המרחב המוגן המוסדי לא יפחת מ-</w:t>
      </w:r>
      <w:smartTag w:uri="urn:schemas-microsoft-com:office:smarttags" w:element="metricconverter">
        <w:smartTagPr>
          <w:attr w:name="ProductID" w:val="2.5 מטרים"/>
        </w:smartTagPr>
        <w:r w:rsidRPr="0094732E">
          <w:rPr>
            <w:rStyle w:val="default"/>
            <w:rFonts w:cs="FrankRuehl" w:hint="cs"/>
            <w:rtl/>
          </w:rPr>
          <w:t>2.5 מטרים</w:t>
        </w:r>
      </w:smartTag>
      <w:r w:rsidRPr="0094732E">
        <w:rPr>
          <w:rStyle w:val="default"/>
          <w:rFonts w:cs="FrankRuehl" w:hint="cs"/>
          <w:rtl/>
        </w:rPr>
        <w:t xml:space="preserve"> ולא יעלה על </w:t>
      </w:r>
      <w:smartTag w:uri="urn:schemas-microsoft-com:office:smarttags" w:element="metricconverter">
        <w:smartTagPr>
          <w:attr w:name="ProductID" w:val="3.5 מטרים"/>
        </w:smartTagPr>
        <w:r w:rsidRPr="0094732E">
          <w:rPr>
            <w:rStyle w:val="default"/>
            <w:rFonts w:cs="FrankRuehl" w:hint="cs"/>
            <w:rtl/>
          </w:rPr>
          <w:t>3.5 מטרים</w:t>
        </w:r>
      </w:smartTag>
      <w:r w:rsidRPr="0094732E">
        <w:rPr>
          <w:rStyle w:val="default"/>
          <w:rFonts w:cs="FrankRuehl" w:hint="cs"/>
          <w:rtl/>
        </w:rPr>
        <w:t>, אלא אם כן אישרה זאת רשות מוסמכת.</w:t>
      </w:r>
    </w:p>
    <w:p w14:paraId="511E18AF" w14:textId="77777777" w:rsidR="00B83B4F" w:rsidRDefault="00B83B4F" w:rsidP="00B83B4F">
      <w:pPr>
        <w:pStyle w:val="P00"/>
        <w:spacing w:before="72"/>
        <w:ind w:left="0" w:right="1134"/>
        <w:rPr>
          <w:rStyle w:val="default"/>
          <w:rFonts w:cs="FrankRuehl" w:hint="cs"/>
          <w:rtl/>
        </w:rPr>
      </w:pPr>
      <w:r w:rsidRPr="0094732E">
        <w:rPr>
          <w:rStyle w:val="default"/>
          <w:rFonts w:cs="FrankRuehl" w:hint="cs"/>
          <w:rtl/>
        </w:rPr>
        <w:tab/>
        <w:t>(ב)</w:t>
      </w:r>
      <w:r w:rsidRPr="0094732E">
        <w:rPr>
          <w:rStyle w:val="default"/>
          <w:rFonts w:cs="FrankRuehl" w:hint="cs"/>
          <w:rtl/>
        </w:rPr>
        <w:tab/>
        <w:t>רוחב המרחב המוגן המוסדי לא יפחת מ-</w:t>
      </w:r>
      <w:smartTag w:uri="urn:schemas-microsoft-com:office:smarttags" w:element="metricconverter">
        <w:smartTagPr>
          <w:attr w:name="ProductID" w:val="2.20 מטרים"/>
        </w:smartTagPr>
        <w:r w:rsidRPr="0094732E">
          <w:rPr>
            <w:rStyle w:val="default"/>
            <w:rFonts w:cs="FrankRuehl" w:hint="cs"/>
            <w:rtl/>
          </w:rPr>
          <w:t>2.20 מטרים</w:t>
        </w:r>
      </w:smartTag>
      <w:r w:rsidRPr="0094732E">
        <w:rPr>
          <w:rStyle w:val="default"/>
          <w:rFonts w:cs="FrankRuehl" w:hint="cs"/>
          <w:rtl/>
        </w:rPr>
        <w:t>.</w:t>
      </w:r>
    </w:p>
    <w:p w14:paraId="0AA5DB00" w14:textId="77777777" w:rsidR="00B83B4F" w:rsidRPr="00974AC8" w:rsidRDefault="00B83B4F" w:rsidP="00B83B4F">
      <w:pPr>
        <w:pStyle w:val="P00"/>
        <w:tabs>
          <w:tab w:val="clear" w:pos="6259"/>
        </w:tabs>
        <w:spacing w:before="0"/>
        <w:ind w:left="0" w:right="1134"/>
        <w:rPr>
          <w:rFonts w:cs="FrankRuehl" w:hint="cs"/>
          <w:vanish/>
          <w:szCs w:val="20"/>
          <w:shd w:val="clear" w:color="auto" w:fill="FFFF99"/>
          <w:rtl/>
        </w:rPr>
      </w:pPr>
      <w:bookmarkStart w:id="518" w:name="Rov390"/>
      <w:r w:rsidRPr="00974AC8">
        <w:rPr>
          <w:rFonts w:cs="FrankRuehl" w:hint="cs"/>
          <w:vanish/>
          <w:color w:val="FF0000"/>
          <w:szCs w:val="20"/>
          <w:shd w:val="clear" w:color="auto" w:fill="FFFF99"/>
          <w:rtl/>
        </w:rPr>
        <w:t>מיום 14.7.1994</w:t>
      </w:r>
    </w:p>
    <w:p w14:paraId="17CF5848" w14:textId="77777777" w:rsidR="00B83B4F" w:rsidRPr="00974AC8" w:rsidRDefault="00B83B4F" w:rsidP="00B83B4F">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87A8E5D" w14:textId="77777777" w:rsidR="00B83B4F" w:rsidRPr="00974AC8" w:rsidRDefault="00B83B4F" w:rsidP="00B83B4F">
      <w:pPr>
        <w:pStyle w:val="P00"/>
        <w:spacing w:before="0"/>
        <w:ind w:left="0" w:right="1134"/>
        <w:rPr>
          <w:rFonts w:cs="FrankRuehl" w:hint="cs"/>
          <w:vanish/>
          <w:szCs w:val="20"/>
          <w:shd w:val="clear" w:color="auto" w:fill="FFFF99"/>
          <w:rtl/>
        </w:rPr>
      </w:pPr>
      <w:hyperlink r:id="rId36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932</w:t>
      </w:r>
    </w:p>
    <w:p w14:paraId="60B42ED8" w14:textId="77777777" w:rsidR="00B83B4F" w:rsidRPr="006A72FE" w:rsidRDefault="00B83B4F"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234</w:t>
      </w:r>
      <w:bookmarkEnd w:id="518"/>
    </w:p>
    <w:p w14:paraId="7B7602FC" w14:textId="77777777" w:rsidR="00B83B4F" w:rsidRDefault="00B83B4F" w:rsidP="00B83B4F">
      <w:pPr>
        <w:pStyle w:val="P00"/>
        <w:spacing w:before="72"/>
        <w:ind w:left="0" w:right="1134"/>
        <w:rPr>
          <w:rStyle w:val="default"/>
          <w:rFonts w:cs="FrankRuehl" w:hint="cs"/>
          <w:rtl/>
        </w:rPr>
      </w:pPr>
      <w:bookmarkStart w:id="519" w:name="Seif274"/>
      <w:bookmarkEnd w:id="519"/>
      <w:r w:rsidRPr="0094732E">
        <w:rPr>
          <w:lang w:val="he-IL"/>
        </w:rPr>
        <w:pict w14:anchorId="598610F1">
          <v:rect id="_x0000_s1486" style="position:absolute;left:0;text-align:left;margin-left:464.5pt;margin-top:8.05pt;width:75.05pt;height:23.6pt;z-index:251758080" o:allowincell="f" filled="f" stroked="f" strokecolor="lime" strokeweight=".25pt">
            <v:textbox inset="0,0,0,0">
              <w:txbxContent>
                <w:p w14:paraId="4E2955D0" w14:textId="77777777" w:rsidR="00FE306F" w:rsidRDefault="00FE306F" w:rsidP="00B83B4F">
                  <w:pPr>
                    <w:spacing w:line="160" w:lineRule="exact"/>
                    <w:jc w:val="left"/>
                    <w:rPr>
                      <w:rFonts w:cs="Miriam" w:hint="cs"/>
                      <w:noProof/>
                      <w:sz w:val="18"/>
                      <w:szCs w:val="18"/>
                      <w:rtl/>
                    </w:rPr>
                  </w:pPr>
                  <w:r>
                    <w:rPr>
                      <w:rFonts w:cs="Miriam" w:hint="cs"/>
                      <w:sz w:val="18"/>
                      <w:szCs w:val="18"/>
                      <w:rtl/>
                    </w:rPr>
                    <w:t>שימוש במרחב מוגן</w:t>
                  </w:r>
                </w:p>
                <w:p w14:paraId="22CDDC4A"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w10:anchorlock/>
          </v:rect>
        </w:pict>
      </w:r>
      <w:r w:rsidRPr="0094732E">
        <w:rPr>
          <w:rStyle w:val="big-number"/>
          <w:rFonts w:cs="Miriam"/>
          <w:rtl/>
        </w:rPr>
        <w:t>23</w:t>
      </w:r>
      <w:r w:rsidRPr="0094732E">
        <w:rPr>
          <w:rStyle w:val="big-number"/>
          <w:rFonts w:cs="Miriam" w:hint="cs"/>
          <w:rtl/>
        </w:rPr>
        <w:t>5</w:t>
      </w:r>
      <w:r w:rsidRPr="0094732E">
        <w:rPr>
          <w:rStyle w:val="big-number"/>
          <w:rFonts w:cs="Miriam"/>
          <w:rtl/>
        </w:rPr>
        <w:t>.</w:t>
      </w:r>
      <w:r w:rsidRPr="0094732E">
        <w:rPr>
          <w:rStyle w:val="big-number"/>
          <w:rFonts w:cs="Miriam"/>
          <w:rtl/>
        </w:rPr>
        <w:tab/>
      </w:r>
      <w:r w:rsidRPr="0094732E">
        <w:rPr>
          <w:rStyle w:val="default"/>
          <w:rFonts w:cs="FrankRuehl" w:hint="cs"/>
          <w:rtl/>
        </w:rPr>
        <w:t>מרחב מוגן מוסדי לא ישמש כחדר שירותים, מטבח, מקלחת או כל שימוש אחר המחייב חיפוי חרסינה, קרמיקה, שיש וכדומה.</w:t>
      </w:r>
    </w:p>
    <w:p w14:paraId="795D7AAD" w14:textId="77777777" w:rsidR="00B83B4F" w:rsidRPr="00974AC8" w:rsidRDefault="00B83B4F" w:rsidP="00B83B4F">
      <w:pPr>
        <w:pStyle w:val="P00"/>
        <w:tabs>
          <w:tab w:val="clear" w:pos="6259"/>
        </w:tabs>
        <w:spacing w:before="0"/>
        <w:ind w:left="0" w:right="1134"/>
        <w:rPr>
          <w:rFonts w:cs="FrankRuehl" w:hint="cs"/>
          <w:vanish/>
          <w:szCs w:val="20"/>
          <w:shd w:val="clear" w:color="auto" w:fill="FFFF99"/>
          <w:rtl/>
        </w:rPr>
      </w:pPr>
      <w:bookmarkStart w:id="520" w:name="Rov389"/>
      <w:r w:rsidRPr="00974AC8">
        <w:rPr>
          <w:rFonts w:cs="FrankRuehl" w:hint="cs"/>
          <w:vanish/>
          <w:color w:val="FF0000"/>
          <w:szCs w:val="20"/>
          <w:shd w:val="clear" w:color="auto" w:fill="FFFF99"/>
          <w:rtl/>
        </w:rPr>
        <w:t>מיום 14.7.1994</w:t>
      </w:r>
    </w:p>
    <w:p w14:paraId="123825E1" w14:textId="77777777" w:rsidR="00B83B4F" w:rsidRPr="00974AC8" w:rsidRDefault="00B83B4F" w:rsidP="00B83B4F">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F11D2ED" w14:textId="77777777" w:rsidR="00B83B4F" w:rsidRPr="00974AC8" w:rsidRDefault="00B83B4F" w:rsidP="00B83B4F">
      <w:pPr>
        <w:pStyle w:val="P00"/>
        <w:spacing w:before="0"/>
        <w:ind w:left="0" w:right="1134"/>
        <w:rPr>
          <w:rFonts w:cs="FrankRuehl" w:hint="cs"/>
          <w:vanish/>
          <w:szCs w:val="20"/>
          <w:shd w:val="clear" w:color="auto" w:fill="FFFF99"/>
          <w:rtl/>
        </w:rPr>
      </w:pPr>
      <w:hyperlink r:id="rId36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932</w:t>
      </w:r>
    </w:p>
    <w:p w14:paraId="39D58BB0" w14:textId="77777777" w:rsidR="00B83B4F" w:rsidRPr="006A72FE" w:rsidRDefault="00B83B4F"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235</w:t>
      </w:r>
      <w:bookmarkEnd w:id="520"/>
    </w:p>
    <w:p w14:paraId="505CC49D" w14:textId="77777777" w:rsidR="00B83B4F" w:rsidRDefault="00B83B4F" w:rsidP="00A66BFA">
      <w:pPr>
        <w:pStyle w:val="P00"/>
        <w:spacing w:before="72"/>
        <w:ind w:left="0" w:right="1134"/>
        <w:rPr>
          <w:rStyle w:val="default"/>
          <w:rFonts w:cs="FrankRuehl" w:hint="cs"/>
          <w:rtl/>
        </w:rPr>
      </w:pPr>
      <w:bookmarkStart w:id="521" w:name="Seif275"/>
      <w:bookmarkEnd w:id="521"/>
      <w:r w:rsidRPr="0094732E">
        <w:rPr>
          <w:lang w:val="he-IL"/>
        </w:rPr>
        <w:pict w14:anchorId="0744E331">
          <v:rect id="_x0000_s1487" style="position:absolute;left:0;text-align:left;margin-left:464.5pt;margin-top:8.05pt;width:75.05pt;height:27.25pt;z-index:251759104" o:allowincell="f" filled="f" stroked="f" strokecolor="lime" strokeweight=".25pt">
            <v:textbox inset="0,0,0,0">
              <w:txbxContent>
                <w:p w14:paraId="6F4FA781" w14:textId="77777777" w:rsidR="00FE306F" w:rsidRDefault="00FE306F" w:rsidP="00B83B4F">
                  <w:pPr>
                    <w:spacing w:line="160" w:lineRule="exact"/>
                    <w:jc w:val="left"/>
                    <w:rPr>
                      <w:rFonts w:cs="Miriam" w:hint="cs"/>
                      <w:noProof/>
                      <w:sz w:val="18"/>
                      <w:szCs w:val="18"/>
                      <w:rtl/>
                    </w:rPr>
                  </w:pPr>
                  <w:r>
                    <w:rPr>
                      <w:rFonts w:cs="Miriam" w:hint="cs"/>
                      <w:sz w:val="18"/>
                      <w:szCs w:val="18"/>
                      <w:rtl/>
                    </w:rPr>
                    <w:t>שטח המרחב המוגן</w:t>
                  </w:r>
                </w:p>
                <w:p w14:paraId="5DD9E83D"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p w14:paraId="0BAF470D" w14:textId="77777777" w:rsidR="00FE306F" w:rsidRDefault="00FE306F" w:rsidP="00E4084D">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sidRPr="0094732E">
        <w:rPr>
          <w:rStyle w:val="big-number"/>
          <w:rFonts w:cs="Miriam"/>
          <w:rtl/>
        </w:rPr>
        <w:t>23</w:t>
      </w:r>
      <w:r w:rsidRPr="0094732E">
        <w:rPr>
          <w:rStyle w:val="big-number"/>
          <w:rFonts w:cs="Miriam" w:hint="cs"/>
          <w:rtl/>
        </w:rPr>
        <w:t>6</w:t>
      </w:r>
      <w:r w:rsidRPr="0094732E">
        <w:rPr>
          <w:rStyle w:val="big-number"/>
          <w:rFonts w:cs="Miriam"/>
          <w:rtl/>
        </w:rPr>
        <w:t>.</w:t>
      </w:r>
      <w:r w:rsidRPr="0094732E">
        <w:rPr>
          <w:rStyle w:val="big-number"/>
          <w:rFonts w:cs="Miriam"/>
          <w:rtl/>
        </w:rPr>
        <w:tab/>
      </w:r>
      <w:r w:rsidRPr="0094732E">
        <w:rPr>
          <w:rStyle w:val="default"/>
          <w:rFonts w:cs="FrankRuehl"/>
          <w:rtl/>
        </w:rPr>
        <w:t>(א</w:t>
      </w:r>
      <w:r w:rsidRPr="0094732E">
        <w:rPr>
          <w:rStyle w:val="default"/>
          <w:rFonts w:cs="FrankRuehl" w:hint="cs"/>
          <w:rtl/>
        </w:rPr>
        <w:t>)</w:t>
      </w:r>
      <w:r w:rsidRPr="0094732E">
        <w:rPr>
          <w:rStyle w:val="default"/>
          <w:rFonts w:cs="FrankRuehl"/>
          <w:rtl/>
        </w:rPr>
        <w:tab/>
      </w:r>
      <w:r w:rsidR="00A66BFA" w:rsidRPr="0094732E">
        <w:rPr>
          <w:rStyle w:val="default"/>
          <w:rFonts w:cs="FrankRuehl" w:hint="cs"/>
          <w:rtl/>
        </w:rPr>
        <w:t xml:space="preserve">שטח המרחב המוגן המוסדי לסוגי המבנים בעלי שימוש כמפורט בטור א' בטבלה שלהלן יהיה על פי המפורט לצדו בטורים ב' ו-ג'; לענין זה, "שטח עיקרי של המבנה" </w:t>
      </w:r>
      <w:r w:rsidR="00A66BFA" w:rsidRPr="0094732E">
        <w:rPr>
          <w:rStyle w:val="default"/>
          <w:rFonts w:cs="FrankRuehl"/>
          <w:rtl/>
        </w:rPr>
        <w:t>–</w:t>
      </w:r>
      <w:r w:rsidR="00A66BFA" w:rsidRPr="0094732E">
        <w:rPr>
          <w:rStyle w:val="default"/>
          <w:rFonts w:cs="FrankRuehl" w:hint="cs"/>
          <w:rtl/>
        </w:rPr>
        <w:t xml:space="preserve"> כמשמעותו בתקנות התכנון והבניה (חישוב שטחים ואחוזי בניה בתכניות ובהיתרי בניה), התשנ"ב-1992.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2934"/>
        <w:gridCol w:w="2233"/>
        <w:gridCol w:w="2302"/>
      </w:tblGrid>
      <w:tr w:rsidR="004E0531" w:rsidRPr="00DD244D" w14:paraId="28447475" w14:textId="77777777" w:rsidTr="00DD244D">
        <w:tc>
          <w:tcPr>
            <w:tcW w:w="0" w:type="auto"/>
            <w:shd w:val="clear" w:color="auto" w:fill="auto"/>
          </w:tcPr>
          <w:p w14:paraId="11EFA78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סד'</w:t>
            </w:r>
          </w:p>
        </w:tc>
        <w:tc>
          <w:tcPr>
            <w:tcW w:w="0" w:type="auto"/>
            <w:shd w:val="clear" w:color="auto" w:fill="auto"/>
          </w:tcPr>
          <w:p w14:paraId="31FAE6D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שימוש המבנה</w:t>
            </w:r>
          </w:p>
        </w:tc>
        <w:tc>
          <w:tcPr>
            <w:tcW w:w="0" w:type="auto"/>
            <w:shd w:val="clear" w:color="auto" w:fill="auto"/>
          </w:tcPr>
          <w:p w14:paraId="0176CF8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שטח המרחב המוגן הנדרש (נטו)</w:t>
            </w:r>
          </w:p>
        </w:tc>
        <w:tc>
          <w:tcPr>
            <w:tcW w:w="0" w:type="auto"/>
            <w:shd w:val="clear" w:color="auto" w:fill="auto"/>
          </w:tcPr>
          <w:p w14:paraId="4604267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244D">
              <w:rPr>
                <w:rStyle w:val="default"/>
                <w:rFonts w:cs="FrankRuehl" w:hint="cs"/>
                <w:sz w:val="22"/>
                <w:szCs w:val="22"/>
                <w:rtl/>
              </w:rPr>
              <w:t>שטח מזערי נדרש למרחב מוגן (נטו) במטרים רבועים</w:t>
            </w:r>
          </w:p>
        </w:tc>
      </w:tr>
      <w:tr w:rsidR="004E0531" w:rsidRPr="00DD244D" w14:paraId="75099FF5" w14:textId="77777777" w:rsidTr="00DD244D">
        <w:tc>
          <w:tcPr>
            <w:tcW w:w="0" w:type="auto"/>
            <w:shd w:val="clear" w:color="auto" w:fill="auto"/>
          </w:tcPr>
          <w:p w14:paraId="6534678C"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w:t>
            </w:r>
          </w:p>
        </w:tc>
        <w:tc>
          <w:tcPr>
            <w:tcW w:w="0" w:type="auto"/>
            <w:shd w:val="clear" w:color="auto" w:fill="auto"/>
          </w:tcPr>
          <w:p w14:paraId="267544CC"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בניין משרדים</w:t>
            </w:r>
          </w:p>
        </w:tc>
        <w:tc>
          <w:tcPr>
            <w:tcW w:w="0" w:type="auto"/>
            <w:shd w:val="clear" w:color="auto" w:fill="auto"/>
          </w:tcPr>
          <w:p w14:paraId="7BDCFEE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 משטח עיקרי בקומה</w:t>
            </w:r>
          </w:p>
        </w:tc>
        <w:tc>
          <w:tcPr>
            <w:tcW w:w="0" w:type="auto"/>
            <w:shd w:val="clear" w:color="auto" w:fill="auto"/>
          </w:tcPr>
          <w:p w14:paraId="682BD7F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1EDAE8E7" w14:textId="77777777" w:rsidTr="00DD244D">
        <w:tc>
          <w:tcPr>
            <w:tcW w:w="0" w:type="auto"/>
            <w:shd w:val="clear" w:color="auto" w:fill="auto"/>
          </w:tcPr>
          <w:p w14:paraId="0D4A69C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w:t>
            </w:r>
          </w:p>
        </w:tc>
        <w:tc>
          <w:tcPr>
            <w:tcW w:w="0" w:type="auto"/>
            <w:shd w:val="clear" w:color="auto" w:fill="auto"/>
          </w:tcPr>
          <w:p w14:paraId="7AC9913F"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מעבדות</w:t>
            </w:r>
          </w:p>
        </w:tc>
        <w:tc>
          <w:tcPr>
            <w:tcW w:w="0" w:type="auto"/>
            <w:shd w:val="clear" w:color="auto" w:fill="auto"/>
          </w:tcPr>
          <w:p w14:paraId="21D60B6F"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 משטח עיקרי בקומה</w:t>
            </w:r>
          </w:p>
        </w:tc>
        <w:tc>
          <w:tcPr>
            <w:tcW w:w="0" w:type="auto"/>
            <w:shd w:val="clear" w:color="auto" w:fill="auto"/>
          </w:tcPr>
          <w:p w14:paraId="2B816A6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6236EC9E" w14:textId="77777777" w:rsidTr="00DD244D">
        <w:tc>
          <w:tcPr>
            <w:tcW w:w="0" w:type="auto"/>
            <w:shd w:val="clear" w:color="auto" w:fill="auto"/>
          </w:tcPr>
          <w:p w14:paraId="4F259B5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w:t>
            </w:r>
          </w:p>
        </w:tc>
        <w:tc>
          <w:tcPr>
            <w:tcW w:w="0" w:type="auto"/>
            <w:shd w:val="clear" w:color="auto" w:fill="auto"/>
          </w:tcPr>
          <w:p w14:paraId="70C5460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בנקים</w:t>
            </w:r>
          </w:p>
        </w:tc>
        <w:tc>
          <w:tcPr>
            <w:tcW w:w="0" w:type="auto"/>
            <w:shd w:val="clear" w:color="auto" w:fill="auto"/>
          </w:tcPr>
          <w:p w14:paraId="5B1B4F5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 בקומה</w:t>
            </w:r>
          </w:p>
        </w:tc>
        <w:tc>
          <w:tcPr>
            <w:tcW w:w="0" w:type="auto"/>
            <w:shd w:val="clear" w:color="auto" w:fill="auto"/>
          </w:tcPr>
          <w:p w14:paraId="41BF47E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660CB7A8" w14:textId="77777777" w:rsidTr="00DD244D">
        <w:tc>
          <w:tcPr>
            <w:tcW w:w="0" w:type="auto"/>
            <w:shd w:val="clear" w:color="auto" w:fill="auto"/>
          </w:tcPr>
          <w:p w14:paraId="702058F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4.</w:t>
            </w:r>
          </w:p>
        </w:tc>
        <w:tc>
          <w:tcPr>
            <w:tcW w:w="0" w:type="auto"/>
            <w:shd w:val="clear" w:color="auto" w:fill="auto"/>
          </w:tcPr>
          <w:p w14:paraId="2401E754"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בתי דואר</w:t>
            </w:r>
          </w:p>
        </w:tc>
        <w:tc>
          <w:tcPr>
            <w:tcW w:w="0" w:type="auto"/>
            <w:shd w:val="clear" w:color="auto" w:fill="auto"/>
          </w:tcPr>
          <w:p w14:paraId="7814550F"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4% משטח עיקרי בקומה</w:t>
            </w:r>
          </w:p>
        </w:tc>
        <w:tc>
          <w:tcPr>
            <w:tcW w:w="0" w:type="auto"/>
            <w:shd w:val="clear" w:color="auto" w:fill="auto"/>
          </w:tcPr>
          <w:p w14:paraId="3F100E9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09E5C037" w14:textId="77777777" w:rsidTr="00DD244D">
        <w:tc>
          <w:tcPr>
            <w:tcW w:w="0" w:type="auto"/>
            <w:shd w:val="clear" w:color="auto" w:fill="auto"/>
          </w:tcPr>
          <w:p w14:paraId="10EE8B1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5.</w:t>
            </w:r>
          </w:p>
        </w:tc>
        <w:tc>
          <w:tcPr>
            <w:tcW w:w="0" w:type="auto"/>
            <w:shd w:val="clear" w:color="auto" w:fill="auto"/>
          </w:tcPr>
          <w:p w14:paraId="2A5AA9C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בתי משפט:</w:t>
            </w:r>
          </w:p>
          <w:p w14:paraId="7330088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אולמות משפט</w:t>
            </w:r>
          </w:p>
          <w:p w14:paraId="14C385E6"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משרדים</w:t>
            </w:r>
          </w:p>
        </w:tc>
        <w:tc>
          <w:tcPr>
            <w:tcW w:w="0" w:type="auto"/>
            <w:shd w:val="clear" w:color="auto" w:fill="auto"/>
          </w:tcPr>
          <w:p w14:paraId="2BF4893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5F40F9D1"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5 מטר לכל אולם משפט</w:t>
            </w:r>
          </w:p>
          <w:p w14:paraId="5ABCA3E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 משטח עיקרי בקומה</w:t>
            </w:r>
          </w:p>
        </w:tc>
        <w:tc>
          <w:tcPr>
            <w:tcW w:w="0" w:type="auto"/>
            <w:shd w:val="clear" w:color="auto" w:fill="auto"/>
          </w:tcPr>
          <w:p w14:paraId="11E90B7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3468DA2C"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3586A7F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1B8401C1" w14:textId="77777777" w:rsidTr="00DD244D">
        <w:tc>
          <w:tcPr>
            <w:tcW w:w="0" w:type="auto"/>
            <w:shd w:val="clear" w:color="auto" w:fill="auto"/>
          </w:tcPr>
          <w:p w14:paraId="4E0BB48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6.</w:t>
            </w:r>
          </w:p>
        </w:tc>
        <w:tc>
          <w:tcPr>
            <w:tcW w:w="0" w:type="auto"/>
            <w:shd w:val="clear" w:color="auto" w:fill="auto"/>
          </w:tcPr>
          <w:p w14:paraId="321981E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מבני דת:</w:t>
            </w:r>
          </w:p>
          <w:p w14:paraId="1798384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בתי כנסת</w:t>
            </w:r>
          </w:p>
          <w:p w14:paraId="45B2F33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מבנה טהרה</w:t>
            </w:r>
          </w:p>
          <w:p w14:paraId="7D28C05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מסגד, כנסיה</w:t>
            </w:r>
          </w:p>
          <w:p w14:paraId="1F67E17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אולמות תפילה בישיבות, בכוללים וכדומה</w:t>
            </w:r>
          </w:p>
        </w:tc>
        <w:tc>
          <w:tcPr>
            <w:tcW w:w="0" w:type="auto"/>
            <w:shd w:val="clear" w:color="auto" w:fill="auto"/>
          </w:tcPr>
          <w:p w14:paraId="6F423314"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59AE68B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 משטח עיקרי</w:t>
            </w:r>
          </w:p>
          <w:p w14:paraId="12F44EC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 משטח עיקרי</w:t>
            </w:r>
          </w:p>
          <w:p w14:paraId="417E423E"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 משטח עיקרי</w:t>
            </w:r>
          </w:p>
          <w:p w14:paraId="23C00F3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1A15019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 משטח עיקרי</w:t>
            </w:r>
          </w:p>
        </w:tc>
        <w:tc>
          <w:tcPr>
            <w:tcW w:w="0" w:type="auto"/>
            <w:shd w:val="clear" w:color="auto" w:fill="auto"/>
          </w:tcPr>
          <w:p w14:paraId="32EA7EF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6916327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139A931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2C099201"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0632F02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6B32EB91"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079AB5AD" w14:textId="77777777" w:rsidTr="00DD244D">
        <w:tc>
          <w:tcPr>
            <w:tcW w:w="0" w:type="auto"/>
            <w:shd w:val="clear" w:color="auto" w:fill="auto"/>
          </w:tcPr>
          <w:p w14:paraId="32440821"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DD244D">
              <w:rPr>
                <w:rStyle w:val="default"/>
                <w:rFonts w:cs="FrankRuehl" w:hint="cs"/>
                <w:sz w:val="20"/>
                <w:szCs w:val="24"/>
                <w:rtl/>
              </w:rPr>
              <w:t>7.</w:t>
            </w:r>
          </w:p>
        </w:tc>
        <w:tc>
          <w:tcPr>
            <w:tcW w:w="0" w:type="auto"/>
            <w:shd w:val="clear" w:color="auto" w:fill="auto"/>
          </w:tcPr>
          <w:p w14:paraId="76F8AA9C"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DD244D">
              <w:rPr>
                <w:rStyle w:val="default"/>
                <w:rFonts w:cs="FrankRuehl" w:hint="cs"/>
                <w:sz w:val="20"/>
                <w:szCs w:val="24"/>
                <w:rtl/>
              </w:rPr>
              <w:t>דיור מוגן ובתי אבות לעצמאיים</w:t>
            </w:r>
          </w:p>
        </w:tc>
        <w:tc>
          <w:tcPr>
            <w:tcW w:w="0" w:type="auto"/>
            <w:shd w:val="clear" w:color="auto" w:fill="auto"/>
          </w:tcPr>
          <w:p w14:paraId="3CB60D9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2.5 מ"ר ליחידת מגורים הכוללת עד 2 חדרים</w:t>
            </w:r>
          </w:p>
        </w:tc>
        <w:tc>
          <w:tcPr>
            <w:tcW w:w="0" w:type="auto"/>
            <w:shd w:val="clear" w:color="auto" w:fill="auto"/>
          </w:tcPr>
          <w:p w14:paraId="2F3461DA"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DD244D">
              <w:rPr>
                <w:rStyle w:val="default"/>
                <w:rFonts w:cs="FrankRuehl" w:hint="cs"/>
                <w:sz w:val="20"/>
                <w:szCs w:val="24"/>
                <w:rtl/>
              </w:rPr>
              <w:t>10</w:t>
            </w:r>
          </w:p>
        </w:tc>
      </w:tr>
      <w:tr w:rsidR="00E44C24" w:rsidRPr="00DD244D" w14:paraId="0F57F3A6" w14:textId="77777777" w:rsidTr="00DD244D">
        <w:trPr>
          <w:trHeight w:val="532"/>
        </w:trPr>
        <w:tc>
          <w:tcPr>
            <w:tcW w:w="0" w:type="auto"/>
            <w:shd w:val="clear" w:color="auto" w:fill="auto"/>
          </w:tcPr>
          <w:p w14:paraId="55385A47" w14:textId="77777777" w:rsidR="00E44C24" w:rsidRPr="00DD244D" w:rsidRDefault="00E44C24"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Fonts w:cs="FrankRuehl" w:hint="cs"/>
                <w:szCs w:val="24"/>
                <w:rtl/>
                <w:lang w:eastAsia="en-US"/>
              </w:rPr>
              <w:pict w14:anchorId="78CC8904">
                <v:shape id="_x0000_s1762" type="#_x0000_t202" style="position:absolute;left:0;text-align:left;margin-left:28.35pt;margin-top:2.85pt;width:1in;height:11.2pt;z-index:251946496;mso-position-horizontal-relative:text;mso-position-vertical-relative:text" filled="f" stroked="f">
                  <v:textbox style="mso-next-textbox:#_x0000_s1762" inset="1mm,0,1mm,0">
                    <w:txbxContent>
                      <w:p w14:paraId="2AFA4D58" w14:textId="77777777" w:rsidR="00FE306F" w:rsidRDefault="00FE306F" w:rsidP="00E44C24">
                        <w:pPr>
                          <w:spacing w:line="160" w:lineRule="exact"/>
                          <w:jc w:val="left"/>
                          <w:rPr>
                            <w:rFonts w:cs="Miriam" w:hint="cs"/>
                            <w:noProof/>
                            <w:sz w:val="18"/>
                            <w:szCs w:val="18"/>
                            <w:rtl/>
                          </w:rPr>
                        </w:pPr>
                        <w:r>
                          <w:rPr>
                            <w:rFonts w:cs="Miriam" w:hint="cs"/>
                            <w:noProof/>
                            <w:sz w:val="18"/>
                            <w:szCs w:val="18"/>
                            <w:rtl/>
                          </w:rPr>
                          <w:t>תק' תשע"ח-2017</w:t>
                        </w:r>
                      </w:p>
                    </w:txbxContent>
                  </v:textbox>
                </v:shape>
              </w:pict>
            </w:r>
            <w:r w:rsidRPr="00DD244D">
              <w:rPr>
                <w:rStyle w:val="default"/>
                <w:rFonts w:cs="FrankRuehl" w:hint="cs"/>
                <w:sz w:val="20"/>
                <w:szCs w:val="24"/>
                <w:rtl/>
              </w:rPr>
              <w:t>8.</w:t>
            </w:r>
          </w:p>
        </w:tc>
        <w:tc>
          <w:tcPr>
            <w:tcW w:w="0" w:type="auto"/>
            <w:shd w:val="clear" w:color="auto" w:fill="auto"/>
          </w:tcPr>
          <w:p w14:paraId="6DEC4AFA" w14:textId="77777777" w:rsidR="00E44C24" w:rsidRPr="00DD244D" w:rsidRDefault="00E44C24" w:rsidP="00DD244D">
            <w:pPr>
              <w:pStyle w:val="P00"/>
              <w:spacing w:before="0"/>
              <w:ind w:left="0"/>
              <w:jc w:val="left"/>
              <w:rPr>
                <w:rStyle w:val="default"/>
                <w:rFonts w:cs="FrankRuehl" w:hint="cs"/>
                <w:sz w:val="20"/>
                <w:szCs w:val="24"/>
                <w:rtl/>
              </w:rPr>
            </w:pPr>
            <w:r w:rsidRPr="00DD244D">
              <w:rPr>
                <w:rStyle w:val="default"/>
                <w:rFonts w:cs="FrankRuehl" w:hint="cs"/>
                <w:sz w:val="20"/>
                <w:szCs w:val="24"/>
                <w:rtl/>
              </w:rPr>
              <w:t>בתי מלון, בתי הבראה, פנסיונים, דירות נופש (צימרים) וכדומה</w:t>
            </w:r>
          </w:p>
        </w:tc>
        <w:tc>
          <w:tcPr>
            <w:tcW w:w="0" w:type="auto"/>
            <w:shd w:val="clear" w:color="auto" w:fill="auto"/>
          </w:tcPr>
          <w:p w14:paraId="1D055C52" w14:textId="77777777" w:rsidR="00E44C24" w:rsidRPr="00DD244D" w:rsidRDefault="00E44C24" w:rsidP="00DD244D">
            <w:pPr>
              <w:pStyle w:val="P00"/>
              <w:spacing w:before="0"/>
              <w:ind w:left="0"/>
              <w:rPr>
                <w:rStyle w:val="default"/>
                <w:rFonts w:cs="FrankRuehl" w:hint="cs"/>
                <w:sz w:val="20"/>
                <w:szCs w:val="24"/>
                <w:rtl/>
              </w:rPr>
            </w:pPr>
            <w:r w:rsidRPr="00DD244D">
              <w:rPr>
                <w:rStyle w:val="default"/>
                <w:rFonts w:cs="FrankRuehl" w:hint="cs"/>
                <w:sz w:val="20"/>
                <w:szCs w:val="24"/>
                <w:rtl/>
              </w:rPr>
              <w:t>1 מ"ר ליחידת אירוח</w:t>
            </w:r>
          </w:p>
        </w:tc>
        <w:tc>
          <w:tcPr>
            <w:tcW w:w="0" w:type="auto"/>
            <w:shd w:val="clear" w:color="auto" w:fill="auto"/>
          </w:tcPr>
          <w:p w14:paraId="71B3873C" w14:textId="77777777" w:rsidR="00E44C24" w:rsidRPr="00DD244D" w:rsidRDefault="00E44C24" w:rsidP="00DD244D">
            <w:pPr>
              <w:pStyle w:val="P00"/>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6A6E8309" w14:textId="77777777" w:rsidTr="00DD244D">
        <w:tc>
          <w:tcPr>
            <w:tcW w:w="0" w:type="auto"/>
            <w:shd w:val="clear" w:color="auto" w:fill="auto"/>
          </w:tcPr>
          <w:p w14:paraId="3C2ADBAE"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9.</w:t>
            </w:r>
          </w:p>
        </w:tc>
        <w:tc>
          <w:tcPr>
            <w:tcW w:w="0" w:type="auto"/>
            <w:shd w:val="clear" w:color="auto" w:fill="auto"/>
          </w:tcPr>
          <w:p w14:paraId="533A7AC6"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אכסניות, פנימיות</w:t>
            </w:r>
          </w:p>
        </w:tc>
        <w:tc>
          <w:tcPr>
            <w:tcW w:w="0" w:type="auto"/>
            <w:shd w:val="clear" w:color="auto" w:fill="auto"/>
          </w:tcPr>
          <w:p w14:paraId="0584F29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20% משטח ברוטו של סך כל חדרי המגורים</w:t>
            </w:r>
          </w:p>
        </w:tc>
        <w:tc>
          <w:tcPr>
            <w:tcW w:w="0" w:type="auto"/>
            <w:shd w:val="clear" w:color="auto" w:fill="auto"/>
          </w:tcPr>
          <w:p w14:paraId="585B83F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49E17C6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7E02921C" w14:textId="77777777" w:rsidTr="00DD244D">
        <w:tc>
          <w:tcPr>
            <w:tcW w:w="0" w:type="auto"/>
            <w:shd w:val="clear" w:color="auto" w:fill="auto"/>
          </w:tcPr>
          <w:p w14:paraId="2CA5E7A2" w14:textId="77777777" w:rsidR="004E0531" w:rsidRPr="00DD244D" w:rsidRDefault="00492CF0"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Fonts w:cs="FrankRuehl" w:hint="cs"/>
                <w:szCs w:val="24"/>
                <w:rtl/>
                <w:lang w:eastAsia="en-US"/>
              </w:rPr>
              <w:pict w14:anchorId="59B163D3">
                <v:shape id="_x0000_s1674" type="#_x0000_t202" style="position:absolute;left:0;text-align:left;margin-left:28.35pt;margin-top:2.85pt;width:1in;height:11.2pt;z-index:251877888;mso-position-horizontal-relative:text;mso-position-vertical-relative:text" filled="f" stroked="f">
                  <v:textbox inset="1mm,0,1mm,0">
                    <w:txbxContent>
                      <w:p w14:paraId="4C623BDD" w14:textId="77777777" w:rsidR="00FE306F" w:rsidRDefault="00FE306F" w:rsidP="00492CF0">
                        <w:pPr>
                          <w:spacing w:line="160" w:lineRule="exact"/>
                          <w:jc w:val="left"/>
                          <w:rPr>
                            <w:rFonts w:cs="Miriam" w:hint="cs"/>
                            <w:noProof/>
                            <w:sz w:val="18"/>
                            <w:szCs w:val="18"/>
                            <w:rtl/>
                          </w:rPr>
                        </w:pPr>
                        <w:r>
                          <w:rPr>
                            <w:rFonts w:cs="Miriam" w:hint="cs"/>
                            <w:noProof/>
                            <w:sz w:val="18"/>
                            <w:szCs w:val="18"/>
                            <w:rtl/>
                          </w:rPr>
                          <w:t>תק' תשע"ג-2013</w:t>
                        </w:r>
                      </w:p>
                    </w:txbxContent>
                  </v:textbox>
                </v:shape>
              </w:pict>
            </w:r>
            <w:r w:rsidR="004E0531" w:rsidRPr="00DD244D">
              <w:rPr>
                <w:rStyle w:val="default"/>
                <w:rFonts w:cs="FrankRuehl" w:hint="cs"/>
                <w:sz w:val="20"/>
                <w:szCs w:val="24"/>
                <w:rtl/>
              </w:rPr>
              <w:t>10.</w:t>
            </w:r>
          </w:p>
        </w:tc>
        <w:tc>
          <w:tcPr>
            <w:tcW w:w="0" w:type="auto"/>
            <w:shd w:val="clear" w:color="auto" w:fill="auto"/>
          </w:tcPr>
          <w:p w14:paraId="73B3F2E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מרפאות מד"א, תחנות אם וילד וכדומה</w:t>
            </w:r>
          </w:p>
        </w:tc>
        <w:tc>
          <w:tcPr>
            <w:tcW w:w="0" w:type="auto"/>
            <w:shd w:val="clear" w:color="auto" w:fill="auto"/>
          </w:tcPr>
          <w:p w14:paraId="5979E1C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33D77E1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 משטח עיקרי בקומה</w:t>
            </w:r>
          </w:p>
        </w:tc>
        <w:tc>
          <w:tcPr>
            <w:tcW w:w="0" w:type="auto"/>
            <w:shd w:val="clear" w:color="auto" w:fill="auto"/>
          </w:tcPr>
          <w:p w14:paraId="6D0DEACF"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49F603F4"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7E31B66C" w14:textId="77777777" w:rsidTr="00DD244D">
        <w:tc>
          <w:tcPr>
            <w:tcW w:w="0" w:type="auto"/>
            <w:shd w:val="clear" w:color="auto" w:fill="auto"/>
          </w:tcPr>
          <w:p w14:paraId="43AC40A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11.</w:t>
            </w:r>
          </w:p>
        </w:tc>
        <w:tc>
          <w:tcPr>
            <w:tcW w:w="0" w:type="auto"/>
            <w:shd w:val="clear" w:color="auto" w:fill="auto"/>
          </w:tcPr>
          <w:p w14:paraId="4238D92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מתנ"סים מרכזים קהילתיים, מועדוני נוער וכדומה</w:t>
            </w:r>
          </w:p>
        </w:tc>
        <w:tc>
          <w:tcPr>
            <w:tcW w:w="0" w:type="auto"/>
            <w:shd w:val="clear" w:color="auto" w:fill="auto"/>
          </w:tcPr>
          <w:p w14:paraId="19F0680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36D3450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 בקומה</w:t>
            </w:r>
          </w:p>
        </w:tc>
        <w:tc>
          <w:tcPr>
            <w:tcW w:w="0" w:type="auto"/>
            <w:shd w:val="clear" w:color="auto" w:fill="auto"/>
          </w:tcPr>
          <w:p w14:paraId="620C2D1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082B3F8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028475AB" w14:textId="77777777" w:rsidTr="00DD244D">
        <w:tc>
          <w:tcPr>
            <w:tcW w:w="0" w:type="auto"/>
            <w:shd w:val="clear" w:color="auto" w:fill="auto"/>
          </w:tcPr>
          <w:p w14:paraId="543041E6"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12.</w:t>
            </w:r>
          </w:p>
        </w:tc>
        <w:tc>
          <w:tcPr>
            <w:tcW w:w="0" w:type="auto"/>
            <w:shd w:val="clear" w:color="auto" w:fill="auto"/>
          </w:tcPr>
          <w:p w14:paraId="5A5CE75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מבני תעשיה:</w:t>
            </w:r>
          </w:p>
          <w:p w14:paraId="3924368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משרדים ותעשיה מתקדמת (היי-טק)</w:t>
            </w:r>
          </w:p>
          <w:p w14:paraId="3D4C6974"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אולם הייצור</w:t>
            </w:r>
          </w:p>
          <w:p w14:paraId="3776588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מחסנים</w:t>
            </w:r>
          </w:p>
        </w:tc>
        <w:tc>
          <w:tcPr>
            <w:tcW w:w="0" w:type="auto"/>
            <w:shd w:val="clear" w:color="auto" w:fill="auto"/>
          </w:tcPr>
          <w:p w14:paraId="522E7D7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5C90434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3% משטח עיקרי</w:t>
            </w:r>
          </w:p>
          <w:p w14:paraId="2572D19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 בקומה</w:t>
            </w:r>
          </w:p>
          <w:p w14:paraId="40DF67E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0.8% משטח המחסנים</w:t>
            </w:r>
          </w:p>
        </w:tc>
        <w:tc>
          <w:tcPr>
            <w:tcW w:w="0" w:type="auto"/>
            <w:shd w:val="clear" w:color="auto" w:fill="auto"/>
          </w:tcPr>
          <w:p w14:paraId="55A288F2"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576C9F4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7D2842AE"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0C931B21"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1C3A561D" w14:textId="77777777" w:rsidTr="00DD244D">
        <w:tc>
          <w:tcPr>
            <w:tcW w:w="0" w:type="auto"/>
            <w:shd w:val="clear" w:color="auto" w:fill="auto"/>
          </w:tcPr>
          <w:p w14:paraId="2EA2C8D6"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13.</w:t>
            </w:r>
          </w:p>
        </w:tc>
        <w:tc>
          <w:tcPr>
            <w:tcW w:w="0" w:type="auto"/>
            <w:shd w:val="clear" w:color="auto" w:fill="auto"/>
          </w:tcPr>
          <w:p w14:paraId="35FF779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בתי מלאכה</w:t>
            </w:r>
          </w:p>
        </w:tc>
        <w:tc>
          <w:tcPr>
            <w:tcW w:w="0" w:type="auto"/>
            <w:shd w:val="clear" w:color="auto" w:fill="auto"/>
          </w:tcPr>
          <w:p w14:paraId="249A942C"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w:t>
            </w:r>
          </w:p>
        </w:tc>
        <w:tc>
          <w:tcPr>
            <w:tcW w:w="0" w:type="auto"/>
            <w:shd w:val="clear" w:color="auto" w:fill="auto"/>
          </w:tcPr>
          <w:p w14:paraId="5933330D"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00B74DD8" w14:textId="77777777" w:rsidTr="00DD244D">
        <w:tc>
          <w:tcPr>
            <w:tcW w:w="0" w:type="auto"/>
            <w:shd w:val="clear" w:color="auto" w:fill="auto"/>
          </w:tcPr>
          <w:p w14:paraId="05064897"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14.</w:t>
            </w:r>
          </w:p>
        </w:tc>
        <w:tc>
          <w:tcPr>
            <w:tcW w:w="0" w:type="auto"/>
            <w:shd w:val="clear" w:color="auto" w:fill="auto"/>
          </w:tcPr>
          <w:p w14:paraId="5D1B8938"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244D">
              <w:rPr>
                <w:rStyle w:val="default"/>
                <w:rFonts w:cs="FrankRuehl" w:hint="cs"/>
                <w:sz w:val="20"/>
                <w:szCs w:val="24"/>
                <w:rtl/>
              </w:rPr>
              <w:t>מרכזי קניות וחנויות:</w:t>
            </w:r>
          </w:p>
          <w:p w14:paraId="046C045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חנות בשטח גדול מ-200 מ"ר</w:t>
            </w:r>
          </w:p>
          <w:p w14:paraId="3EEE11CE"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חנות בשטח קטן מ-200 מ"ר</w:t>
            </w:r>
          </w:p>
        </w:tc>
        <w:tc>
          <w:tcPr>
            <w:tcW w:w="0" w:type="auto"/>
            <w:shd w:val="clear" w:color="auto" w:fill="auto"/>
          </w:tcPr>
          <w:p w14:paraId="4E2DF423"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p w14:paraId="53FBB68F"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w:t>
            </w:r>
          </w:p>
          <w:p w14:paraId="7A976F9A"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0.5% משטח עיקרי</w:t>
            </w:r>
          </w:p>
        </w:tc>
        <w:tc>
          <w:tcPr>
            <w:tcW w:w="0" w:type="auto"/>
            <w:shd w:val="clear" w:color="auto" w:fill="auto"/>
          </w:tcPr>
          <w:p w14:paraId="1EA1571E"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2E97CA3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p w14:paraId="1035F2FB"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r w:rsidR="004E0531" w:rsidRPr="00DD244D" w14:paraId="636AC5BA" w14:textId="77777777" w:rsidTr="00DD244D">
        <w:tc>
          <w:tcPr>
            <w:tcW w:w="0" w:type="auto"/>
            <w:shd w:val="clear" w:color="auto" w:fill="auto"/>
          </w:tcPr>
          <w:p w14:paraId="133215F6"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15.</w:t>
            </w:r>
          </w:p>
        </w:tc>
        <w:tc>
          <w:tcPr>
            <w:tcW w:w="0" w:type="auto"/>
            <w:shd w:val="clear" w:color="auto" w:fill="auto"/>
          </w:tcPr>
          <w:p w14:paraId="03814495"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תחנת דלק</w:t>
            </w:r>
          </w:p>
        </w:tc>
        <w:tc>
          <w:tcPr>
            <w:tcW w:w="0" w:type="auto"/>
            <w:shd w:val="clear" w:color="auto" w:fill="auto"/>
          </w:tcPr>
          <w:p w14:paraId="1130A850"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244D">
              <w:rPr>
                <w:rStyle w:val="default"/>
                <w:rFonts w:cs="FrankRuehl" w:hint="cs"/>
                <w:sz w:val="20"/>
                <w:szCs w:val="24"/>
                <w:rtl/>
              </w:rPr>
              <w:t>2% משטח עיקרי</w:t>
            </w:r>
          </w:p>
        </w:tc>
        <w:tc>
          <w:tcPr>
            <w:tcW w:w="0" w:type="auto"/>
            <w:shd w:val="clear" w:color="auto" w:fill="auto"/>
          </w:tcPr>
          <w:p w14:paraId="12B5CC49" w14:textId="77777777" w:rsidR="004E0531" w:rsidRPr="00DD244D" w:rsidRDefault="004E053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244D">
              <w:rPr>
                <w:rStyle w:val="default"/>
                <w:rFonts w:cs="FrankRuehl" w:hint="cs"/>
                <w:sz w:val="20"/>
                <w:szCs w:val="24"/>
                <w:rtl/>
              </w:rPr>
              <w:t>10</w:t>
            </w:r>
          </w:p>
        </w:tc>
      </w:tr>
    </w:tbl>
    <w:p w14:paraId="1230516B" w14:textId="77777777" w:rsidR="00C51AED" w:rsidRDefault="008445BD" w:rsidP="008445BD">
      <w:pPr>
        <w:pStyle w:val="P00"/>
        <w:spacing w:before="72"/>
        <w:ind w:left="0" w:right="1134"/>
        <w:rPr>
          <w:rStyle w:val="default"/>
          <w:rFonts w:cs="FrankRuehl"/>
          <w:rtl/>
        </w:rPr>
      </w:pPr>
      <w:r>
        <w:rPr>
          <w:rStyle w:val="default"/>
          <w:rFonts w:cs="FrankRuehl" w:hint="cs"/>
          <w:rtl/>
        </w:rPr>
        <w:tab/>
      </w:r>
      <w:r w:rsidR="00C51AED">
        <w:rPr>
          <w:rStyle w:val="default"/>
          <w:rFonts w:cs="FrankRuehl"/>
          <w:rtl/>
        </w:rPr>
        <w:t>(ב</w:t>
      </w:r>
      <w:r w:rsidR="00C51AED">
        <w:rPr>
          <w:rStyle w:val="default"/>
          <w:rFonts w:cs="FrankRuehl" w:hint="cs"/>
          <w:rtl/>
        </w:rPr>
        <w:t>)</w:t>
      </w:r>
      <w:r w:rsidR="00C51AED">
        <w:rPr>
          <w:rStyle w:val="default"/>
          <w:rFonts w:cs="FrankRuehl"/>
          <w:rtl/>
        </w:rPr>
        <w:tab/>
        <w:t>ב</w:t>
      </w:r>
      <w:r w:rsidR="00C51AED">
        <w:rPr>
          <w:rStyle w:val="default"/>
          <w:rFonts w:cs="FrankRuehl" w:hint="cs"/>
          <w:rtl/>
        </w:rPr>
        <w:t>חישוב שטח המרחב המוגן המוסדי הנדרש של מבנה הנועד לשימו</w:t>
      </w:r>
      <w:r w:rsidR="00C51AED">
        <w:rPr>
          <w:rStyle w:val="default"/>
          <w:rFonts w:cs="FrankRuehl"/>
          <w:rtl/>
        </w:rPr>
        <w:t>שי</w:t>
      </w:r>
      <w:r w:rsidR="00C51AED">
        <w:rPr>
          <w:rStyle w:val="default"/>
          <w:rFonts w:cs="FrankRuehl" w:hint="cs"/>
          <w:rtl/>
        </w:rPr>
        <w:t>ם שונים, לא יבוא במנין שטחו של חלק המבנה המיועד לשימושים כמפורט להלן:</w:t>
      </w:r>
    </w:p>
    <w:p w14:paraId="62B033C3"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רבות ובידור, קולנוע, תיאטרון, אודיטוריום;</w:t>
      </w:r>
    </w:p>
    <w:p w14:paraId="1CBE9B08"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ופש וקיט (בבניה קלה, קרי במבנה שאינו בנוי מבלוקים או בטון);</w:t>
      </w:r>
    </w:p>
    <w:p w14:paraId="574E378E" w14:textId="77777777" w:rsidR="00C51AED" w:rsidRDefault="00C51AED">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פורט ונופש - (איצטדיונים, אולמות ספורט, מרכזי ספורט, בריכות שחיה וכ</w:t>
      </w:r>
      <w:r>
        <w:rPr>
          <w:rStyle w:val="default"/>
          <w:rFonts w:cs="FrankRuehl"/>
          <w:rtl/>
        </w:rPr>
        <w:t>דו</w:t>
      </w:r>
      <w:r>
        <w:rPr>
          <w:rStyle w:val="default"/>
          <w:rFonts w:cs="FrankRuehl" w:hint="cs"/>
          <w:rtl/>
        </w:rPr>
        <w:t>מה);</w:t>
      </w:r>
    </w:p>
    <w:p w14:paraId="6EB61E85" w14:textId="77777777" w:rsidR="00C51AED" w:rsidRDefault="00C51AED">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ולמי שמחות, מסעדות, מזנונים;</w:t>
      </w:r>
    </w:p>
    <w:p w14:paraId="5BBDCFA6" w14:textId="77777777" w:rsidR="00C51AED" w:rsidRDefault="00C51AED">
      <w:pPr>
        <w:pStyle w:val="P22"/>
        <w:spacing w:before="72"/>
        <w:ind w:left="1021" w:right="1134"/>
        <w:rPr>
          <w:rStyle w:val="default"/>
          <w:rFonts w:cs="FrankRuehl"/>
          <w:rtl/>
        </w:rPr>
      </w:pPr>
      <w:r>
        <w:rPr>
          <w:rStyle w:val="default"/>
          <w:rFonts w:cs="FrankRuehl"/>
          <w:rtl/>
        </w:rPr>
        <w:t>(5)</w:t>
      </w:r>
      <w:r>
        <w:rPr>
          <w:rStyle w:val="default"/>
          <w:rFonts w:cs="FrankRuehl"/>
          <w:rtl/>
        </w:rPr>
        <w:tab/>
        <w:t>א</w:t>
      </w:r>
      <w:r>
        <w:rPr>
          <w:rStyle w:val="default"/>
          <w:rFonts w:cs="FrankRuehl" w:hint="cs"/>
          <w:rtl/>
        </w:rPr>
        <w:t>ולם תערוכות, מוזיאון, גלריה, ספריה;</w:t>
      </w:r>
    </w:p>
    <w:p w14:paraId="1BD3EC8C" w14:textId="77777777" w:rsidR="00C51AED" w:rsidRDefault="00C51AED">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חסן (ללא נוכחות העובדים);</w:t>
      </w:r>
    </w:p>
    <w:p w14:paraId="2C267726" w14:textId="77777777" w:rsidR="00C51AED" w:rsidRDefault="00C51AED">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ניון;</w:t>
      </w:r>
    </w:p>
    <w:p w14:paraId="5AB5C0CC" w14:textId="77777777" w:rsidR="00C51AED" w:rsidRDefault="00C51AED">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סופי נוסעים בנמלי ים;</w:t>
      </w:r>
    </w:p>
    <w:p w14:paraId="09B243B4" w14:textId="77777777" w:rsidR="00C51AED" w:rsidRDefault="00C51AED">
      <w:pPr>
        <w:pStyle w:val="P22"/>
        <w:spacing w:before="72"/>
        <w:ind w:left="1021"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חנת אוט</w:t>
      </w:r>
      <w:r>
        <w:rPr>
          <w:rStyle w:val="default"/>
          <w:rFonts w:cs="FrankRuehl"/>
          <w:rtl/>
        </w:rPr>
        <w:t>ו</w:t>
      </w:r>
      <w:r>
        <w:rPr>
          <w:rStyle w:val="default"/>
          <w:rFonts w:cs="FrankRuehl" w:hint="cs"/>
          <w:rtl/>
        </w:rPr>
        <w:t>בוסים (שאינה במבנה מקורה).</w:t>
      </w:r>
    </w:p>
    <w:p w14:paraId="16DC11F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שטח המרבי של המרחב המוגן המוסדי י</w:t>
      </w:r>
      <w:r>
        <w:rPr>
          <w:rStyle w:val="default"/>
          <w:rFonts w:cs="FrankRuehl"/>
          <w:rtl/>
        </w:rPr>
        <w:t>הי</w:t>
      </w:r>
      <w:r>
        <w:rPr>
          <w:rStyle w:val="default"/>
          <w:rFonts w:cs="FrankRuehl" w:hint="cs"/>
          <w:rtl/>
        </w:rPr>
        <w:t>ה 60 מ"ר נטו.</w:t>
      </w:r>
    </w:p>
    <w:p w14:paraId="13A99503" w14:textId="77777777" w:rsidR="00C51AED" w:rsidRDefault="00C51AED" w:rsidP="008445B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מוסמכת רשאית לקבוע שטחים גדולים מן האמור</w:t>
      </w:r>
      <w:r>
        <w:rPr>
          <w:rStyle w:val="default"/>
          <w:rFonts w:cs="FrankRuehl"/>
          <w:rtl/>
        </w:rPr>
        <w:t xml:space="preserve"> ב</w:t>
      </w:r>
      <w:r>
        <w:rPr>
          <w:rStyle w:val="default"/>
          <w:rFonts w:cs="FrankRuehl" w:hint="cs"/>
          <w:rtl/>
        </w:rPr>
        <w:t>תקנות משנה (א) ו-(ג) לפי כללים שיקבע ראש הג"א.</w:t>
      </w:r>
    </w:p>
    <w:p w14:paraId="6BC63F9F"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22" w:name="Rov768"/>
      <w:r w:rsidRPr="00974AC8">
        <w:rPr>
          <w:rFonts w:cs="FrankRuehl" w:hint="cs"/>
          <w:vanish/>
          <w:color w:val="FF0000"/>
          <w:szCs w:val="20"/>
          <w:shd w:val="clear" w:color="auto" w:fill="FFFF99"/>
          <w:rtl/>
        </w:rPr>
        <w:t>מיום 14.7.1994</w:t>
      </w:r>
    </w:p>
    <w:p w14:paraId="2F83A50F"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85FF24F" w14:textId="77777777" w:rsidR="00AF1D93" w:rsidRPr="00974AC8" w:rsidRDefault="00AF1D93" w:rsidP="00AF1D93">
      <w:pPr>
        <w:pStyle w:val="P00"/>
        <w:spacing w:before="0"/>
        <w:ind w:left="0" w:right="1134"/>
        <w:rPr>
          <w:rFonts w:cs="FrankRuehl" w:hint="cs"/>
          <w:vanish/>
          <w:szCs w:val="20"/>
          <w:shd w:val="clear" w:color="auto" w:fill="FFFF99"/>
          <w:rtl/>
        </w:rPr>
      </w:pPr>
      <w:hyperlink r:id="rId36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932</w:t>
      </w:r>
    </w:p>
    <w:p w14:paraId="43DFB3F0" w14:textId="77777777" w:rsidR="00AF1D93" w:rsidRPr="00974AC8" w:rsidRDefault="00AF1D93"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236</w:t>
      </w:r>
    </w:p>
    <w:p w14:paraId="7806E5F6" w14:textId="77777777" w:rsidR="008F47D1" w:rsidRPr="00974AC8" w:rsidRDefault="008F47D1" w:rsidP="008F47D1">
      <w:pPr>
        <w:pStyle w:val="P00"/>
        <w:spacing w:before="0"/>
        <w:ind w:left="0" w:right="1134"/>
        <w:rPr>
          <w:rFonts w:cs="FrankRuehl" w:hint="cs"/>
          <w:vanish/>
          <w:szCs w:val="20"/>
          <w:shd w:val="clear" w:color="auto" w:fill="FFFF99"/>
          <w:rtl/>
        </w:rPr>
      </w:pPr>
    </w:p>
    <w:p w14:paraId="3BB0FE29" w14:textId="77777777" w:rsidR="008F47D1" w:rsidRPr="00974AC8" w:rsidRDefault="008F47D1" w:rsidP="008F47D1">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10134509"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E4C3173" w14:textId="77777777" w:rsidR="008F47D1" w:rsidRPr="00974AC8" w:rsidRDefault="008F47D1" w:rsidP="008F47D1">
      <w:pPr>
        <w:pStyle w:val="P00"/>
        <w:spacing w:before="0"/>
        <w:ind w:left="0" w:right="1134"/>
        <w:rPr>
          <w:rFonts w:cs="FrankRuehl" w:hint="cs"/>
          <w:vanish/>
          <w:szCs w:val="20"/>
          <w:shd w:val="clear" w:color="auto" w:fill="FFFF99"/>
          <w:rtl/>
        </w:rPr>
      </w:pPr>
      <w:hyperlink r:id="rId366"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896</w:t>
      </w:r>
    </w:p>
    <w:p w14:paraId="5C11F80B" w14:textId="77777777" w:rsidR="008F47D1" w:rsidRPr="00974AC8" w:rsidRDefault="008F47D1" w:rsidP="008F47D1">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החלפת הטבלה בתקנת משנה 236(א)</w:t>
      </w:r>
    </w:p>
    <w:p w14:paraId="3865B415" w14:textId="77777777" w:rsidR="008F47D1" w:rsidRPr="00974AC8" w:rsidRDefault="008F47D1" w:rsidP="008F47D1">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984"/>
        <w:gridCol w:w="1985"/>
        <w:gridCol w:w="1985"/>
      </w:tblGrid>
      <w:tr w:rsidR="008F47D1" w:rsidRPr="00974AC8" w14:paraId="56FA15B8" w14:textId="77777777" w:rsidTr="00DD244D">
        <w:trPr>
          <w:hidden/>
        </w:trPr>
        <w:tc>
          <w:tcPr>
            <w:tcW w:w="0" w:type="auto"/>
            <w:vMerge w:val="restart"/>
            <w:shd w:val="clear" w:color="auto" w:fill="auto"/>
            <w:vAlign w:val="center"/>
          </w:tcPr>
          <w:p w14:paraId="30BA6DA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סד'</w:t>
            </w:r>
          </w:p>
        </w:tc>
        <w:tc>
          <w:tcPr>
            <w:tcW w:w="0" w:type="auto"/>
            <w:shd w:val="clear" w:color="auto" w:fill="auto"/>
            <w:vAlign w:val="center"/>
          </w:tcPr>
          <w:p w14:paraId="7B0DB2AD"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שימוש במבנה</w:t>
            </w:r>
          </w:p>
        </w:tc>
        <w:tc>
          <w:tcPr>
            <w:tcW w:w="0" w:type="auto"/>
            <w:shd w:val="clear" w:color="auto" w:fill="auto"/>
          </w:tcPr>
          <w:p w14:paraId="578C7F3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שטח המרחב המוגן הנדרש (נטו)</w:t>
            </w:r>
          </w:p>
        </w:tc>
        <w:tc>
          <w:tcPr>
            <w:tcW w:w="0" w:type="auto"/>
            <w:shd w:val="clear" w:color="auto" w:fill="auto"/>
          </w:tcPr>
          <w:p w14:paraId="43F9889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שטח מזערי נדרש למרחב מוגן (נטו) במטרים רבועים</w:t>
            </w:r>
          </w:p>
        </w:tc>
      </w:tr>
      <w:tr w:rsidR="008F47D1" w:rsidRPr="00974AC8" w14:paraId="44318714" w14:textId="77777777" w:rsidTr="00DD244D">
        <w:trPr>
          <w:hidden/>
        </w:trPr>
        <w:tc>
          <w:tcPr>
            <w:tcW w:w="0" w:type="auto"/>
            <w:vMerge/>
            <w:shd w:val="clear" w:color="auto" w:fill="auto"/>
          </w:tcPr>
          <w:p w14:paraId="5320204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p>
        </w:tc>
        <w:tc>
          <w:tcPr>
            <w:tcW w:w="0" w:type="auto"/>
            <w:shd w:val="clear" w:color="auto" w:fill="auto"/>
          </w:tcPr>
          <w:p w14:paraId="1282A42D"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טור א</w:t>
            </w:r>
          </w:p>
        </w:tc>
        <w:tc>
          <w:tcPr>
            <w:tcW w:w="0" w:type="auto"/>
            <w:shd w:val="clear" w:color="auto" w:fill="auto"/>
          </w:tcPr>
          <w:p w14:paraId="38E1132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טור ב</w:t>
            </w:r>
          </w:p>
        </w:tc>
        <w:tc>
          <w:tcPr>
            <w:tcW w:w="0" w:type="auto"/>
            <w:shd w:val="clear" w:color="auto" w:fill="auto"/>
          </w:tcPr>
          <w:p w14:paraId="2DA8EA4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974AC8">
              <w:rPr>
                <w:rStyle w:val="default"/>
                <w:rFonts w:cs="FrankRuehl" w:hint="cs"/>
                <w:strike/>
                <w:vanish/>
                <w:sz w:val="20"/>
                <w:szCs w:val="20"/>
                <w:shd w:val="clear" w:color="auto" w:fill="FFFF99"/>
                <w:rtl/>
              </w:rPr>
              <w:t>טור ג</w:t>
            </w:r>
          </w:p>
        </w:tc>
      </w:tr>
      <w:tr w:rsidR="008F47D1" w:rsidRPr="00974AC8" w14:paraId="5A980107" w14:textId="77777777" w:rsidTr="00DD244D">
        <w:trPr>
          <w:hidden/>
        </w:trPr>
        <w:tc>
          <w:tcPr>
            <w:tcW w:w="0" w:type="auto"/>
            <w:shd w:val="clear" w:color="auto" w:fill="auto"/>
          </w:tcPr>
          <w:p w14:paraId="3B17F4D0"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w:t>
            </w:r>
          </w:p>
        </w:tc>
        <w:tc>
          <w:tcPr>
            <w:tcW w:w="0" w:type="auto"/>
            <w:shd w:val="clear" w:color="auto" w:fill="auto"/>
          </w:tcPr>
          <w:p w14:paraId="2117B4A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בנין משרדים</w:t>
            </w:r>
          </w:p>
        </w:tc>
        <w:tc>
          <w:tcPr>
            <w:tcW w:w="0" w:type="auto"/>
            <w:shd w:val="clear" w:color="auto" w:fill="auto"/>
          </w:tcPr>
          <w:p w14:paraId="2579D2B1"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 משטח עיקרי בקומה</w:t>
            </w:r>
          </w:p>
        </w:tc>
        <w:tc>
          <w:tcPr>
            <w:tcW w:w="0" w:type="auto"/>
            <w:shd w:val="clear" w:color="auto" w:fill="auto"/>
          </w:tcPr>
          <w:p w14:paraId="4D94A55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5918DBE0" w14:textId="77777777" w:rsidTr="00DD244D">
        <w:trPr>
          <w:hidden/>
        </w:trPr>
        <w:tc>
          <w:tcPr>
            <w:tcW w:w="0" w:type="auto"/>
            <w:shd w:val="clear" w:color="auto" w:fill="auto"/>
          </w:tcPr>
          <w:p w14:paraId="146C3E2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w:t>
            </w:r>
          </w:p>
        </w:tc>
        <w:tc>
          <w:tcPr>
            <w:tcW w:w="0" w:type="auto"/>
            <w:shd w:val="clear" w:color="auto" w:fill="auto"/>
          </w:tcPr>
          <w:p w14:paraId="1798A15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מעבדות</w:t>
            </w:r>
          </w:p>
        </w:tc>
        <w:tc>
          <w:tcPr>
            <w:tcW w:w="0" w:type="auto"/>
            <w:shd w:val="clear" w:color="auto" w:fill="auto"/>
          </w:tcPr>
          <w:p w14:paraId="5571DA7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 משטח עיקרי בקומה</w:t>
            </w:r>
          </w:p>
        </w:tc>
        <w:tc>
          <w:tcPr>
            <w:tcW w:w="0" w:type="auto"/>
            <w:shd w:val="clear" w:color="auto" w:fill="auto"/>
          </w:tcPr>
          <w:p w14:paraId="0BD72E5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6199823F" w14:textId="77777777" w:rsidTr="00DD244D">
        <w:trPr>
          <w:hidden/>
        </w:trPr>
        <w:tc>
          <w:tcPr>
            <w:tcW w:w="0" w:type="auto"/>
            <w:shd w:val="clear" w:color="auto" w:fill="auto"/>
          </w:tcPr>
          <w:p w14:paraId="29B8034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w:t>
            </w:r>
          </w:p>
        </w:tc>
        <w:tc>
          <w:tcPr>
            <w:tcW w:w="0" w:type="auto"/>
            <w:shd w:val="clear" w:color="auto" w:fill="auto"/>
          </w:tcPr>
          <w:p w14:paraId="1362B20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בנקים</w:t>
            </w:r>
          </w:p>
        </w:tc>
        <w:tc>
          <w:tcPr>
            <w:tcW w:w="0" w:type="auto"/>
            <w:shd w:val="clear" w:color="auto" w:fill="auto"/>
          </w:tcPr>
          <w:p w14:paraId="4C53A9D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 בקומה</w:t>
            </w:r>
          </w:p>
        </w:tc>
        <w:tc>
          <w:tcPr>
            <w:tcW w:w="0" w:type="auto"/>
            <w:shd w:val="clear" w:color="auto" w:fill="auto"/>
          </w:tcPr>
          <w:p w14:paraId="40A6FF3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6504CF0E" w14:textId="77777777" w:rsidTr="00DD244D">
        <w:trPr>
          <w:hidden/>
        </w:trPr>
        <w:tc>
          <w:tcPr>
            <w:tcW w:w="0" w:type="auto"/>
            <w:shd w:val="clear" w:color="auto" w:fill="auto"/>
          </w:tcPr>
          <w:p w14:paraId="59269D9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4.</w:t>
            </w:r>
          </w:p>
        </w:tc>
        <w:tc>
          <w:tcPr>
            <w:tcW w:w="0" w:type="auto"/>
            <w:shd w:val="clear" w:color="auto" w:fill="auto"/>
          </w:tcPr>
          <w:p w14:paraId="3978FA4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בתי דואר</w:t>
            </w:r>
          </w:p>
        </w:tc>
        <w:tc>
          <w:tcPr>
            <w:tcW w:w="0" w:type="auto"/>
            <w:shd w:val="clear" w:color="auto" w:fill="auto"/>
          </w:tcPr>
          <w:p w14:paraId="7127689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4% משטח עיקרי בקומה</w:t>
            </w:r>
          </w:p>
        </w:tc>
        <w:tc>
          <w:tcPr>
            <w:tcW w:w="0" w:type="auto"/>
            <w:shd w:val="clear" w:color="auto" w:fill="auto"/>
          </w:tcPr>
          <w:p w14:paraId="0FE5268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59EA3BC9" w14:textId="77777777" w:rsidTr="00DD244D">
        <w:trPr>
          <w:hidden/>
        </w:trPr>
        <w:tc>
          <w:tcPr>
            <w:tcW w:w="0" w:type="auto"/>
            <w:shd w:val="clear" w:color="auto" w:fill="auto"/>
          </w:tcPr>
          <w:p w14:paraId="0488322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5.</w:t>
            </w:r>
          </w:p>
        </w:tc>
        <w:tc>
          <w:tcPr>
            <w:tcW w:w="0" w:type="auto"/>
            <w:shd w:val="clear" w:color="auto" w:fill="auto"/>
          </w:tcPr>
          <w:p w14:paraId="77F851B0"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בתי משפט:</w:t>
            </w:r>
          </w:p>
          <w:p w14:paraId="0C62B92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אולמות משפט</w:t>
            </w:r>
          </w:p>
          <w:p w14:paraId="4265324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משרדים</w:t>
            </w:r>
          </w:p>
        </w:tc>
        <w:tc>
          <w:tcPr>
            <w:tcW w:w="0" w:type="auto"/>
            <w:shd w:val="clear" w:color="auto" w:fill="auto"/>
          </w:tcPr>
          <w:p w14:paraId="3F46C15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1873B72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5 מ"ר לכל אולם משפט</w:t>
            </w:r>
          </w:p>
          <w:p w14:paraId="2A46A591"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 משטח עיקרי בקומה</w:t>
            </w:r>
          </w:p>
        </w:tc>
        <w:tc>
          <w:tcPr>
            <w:tcW w:w="0" w:type="auto"/>
            <w:shd w:val="clear" w:color="auto" w:fill="auto"/>
          </w:tcPr>
          <w:p w14:paraId="734A874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0D35E78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67FFC30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1D1D289C" w14:textId="77777777" w:rsidTr="00DD244D">
        <w:trPr>
          <w:hidden/>
        </w:trPr>
        <w:tc>
          <w:tcPr>
            <w:tcW w:w="0" w:type="auto"/>
            <w:shd w:val="clear" w:color="auto" w:fill="auto"/>
          </w:tcPr>
          <w:p w14:paraId="0A04701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6.</w:t>
            </w:r>
          </w:p>
        </w:tc>
        <w:tc>
          <w:tcPr>
            <w:tcW w:w="0" w:type="auto"/>
            <w:shd w:val="clear" w:color="auto" w:fill="auto"/>
          </w:tcPr>
          <w:p w14:paraId="674D665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מבני דת:</w:t>
            </w:r>
          </w:p>
          <w:p w14:paraId="1F5D049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בתי כנסת</w:t>
            </w:r>
          </w:p>
          <w:p w14:paraId="4E85993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מבנה טהרה</w:t>
            </w:r>
          </w:p>
          <w:p w14:paraId="765327E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מסגד, כנסיה</w:t>
            </w:r>
          </w:p>
          <w:p w14:paraId="6F2E6B6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אולמות תפילה בישיבות, בכוללים וכדומה</w:t>
            </w:r>
          </w:p>
        </w:tc>
        <w:tc>
          <w:tcPr>
            <w:tcW w:w="0" w:type="auto"/>
            <w:shd w:val="clear" w:color="auto" w:fill="auto"/>
          </w:tcPr>
          <w:p w14:paraId="62DA7DB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7315E411"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 משטח עיקרי</w:t>
            </w:r>
          </w:p>
          <w:p w14:paraId="29DB536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 משטח עיקרי</w:t>
            </w:r>
          </w:p>
          <w:p w14:paraId="5E1BF16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 משטח עיקרי</w:t>
            </w:r>
          </w:p>
          <w:p w14:paraId="710A06B0"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28AF863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 משטח עיקרי</w:t>
            </w:r>
          </w:p>
        </w:tc>
        <w:tc>
          <w:tcPr>
            <w:tcW w:w="0" w:type="auto"/>
            <w:shd w:val="clear" w:color="auto" w:fill="auto"/>
          </w:tcPr>
          <w:p w14:paraId="70BC1A8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7B52C29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310056B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750AF940"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4108FF7D"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113E465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6C9F14EA" w14:textId="77777777" w:rsidTr="00DD244D">
        <w:trPr>
          <w:hidden/>
        </w:trPr>
        <w:tc>
          <w:tcPr>
            <w:tcW w:w="0" w:type="auto"/>
            <w:shd w:val="clear" w:color="auto" w:fill="auto"/>
          </w:tcPr>
          <w:p w14:paraId="02ABBA9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7.</w:t>
            </w:r>
          </w:p>
        </w:tc>
        <w:tc>
          <w:tcPr>
            <w:tcW w:w="0" w:type="auto"/>
            <w:shd w:val="clear" w:color="auto" w:fill="auto"/>
          </w:tcPr>
          <w:p w14:paraId="11213AF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בתי מלון, בתי הבראה, פנסיונים, דירות נופש (צימרים) וכד'</w:t>
            </w:r>
          </w:p>
        </w:tc>
        <w:tc>
          <w:tcPr>
            <w:tcW w:w="0" w:type="auto"/>
            <w:shd w:val="clear" w:color="auto" w:fill="auto"/>
          </w:tcPr>
          <w:p w14:paraId="42E0245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2BDE41A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2.5 מ"ר לחדר</w:t>
            </w:r>
          </w:p>
        </w:tc>
        <w:tc>
          <w:tcPr>
            <w:tcW w:w="0" w:type="auto"/>
            <w:shd w:val="clear" w:color="auto" w:fill="auto"/>
          </w:tcPr>
          <w:p w14:paraId="088A1BD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355A84A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4BFFF55D" w14:textId="77777777" w:rsidTr="00DD244D">
        <w:trPr>
          <w:hidden/>
        </w:trPr>
        <w:tc>
          <w:tcPr>
            <w:tcW w:w="0" w:type="auto"/>
            <w:shd w:val="clear" w:color="auto" w:fill="auto"/>
          </w:tcPr>
          <w:p w14:paraId="2DF23B9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8.</w:t>
            </w:r>
          </w:p>
        </w:tc>
        <w:tc>
          <w:tcPr>
            <w:tcW w:w="0" w:type="auto"/>
            <w:shd w:val="clear" w:color="auto" w:fill="auto"/>
          </w:tcPr>
          <w:p w14:paraId="40E4B69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אכסניות, פנימיות</w:t>
            </w:r>
          </w:p>
        </w:tc>
        <w:tc>
          <w:tcPr>
            <w:tcW w:w="0" w:type="auto"/>
            <w:shd w:val="clear" w:color="auto" w:fill="auto"/>
          </w:tcPr>
          <w:p w14:paraId="213DBB8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20% משטח ברוטו של סה"כ חדרי מגורים</w:t>
            </w:r>
          </w:p>
        </w:tc>
        <w:tc>
          <w:tcPr>
            <w:tcW w:w="0" w:type="auto"/>
            <w:shd w:val="clear" w:color="auto" w:fill="auto"/>
          </w:tcPr>
          <w:p w14:paraId="58505A3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1DA131C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12CC8DB4" w14:textId="77777777" w:rsidTr="00DD244D">
        <w:trPr>
          <w:hidden/>
        </w:trPr>
        <w:tc>
          <w:tcPr>
            <w:tcW w:w="0" w:type="auto"/>
            <w:shd w:val="clear" w:color="auto" w:fill="auto"/>
          </w:tcPr>
          <w:p w14:paraId="3574C89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9.</w:t>
            </w:r>
          </w:p>
        </w:tc>
        <w:tc>
          <w:tcPr>
            <w:tcW w:w="0" w:type="auto"/>
            <w:shd w:val="clear" w:color="auto" w:fill="auto"/>
          </w:tcPr>
          <w:p w14:paraId="5C40914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מרפאות קהילתיות, מרפאות מד"א, תחנות אם וילד וכד'</w:t>
            </w:r>
          </w:p>
        </w:tc>
        <w:tc>
          <w:tcPr>
            <w:tcW w:w="0" w:type="auto"/>
            <w:shd w:val="clear" w:color="auto" w:fill="auto"/>
          </w:tcPr>
          <w:p w14:paraId="3412997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4895BB40"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 משטח עיקרי בקומה</w:t>
            </w:r>
          </w:p>
        </w:tc>
        <w:tc>
          <w:tcPr>
            <w:tcW w:w="0" w:type="auto"/>
            <w:shd w:val="clear" w:color="auto" w:fill="auto"/>
          </w:tcPr>
          <w:p w14:paraId="333D645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553FFCA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71516F01" w14:textId="77777777" w:rsidTr="00DD244D">
        <w:trPr>
          <w:hidden/>
        </w:trPr>
        <w:tc>
          <w:tcPr>
            <w:tcW w:w="0" w:type="auto"/>
            <w:shd w:val="clear" w:color="auto" w:fill="auto"/>
          </w:tcPr>
          <w:p w14:paraId="4C64EF9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c>
          <w:tcPr>
            <w:tcW w:w="0" w:type="auto"/>
            <w:shd w:val="clear" w:color="auto" w:fill="auto"/>
          </w:tcPr>
          <w:p w14:paraId="5748F68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מתנ"סים ומרכזים קהילתיים, מועדוני נוער וכד'</w:t>
            </w:r>
          </w:p>
        </w:tc>
        <w:tc>
          <w:tcPr>
            <w:tcW w:w="0" w:type="auto"/>
            <w:shd w:val="clear" w:color="auto" w:fill="auto"/>
          </w:tcPr>
          <w:p w14:paraId="2525B3F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3275E34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 בקומה</w:t>
            </w:r>
          </w:p>
        </w:tc>
        <w:tc>
          <w:tcPr>
            <w:tcW w:w="0" w:type="auto"/>
            <w:shd w:val="clear" w:color="auto" w:fill="auto"/>
          </w:tcPr>
          <w:p w14:paraId="6F9DA8E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0E65C55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7FF23AF4" w14:textId="77777777" w:rsidTr="00DD244D">
        <w:trPr>
          <w:hidden/>
        </w:trPr>
        <w:tc>
          <w:tcPr>
            <w:tcW w:w="0" w:type="auto"/>
            <w:shd w:val="clear" w:color="auto" w:fill="auto"/>
          </w:tcPr>
          <w:p w14:paraId="5C1C5A9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11.</w:t>
            </w:r>
          </w:p>
        </w:tc>
        <w:tc>
          <w:tcPr>
            <w:tcW w:w="0" w:type="auto"/>
            <w:shd w:val="clear" w:color="auto" w:fill="auto"/>
          </w:tcPr>
          <w:p w14:paraId="46CD56E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מבני תעשיה:</w:t>
            </w:r>
          </w:p>
          <w:p w14:paraId="4E8BF79E"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משרדים</w:t>
            </w:r>
          </w:p>
          <w:p w14:paraId="6AA7537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אולם הייצור</w:t>
            </w:r>
          </w:p>
          <w:p w14:paraId="303A121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מחסנים (ללא נוכחות העובדים)</w:t>
            </w:r>
          </w:p>
        </w:tc>
        <w:tc>
          <w:tcPr>
            <w:tcW w:w="0" w:type="auto"/>
            <w:shd w:val="clear" w:color="auto" w:fill="auto"/>
          </w:tcPr>
          <w:p w14:paraId="3ED4BA9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02083D6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3% משטח עיקרי</w:t>
            </w:r>
          </w:p>
          <w:p w14:paraId="11296C5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 בקומה</w:t>
            </w:r>
          </w:p>
          <w:p w14:paraId="7D2F2FF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0</w:t>
            </w:r>
          </w:p>
        </w:tc>
        <w:tc>
          <w:tcPr>
            <w:tcW w:w="0" w:type="auto"/>
            <w:shd w:val="clear" w:color="auto" w:fill="auto"/>
          </w:tcPr>
          <w:p w14:paraId="164FCAB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0E21442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2D41167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35079BD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0</w:t>
            </w:r>
          </w:p>
        </w:tc>
      </w:tr>
      <w:tr w:rsidR="008F47D1" w:rsidRPr="00974AC8" w14:paraId="47333BAE" w14:textId="77777777" w:rsidTr="00DD244D">
        <w:trPr>
          <w:hidden/>
        </w:trPr>
        <w:tc>
          <w:tcPr>
            <w:tcW w:w="0" w:type="auto"/>
            <w:shd w:val="clear" w:color="auto" w:fill="auto"/>
          </w:tcPr>
          <w:p w14:paraId="0ACC972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12.</w:t>
            </w:r>
          </w:p>
        </w:tc>
        <w:tc>
          <w:tcPr>
            <w:tcW w:w="0" w:type="auto"/>
            <w:shd w:val="clear" w:color="auto" w:fill="auto"/>
          </w:tcPr>
          <w:p w14:paraId="65CF9E63"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בתי מלאכה</w:t>
            </w:r>
          </w:p>
        </w:tc>
        <w:tc>
          <w:tcPr>
            <w:tcW w:w="0" w:type="auto"/>
            <w:shd w:val="clear" w:color="auto" w:fill="auto"/>
          </w:tcPr>
          <w:p w14:paraId="68FC396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w:t>
            </w:r>
          </w:p>
        </w:tc>
        <w:tc>
          <w:tcPr>
            <w:tcW w:w="0" w:type="auto"/>
            <w:shd w:val="clear" w:color="auto" w:fill="auto"/>
          </w:tcPr>
          <w:p w14:paraId="2F32B41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3EB1AC35" w14:textId="77777777" w:rsidTr="00DD244D">
        <w:trPr>
          <w:hidden/>
        </w:trPr>
        <w:tc>
          <w:tcPr>
            <w:tcW w:w="0" w:type="auto"/>
            <w:shd w:val="clear" w:color="auto" w:fill="auto"/>
          </w:tcPr>
          <w:p w14:paraId="138568F1"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13.</w:t>
            </w:r>
          </w:p>
        </w:tc>
        <w:tc>
          <w:tcPr>
            <w:tcW w:w="0" w:type="auto"/>
            <w:shd w:val="clear" w:color="auto" w:fill="auto"/>
          </w:tcPr>
          <w:p w14:paraId="00179A2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חנויות בשטח כולל קטן מ-500 מ"ר:</w:t>
            </w:r>
          </w:p>
          <w:p w14:paraId="2481914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חנות בשטח גדול מ-200 מ"ר</w:t>
            </w:r>
          </w:p>
          <w:p w14:paraId="19AF12B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חנות בשטח עד 200 מ"ר</w:t>
            </w:r>
          </w:p>
        </w:tc>
        <w:tc>
          <w:tcPr>
            <w:tcW w:w="0" w:type="auto"/>
            <w:shd w:val="clear" w:color="auto" w:fill="auto"/>
          </w:tcPr>
          <w:p w14:paraId="6C6E716A"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6401D569"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w:t>
            </w:r>
          </w:p>
          <w:p w14:paraId="3564F82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0</w:t>
            </w:r>
          </w:p>
        </w:tc>
        <w:tc>
          <w:tcPr>
            <w:tcW w:w="0" w:type="auto"/>
            <w:shd w:val="clear" w:color="auto" w:fill="auto"/>
          </w:tcPr>
          <w:p w14:paraId="7D91F12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62DD22F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5893F1D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0</w:t>
            </w:r>
          </w:p>
        </w:tc>
      </w:tr>
      <w:tr w:rsidR="008F47D1" w:rsidRPr="00974AC8" w14:paraId="39913DA7" w14:textId="77777777" w:rsidTr="00DD244D">
        <w:trPr>
          <w:hidden/>
        </w:trPr>
        <w:tc>
          <w:tcPr>
            <w:tcW w:w="0" w:type="auto"/>
            <w:shd w:val="clear" w:color="auto" w:fill="auto"/>
          </w:tcPr>
          <w:p w14:paraId="412844B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14.</w:t>
            </w:r>
          </w:p>
        </w:tc>
        <w:tc>
          <w:tcPr>
            <w:tcW w:w="0" w:type="auto"/>
            <w:shd w:val="clear" w:color="auto" w:fill="auto"/>
          </w:tcPr>
          <w:p w14:paraId="40E0398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מרכזי קניות בשטח חנויות כולל הגדול מ-500 מ"ר:</w:t>
            </w:r>
          </w:p>
          <w:p w14:paraId="750BDA37"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חנות בשטח גדול מ-200 מ"ר</w:t>
            </w:r>
          </w:p>
          <w:p w14:paraId="62BF5894"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חנות בשטח קטן מ-200 מ"ר</w:t>
            </w:r>
          </w:p>
        </w:tc>
        <w:tc>
          <w:tcPr>
            <w:tcW w:w="0" w:type="auto"/>
            <w:shd w:val="clear" w:color="auto" w:fill="auto"/>
          </w:tcPr>
          <w:p w14:paraId="61B6157B"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2163093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p>
          <w:p w14:paraId="6F6574A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w:t>
            </w:r>
          </w:p>
          <w:p w14:paraId="2238CCD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0.5% משטח עיקרי</w:t>
            </w:r>
          </w:p>
        </w:tc>
        <w:tc>
          <w:tcPr>
            <w:tcW w:w="0" w:type="auto"/>
            <w:shd w:val="clear" w:color="auto" w:fill="auto"/>
          </w:tcPr>
          <w:p w14:paraId="781700F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258DBC2F"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p>
          <w:p w14:paraId="49791BA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p w14:paraId="4625F768"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r w:rsidR="008F47D1" w:rsidRPr="00974AC8" w14:paraId="70959070" w14:textId="77777777" w:rsidTr="00DD244D">
        <w:trPr>
          <w:hidden/>
        </w:trPr>
        <w:tc>
          <w:tcPr>
            <w:tcW w:w="0" w:type="auto"/>
            <w:shd w:val="clear" w:color="auto" w:fill="auto"/>
          </w:tcPr>
          <w:p w14:paraId="13F70696"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15.</w:t>
            </w:r>
          </w:p>
        </w:tc>
        <w:tc>
          <w:tcPr>
            <w:tcW w:w="0" w:type="auto"/>
            <w:shd w:val="clear" w:color="auto" w:fill="auto"/>
          </w:tcPr>
          <w:p w14:paraId="06C476F2"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תחנת דלק</w:t>
            </w:r>
          </w:p>
        </w:tc>
        <w:tc>
          <w:tcPr>
            <w:tcW w:w="0" w:type="auto"/>
            <w:shd w:val="clear" w:color="auto" w:fill="auto"/>
          </w:tcPr>
          <w:p w14:paraId="3A13DC35"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2% משטח עיקרי</w:t>
            </w:r>
          </w:p>
        </w:tc>
        <w:tc>
          <w:tcPr>
            <w:tcW w:w="0" w:type="auto"/>
            <w:shd w:val="clear" w:color="auto" w:fill="auto"/>
          </w:tcPr>
          <w:p w14:paraId="26F3C33C" w14:textId="77777777" w:rsidR="008F47D1" w:rsidRPr="00974AC8" w:rsidRDefault="008F47D1"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974AC8">
              <w:rPr>
                <w:rStyle w:val="default"/>
                <w:rFonts w:cs="FrankRuehl" w:hint="cs"/>
                <w:strike/>
                <w:vanish/>
                <w:sz w:val="22"/>
                <w:szCs w:val="22"/>
                <w:shd w:val="clear" w:color="auto" w:fill="FFFF99"/>
                <w:rtl/>
              </w:rPr>
              <w:t>10</w:t>
            </w:r>
          </w:p>
        </w:tc>
      </w:tr>
    </w:tbl>
    <w:p w14:paraId="34D30902" w14:textId="77777777" w:rsidR="00492CF0" w:rsidRPr="00974AC8" w:rsidRDefault="00492CF0" w:rsidP="00492CF0">
      <w:pPr>
        <w:pStyle w:val="P00"/>
        <w:spacing w:before="0"/>
        <w:ind w:left="0" w:right="1134"/>
        <w:rPr>
          <w:rFonts w:cs="FrankRuehl" w:hint="cs"/>
          <w:vanish/>
          <w:szCs w:val="20"/>
          <w:shd w:val="clear" w:color="auto" w:fill="FFFF99"/>
          <w:rtl/>
        </w:rPr>
      </w:pPr>
    </w:p>
    <w:p w14:paraId="1F0D4FFF" w14:textId="77777777" w:rsidR="00492CF0" w:rsidRPr="00974AC8" w:rsidRDefault="00492CF0" w:rsidP="00492CF0">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5CC29AF0" w14:textId="77777777" w:rsidR="00492CF0" w:rsidRPr="00974AC8" w:rsidRDefault="00492CF0" w:rsidP="00492CF0">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0BED6F5" w14:textId="77777777" w:rsidR="00492CF0" w:rsidRPr="00974AC8" w:rsidRDefault="00492CF0" w:rsidP="00492CF0">
      <w:pPr>
        <w:pStyle w:val="P00"/>
        <w:spacing w:before="0" w:after="60"/>
        <w:ind w:left="0" w:right="1134"/>
        <w:rPr>
          <w:rFonts w:cs="FrankRuehl"/>
          <w:vanish/>
          <w:szCs w:val="20"/>
          <w:shd w:val="clear" w:color="auto" w:fill="FFFF99"/>
          <w:rtl/>
        </w:rPr>
      </w:pPr>
      <w:hyperlink r:id="rId36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984"/>
        <w:gridCol w:w="1985"/>
        <w:gridCol w:w="1985"/>
      </w:tblGrid>
      <w:tr w:rsidR="00E44C24" w:rsidRPr="00974AC8" w14:paraId="25332B9A" w14:textId="77777777" w:rsidTr="00DD244D">
        <w:trPr>
          <w:trHeight w:val="241"/>
          <w:hidden/>
        </w:trPr>
        <w:tc>
          <w:tcPr>
            <w:tcW w:w="0" w:type="auto"/>
            <w:shd w:val="clear" w:color="auto" w:fill="auto"/>
          </w:tcPr>
          <w:p w14:paraId="244952D1"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10.</w:t>
            </w:r>
          </w:p>
        </w:tc>
        <w:tc>
          <w:tcPr>
            <w:tcW w:w="0" w:type="auto"/>
            <w:shd w:val="clear" w:color="auto" w:fill="auto"/>
          </w:tcPr>
          <w:p w14:paraId="2BFADF4A"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74AC8">
              <w:rPr>
                <w:rStyle w:val="default"/>
                <w:rFonts w:cs="FrankRuehl" w:hint="cs"/>
                <w:strike/>
                <w:vanish/>
                <w:sz w:val="22"/>
                <w:szCs w:val="22"/>
                <w:shd w:val="clear" w:color="auto" w:fill="FFFF99"/>
                <w:rtl/>
              </w:rPr>
              <w:t>מרפאות קהילתיות,</w:t>
            </w:r>
            <w:r w:rsidRPr="00974AC8">
              <w:rPr>
                <w:rStyle w:val="default"/>
                <w:rFonts w:cs="FrankRuehl" w:hint="cs"/>
                <w:vanish/>
                <w:sz w:val="22"/>
                <w:szCs w:val="22"/>
                <w:shd w:val="clear" w:color="auto" w:fill="FFFF99"/>
                <w:rtl/>
              </w:rPr>
              <w:t xml:space="preserve"> מרפאות מד"א, תחנות אם וילד וכדומה</w:t>
            </w:r>
          </w:p>
        </w:tc>
        <w:tc>
          <w:tcPr>
            <w:tcW w:w="0" w:type="auto"/>
            <w:shd w:val="clear" w:color="auto" w:fill="auto"/>
          </w:tcPr>
          <w:p w14:paraId="5254D8AC"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 משטח עיקרי בקומה</w:t>
            </w:r>
          </w:p>
        </w:tc>
        <w:tc>
          <w:tcPr>
            <w:tcW w:w="0" w:type="auto"/>
            <w:shd w:val="clear" w:color="auto" w:fill="auto"/>
          </w:tcPr>
          <w:p w14:paraId="1C092091"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10</w:t>
            </w:r>
          </w:p>
        </w:tc>
      </w:tr>
    </w:tbl>
    <w:p w14:paraId="371C6D04" w14:textId="77777777" w:rsidR="00E44C24" w:rsidRPr="00974AC8" w:rsidRDefault="00E44C24" w:rsidP="00E44C24">
      <w:pPr>
        <w:pStyle w:val="P00"/>
        <w:spacing w:before="0"/>
        <w:ind w:left="0" w:right="1134"/>
        <w:rPr>
          <w:rFonts w:cs="FrankRuehl"/>
          <w:vanish/>
          <w:szCs w:val="20"/>
          <w:shd w:val="clear" w:color="auto" w:fill="FFFF99"/>
          <w:rtl/>
        </w:rPr>
      </w:pPr>
    </w:p>
    <w:p w14:paraId="588F0386" w14:textId="77777777" w:rsidR="00E44C24" w:rsidRPr="00974AC8" w:rsidRDefault="00E44C24" w:rsidP="00E44C24">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31.10.2017</w:t>
      </w:r>
    </w:p>
    <w:p w14:paraId="01871A0E" w14:textId="77777777" w:rsidR="00E44C24" w:rsidRPr="00974AC8" w:rsidRDefault="00E44C24" w:rsidP="00E44C24">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תק' תשע"ח-2017</w:t>
      </w:r>
    </w:p>
    <w:p w14:paraId="36FF2D8E" w14:textId="77777777" w:rsidR="00E44C24" w:rsidRPr="00974AC8" w:rsidRDefault="00E44C24" w:rsidP="00E44C24">
      <w:pPr>
        <w:pStyle w:val="P00"/>
        <w:spacing w:before="0"/>
        <w:ind w:left="0" w:right="1134"/>
        <w:rPr>
          <w:rFonts w:cs="FrankRuehl" w:hint="cs"/>
          <w:vanish/>
          <w:szCs w:val="20"/>
          <w:shd w:val="clear" w:color="auto" w:fill="FFFF99"/>
          <w:rtl/>
        </w:rPr>
      </w:pPr>
      <w:hyperlink r:id="rId368" w:history="1">
        <w:r w:rsidRPr="00974AC8">
          <w:rPr>
            <w:rStyle w:val="Hyperlink"/>
            <w:rFonts w:cs="FrankRuehl" w:hint="cs"/>
            <w:vanish/>
            <w:szCs w:val="20"/>
            <w:shd w:val="clear" w:color="auto" w:fill="FFFF99"/>
            <w:rtl/>
          </w:rPr>
          <w:t>ק"ת תשע"ח מס' 7878</w:t>
        </w:r>
      </w:hyperlink>
      <w:r w:rsidRPr="00974AC8">
        <w:rPr>
          <w:rFonts w:cs="FrankRuehl" w:hint="cs"/>
          <w:vanish/>
          <w:szCs w:val="20"/>
          <w:shd w:val="clear" w:color="auto" w:fill="FFFF99"/>
          <w:rtl/>
        </w:rPr>
        <w:t xml:space="preserve"> מיום 31.10.2017 עמ' 159</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984"/>
        <w:gridCol w:w="1985"/>
        <w:gridCol w:w="1985"/>
      </w:tblGrid>
      <w:tr w:rsidR="00E44C24" w:rsidRPr="00974AC8" w14:paraId="046BC8E9" w14:textId="77777777" w:rsidTr="00DD244D">
        <w:trPr>
          <w:hidden/>
        </w:trPr>
        <w:tc>
          <w:tcPr>
            <w:tcW w:w="0" w:type="auto"/>
            <w:shd w:val="clear" w:color="auto" w:fill="auto"/>
          </w:tcPr>
          <w:p w14:paraId="76836957"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8.</w:t>
            </w:r>
          </w:p>
        </w:tc>
        <w:tc>
          <w:tcPr>
            <w:tcW w:w="0" w:type="auto"/>
            <w:shd w:val="clear" w:color="auto" w:fill="auto"/>
          </w:tcPr>
          <w:p w14:paraId="2A6D2239"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בתי מלון, בתי הבראה, פנסיונים, דירות נופש (צימרים) וכדומה</w:t>
            </w:r>
          </w:p>
        </w:tc>
        <w:tc>
          <w:tcPr>
            <w:tcW w:w="0" w:type="auto"/>
            <w:shd w:val="clear" w:color="auto" w:fill="auto"/>
          </w:tcPr>
          <w:p w14:paraId="37C6A2AC"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2"/>
                <w:szCs w:val="22"/>
                <w:shd w:val="clear" w:color="auto" w:fill="FFFF99"/>
                <w:rtl/>
              </w:rPr>
            </w:pPr>
            <w:r w:rsidRPr="00974AC8">
              <w:rPr>
                <w:rStyle w:val="default"/>
                <w:rFonts w:cs="FrankRuehl" w:hint="cs"/>
                <w:strike/>
                <w:vanish/>
                <w:sz w:val="22"/>
                <w:szCs w:val="22"/>
                <w:shd w:val="clear" w:color="auto" w:fill="FFFF99"/>
                <w:rtl/>
              </w:rPr>
              <w:t>2.5 מ"ר לחדר</w:t>
            </w:r>
            <w:r w:rsidRPr="00974AC8">
              <w:rPr>
                <w:rStyle w:val="default"/>
                <w:rFonts w:cs="FrankRuehl" w:hint="cs"/>
                <w:vanish/>
                <w:sz w:val="22"/>
                <w:szCs w:val="22"/>
                <w:shd w:val="clear" w:color="auto" w:fill="FFFF99"/>
                <w:rtl/>
              </w:rPr>
              <w:t xml:space="preserve"> </w:t>
            </w:r>
          </w:p>
          <w:p w14:paraId="5A5B82A4"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974AC8">
              <w:rPr>
                <w:rStyle w:val="default"/>
                <w:rFonts w:cs="FrankRuehl" w:hint="cs"/>
                <w:vanish/>
                <w:sz w:val="22"/>
                <w:szCs w:val="22"/>
                <w:u w:val="single"/>
                <w:shd w:val="clear" w:color="auto" w:fill="FFFF99"/>
                <w:rtl/>
              </w:rPr>
              <w:t>1 מ"ר ליחידת אירוח</w:t>
            </w:r>
          </w:p>
        </w:tc>
        <w:tc>
          <w:tcPr>
            <w:tcW w:w="0" w:type="auto"/>
            <w:shd w:val="clear" w:color="auto" w:fill="auto"/>
          </w:tcPr>
          <w:p w14:paraId="03AFA579" w14:textId="77777777" w:rsidR="00E44C24" w:rsidRPr="00974AC8" w:rsidRDefault="00E44C24" w:rsidP="00DD24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10</w:t>
            </w:r>
          </w:p>
        </w:tc>
      </w:tr>
      <w:bookmarkEnd w:id="522"/>
    </w:tbl>
    <w:p w14:paraId="36073DBB" w14:textId="77777777" w:rsidR="00E44C24" w:rsidRPr="00B97CBE" w:rsidRDefault="00E44C24" w:rsidP="00B97CBE">
      <w:pPr>
        <w:pStyle w:val="P00"/>
        <w:spacing w:before="0"/>
        <w:ind w:left="0" w:right="1134"/>
        <w:rPr>
          <w:rFonts w:cs="FrankRuehl"/>
          <w:sz w:val="2"/>
          <w:szCs w:val="2"/>
          <w:shd w:val="clear" w:color="auto" w:fill="FFFF99"/>
          <w:rtl/>
        </w:rPr>
      </w:pPr>
    </w:p>
    <w:p w14:paraId="4ED7F36B" w14:textId="77777777" w:rsidR="00B97CBE" w:rsidRDefault="00B97CBE" w:rsidP="00B97CBE">
      <w:pPr>
        <w:pStyle w:val="P00"/>
        <w:spacing w:before="72"/>
        <w:ind w:left="0" w:right="1134"/>
        <w:rPr>
          <w:rStyle w:val="default"/>
          <w:rFonts w:cs="FrankRuehl"/>
          <w:rtl/>
        </w:rPr>
      </w:pPr>
      <w:bookmarkStart w:id="523" w:name="Seif321"/>
      <w:bookmarkEnd w:id="523"/>
      <w:r w:rsidRPr="0094732E">
        <w:rPr>
          <w:lang w:val="he-IL"/>
        </w:rPr>
        <w:pict w14:anchorId="054F7BC9">
          <v:rect id="_x0000_s1763" style="position:absolute;left:0;text-align:left;margin-left:464.5pt;margin-top:8.05pt;width:75.05pt;height:27.25pt;z-index:251947520" o:allowincell="f" filled="f" stroked="f" strokecolor="lime" strokeweight=".25pt">
            <v:textbox inset="0,0,0,0">
              <w:txbxContent>
                <w:p w14:paraId="51F36068" w14:textId="77777777" w:rsidR="00FE306F" w:rsidRDefault="00FE306F" w:rsidP="00B97CBE">
                  <w:pPr>
                    <w:spacing w:line="160" w:lineRule="exact"/>
                    <w:jc w:val="left"/>
                    <w:rPr>
                      <w:rFonts w:cs="Miriam" w:hint="cs"/>
                      <w:sz w:val="18"/>
                      <w:szCs w:val="18"/>
                      <w:rtl/>
                    </w:rPr>
                  </w:pPr>
                  <w:r>
                    <w:rPr>
                      <w:rFonts w:cs="Miriam" w:hint="cs"/>
                      <w:sz w:val="18"/>
                      <w:szCs w:val="18"/>
                      <w:rtl/>
                    </w:rPr>
                    <w:t>הוראות מיוחדות לעניין בתי מלון</w:t>
                  </w:r>
                </w:p>
                <w:p w14:paraId="00C66069" w14:textId="77777777" w:rsidR="00FE306F" w:rsidRDefault="00FE306F" w:rsidP="00B97CBE">
                  <w:pPr>
                    <w:spacing w:line="160" w:lineRule="exact"/>
                    <w:jc w:val="left"/>
                    <w:rPr>
                      <w:rFonts w:cs="Miriam" w:hint="cs"/>
                      <w:noProof/>
                      <w:sz w:val="18"/>
                      <w:szCs w:val="18"/>
                      <w:rtl/>
                    </w:rPr>
                  </w:pPr>
                  <w:r>
                    <w:rPr>
                      <w:rFonts w:cs="Miriam" w:hint="cs"/>
                      <w:sz w:val="18"/>
                      <w:szCs w:val="18"/>
                      <w:rtl/>
                    </w:rPr>
                    <w:t>תק' תשע"ח-2017</w:t>
                  </w:r>
                </w:p>
              </w:txbxContent>
            </v:textbox>
            <w10:anchorlock/>
          </v:rect>
        </w:pict>
      </w:r>
      <w:r w:rsidRPr="0094732E">
        <w:rPr>
          <w:rStyle w:val="big-number"/>
          <w:rFonts w:cs="Miriam"/>
          <w:rtl/>
        </w:rPr>
        <w:t>23</w:t>
      </w:r>
      <w:r w:rsidRPr="0094732E">
        <w:rPr>
          <w:rStyle w:val="big-number"/>
          <w:rFonts w:cs="Miriam" w:hint="cs"/>
          <w:rtl/>
        </w:rPr>
        <w:t>6</w:t>
      </w:r>
      <w:r>
        <w:rPr>
          <w:rStyle w:val="default"/>
          <w:rFonts w:cs="FrankRuehl" w:hint="cs"/>
          <w:rtl/>
        </w:rPr>
        <w:t>א</w:t>
      </w:r>
      <w:r>
        <w:rPr>
          <w:rStyle w:val="default"/>
          <w:rFonts w:cs="FrankRuehl"/>
          <w:rtl/>
        </w:rPr>
        <w:t>.</w:t>
      </w:r>
      <w:r>
        <w:rPr>
          <w:rStyle w:val="default"/>
          <w:rFonts w:cs="FrankRuehl" w:hint="cs"/>
          <w:rtl/>
        </w:rPr>
        <w:t xml:space="preserve"> </w:t>
      </w:r>
      <w:r w:rsidRPr="0094732E">
        <w:rPr>
          <w:rStyle w:val="default"/>
          <w:rFonts w:cs="FrankRuehl"/>
          <w:rtl/>
        </w:rPr>
        <w:t>(א</w:t>
      </w:r>
      <w:r w:rsidRPr="0094732E">
        <w:rPr>
          <w:rStyle w:val="default"/>
          <w:rFonts w:cs="FrankRuehl" w:hint="cs"/>
          <w:rtl/>
        </w:rPr>
        <w:t>)</w:t>
      </w:r>
      <w:r w:rsidRPr="0094732E">
        <w:rPr>
          <w:rStyle w:val="default"/>
          <w:rFonts w:cs="FrankRuehl"/>
          <w:rtl/>
        </w:rPr>
        <w:tab/>
      </w:r>
      <w:r>
        <w:rPr>
          <w:rStyle w:val="default"/>
          <w:rFonts w:cs="FrankRuehl" w:hint="cs"/>
          <w:rtl/>
        </w:rPr>
        <w:t>על הקמת מקלט בבית מלון כאמור בתקנה 231(2) יחולו הוראות אלה:</w:t>
      </w:r>
    </w:p>
    <w:p w14:paraId="4DA22A75" w14:textId="77777777" w:rsidR="00B97CBE" w:rsidRDefault="00B97CBE" w:rsidP="00B97CBE">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מרחק ההליכה מכל יחידת אירוח במלון לחדר המדרגות המוביל לכניסה למקלט לא יעלה על 40 מטרים ומרחק ההליכה מאותו חדר מדרגות לכניסה למקלט לא יעלה על 40 מטרים;</w:t>
      </w:r>
    </w:p>
    <w:p w14:paraId="6143BB7E" w14:textId="77777777" w:rsidR="00B97CBE" w:rsidRDefault="00B97CBE" w:rsidP="00B97CB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בהקמת מפעל שהוא בית מלון, בבניין קיים אשר אינו בית מלון ואשר מספר יחידות האירוח בו אינו עולה על 25, יכול ששטחו של מקלט יהיה קטן מהשטח הנדרש לפי חלק ב', ובלבד שלא יפחת מ-10 מ"ר.</w:t>
      </w:r>
    </w:p>
    <w:p w14:paraId="7E7CCDAD" w14:textId="77777777" w:rsidR="00B97CBE" w:rsidRDefault="00B97CBE" w:rsidP="00B97CB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ששר הביטחון הסמיכו לכך רשאי לקבוע מפרט למרחב מוגן במתכונת חדר מדרגות בבית מלון, ומשנקבע מפרט כזה, יראו מרחב מוגן שנבנה לפיו בבית מלון כמרחב מוגן מוסדי שנבנה בהתאם להוראות חלק זה.</w:t>
      </w:r>
    </w:p>
    <w:p w14:paraId="14EB5E2F" w14:textId="77777777" w:rsidR="00B97CBE" w:rsidRDefault="00B97CBE" w:rsidP="00B97CB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בתקנה 236, בהקמת מפעל שהוא בית מלון, בבניין קיים אשר אינו בית מלון ואשר מספר יחידות האירוח שבו אינו עולה על 25, יכול שטחו של המרחב המוגן המוסדי להיות קטן מהשטח הנדרש לפי תקנה זו, ובלבד שלא יפחת מ-10 מ"ר.</w:t>
      </w:r>
    </w:p>
    <w:p w14:paraId="24890020" w14:textId="77777777" w:rsidR="00B97CBE" w:rsidRPr="00974AC8" w:rsidRDefault="00B97CBE" w:rsidP="00B97CBE">
      <w:pPr>
        <w:pStyle w:val="P00"/>
        <w:spacing w:before="0"/>
        <w:ind w:left="0" w:right="1134"/>
        <w:rPr>
          <w:rFonts w:cs="FrankRuehl" w:hint="cs"/>
          <w:vanish/>
          <w:color w:val="FF0000"/>
          <w:szCs w:val="20"/>
          <w:shd w:val="clear" w:color="auto" w:fill="FFFF99"/>
          <w:rtl/>
        </w:rPr>
      </w:pPr>
      <w:bookmarkStart w:id="524" w:name="Rov769"/>
      <w:r w:rsidRPr="00974AC8">
        <w:rPr>
          <w:rFonts w:cs="FrankRuehl" w:hint="cs"/>
          <w:vanish/>
          <w:color w:val="FF0000"/>
          <w:szCs w:val="20"/>
          <w:shd w:val="clear" w:color="auto" w:fill="FFFF99"/>
          <w:rtl/>
        </w:rPr>
        <w:t>מיום 31.10.2017</w:t>
      </w:r>
    </w:p>
    <w:p w14:paraId="36D6974E" w14:textId="77777777" w:rsidR="00B97CBE" w:rsidRPr="00974AC8" w:rsidRDefault="00B97CBE" w:rsidP="00B97CB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תק' תשע"ח-2017</w:t>
      </w:r>
    </w:p>
    <w:p w14:paraId="61775058" w14:textId="77777777" w:rsidR="00B97CBE" w:rsidRPr="00974AC8" w:rsidRDefault="00B97CBE" w:rsidP="00B97CBE">
      <w:pPr>
        <w:pStyle w:val="P00"/>
        <w:spacing w:before="0"/>
        <w:ind w:left="0" w:right="1134"/>
        <w:rPr>
          <w:rFonts w:cs="FrankRuehl" w:hint="cs"/>
          <w:vanish/>
          <w:szCs w:val="20"/>
          <w:shd w:val="clear" w:color="auto" w:fill="FFFF99"/>
          <w:rtl/>
        </w:rPr>
      </w:pPr>
      <w:hyperlink r:id="rId369" w:history="1">
        <w:r w:rsidRPr="00974AC8">
          <w:rPr>
            <w:rStyle w:val="Hyperlink"/>
            <w:rFonts w:cs="FrankRuehl" w:hint="cs"/>
            <w:vanish/>
            <w:szCs w:val="20"/>
            <w:shd w:val="clear" w:color="auto" w:fill="FFFF99"/>
            <w:rtl/>
          </w:rPr>
          <w:t>ק"ת תשע"ח מס' 7878</w:t>
        </w:r>
      </w:hyperlink>
      <w:r w:rsidRPr="00974AC8">
        <w:rPr>
          <w:rFonts w:cs="FrankRuehl" w:hint="cs"/>
          <w:vanish/>
          <w:szCs w:val="20"/>
          <w:shd w:val="clear" w:color="auto" w:fill="FFFF99"/>
          <w:rtl/>
        </w:rPr>
        <w:t xml:space="preserve"> מיום 31.10.2017 עמ' 159</w:t>
      </w:r>
    </w:p>
    <w:p w14:paraId="395224F9" w14:textId="77777777" w:rsidR="00E44C24" w:rsidRPr="00B97CBE" w:rsidRDefault="00B97CBE" w:rsidP="00B97CB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236א</w:t>
      </w:r>
      <w:bookmarkEnd w:id="524"/>
    </w:p>
    <w:p w14:paraId="1F61389B" w14:textId="77777777" w:rsidR="00C51AED" w:rsidRDefault="008445BD">
      <w:pPr>
        <w:pStyle w:val="header-2"/>
        <w:ind w:left="0" w:right="1134"/>
        <w:rPr>
          <w:rFonts w:cs="Miriam" w:hint="cs"/>
          <w:rtl/>
        </w:rPr>
      </w:pPr>
      <w:bookmarkStart w:id="525" w:name="hed246"/>
      <w:bookmarkEnd w:id="525"/>
      <w:r>
        <w:rPr>
          <w:rFonts w:cs="Miriam"/>
          <w:rtl/>
          <w:lang w:eastAsia="en-US"/>
        </w:rPr>
        <w:pict w14:anchorId="554C713C">
          <v:shape id="_x0000_s1548" type="#_x0000_t202" style="position:absolute;left:0;text-align:left;margin-left:470.25pt;margin-top:12.75pt;width:1in;height:16.8pt;z-index:251794944" filled="f" stroked="f">
            <v:textbox inset="1mm,0,1mm,0">
              <w:txbxContent>
                <w:p w14:paraId="5A8F1B39" w14:textId="77777777" w:rsidR="00FE306F" w:rsidRDefault="00FE306F" w:rsidP="008445B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ב' </w:t>
      </w:r>
      <w:r>
        <w:rPr>
          <w:rFonts w:cs="Miriam"/>
          <w:rtl/>
        </w:rPr>
        <w:t>–</w:t>
      </w:r>
      <w:r w:rsidR="00C51AED">
        <w:rPr>
          <w:rFonts w:cs="Miriam" w:hint="cs"/>
          <w:rtl/>
        </w:rPr>
        <w:t xml:space="preserve"> גישה למרחב מוגן מוסדי</w:t>
      </w:r>
    </w:p>
    <w:p w14:paraId="6FC5451B"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26" w:name="Rov387"/>
      <w:r w:rsidRPr="00974AC8">
        <w:rPr>
          <w:rFonts w:cs="FrankRuehl" w:hint="cs"/>
          <w:vanish/>
          <w:color w:val="FF0000"/>
          <w:szCs w:val="20"/>
          <w:shd w:val="clear" w:color="auto" w:fill="FFFF99"/>
          <w:rtl/>
        </w:rPr>
        <w:t>מיום 14.7.1994</w:t>
      </w:r>
    </w:p>
    <w:p w14:paraId="7DF922DA"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9BB03BF" w14:textId="77777777" w:rsidR="00AF1D93" w:rsidRPr="00974AC8" w:rsidRDefault="00AF1D93" w:rsidP="00AF1D93">
      <w:pPr>
        <w:pStyle w:val="P00"/>
        <w:spacing w:before="0"/>
        <w:ind w:left="0" w:right="1134"/>
        <w:rPr>
          <w:rFonts w:cs="FrankRuehl" w:hint="cs"/>
          <w:vanish/>
          <w:szCs w:val="20"/>
          <w:shd w:val="clear" w:color="auto" w:fill="FFFF99"/>
          <w:rtl/>
        </w:rPr>
      </w:pPr>
      <w:hyperlink r:id="rId37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768BAEA5"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ב'</w:t>
      </w:r>
      <w:bookmarkEnd w:id="526"/>
    </w:p>
    <w:p w14:paraId="67B7DE3C" w14:textId="77777777" w:rsidR="00C51AED" w:rsidRDefault="00C51AED">
      <w:pPr>
        <w:pStyle w:val="P00"/>
        <w:spacing w:before="72"/>
        <w:ind w:left="0" w:right="1134"/>
        <w:rPr>
          <w:rStyle w:val="default"/>
          <w:rFonts w:cs="FrankRuehl" w:hint="cs"/>
          <w:rtl/>
        </w:rPr>
      </w:pPr>
      <w:bookmarkStart w:id="527" w:name="Seif247"/>
      <w:bookmarkEnd w:id="527"/>
      <w:r>
        <w:rPr>
          <w:lang w:val="he-IL"/>
        </w:rPr>
        <w:pict w14:anchorId="70A0F2DF">
          <v:rect id="_x0000_s1370" style="position:absolute;left:0;text-align:left;margin-left:464.5pt;margin-top:8.05pt;width:75.05pt;height:38.4pt;z-index:251713024" o:allowincell="f" filled="f" stroked="f" strokecolor="lime" strokeweight=".25pt">
            <v:textbox inset="0,0,0,0">
              <w:txbxContent>
                <w:p w14:paraId="06188761"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ך גישה</w:t>
                  </w:r>
                </w:p>
                <w:p w14:paraId="760E4384"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p w14:paraId="1C411066"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071ECCD5" w14:textId="77777777" w:rsidR="00FE306F" w:rsidRDefault="00FE306F" w:rsidP="00E4084D">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237.</w:t>
      </w:r>
      <w:r>
        <w:rPr>
          <w:rStyle w:val="big-number"/>
          <w:rFonts w:cs="Miriam"/>
          <w:rtl/>
        </w:rPr>
        <w:tab/>
      </w:r>
      <w:r>
        <w:rPr>
          <w:rStyle w:val="default"/>
          <w:rFonts w:cs="FrankRuehl"/>
          <w:rtl/>
        </w:rPr>
        <w:t>הג</w:t>
      </w:r>
      <w:r>
        <w:rPr>
          <w:rStyle w:val="default"/>
          <w:rFonts w:cs="FrankRuehl" w:hint="cs"/>
          <w:rtl/>
        </w:rPr>
        <w:t>ישה למרחב המוגן המוסדי תהיה דרך חדר המדרגות של הבנין והשטח הסמוך לו, ובכל מקרה תאפשר מעבר לנכה בכיס</w:t>
      </w:r>
      <w:r>
        <w:rPr>
          <w:rStyle w:val="default"/>
          <w:rFonts w:cs="FrankRuehl"/>
          <w:rtl/>
        </w:rPr>
        <w:t xml:space="preserve">א </w:t>
      </w:r>
      <w:r>
        <w:rPr>
          <w:rStyle w:val="default"/>
          <w:rFonts w:cs="FrankRuehl" w:hint="cs"/>
          <w:rtl/>
        </w:rPr>
        <w:t>גלגלים</w:t>
      </w:r>
      <w:r w:rsidR="004E0531">
        <w:rPr>
          <w:rStyle w:val="default"/>
          <w:rFonts w:cs="FrankRuehl" w:hint="cs"/>
          <w:rtl/>
        </w:rPr>
        <w:t xml:space="preserve"> </w:t>
      </w:r>
      <w:r w:rsidR="004E0531" w:rsidRPr="004E0531">
        <w:rPr>
          <w:rStyle w:val="default"/>
          <w:rFonts w:cs="FrankRuehl" w:hint="cs"/>
          <w:rtl/>
        </w:rPr>
        <w:t>שנמצא באותה הקומה; רוחב המעבר החופשי בסמוך לדלת המרחב המוגן יהיה 130 סנטימטרים לפחות</w:t>
      </w:r>
      <w:r>
        <w:rPr>
          <w:rStyle w:val="default"/>
          <w:rFonts w:cs="FrankRuehl" w:hint="cs"/>
          <w:rtl/>
        </w:rPr>
        <w:t>.</w:t>
      </w:r>
    </w:p>
    <w:p w14:paraId="13D58C06"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28" w:name="Rov589"/>
      <w:r w:rsidRPr="00974AC8">
        <w:rPr>
          <w:rFonts w:cs="FrankRuehl" w:hint="cs"/>
          <w:vanish/>
          <w:color w:val="FF0000"/>
          <w:szCs w:val="20"/>
          <w:shd w:val="clear" w:color="auto" w:fill="FFFF99"/>
          <w:rtl/>
        </w:rPr>
        <w:t>מיום 14.7.1994</w:t>
      </w:r>
    </w:p>
    <w:p w14:paraId="02698F0F"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6A1F3DD" w14:textId="77777777" w:rsidR="00AF1D93" w:rsidRPr="00974AC8" w:rsidRDefault="00AF1D93" w:rsidP="00AF1D93">
      <w:pPr>
        <w:pStyle w:val="P00"/>
        <w:spacing w:before="0"/>
        <w:ind w:left="0" w:right="1134"/>
        <w:rPr>
          <w:rFonts w:cs="FrankRuehl" w:hint="cs"/>
          <w:vanish/>
          <w:szCs w:val="20"/>
          <w:shd w:val="clear" w:color="auto" w:fill="FFFF99"/>
          <w:rtl/>
        </w:rPr>
      </w:pPr>
      <w:hyperlink r:id="rId37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2E152EB8"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237</w:t>
      </w:r>
    </w:p>
    <w:p w14:paraId="7DAE139E" w14:textId="77777777" w:rsidR="00A43F53" w:rsidRPr="00974AC8" w:rsidRDefault="00A43F53" w:rsidP="00A43F53">
      <w:pPr>
        <w:pStyle w:val="P00"/>
        <w:tabs>
          <w:tab w:val="clear" w:pos="6259"/>
        </w:tabs>
        <w:spacing w:before="0"/>
        <w:ind w:left="0" w:right="1134"/>
        <w:rPr>
          <w:rFonts w:cs="FrankRuehl" w:hint="cs"/>
          <w:vanish/>
          <w:color w:val="FF0000"/>
          <w:szCs w:val="20"/>
          <w:shd w:val="clear" w:color="auto" w:fill="FFFF99"/>
          <w:rtl/>
        </w:rPr>
      </w:pPr>
    </w:p>
    <w:p w14:paraId="1A339F3E" w14:textId="77777777" w:rsidR="00A43F53" w:rsidRPr="00974AC8" w:rsidRDefault="00A43F53" w:rsidP="00A43F53">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4970D754" w14:textId="77777777" w:rsidR="00A43F53" w:rsidRPr="00974AC8" w:rsidRDefault="00A43F53" w:rsidP="00A43F5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09018823" w14:textId="77777777" w:rsidR="00A43F53" w:rsidRPr="00974AC8" w:rsidRDefault="00A43F53" w:rsidP="00A43F53">
      <w:pPr>
        <w:pStyle w:val="P00"/>
        <w:spacing w:before="0"/>
        <w:ind w:left="0" w:right="1134"/>
        <w:rPr>
          <w:rFonts w:cs="FrankRuehl" w:hint="cs"/>
          <w:vanish/>
          <w:szCs w:val="20"/>
          <w:shd w:val="clear" w:color="auto" w:fill="FFFF99"/>
          <w:rtl/>
        </w:rPr>
      </w:pPr>
      <w:hyperlink r:id="rId372"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1AD0594B" w14:textId="77777777" w:rsidR="00A43F53" w:rsidRPr="00974AC8" w:rsidRDefault="00A43F53" w:rsidP="00E62B7C">
      <w:pPr>
        <w:pStyle w:val="P00"/>
        <w:ind w:left="0" w:right="1134"/>
        <w:rPr>
          <w:rStyle w:val="default"/>
          <w:rFonts w:cs="FrankRuehl" w:hint="cs"/>
          <w:vanish/>
          <w:sz w:val="22"/>
          <w:szCs w:val="22"/>
          <w:shd w:val="clear" w:color="auto" w:fill="FFFF99"/>
          <w:rtl/>
        </w:rPr>
      </w:pPr>
      <w:r w:rsidRPr="00974AC8">
        <w:rPr>
          <w:rStyle w:val="big-number"/>
          <w:rFonts w:cs="FrankRuehl"/>
          <w:vanish/>
          <w:sz w:val="22"/>
          <w:szCs w:val="22"/>
          <w:shd w:val="clear" w:color="auto" w:fill="FFFF99"/>
          <w:rtl/>
        </w:rPr>
        <w:t>237.</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הג</w:t>
      </w:r>
      <w:r w:rsidRPr="00974AC8">
        <w:rPr>
          <w:rStyle w:val="default"/>
          <w:rFonts w:cs="FrankRuehl" w:hint="cs"/>
          <w:vanish/>
          <w:sz w:val="22"/>
          <w:szCs w:val="22"/>
          <w:shd w:val="clear" w:color="auto" w:fill="FFFF99"/>
          <w:rtl/>
        </w:rPr>
        <w:t>ישה למרחב המוגן המוסדי תהיה דרך חדר המדרגות של הבנין והשטח הסמוך לו</w:t>
      </w:r>
      <w:r w:rsidRPr="00974AC8">
        <w:rPr>
          <w:rStyle w:val="default"/>
          <w:rFonts w:cs="FrankRuehl" w:hint="cs"/>
          <w:vanish/>
          <w:sz w:val="22"/>
          <w:szCs w:val="22"/>
          <w:u w:val="single"/>
          <w:shd w:val="clear" w:color="auto" w:fill="FFFF99"/>
          <w:rtl/>
        </w:rPr>
        <w:t>, ובכל מקרה תאפשר מעבר לנכה בכיס</w:t>
      </w:r>
      <w:r w:rsidRPr="00974AC8">
        <w:rPr>
          <w:rStyle w:val="default"/>
          <w:rFonts w:cs="FrankRuehl"/>
          <w:vanish/>
          <w:sz w:val="22"/>
          <w:szCs w:val="22"/>
          <w:u w:val="single"/>
          <w:shd w:val="clear" w:color="auto" w:fill="FFFF99"/>
          <w:rtl/>
        </w:rPr>
        <w:t xml:space="preserve">א </w:t>
      </w:r>
      <w:r w:rsidRPr="00974AC8">
        <w:rPr>
          <w:rStyle w:val="default"/>
          <w:rFonts w:cs="FrankRuehl" w:hint="cs"/>
          <w:vanish/>
          <w:sz w:val="22"/>
          <w:szCs w:val="22"/>
          <w:u w:val="single"/>
          <w:shd w:val="clear" w:color="auto" w:fill="FFFF99"/>
          <w:rtl/>
        </w:rPr>
        <w:t>גלגלים</w:t>
      </w:r>
      <w:r w:rsidRPr="00974AC8">
        <w:rPr>
          <w:rStyle w:val="default"/>
          <w:rFonts w:cs="FrankRuehl" w:hint="cs"/>
          <w:vanish/>
          <w:sz w:val="22"/>
          <w:szCs w:val="22"/>
          <w:shd w:val="clear" w:color="auto" w:fill="FFFF99"/>
          <w:rtl/>
        </w:rPr>
        <w:t>.</w:t>
      </w:r>
    </w:p>
    <w:p w14:paraId="45FE5D06" w14:textId="77777777" w:rsidR="00F400D3" w:rsidRPr="00974AC8" w:rsidRDefault="00F400D3" w:rsidP="00F400D3">
      <w:pPr>
        <w:pStyle w:val="P00"/>
        <w:spacing w:before="0"/>
        <w:ind w:left="0" w:right="1134"/>
        <w:rPr>
          <w:rFonts w:cs="FrankRuehl" w:hint="cs"/>
          <w:vanish/>
          <w:szCs w:val="20"/>
          <w:shd w:val="clear" w:color="auto" w:fill="FFFF99"/>
          <w:rtl/>
        </w:rPr>
      </w:pPr>
    </w:p>
    <w:p w14:paraId="4A4393A9"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1D848420"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FCD8F45" w14:textId="77777777" w:rsidR="00F400D3" w:rsidRPr="00974AC8" w:rsidRDefault="00F400D3" w:rsidP="00F400D3">
      <w:pPr>
        <w:pStyle w:val="P00"/>
        <w:spacing w:before="0"/>
        <w:ind w:left="0" w:right="1134"/>
        <w:rPr>
          <w:rFonts w:cs="FrankRuehl" w:hint="cs"/>
          <w:vanish/>
          <w:szCs w:val="20"/>
          <w:shd w:val="clear" w:color="auto" w:fill="FFFF99"/>
          <w:rtl/>
        </w:rPr>
      </w:pPr>
      <w:hyperlink r:id="rId373"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0BFE4D7F" w14:textId="77777777" w:rsidR="00F400D3" w:rsidRPr="00F400D3" w:rsidRDefault="00F400D3" w:rsidP="00F400D3">
      <w:pPr>
        <w:pStyle w:val="P00"/>
        <w:ind w:left="0" w:right="1134"/>
        <w:rPr>
          <w:rStyle w:val="default"/>
          <w:rFonts w:cs="FrankRuehl" w:hint="cs"/>
          <w:sz w:val="2"/>
          <w:szCs w:val="2"/>
          <w:rtl/>
        </w:rPr>
      </w:pPr>
      <w:r w:rsidRPr="00974AC8">
        <w:rPr>
          <w:rStyle w:val="big-number"/>
          <w:rFonts w:cs="FrankRuehl"/>
          <w:vanish/>
          <w:sz w:val="22"/>
          <w:szCs w:val="22"/>
          <w:shd w:val="clear" w:color="auto" w:fill="FFFF99"/>
          <w:rtl/>
        </w:rPr>
        <w:t>237.</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הג</w:t>
      </w:r>
      <w:r w:rsidRPr="00974AC8">
        <w:rPr>
          <w:rStyle w:val="default"/>
          <w:rFonts w:cs="FrankRuehl" w:hint="cs"/>
          <w:vanish/>
          <w:sz w:val="22"/>
          <w:szCs w:val="22"/>
          <w:shd w:val="clear" w:color="auto" w:fill="FFFF99"/>
          <w:rtl/>
        </w:rPr>
        <w:t>ישה למרחב המוגן המוסדי תהיה דרך חדר המדרגות של הבנין והשטח הסמוך לו, ובכל מקרה תאפשר מעבר לנכה בכיס</w:t>
      </w:r>
      <w:r w:rsidRPr="00974AC8">
        <w:rPr>
          <w:rStyle w:val="default"/>
          <w:rFonts w:cs="FrankRuehl"/>
          <w:vanish/>
          <w:sz w:val="22"/>
          <w:szCs w:val="22"/>
          <w:shd w:val="clear" w:color="auto" w:fill="FFFF99"/>
          <w:rtl/>
        </w:rPr>
        <w:t xml:space="preserve">א </w:t>
      </w:r>
      <w:r w:rsidRPr="00974AC8">
        <w:rPr>
          <w:rStyle w:val="default"/>
          <w:rFonts w:cs="FrankRuehl" w:hint="cs"/>
          <w:vanish/>
          <w:sz w:val="22"/>
          <w:szCs w:val="22"/>
          <w:shd w:val="clear" w:color="auto" w:fill="FFFF99"/>
          <w:rtl/>
        </w:rPr>
        <w:t xml:space="preserve">גלגלים </w:t>
      </w:r>
      <w:r w:rsidRPr="00974AC8">
        <w:rPr>
          <w:rStyle w:val="default"/>
          <w:rFonts w:cs="FrankRuehl" w:hint="cs"/>
          <w:vanish/>
          <w:sz w:val="22"/>
          <w:szCs w:val="22"/>
          <w:u w:val="single"/>
          <w:shd w:val="clear" w:color="auto" w:fill="FFFF99"/>
          <w:rtl/>
        </w:rPr>
        <w:t>שנמצא באותה הקומה; רוחב המעבר החופשי בסמוך לדלת המרחב המוגן יהיה 130 סנטימטרים לפחות</w:t>
      </w:r>
      <w:r w:rsidRPr="00974AC8">
        <w:rPr>
          <w:rStyle w:val="default"/>
          <w:rFonts w:cs="FrankRuehl" w:hint="cs"/>
          <w:vanish/>
          <w:sz w:val="22"/>
          <w:szCs w:val="22"/>
          <w:shd w:val="clear" w:color="auto" w:fill="FFFF99"/>
          <w:rtl/>
        </w:rPr>
        <w:t>.</w:t>
      </w:r>
      <w:bookmarkEnd w:id="528"/>
    </w:p>
    <w:p w14:paraId="35EFA554" w14:textId="77777777" w:rsidR="00C51AED" w:rsidRDefault="00C51AED">
      <w:pPr>
        <w:pStyle w:val="P00"/>
        <w:spacing w:before="72"/>
        <w:ind w:left="0" w:right="1134"/>
        <w:rPr>
          <w:rStyle w:val="default"/>
          <w:rFonts w:cs="FrankRuehl" w:hint="cs"/>
          <w:rtl/>
        </w:rPr>
      </w:pPr>
      <w:bookmarkStart w:id="529" w:name="Seif248"/>
      <w:bookmarkEnd w:id="529"/>
      <w:r>
        <w:rPr>
          <w:lang w:val="he-IL"/>
        </w:rPr>
        <w:pict w14:anchorId="69923A50">
          <v:rect id="_x0000_s1371" style="position:absolute;left:0;text-align:left;margin-left:464.5pt;margin-top:8.05pt;width:75.05pt;height:23.4pt;z-index:251714048" o:allowincell="f" filled="f" stroked="f" strokecolor="lime" strokeweight=".25pt">
            <v:textbox inset="0,0,0,0">
              <w:txbxContent>
                <w:p w14:paraId="24953338" w14:textId="77777777" w:rsidR="00FE306F" w:rsidRDefault="00FE306F">
                  <w:pPr>
                    <w:spacing w:line="160" w:lineRule="exact"/>
                    <w:jc w:val="left"/>
                    <w:rPr>
                      <w:rFonts w:cs="Miriam"/>
                      <w:noProof/>
                      <w:sz w:val="18"/>
                      <w:szCs w:val="18"/>
                      <w:rtl/>
                    </w:rPr>
                  </w:pPr>
                  <w:r>
                    <w:rPr>
                      <w:rFonts w:cs="Miriam"/>
                      <w:sz w:val="18"/>
                      <w:szCs w:val="18"/>
                      <w:rtl/>
                    </w:rPr>
                    <w:t>מר</w:t>
                  </w:r>
                  <w:r>
                    <w:rPr>
                      <w:rFonts w:cs="Miriam" w:hint="cs"/>
                      <w:sz w:val="18"/>
                      <w:szCs w:val="18"/>
                      <w:rtl/>
                    </w:rPr>
                    <w:t>חק הליכה</w:t>
                  </w:r>
                </w:p>
                <w:p w14:paraId="0ADABB12"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238.</w:t>
      </w:r>
      <w:r>
        <w:rPr>
          <w:rStyle w:val="big-number"/>
          <w:rFonts w:cs="Miriam"/>
          <w:rtl/>
        </w:rPr>
        <w:tab/>
      </w:r>
      <w:r>
        <w:rPr>
          <w:rStyle w:val="default"/>
          <w:rFonts w:cs="FrankRuehl"/>
          <w:rtl/>
        </w:rPr>
        <w:t>מר</w:t>
      </w:r>
      <w:r>
        <w:rPr>
          <w:rStyle w:val="default"/>
          <w:rFonts w:cs="FrankRuehl" w:hint="cs"/>
          <w:rtl/>
        </w:rPr>
        <w:t xml:space="preserve">חק הליכה למרחב המוגן המוסדי לא יעלה על </w:t>
      </w:r>
      <w:smartTag w:uri="urn:schemas-microsoft-com:office:smarttags" w:element="metricconverter">
        <w:smartTagPr>
          <w:attr w:name="ProductID" w:val="40 מטרים"/>
        </w:smartTagPr>
        <w:r>
          <w:rPr>
            <w:rStyle w:val="default"/>
            <w:rFonts w:cs="FrankRuehl" w:hint="cs"/>
            <w:rtl/>
          </w:rPr>
          <w:t>40 מטרים</w:t>
        </w:r>
      </w:smartTag>
      <w:r>
        <w:rPr>
          <w:rStyle w:val="default"/>
          <w:rFonts w:cs="FrankRuehl" w:hint="cs"/>
          <w:rtl/>
        </w:rPr>
        <w:t xml:space="preserve"> כולל מעבר בין קומות, ועל קומה אחת.</w:t>
      </w:r>
    </w:p>
    <w:p w14:paraId="45A65717"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30" w:name="Rov385"/>
      <w:r w:rsidRPr="00974AC8">
        <w:rPr>
          <w:rFonts w:cs="FrankRuehl" w:hint="cs"/>
          <w:vanish/>
          <w:color w:val="FF0000"/>
          <w:szCs w:val="20"/>
          <w:shd w:val="clear" w:color="auto" w:fill="FFFF99"/>
          <w:rtl/>
        </w:rPr>
        <w:t>מיום 14.7.1994</w:t>
      </w:r>
    </w:p>
    <w:p w14:paraId="1967E373"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18D814D" w14:textId="77777777" w:rsidR="00AF1D93" w:rsidRPr="00974AC8" w:rsidRDefault="00AF1D93" w:rsidP="00AF1D93">
      <w:pPr>
        <w:pStyle w:val="P00"/>
        <w:spacing w:before="0"/>
        <w:ind w:left="0" w:right="1134"/>
        <w:rPr>
          <w:rFonts w:cs="FrankRuehl" w:hint="cs"/>
          <w:vanish/>
          <w:szCs w:val="20"/>
          <w:shd w:val="clear" w:color="auto" w:fill="FFFF99"/>
          <w:rtl/>
        </w:rPr>
      </w:pPr>
      <w:hyperlink r:id="rId37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6CA64E99"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238</w:t>
      </w:r>
      <w:bookmarkEnd w:id="530"/>
    </w:p>
    <w:p w14:paraId="43222570" w14:textId="77777777" w:rsidR="00C51AED" w:rsidRDefault="00C51AED">
      <w:pPr>
        <w:pStyle w:val="P00"/>
        <w:spacing w:before="72"/>
        <w:ind w:left="0" w:right="1134"/>
        <w:rPr>
          <w:rStyle w:val="default"/>
          <w:rFonts w:cs="FrankRuehl" w:hint="cs"/>
          <w:rtl/>
        </w:rPr>
      </w:pPr>
      <w:bookmarkStart w:id="531" w:name="Seif249"/>
      <w:bookmarkEnd w:id="531"/>
      <w:r>
        <w:rPr>
          <w:lang w:val="he-IL"/>
        </w:rPr>
        <w:pict w14:anchorId="29D3FF15">
          <v:rect id="_x0000_s1372" style="position:absolute;left:0;text-align:left;margin-left:464.5pt;margin-top:8.05pt;width:75.05pt;height:28.9pt;z-index:251715072" o:allowincell="f" filled="f" stroked="f" strokecolor="lime" strokeweight=".25pt">
            <v:textbox style="mso-next-textbox:#_x0000_s1372" inset="0,0,0,0">
              <w:txbxContent>
                <w:p w14:paraId="411C3A89" w14:textId="77777777" w:rsidR="00FE306F" w:rsidRDefault="00FE306F" w:rsidP="00E4084D">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ג חדר </w:t>
                  </w:r>
                  <w:r>
                    <w:rPr>
                      <w:rFonts w:cs="Miriam"/>
                      <w:sz w:val="18"/>
                      <w:szCs w:val="18"/>
                      <w:rtl/>
                    </w:rPr>
                    <w:t>המ</w:t>
                  </w:r>
                  <w:r>
                    <w:rPr>
                      <w:rFonts w:cs="Miriam" w:hint="cs"/>
                      <w:sz w:val="18"/>
                      <w:szCs w:val="18"/>
                      <w:rtl/>
                    </w:rPr>
                    <w:t>דרגות המשמש</w:t>
                  </w:r>
                  <w:r>
                    <w:rPr>
                      <w:rFonts w:cs="Miriam" w:hint="cs"/>
                      <w:noProof/>
                      <w:sz w:val="18"/>
                      <w:szCs w:val="18"/>
                      <w:rtl/>
                    </w:rPr>
                    <w:t xml:space="preserve"> </w:t>
                  </w:r>
                  <w:r>
                    <w:rPr>
                      <w:rFonts w:cs="Miriam"/>
                      <w:sz w:val="18"/>
                      <w:szCs w:val="18"/>
                      <w:rtl/>
                    </w:rPr>
                    <w:t>כנ</w:t>
                  </w:r>
                  <w:r>
                    <w:rPr>
                      <w:rFonts w:cs="Miriam" w:hint="cs"/>
                      <w:sz w:val="18"/>
                      <w:szCs w:val="18"/>
                      <w:rtl/>
                    </w:rPr>
                    <w:t>תיב גישה</w:t>
                  </w:r>
                </w:p>
                <w:p w14:paraId="72FE8224"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239.</w:t>
      </w:r>
      <w:r>
        <w:rPr>
          <w:rStyle w:val="big-number"/>
          <w:rFonts w:cs="Miriam"/>
          <w:rtl/>
        </w:rPr>
        <w:tab/>
      </w:r>
      <w:r>
        <w:rPr>
          <w:rStyle w:val="default"/>
          <w:rFonts w:cs="FrankRuehl"/>
          <w:rtl/>
        </w:rPr>
        <w:t>חד</w:t>
      </w:r>
      <w:r>
        <w:rPr>
          <w:rStyle w:val="default"/>
          <w:rFonts w:cs="FrankRuehl" w:hint="cs"/>
          <w:rtl/>
        </w:rPr>
        <w:t>ר המדרגות של הבנין והשטח המשמש דרך גישה למרחבים המוגנים ייבנו בהתאם למפורט בפרק ג' של חלק זה.</w:t>
      </w:r>
    </w:p>
    <w:p w14:paraId="10031C39"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32" w:name="Rov384"/>
      <w:r w:rsidRPr="00974AC8">
        <w:rPr>
          <w:rFonts w:cs="FrankRuehl" w:hint="cs"/>
          <w:vanish/>
          <w:color w:val="FF0000"/>
          <w:szCs w:val="20"/>
          <w:shd w:val="clear" w:color="auto" w:fill="FFFF99"/>
          <w:rtl/>
        </w:rPr>
        <w:t>מיום 14.7.1994</w:t>
      </w:r>
    </w:p>
    <w:p w14:paraId="625E64B6"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A4A8830" w14:textId="77777777" w:rsidR="00AF1D93" w:rsidRPr="00974AC8" w:rsidRDefault="00AF1D93" w:rsidP="00AF1D93">
      <w:pPr>
        <w:pStyle w:val="P00"/>
        <w:spacing w:before="0"/>
        <w:ind w:left="0" w:right="1134"/>
        <w:rPr>
          <w:rFonts w:cs="FrankRuehl" w:hint="cs"/>
          <w:vanish/>
          <w:szCs w:val="20"/>
          <w:shd w:val="clear" w:color="auto" w:fill="FFFF99"/>
          <w:rtl/>
        </w:rPr>
      </w:pPr>
      <w:hyperlink r:id="rId37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78576CC1"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239</w:t>
      </w:r>
      <w:bookmarkEnd w:id="532"/>
    </w:p>
    <w:p w14:paraId="4CF427B7" w14:textId="77777777" w:rsidR="00C51AED" w:rsidRDefault="008445BD">
      <w:pPr>
        <w:pStyle w:val="header-2"/>
        <w:ind w:left="0" w:right="1134"/>
        <w:rPr>
          <w:rFonts w:cs="Miriam" w:hint="cs"/>
          <w:rtl/>
        </w:rPr>
      </w:pPr>
      <w:bookmarkStart w:id="533" w:name="hed247"/>
      <w:bookmarkEnd w:id="533"/>
      <w:r>
        <w:rPr>
          <w:rFonts w:cs="Miriam"/>
          <w:rtl/>
          <w:lang w:eastAsia="en-US"/>
        </w:rPr>
        <w:pict w14:anchorId="44ED914F">
          <v:shape id="_x0000_s1549" type="#_x0000_t202" style="position:absolute;left:0;text-align:left;margin-left:470.25pt;margin-top:12.75pt;width:1in;height:11.2pt;z-index:251795968" filled="f" stroked="f">
            <v:textbox inset="1mm,0,1mm,0">
              <w:txbxContent>
                <w:p w14:paraId="59B7BD25" w14:textId="77777777" w:rsidR="00FE306F" w:rsidRDefault="00FE306F" w:rsidP="008445B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ג' </w:t>
      </w:r>
      <w:r>
        <w:rPr>
          <w:rFonts w:cs="Miriam"/>
          <w:rtl/>
        </w:rPr>
        <w:t>–</w:t>
      </w:r>
      <w:r w:rsidR="00C51AED">
        <w:rPr>
          <w:rFonts w:cs="Miriam" w:hint="cs"/>
          <w:rtl/>
        </w:rPr>
        <w:t xml:space="preserve"> כניסה למרחב מוגן מוסדי</w:t>
      </w:r>
    </w:p>
    <w:p w14:paraId="4DA47E35"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34" w:name="Rov383"/>
      <w:r w:rsidRPr="00974AC8">
        <w:rPr>
          <w:rFonts w:cs="FrankRuehl" w:hint="cs"/>
          <w:vanish/>
          <w:color w:val="FF0000"/>
          <w:szCs w:val="20"/>
          <w:shd w:val="clear" w:color="auto" w:fill="FFFF99"/>
          <w:rtl/>
        </w:rPr>
        <w:t>מיום 14.7.1994</w:t>
      </w:r>
    </w:p>
    <w:p w14:paraId="3A8A9238"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1183573" w14:textId="77777777" w:rsidR="00AF1D93" w:rsidRPr="00974AC8" w:rsidRDefault="00AF1D93" w:rsidP="00AF1D93">
      <w:pPr>
        <w:pStyle w:val="P00"/>
        <w:spacing w:before="0"/>
        <w:ind w:left="0" w:right="1134"/>
        <w:rPr>
          <w:rFonts w:cs="FrankRuehl" w:hint="cs"/>
          <w:vanish/>
          <w:szCs w:val="20"/>
          <w:shd w:val="clear" w:color="auto" w:fill="FFFF99"/>
          <w:rtl/>
        </w:rPr>
      </w:pPr>
      <w:hyperlink r:id="rId37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48C7651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ג'</w:t>
      </w:r>
      <w:bookmarkEnd w:id="534"/>
    </w:p>
    <w:p w14:paraId="247D841D" w14:textId="77777777" w:rsidR="00C51AED" w:rsidRDefault="00C51AED">
      <w:pPr>
        <w:pStyle w:val="P00"/>
        <w:spacing w:before="72"/>
        <w:ind w:left="0" w:right="1134"/>
        <w:rPr>
          <w:rStyle w:val="default"/>
          <w:rFonts w:cs="FrankRuehl" w:hint="cs"/>
          <w:rtl/>
        </w:rPr>
      </w:pPr>
      <w:bookmarkStart w:id="535" w:name="Seif250"/>
      <w:bookmarkEnd w:id="535"/>
      <w:r>
        <w:rPr>
          <w:lang w:val="he-IL"/>
        </w:rPr>
        <w:pict w14:anchorId="68EC64E1">
          <v:rect id="_x0000_s1373" style="position:absolute;left:0;text-align:left;margin-left:464.5pt;margin-top:8.05pt;width:75.05pt;height:32.75pt;z-index:251716096" o:allowincell="f" filled="f" stroked="f" strokecolor="lime" strokeweight=".25pt">
            <v:textbox inset="0,0,0,0">
              <w:txbxContent>
                <w:p w14:paraId="49F7AAA4" w14:textId="77777777" w:rsidR="00FE306F" w:rsidRDefault="00FE306F" w:rsidP="004E0531">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ניסה למרחב </w:t>
                  </w:r>
                  <w:r>
                    <w:rPr>
                      <w:rFonts w:cs="Miriam"/>
                      <w:sz w:val="18"/>
                      <w:szCs w:val="18"/>
                      <w:rtl/>
                    </w:rPr>
                    <w:t>מו</w:t>
                  </w:r>
                  <w:r>
                    <w:rPr>
                      <w:rFonts w:cs="Miriam" w:hint="cs"/>
                      <w:sz w:val="18"/>
                      <w:szCs w:val="18"/>
                      <w:rtl/>
                    </w:rPr>
                    <w:t>גן מוסדי</w:t>
                  </w:r>
                </w:p>
                <w:p w14:paraId="3D5A405A"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תשנ"ד-1994</w:t>
                  </w:r>
                </w:p>
                <w:p w14:paraId="4A639051" w14:textId="77777777" w:rsidR="00FE306F" w:rsidRDefault="00FE306F">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240.</w:t>
      </w:r>
      <w:r>
        <w:rPr>
          <w:rStyle w:val="big-number"/>
          <w:rFonts w:cs="Miriam"/>
          <w:rtl/>
        </w:rPr>
        <w:tab/>
      </w:r>
      <w:r>
        <w:rPr>
          <w:rStyle w:val="default"/>
          <w:rFonts w:cs="FrankRuehl"/>
          <w:rtl/>
        </w:rPr>
        <w:t>הכ</w:t>
      </w:r>
      <w:r>
        <w:rPr>
          <w:rStyle w:val="default"/>
          <w:rFonts w:cs="FrankRuehl" w:hint="cs"/>
          <w:rtl/>
        </w:rPr>
        <w:t xml:space="preserve">ניסה למרחב </w:t>
      </w:r>
      <w:r>
        <w:rPr>
          <w:rStyle w:val="default"/>
          <w:rFonts w:cs="FrankRuehl"/>
          <w:rtl/>
        </w:rPr>
        <w:t>המ</w:t>
      </w:r>
      <w:r>
        <w:rPr>
          <w:rStyle w:val="default"/>
          <w:rFonts w:cs="FrankRuehl" w:hint="cs"/>
          <w:rtl/>
        </w:rPr>
        <w:t>וגן המוסדי תהיה מתוך חדר המדרגות או משטח הסמוך לו ותותקן בה דלת הדף מוסדית, אשר תהיה אטומה בפני גזים; היתה דלת המרחב המוגן ממוקמת בשטח הסמוך לחדר המדרגות ייבנה שלד המבנה בשטח הסמוך שבין הכניסה למרחב המוגן לבין הכניסה לחדר המדרגות, באותה קומה, בהתאם לאמו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תקנה 265(ד) </w:t>
      </w:r>
      <w:r>
        <w:rPr>
          <w:rStyle w:val="default"/>
          <w:rFonts w:cs="FrankRuehl"/>
          <w:rtl/>
        </w:rPr>
        <w:t>ע</w:t>
      </w:r>
      <w:r>
        <w:rPr>
          <w:rStyle w:val="default"/>
          <w:rFonts w:cs="FrankRuehl" w:hint="cs"/>
          <w:rtl/>
        </w:rPr>
        <w:t>ד (ו).</w:t>
      </w:r>
    </w:p>
    <w:p w14:paraId="7E4209D3"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36" w:name="Rov590"/>
      <w:r w:rsidRPr="00974AC8">
        <w:rPr>
          <w:rFonts w:cs="FrankRuehl" w:hint="cs"/>
          <w:vanish/>
          <w:color w:val="FF0000"/>
          <w:szCs w:val="20"/>
          <w:shd w:val="clear" w:color="auto" w:fill="FFFF99"/>
          <w:rtl/>
        </w:rPr>
        <w:t>מיום 14.7.1994</w:t>
      </w:r>
    </w:p>
    <w:p w14:paraId="467FD3D2"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0EDF5FB" w14:textId="77777777" w:rsidR="00AF1D93" w:rsidRPr="00974AC8" w:rsidRDefault="00AF1D93" w:rsidP="00AF1D93">
      <w:pPr>
        <w:pStyle w:val="P00"/>
        <w:spacing w:before="0"/>
        <w:ind w:left="0" w:right="1134"/>
        <w:rPr>
          <w:rFonts w:cs="FrankRuehl" w:hint="cs"/>
          <w:vanish/>
          <w:szCs w:val="20"/>
          <w:shd w:val="clear" w:color="auto" w:fill="FFFF99"/>
          <w:rtl/>
        </w:rPr>
      </w:pPr>
      <w:hyperlink r:id="rId37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34027E18" w14:textId="77777777" w:rsidR="00AF1D93" w:rsidRPr="00974AC8" w:rsidRDefault="00AF1D93"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240</w:t>
      </w:r>
    </w:p>
    <w:p w14:paraId="5EAC2560" w14:textId="77777777" w:rsidR="00F400D3" w:rsidRPr="00974AC8" w:rsidRDefault="00F400D3" w:rsidP="00F400D3">
      <w:pPr>
        <w:pStyle w:val="P00"/>
        <w:spacing w:before="0"/>
        <w:ind w:left="0" w:right="1134"/>
        <w:rPr>
          <w:rFonts w:cs="FrankRuehl" w:hint="cs"/>
          <w:vanish/>
          <w:szCs w:val="20"/>
          <w:shd w:val="clear" w:color="auto" w:fill="FFFF99"/>
          <w:rtl/>
        </w:rPr>
      </w:pPr>
    </w:p>
    <w:p w14:paraId="0D22B8BB"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815A425"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4146DA7C" w14:textId="77777777" w:rsidR="00F400D3" w:rsidRPr="00974AC8" w:rsidRDefault="00F400D3" w:rsidP="00F400D3">
      <w:pPr>
        <w:pStyle w:val="P00"/>
        <w:spacing w:before="0"/>
        <w:ind w:left="0" w:right="1134"/>
        <w:rPr>
          <w:rFonts w:cs="FrankRuehl" w:hint="cs"/>
          <w:vanish/>
          <w:szCs w:val="20"/>
          <w:shd w:val="clear" w:color="auto" w:fill="FFFF99"/>
          <w:rtl/>
        </w:rPr>
      </w:pPr>
      <w:hyperlink r:id="rId378"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5638A5FB" w14:textId="77777777" w:rsidR="00F400D3" w:rsidRPr="00F400D3" w:rsidRDefault="00F400D3" w:rsidP="00F400D3">
      <w:pPr>
        <w:pStyle w:val="P00"/>
        <w:ind w:left="0" w:right="1134"/>
        <w:rPr>
          <w:rStyle w:val="big-number"/>
          <w:rFonts w:cs="Miriam" w:hint="cs"/>
          <w:sz w:val="2"/>
          <w:szCs w:val="2"/>
          <w:u w:val="single"/>
          <w:rtl/>
        </w:rPr>
      </w:pPr>
      <w:r w:rsidRPr="00974AC8">
        <w:rPr>
          <w:rStyle w:val="big-number"/>
          <w:rFonts w:cs="Miriam" w:hint="cs"/>
          <w:vanish/>
          <w:sz w:val="16"/>
          <w:szCs w:val="16"/>
          <w:shd w:val="clear" w:color="auto" w:fill="FFFF99"/>
          <w:rtl/>
        </w:rPr>
        <w:t xml:space="preserve">הכניסה למרחב מוגן </w:t>
      </w:r>
      <w:r w:rsidRPr="00974AC8">
        <w:rPr>
          <w:rStyle w:val="big-number"/>
          <w:rFonts w:cs="Miriam" w:hint="cs"/>
          <w:strike/>
          <w:vanish/>
          <w:sz w:val="16"/>
          <w:szCs w:val="16"/>
          <w:shd w:val="clear" w:color="auto" w:fill="FFFF99"/>
          <w:rtl/>
        </w:rPr>
        <w:t>קומתי</w:t>
      </w:r>
      <w:r w:rsidRPr="00974AC8">
        <w:rPr>
          <w:rStyle w:val="big-number"/>
          <w:rFonts w:cs="Miriam" w:hint="cs"/>
          <w:vanish/>
          <w:sz w:val="16"/>
          <w:szCs w:val="16"/>
          <w:shd w:val="clear" w:color="auto" w:fill="FFFF99"/>
          <w:rtl/>
        </w:rPr>
        <w:t xml:space="preserve"> </w:t>
      </w:r>
      <w:r w:rsidRPr="00974AC8">
        <w:rPr>
          <w:rStyle w:val="big-number"/>
          <w:rFonts w:cs="Miriam" w:hint="cs"/>
          <w:vanish/>
          <w:sz w:val="16"/>
          <w:szCs w:val="16"/>
          <w:u w:val="single"/>
          <w:shd w:val="clear" w:color="auto" w:fill="FFFF99"/>
          <w:rtl/>
        </w:rPr>
        <w:t>מוסדי</w:t>
      </w:r>
      <w:bookmarkEnd w:id="536"/>
    </w:p>
    <w:p w14:paraId="56446D57" w14:textId="77777777" w:rsidR="00A43F53" w:rsidRDefault="00C51AED" w:rsidP="00A43F53">
      <w:pPr>
        <w:pStyle w:val="P00"/>
        <w:spacing w:before="72"/>
        <w:ind w:left="0" w:right="1134"/>
        <w:rPr>
          <w:rStyle w:val="default"/>
          <w:rFonts w:cs="FrankRuehl" w:hint="cs"/>
          <w:rtl/>
        </w:rPr>
      </w:pPr>
      <w:bookmarkStart w:id="537" w:name="Seif251"/>
      <w:bookmarkEnd w:id="537"/>
      <w:r>
        <w:rPr>
          <w:lang w:val="he-IL"/>
        </w:rPr>
        <w:pict w14:anchorId="4FE6FC21">
          <v:rect id="_x0000_s1374" style="position:absolute;left:0;text-align:left;margin-left:464.5pt;margin-top:8.05pt;width:75.05pt;height:19.05pt;z-index:251717120" o:allowincell="f" filled="f" stroked="f" strokecolor="lime" strokeweight=".25pt">
            <v:textbox inset="0,0,0,0">
              <w:txbxContent>
                <w:p w14:paraId="008B8E85" w14:textId="77777777" w:rsidR="00FE306F" w:rsidRDefault="00FE306F" w:rsidP="00E4084D">
                  <w:pPr>
                    <w:spacing w:line="160" w:lineRule="exact"/>
                    <w:jc w:val="left"/>
                    <w:rPr>
                      <w:rFonts w:cs="Miriam"/>
                      <w:noProof/>
                      <w:sz w:val="18"/>
                      <w:szCs w:val="18"/>
                      <w:rtl/>
                    </w:rPr>
                  </w:pPr>
                  <w:r>
                    <w:rPr>
                      <w:rFonts w:cs="Miriam"/>
                      <w:sz w:val="18"/>
                      <w:szCs w:val="18"/>
                      <w:rtl/>
                    </w:rPr>
                    <w:t>דל</w:t>
                  </w:r>
                  <w:r>
                    <w:rPr>
                      <w:rFonts w:cs="Miriam" w:hint="cs"/>
                      <w:sz w:val="18"/>
                      <w:szCs w:val="18"/>
                      <w:rtl/>
                    </w:rPr>
                    <w:t xml:space="preserve">ת הדף </w:t>
                  </w:r>
                  <w:r>
                    <w:rPr>
                      <w:rFonts w:cs="Miriam"/>
                      <w:sz w:val="18"/>
                      <w:szCs w:val="18"/>
                      <w:rtl/>
                    </w:rPr>
                    <w:t>מו</w:t>
                  </w:r>
                  <w:r>
                    <w:rPr>
                      <w:rFonts w:cs="Miriam" w:hint="cs"/>
                      <w:sz w:val="18"/>
                      <w:szCs w:val="18"/>
                      <w:rtl/>
                    </w:rPr>
                    <w:t>סדית</w:t>
                  </w:r>
                </w:p>
                <w:p w14:paraId="04E73373"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לת הדף מוסדית, המשמשת דלת כניסה למרחב המוגן המוסדי, תיפתח כלפי חוץ ותהיה בעלת כנף אחת.</w:t>
      </w:r>
    </w:p>
    <w:p w14:paraId="1A2396AC" w14:textId="77777777" w:rsidR="00C51AED" w:rsidRDefault="00C51AED" w:rsidP="00A43F53">
      <w:pPr>
        <w:pStyle w:val="P00"/>
        <w:spacing w:before="72"/>
        <w:ind w:left="0" w:right="1134" w:firstLine="624"/>
        <w:rPr>
          <w:rStyle w:val="default"/>
          <w:rFonts w:cs="FrankRuehl"/>
          <w:rtl/>
        </w:rPr>
      </w:pPr>
      <w:r>
        <w:rPr>
          <w:lang w:val="he-IL"/>
        </w:rPr>
        <w:pict w14:anchorId="6B636982">
          <v:rect id="_x0000_s1375" style="position:absolute;left:0;text-align:left;margin-left:464.5pt;margin-top:8.05pt;width:75.05pt;height:10pt;z-index:251718144" o:allowincell="f" filled="f" stroked="f" strokecolor="lime" strokeweight=".25pt">
            <v:textbox inset="0,0,0,0">
              <w:txbxContent>
                <w:p w14:paraId="7F114818"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מידות המזעריות של דלת הדף מוסדית תהיינה 85/200 ס"מ פתח אור והמידות המרביות 100/200 ס"מ פתח אור; רשות מוסמכת רשאית לאשר סטיה מהמיד</w:t>
      </w:r>
      <w:r>
        <w:rPr>
          <w:rStyle w:val="default"/>
          <w:rFonts w:cs="FrankRuehl"/>
          <w:rtl/>
        </w:rPr>
        <w:t>ות</w:t>
      </w:r>
      <w:r>
        <w:rPr>
          <w:rStyle w:val="default"/>
          <w:rFonts w:cs="FrankRuehl" w:hint="cs"/>
          <w:rtl/>
        </w:rPr>
        <w:t xml:space="preserve"> האמורות.</w:t>
      </w:r>
    </w:p>
    <w:p w14:paraId="625805D2" w14:textId="77777777" w:rsidR="00C51AED" w:rsidRDefault="00C51AED">
      <w:pPr>
        <w:pStyle w:val="P00"/>
        <w:spacing w:before="72"/>
        <w:ind w:left="0" w:right="1134"/>
        <w:rPr>
          <w:rStyle w:val="default"/>
          <w:rFonts w:cs="FrankRuehl"/>
          <w:rtl/>
        </w:rPr>
      </w:pPr>
      <w:r>
        <w:rPr>
          <w:lang w:val="he-IL"/>
        </w:rPr>
        <w:pict w14:anchorId="5FD3932A">
          <v:rect id="_x0000_s1376" style="position:absolute;left:0;text-align:left;margin-left:464.5pt;margin-top:8.05pt;width:75.05pt;height:10pt;z-index:251719168" o:allowincell="f" filled="f" stroked="f" strokecolor="lime" strokeweight=".25pt">
            <v:textbox inset="0,0,0,0">
              <w:txbxContent>
                <w:p w14:paraId="274E4AB0"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 המסגרת של דלת ההדף המוסדית יהיו לפי דרישת ת"י 4422; רשות מוסמכת רשאית לאשר סטיה מהפרטים כאמור.</w:t>
      </w:r>
    </w:p>
    <w:p w14:paraId="65E4321D" w14:textId="77777777" w:rsidR="00C51AED" w:rsidRDefault="00C51AED" w:rsidP="00E4084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הגנה על דלת ההדף המוסדית תהיה כמפורט בפרק ג'</w:t>
      </w:r>
      <w:r>
        <w:rPr>
          <w:rStyle w:val="default"/>
          <w:rFonts w:cs="FrankRuehl"/>
          <w:rtl/>
        </w:rPr>
        <w:t xml:space="preserve"> ו</w:t>
      </w:r>
      <w:r>
        <w:rPr>
          <w:rStyle w:val="default"/>
          <w:rFonts w:cs="FrankRuehl" w:hint="cs"/>
          <w:rtl/>
        </w:rPr>
        <w:t>כמתואר בחלק ב' בתוספת</w:t>
      </w:r>
      <w:r>
        <w:rPr>
          <w:rStyle w:val="default"/>
          <w:rFonts w:cs="FrankRuehl"/>
          <w:rtl/>
        </w:rPr>
        <w:t xml:space="preserve"> ה</w:t>
      </w:r>
      <w:r>
        <w:rPr>
          <w:rStyle w:val="default"/>
          <w:rFonts w:cs="FrankRuehl" w:hint="cs"/>
          <w:rtl/>
        </w:rPr>
        <w:t>חמישית.</w:t>
      </w:r>
    </w:p>
    <w:p w14:paraId="7E6360CB" w14:textId="77777777" w:rsidR="004E0531" w:rsidRDefault="004E0531" w:rsidP="004E0531">
      <w:pPr>
        <w:pStyle w:val="P00"/>
        <w:spacing w:before="72"/>
        <w:ind w:left="0" w:right="1134"/>
        <w:rPr>
          <w:rStyle w:val="default"/>
          <w:rFonts w:cs="FrankRuehl"/>
          <w:rtl/>
        </w:rPr>
      </w:pPr>
      <w:r>
        <w:rPr>
          <w:lang w:val="he-IL"/>
        </w:rPr>
        <w:pict w14:anchorId="52C1A4AC">
          <v:rect id="_x0000_s1619" style="position:absolute;left:0;text-align:left;margin-left:464.5pt;margin-top:8.05pt;width:75.05pt;height:10pt;z-index:251837952" o:allowincell="f" filled="f" stroked="f" strokecolor="lime" strokeweight=".25pt">
            <v:textbox inset="0,0,0,0">
              <w:txbxContent>
                <w:p w14:paraId="290BDDB3" w14:textId="77777777" w:rsidR="00FE306F" w:rsidRDefault="00FE306F" w:rsidP="004E0531">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hint="cs"/>
          <w:rtl/>
        </w:rPr>
        <w:tab/>
      </w:r>
      <w:r w:rsidRPr="004E0531">
        <w:rPr>
          <w:rStyle w:val="default"/>
          <w:rFonts w:cs="FrankRuehl" w:hint="cs"/>
          <w:rtl/>
        </w:rPr>
        <w:t>דרישות בינוי מזערית יהיו לפי המפורט בתקנה 178</w:t>
      </w:r>
      <w:r>
        <w:rPr>
          <w:rStyle w:val="default"/>
          <w:rFonts w:cs="FrankRuehl" w:hint="cs"/>
          <w:rtl/>
        </w:rPr>
        <w:t>.</w:t>
      </w:r>
    </w:p>
    <w:p w14:paraId="458538EB"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38" w:name="Rov591"/>
      <w:r w:rsidRPr="00974AC8">
        <w:rPr>
          <w:rFonts w:cs="FrankRuehl" w:hint="cs"/>
          <w:vanish/>
          <w:color w:val="FF0000"/>
          <w:szCs w:val="20"/>
          <w:shd w:val="clear" w:color="auto" w:fill="FFFF99"/>
          <w:rtl/>
        </w:rPr>
        <w:t>מיום 14.7.1994</w:t>
      </w:r>
    </w:p>
    <w:p w14:paraId="22E55BE0"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402654F" w14:textId="77777777" w:rsidR="00AF1D93" w:rsidRPr="00974AC8" w:rsidRDefault="00AF1D93" w:rsidP="00AF1D93">
      <w:pPr>
        <w:pStyle w:val="P00"/>
        <w:spacing w:before="0"/>
        <w:ind w:left="0" w:right="1134"/>
        <w:rPr>
          <w:rFonts w:cs="FrankRuehl" w:hint="cs"/>
          <w:vanish/>
          <w:szCs w:val="20"/>
          <w:shd w:val="clear" w:color="auto" w:fill="FFFF99"/>
          <w:rtl/>
        </w:rPr>
      </w:pPr>
      <w:hyperlink r:id="rId37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7AF565BB"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241</w:t>
      </w:r>
    </w:p>
    <w:p w14:paraId="334CB590" w14:textId="77777777" w:rsidR="00A43F53" w:rsidRPr="00974AC8" w:rsidRDefault="00A43F53" w:rsidP="00A43F53">
      <w:pPr>
        <w:pStyle w:val="P00"/>
        <w:tabs>
          <w:tab w:val="clear" w:pos="6259"/>
        </w:tabs>
        <w:spacing w:before="0"/>
        <w:ind w:left="0" w:right="1134"/>
        <w:rPr>
          <w:rFonts w:cs="FrankRuehl" w:hint="cs"/>
          <w:vanish/>
          <w:color w:val="FF0000"/>
          <w:szCs w:val="20"/>
          <w:shd w:val="clear" w:color="auto" w:fill="FFFF99"/>
          <w:rtl/>
        </w:rPr>
      </w:pPr>
    </w:p>
    <w:p w14:paraId="20DE2E41" w14:textId="77777777" w:rsidR="00A43F53" w:rsidRPr="00974AC8" w:rsidRDefault="00A43F53" w:rsidP="00A43F53">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06A13E65" w14:textId="77777777" w:rsidR="00A43F53" w:rsidRPr="00974AC8" w:rsidRDefault="00A43F53" w:rsidP="00A43F5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72E366CE" w14:textId="77777777" w:rsidR="00A43F53" w:rsidRPr="00974AC8" w:rsidRDefault="00A43F53" w:rsidP="00A43F53">
      <w:pPr>
        <w:pStyle w:val="P00"/>
        <w:spacing w:before="0"/>
        <w:ind w:left="0" w:right="1134"/>
        <w:rPr>
          <w:rFonts w:cs="FrankRuehl" w:hint="cs"/>
          <w:vanish/>
          <w:szCs w:val="20"/>
          <w:shd w:val="clear" w:color="auto" w:fill="FFFF99"/>
          <w:rtl/>
        </w:rPr>
      </w:pPr>
      <w:hyperlink r:id="rId38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18EBDCEE" w14:textId="77777777" w:rsidR="00A43F53" w:rsidRPr="00974AC8" w:rsidRDefault="00A43F53" w:rsidP="00A43F53">
      <w:pPr>
        <w:pStyle w:val="P00"/>
        <w:ind w:left="0" w:right="1077"/>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מידות המזעריות של דלת הדף מוסדית תהיינה </w:t>
      </w:r>
      <w:r w:rsidRPr="00974AC8">
        <w:rPr>
          <w:rStyle w:val="default"/>
          <w:rFonts w:cs="FrankRuehl" w:hint="cs"/>
          <w:strike/>
          <w:vanish/>
          <w:sz w:val="22"/>
          <w:szCs w:val="22"/>
          <w:shd w:val="clear" w:color="auto" w:fill="FFFF99"/>
          <w:rtl/>
        </w:rPr>
        <w:t>80/200</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85/200</w:t>
      </w:r>
      <w:r w:rsidRPr="00974AC8">
        <w:rPr>
          <w:rStyle w:val="default"/>
          <w:rFonts w:cs="FrankRuehl" w:hint="cs"/>
          <w:vanish/>
          <w:sz w:val="22"/>
          <w:szCs w:val="22"/>
          <w:shd w:val="clear" w:color="auto" w:fill="FFFF99"/>
          <w:rtl/>
        </w:rPr>
        <w:t xml:space="preserve"> ס"מ פתח אור והמידות המרביות 100/200 ס"מ פתח אור; רשות מוסמכת רשאית לאשר סטיה מהמיד</w:t>
      </w:r>
      <w:r w:rsidRPr="00974AC8">
        <w:rPr>
          <w:rStyle w:val="default"/>
          <w:rFonts w:cs="FrankRuehl"/>
          <w:vanish/>
          <w:sz w:val="22"/>
          <w:szCs w:val="22"/>
          <w:shd w:val="clear" w:color="auto" w:fill="FFFF99"/>
          <w:rtl/>
        </w:rPr>
        <w:t>ות</w:t>
      </w:r>
      <w:r w:rsidRPr="00974AC8">
        <w:rPr>
          <w:rStyle w:val="default"/>
          <w:rFonts w:cs="FrankRuehl" w:hint="cs"/>
          <w:vanish/>
          <w:sz w:val="22"/>
          <w:szCs w:val="22"/>
          <w:shd w:val="clear" w:color="auto" w:fill="FFFF99"/>
          <w:rtl/>
        </w:rPr>
        <w:t xml:space="preserve"> האמורות.</w:t>
      </w:r>
    </w:p>
    <w:p w14:paraId="2B87661C" w14:textId="77777777" w:rsidR="00A43F53" w:rsidRPr="00974AC8" w:rsidRDefault="00A43F53" w:rsidP="00A43F53">
      <w:pPr>
        <w:pStyle w:val="P00"/>
        <w:spacing w:before="0"/>
        <w:ind w:left="0" w:right="1077"/>
        <w:rPr>
          <w:rFonts w:cs="FrankRuehl" w:hint="cs"/>
          <w:strike/>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פרטי המסגרות של דלת ההדף המוסדית מפורטים בחלק ד' בתוספת החמישית; רשות המוסמכת רשאית לאשר סטיה מפרטי המסגרות האמורים.</w:t>
      </w:r>
    </w:p>
    <w:p w14:paraId="04651D3D" w14:textId="77777777" w:rsidR="00A43F53" w:rsidRPr="00974AC8" w:rsidRDefault="00A43F53" w:rsidP="006A72FE">
      <w:pPr>
        <w:pStyle w:val="P00"/>
        <w:spacing w:before="0"/>
        <w:ind w:left="0" w:right="1077"/>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u w:val="single"/>
          <w:shd w:val="clear" w:color="auto" w:fill="FFFF99"/>
          <w:rtl/>
        </w:rPr>
        <w:t>(ג</w:t>
      </w:r>
      <w:r w:rsidRPr="00974AC8">
        <w:rPr>
          <w:rStyle w:val="default"/>
          <w:rFonts w:cs="FrankRuehl" w:hint="cs"/>
          <w:vanish/>
          <w:sz w:val="22"/>
          <w:szCs w:val="22"/>
          <w:u w:val="single"/>
          <w:shd w:val="clear" w:color="auto" w:fill="FFFF99"/>
          <w:rtl/>
        </w:rPr>
        <w:t>)</w:t>
      </w:r>
      <w:r w:rsidRPr="00974AC8">
        <w:rPr>
          <w:rStyle w:val="default"/>
          <w:rFonts w:cs="FrankRuehl"/>
          <w:vanish/>
          <w:sz w:val="22"/>
          <w:szCs w:val="22"/>
          <w:u w:val="single"/>
          <w:shd w:val="clear" w:color="auto" w:fill="FFFF99"/>
          <w:rtl/>
        </w:rPr>
        <w:tab/>
        <w:t>פ</w:t>
      </w:r>
      <w:r w:rsidRPr="00974AC8">
        <w:rPr>
          <w:rStyle w:val="default"/>
          <w:rFonts w:cs="FrankRuehl" w:hint="cs"/>
          <w:vanish/>
          <w:sz w:val="22"/>
          <w:szCs w:val="22"/>
          <w:u w:val="single"/>
          <w:shd w:val="clear" w:color="auto" w:fill="FFFF99"/>
          <w:rtl/>
        </w:rPr>
        <w:t>רטי המסגרת של דלת ההדף המוסדית יהיו לפי דרישת ת"י 4422; רשות מוסמכת רשאית לאשר סטיה מהפרטים כאמור.</w:t>
      </w:r>
    </w:p>
    <w:p w14:paraId="361F5134" w14:textId="77777777" w:rsidR="00F400D3" w:rsidRPr="00974AC8" w:rsidRDefault="00F400D3" w:rsidP="00F400D3">
      <w:pPr>
        <w:pStyle w:val="P00"/>
        <w:spacing w:before="0"/>
        <w:ind w:left="0" w:right="1134"/>
        <w:rPr>
          <w:rFonts w:cs="FrankRuehl" w:hint="cs"/>
          <w:vanish/>
          <w:szCs w:val="20"/>
          <w:shd w:val="clear" w:color="auto" w:fill="FFFF99"/>
          <w:rtl/>
        </w:rPr>
      </w:pPr>
    </w:p>
    <w:p w14:paraId="6A7AF987"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AC38E62"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0B39ED04" w14:textId="77777777" w:rsidR="00F400D3" w:rsidRPr="00974AC8" w:rsidRDefault="00F400D3" w:rsidP="00F400D3">
      <w:pPr>
        <w:pStyle w:val="P00"/>
        <w:spacing w:before="0"/>
        <w:ind w:left="0" w:right="1134"/>
        <w:rPr>
          <w:rFonts w:cs="FrankRuehl" w:hint="cs"/>
          <w:vanish/>
          <w:szCs w:val="20"/>
          <w:shd w:val="clear" w:color="auto" w:fill="FFFF99"/>
          <w:rtl/>
        </w:rPr>
      </w:pPr>
      <w:hyperlink r:id="rId38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48467AC2" w14:textId="77777777" w:rsidR="00F400D3" w:rsidRPr="004E0531" w:rsidRDefault="00F400D3" w:rsidP="004E0531">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תקנת משנה 241(ה)</w:t>
      </w:r>
      <w:bookmarkEnd w:id="538"/>
    </w:p>
    <w:p w14:paraId="52E0492E" w14:textId="77777777" w:rsidR="00C51AED" w:rsidRDefault="008445BD">
      <w:pPr>
        <w:pStyle w:val="header-2"/>
        <w:ind w:left="0" w:right="1134"/>
        <w:rPr>
          <w:rFonts w:cs="Miriam" w:hint="cs"/>
          <w:rtl/>
        </w:rPr>
      </w:pPr>
      <w:bookmarkStart w:id="539" w:name="hed248"/>
      <w:bookmarkEnd w:id="539"/>
      <w:r>
        <w:rPr>
          <w:rFonts w:cs="Miriam"/>
          <w:rtl/>
          <w:lang w:eastAsia="en-US"/>
        </w:rPr>
        <w:pict w14:anchorId="69D74255">
          <v:shape id="_x0000_s1550" type="#_x0000_t202" style="position:absolute;left:0;text-align:left;margin-left:470.25pt;margin-top:12.75pt;width:1in;height:11.2pt;z-index:251796992" filled="f" stroked="f">
            <v:textbox inset="1mm,0,1mm,0">
              <w:txbxContent>
                <w:p w14:paraId="3B0C4929" w14:textId="77777777" w:rsidR="00FE306F" w:rsidRDefault="00FE306F" w:rsidP="008445B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ד' </w:t>
      </w:r>
      <w:r>
        <w:rPr>
          <w:rFonts w:cs="Miriam"/>
          <w:rtl/>
        </w:rPr>
        <w:t>–</w:t>
      </w:r>
      <w:r w:rsidR="00C51AED">
        <w:rPr>
          <w:rFonts w:cs="Miriam" w:hint="cs"/>
          <w:rtl/>
        </w:rPr>
        <w:t xml:space="preserve"> פתח חילוץ</w:t>
      </w:r>
    </w:p>
    <w:p w14:paraId="01644859"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40" w:name="Rov380"/>
      <w:r w:rsidRPr="00974AC8">
        <w:rPr>
          <w:rFonts w:cs="FrankRuehl" w:hint="cs"/>
          <w:vanish/>
          <w:color w:val="FF0000"/>
          <w:szCs w:val="20"/>
          <w:shd w:val="clear" w:color="auto" w:fill="FFFF99"/>
          <w:rtl/>
        </w:rPr>
        <w:t>מיום 14.7.1994</w:t>
      </w:r>
    </w:p>
    <w:p w14:paraId="7F38419D"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C3A2896" w14:textId="77777777" w:rsidR="00AF1D93" w:rsidRPr="00974AC8" w:rsidRDefault="00AF1D93" w:rsidP="00AF1D93">
      <w:pPr>
        <w:pStyle w:val="P00"/>
        <w:spacing w:before="0"/>
        <w:ind w:left="0" w:right="1134"/>
        <w:rPr>
          <w:rFonts w:cs="FrankRuehl" w:hint="cs"/>
          <w:vanish/>
          <w:szCs w:val="20"/>
          <w:shd w:val="clear" w:color="auto" w:fill="FFFF99"/>
          <w:rtl/>
        </w:rPr>
      </w:pPr>
      <w:hyperlink r:id="rId38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4E33CDF2"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ד'</w:t>
      </w:r>
      <w:bookmarkEnd w:id="540"/>
    </w:p>
    <w:p w14:paraId="34709362" w14:textId="77777777" w:rsidR="00C51AED" w:rsidRDefault="00C51AED" w:rsidP="008445BD">
      <w:pPr>
        <w:pStyle w:val="P00"/>
        <w:spacing w:before="72"/>
        <w:ind w:left="0" w:right="1134"/>
        <w:rPr>
          <w:rStyle w:val="default"/>
          <w:rFonts w:cs="FrankRuehl" w:hint="cs"/>
          <w:rtl/>
        </w:rPr>
      </w:pPr>
      <w:bookmarkStart w:id="541" w:name="Seif252"/>
      <w:bookmarkEnd w:id="541"/>
      <w:r>
        <w:rPr>
          <w:lang w:val="he-IL"/>
        </w:rPr>
        <w:pict w14:anchorId="0218ADA5">
          <v:rect id="_x0000_s1377" style="position:absolute;left:0;text-align:left;margin-left:464.5pt;margin-top:8.05pt;width:75.05pt;height:40.45pt;z-index:251720192" o:allowincell="f" filled="f" stroked="f" strokecolor="lime" strokeweight=".25pt">
            <v:textbox inset="0,0,0,0">
              <w:txbxContent>
                <w:p w14:paraId="26340D28" w14:textId="77777777" w:rsidR="00FE306F" w:rsidRDefault="00FE306F" w:rsidP="00E4084D">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דל הפתחים </w:t>
                  </w:r>
                  <w:r>
                    <w:rPr>
                      <w:rFonts w:cs="Miriam"/>
                      <w:sz w:val="18"/>
                      <w:szCs w:val="18"/>
                      <w:rtl/>
                    </w:rPr>
                    <w:t>ומ</w:t>
                  </w:r>
                  <w:r>
                    <w:rPr>
                      <w:rFonts w:cs="Miriam" w:hint="cs"/>
                      <w:sz w:val="18"/>
                      <w:szCs w:val="18"/>
                      <w:rtl/>
                    </w:rPr>
                    <w:t>קומם</w:t>
                  </w:r>
                </w:p>
                <w:p w14:paraId="35E96DEE"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תשנ"ד-1994</w:t>
                  </w:r>
                </w:p>
                <w:p w14:paraId="572B185B" w14:textId="77777777" w:rsidR="00FE306F" w:rsidRDefault="00FE306F">
                  <w:pPr>
                    <w:spacing w:line="160" w:lineRule="exact"/>
                    <w:jc w:val="left"/>
                    <w:rPr>
                      <w:rFonts w:cs="Miriam"/>
                      <w:noProof/>
                      <w:sz w:val="18"/>
                      <w:szCs w:val="18"/>
                      <w:rtl/>
                    </w:rPr>
                  </w:pPr>
                  <w:r>
                    <w:rPr>
                      <w:rFonts w:cs="Miriam" w:hint="cs"/>
                      <w:noProof/>
                      <w:sz w:val="18"/>
                      <w:szCs w:val="18"/>
                      <w:rtl/>
                    </w:rPr>
                    <w:t>תק' תשס"ט-2009</w:t>
                  </w:r>
                </w:p>
                <w:p w14:paraId="2B522D2E" w14:textId="77777777" w:rsidR="00974AC8" w:rsidRDefault="00974AC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242.</w:t>
      </w:r>
      <w:r>
        <w:rPr>
          <w:rStyle w:val="big-number"/>
          <w:rFonts w:cs="Miriam"/>
          <w:rtl/>
        </w:rPr>
        <w:tab/>
      </w:r>
      <w:r>
        <w:rPr>
          <w:rStyle w:val="default"/>
          <w:rFonts w:cs="FrankRuehl"/>
          <w:rtl/>
        </w:rPr>
        <w:t>במ</w:t>
      </w:r>
      <w:r>
        <w:rPr>
          <w:rStyle w:val="default"/>
          <w:rFonts w:cs="FrankRuehl" w:hint="cs"/>
          <w:rtl/>
        </w:rPr>
        <w:t>רחבים המוגנים המוסדיים יותקנו פתחי חילוץ קומתיים לפי הכללים המפורטים בתקנות 179 ו-180</w:t>
      </w:r>
      <w:r w:rsidR="004E0531">
        <w:rPr>
          <w:rStyle w:val="default"/>
          <w:rFonts w:cs="FrankRuehl" w:hint="cs"/>
          <w:rtl/>
        </w:rPr>
        <w:t xml:space="preserve"> </w:t>
      </w:r>
      <w:r w:rsidR="004E0531" w:rsidRPr="004E0531">
        <w:rPr>
          <w:rStyle w:val="default"/>
          <w:rFonts w:cs="FrankRuehl" w:hint="cs"/>
          <w:rtl/>
        </w:rPr>
        <w:t>ואולם במרחב מוגן בודד, אשר אין בו פתח חילוץ קומתי, יותקן חלון הדף או תותקן דלת הדף מוסדית נוספת לפי הכללים המפורטים בחלק ג'1</w:t>
      </w:r>
      <w:r>
        <w:rPr>
          <w:rStyle w:val="default"/>
          <w:rFonts w:cs="FrankRuehl" w:hint="cs"/>
          <w:rtl/>
        </w:rPr>
        <w:t>.</w:t>
      </w:r>
    </w:p>
    <w:p w14:paraId="5DD2E19A"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42" w:name="Rov823"/>
      <w:r w:rsidRPr="00974AC8">
        <w:rPr>
          <w:rFonts w:cs="FrankRuehl" w:hint="cs"/>
          <w:vanish/>
          <w:color w:val="FF0000"/>
          <w:szCs w:val="20"/>
          <w:shd w:val="clear" w:color="auto" w:fill="FFFF99"/>
          <w:rtl/>
        </w:rPr>
        <w:t>מיום 14.7.1994</w:t>
      </w:r>
    </w:p>
    <w:p w14:paraId="7E25CA53"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ACFDC40" w14:textId="77777777" w:rsidR="00AF1D93" w:rsidRPr="00974AC8" w:rsidRDefault="00AF1D93" w:rsidP="00AF1D93">
      <w:pPr>
        <w:pStyle w:val="P00"/>
        <w:spacing w:before="0"/>
        <w:ind w:left="0" w:right="1134"/>
        <w:rPr>
          <w:rFonts w:cs="FrankRuehl" w:hint="cs"/>
          <w:vanish/>
          <w:szCs w:val="20"/>
          <w:shd w:val="clear" w:color="auto" w:fill="FFFF99"/>
          <w:rtl/>
        </w:rPr>
      </w:pPr>
      <w:hyperlink r:id="rId38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63412DBC" w14:textId="77777777" w:rsidR="00AF1D93" w:rsidRPr="00974AC8" w:rsidRDefault="00AF1D93"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242</w:t>
      </w:r>
    </w:p>
    <w:p w14:paraId="56845EC3" w14:textId="77777777" w:rsidR="00F400D3" w:rsidRPr="00974AC8" w:rsidRDefault="00F400D3" w:rsidP="00F400D3">
      <w:pPr>
        <w:pStyle w:val="P00"/>
        <w:spacing w:before="0"/>
        <w:ind w:left="0" w:right="1134"/>
        <w:rPr>
          <w:rFonts w:cs="FrankRuehl" w:hint="cs"/>
          <w:vanish/>
          <w:szCs w:val="20"/>
          <w:shd w:val="clear" w:color="auto" w:fill="FFFF99"/>
          <w:rtl/>
        </w:rPr>
      </w:pPr>
    </w:p>
    <w:p w14:paraId="2F343409"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00BD04E8"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6E71DE44" w14:textId="77777777" w:rsidR="00F400D3" w:rsidRPr="00974AC8" w:rsidRDefault="00F400D3" w:rsidP="00F400D3">
      <w:pPr>
        <w:pStyle w:val="P00"/>
        <w:spacing w:before="0"/>
        <w:ind w:left="0" w:right="1134"/>
        <w:rPr>
          <w:rFonts w:cs="FrankRuehl" w:hint="cs"/>
          <w:vanish/>
          <w:szCs w:val="20"/>
          <w:shd w:val="clear" w:color="auto" w:fill="FFFF99"/>
          <w:rtl/>
        </w:rPr>
      </w:pPr>
      <w:hyperlink r:id="rId384"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2168DA6E" w14:textId="77777777" w:rsidR="00F400D3" w:rsidRPr="00974AC8" w:rsidRDefault="00F400D3" w:rsidP="00F400D3">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242.</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במ</w:t>
      </w:r>
      <w:r w:rsidRPr="00974AC8">
        <w:rPr>
          <w:rStyle w:val="default"/>
          <w:rFonts w:cs="FrankRuehl" w:hint="cs"/>
          <w:vanish/>
          <w:sz w:val="22"/>
          <w:szCs w:val="22"/>
          <w:shd w:val="clear" w:color="auto" w:fill="FFFF99"/>
          <w:rtl/>
        </w:rPr>
        <w:t xml:space="preserve">רחבים המוגנים המוסדיים יותקנו פתחי חילוץ קומתיים לפי הכללים המפורטים בתקנות 179 ו-180 </w:t>
      </w:r>
      <w:r w:rsidRPr="00974AC8">
        <w:rPr>
          <w:rStyle w:val="default"/>
          <w:rFonts w:cs="FrankRuehl" w:hint="cs"/>
          <w:vanish/>
          <w:sz w:val="22"/>
          <w:szCs w:val="22"/>
          <w:u w:val="single"/>
          <w:shd w:val="clear" w:color="auto" w:fill="FFFF99"/>
          <w:rtl/>
        </w:rPr>
        <w:t>ואולם במרחב מוגן בודד, אשר אין בו פתח חילוץ קומתי, יותקן חלון הדף מוסדי או תותקן דלת הדף מוסדית נוספת לפי הכללים המפורטים בחלק ג'1</w:t>
      </w:r>
      <w:r w:rsidRPr="00974AC8">
        <w:rPr>
          <w:rStyle w:val="default"/>
          <w:rFonts w:cs="FrankRuehl" w:hint="cs"/>
          <w:vanish/>
          <w:sz w:val="22"/>
          <w:szCs w:val="22"/>
          <w:shd w:val="clear" w:color="auto" w:fill="FFFF99"/>
          <w:rtl/>
        </w:rPr>
        <w:t>.</w:t>
      </w:r>
    </w:p>
    <w:p w14:paraId="4E90796A" w14:textId="77777777" w:rsidR="00974AC8" w:rsidRPr="00974AC8" w:rsidRDefault="00974AC8" w:rsidP="00974AC8">
      <w:pPr>
        <w:pStyle w:val="P00"/>
        <w:spacing w:before="0"/>
        <w:ind w:left="0" w:right="1134"/>
        <w:rPr>
          <w:rFonts w:cs="FrankRuehl"/>
          <w:vanish/>
          <w:szCs w:val="20"/>
          <w:shd w:val="clear" w:color="auto" w:fill="FFFF99"/>
          <w:rtl/>
        </w:rPr>
      </w:pPr>
    </w:p>
    <w:p w14:paraId="178EADFA" w14:textId="77777777" w:rsidR="00974AC8" w:rsidRPr="00974AC8" w:rsidRDefault="00974AC8" w:rsidP="00974AC8">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57B51AD3" w14:textId="77777777" w:rsidR="00974AC8" w:rsidRPr="00974AC8" w:rsidRDefault="00974AC8" w:rsidP="00974AC8">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59D2E3AC" w14:textId="77777777" w:rsidR="00974AC8" w:rsidRPr="00974AC8" w:rsidRDefault="00974AC8" w:rsidP="00974AC8">
      <w:pPr>
        <w:pStyle w:val="P00"/>
        <w:tabs>
          <w:tab w:val="left" w:pos="624"/>
          <w:tab w:val="left" w:pos="1021"/>
        </w:tabs>
        <w:spacing w:before="0"/>
        <w:ind w:left="0" w:right="1134"/>
        <w:rPr>
          <w:rFonts w:ascii="FrankRuehl" w:hAnsi="FrankRuehl" w:cs="FrankRuehl"/>
          <w:vanish/>
          <w:szCs w:val="20"/>
          <w:shd w:val="clear" w:color="auto" w:fill="FFFF99"/>
          <w:rtl/>
        </w:rPr>
      </w:pPr>
      <w:hyperlink r:id="rId38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0A752138" w14:textId="77777777" w:rsidR="00974AC8" w:rsidRPr="00974AC8" w:rsidRDefault="00974AC8" w:rsidP="00974AC8">
      <w:pPr>
        <w:pStyle w:val="P00"/>
        <w:ind w:left="0" w:right="1134"/>
        <w:rPr>
          <w:rStyle w:val="default"/>
          <w:rFonts w:cs="FrankRuehl"/>
          <w:sz w:val="2"/>
          <w:szCs w:val="2"/>
          <w:shd w:val="clear" w:color="auto" w:fill="FFFF99"/>
          <w:rtl/>
        </w:rPr>
      </w:pPr>
      <w:r w:rsidRPr="00974AC8">
        <w:rPr>
          <w:rStyle w:val="default"/>
          <w:rFonts w:cs="FrankRuehl"/>
          <w:vanish/>
          <w:sz w:val="22"/>
          <w:szCs w:val="22"/>
          <w:shd w:val="clear" w:color="auto" w:fill="FFFF99"/>
          <w:rtl/>
        </w:rPr>
        <w:t>242.</w:t>
      </w:r>
      <w:r w:rsidRPr="00974AC8">
        <w:rPr>
          <w:rStyle w:val="default"/>
          <w:rFonts w:cs="FrankRuehl"/>
          <w:vanish/>
          <w:sz w:val="22"/>
          <w:szCs w:val="22"/>
          <w:shd w:val="clear" w:color="auto" w:fill="FFFF99"/>
          <w:rtl/>
        </w:rPr>
        <w:tab/>
        <w:t>במ</w:t>
      </w:r>
      <w:r w:rsidRPr="00974AC8">
        <w:rPr>
          <w:rStyle w:val="default"/>
          <w:rFonts w:cs="FrankRuehl" w:hint="cs"/>
          <w:vanish/>
          <w:sz w:val="22"/>
          <w:szCs w:val="22"/>
          <w:shd w:val="clear" w:color="auto" w:fill="FFFF99"/>
          <w:rtl/>
        </w:rPr>
        <w:t xml:space="preserve">רחבים המוגנים המוסדיים יותקנו פתחי חילוץ קומתיים לפי הכללים המפורטים בתקנות 179 ו-180 ואולם במרחב מוגן בודד, אשר אין בו פתח חילוץ קומתי, יותקן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או תותקן דלת הדף מוסדית נוספת לפי הכללים המפורטים בחלק ג'1.</w:t>
      </w:r>
      <w:bookmarkEnd w:id="542"/>
    </w:p>
    <w:p w14:paraId="4A880BC1" w14:textId="77777777" w:rsidR="00C51AED" w:rsidRDefault="00C51AED">
      <w:pPr>
        <w:pStyle w:val="P00"/>
        <w:spacing w:before="72"/>
        <w:ind w:left="0" w:right="1134"/>
        <w:rPr>
          <w:rStyle w:val="default"/>
          <w:rFonts w:cs="FrankRuehl" w:hint="cs"/>
          <w:rtl/>
        </w:rPr>
      </w:pPr>
      <w:bookmarkStart w:id="543" w:name="Seif253"/>
      <w:bookmarkEnd w:id="543"/>
      <w:r>
        <w:rPr>
          <w:lang w:val="he-IL"/>
        </w:rPr>
        <w:pict w14:anchorId="07CA4299">
          <v:rect id="_x0000_s1378" style="position:absolute;left:0;text-align:left;margin-left:464.5pt;margin-top:8.05pt;width:75.05pt;height:20pt;z-index:251721216" o:allowincell="f" filled="f" stroked="f" strokecolor="lime" strokeweight=".25pt">
            <v:textbox style="mso-next-textbox:#_x0000_s1378" inset="0,0,0,0">
              <w:txbxContent>
                <w:p w14:paraId="21B348B9" w14:textId="77777777" w:rsidR="00FE306F" w:rsidRDefault="00FE306F">
                  <w:pPr>
                    <w:spacing w:line="160" w:lineRule="exact"/>
                    <w:jc w:val="left"/>
                    <w:rPr>
                      <w:rFonts w:cs="Miriam"/>
                      <w:noProof/>
                      <w:sz w:val="18"/>
                      <w:szCs w:val="18"/>
                      <w:rtl/>
                    </w:rPr>
                  </w:pPr>
                  <w:r>
                    <w:rPr>
                      <w:rFonts w:cs="Miriam"/>
                      <w:sz w:val="18"/>
                      <w:szCs w:val="18"/>
                      <w:rtl/>
                    </w:rPr>
                    <w:t>פת</w:t>
                  </w:r>
                  <w:r>
                    <w:rPr>
                      <w:rFonts w:cs="Miriam" w:hint="cs"/>
                      <w:sz w:val="18"/>
                      <w:szCs w:val="18"/>
                      <w:rtl/>
                    </w:rPr>
                    <w:t>רון חלופי</w:t>
                  </w:r>
                </w:p>
                <w:p w14:paraId="75F9AF34"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243.</w:t>
      </w:r>
      <w:r>
        <w:rPr>
          <w:rStyle w:val="big-number"/>
          <w:rFonts w:cs="Miriam"/>
          <w:rtl/>
        </w:rPr>
        <w:tab/>
      </w:r>
      <w:r>
        <w:rPr>
          <w:rStyle w:val="default"/>
          <w:rFonts w:cs="FrankRuehl"/>
          <w:rtl/>
        </w:rPr>
        <w:t>רש</w:t>
      </w:r>
      <w:r>
        <w:rPr>
          <w:rStyle w:val="default"/>
          <w:rFonts w:cs="FrankRuehl" w:hint="cs"/>
          <w:rtl/>
        </w:rPr>
        <w:t>ות מוסמכת רשאית, אם שוכנעה שתנאי המקום אינם מאפשרים התקנת פתחי חילוץ, לאשר תכנית הכוללת פתרון חלופי.</w:t>
      </w:r>
    </w:p>
    <w:p w14:paraId="6037BD9C"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44" w:name="Rov378"/>
      <w:r w:rsidRPr="00974AC8">
        <w:rPr>
          <w:rFonts w:cs="FrankRuehl" w:hint="cs"/>
          <w:vanish/>
          <w:color w:val="FF0000"/>
          <w:szCs w:val="20"/>
          <w:shd w:val="clear" w:color="auto" w:fill="FFFF99"/>
          <w:rtl/>
        </w:rPr>
        <w:t>מיום 14.7.1994</w:t>
      </w:r>
    </w:p>
    <w:p w14:paraId="5571E2FC"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D1DCB2C" w14:textId="77777777" w:rsidR="00AF1D93" w:rsidRPr="00974AC8" w:rsidRDefault="00AF1D93" w:rsidP="00AF1D93">
      <w:pPr>
        <w:pStyle w:val="P00"/>
        <w:spacing w:before="0"/>
        <w:ind w:left="0" w:right="1134"/>
        <w:rPr>
          <w:rFonts w:cs="FrankRuehl" w:hint="cs"/>
          <w:vanish/>
          <w:szCs w:val="20"/>
          <w:shd w:val="clear" w:color="auto" w:fill="FFFF99"/>
          <w:rtl/>
        </w:rPr>
      </w:pPr>
      <w:hyperlink r:id="rId38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4B08007F"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243</w:t>
      </w:r>
      <w:bookmarkEnd w:id="544"/>
    </w:p>
    <w:p w14:paraId="0D07D3BE" w14:textId="77777777" w:rsidR="00C51AED" w:rsidRDefault="008445BD">
      <w:pPr>
        <w:pStyle w:val="header-2"/>
        <w:ind w:left="0" w:right="1134"/>
        <w:rPr>
          <w:rFonts w:cs="Miriam" w:hint="cs"/>
          <w:rtl/>
        </w:rPr>
      </w:pPr>
      <w:bookmarkStart w:id="545" w:name="hed249"/>
      <w:bookmarkEnd w:id="545"/>
      <w:r>
        <w:rPr>
          <w:rFonts w:cs="Miriam"/>
          <w:rtl/>
          <w:lang w:eastAsia="en-US"/>
        </w:rPr>
        <w:pict w14:anchorId="7569AF23">
          <v:shape id="_x0000_s1551" type="#_x0000_t202" style="position:absolute;left:0;text-align:left;margin-left:470.25pt;margin-top:12.75pt;width:1in;height:27.5pt;z-index:251798016" filled="f" stroked="f">
            <v:textbox inset="1mm,0,1mm,0">
              <w:txbxContent>
                <w:p w14:paraId="107EEA93" w14:textId="77777777" w:rsidR="00FE306F" w:rsidRDefault="00FE306F" w:rsidP="008445BD">
                  <w:pPr>
                    <w:spacing w:line="160" w:lineRule="exact"/>
                    <w:jc w:val="left"/>
                    <w:rPr>
                      <w:rFonts w:cs="Miriam"/>
                      <w:sz w:val="18"/>
                      <w:szCs w:val="18"/>
                      <w:rtl/>
                    </w:rPr>
                  </w:pPr>
                  <w:r>
                    <w:rPr>
                      <w:rFonts w:cs="Miriam"/>
                      <w:sz w:val="18"/>
                      <w:szCs w:val="18"/>
                      <w:rtl/>
                    </w:rPr>
                    <w:t>תק</w:t>
                  </w:r>
                  <w:r>
                    <w:rPr>
                      <w:rFonts w:cs="Miriam" w:hint="cs"/>
                      <w:sz w:val="18"/>
                      <w:szCs w:val="18"/>
                      <w:rtl/>
                    </w:rPr>
                    <w:t>' תשנ"ד-1</w:t>
                  </w:r>
                  <w:r>
                    <w:rPr>
                      <w:rFonts w:cs="Miriam"/>
                      <w:sz w:val="18"/>
                      <w:szCs w:val="18"/>
                      <w:rtl/>
                    </w:rPr>
                    <w:t>994</w:t>
                  </w:r>
                </w:p>
                <w:p w14:paraId="6FF9C2CB" w14:textId="77777777" w:rsidR="00B12B40" w:rsidRDefault="00B12B40" w:rsidP="008445B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v:shape>
        </w:pict>
      </w:r>
      <w:r w:rsidR="00C51AED">
        <w:rPr>
          <w:rFonts w:cs="Miriam"/>
          <w:rtl/>
        </w:rPr>
        <w:t>סי</w:t>
      </w:r>
      <w:r w:rsidR="00C51AED">
        <w:rPr>
          <w:rFonts w:cs="Miriam" w:hint="cs"/>
          <w:rtl/>
        </w:rPr>
        <w:t xml:space="preserve">מן ה' </w:t>
      </w:r>
      <w:r>
        <w:rPr>
          <w:rFonts w:cs="Miriam"/>
          <w:rtl/>
        </w:rPr>
        <w:t>–</w:t>
      </w:r>
      <w:r w:rsidR="00C51AED">
        <w:rPr>
          <w:rFonts w:cs="Miriam" w:hint="cs"/>
          <w:rtl/>
        </w:rPr>
        <w:t xml:space="preserve"> חלון הדף</w:t>
      </w:r>
    </w:p>
    <w:p w14:paraId="0052DE11"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46" w:name="Rov818"/>
      <w:r w:rsidRPr="00974AC8">
        <w:rPr>
          <w:rFonts w:cs="FrankRuehl" w:hint="cs"/>
          <w:vanish/>
          <w:color w:val="FF0000"/>
          <w:szCs w:val="20"/>
          <w:shd w:val="clear" w:color="auto" w:fill="FFFF99"/>
          <w:rtl/>
        </w:rPr>
        <w:t>מיום 14.7.1994</w:t>
      </w:r>
    </w:p>
    <w:p w14:paraId="061DF4F1"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64A6EF5" w14:textId="77777777" w:rsidR="00AF1D93" w:rsidRPr="00974AC8" w:rsidRDefault="00AF1D93" w:rsidP="00AF1D93">
      <w:pPr>
        <w:pStyle w:val="P00"/>
        <w:spacing w:before="0"/>
        <w:ind w:left="0" w:right="1134"/>
        <w:rPr>
          <w:rFonts w:cs="FrankRuehl" w:hint="cs"/>
          <w:vanish/>
          <w:szCs w:val="20"/>
          <w:shd w:val="clear" w:color="auto" w:fill="FFFF99"/>
          <w:rtl/>
        </w:rPr>
      </w:pPr>
      <w:hyperlink r:id="rId38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308F9810" w14:textId="77777777" w:rsidR="00AF1D93" w:rsidRPr="00974AC8" w:rsidRDefault="00AF1D93" w:rsidP="006A72FE">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סימן ה'</w:t>
      </w:r>
    </w:p>
    <w:p w14:paraId="0FC97675" w14:textId="77777777" w:rsidR="00B12B40" w:rsidRPr="00974AC8" w:rsidRDefault="00B12B40" w:rsidP="006A72FE">
      <w:pPr>
        <w:pStyle w:val="P00"/>
        <w:spacing w:before="0"/>
        <w:ind w:left="0" w:right="1134"/>
        <w:rPr>
          <w:rFonts w:cs="FrankRuehl"/>
          <w:vanish/>
          <w:szCs w:val="20"/>
          <w:shd w:val="clear" w:color="auto" w:fill="FFFF99"/>
          <w:rtl/>
        </w:rPr>
      </w:pPr>
    </w:p>
    <w:p w14:paraId="3ED21569" w14:textId="77777777" w:rsidR="00B12B40" w:rsidRPr="00974AC8" w:rsidRDefault="00B12B40" w:rsidP="00B12B40">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1C8C2BBF"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4877069E"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hyperlink r:id="rId388"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1945B923" w14:textId="77777777" w:rsidR="00B12B40" w:rsidRPr="00B12B40" w:rsidRDefault="00B12B40" w:rsidP="00B12B40">
      <w:pPr>
        <w:pStyle w:val="P00"/>
        <w:ind w:left="0" w:right="1134"/>
        <w:rPr>
          <w:rFonts w:ascii="Miriam" w:hAnsi="Miriam" w:cs="Miriam"/>
          <w:sz w:val="2"/>
          <w:szCs w:val="2"/>
          <w:u w:val="single"/>
          <w:shd w:val="clear" w:color="auto" w:fill="FFFF99"/>
          <w:rtl/>
        </w:rPr>
      </w:pPr>
      <w:r w:rsidRPr="00974AC8">
        <w:rPr>
          <w:rFonts w:ascii="Miriam" w:hAnsi="Miriam" w:cs="Miriam" w:hint="cs"/>
          <w:vanish/>
          <w:sz w:val="18"/>
          <w:szCs w:val="18"/>
          <w:shd w:val="clear" w:color="auto" w:fill="FFFF99"/>
          <w:rtl/>
        </w:rPr>
        <w:t xml:space="preserve">סימן ה' </w:t>
      </w:r>
      <w:r w:rsidRPr="00974AC8">
        <w:rPr>
          <w:rFonts w:ascii="Miriam" w:hAnsi="Miriam" w:cs="Miriam"/>
          <w:vanish/>
          <w:sz w:val="18"/>
          <w:szCs w:val="18"/>
          <w:shd w:val="clear" w:color="auto" w:fill="FFFF99"/>
          <w:rtl/>
        </w:rPr>
        <w:t>–</w:t>
      </w:r>
      <w:r w:rsidRPr="00974AC8">
        <w:rPr>
          <w:rFonts w:ascii="Miriam" w:hAnsi="Miriam" w:cs="Miriam" w:hint="cs"/>
          <w:vanish/>
          <w:sz w:val="18"/>
          <w:szCs w:val="18"/>
          <w:shd w:val="clear" w:color="auto" w:fill="FFFF99"/>
          <w:rtl/>
        </w:rPr>
        <w:t xml:space="preserve"> </w:t>
      </w:r>
      <w:r w:rsidRPr="00974AC8">
        <w:rPr>
          <w:rFonts w:ascii="Miriam" w:hAnsi="Miriam" w:cs="Miriam" w:hint="cs"/>
          <w:strike/>
          <w:vanish/>
          <w:sz w:val="18"/>
          <w:szCs w:val="18"/>
          <w:shd w:val="clear" w:color="auto" w:fill="FFFF99"/>
          <w:rtl/>
        </w:rPr>
        <w:t>חלון הדף מוסדי</w:t>
      </w:r>
      <w:r w:rsidRPr="00974AC8">
        <w:rPr>
          <w:rFonts w:ascii="Miriam" w:hAnsi="Miriam" w:cs="Miriam" w:hint="cs"/>
          <w:vanish/>
          <w:sz w:val="18"/>
          <w:szCs w:val="18"/>
          <w:shd w:val="clear" w:color="auto" w:fill="FFFF99"/>
          <w:rtl/>
        </w:rPr>
        <w:t xml:space="preserve"> </w:t>
      </w:r>
      <w:r w:rsidRPr="00974AC8">
        <w:rPr>
          <w:rFonts w:ascii="Miriam" w:hAnsi="Miriam" w:cs="Miriam" w:hint="cs"/>
          <w:vanish/>
          <w:sz w:val="18"/>
          <w:szCs w:val="18"/>
          <w:u w:val="single"/>
          <w:shd w:val="clear" w:color="auto" w:fill="FFFF99"/>
          <w:rtl/>
        </w:rPr>
        <w:t>חלון הדף</w:t>
      </w:r>
      <w:bookmarkEnd w:id="546"/>
    </w:p>
    <w:p w14:paraId="22DC301C" w14:textId="77777777" w:rsidR="00B12B40" w:rsidRPr="00B12B40" w:rsidRDefault="00B12B40" w:rsidP="00B12B40">
      <w:pPr>
        <w:pStyle w:val="P00"/>
        <w:spacing w:before="72"/>
        <w:ind w:left="0" w:right="1134"/>
        <w:rPr>
          <w:rStyle w:val="default"/>
          <w:rFonts w:cs="FrankRuehl"/>
          <w:rtl/>
        </w:rPr>
      </w:pPr>
    </w:p>
    <w:p w14:paraId="742E6514" w14:textId="77777777" w:rsidR="00C51AED" w:rsidRDefault="00C51AED" w:rsidP="004E0531">
      <w:pPr>
        <w:pStyle w:val="P00"/>
        <w:spacing w:before="72"/>
        <w:ind w:left="0" w:right="1134"/>
        <w:rPr>
          <w:rStyle w:val="default"/>
          <w:rFonts w:cs="FrankRuehl"/>
          <w:rtl/>
        </w:rPr>
      </w:pPr>
      <w:bookmarkStart w:id="547" w:name="Seif254"/>
      <w:bookmarkEnd w:id="547"/>
      <w:r>
        <w:rPr>
          <w:lang w:val="he-IL"/>
        </w:rPr>
        <w:pict w14:anchorId="7270D474">
          <v:rect id="_x0000_s1379" style="position:absolute;left:0;text-align:left;margin-left:464.5pt;margin-top:8.05pt;width:75.05pt;height:52.7pt;z-index:251722240" o:allowincell="f" filled="f" stroked="f" strokecolor="lime" strokeweight=".25pt">
            <v:textbox inset="0,0,0,0">
              <w:txbxContent>
                <w:p w14:paraId="79F5A3F8" w14:textId="77777777" w:rsidR="00FE306F" w:rsidRDefault="00FE306F" w:rsidP="00E4084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קום חלון </w:t>
                  </w:r>
                  <w:r>
                    <w:rPr>
                      <w:rFonts w:cs="Miriam"/>
                      <w:sz w:val="18"/>
                      <w:szCs w:val="18"/>
                      <w:rtl/>
                    </w:rPr>
                    <w:t>הה</w:t>
                  </w:r>
                  <w:r>
                    <w:rPr>
                      <w:rFonts w:cs="Miriam" w:hint="cs"/>
                      <w:sz w:val="18"/>
                      <w:szCs w:val="18"/>
                      <w:rtl/>
                    </w:rPr>
                    <w:t>דף</w:t>
                  </w:r>
                </w:p>
                <w:p w14:paraId="5FA053E2" w14:textId="77777777" w:rsidR="00FE306F" w:rsidRDefault="00FE306F" w:rsidP="00E4084D">
                  <w:pPr>
                    <w:spacing w:line="160" w:lineRule="exact"/>
                    <w:jc w:val="left"/>
                    <w:rPr>
                      <w:rFonts w:cs="Miriam"/>
                      <w:sz w:val="18"/>
                      <w:szCs w:val="18"/>
                      <w:rtl/>
                    </w:rPr>
                  </w:pPr>
                  <w:r>
                    <w:rPr>
                      <w:rFonts w:cs="Miriam"/>
                      <w:sz w:val="18"/>
                      <w:szCs w:val="18"/>
                      <w:rtl/>
                    </w:rPr>
                    <w:t>תק</w:t>
                  </w:r>
                  <w:r>
                    <w:rPr>
                      <w:rFonts w:cs="Miriam" w:hint="cs"/>
                      <w:sz w:val="18"/>
                      <w:szCs w:val="18"/>
                      <w:rtl/>
                    </w:rPr>
                    <w:t>' תשנ"ד-1994</w:t>
                  </w:r>
                </w:p>
                <w:p w14:paraId="24BEE96F" w14:textId="77777777" w:rsidR="00FE306F" w:rsidRDefault="00FE306F" w:rsidP="00E4084D">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p w14:paraId="4B0E031E" w14:textId="77777777" w:rsidR="00FE306F" w:rsidRDefault="00FE306F" w:rsidP="00E4084D">
                  <w:pPr>
                    <w:spacing w:line="160" w:lineRule="exact"/>
                    <w:jc w:val="left"/>
                    <w:rPr>
                      <w:rFonts w:cs="Miriam"/>
                      <w:noProof/>
                      <w:sz w:val="18"/>
                      <w:szCs w:val="18"/>
                      <w:rtl/>
                    </w:rPr>
                  </w:pPr>
                  <w:r>
                    <w:rPr>
                      <w:rFonts w:cs="Miriam" w:hint="cs"/>
                      <w:noProof/>
                      <w:sz w:val="18"/>
                      <w:szCs w:val="18"/>
                      <w:rtl/>
                    </w:rPr>
                    <w:t>תק' תשס"ט-2009</w:t>
                  </w:r>
                </w:p>
                <w:p w14:paraId="739A6DC9" w14:textId="77777777" w:rsidR="00B12B40" w:rsidRDefault="00B12B40" w:rsidP="00E4084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מרחב המוגן המוסדי </w:t>
      </w:r>
      <w:r w:rsidR="004E0531">
        <w:rPr>
          <w:rStyle w:val="default"/>
          <w:rFonts w:cs="FrankRuehl" w:hint="cs"/>
          <w:rtl/>
        </w:rPr>
        <w:t>ניתן להתקין</w:t>
      </w:r>
      <w:r>
        <w:rPr>
          <w:rStyle w:val="default"/>
          <w:rFonts w:cs="FrankRuehl" w:hint="cs"/>
          <w:rtl/>
        </w:rPr>
        <w:t xml:space="preserve"> חלון הדף; </w:t>
      </w:r>
      <w:r w:rsidR="004E0531" w:rsidRPr="004E0531">
        <w:rPr>
          <w:rStyle w:val="default"/>
          <w:rFonts w:cs="FrankRuehl" w:hint="cs"/>
          <w:rtl/>
        </w:rPr>
        <w:t>חלון הדף אשר יותקן בקיר פנימי יהיה מסוג נגרר בלבד</w:t>
      </w:r>
      <w:r>
        <w:rPr>
          <w:rStyle w:val="default"/>
          <w:rFonts w:cs="FrankRuehl" w:hint="cs"/>
          <w:rtl/>
        </w:rPr>
        <w:t>.</w:t>
      </w:r>
    </w:p>
    <w:p w14:paraId="32E8B85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שטח המרבי של החלונות במרחב המוגן המוסדי יהיה 6% משטח רצפת המרחב המוגן הקומתי.</w:t>
      </w:r>
    </w:p>
    <w:p w14:paraId="24F48FB0"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מרחק המזערי בין חלונות סמוכים יהיה מטר אחד.</w:t>
      </w:r>
    </w:p>
    <w:p w14:paraId="5539219C" w14:textId="77777777" w:rsidR="00C51AED" w:rsidRDefault="00F400D3" w:rsidP="008445BD">
      <w:pPr>
        <w:pStyle w:val="P00"/>
        <w:spacing w:before="72"/>
        <w:ind w:left="0" w:right="1134"/>
        <w:rPr>
          <w:rStyle w:val="default"/>
          <w:rFonts w:cs="FrankRuehl" w:hint="cs"/>
          <w:rtl/>
        </w:rPr>
      </w:pPr>
      <w:r>
        <w:rPr>
          <w:rFonts w:cs="FrankRuehl"/>
          <w:sz w:val="26"/>
          <w:rtl/>
          <w:lang w:eastAsia="en-US"/>
        </w:rPr>
        <w:pict w14:anchorId="6D9355B5">
          <v:shape id="_x0000_s1606" type="#_x0000_t202" style="position:absolute;left:0;text-align:left;margin-left:470.25pt;margin-top:7.1pt;width:1in;height:11.2pt;z-index:251827712" filled="f" stroked="f">
            <v:textbox inset="1mm,0,1mm,0">
              <w:txbxContent>
                <w:p w14:paraId="7A71101C" w14:textId="77777777" w:rsidR="00FE306F" w:rsidRDefault="00FE306F" w:rsidP="00F400D3">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51AED">
        <w:rPr>
          <w:rFonts w:cs="FrankRuehl"/>
          <w:sz w:val="26"/>
          <w:rtl/>
        </w:rPr>
        <w:tab/>
      </w:r>
      <w:r w:rsidR="00C51AED">
        <w:rPr>
          <w:rStyle w:val="default"/>
          <w:rFonts w:cs="FrankRuehl"/>
          <w:rtl/>
        </w:rPr>
        <w:t>(ד</w:t>
      </w:r>
      <w:r w:rsidR="00C51AED">
        <w:rPr>
          <w:rStyle w:val="default"/>
          <w:rFonts w:cs="FrankRuehl" w:hint="cs"/>
          <w:rtl/>
        </w:rPr>
        <w:t>)</w:t>
      </w:r>
      <w:r w:rsidR="00C51AED">
        <w:rPr>
          <w:rStyle w:val="default"/>
          <w:rFonts w:cs="FrankRuehl"/>
          <w:rtl/>
        </w:rPr>
        <w:tab/>
        <w:t>ג</w:t>
      </w:r>
      <w:r w:rsidR="00C51AED">
        <w:rPr>
          <w:rStyle w:val="default"/>
          <w:rFonts w:cs="FrankRuehl" w:hint="cs"/>
          <w:rtl/>
        </w:rPr>
        <w:t>ובה מפלס אדן חלון הדף לא יפ</w:t>
      </w:r>
      <w:r w:rsidR="00C51AED">
        <w:rPr>
          <w:rStyle w:val="default"/>
          <w:rFonts w:cs="FrankRuehl"/>
          <w:rtl/>
        </w:rPr>
        <w:t>חת</w:t>
      </w:r>
      <w:r w:rsidR="00C51AED">
        <w:rPr>
          <w:rStyle w:val="default"/>
          <w:rFonts w:cs="FrankRuehl" w:hint="cs"/>
          <w:rtl/>
        </w:rPr>
        <w:t xml:space="preserve"> מ-1.05 מטר מעל פני הריצוף</w:t>
      </w:r>
      <w:r w:rsidR="004E0531" w:rsidRPr="004E0531">
        <w:rPr>
          <w:rStyle w:val="default"/>
          <w:rFonts w:cs="FrankRuehl" w:hint="cs"/>
          <w:rtl/>
        </w:rPr>
        <w:t>; רשות מוסמכת רשאית לאשר סטייה מהאמור</w:t>
      </w:r>
      <w:r w:rsidR="00C51AED">
        <w:rPr>
          <w:rStyle w:val="default"/>
          <w:rFonts w:cs="FrankRuehl" w:hint="cs"/>
          <w:rtl/>
        </w:rPr>
        <w:t>.</w:t>
      </w:r>
    </w:p>
    <w:p w14:paraId="0BCB533D"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48" w:name="Rov819"/>
      <w:r w:rsidRPr="00974AC8">
        <w:rPr>
          <w:rFonts w:cs="FrankRuehl" w:hint="cs"/>
          <w:vanish/>
          <w:color w:val="FF0000"/>
          <w:szCs w:val="20"/>
          <w:shd w:val="clear" w:color="auto" w:fill="FFFF99"/>
          <w:rtl/>
        </w:rPr>
        <w:t>מיום 14.7.1994</w:t>
      </w:r>
    </w:p>
    <w:p w14:paraId="1244FE6A"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BE0E545" w14:textId="77777777" w:rsidR="00AF1D93" w:rsidRPr="00974AC8" w:rsidRDefault="00AF1D93" w:rsidP="00AF1D93">
      <w:pPr>
        <w:pStyle w:val="P00"/>
        <w:spacing w:before="0"/>
        <w:ind w:left="0" w:right="1134"/>
        <w:rPr>
          <w:rFonts w:cs="FrankRuehl" w:hint="cs"/>
          <w:vanish/>
          <w:szCs w:val="20"/>
          <w:shd w:val="clear" w:color="auto" w:fill="FFFF99"/>
          <w:rtl/>
        </w:rPr>
      </w:pPr>
      <w:hyperlink r:id="rId38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934</w:t>
      </w:r>
    </w:p>
    <w:p w14:paraId="7DC8942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244</w:t>
      </w:r>
    </w:p>
    <w:p w14:paraId="12E99C54" w14:textId="77777777" w:rsidR="00680C62" w:rsidRPr="00974AC8" w:rsidRDefault="00680C62" w:rsidP="00680C62">
      <w:pPr>
        <w:pStyle w:val="P00"/>
        <w:tabs>
          <w:tab w:val="clear" w:pos="6259"/>
        </w:tabs>
        <w:spacing w:before="0"/>
        <w:ind w:left="0" w:right="1134"/>
        <w:rPr>
          <w:rFonts w:cs="FrankRuehl" w:hint="cs"/>
          <w:vanish/>
          <w:color w:val="FF0000"/>
          <w:szCs w:val="20"/>
          <w:shd w:val="clear" w:color="auto" w:fill="FFFF99"/>
          <w:rtl/>
        </w:rPr>
      </w:pPr>
    </w:p>
    <w:p w14:paraId="271F007C" w14:textId="77777777" w:rsidR="00680C62" w:rsidRPr="00974AC8" w:rsidRDefault="00680C62" w:rsidP="00680C62">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6B6250D6" w14:textId="77777777" w:rsidR="00680C62" w:rsidRPr="00974AC8" w:rsidRDefault="00680C62" w:rsidP="00680C6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35C41FFF" w14:textId="77777777" w:rsidR="00680C62" w:rsidRPr="00974AC8" w:rsidRDefault="00680C62" w:rsidP="00680C62">
      <w:pPr>
        <w:pStyle w:val="P00"/>
        <w:spacing w:before="0"/>
        <w:ind w:left="0" w:right="1134"/>
        <w:rPr>
          <w:rFonts w:cs="FrankRuehl" w:hint="cs"/>
          <w:vanish/>
          <w:szCs w:val="20"/>
          <w:shd w:val="clear" w:color="auto" w:fill="FFFF99"/>
          <w:rtl/>
        </w:rPr>
      </w:pPr>
      <w:hyperlink r:id="rId390"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400C5606" w14:textId="77777777" w:rsidR="00680C62" w:rsidRPr="00974AC8" w:rsidRDefault="00680C62" w:rsidP="00E62B7C">
      <w:pPr>
        <w:pStyle w:val="P0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מרחב המוגן המוסדי </w:t>
      </w:r>
      <w:r w:rsidRPr="00974AC8">
        <w:rPr>
          <w:rStyle w:val="default"/>
          <w:rFonts w:cs="FrankRuehl" w:hint="cs"/>
          <w:strike/>
          <w:vanish/>
          <w:sz w:val="22"/>
          <w:szCs w:val="22"/>
          <w:shd w:val="clear" w:color="auto" w:fill="FFFF99"/>
          <w:rtl/>
        </w:rPr>
        <w:t>ניתן להתקין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יותקן</w:t>
      </w:r>
      <w:r w:rsidRPr="00974AC8">
        <w:rPr>
          <w:rStyle w:val="default"/>
          <w:rFonts w:cs="FrankRuehl" w:hint="cs"/>
          <w:vanish/>
          <w:sz w:val="22"/>
          <w:szCs w:val="22"/>
          <w:shd w:val="clear" w:color="auto" w:fill="FFFF99"/>
          <w:rtl/>
        </w:rPr>
        <w:t xml:space="preserve"> חלון הדף מוסדי; החלון יהיה אטום בפני גזים.</w:t>
      </w:r>
    </w:p>
    <w:p w14:paraId="344CFC99" w14:textId="77777777" w:rsidR="00F400D3" w:rsidRPr="00974AC8" w:rsidRDefault="00F400D3" w:rsidP="00F400D3">
      <w:pPr>
        <w:pStyle w:val="P00"/>
        <w:spacing w:before="0"/>
        <w:ind w:left="0" w:right="1134"/>
        <w:rPr>
          <w:rFonts w:cs="FrankRuehl" w:hint="cs"/>
          <w:vanish/>
          <w:szCs w:val="20"/>
          <w:shd w:val="clear" w:color="auto" w:fill="FFFF99"/>
          <w:rtl/>
        </w:rPr>
      </w:pPr>
    </w:p>
    <w:p w14:paraId="088339F3"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2D52D3E1"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5D9725D8" w14:textId="77777777" w:rsidR="00F400D3" w:rsidRPr="00974AC8" w:rsidRDefault="00F400D3" w:rsidP="00F400D3">
      <w:pPr>
        <w:pStyle w:val="P00"/>
        <w:spacing w:before="0"/>
        <w:ind w:left="0" w:right="1134"/>
        <w:rPr>
          <w:rFonts w:cs="FrankRuehl" w:hint="cs"/>
          <w:vanish/>
          <w:szCs w:val="20"/>
          <w:shd w:val="clear" w:color="auto" w:fill="FFFF99"/>
          <w:rtl/>
        </w:rPr>
      </w:pPr>
      <w:hyperlink r:id="rId391"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0A93B7C6" w14:textId="77777777" w:rsidR="00F400D3" w:rsidRPr="00974AC8" w:rsidRDefault="00F400D3" w:rsidP="00F400D3">
      <w:pPr>
        <w:pStyle w:val="P0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244.</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מרחב המוגן המוסדי </w:t>
      </w:r>
      <w:r w:rsidRPr="00974AC8">
        <w:rPr>
          <w:rStyle w:val="default"/>
          <w:rFonts w:cs="FrankRuehl" w:hint="cs"/>
          <w:strike/>
          <w:vanish/>
          <w:sz w:val="22"/>
          <w:szCs w:val="22"/>
          <w:shd w:val="clear" w:color="auto" w:fill="FFFF99"/>
          <w:rtl/>
        </w:rPr>
        <w:t>יותקן</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ניתן להתקין</w:t>
      </w:r>
      <w:r w:rsidRPr="00974AC8">
        <w:rPr>
          <w:rStyle w:val="default"/>
          <w:rFonts w:cs="FrankRuehl" w:hint="cs"/>
          <w:vanish/>
          <w:sz w:val="22"/>
          <w:szCs w:val="22"/>
          <w:shd w:val="clear" w:color="auto" w:fill="FFFF99"/>
          <w:rtl/>
        </w:rPr>
        <w:t xml:space="preserve"> חלון הדף מוסדי; </w:t>
      </w:r>
      <w:r w:rsidRPr="00974AC8">
        <w:rPr>
          <w:rStyle w:val="default"/>
          <w:rFonts w:cs="FrankRuehl" w:hint="cs"/>
          <w:strike/>
          <w:vanish/>
          <w:sz w:val="22"/>
          <w:szCs w:val="22"/>
          <w:shd w:val="clear" w:color="auto" w:fill="FFFF99"/>
          <w:rtl/>
        </w:rPr>
        <w:t>החלון יהיה אטום בפני גזים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 מוסדי אשר יותקן בקיר פנימי יהיה מסוג נגרר בלבד</w:t>
      </w:r>
      <w:r w:rsidRPr="00974AC8">
        <w:rPr>
          <w:rStyle w:val="default"/>
          <w:rFonts w:cs="FrankRuehl" w:hint="cs"/>
          <w:vanish/>
          <w:sz w:val="22"/>
          <w:szCs w:val="22"/>
          <w:shd w:val="clear" w:color="auto" w:fill="FFFF99"/>
          <w:rtl/>
        </w:rPr>
        <w:t>.</w:t>
      </w:r>
    </w:p>
    <w:p w14:paraId="5FFDD469" w14:textId="77777777" w:rsidR="00F400D3" w:rsidRPr="00974AC8" w:rsidRDefault="00F400D3" w:rsidP="00F400D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שטח המרבי של החלונות במרחב המוגן המוסדי יהיה 6% משטח רצפת המרחב המוגן הקומתי.</w:t>
      </w:r>
    </w:p>
    <w:p w14:paraId="27CAA3CD" w14:textId="77777777" w:rsidR="00F400D3" w:rsidRPr="00974AC8" w:rsidRDefault="00F400D3" w:rsidP="00F400D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מרחק המזערי בין חלונות סמוכים יהיה מטר אחד.</w:t>
      </w:r>
    </w:p>
    <w:p w14:paraId="23FAB947" w14:textId="77777777" w:rsidR="00F400D3" w:rsidRPr="00974AC8" w:rsidRDefault="00F400D3" w:rsidP="00F400D3">
      <w:pPr>
        <w:pStyle w:val="P00"/>
        <w:spacing w:before="0"/>
        <w:ind w:left="0" w:right="1134"/>
        <w:rPr>
          <w:rStyle w:val="default"/>
          <w:rFonts w:cs="FrankRuehl"/>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ובה מפלס אדן חלון הדף מוסדי לא יפ</w:t>
      </w:r>
      <w:r w:rsidRPr="00974AC8">
        <w:rPr>
          <w:rStyle w:val="default"/>
          <w:rFonts w:cs="FrankRuehl"/>
          <w:vanish/>
          <w:sz w:val="22"/>
          <w:szCs w:val="22"/>
          <w:shd w:val="clear" w:color="auto" w:fill="FFFF99"/>
          <w:rtl/>
        </w:rPr>
        <w:t>חת</w:t>
      </w:r>
      <w:r w:rsidRPr="00974AC8">
        <w:rPr>
          <w:rStyle w:val="default"/>
          <w:rFonts w:cs="FrankRuehl" w:hint="cs"/>
          <w:vanish/>
          <w:sz w:val="22"/>
          <w:szCs w:val="22"/>
          <w:shd w:val="clear" w:color="auto" w:fill="FFFF99"/>
          <w:rtl/>
        </w:rPr>
        <w:t xml:space="preserve"> מ-1.05 מטר מעל פני הריצוף</w:t>
      </w:r>
      <w:r w:rsidRPr="00974AC8">
        <w:rPr>
          <w:rStyle w:val="default"/>
          <w:rFonts w:cs="FrankRuehl" w:hint="cs"/>
          <w:vanish/>
          <w:sz w:val="22"/>
          <w:szCs w:val="22"/>
          <w:u w:val="single"/>
          <w:shd w:val="clear" w:color="auto" w:fill="FFFF99"/>
          <w:rtl/>
        </w:rPr>
        <w:t>; רשות מוסמכת רשאית לאשר סטייה מהאמור</w:t>
      </w:r>
      <w:r w:rsidRPr="00974AC8">
        <w:rPr>
          <w:rStyle w:val="default"/>
          <w:rFonts w:cs="FrankRuehl" w:hint="cs"/>
          <w:vanish/>
          <w:sz w:val="22"/>
          <w:szCs w:val="22"/>
          <w:shd w:val="clear" w:color="auto" w:fill="FFFF99"/>
          <w:rtl/>
        </w:rPr>
        <w:t>.</w:t>
      </w:r>
    </w:p>
    <w:p w14:paraId="64A2AF68" w14:textId="77777777" w:rsidR="00B12B40" w:rsidRPr="00974AC8" w:rsidRDefault="00B12B40" w:rsidP="00B12B40">
      <w:pPr>
        <w:pStyle w:val="P00"/>
        <w:spacing w:before="0"/>
        <w:ind w:left="0" w:right="1134"/>
        <w:rPr>
          <w:rFonts w:cs="FrankRuehl"/>
          <w:vanish/>
          <w:szCs w:val="20"/>
          <w:shd w:val="clear" w:color="auto" w:fill="FFFF99"/>
          <w:rtl/>
        </w:rPr>
      </w:pPr>
    </w:p>
    <w:p w14:paraId="50302815" w14:textId="77777777" w:rsidR="00B12B40" w:rsidRPr="00974AC8" w:rsidRDefault="00B12B40" w:rsidP="00B12B40">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627E9EC5"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2E9DD00C"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hyperlink r:id="rId392"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77432616" w14:textId="77777777" w:rsidR="00B12B40" w:rsidRPr="00974AC8" w:rsidRDefault="00B12B40" w:rsidP="00B12B40">
      <w:pPr>
        <w:pStyle w:val="P00"/>
        <w:ind w:left="0" w:right="1134"/>
        <w:rPr>
          <w:rStyle w:val="default"/>
          <w:rFonts w:ascii="Miriam" w:hAnsi="Miriam" w:cs="Miriam"/>
          <w:vanish/>
          <w:sz w:val="16"/>
          <w:szCs w:val="16"/>
          <w:shd w:val="clear" w:color="auto" w:fill="FFFF99"/>
          <w:rtl/>
        </w:rPr>
      </w:pPr>
      <w:r w:rsidRPr="00974AC8">
        <w:rPr>
          <w:rStyle w:val="default"/>
          <w:rFonts w:ascii="Miriam" w:hAnsi="Miriam" w:cs="Miriam"/>
          <w:vanish/>
          <w:sz w:val="16"/>
          <w:szCs w:val="16"/>
          <w:shd w:val="clear" w:color="auto" w:fill="FFFF99"/>
          <w:rtl/>
        </w:rPr>
        <w:t xml:space="preserve">מיקום </w:t>
      </w:r>
      <w:r w:rsidRPr="00974AC8">
        <w:rPr>
          <w:rStyle w:val="default"/>
          <w:rFonts w:ascii="Miriam" w:hAnsi="Miriam" w:cs="Miriam"/>
          <w:strike/>
          <w:vanish/>
          <w:sz w:val="16"/>
          <w:szCs w:val="16"/>
          <w:shd w:val="clear" w:color="auto" w:fill="FFFF99"/>
          <w:rtl/>
        </w:rPr>
        <w:t>חלון ההדף המוסדי</w:t>
      </w:r>
      <w:r w:rsidRPr="00974AC8">
        <w:rPr>
          <w:rStyle w:val="default"/>
          <w:rFonts w:ascii="Miriam" w:hAnsi="Miriam" w:cs="Miriam" w:hint="cs"/>
          <w:vanish/>
          <w:sz w:val="16"/>
          <w:szCs w:val="16"/>
          <w:shd w:val="clear" w:color="auto" w:fill="FFFF99"/>
          <w:rtl/>
        </w:rPr>
        <w:t xml:space="preserve"> </w:t>
      </w:r>
      <w:r w:rsidRPr="00974AC8">
        <w:rPr>
          <w:rStyle w:val="default"/>
          <w:rFonts w:ascii="Miriam" w:hAnsi="Miriam" w:cs="Miriam" w:hint="cs"/>
          <w:vanish/>
          <w:sz w:val="16"/>
          <w:szCs w:val="16"/>
          <w:u w:val="single"/>
          <w:shd w:val="clear" w:color="auto" w:fill="FFFF99"/>
          <w:rtl/>
        </w:rPr>
        <w:t>חלון ההדף</w:t>
      </w:r>
    </w:p>
    <w:p w14:paraId="66191001" w14:textId="77777777" w:rsidR="00B12B40" w:rsidRPr="00974AC8" w:rsidRDefault="00B12B40" w:rsidP="00B12B40">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244.</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 xml:space="preserve">מרחב המוגן המוסדי ניתן להתקין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אשר יותקן בקיר פנימי יהיה מסוג נגרר בלבד.</w:t>
      </w:r>
    </w:p>
    <w:p w14:paraId="6A87D37F" w14:textId="77777777" w:rsidR="00B12B40" w:rsidRPr="00974AC8" w:rsidRDefault="00B12B40" w:rsidP="00B12B40">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שטח המרבי של החלונות במרחב המוגן המוסדי יהיה 6% משטח רצפת המרחב המוגן הקומתי.</w:t>
      </w:r>
    </w:p>
    <w:p w14:paraId="77C9A6DE" w14:textId="77777777" w:rsidR="00B12B40" w:rsidRPr="00974AC8" w:rsidRDefault="00B12B40" w:rsidP="00B12B40">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מרחק המזערי בין חלונות סמוכים יהיה מטר אחד.</w:t>
      </w:r>
    </w:p>
    <w:p w14:paraId="0E139CE5" w14:textId="77777777" w:rsidR="00B12B40" w:rsidRPr="00B12B40" w:rsidRDefault="00B12B40" w:rsidP="00B12B40">
      <w:pPr>
        <w:pStyle w:val="P00"/>
        <w:spacing w:before="0"/>
        <w:ind w:left="0" w:right="1134"/>
        <w:rPr>
          <w:rStyle w:val="default"/>
          <w:rFonts w:cs="FrankRuehl" w:hint="cs"/>
          <w:sz w:val="2"/>
          <w:szCs w:val="2"/>
          <w:shd w:val="clear" w:color="auto" w:fill="FFFF99"/>
          <w:rtl/>
        </w:rPr>
      </w:pPr>
      <w:r w:rsidRPr="00974AC8">
        <w:rPr>
          <w:rStyle w:val="default"/>
          <w:rFonts w:cs="FrankRuehl"/>
          <w:vanish/>
          <w:sz w:val="22"/>
          <w:szCs w:val="22"/>
          <w:shd w:val="clear" w:color="auto" w:fill="FFFF99"/>
          <w:rtl/>
        </w:rPr>
        <w:tab/>
        <w:t>(ד</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 xml:space="preserve">ובה מפלס אדן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לא יפ</w:t>
      </w:r>
      <w:r w:rsidRPr="00974AC8">
        <w:rPr>
          <w:rStyle w:val="default"/>
          <w:rFonts w:cs="FrankRuehl"/>
          <w:vanish/>
          <w:sz w:val="22"/>
          <w:szCs w:val="22"/>
          <w:shd w:val="clear" w:color="auto" w:fill="FFFF99"/>
          <w:rtl/>
        </w:rPr>
        <w:t>חת</w:t>
      </w:r>
      <w:r w:rsidRPr="00974AC8">
        <w:rPr>
          <w:rStyle w:val="default"/>
          <w:rFonts w:cs="FrankRuehl" w:hint="cs"/>
          <w:vanish/>
          <w:sz w:val="22"/>
          <w:szCs w:val="22"/>
          <w:shd w:val="clear" w:color="auto" w:fill="FFFF99"/>
          <w:rtl/>
        </w:rPr>
        <w:t xml:space="preserve"> מ-1.05 מטר מעל פני הריצוף; רשות מוסמכת רשאית לאשר סטייה מהאמור.</w:t>
      </w:r>
      <w:bookmarkEnd w:id="548"/>
    </w:p>
    <w:p w14:paraId="2176B59D" w14:textId="77777777" w:rsidR="00C51AED" w:rsidRDefault="00C51AED" w:rsidP="008445BD">
      <w:pPr>
        <w:pStyle w:val="P00"/>
        <w:spacing w:before="72"/>
        <w:ind w:left="0" w:right="1134"/>
        <w:rPr>
          <w:rStyle w:val="default"/>
          <w:rFonts w:cs="FrankRuehl"/>
          <w:rtl/>
        </w:rPr>
      </w:pPr>
      <w:bookmarkStart w:id="549" w:name="Seif255"/>
      <w:bookmarkEnd w:id="549"/>
      <w:r>
        <w:rPr>
          <w:lang w:val="he-IL"/>
        </w:rPr>
        <w:pict w14:anchorId="484BEC6D">
          <v:rect id="_x0000_s1380" style="position:absolute;left:0;text-align:left;margin-left:464.5pt;margin-top:8.05pt;width:75.05pt;height:32.6pt;z-index:251723264" o:allowincell="f" filled="f" stroked="f" strokecolor="lime" strokeweight=".25pt">
            <v:textbox inset="0,0,0,0">
              <w:txbxContent>
                <w:p w14:paraId="0628B38F" w14:textId="77777777" w:rsidR="00FE306F" w:rsidRDefault="00FE306F" w:rsidP="00E4084D">
                  <w:pPr>
                    <w:spacing w:line="160" w:lineRule="exact"/>
                    <w:jc w:val="left"/>
                    <w:rPr>
                      <w:rFonts w:cs="Miriam"/>
                      <w:noProof/>
                      <w:sz w:val="18"/>
                      <w:szCs w:val="18"/>
                      <w:rtl/>
                    </w:rPr>
                  </w:pPr>
                  <w:r>
                    <w:rPr>
                      <w:rFonts w:cs="Miriam"/>
                      <w:sz w:val="18"/>
                      <w:szCs w:val="18"/>
                      <w:rtl/>
                    </w:rPr>
                    <w:t>חל</w:t>
                  </w:r>
                  <w:r>
                    <w:rPr>
                      <w:rFonts w:cs="Miriam" w:hint="cs"/>
                      <w:sz w:val="18"/>
                      <w:szCs w:val="18"/>
                      <w:rtl/>
                    </w:rPr>
                    <w:t>ון הדף</w:t>
                  </w:r>
                </w:p>
                <w:p w14:paraId="627D2726"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p w14:paraId="7653D177" w14:textId="77777777" w:rsidR="009C750D" w:rsidRDefault="009C750D" w:rsidP="00E4084D">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שטח המרבי של חלון הדף יהיה 1.2 מ"ר, ובלבד ששום מידה של החלון לא תקטן מ-0.8 מטר ולא תעלה על </w:t>
      </w:r>
      <w:smartTag w:uri="urn:schemas-microsoft-com:office:smarttags" w:element="metricconverter">
        <w:smartTagPr>
          <w:attr w:name="ProductID" w:val="1.1 מטר"/>
        </w:smartTagPr>
        <w:r>
          <w:rPr>
            <w:rStyle w:val="default"/>
            <w:rFonts w:cs="FrankRuehl" w:hint="cs"/>
            <w:rtl/>
          </w:rPr>
          <w:t>1.1 מטר</w:t>
        </w:r>
      </w:smartTag>
      <w:r>
        <w:rPr>
          <w:rStyle w:val="default"/>
          <w:rFonts w:cs="FrankRuehl" w:hint="cs"/>
          <w:rtl/>
        </w:rPr>
        <w:t>.</w:t>
      </w:r>
    </w:p>
    <w:p w14:paraId="6222194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לון הדף יכלול שני חלקים עיקריים:</w:t>
      </w:r>
    </w:p>
    <w:p w14:paraId="512FCEEB"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לון בטחון פנימי אטום מפני גזים;</w:t>
      </w:r>
    </w:p>
    <w:p w14:paraId="3221F453" w14:textId="77777777" w:rsidR="00C51AED" w:rsidRDefault="00C51AE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למנט מגן חיצוני להדף</w:t>
      </w:r>
      <w:r>
        <w:rPr>
          <w:rStyle w:val="default"/>
          <w:rFonts w:cs="FrankRuehl"/>
          <w:rtl/>
        </w:rPr>
        <w:t>.</w:t>
      </w:r>
    </w:p>
    <w:p w14:paraId="5BA6DDA8" w14:textId="77777777" w:rsidR="00C51AED" w:rsidRDefault="00C51AED">
      <w:pPr>
        <w:pStyle w:val="P00"/>
        <w:spacing w:before="72"/>
        <w:ind w:left="0" w:right="1134"/>
        <w:rPr>
          <w:rStyle w:val="default"/>
          <w:rFonts w:cs="FrankRuehl" w:hint="cs"/>
          <w:rtl/>
        </w:rPr>
      </w:pPr>
      <w:r>
        <w:rPr>
          <w:lang w:val="he-IL"/>
        </w:rPr>
        <w:pict w14:anchorId="23B9EC30">
          <v:rect id="_x0000_s1381" style="position:absolute;left:0;text-align:left;margin-left:464.5pt;margin-top:8.05pt;width:75.05pt;height:10pt;z-index:251724288" o:allowincell="f" filled="f" stroked="f" strokecolor="lime" strokeweight=".25pt">
            <v:textbox inset="0,0,0,0">
              <w:txbxContent>
                <w:p w14:paraId="3FF9DA48"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רטי המסגרות של חלון ההדף יהיו לפי דרישת ת"י 4422. </w:t>
      </w:r>
    </w:p>
    <w:p w14:paraId="2B925724"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50" w:name="Rov820"/>
      <w:r w:rsidRPr="00974AC8">
        <w:rPr>
          <w:rFonts w:cs="FrankRuehl" w:hint="cs"/>
          <w:vanish/>
          <w:color w:val="FF0000"/>
          <w:szCs w:val="20"/>
          <w:shd w:val="clear" w:color="auto" w:fill="FFFF99"/>
          <w:rtl/>
        </w:rPr>
        <w:t>מיום 14.7.1994</w:t>
      </w:r>
    </w:p>
    <w:p w14:paraId="2825C324"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BBC055C" w14:textId="77777777" w:rsidR="00AF1D93" w:rsidRPr="00974AC8" w:rsidRDefault="00AF1D93" w:rsidP="00AF1D93">
      <w:pPr>
        <w:pStyle w:val="P00"/>
        <w:spacing w:before="0"/>
        <w:ind w:left="0" w:right="1134"/>
        <w:rPr>
          <w:rFonts w:cs="FrankRuehl" w:hint="cs"/>
          <w:vanish/>
          <w:szCs w:val="20"/>
          <w:shd w:val="clear" w:color="auto" w:fill="FFFF99"/>
          <w:rtl/>
        </w:rPr>
      </w:pPr>
      <w:hyperlink r:id="rId39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072666A1" w14:textId="77777777" w:rsidR="00AF1D93" w:rsidRPr="00974AC8" w:rsidRDefault="00AF1D93" w:rsidP="00680C6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w:t>
      </w:r>
      <w:r w:rsidR="00680C62" w:rsidRPr="00974AC8">
        <w:rPr>
          <w:rFonts w:cs="FrankRuehl" w:hint="cs"/>
          <w:b/>
          <w:bCs/>
          <w:vanish/>
          <w:szCs w:val="20"/>
          <w:shd w:val="clear" w:color="auto" w:fill="FFFF99"/>
          <w:rtl/>
        </w:rPr>
        <w:t>4</w:t>
      </w:r>
      <w:r w:rsidRPr="00974AC8">
        <w:rPr>
          <w:rFonts w:cs="FrankRuehl" w:hint="cs"/>
          <w:b/>
          <w:bCs/>
          <w:vanish/>
          <w:szCs w:val="20"/>
          <w:shd w:val="clear" w:color="auto" w:fill="FFFF99"/>
          <w:rtl/>
        </w:rPr>
        <w:t>5</w:t>
      </w:r>
    </w:p>
    <w:p w14:paraId="673BD78C" w14:textId="77777777" w:rsidR="00680C62" w:rsidRPr="00974AC8" w:rsidRDefault="00680C62" w:rsidP="00680C62">
      <w:pPr>
        <w:pStyle w:val="P00"/>
        <w:tabs>
          <w:tab w:val="clear" w:pos="6259"/>
        </w:tabs>
        <w:spacing w:before="0"/>
        <w:ind w:left="0" w:right="1134"/>
        <w:rPr>
          <w:rFonts w:cs="FrankRuehl" w:hint="cs"/>
          <w:vanish/>
          <w:color w:val="FF0000"/>
          <w:szCs w:val="20"/>
          <w:shd w:val="clear" w:color="auto" w:fill="FFFF99"/>
          <w:rtl/>
        </w:rPr>
      </w:pPr>
    </w:p>
    <w:p w14:paraId="7DC90460" w14:textId="77777777" w:rsidR="00680C62" w:rsidRPr="00974AC8" w:rsidRDefault="00680C62" w:rsidP="00680C62">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23B9D402" w14:textId="77777777" w:rsidR="00680C62" w:rsidRPr="00974AC8" w:rsidRDefault="00680C62" w:rsidP="00680C6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2B071164" w14:textId="77777777" w:rsidR="00680C62" w:rsidRPr="00974AC8" w:rsidRDefault="00680C62" w:rsidP="00680C62">
      <w:pPr>
        <w:pStyle w:val="P00"/>
        <w:spacing w:before="0"/>
        <w:ind w:left="0" w:right="1134"/>
        <w:rPr>
          <w:rFonts w:cs="FrankRuehl" w:hint="cs"/>
          <w:vanish/>
          <w:szCs w:val="20"/>
          <w:shd w:val="clear" w:color="auto" w:fill="FFFF99"/>
          <w:rtl/>
        </w:rPr>
      </w:pPr>
      <w:hyperlink r:id="rId394"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4932F9CD" w14:textId="77777777" w:rsidR="00680C62" w:rsidRPr="00974AC8" w:rsidRDefault="00680C62" w:rsidP="00680C62">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תקנת משנה 245(ג)</w:t>
      </w:r>
    </w:p>
    <w:p w14:paraId="43A60A75" w14:textId="77777777" w:rsidR="00680C62" w:rsidRPr="00974AC8" w:rsidRDefault="00680C62" w:rsidP="00680C62">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53EC144D" w14:textId="77777777" w:rsidR="00680C62" w:rsidRPr="00974AC8" w:rsidRDefault="00680C62" w:rsidP="006A72FE">
      <w:pPr>
        <w:pStyle w:val="P00"/>
        <w:spacing w:before="0"/>
        <w:ind w:left="0" w:right="1134"/>
        <w:rPr>
          <w:rFonts w:cs="FrankRuehl"/>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(ג)</w:t>
      </w:r>
      <w:r w:rsidRPr="00974AC8">
        <w:rPr>
          <w:rFonts w:cs="FrankRuehl" w:hint="cs"/>
          <w:strike/>
          <w:vanish/>
          <w:sz w:val="22"/>
          <w:szCs w:val="22"/>
          <w:shd w:val="clear" w:color="auto" w:fill="FFFF99"/>
          <w:rtl/>
        </w:rPr>
        <w:tab/>
        <w:t>פרטי המסגרות של חלון ההדף המוסדי מפורטים בחלק ד' בתוספת החמישית.</w:t>
      </w:r>
    </w:p>
    <w:p w14:paraId="22D3BA19" w14:textId="77777777" w:rsidR="00B12B40" w:rsidRPr="00974AC8" w:rsidRDefault="00B12B40" w:rsidP="00B12B40">
      <w:pPr>
        <w:pStyle w:val="P00"/>
        <w:spacing w:before="0"/>
        <w:ind w:left="0" w:right="1134"/>
        <w:rPr>
          <w:rFonts w:cs="FrankRuehl"/>
          <w:vanish/>
          <w:szCs w:val="20"/>
          <w:shd w:val="clear" w:color="auto" w:fill="FFFF99"/>
          <w:rtl/>
        </w:rPr>
      </w:pPr>
    </w:p>
    <w:p w14:paraId="2F9708AE" w14:textId="77777777" w:rsidR="00B12B40" w:rsidRPr="00974AC8" w:rsidRDefault="00B12B40" w:rsidP="00B12B40">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5034CC82"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4967424" w14:textId="77777777" w:rsidR="00B12B40" w:rsidRPr="00974AC8" w:rsidRDefault="00B12B40" w:rsidP="00B12B40">
      <w:pPr>
        <w:pStyle w:val="P00"/>
        <w:tabs>
          <w:tab w:val="left" w:pos="624"/>
          <w:tab w:val="left" w:pos="1021"/>
        </w:tabs>
        <w:spacing w:before="0"/>
        <w:ind w:left="0" w:right="1134"/>
        <w:rPr>
          <w:rFonts w:ascii="FrankRuehl" w:hAnsi="FrankRuehl" w:cs="FrankRuehl"/>
          <w:vanish/>
          <w:szCs w:val="20"/>
          <w:shd w:val="clear" w:color="auto" w:fill="FFFF99"/>
          <w:rtl/>
        </w:rPr>
      </w:pPr>
      <w:hyperlink r:id="rId395"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6AF2458B" w14:textId="77777777" w:rsidR="00B12B40" w:rsidRPr="00974AC8" w:rsidRDefault="00B12B40" w:rsidP="00B12B40">
      <w:pPr>
        <w:pStyle w:val="P00"/>
        <w:ind w:left="0" w:right="1134"/>
        <w:rPr>
          <w:rStyle w:val="default"/>
          <w:rFonts w:ascii="Miriam" w:hAnsi="Miriam" w:cs="Miriam"/>
          <w:vanish/>
          <w:sz w:val="16"/>
          <w:szCs w:val="16"/>
          <w:shd w:val="clear" w:color="auto" w:fill="FFFF99"/>
          <w:rtl/>
        </w:rPr>
      </w:pPr>
      <w:r w:rsidRPr="00974AC8">
        <w:rPr>
          <w:rStyle w:val="default"/>
          <w:rFonts w:ascii="Miriam" w:hAnsi="Miriam" w:cs="Miriam" w:hint="cs"/>
          <w:strike/>
          <w:vanish/>
          <w:sz w:val="16"/>
          <w:szCs w:val="16"/>
          <w:shd w:val="clear" w:color="auto" w:fill="FFFF99"/>
          <w:rtl/>
        </w:rPr>
        <w:t>חלון הדף מוסדי</w:t>
      </w:r>
      <w:r w:rsidR="009C750D" w:rsidRPr="00974AC8">
        <w:rPr>
          <w:rStyle w:val="default"/>
          <w:rFonts w:ascii="Miriam" w:hAnsi="Miriam" w:cs="Miriam" w:hint="cs"/>
          <w:vanish/>
          <w:sz w:val="16"/>
          <w:szCs w:val="16"/>
          <w:shd w:val="clear" w:color="auto" w:fill="FFFF99"/>
          <w:rtl/>
        </w:rPr>
        <w:t xml:space="preserve"> </w:t>
      </w:r>
      <w:r w:rsidR="009C750D" w:rsidRPr="00974AC8">
        <w:rPr>
          <w:rStyle w:val="default"/>
          <w:rFonts w:ascii="Miriam" w:hAnsi="Miriam" w:cs="Miriam" w:hint="cs"/>
          <w:vanish/>
          <w:sz w:val="16"/>
          <w:szCs w:val="16"/>
          <w:u w:val="single"/>
          <w:shd w:val="clear" w:color="auto" w:fill="FFFF99"/>
          <w:rtl/>
        </w:rPr>
        <w:t>חלון הדף</w:t>
      </w:r>
    </w:p>
    <w:p w14:paraId="6B62D5BD" w14:textId="77777777" w:rsidR="00B12B40" w:rsidRPr="00974AC8" w:rsidRDefault="00B12B40" w:rsidP="00B12B40">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245.</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 xml:space="preserve">שטח המרבי של </w:t>
      </w:r>
      <w:r w:rsidRPr="00974AC8">
        <w:rPr>
          <w:rStyle w:val="default"/>
          <w:rFonts w:cs="FrankRuehl" w:hint="cs"/>
          <w:strike/>
          <w:vanish/>
          <w:sz w:val="22"/>
          <w:szCs w:val="22"/>
          <w:shd w:val="clear" w:color="auto" w:fill="FFFF99"/>
          <w:rtl/>
        </w:rPr>
        <w:t>חלון הדף מוסדי</w:t>
      </w:r>
      <w:r w:rsidR="009C750D" w:rsidRPr="00974AC8">
        <w:rPr>
          <w:rStyle w:val="default"/>
          <w:rFonts w:cs="FrankRuehl" w:hint="cs"/>
          <w:vanish/>
          <w:sz w:val="22"/>
          <w:szCs w:val="22"/>
          <w:shd w:val="clear" w:color="auto" w:fill="FFFF99"/>
          <w:rtl/>
        </w:rPr>
        <w:t xml:space="preserve"> </w:t>
      </w:r>
      <w:r w:rsidR="009C750D"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יהיה 1.2 מ"ר, ובלבד ששום מידה של החלון לא תקטן מ-0.8 מטר ולא תעלה על </w:t>
      </w:r>
      <w:smartTag w:uri="urn:schemas-microsoft-com:office:smarttags" w:element="metricconverter">
        <w:smartTagPr>
          <w:attr w:name="ProductID" w:val="1.1 מטר"/>
        </w:smartTagPr>
        <w:r w:rsidRPr="00974AC8">
          <w:rPr>
            <w:rStyle w:val="default"/>
            <w:rFonts w:cs="FrankRuehl" w:hint="cs"/>
            <w:vanish/>
            <w:sz w:val="22"/>
            <w:szCs w:val="22"/>
            <w:shd w:val="clear" w:color="auto" w:fill="FFFF99"/>
            <w:rtl/>
          </w:rPr>
          <w:t>1.1 מטר</w:t>
        </w:r>
      </w:smartTag>
      <w:r w:rsidRPr="00974AC8">
        <w:rPr>
          <w:rStyle w:val="default"/>
          <w:rFonts w:cs="FrankRuehl" w:hint="cs"/>
          <w:vanish/>
          <w:sz w:val="22"/>
          <w:szCs w:val="22"/>
          <w:shd w:val="clear" w:color="auto" w:fill="FFFF99"/>
          <w:rtl/>
        </w:rPr>
        <w:t>.</w:t>
      </w:r>
    </w:p>
    <w:p w14:paraId="49AE9165" w14:textId="77777777" w:rsidR="00B12B40" w:rsidRPr="00974AC8" w:rsidRDefault="00B12B40" w:rsidP="00B12B40">
      <w:pPr>
        <w:pStyle w:val="P00"/>
        <w:spacing w:before="0"/>
        <w:ind w:left="0"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strike/>
          <w:vanish/>
          <w:sz w:val="22"/>
          <w:szCs w:val="22"/>
          <w:shd w:val="clear" w:color="auto" w:fill="FFFF99"/>
          <w:rtl/>
        </w:rPr>
        <w:t>ח</w:t>
      </w:r>
      <w:r w:rsidRPr="00974AC8">
        <w:rPr>
          <w:rStyle w:val="default"/>
          <w:rFonts w:cs="FrankRuehl" w:hint="cs"/>
          <w:strike/>
          <w:vanish/>
          <w:sz w:val="22"/>
          <w:szCs w:val="22"/>
          <w:shd w:val="clear" w:color="auto" w:fill="FFFF99"/>
          <w:rtl/>
        </w:rPr>
        <w:t>לון הדף מוסדי</w:t>
      </w:r>
      <w:r w:rsidR="009C750D" w:rsidRPr="00974AC8">
        <w:rPr>
          <w:rStyle w:val="default"/>
          <w:rFonts w:cs="FrankRuehl" w:hint="cs"/>
          <w:vanish/>
          <w:sz w:val="22"/>
          <w:szCs w:val="22"/>
          <w:shd w:val="clear" w:color="auto" w:fill="FFFF99"/>
          <w:rtl/>
        </w:rPr>
        <w:t xml:space="preserve"> </w:t>
      </w:r>
      <w:r w:rsidR="009C750D"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יכלול שני חלקים עיקריים:</w:t>
      </w:r>
    </w:p>
    <w:p w14:paraId="490CB286" w14:textId="77777777" w:rsidR="00B12B40" w:rsidRPr="00974AC8" w:rsidRDefault="00B12B40" w:rsidP="00B12B40">
      <w:pPr>
        <w:pStyle w:val="P00"/>
        <w:spacing w:before="0"/>
        <w:ind w:left="1021"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ח</w:t>
      </w:r>
      <w:r w:rsidRPr="00974AC8">
        <w:rPr>
          <w:rStyle w:val="default"/>
          <w:rFonts w:cs="FrankRuehl" w:hint="cs"/>
          <w:vanish/>
          <w:sz w:val="22"/>
          <w:szCs w:val="22"/>
          <w:shd w:val="clear" w:color="auto" w:fill="FFFF99"/>
          <w:rtl/>
        </w:rPr>
        <w:t>לון בטחון פנימי אטום מפני גזים;</w:t>
      </w:r>
    </w:p>
    <w:p w14:paraId="07298890" w14:textId="77777777" w:rsidR="00B12B40" w:rsidRPr="00974AC8" w:rsidRDefault="00B12B40" w:rsidP="00B12B40">
      <w:pPr>
        <w:pStyle w:val="P00"/>
        <w:spacing w:before="0"/>
        <w:ind w:left="1021"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א</w:t>
      </w:r>
      <w:r w:rsidRPr="00974AC8">
        <w:rPr>
          <w:rStyle w:val="default"/>
          <w:rFonts w:cs="FrankRuehl" w:hint="cs"/>
          <w:vanish/>
          <w:sz w:val="22"/>
          <w:szCs w:val="22"/>
          <w:shd w:val="clear" w:color="auto" w:fill="FFFF99"/>
          <w:rtl/>
        </w:rPr>
        <w:t>למנט מגן חיצוני להדף</w:t>
      </w:r>
      <w:r w:rsidRPr="00974AC8">
        <w:rPr>
          <w:rStyle w:val="default"/>
          <w:rFonts w:cs="FrankRuehl"/>
          <w:vanish/>
          <w:sz w:val="22"/>
          <w:szCs w:val="22"/>
          <w:shd w:val="clear" w:color="auto" w:fill="FFFF99"/>
          <w:rtl/>
        </w:rPr>
        <w:t>.</w:t>
      </w:r>
    </w:p>
    <w:p w14:paraId="5F68B388" w14:textId="77777777" w:rsidR="00B12B40" w:rsidRPr="009C750D" w:rsidRDefault="00B12B40" w:rsidP="009C750D">
      <w:pPr>
        <w:pStyle w:val="P00"/>
        <w:spacing w:before="0"/>
        <w:ind w:left="0" w:right="1134"/>
        <w:rPr>
          <w:rStyle w:val="default"/>
          <w:rFonts w:cs="FrankRuehl" w:hint="cs"/>
          <w:sz w:val="2"/>
          <w:szCs w:val="2"/>
          <w:shd w:val="clear" w:color="auto" w:fill="FFFF99"/>
          <w:rtl/>
        </w:rPr>
      </w:pPr>
      <w:r w:rsidRPr="00974AC8">
        <w:rPr>
          <w:rStyle w:val="default"/>
          <w:rFonts w:cs="FrankRuehl"/>
          <w:vanish/>
          <w:sz w:val="22"/>
          <w:szCs w:val="22"/>
          <w:shd w:val="clear" w:color="auto" w:fill="FFFF99"/>
          <w:rtl/>
        </w:rPr>
        <w:tab/>
        <w:t>(ג</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פ</w:t>
      </w:r>
      <w:r w:rsidRPr="00974AC8">
        <w:rPr>
          <w:rStyle w:val="default"/>
          <w:rFonts w:cs="FrankRuehl" w:hint="cs"/>
          <w:vanish/>
          <w:sz w:val="22"/>
          <w:szCs w:val="22"/>
          <w:shd w:val="clear" w:color="auto" w:fill="FFFF99"/>
          <w:rtl/>
        </w:rPr>
        <w:t xml:space="preserve">רטי המסגרות של </w:t>
      </w:r>
      <w:r w:rsidRPr="00974AC8">
        <w:rPr>
          <w:rStyle w:val="default"/>
          <w:rFonts w:cs="FrankRuehl" w:hint="cs"/>
          <w:strike/>
          <w:vanish/>
          <w:sz w:val="22"/>
          <w:szCs w:val="22"/>
          <w:shd w:val="clear" w:color="auto" w:fill="FFFF99"/>
          <w:rtl/>
        </w:rPr>
        <w:t>חלון ההדף המוסדי</w:t>
      </w:r>
      <w:r w:rsidR="009C750D" w:rsidRPr="00974AC8">
        <w:rPr>
          <w:rStyle w:val="default"/>
          <w:rFonts w:cs="FrankRuehl" w:hint="cs"/>
          <w:vanish/>
          <w:sz w:val="22"/>
          <w:szCs w:val="22"/>
          <w:shd w:val="clear" w:color="auto" w:fill="FFFF99"/>
          <w:rtl/>
        </w:rPr>
        <w:t xml:space="preserve"> </w:t>
      </w:r>
      <w:r w:rsidR="009C750D" w:rsidRPr="00974AC8">
        <w:rPr>
          <w:rStyle w:val="default"/>
          <w:rFonts w:cs="FrankRuehl" w:hint="cs"/>
          <w:vanish/>
          <w:sz w:val="22"/>
          <w:szCs w:val="22"/>
          <w:u w:val="single"/>
          <w:shd w:val="clear" w:color="auto" w:fill="FFFF99"/>
          <w:rtl/>
        </w:rPr>
        <w:t>חלון ההדף</w:t>
      </w:r>
      <w:r w:rsidRPr="00974AC8">
        <w:rPr>
          <w:rStyle w:val="default"/>
          <w:rFonts w:cs="FrankRuehl" w:hint="cs"/>
          <w:vanish/>
          <w:sz w:val="22"/>
          <w:szCs w:val="22"/>
          <w:shd w:val="clear" w:color="auto" w:fill="FFFF99"/>
          <w:rtl/>
        </w:rPr>
        <w:t xml:space="preserve"> יהיו לפי דרישת ת"י 4422. </w:t>
      </w:r>
      <w:bookmarkEnd w:id="550"/>
    </w:p>
    <w:p w14:paraId="4EBC6396" w14:textId="77777777" w:rsidR="00C51AED" w:rsidRDefault="008445BD">
      <w:pPr>
        <w:pStyle w:val="header-2"/>
        <w:ind w:left="0" w:right="1134"/>
        <w:rPr>
          <w:rFonts w:cs="Miriam" w:hint="cs"/>
          <w:rtl/>
        </w:rPr>
      </w:pPr>
      <w:bookmarkStart w:id="551" w:name="hed250"/>
      <w:bookmarkEnd w:id="551"/>
      <w:r>
        <w:rPr>
          <w:rFonts w:cs="Miriam"/>
          <w:rtl/>
          <w:lang w:eastAsia="en-US"/>
        </w:rPr>
        <w:pict w14:anchorId="2EA6B811">
          <v:shape id="_x0000_s1552" type="#_x0000_t202" style="position:absolute;left:0;text-align:left;margin-left:470.25pt;margin-top:12.75pt;width:1in;height:11.2pt;z-index:251799040" filled="f" stroked="f">
            <v:textbox inset="1mm,0,1mm,0">
              <w:txbxContent>
                <w:p w14:paraId="4D35FC81" w14:textId="77777777" w:rsidR="00FE306F" w:rsidRDefault="00FE306F" w:rsidP="008445B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ו' </w:t>
      </w:r>
      <w:r>
        <w:rPr>
          <w:rFonts w:cs="Miriam"/>
          <w:rtl/>
        </w:rPr>
        <w:t>–</w:t>
      </w:r>
      <w:r w:rsidR="00C51AED">
        <w:rPr>
          <w:rFonts w:cs="Miriam" w:hint="cs"/>
          <w:rtl/>
        </w:rPr>
        <w:t xml:space="preserve"> מבנה המרחב המוגן המוסדי</w:t>
      </w:r>
    </w:p>
    <w:p w14:paraId="2C456303"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52" w:name="Rov374"/>
      <w:r w:rsidRPr="00974AC8">
        <w:rPr>
          <w:rFonts w:cs="FrankRuehl" w:hint="cs"/>
          <w:vanish/>
          <w:color w:val="FF0000"/>
          <w:szCs w:val="20"/>
          <w:shd w:val="clear" w:color="auto" w:fill="FFFF99"/>
          <w:rtl/>
        </w:rPr>
        <w:t>מיום 14.7.1994</w:t>
      </w:r>
    </w:p>
    <w:p w14:paraId="7CF424A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D302910" w14:textId="77777777" w:rsidR="00AF1D93" w:rsidRPr="00974AC8" w:rsidRDefault="00AF1D93" w:rsidP="00AF1D93">
      <w:pPr>
        <w:pStyle w:val="P00"/>
        <w:spacing w:before="0"/>
        <w:ind w:left="0" w:right="1134"/>
        <w:rPr>
          <w:rFonts w:cs="FrankRuehl" w:hint="cs"/>
          <w:vanish/>
          <w:szCs w:val="20"/>
          <w:shd w:val="clear" w:color="auto" w:fill="FFFF99"/>
          <w:rtl/>
        </w:rPr>
      </w:pPr>
      <w:hyperlink r:id="rId39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7BA41C68"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ו'</w:t>
      </w:r>
      <w:bookmarkEnd w:id="552"/>
    </w:p>
    <w:p w14:paraId="61E2BA90" w14:textId="77777777" w:rsidR="00AF1D93" w:rsidRDefault="00C51AED">
      <w:pPr>
        <w:pStyle w:val="P00"/>
        <w:spacing w:before="72"/>
        <w:ind w:left="0" w:right="1134"/>
        <w:rPr>
          <w:rStyle w:val="default"/>
          <w:rFonts w:cs="FrankRuehl" w:hint="cs"/>
          <w:rtl/>
        </w:rPr>
      </w:pPr>
      <w:bookmarkStart w:id="553" w:name="Seif256"/>
      <w:bookmarkEnd w:id="553"/>
      <w:r>
        <w:rPr>
          <w:lang w:val="he-IL"/>
        </w:rPr>
        <w:pict w14:anchorId="4CF03AB8">
          <v:rect id="_x0000_s1382" style="position:absolute;left:0;text-align:left;margin-left:464.5pt;margin-top:8.05pt;width:75.05pt;height:24.6pt;z-index:251725312" o:allowincell="f" filled="f" stroked="f" strokecolor="lime" strokeweight=".25pt">
            <v:textbox inset="0,0,0,0">
              <w:txbxContent>
                <w:p w14:paraId="3D268587" w14:textId="77777777" w:rsidR="00FE306F" w:rsidRDefault="00FE306F">
                  <w:pPr>
                    <w:spacing w:line="160" w:lineRule="exact"/>
                    <w:jc w:val="left"/>
                    <w:rPr>
                      <w:rFonts w:cs="Miriam"/>
                      <w:noProof/>
                      <w:sz w:val="18"/>
                      <w:szCs w:val="18"/>
                      <w:rtl/>
                    </w:rPr>
                  </w:pPr>
                  <w:r>
                    <w:rPr>
                      <w:rFonts w:cs="Miriam"/>
                      <w:sz w:val="18"/>
                      <w:szCs w:val="18"/>
                      <w:rtl/>
                    </w:rPr>
                    <w:t>עו</w:t>
                  </w:r>
                  <w:r>
                    <w:rPr>
                      <w:rFonts w:cs="Miriam" w:hint="cs"/>
                      <w:sz w:val="18"/>
                      <w:szCs w:val="18"/>
                      <w:rtl/>
                    </w:rPr>
                    <w:t>מסים</w:t>
                  </w:r>
                </w:p>
                <w:p w14:paraId="09DD504E"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עומסים אשר יובאו בחשבון בעת תכנון תקרה של המרחב המוגן העליון יהיו </w:t>
      </w:r>
    </w:p>
    <w:p w14:paraId="521C1F05" w14:textId="77777777" w:rsidR="00C51AED" w:rsidRDefault="00C51AED">
      <w:pPr>
        <w:pStyle w:val="P00"/>
        <w:spacing w:before="72"/>
        <w:ind w:left="0" w:right="1134"/>
        <w:rPr>
          <w:rStyle w:val="default"/>
          <w:rFonts w:cs="FrankRuehl"/>
          <w:rtl/>
        </w:rPr>
      </w:pPr>
      <w:r>
        <w:rPr>
          <w:rStyle w:val="default"/>
          <w:rFonts w:cs="FrankRuehl" w:hint="cs"/>
          <w:rtl/>
        </w:rPr>
        <w:t>כמפורט בתקנה 6</w:t>
      </w:r>
      <w:r>
        <w:rPr>
          <w:rStyle w:val="default"/>
          <w:rFonts w:cs="FrankRuehl"/>
          <w:rtl/>
        </w:rPr>
        <w:t>7 ב</w:t>
      </w:r>
      <w:r>
        <w:rPr>
          <w:rStyle w:val="default"/>
          <w:rFonts w:cs="FrankRuehl" w:hint="cs"/>
          <w:rtl/>
        </w:rPr>
        <w:t>שינויים אלה:</w:t>
      </w:r>
    </w:p>
    <w:p w14:paraId="1BDEF48F" w14:textId="77777777" w:rsidR="00C51AED" w:rsidRDefault="00C51AE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תקנה 67(א)(4)(א) יראו כאילו במקום "ת"י 416" נאמר "ת"י 412;";</w:t>
      </w:r>
    </w:p>
    <w:p w14:paraId="5358E173" w14:textId="77777777" w:rsidR="00C51AED" w:rsidRDefault="00C51AED">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ענין תקנה 67(א)(4)(ב) יראו כאילו במקום "ועומסים נוספים" נאמר "ומחצית העומסים הנוספים."</w:t>
      </w:r>
    </w:p>
    <w:p w14:paraId="13CDC7E8"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54" w:name="Rov373"/>
      <w:r w:rsidRPr="00974AC8">
        <w:rPr>
          <w:rFonts w:cs="FrankRuehl" w:hint="cs"/>
          <w:vanish/>
          <w:color w:val="FF0000"/>
          <w:szCs w:val="20"/>
          <w:shd w:val="clear" w:color="auto" w:fill="FFFF99"/>
          <w:rtl/>
        </w:rPr>
        <w:t>מיום 14.7.1994</w:t>
      </w:r>
    </w:p>
    <w:p w14:paraId="587ABB90"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77A6A90" w14:textId="77777777" w:rsidR="00AF1D93" w:rsidRPr="00974AC8" w:rsidRDefault="00AF1D93" w:rsidP="00AF1D93">
      <w:pPr>
        <w:pStyle w:val="P00"/>
        <w:spacing w:before="0"/>
        <w:ind w:left="0" w:right="1134"/>
        <w:rPr>
          <w:rFonts w:cs="FrankRuehl" w:hint="cs"/>
          <w:vanish/>
          <w:szCs w:val="20"/>
          <w:shd w:val="clear" w:color="auto" w:fill="FFFF99"/>
          <w:rtl/>
        </w:rPr>
      </w:pPr>
      <w:hyperlink r:id="rId39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2E56FBB1"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246</w:t>
      </w:r>
      <w:bookmarkEnd w:id="554"/>
    </w:p>
    <w:p w14:paraId="5A0285FF" w14:textId="77777777" w:rsidR="00C51AED" w:rsidRDefault="00C51AED">
      <w:pPr>
        <w:pStyle w:val="P00"/>
        <w:spacing w:before="72"/>
        <w:ind w:left="0" w:right="1134"/>
        <w:rPr>
          <w:rStyle w:val="default"/>
          <w:rFonts w:cs="FrankRuehl"/>
          <w:rtl/>
        </w:rPr>
      </w:pPr>
      <w:bookmarkStart w:id="555" w:name="Seif257"/>
      <w:bookmarkEnd w:id="555"/>
      <w:r>
        <w:rPr>
          <w:lang w:val="he-IL"/>
        </w:rPr>
        <w:pict w14:anchorId="370976D1">
          <v:rect id="_x0000_s1383" style="position:absolute;left:0;text-align:left;margin-left:464.5pt;margin-top:8.05pt;width:75.05pt;height:43.7pt;z-index:251726336" o:allowincell="f" filled="f" stroked="f" strokecolor="lime" strokeweight=".25pt">
            <v:textbox inset="0,0,0,0">
              <w:txbxContent>
                <w:p w14:paraId="674844CE" w14:textId="77777777" w:rsidR="00FE306F" w:rsidRDefault="00FE306F" w:rsidP="004E0531">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ובי המזערי </w:t>
                  </w:r>
                  <w:r>
                    <w:rPr>
                      <w:rFonts w:cs="Miriam"/>
                      <w:sz w:val="18"/>
                      <w:szCs w:val="18"/>
                      <w:rtl/>
                    </w:rPr>
                    <w:t>של</w:t>
                  </w:r>
                  <w:r>
                    <w:rPr>
                      <w:rFonts w:cs="Miriam" w:hint="cs"/>
                      <w:sz w:val="18"/>
                      <w:szCs w:val="18"/>
                      <w:rtl/>
                    </w:rPr>
                    <w:t xml:space="preserve"> חלקי המרחב</w:t>
                  </w:r>
                  <w:r>
                    <w:rPr>
                      <w:rFonts w:cs="Miriam" w:hint="cs"/>
                      <w:noProof/>
                      <w:sz w:val="18"/>
                      <w:szCs w:val="18"/>
                      <w:rtl/>
                    </w:rPr>
                    <w:t xml:space="preserve"> </w:t>
                  </w:r>
                  <w:r>
                    <w:rPr>
                      <w:rFonts w:cs="Miriam"/>
                      <w:sz w:val="18"/>
                      <w:szCs w:val="18"/>
                      <w:rtl/>
                    </w:rPr>
                    <w:t>המ</w:t>
                  </w:r>
                  <w:r>
                    <w:rPr>
                      <w:rFonts w:cs="Miriam" w:hint="cs"/>
                      <w:sz w:val="18"/>
                      <w:szCs w:val="18"/>
                      <w:rtl/>
                    </w:rPr>
                    <w:t>וגן המוסדי</w:t>
                  </w:r>
                </w:p>
                <w:p w14:paraId="5A848E9E"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תשנ"ד-1994</w:t>
                  </w:r>
                </w:p>
                <w:p w14:paraId="2A601FF0" w14:textId="77777777" w:rsidR="00FE306F" w:rsidRDefault="00FE306F">
                  <w:pPr>
                    <w:spacing w:line="160" w:lineRule="exact"/>
                    <w:jc w:val="lef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247.</w:t>
      </w:r>
      <w:r>
        <w:rPr>
          <w:rStyle w:val="big-number"/>
          <w:rFonts w:cs="Miriam"/>
          <w:rtl/>
        </w:rPr>
        <w:tab/>
      </w:r>
      <w:r>
        <w:rPr>
          <w:rStyle w:val="default"/>
          <w:rFonts w:cs="FrankRuehl"/>
          <w:rtl/>
        </w:rPr>
        <w:t>חל</w:t>
      </w:r>
      <w:r>
        <w:rPr>
          <w:rStyle w:val="default"/>
          <w:rFonts w:cs="FrankRuehl" w:hint="cs"/>
          <w:rtl/>
        </w:rPr>
        <w:t>קיו של מרחב מוגן מוסדי כמפורט להלן יהיו מבטון מזוין בעובי שלא יפחת מן</w:t>
      </w:r>
      <w:r>
        <w:rPr>
          <w:rStyle w:val="default"/>
          <w:rFonts w:cs="FrankRuehl"/>
          <w:rtl/>
        </w:rPr>
        <w:t xml:space="preserve"> ה</w:t>
      </w:r>
      <w:r>
        <w:rPr>
          <w:rStyle w:val="default"/>
          <w:rFonts w:cs="FrankRuehl" w:hint="cs"/>
          <w:rtl/>
        </w:rPr>
        <w:t>מפורט לצד כל חלק:</w:t>
      </w:r>
    </w:p>
    <w:p w14:paraId="2DDB7987" w14:textId="77777777" w:rsidR="00C51AED" w:rsidRDefault="00C51AED" w:rsidP="008445BD">
      <w:pPr>
        <w:pStyle w:val="P11"/>
        <w:tabs>
          <w:tab w:val="clear" w:pos="2835"/>
          <w:tab w:val="clear" w:pos="6259"/>
          <w:tab w:val="left" w:pos="6237"/>
        </w:tabs>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יר חיצוני</w:t>
      </w:r>
      <w:r w:rsidR="008445BD">
        <w:rPr>
          <w:rStyle w:val="default"/>
          <w:rFonts w:cs="FrankRuehl" w:hint="cs"/>
          <w:rtl/>
        </w:rPr>
        <w:tab/>
      </w:r>
      <w:r w:rsidR="008445BD">
        <w:rPr>
          <w:rStyle w:val="default"/>
          <w:rFonts w:cs="FrankRuehl" w:hint="cs"/>
          <w:rtl/>
        </w:rPr>
        <w:tab/>
      </w:r>
      <w:r w:rsidR="008445BD">
        <w:rPr>
          <w:rStyle w:val="default"/>
          <w:rFonts w:cs="FrankRuehl" w:hint="cs"/>
          <w:rtl/>
        </w:rPr>
        <w:tab/>
      </w:r>
      <w:r>
        <w:rPr>
          <w:rStyle w:val="default"/>
          <w:rFonts w:cs="FrankRuehl" w:hint="cs"/>
          <w:rtl/>
        </w:rPr>
        <w:t>30 סנטימטרים;</w:t>
      </w:r>
    </w:p>
    <w:p w14:paraId="57D20D7A" w14:textId="77777777" w:rsidR="00C51AED" w:rsidRDefault="006C2ADB" w:rsidP="008445BD">
      <w:pPr>
        <w:pStyle w:val="P11"/>
        <w:tabs>
          <w:tab w:val="clear" w:pos="2835"/>
          <w:tab w:val="clear" w:pos="6259"/>
          <w:tab w:val="left" w:pos="6237"/>
        </w:tabs>
        <w:spacing w:before="72"/>
        <w:ind w:left="624" w:right="1134"/>
        <w:rPr>
          <w:rStyle w:val="default"/>
          <w:rFonts w:cs="FrankRuehl" w:hint="cs"/>
          <w:rtl/>
        </w:rPr>
      </w:pPr>
      <w:r>
        <w:rPr>
          <w:rFonts w:cs="FrankRuehl" w:hint="cs"/>
          <w:sz w:val="26"/>
          <w:rtl/>
          <w:lang w:eastAsia="en-US"/>
        </w:rPr>
        <w:pict w14:anchorId="011FFED4">
          <v:shape id="_x0000_s1608" type="#_x0000_t202" style="position:absolute;left:0;text-align:left;margin-left:470.25pt;margin-top:7.1pt;width:1in;height:27.45pt;z-index:251828736" filled="f" stroked="f">
            <v:textbox inset="1mm,0,1mm,0">
              <w:txbxContent>
                <w:p w14:paraId="144B6ED6" w14:textId="77777777" w:rsidR="00FE306F" w:rsidRDefault="00FE306F" w:rsidP="006C2ADB">
                  <w:pPr>
                    <w:spacing w:line="160" w:lineRule="exact"/>
                    <w:jc w:val="left"/>
                    <w:rPr>
                      <w:rFonts w:cs="Miriam"/>
                      <w:noProof/>
                      <w:sz w:val="18"/>
                      <w:szCs w:val="18"/>
                      <w:rtl/>
                    </w:rPr>
                  </w:pPr>
                  <w:r>
                    <w:rPr>
                      <w:rFonts w:cs="Miriam" w:hint="cs"/>
                      <w:sz w:val="18"/>
                      <w:szCs w:val="18"/>
                      <w:rtl/>
                    </w:rPr>
                    <w:t>תק' תשס"ט-2009</w:t>
                  </w:r>
                </w:p>
                <w:p w14:paraId="2CE7BD18" w14:textId="77777777" w:rsidR="009C750D" w:rsidRDefault="009C750D" w:rsidP="006C2ADB">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v:shape>
        </w:pict>
      </w:r>
      <w:r w:rsidR="00C51AED">
        <w:rPr>
          <w:rStyle w:val="default"/>
          <w:rFonts w:cs="FrankRuehl" w:hint="cs"/>
          <w:rtl/>
        </w:rPr>
        <w:t>(2)</w:t>
      </w:r>
      <w:r w:rsidR="00C51AED">
        <w:rPr>
          <w:rStyle w:val="default"/>
          <w:rFonts w:cs="FrankRuehl"/>
          <w:rtl/>
        </w:rPr>
        <w:tab/>
        <w:t>ק</w:t>
      </w:r>
      <w:r w:rsidR="00C51AED">
        <w:rPr>
          <w:rStyle w:val="default"/>
          <w:rFonts w:cs="FrankRuehl" w:hint="cs"/>
          <w:rtl/>
        </w:rPr>
        <w:t>יר פנימי במרחבים מוגנים ששטחם אינו עולה על 20 מ"ר</w:t>
      </w:r>
      <w:r w:rsidR="008445BD">
        <w:rPr>
          <w:rStyle w:val="default"/>
          <w:rFonts w:cs="FrankRuehl" w:hint="cs"/>
          <w:rtl/>
        </w:rPr>
        <w:tab/>
      </w:r>
      <w:r w:rsidR="00C51AED">
        <w:rPr>
          <w:rStyle w:val="default"/>
          <w:rFonts w:cs="FrankRuehl" w:hint="cs"/>
          <w:rtl/>
        </w:rPr>
        <w:t>20 סנטימטרים;</w:t>
      </w:r>
    </w:p>
    <w:p w14:paraId="305BEE91" w14:textId="77777777" w:rsidR="004E0531" w:rsidRPr="004E0531" w:rsidRDefault="004E0531" w:rsidP="004E0531">
      <w:pPr>
        <w:pStyle w:val="P11"/>
        <w:tabs>
          <w:tab w:val="clear" w:pos="2835"/>
          <w:tab w:val="clear" w:pos="6259"/>
          <w:tab w:val="left" w:pos="6237"/>
        </w:tabs>
        <w:spacing w:before="72"/>
        <w:ind w:left="1021" w:right="3119"/>
        <w:rPr>
          <w:rStyle w:val="default"/>
          <w:rFonts w:cs="FrankRuehl" w:hint="cs"/>
          <w:rtl/>
        </w:rPr>
      </w:pPr>
      <w:r w:rsidRPr="004E0531">
        <w:rPr>
          <w:rStyle w:val="default"/>
          <w:rFonts w:cs="FrankRuehl" w:hint="cs"/>
          <w:rtl/>
        </w:rPr>
        <w:t>ואולם בקיר פנימי שבו יותקן חלון הדף נגרר עוביו של הקיר יהיה 35 סנטימטרים;</w:t>
      </w:r>
    </w:p>
    <w:p w14:paraId="51DC0412" w14:textId="77777777" w:rsidR="00C51AED" w:rsidRDefault="006C2ADB" w:rsidP="008445BD">
      <w:pPr>
        <w:pStyle w:val="P11"/>
        <w:tabs>
          <w:tab w:val="clear" w:pos="2835"/>
          <w:tab w:val="clear" w:pos="6259"/>
          <w:tab w:val="left" w:pos="6237"/>
        </w:tabs>
        <w:spacing w:before="72"/>
        <w:ind w:left="624" w:right="1134"/>
        <w:rPr>
          <w:rStyle w:val="default"/>
          <w:rFonts w:cs="FrankRuehl" w:hint="cs"/>
          <w:rtl/>
        </w:rPr>
      </w:pPr>
      <w:r>
        <w:rPr>
          <w:rFonts w:cs="FrankRuehl" w:hint="cs"/>
          <w:sz w:val="26"/>
          <w:rtl/>
          <w:lang w:eastAsia="en-US"/>
        </w:rPr>
        <w:pict w14:anchorId="437FC8C2">
          <v:shape id="_x0000_s1609" type="#_x0000_t202" style="position:absolute;left:0;text-align:left;margin-left:470.25pt;margin-top:7.1pt;width:1in;height:27pt;z-index:251829760" filled="f" stroked="f">
            <v:textbox inset="1mm,0,1mm,0">
              <w:txbxContent>
                <w:p w14:paraId="38A73B1C" w14:textId="77777777" w:rsidR="00FE306F" w:rsidRDefault="00FE306F" w:rsidP="006C2ADB">
                  <w:pPr>
                    <w:spacing w:line="160" w:lineRule="exact"/>
                    <w:jc w:val="left"/>
                    <w:rPr>
                      <w:rFonts w:cs="Miriam"/>
                      <w:sz w:val="18"/>
                      <w:szCs w:val="18"/>
                      <w:rtl/>
                    </w:rPr>
                  </w:pPr>
                  <w:r>
                    <w:rPr>
                      <w:rFonts w:cs="Miriam" w:hint="cs"/>
                      <w:sz w:val="18"/>
                      <w:szCs w:val="18"/>
                      <w:rtl/>
                    </w:rPr>
                    <w:t>תק' תשס"ט-2009</w:t>
                  </w:r>
                </w:p>
                <w:p w14:paraId="029378C4" w14:textId="77777777" w:rsidR="009C750D" w:rsidRDefault="009C750D" w:rsidP="009C750D">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v:shape>
        </w:pict>
      </w:r>
      <w:r w:rsidR="00C51AED">
        <w:rPr>
          <w:rStyle w:val="default"/>
          <w:rFonts w:cs="FrankRuehl" w:hint="cs"/>
          <w:rtl/>
        </w:rPr>
        <w:t>(3)</w:t>
      </w:r>
      <w:r w:rsidR="00C51AED">
        <w:rPr>
          <w:rStyle w:val="default"/>
          <w:rFonts w:cs="FrankRuehl"/>
          <w:rtl/>
        </w:rPr>
        <w:tab/>
        <w:t>ק</w:t>
      </w:r>
      <w:r w:rsidR="00C51AED">
        <w:rPr>
          <w:rStyle w:val="default"/>
          <w:rFonts w:cs="FrankRuehl" w:hint="cs"/>
          <w:rtl/>
        </w:rPr>
        <w:t>יר פנימי במרחבים מוגנים ששטחם עולה על 20 מ"ר</w:t>
      </w:r>
      <w:r w:rsidR="008445BD">
        <w:rPr>
          <w:rStyle w:val="default"/>
          <w:rFonts w:cs="FrankRuehl" w:hint="cs"/>
          <w:rtl/>
        </w:rPr>
        <w:tab/>
      </w:r>
      <w:r w:rsidR="00C51AED">
        <w:rPr>
          <w:rStyle w:val="default"/>
          <w:rFonts w:cs="FrankRuehl" w:hint="cs"/>
          <w:rtl/>
        </w:rPr>
        <w:t>25 סנטימטרים;</w:t>
      </w:r>
    </w:p>
    <w:p w14:paraId="009506C0" w14:textId="77777777" w:rsidR="004E0531" w:rsidRPr="004E0531" w:rsidRDefault="004E0531" w:rsidP="004E0531">
      <w:pPr>
        <w:pStyle w:val="P11"/>
        <w:tabs>
          <w:tab w:val="clear" w:pos="2835"/>
          <w:tab w:val="clear" w:pos="6259"/>
          <w:tab w:val="left" w:pos="6237"/>
        </w:tabs>
        <w:spacing w:before="72"/>
        <w:ind w:left="1021" w:right="3119"/>
        <w:rPr>
          <w:rStyle w:val="default"/>
          <w:rFonts w:cs="FrankRuehl"/>
          <w:rtl/>
        </w:rPr>
      </w:pPr>
      <w:r w:rsidRPr="004E0531">
        <w:rPr>
          <w:rStyle w:val="default"/>
          <w:rFonts w:cs="FrankRuehl" w:hint="cs"/>
          <w:rtl/>
        </w:rPr>
        <w:t>ואולם בקיר חיצוני שבו יותקן חלון הדף נגרר עוביו של הקיר יהיה 35 סנטימטרים;</w:t>
      </w:r>
    </w:p>
    <w:p w14:paraId="7030AFEA" w14:textId="77777777" w:rsidR="00C51AED" w:rsidRDefault="00C51AED" w:rsidP="008445BD">
      <w:pPr>
        <w:pStyle w:val="P11"/>
        <w:tabs>
          <w:tab w:val="clear" w:pos="2835"/>
          <w:tab w:val="clear" w:pos="6259"/>
          <w:tab w:val="left" w:pos="6237"/>
        </w:tabs>
        <w:spacing w:before="72"/>
        <w:ind w:left="624" w:right="1134"/>
        <w:rPr>
          <w:rStyle w:val="default"/>
          <w:rFonts w:cs="FrankRuehl"/>
          <w:rtl/>
        </w:rPr>
      </w:pPr>
      <w:r>
        <w:rPr>
          <w:rStyle w:val="default"/>
          <w:rFonts w:cs="FrankRuehl" w:hint="cs"/>
          <w:rtl/>
        </w:rPr>
        <w:t>(4)</w:t>
      </w:r>
      <w:r>
        <w:rPr>
          <w:rStyle w:val="default"/>
          <w:rFonts w:cs="FrankRuehl"/>
          <w:rtl/>
        </w:rPr>
        <w:tab/>
        <w:t>תק</w:t>
      </w:r>
      <w:r>
        <w:rPr>
          <w:rStyle w:val="default"/>
          <w:rFonts w:cs="FrankRuehl" w:hint="cs"/>
          <w:rtl/>
        </w:rPr>
        <w:t>רה ורצפה למעט כאמור בפסקאות (5), (6) ו-(7)</w:t>
      </w:r>
      <w:r w:rsidR="008445BD">
        <w:rPr>
          <w:rStyle w:val="default"/>
          <w:rFonts w:cs="FrankRuehl" w:hint="cs"/>
          <w:rtl/>
        </w:rPr>
        <w:tab/>
      </w:r>
      <w:r>
        <w:rPr>
          <w:rStyle w:val="default"/>
          <w:rFonts w:cs="FrankRuehl" w:hint="cs"/>
          <w:rtl/>
        </w:rPr>
        <w:t>15 סנטימטרים;</w:t>
      </w:r>
    </w:p>
    <w:p w14:paraId="16D99EBF" w14:textId="77777777" w:rsidR="00C51AED" w:rsidRDefault="00C51AED" w:rsidP="008445BD">
      <w:pPr>
        <w:pStyle w:val="P11"/>
        <w:tabs>
          <w:tab w:val="clear" w:pos="2835"/>
          <w:tab w:val="clear" w:pos="6259"/>
          <w:tab w:val="left" w:pos="6237"/>
        </w:tabs>
        <w:spacing w:before="72"/>
        <w:ind w:left="624"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 xml:space="preserve">צפת מרחב </w:t>
      </w:r>
      <w:r>
        <w:rPr>
          <w:rStyle w:val="default"/>
          <w:rFonts w:cs="FrankRuehl"/>
          <w:rtl/>
        </w:rPr>
        <w:t>מו</w:t>
      </w:r>
      <w:r>
        <w:rPr>
          <w:rStyle w:val="default"/>
          <w:rFonts w:cs="FrankRuehl" w:hint="cs"/>
          <w:rtl/>
        </w:rPr>
        <w:t>גן תחתון</w:t>
      </w:r>
      <w:r w:rsidR="008445BD">
        <w:rPr>
          <w:rStyle w:val="default"/>
          <w:rFonts w:cs="FrankRuehl" w:hint="cs"/>
          <w:rtl/>
        </w:rPr>
        <w:tab/>
      </w:r>
      <w:r>
        <w:rPr>
          <w:rStyle w:val="default"/>
          <w:rFonts w:cs="FrankRuehl" w:hint="cs"/>
          <w:rtl/>
        </w:rPr>
        <w:t>20 סנטימטרים;</w:t>
      </w:r>
    </w:p>
    <w:p w14:paraId="35ABB245" w14:textId="77777777" w:rsidR="00C51AED" w:rsidRDefault="00C51AED" w:rsidP="008445BD">
      <w:pPr>
        <w:pStyle w:val="P11"/>
        <w:tabs>
          <w:tab w:val="clear" w:pos="2835"/>
          <w:tab w:val="clear" w:pos="6259"/>
          <w:tab w:val="left" w:pos="6237"/>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קרת מרחב מוגן עליון ששטחו אינו עולה על 20 ס"מ</w:t>
      </w:r>
      <w:r w:rsidR="008445BD">
        <w:rPr>
          <w:rStyle w:val="default"/>
          <w:rFonts w:cs="FrankRuehl" w:hint="cs"/>
          <w:rtl/>
        </w:rPr>
        <w:tab/>
      </w:r>
      <w:r>
        <w:rPr>
          <w:rStyle w:val="default"/>
          <w:rFonts w:cs="FrankRuehl" w:hint="cs"/>
          <w:rtl/>
        </w:rPr>
        <w:t>20 סנטימטרים;</w:t>
      </w:r>
    </w:p>
    <w:p w14:paraId="16E2D357" w14:textId="77777777" w:rsidR="00C51AED" w:rsidRDefault="00C51AED" w:rsidP="008445BD">
      <w:pPr>
        <w:pStyle w:val="P11"/>
        <w:tabs>
          <w:tab w:val="clear" w:pos="2835"/>
          <w:tab w:val="clear" w:pos="6259"/>
          <w:tab w:val="left" w:pos="6237"/>
        </w:tabs>
        <w:spacing w:before="72"/>
        <w:ind w:left="624" w:right="1134"/>
        <w:rPr>
          <w:rStyle w:val="default"/>
          <w:rFonts w:cs="FrankRuehl" w:hint="cs"/>
          <w:rtl/>
        </w:rPr>
      </w:pPr>
      <w:r>
        <w:rPr>
          <w:rStyle w:val="default"/>
          <w:rFonts w:cs="FrankRuehl" w:hint="cs"/>
          <w:rtl/>
        </w:rPr>
        <w:t>(7)</w:t>
      </w:r>
      <w:r>
        <w:rPr>
          <w:rStyle w:val="default"/>
          <w:rFonts w:cs="FrankRuehl"/>
          <w:rtl/>
        </w:rPr>
        <w:tab/>
        <w:t>ת</w:t>
      </w:r>
      <w:r>
        <w:rPr>
          <w:rStyle w:val="default"/>
          <w:rFonts w:cs="FrankRuehl" w:hint="cs"/>
          <w:rtl/>
        </w:rPr>
        <w:t>קרת מרחב מוגן עליון ששטחו עולה על 20 מ"ר</w:t>
      </w:r>
      <w:r w:rsidR="008445BD">
        <w:rPr>
          <w:rStyle w:val="default"/>
          <w:rFonts w:cs="FrankRuehl" w:hint="cs"/>
          <w:rtl/>
        </w:rPr>
        <w:tab/>
      </w:r>
      <w:r>
        <w:rPr>
          <w:rStyle w:val="default"/>
          <w:rFonts w:cs="FrankRuehl" w:hint="cs"/>
          <w:rtl/>
        </w:rPr>
        <w:t>25 סנטימטרים.</w:t>
      </w:r>
    </w:p>
    <w:p w14:paraId="16D27505"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56" w:name="Rov821"/>
      <w:r w:rsidRPr="00974AC8">
        <w:rPr>
          <w:rFonts w:cs="FrankRuehl" w:hint="cs"/>
          <w:vanish/>
          <w:color w:val="FF0000"/>
          <w:szCs w:val="20"/>
          <w:shd w:val="clear" w:color="auto" w:fill="FFFF99"/>
          <w:rtl/>
        </w:rPr>
        <w:t>מיום 14.7.1994</w:t>
      </w:r>
    </w:p>
    <w:p w14:paraId="22DFEE13"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3BD1DA8" w14:textId="77777777" w:rsidR="00AF1D93" w:rsidRPr="00974AC8" w:rsidRDefault="00AF1D93" w:rsidP="00AF1D93">
      <w:pPr>
        <w:pStyle w:val="P00"/>
        <w:spacing w:before="0"/>
        <w:ind w:left="0" w:right="1134"/>
        <w:rPr>
          <w:rFonts w:cs="FrankRuehl" w:hint="cs"/>
          <w:vanish/>
          <w:szCs w:val="20"/>
          <w:shd w:val="clear" w:color="auto" w:fill="FFFF99"/>
          <w:rtl/>
        </w:rPr>
      </w:pPr>
      <w:hyperlink r:id="rId39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092765D7" w14:textId="77777777" w:rsidR="00AF1D93" w:rsidRPr="00974AC8" w:rsidRDefault="00AF1D93"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247</w:t>
      </w:r>
    </w:p>
    <w:p w14:paraId="477A983C" w14:textId="77777777" w:rsidR="00F400D3" w:rsidRPr="00974AC8" w:rsidRDefault="00F400D3" w:rsidP="00F400D3">
      <w:pPr>
        <w:pStyle w:val="P00"/>
        <w:spacing w:before="0"/>
        <w:ind w:left="0" w:right="1134"/>
        <w:rPr>
          <w:rFonts w:cs="FrankRuehl" w:hint="cs"/>
          <w:vanish/>
          <w:szCs w:val="20"/>
          <w:shd w:val="clear" w:color="auto" w:fill="FFFF99"/>
          <w:rtl/>
        </w:rPr>
      </w:pPr>
    </w:p>
    <w:p w14:paraId="452F194D" w14:textId="77777777" w:rsidR="00F400D3" w:rsidRPr="00974AC8" w:rsidRDefault="00F400D3" w:rsidP="00F400D3">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3AEA8134" w14:textId="77777777" w:rsidR="00F400D3" w:rsidRPr="00974AC8" w:rsidRDefault="00F400D3" w:rsidP="00F400D3">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516B86C0" w14:textId="77777777" w:rsidR="00F400D3" w:rsidRPr="00974AC8" w:rsidRDefault="00F400D3" w:rsidP="00F400D3">
      <w:pPr>
        <w:pStyle w:val="P00"/>
        <w:spacing w:before="0"/>
        <w:ind w:left="0" w:right="1134"/>
        <w:rPr>
          <w:rFonts w:cs="FrankRuehl" w:hint="cs"/>
          <w:vanish/>
          <w:szCs w:val="20"/>
          <w:shd w:val="clear" w:color="auto" w:fill="FFFF99"/>
          <w:rtl/>
        </w:rPr>
      </w:pPr>
      <w:hyperlink r:id="rId39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251D4BF1" w14:textId="77777777" w:rsidR="00F400D3" w:rsidRPr="00974AC8" w:rsidRDefault="00F400D3" w:rsidP="00F400D3">
      <w:pPr>
        <w:pStyle w:val="P00"/>
        <w:ind w:left="0" w:right="1134"/>
        <w:rPr>
          <w:rStyle w:val="big-number"/>
          <w:rFonts w:cs="Miriam" w:hint="cs"/>
          <w:vanish/>
          <w:sz w:val="16"/>
          <w:szCs w:val="16"/>
          <w:u w:val="single"/>
          <w:shd w:val="clear" w:color="auto" w:fill="FFFF99"/>
          <w:rtl/>
        </w:rPr>
      </w:pPr>
      <w:r w:rsidRPr="00974AC8">
        <w:rPr>
          <w:rStyle w:val="big-number"/>
          <w:rFonts w:cs="Miriam" w:hint="cs"/>
          <w:vanish/>
          <w:sz w:val="16"/>
          <w:szCs w:val="16"/>
          <w:shd w:val="clear" w:color="auto" w:fill="FFFF99"/>
          <w:rtl/>
        </w:rPr>
        <w:t xml:space="preserve">העובי המזערי של חלקי המרחב המוגן </w:t>
      </w:r>
      <w:r w:rsidRPr="00974AC8">
        <w:rPr>
          <w:rStyle w:val="big-number"/>
          <w:rFonts w:cs="Miriam" w:hint="cs"/>
          <w:strike/>
          <w:vanish/>
          <w:sz w:val="16"/>
          <w:szCs w:val="16"/>
          <w:shd w:val="clear" w:color="auto" w:fill="FFFF99"/>
          <w:rtl/>
        </w:rPr>
        <w:t>הקומתי</w:t>
      </w:r>
      <w:r w:rsidRPr="00974AC8">
        <w:rPr>
          <w:rStyle w:val="big-number"/>
          <w:rFonts w:cs="Miriam" w:hint="cs"/>
          <w:vanish/>
          <w:sz w:val="16"/>
          <w:szCs w:val="16"/>
          <w:shd w:val="clear" w:color="auto" w:fill="FFFF99"/>
          <w:rtl/>
        </w:rPr>
        <w:t xml:space="preserve"> </w:t>
      </w:r>
      <w:r w:rsidRPr="00974AC8">
        <w:rPr>
          <w:rStyle w:val="big-number"/>
          <w:rFonts w:cs="Miriam" w:hint="cs"/>
          <w:vanish/>
          <w:sz w:val="16"/>
          <w:szCs w:val="16"/>
          <w:u w:val="single"/>
          <w:shd w:val="clear" w:color="auto" w:fill="FFFF99"/>
          <w:rtl/>
        </w:rPr>
        <w:t>המוסדי</w:t>
      </w:r>
    </w:p>
    <w:p w14:paraId="6FF72E5F" w14:textId="77777777" w:rsidR="00F400D3" w:rsidRPr="00974AC8" w:rsidRDefault="00F400D3" w:rsidP="00F400D3">
      <w:pPr>
        <w:pStyle w:val="P00"/>
        <w:spacing w:before="0"/>
        <w:ind w:left="0" w:right="1134"/>
        <w:rPr>
          <w:rStyle w:val="default"/>
          <w:rFonts w:cs="FrankRuehl"/>
          <w:vanish/>
          <w:sz w:val="22"/>
          <w:szCs w:val="22"/>
          <w:shd w:val="clear" w:color="auto" w:fill="FFFF99"/>
          <w:rtl/>
        </w:rPr>
      </w:pPr>
      <w:r w:rsidRPr="00974AC8">
        <w:rPr>
          <w:rStyle w:val="big-number"/>
          <w:rFonts w:cs="FrankRuehl"/>
          <w:vanish/>
          <w:sz w:val="22"/>
          <w:szCs w:val="22"/>
          <w:shd w:val="clear" w:color="auto" w:fill="FFFF99"/>
          <w:rtl/>
        </w:rPr>
        <w:t>247.</w:t>
      </w:r>
      <w:r w:rsidRPr="00974AC8">
        <w:rPr>
          <w:rStyle w:val="big-number"/>
          <w:rFonts w:cs="FrankRuehl"/>
          <w:vanish/>
          <w:sz w:val="22"/>
          <w:szCs w:val="22"/>
          <w:shd w:val="clear" w:color="auto" w:fill="FFFF99"/>
          <w:rtl/>
        </w:rPr>
        <w:tab/>
      </w:r>
      <w:r w:rsidRPr="00974AC8">
        <w:rPr>
          <w:rStyle w:val="default"/>
          <w:rFonts w:cs="FrankRuehl"/>
          <w:vanish/>
          <w:sz w:val="22"/>
          <w:szCs w:val="22"/>
          <w:shd w:val="clear" w:color="auto" w:fill="FFFF99"/>
          <w:rtl/>
        </w:rPr>
        <w:t>חל</w:t>
      </w:r>
      <w:r w:rsidRPr="00974AC8">
        <w:rPr>
          <w:rStyle w:val="default"/>
          <w:rFonts w:cs="FrankRuehl" w:hint="cs"/>
          <w:vanish/>
          <w:sz w:val="22"/>
          <w:szCs w:val="22"/>
          <w:shd w:val="clear" w:color="auto" w:fill="FFFF99"/>
          <w:rtl/>
        </w:rPr>
        <w:t>קיו של מרחב מוגן מוסדי כמפורט להלן יהיו מבטון מזוין בעובי שלא יפחת מן</w:t>
      </w:r>
      <w:r w:rsidRPr="00974AC8">
        <w:rPr>
          <w:rStyle w:val="default"/>
          <w:rFonts w:cs="FrankRuehl"/>
          <w:vanish/>
          <w:sz w:val="22"/>
          <w:szCs w:val="22"/>
          <w:shd w:val="clear" w:color="auto" w:fill="FFFF99"/>
          <w:rtl/>
        </w:rPr>
        <w:t xml:space="preserve"> ה</w:t>
      </w:r>
      <w:r w:rsidRPr="00974AC8">
        <w:rPr>
          <w:rStyle w:val="default"/>
          <w:rFonts w:cs="FrankRuehl" w:hint="cs"/>
          <w:vanish/>
          <w:sz w:val="22"/>
          <w:szCs w:val="22"/>
          <w:shd w:val="clear" w:color="auto" w:fill="FFFF99"/>
          <w:rtl/>
        </w:rPr>
        <w:t>מפורט לצד כל חלק:</w:t>
      </w:r>
    </w:p>
    <w:p w14:paraId="78BAD9D6" w14:textId="77777777" w:rsidR="00F400D3" w:rsidRPr="00974AC8" w:rsidRDefault="00F400D3" w:rsidP="00F400D3">
      <w:pPr>
        <w:pStyle w:val="P11"/>
        <w:tabs>
          <w:tab w:val="clear" w:pos="2835"/>
          <w:tab w:val="clear" w:pos="6259"/>
          <w:tab w:val="left" w:pos="6237"/>
        </w:tabs>
        <w:spacing w:before="0"/>
        <w:ind w:left="624" w:right="1134"/>
        <w:rPr>
          <w:rStyle w:val="default"/>
          <w:rFonts w:cs="FrankRuehl"/>
          <w:vanish/>
          <w:sz w:val="22"/>
          <w:szCs w:val="22"/>
          <w:shd w:val="clear" w:color="auto" w:fill="FFFF99"/>
          <w:rtl/>
        </w:rPr>
      </w:pPr>
      <w:r w:rsidRPr="00974AC8">
        <w:rPr>
          <w:rStyle w:val="default"/>
          <w:rFonts w:cs="FrankRuehl"/>
          <w:vanish/>
          <w:sz w:val="22"/>
          <w:szCs w:val="22"/>
          <w:shd w:val="clear" w:color="auto" w:fill="FFFF99"/>
          <w:rtl/>
        </w:rPr>
        <w:t>(1)</w:t>
      </w:r>
      <w:r w:rsidRPr="00974AC8">
        <w:rPr>
          <w:rStyle w:val="default"/>
          <w:rFonts w:cs="FrankRuehl"/>
          <w:vanish/>
          <w:sz w:val="22"/>
          <w:szCs w:val="22"/>
          <w:shd w:val="clear" w:color="auto" w:fill="FFFF99"/>
          <w:rtl/>
        </w:rPr>
        <w:tab/>
        <w:t>ק</w:t>
      </w:r>
      <w:r w:rsidRPr="00974AC8">
        <w:rPr>
          <w:rStyle w:val="default"/>
          <w:rFonts w:cs="FrankRuehl" w:hint="cs"/>
          <w:vanish/>
          <w:sz w:val="22"/>
          <w:szCs w:val="22"/>
          <w:shd w:val="clear" w:color="auto" w:fill="FFFF99"/>
          <w:rtl/>
        </w:rPr>
        <w:t>יר חיצוני</w:t>
      </w:r>
      <w:r w:rsidRPr="00974AC8">
        <w:rPr>
          <w:rStyle w:val="default"/>
          <w:rFonts w:cs="FrankRuehl" w:hint="cs"/>
          <w:vanish/>
          <w:sz w:val="22"/>
          <w:szCs w:val="22"/>
          <w:shd w:val="clear" w:color="auto" w:fill="FFFF99"/>
          <w:rtl/>
        </w:rPr>
        <w:tab/>
      </w:r>
      <w:r w:rsidRPr="00974AC8">
        <w:rPr>
          <w:rStyle w:val="default"/>
          <w:rFonts w:cs="FrankRuehl" w:hint="cs"/>
          <w:vanish/>
          <w:sz w:val="22"/>
          <w:szCs w:val="22"/>
          <w:shd w:val="clear" w:color="auto" w:fill="FFFF99"/>
          <w:rtl/>
        </w:rPr>
        <w:tab/>
      </w:r>
      <w:r w:rsidRPr="00974AC8">
        <w:rPr>
          <w:rStyle w:val="default"/>
          <w:rFonts w:cs="FrankRuehl" w:hint="cs"/>
          <w:vanish/>
          <w:sz w:val="22"/>
          <w:szCs w:val="22"/>
          <w:shd w:val="clear" w:color="auto" w:fill="FFFF99"/>
          <w:rtl/>
        </w:rPr>
        <w:tab/>
        <w:t>30 סנטימטרים;</w:t>
      </w:r>
    </w:p>
    <w:p w14:paraId="3343D32A" w14:textId="77777777" w:rsidR="00F400D3" w:rsidRPr="00974AC8" w:rsidRDefault="00F400D3" w:rsidP="006C2ADB">
      <w:pPr>
        <w:pStyle w:val="P11"/>
        <w:tabs>
          <w:tab w:val="clear" w:pos="2835"/>
          <w:tab w:val="clear" w:pos="6259"/>
          <w:tab w:val="left" w:pos="6237"/>
        </w:tabs>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ק</w:t>
      </w:r>
      <w:r w:rsidRPr="00974AC8">
        <w:rPr>
          <w:rStyle w:val="default"/>
          <w:rFonts w:cs="FrankRuehl" w:hint="cs"/>
          <w:vanish/>
          <w:sz w:val="22"/>
          <w:szCs w:val="22"/>
          <w:shd w:val="clear" w:color="auto" w:fill="FFFF99"/>
          <w:rtl/>
        </w:rPr>
        <w:t>יר פנימי במרחבים מוגנים ששטחם אינו עולה על 20 מ"ר</w:t>
      </w:r>
      <w:r w:rsidRPr="00974AC8">
        <w:rPr>
          <w:rStyle w:val="default"/>
          <w:rFonts w:cs="FrankRuehl" w:hint="cs"/>
          <w:vanish/>
          <w:sz w:val="22"/>
          <w:szCs w:val="22"/>
          <w:shd w:val="clear" w:color="auto" w:fill="FFFF99"/>
          <w:rtl/>
        </w:rPr>
        <w:tab/>
        <w:t>20 סנטימטרים;</w:t>
      </w:r>
    </w:p>
    <w:p w14:paraId="4C08C5CD" w14:textId="77777777" w:rsidR="006C2ADB" w:rsidRPr="00974AC8" w:rsidRDefault="006C2ADB" w:rsidP="006C2ADB">
      <w:pPr>
        <w:pStyle w:val="P11"/>
        <w:tabs>
          <w:tab w:val="clear" w:pos="2835"/>
          <w:tab w:val="clear" w:pos="6259"/>
          <w:tab w:val="left" w:pos="6237"/>
        </w:tabs>
        <w:spacing w:before="0"/>
        <w:ind w:left="1021" w:right="2977"/>
        <w:rPr>
          <w:rStyle w:val="default"/>
          <w:rFonts w:cs="FrankRuehl" w:hint="cs"/>
          <w:vanish/>
          <w:sz w:val="22"/>
          <w:szCs w:val="22"/>
          <w:shd w:val="clear" w:color="auto" w:fill="FFFF99"/>
          <w:rtl/>
        </w:rPr>
      </w:pPr>
      <w:r w:rsidRPr="00974AC8">
        <w:rPr>
          <w:rStyle w:val="default"/>
          <w:rFonts w:cs="FrankRuehl" w:hint="cs"/>
          <w:vanish/>
          <w:sz w:val="22"/>
          <w:szCs w:val="22"/>
          <w:u w:val="single"/>
          <w:shd w:val="clear" w:color="auto" w:fill="FFFF99"/>
          <w:rtl/>
        </w:rPr>
        <w:t>ואולם בקיר פנימי שבו יותקן חלון הדף מוסדי נגרר עוביו של הקיר יהיה 35 סנטימטרים;</w:t>
      </w:r>
    </w:p>
    <w:p w14:paraId="0799379F" w14:textId="77777777" w:rsidR="00F400D3" w:rsidRPr="00974AC8" w:rsidRDefault="00F400D3" w:rsidP="00F400D3">
      <w:pPr>
        <w:pStyle w:val="P11"/>
        <w:tabs>
          <w:tab w:val="clear" w:pos="2835"/>
          <w:tab w:val="clear" w:pos="6259"/>
          <w:tab w:val="left" w:pos="6237"/>
        </w:tabs>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vanish/>
          <w:sz w:val="22"/>
          <w:szCs w:val="22"/>
          <w:shd w:val="clear" w:color="auto" w:fill="FFFF99"/>
          <w:rtl/>
        </w:rPr>
        <w:tab/>
        <w:t>ק</w:t>
      </w:r>
      <w:r w:rsidRPr="00974AC8">
        <w:rPr>
          <w:rStyle w:val="default"/>
          <w:rFonts w:cs="FrankRuehl" w:hint="cs"/>
          <w:vanish/>
          <w:sz w:val="22"/>
          <w:szCs w:val="22"/>
          <w:shd w:val="clear" w:color="auto" w:fill="FFFF99"/>
          <w:rtl/>
        </w:rPr>
        <w:t>יר פנימי במרחבים מוגנים ששטחם עולה על 20 מ"ר</w:t>
      </w:r>
      <w:r w:rsidRPr="00974AC8">
        <w:rPr>
          <w:rStyle w:val="default"/>
          <w:rFonts w:cs="FrankRuehl" w:hint="cs"/>
          <w:vanish/>
          <w:sz w:val="22"/>
          <w:szCs w:val="22"/>
          <w:shd w:val="clear" w:color="auto" w:fill="FFFF99"/>
          <w:rtl/>
        </w:rPr>
        <w:tab/>
        <w:t>25 סנטימטרים;</w:t>
      </w:r>
    </w:p>
    <w:p w14:paraId="1BF782B1" w14:textId="77777777" w:rsidR="006C2ADB" w:rsidRPr="00974AC8" w:rsidRDefault="006C2ADB" w:rsidP="006C2ADB">
      <w:pPr>
        <w:pStyle w:val="P11"/>
        <w:tabs>
          <w:tab w:val="clear" w:pos="2835"/>
          <w:tab w:val="clear" w:pos="6259"/>
          <w:tab w:val="left" w:pos="6237"/>
        </w:tabs>
        <w:spacing w:before="0"/>
        <w:ind w:left="1021" w:right="2977"/>
        <w:rPr>
          <w:rStyle w:val="default"/>
          <w:rFonts w:cs="FrankRuehl"/>
          <w:vanish/>
          <w:sz w:val="22"/>
          <w:szCs w:val="22"/>
          <w:u w:val="single"/>
          <w:shd w:val="clear" w:color="auto" w:fill="FFFF99"/>
          <w:rtl/>
        </w:rPr>
      </w:pPr>
      <w:r w:rsidRPr="00974AC8">
        <w:rPr>
          <w:rStyle w:val="default"/>
          <w:rFonts w:cs="FrankRuehl" w:hint="cs"/>
          <w:vanish/>
          <w:sz w:val="22"/>
          <w:szCs w:val="22"/>
          <w:u w:val="single"/>
          <w:shd w:val="clear" w:color="auto" w:fill="FFFF99"/>
          <w:rtl/>
        </w:rPr>
        <w:t>ואולם בקיר חיצוני שבו יותקן חלון הדף מוסדי נגרר עוביו של הקיר יהיה 35 סנטימטרים;</w:t>
      </w:r>
    </w:p>
    <w:p w14:paraId="015D6F0F" w14:textId="77777777" w:rsidR="00F400D3" w:rsidRPr="00974AC8" w:rsidRDefault="00F400D3" w:rsidP="00F400D3">
      <w:pPr>
        <w:pStyle w:val="P11"/>
        <w:tabs>
          <w:tab w:val="clear" w:pos="2835"/>
          <w:tab w:val="clear" w:pos="6259"/>
          <w:tab w:val="left" w:pos="6237"/>
        </w:tabs>
        <w:spacing w:before="0"/>
        <w:ind w:left="624"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(4)</w:t>
      </w:r>
      <w:r w:rsidRPr="00974AC8">
        <w:rPr>
          <w:rStyle w:val="default"/>
          <w:rFonts w:cs="FrankRuehl"/>
          <w:vanish/>
          <w:sz w:val="22"/>
          <w:szCs w:val="22"/>
          <w:shd w:val="clear" w:color="auto" w:fill="FFFF99"/>
          <w:rtl/>
        </w:rPr>
        <w:tab/>
        <w:t>תק</w:t>
      </w:r>
      <w:r w:rsidRPr="00974AC8">
        <w:rPr>
          <w:rStyle w:val="default"/>
          <w:rFonts w:cs="FrankRuehl" w:hint="cs"/>
          <w:vanish/>
          <w:sz w:val="22"/>
          <w:szCs w:val="22"/>
          <w:shd w:val="clear" w:color="auto" w:fill="FFFF99"/>
          <w:rtl/>
        </w:rPr>
        <w:t>רה ורצפה למעט כאמור בפסקאות (5), (6) ו-(7)</w:t>
      </w:r>
      <w:r w:rsidRPr="00974AC8">
        <w:rPr>
          <w:rStyle w:val="default"/>
          <w:rFonts w:cs="FrankRuehl" w:hint="cs"/>
          <w:vanish/>
          <w:sz w:val="22"/>
          <w:szCs w:val="22"/>
          <w:shd w:val="clear" w:color="auto" w:fill="FFFF99"/>
          <w:rtl/>
        </w:rPr>
        <w:tab/>
        <w:t>15 סנטימטרים;</w:t>
      </w:r>
    </w:p>
    <w:p w14:paraId="787A531C" w14:textId="77777777" w:rsidR="00F400D3" w:rsidRPr="00974AC8" w:rsidRDefault="00F400D3" w:rsidP="00F400D3">
      <w:pPr>
        <w:pStyle w:val="P11"/>
        <w:tabs>
          <w:tab w:val="clear" w:pos="2835"/>
          <w:tab w:val="clear" w:pos="6259"/>
          <w:tab w:val="left" w:pos="6237"/>
        </w:tabs>
        <w:spacing w:before="0"/>
        <w:ind w:left="624"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(5)</w:t>
      </w:r>
      <w:r w:rsidRPr="00974AC8">
        <w:rPr>
          <w:rStyle w:val="default"/>
          <w:rFonts w:cs="FrankRuehl"/>
          <w:vanish/>
          <w:sz w:val="22"/>
          <w:szCs w:val="22"/>
          <w:shd w:val="clear" w:color="auto" w:fill="FFFF99"/>
          <w:rtl/>
        </w:rPr>
        <w:tab/>
        <w:t>ר</w:t>
      </w:r>
      <w:r w:rsidRPr="00974AC8">
        <w:rPr>
          <w:rStyle w:val="default"/>
          <w:rFonts w:cs="FrankRuehl" w:hint="cs"/>
          <w:vanish/>
          <w:sz w:val="22"/>
          <w:szCs w:val="22"/>
          <w:shd w:val="clear" w:color="auto" w:fill="FFFF99"/>
          <w:rtl/>
        </w:rPr>
        <w:t xml:space="preserve">צפת מרחב </w:t>
      </w:r>
      <w:r w:rsidRPr="00974AC8">
        <w:rPr>
          <w:rStyle w:val="default"/>
          <w:rFonts w:cs="FrankRuehl"/>
          <w:vanish/>
          <w:sz w:val="22"/>
          <w:szCs w:val="22"/>
          <w:shd w:val="clear" w:color="auto" w:fill="FFFF99"/>
          <w:rtl/>
        </w:rPr>
        <w:t>מו</w:t>
      </w:r>
      <w:r w:rsidRPr="00974AC8">
        <w:rPr>
          <w:rStyle w:val="default"/>
          <w:rFonts w:cs="FrankRuehl" w:hint="cs"/>
          <w:vanish/>
          <w:sz w:val="22"/>
          <w:szCs w:val="22"/>
          <w:shd w:val="clear" w:color="auto" w:fill="FFFF99"/>
          <w:rtl/>
        </w:rPr>
        <w:t>גן תחתון</w:t>
      </w:r>
      <w:r w:rsidRPr="00974AC8">
        <w:rPr>
          <w:rStyle w:val="default"/>
          <w:rFonts w:cs="FrankRuehl" w:hint="cs"/>
          <w:vanish/>
          <w:sz w:val="22"/>
          <w:szCs w:val="22"/>
          <w:shd w:val="clear" w:color="auto" w:fill="FFFF99"/>
          <w:rtl/>
        </w:rPr>
        <w:tab/>
        <w:t>20 סנטימטרים;</w:t>
      </w:r>
    </w:p>
    <w:p w14:paraId="07D35003" w14:textId="77777777" w:rsidR="00F400D3" w:rsidRPr="00974AC8" w:rsidRDefault="00F400D3" w:rsidP="00F400D3">
      <w:pPr>
        <w:pStyle w:val="P11"/>
        <w:tabs>
          <w:tab w:val="clear" w:pos="2835"/>
          <w:tab w:val="clear" w:pos="6259"/>
          <w:tab w:val="left" w:pos="6237"/>
        </w:tabs>
        <w:spacing w:before="0"/>
        <w:ind w:left="624"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(6)</w:t>
      </w:r>
      <w:r w:rsidRPr="00974AC8">
        <w:rPr>
          <w:rStyle w:val="default"/>
          <w:rFonts w:cs="FrankRuehl"/>
          <w:vanish/>
          <w:sz w:val="22"/>
          <w:szCs w:val="22"/>
          <w:shd w:val="clear" w:color="auto" w:fill="FFFF99"/>
          <w:rtl/>
        </w:rPr>
        <w:tab/>
        <w:t>ת</w:t>
      </w:r>
      <w:r w:rsidRPr="00974AC8">
        <w:rPr>
          <w:rStyle w:val="default"/>
          <w:rFonts w:cs="FrankRuehl" w:hint="cs"/>
          <w:vanish/>
          <w:sz w:val="22"/>
          <w:szCs w:val="22"/>
          <w:shd w:val="clear" w:color="auto" w:fill="FFFF99"/>
          <w:rtl/>
        </w:rPr>
        <w:t>קרת מרחב מוגן עליון ששטחו אינו עולה על 20 ס"מ</w:t>
      </w:r>
      <w:r w:rsidRPr="00974AC8">
        <w:rPr>
          <w:rStyle w:val="default"/>
          <w:rFonts w:cs="FrankRuehl" w:hint="cs"/>
          <w:vanish/>
          <w:sz w:val="22"/>
          <w:szCs w:val="22"/>
          <w:shd w:val="clear" w:color="auto" w:fill="FFFF99"/>
          <w:rtl/>
        </w:rPr>
        <w:tab/>
        <w:t>20 סנטימטרים;</w:t>
      </w:r>
    </w:p>
    <w:p w14:paraId="50B14540" w14:textId="77777777" w:rsidR="00F400D3" w:rsidRPr="00974AC8" w:rsidRDefault="00F400D3" w:rsidP="006C2ADB">
      <w:pPr>
        <w:pStyle w:val="P11"/>
        <w:tabs>
          <w:tab w:val="clear" w:pos="2835"/>
          <w:tab w:val="clear" w:pos="6259"/>
          <w:tab w:val="left" w:pos="6237"/>
        </w:tabs>
        <w:spacing w:before="0"/>
        <w:ind w:left="624" w:right="1134"/>
        <w:rPr>
          <w:rStyle w:val="default"/>
          <w:rFonts w:cs="FrankRuehl"/>
          <w:vanish/>
          <w:sz w:val="22"/>
          <w:szCs w:val="22"/>
          <w:shd w:val="clear" w:color="auto" w:fill="FFFF99"/>
          <w:rtl/>
        </w:rPr>
      </w:pPr>
      <w:r w:rsidRPr="00974AC8">
        <w:rPr>
          <w:rStyle w:val="default"/>
          <w:rFonts w:cs="FrankRuehl" w:hint="cs"/>
          <w:vanish/>
          <w:sz w:val="22"/>
          <w:szCs w:val="22"/>
          <w:shd w:val="clear" w:color="auto" w:fill="FFFF99"/>
          <w:rtl/>
        </w:rPr>
        <w:t>(7)</w:t>
      </w:r>
      <w:r w:rsidRPr="00974AC8">
        <w:rPr>
          <w:rStyle w:val="default"/>
          <w:rFonts w:cs="FrankRuehl"/>
          <w:vanish/>
          <w:sz w:val="22"/>
          <w:szCs w:val="22"/>
          <w:shd w:val="clear" w:color="auto" w:fill="FFFF99"/>
          <w:rtl/>
        </w:rPr>
        <w:tab/>
        <w:t>ת</w:t>
      </w:r>
      <w:r w:rsidRPr="00974AC8">
        <w:rPr>
          <w:rStyle w:val="default"/>
          <w:rFonts w:cs="FrankRuehl" w:hint="cs"/>
          <w:vanish/>
          <w:sz w:val="22"/>
          <w:szCs w:val="22"/>
          <w:shd w:val="clear" w:color="auto" w:fill="FFFF99"/>
          <w:rtl/>
        </w:rPr>
        <w:t>קרת מרחב מוגן עליון ששטחו עולה על 20 מ"ר</w:t>
      </w:r>
      <w:r w:rsidRPr="00974AC8">
        <w:rPr>
          <w:rStyle w:val="default"/>
          <w:rFonts w:cs="FrankRuehl" w:hint="cs"/>
          <w:vanish/>
          <w:sz w:val="22"/>
          <w:szCs w:val="22"/>
          <w:shd w:val="clear" w:color="auto" w:fill="FFFF99"/>
          <w:rtl/>
        </w:rPr>
        <w:tab/>
        <w:t>25 סנטימטרים.</w:t>
      </w:r>
    </w:p>
    <w:p w14:paraId="3BBA9100" w14:textId="77777777" w:rsidR="009C750D" w:rsidRPr="00974AC8" w:rsidRDefault="009C750D" w:rsidP="009C750D">
      <w:pPr>
        <w:pStyle w:val="P00"/>
        <w:spacing w:before="0"/>
        <w:ind w:left="624" w:right="1134"/>
        <w:rPr>
          <w:rFonts w:cs="FrankRuehl"/>
          <w:vanish/>
          <w:szCs w:val="20"/>
          <w:shd w:val="clear" w:color="auto" w:fill="FFFF99"/>
          <w:rtl/>
        </w:rPr>
      </w:pPr>
    </w:p>
    <w:p w14:paraId="7F59844A" w14:textId="77777777" w:rsidR="009C750D" w:rsidRPr="00974AC8" w:rsidRDefault="009C750D" w:rsidP="009C750D">
      <w:pPr>
        <w:pStyle w:val="P00"/>
        <w:tabs>
          <w:tab w:val="left" w:pos="624"/>
          <w:tab w:val="left" w:pos="1021"/>
        </w:tabs>
        <w:spacing w:before="0"/>
        <w:ind w:left="624"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2834FC2D" w14:textId="77777777" w:rsidR="009C750D" w:rsidRPr="00974AC8" w:rsidRDefault="009C750D" w:rsidP="009C750D">
      <w:pPr>
        <w:pStyle w:val="P00"/>
        <w:tabs>
          <w:tab w:val="left" w:pos="624"/>
          <w:tab w:val="left" w:pos="1021"/>
        </w:tabs>
        <w:spacing w:before="0"/>
        <w:ind w:left="624"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13BB1667" w14:textId="77777777" w:rsidR="009C750D" w:rsidRPr="00974AC8" w:rsidRDefault="009C750D" w:rsidP="009C750D">
      <w:pPr>
        <w:pStyle w:val="P00"/>
        <w:tabs>
          <w:tab w:val="left" w:pos="624"/>
          <w:tab w:val="left" w:pos="1021"/>
        </w:tabs>
        <w:spacing w:before="0"/>
        <w:ind w:left="624" w:right="1134"/>
        <w:rPr>
          <w:rFonts w:ascii="FrankRuehl" w:hAnsi="FrankRuehl" w:cs="FrankRuehl"/>
          <w:vanish/>
          <w:szCs w:val="20"/>
          <w:shd w:val="clear" w:color="auto" w:fill="FFFF99"/>
          <w:rtl/>
        </w:rPr>
      </w:pPr>
      <w:hyperlink r:id="rId400"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0B572EE9" w14:textId="77777777" w:rsidR="009C750D" w:rsidRPr="00974AC8" w:rsidRDefault="009C750D" w:rsidP="009C750D">
      <w:pPr>
        <w:pStyle w:val="P11"/>
        <w:tabs>
          <w:tab w:val="clear" w:pos="2835"/>
          <w:tab w:val="clear" w:pos="6259"/>
          <w:tab w:val="left" w:pos="6237"/>
        </w:tabs>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vanish/>
          <w:sz w:val="22"/>
          <w:szCs w:val="22"/>
          <w:shd w:val="clear" w:color="auto" w:fill="FFFF99"/>
          <w:rtl/>
        </w:rPr>
        <w:tab/>
        <w:t>ק</w:t>
      </w:r>
      <w:r w:rsidRPr="00974AC8">
        <w:rPr>
          <w:rStyle w:val="default"/>
          <w:rFonts w:cs="FrankRuehl" w:hint="cs"/>
          <w:vanish/>
          <w:sz w:val="22"/>
          <w:szCs w:val="22"/>
          <w:shd w:val="clear" w:color="auto" w:fill="FFFF99"/>
          <w:rtl/>
        </w:rPr>
        <w:t>יר פנימי במרחבים מוגנים ששטחם אינו עולה על 20 מ"ר</w:t>
      </w:r>
      <w:r w:rsidRPr="00974AC8">
        <w:rPr>
          <w:rStyle w:val="default"/>
          <w:rFonts w:cs="FrankRuehl" w:hint="cs"/>
          <w:vanish/>
          <w:sz w:val="22"/>
          <w:szCs w:val="22"/>
          <w:shd w:val="clear" w:color="auto" w:fill="FFFF99"/>
          <w:rtl/>
        </w:rPr>
        <w:tab/>
        <w:t>20 סנטימטרים;</w:t>
      </w:r>
    </w:p>
    <w:p w14:paraId="2AAF4AAE" w14:textId="77777777" w:rsidR="009C750D" w:rsidRPr="00974AC8" w:rsidRDefault="009C750D" w:rsidP="009C750D">
      <w:pPr>
        <w:pStyle w:val="P11"/>
        <w:tabs>
          <w:tab w:val="clear" w:pos="2835"/>
          <w:tab w:val="clear" w:pos="6259"/>
          <w:tab w:val="left" w:pos="6237"/>
        </w:tabs>
        <w:spacing w:before="0"/>
        <w:ind w:left="1021" w:right="2977"/>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 xml:space="preserve">ואולם בקיר פנימי שבו יותקן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נגרר עוביו של הקיר יהיה 35 סנטימטרים;</w:t>
      </w:r>
    </w:p>
    <w:p w14:paraId="21D0CB3B" w14:textId="77777777" w:rsidR="009C750D" w:rsidRPr="00974AC8" w:rsidRDefault="009C750D" w:rsidP="009C750D">
      <w:pPr>
        <w:pStyle w:val="P11"/>
        <w:tabs>
          <w:tab w:val="clear" w:pos="2835"/>
          <w:tab w:val="clear" w:pos="6259"/>
          <w:tab w:val="left" w:pos="6237"/>
        </w:tabs>
        <w:spacing w:before="0"/>
        <w:ind w:left="624"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(3)</w:t>
      </w:r>
      <w:r w:rsidRPr="00974AC8">
        <w:rPr>
          <w:rStyle w:val="default"/>
          <w:rFonts w:cs="FrankRuehl"/>
          <w:vanish/>
          <w:sz w:val="22"/>
          <w:szCs w:val="22"/>
          <w:shd w:val="clear" w:color="auto" w:fill="FFFF99"/>
          <w:rtl/>
        </w:rPr>
        <w:tab/>
        <w:t>ק</w:t>
      </w:r>
      <w:r w:rsidRPr="00974AC8">
        <w:rPr>
          <w:rStyle w:val="default"/>
          <w:rFonts w:cs="FrankRuehl" w:hint="cs"/>
          <w:vanish/>
          <w:sz w:val="22"/>
          <w:szCs w:val="22"/>
          <w:shd w:val="clear" w:color="auto" w:fill="FFFF99"/>
          <w:rtl/>
        </w:rPr>
        <w:t>יר פנימי במרחבים מוגנים ששטחם עולה על 20 מ"ר</w:t>
      </w:r>
      <w:r w:rsidRPr="00974AC8">
        <w:rPr>
          <w:rStyle w:val="default"/>
          <w:rFonts w:cs="FrankRuehl" w:hint="cs"/>
          <w:vanish/>
          <w:sz w:val="22"/>
          <w:szCs w:val="22"/>
          <w:shd w:val="clear" w:color="auto" w:fill="FFFF99"/>
          <w:rtl/>
        </w:rPr>
        <w:tab/>
        <w:t>25 סנטימטרים;</w:t>
      </w:r>
    </w:p>
    <w:p w14:paraId="62115DFD" w14:textId="77777777" w:rsidR="009C750D" w:rsidRPr="009C750D" w:rsidRDefault="009C750D" w:rsidP="009C750D">
      <w:pPr>
        <w:pStyle w:val="P11"/>
        <w:tabs>
          <w:tab w:val="clear" w:pos="2835"/>
          <w:tab w:val="clear" w:pos="6259"/>
          <w:tab w:val="left" w:pos="6237"/>
        </w:tabs>
        <w:spacing w:before="0"/>
        <w:ind w:left="1021" w:right="2977"/>
        <w:rPr>
          <w:rStyle w:val="default"/>
          <w:rFonts w:cs="FrankRuehl"/>
          <w:sz w:val="2"/>
          <w:szCs w:val="2"/>
          <w:shd w:val="clear" w:color="auto" w:fill="FFFF99"/>
          <w:rtl/>
        </w:rPr>
      </w:pPr>
      <w:r w:rsidRPr="00974AC8">
        <w:rPr>
          <w:rStyle w:val="default"/>
          <w:rFonts w:cs="FrankRuehl" w:hint="cs"/>
          <w:vanish/>
          <w:sz w:val="22"/>
          <w:szCs w:val="22"/>
          <w:shd w:val="clear" w:color="auto" w:fill="FFFF99"/>
          <w:rtl/>
        </w:rPr>
        <w:t xml:space="preserve">ואולם בקיר חיצוני שבו יותקן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נגרר עוביו של הקיר יהיה 35 סנטימטרים;</w:t>
      </w:r>
      <w:bookmarkEnd w:id="556"/>
    </w:p>
    <w:p w14:paraId="4F4F9EA8" w14:textId="77777777" w:rsidR="00C51AED" w:rsidRDefault="00C51AED">
      <w:pPr>
        <w:pStyle w:val="P00"/>
        <w:spacing w:before="72"/>
        <w:ind w:left="0" w:right="1134"/>
        <w:rPr>
          <w:rStyle w:val="default"/>
          <w:rFonts w:cs="FrankRuehl" w:hint="cs"/>
          <w:rtl/>
        </w:rPr>
      </w:pPr>
      <w:bookmarkStart w:id="557" w:name="Seif258"/>
      <w:bookmarkEnd w:id="557"/>
      <w:r>
        <w:rPr>
          <w:lang w:val="he-IL"/>
        </w:rPr>
        <w:pict w14:anchorId="184587BB">
          <v:rect id="_x0000_s1384" style="position:absolute;left:0;text-align:left;margin-left:464.5pt;margin-top:8.05pt;width:75.05pt;height:20pt;z-index:251727360" o:allowincell="f" filled="f" stroked="f" strokecolor="lime" strokeweight=".25pt">
            <v:textbox inset="0,0,0,0">
              <w:txbxContent>
                <w:p w14:paraId="276DF083" w14:textId="77777777" w:rsidR="00FE306F" w:rsidRDefault="00FE306F">
                  <w:pPr>
                    <w:spacing w:line="160" w:lineRule="exact"/>
                    <w:jc w:val="left"/>
                    <w:rPr>
                      <w:rFonts w:cs="Miriam"/>
                      <w:noProof/>
                      <w:sz w:val="18"/>
                      <w:szCs w:val="18"/>
                      <w:rtl/>
                    </w:rPr>
                  </w:pPr>
                  <w:r>
                    <w:rPr>
                      <w:rFonts w:cs="Miriam"/>
                      <w:sz w:val="18"/>
                      <w:szCs w:val="18"/>
                      <w:rtl/>
                    </w:rPr>
                    <w:t>הב</w:t>
                  </w:r>
                  <w:r>
                    <w:rPr>
                      <w:rFonts w:cs="Miriam" w:hint="cs"/>
                      <w:sz w:val="18"/>
                      <w:szCs w:val="18"/>
                      <w:rtl/>
                    </w:rPr>
                    <w:t>טון</w:t>
                  </w:r>
                </w:p>
                <w:p w14:paraId="3FB0AB94"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248.</w:t>
      </w:r>
      <w:r>
        <w:rPr>
          <w:rStyle w:val="big-number"/>
          <w:rFonts w:cs="Miriam"/>
          <w:rtl/>
        </w:rPr>
        <w:tab/>
      </w:r>
      <w:r>
        <w:rPr>
          <w:rStyle w:val="default"/>
          <w:rFonts w:cs="FrankRuehl"/>
          <w:rtl/>
        </w:rPr>
        <w:t>הב</w:t>
      </w:r>
      <w:r>
        <w:rPr>
          <w:rStyle w:val="default"/>
          <w:rFonts w:cs="FrankRuehl" w:hint="cs"/>
          <w:rtl/>
        </w:rPr>
        <w:t xml:space="preserve">טון </w:t>
      </w:r>
      <w:r>
        <w:rPr>
          <w:rStyle w:val="default"/>
          <w:rFonts w:cs="FrankRuehl"/>
          <w:rtl/>
        </w:rPr>
        <w:t>ב</w:t>
      </w:r>
      <w:r>
        <w:rPr>
          <w:rStyle w:val="default"/>
          <w:rFonts w:cs="FrankRuehl" w:hint="cs"/>
          <w:rtl/>
        </w:rPr>
        <w:t>כל חלקי המרחב המוגן המוסדי יהיה כמפורט בתקנה 68.</w:t>
      </w:r>
    </w:p>
    <w:p w14:paraId="3C867483"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58" w:name="Rov371"/>
      <w:r w:rsidRPr="00974AC8">
        <w:rPr>
          <w:rFonts w:cs="FrankRuehl" w:hint="cs"/>
          <w:vanish/>
          <w:color w:val="FF0000"/>
          <w:szCs w:val="20"/>
          <w:shd w:val="clear" w:color="auto" w:fill="FFFF99"/>
          <w:rtl/>
        </w:rPr>
        <w:t>מיום 14.7.1994</w:t>
      </w:r>
    </w:p>
    <w:p w14:paraId="0D30AB7F"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F2FDBD0" w14:textId="77777777" w:rsidR="00AF1D93" w:rsidRPr="00974AC8" w:rsidRDefault="00AF1D93" w:rsidP="00AF1D93">
      <w:pPr>
        <w:pStyle w:val="P00"/>
        <w:spacing w:before="0"/>
        <w:ind w:left="0" w:right="1134"/>
        <w:rPr>
          <w:rFonts w:cs="FrankRuehl" w:hint="cs"/>
          <w:vanish/>
          <w:szCs w:val="20"/>
          <w:shd w:val="clear" w:color="auto" w:fill="FFFF99"/>
          <w:rtl/>
        </w:rPr>
      </w:pPr>
      <w:hyperlink r:id="rId40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0A1088A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248</w:t>
      </w:r>
      <w:bookmarkEnd w:id="558"/>
    </w:p>
    <w:p w14:paraId="3756B965" w14:textId="77777777" w:rsidR="00C51AED" w:rsidRDefault="00C51AED">
      <w:pPr>
        <w:pStyle w:val="P00"/>
        <w:spacing w:before="72"/>
        <w:ind w:left="0" w:right="1134"/>
        <w:rPr>
          <w:rStyle w:val="default"/>
          <w:rFonts w:cs="FrankRuehl" w:hint="cs"/>
          <w:rtl/>
        </w:rPr>
      </w:pPr>
      <w:bookmarkStart w:id="559" w:name="Seif259"/>
      <w:bookmarkEnd w:id="559"/>
      <w:r>
        <w:rPr>
          <w:lang w:val="he-IL"/>
        </w:rPr>
        <w:pict w14:anchorId="3E74DA4A">
          <v:rect id="_x0000_s1385" style="position:absolute;left:0;text-align:left;margin-left:464.5pt;margin-top:8.05pt;width:75.05pt;height:20pt;z-index:251728384" o:allowincell="f" filled="f" stroked="f" strokecolor="lime" strokeweight=".25pt">
            <v:textbox inset="0,0,0,0">
              <w:txbxContent>
                <w:p w14:paraId="2FBA3006" w14:textId="77777777" w:rsidR="00FE306F" w:rsidRDefault="00FE306F">
                  <w:pPr>
                    <w:spacing w:line="160" w:lineRule="exact"/>
                    <w:jc w:val="left"/>
                    <w:rPr>
                      <w:rFonts w:cs="Miriam"/>
                      <w:noProof/>
                      <w:sz w:val="18"/>
                      <w:szCs w:val="18"/>
                      <w:rtl/>
                    </w:rPr>
                  </w:pPr>
                  <w:r>
                    <w:rPr>
                      <w:rFonts w:cs="Miriam"/>
                      <w:sz w:val="18"/>
                      <w:szCs w:val="18"/>
                      <w:rtl/>
                    </w:rPr>
                    <w:t>פל</w:t>
                  </w:r>
                  <w:r>
                    <w:rPr>
                      <w:rFonts w:cs="Miriam" w:hint="cs"/>
                      <w:sz w:val="18"/>
                      <w:szCs w:val="18"/>
                      <w:rtl/>
                    </w:rPr>
                    <w:t>דת זיון</w:t>
                  </w:r>
                </w:p>
                <w:p w14:paraId="14D1253B"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249.</w:t>
      </w:r>
      <w:r>
        <w:rPr>
          <w:rStyle w:val="big-number"/>
          <w:rFonts w:cs="Miriam"/>
          <w:rtl/>
        </w:rPr>
        <w:tab/>
      </w:r>
      <w:r>
        <w:rPr>
          <w:rStyle w:val="default"/>
          <w:rFonts w:cs="FrankRuehl"/>
          <w:rtl/>
        </w:rPr>
        <w:t>פל</w:t>
      </w:r>
      <w:r>
        <w:rPr>
          <w:rStyle w:val="default"/>
          <w:rFonts w:cs="FrankRuehl" w:hint="cs"/>
          <w:rtl/>
        </w:rPr>
        <w:t>דת הזיון במרחב המוגן המוסדי תהיה כמפורט</w:t>
      </w:r>
      <w:r>
        <w:rPr>
          <w:rStyle w:val="default"/>
          <w:rFonts w:cs="FrankRuehl"/>
          <w:rtl/>
        </w:rPr>
        <w:t xml:space="preserve"> ב</w:t>
      </w:r>
      <w:r>
        <w:rPr>
          <w:rStyle w:val="default"/>
          <w:rFonts w:cs="FrankRuehl" w:hint="cs"/>
          <w:rtl/>
        </w:rPr>
        <w:t>תקנה 69.</w:t>
      </w:r>
    </w:p>
    <w:p w14:paraId="15132BEA"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60" w:name="Rov370"/>
      <w:r w:rsidRPr="00974AC8">
        <w:rPr>
          <w:rFonts w:cs="FrankRuehl" w:hint="cs"/>
          <w:vanish/>
          <w:color w:val="FF0000"/>
          <w:szCs w:val="20"/>
          <w:shd w:val="clear" w:color="auto" w:fill="FFFF99"/>
          <w:rtl/>
        </w:rPr>
        <w:t>מיום 14.7.1994</w:t>
      </w:r>
    </w:p>
    <w:p w14:paraId="1B8869C8"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B4ED2DB" w14:textId="77777777" w:rsidR="00AF1D93" w:rsidRPr="00974AC8" w:rsidRDefault="00AF1D93" w:rsidP="00AF1D93">
      <w:pPr>
        <w:pStyle w:val="P00"/>
        <w:spacing w:before="0"/>
        <w:ind w:left="0" w:right="1134"/>
        <w:rPr>
          <w:rFonts w:cs="FrankRuehl" w:hint="cs"/>
          <w:vanish/>
          <w:szCs w:val="20"/>
          <w:shd w:val="clear" w:color="auto" w:fill="FFFF99"/>
          <w:rtl/>
        </w:rPr>
      </w:pPr>
      <w:hyperlink r:id="rId40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79FBF40C"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249</w:t>
      </w:r>
      <w:bookmarkEnd w:id="560"/>
    </w:p>
    <w:p w14:paraId="51CE5E0E" w14:textId="77777777" w:rsidR="00C51AED" w:rsidRDefault="00C51AED" w:rsidP="008445BD">
      <w:pPr>
        <w:pStyle w:val="P00"/>
        <w:spacing w:before="72"/>
        <w:ind w:left="0" w:right="1134"/>
        <w:rPr>
          <w:rStyle w:val="default"/>
          <w:rFonts w:cs="FrankRuehl"/>
          <w:rtl/>
        </w:rPr>
      </w:pPr>
      <w:bookmarkStart w:id="561" w:name="Seif260"/>
      <w:bookmarkEnd w:id="561"/>
      <w:r>
        <w:rPr>
          <w:lang w:val="he-IL"/>
        </w:rPr>
        <w:pict w14:anchorId="23E71C0E">
          <v:rect id="_x0000_s1386" style="position:absolute;left:0;text-align:left;margin-left:464.5pt;margin-top:8.05pt;width:75.05pt;height:20pt;z-index:251729408" o:allowincell="f" filled="f" stroked="f" strokecolor="lime" strokeweight=".25pt">
            <v:textbox inset="0,0,0,0">
              <w:txbxContent>
                <w:p w14:paraId="03A6618C"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תכן</w:t>
                  </w:r>
                </w:p>
                <w:p w14:paraId="20F8F680"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קוטר המזערי של מוטות הזיון הבודדים, לכל סוגי הפלדה, למעט פלדה מעורגלת חלקה, לא יפחת מ-10 מ"מ.</w:t>
      </w:r>
    </w:p>
    <w:p w14:paraId="74FB15ED" w14:textId="77777777" w:rsidR="00C51AED" w:rsidRDefault="00C51AED" w:rsidP="008445B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קוטר המזערי של מוטות הזיון הבודדים, העשויים פלדה מעורגלת חלקה, לא יפחת מ-12 מ"מ.</w:t>
      </w:r>
    </w:p>
    <w:p w14:paraId="5F8512F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קוטר המזערי של המוטות לרשתות עיגון עבור כל סוגי הפלדה, למעט מוטות פלדה מעורגלים חלקים, לא יפחת מ-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14:paraId="0F348C7C"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נת הזיון המזערי לא תפחת מדרישות ת"י 466. באזורים הלחוצים באלמנטים המוטרחים בכפיפה יהיה שטח הזיון מחצית שטח הזיון המתוח באותו א</w:t>
      </w:r>
      <w:r>
        <w:rPr>
          <w:rStyle w:val="default"/>
          <w:rFonts w:cs="FrankRuehl"/>
          <w:rtl/>
        </w:rPr>
        <w:t>זו</w:t>
      </w:r>
      <w:r>
        <w:rPr>
          <w:rStyle w:val="default"/>
          <w:rFonts w:cs="FrankRuehl" w:hint="cs"/>
          <w:rtl/>
        </w:rPr>
        <w:t>ר.</w:t>
      </w:r>
    </w:p>
    <w:p w14:paraId="6DFE17DB"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זיון בכל הקירות, בתקרה העליונה וברצפה התחתונה של המרחבים המוגנים המוסדיים ייעשה בשתי רשתו</w:t>
      </w:r>
      <w:r>
        <w:rPr>
          <w:rStyle w:val="default"/>
          <w:rFonts w:cs="FrankRuehl"/>
          <w:rtl/>
        </w:rPr>
        <w:t>ת</w:t>
      </w:r>
      <w:r>
        <w:rPr>
          <w:rStyle w:val="default"/>
          <w:rFonts w:cs="FrankRuehl" w:hint="cs"/>
          <w:rtl/>
        </w:rPr>
        <w:t xml:space="preserve"> משובצות ריבועים כאשר ברשת הפנימית המרחק המרבי בין צירי מוטות הזיון, בכל כיוון, יהיה </w:t>
      </w:r>
      <w:smartTag w:uri="urn:schemas-microsoft-com:office:smarttags" w:element="metricconverter">
        <w:smartTagPr>
          <w:attr w:name="ProductID" w:val="10 סנטימטרים"/>
        </w:smartTagPr>
        <w:r>
          <w:rPr>
            <w:rStyle w:val="default"/>
            <w:rFonts w:cs="FrankRuehl" w:hint="cs"/>
            <w:rtl/>
          </w:rPr>
          <w:t>10 סנטימטרים</w:t>
        </w:r>
      </w:smartTag>
      <w:r>
        <w:rPr>
          <w:rStyle w:val="default"/>
          <w:rFonts w:cs="FrankRuehl" w:hint="cs"/>
          <w:rtl/>
        </w:rPr>
        <w:t xml:space="preserve"> וברשת החיצונית -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w:t>
      </w:r>
    </w:p>
    <w:p w14:paraId="47E6303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זיון בכל תקרות הביני</w:t>
      </w:r>
      <w:r>
        <w:rPr>
          <w:rStyle w:val="default"/>
          <w:rFonts w:cs="FrankRuehl"/>
          <w:rtl/>
        </w:rPr>
        <w:t>ים</w:t>
      </w:r>
      <w:r>
        <w:rPr>
          <w:rStyle w:val="default"/>
          <w:rFonts w:cs="FrankRuehl" w:hint="cs"/>
          <w:rtl/>
        </w:rPr>
        <w:t xml:space="preserve"> שבין המרחבים המוגנים המוסדיים ייעשה בשתי רשתות משובצות ריבועים (רשת עליונה ורשת תחתונה), כאשר בכל</w:t>
      </w:r>
      <w:r>
        <w:rPr>
          <w:rStyle w:val="default"/>
          <w:rFonts w:cs="FrankRuehl"/>
          <w:rtl/>
        </w:rPr>
        <w:t xml:space="preserve"> </w:t>
      </w:r>
      <w:r>
        <w:rPr>
          <w:rStyle w:val="default"/>
          <w:rFonts w:cs="FrankRuehl" w:hint="cs"/>
          <w:rtl/>
        </w:rPr>
        <w:t xml:space="preserve">רשת המרחק המרבי בין צירי מוטות הזיון, בכל כיוון, יהיה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w:t>
      </w:r>
    </w:p>
    <w:p w14:paraId="64D440A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 xml:space="preserve">תי רשתות זיון יחוברו במרווחים שאינם עולים על </w:t>
      </w:r>
      <w:smartTag w:uri="urn:schemas-microsoft-com:office:smarttags" w:element="metricconverter">
        <w:smartTagPr>
          <w:attr w:name="ProductID" w:val="60 סנטימטרים"/>
        </w:smartTagPr>
        <w:r>
          <w:rPr>
            <w:rStyle w:val="default"/>
            <w:rFonts w:cs="FrankRuehl" w:hint="cs"/>
            <w:rtl/>
          </w:rPr>
          <w:t>60 סנטימטרים</w:t>
        </w:r>
      </w:smartTag>
      <w:r>
        <w:rPr>
          <w:rStyle w:val="default"/>
          <w:rFonts w:cs="FrankRuehl" w:hint="cs"/>
          <w:rtl/>
        </w:rPr>
        <w:t xml:space="preserve"> בכל כיוון, על ידי חישוק</w:t>
      </w:r>
      <w:r>
        <w:rPr>
          <w:rStyle w:val="default"/>
          <w:rFonts w:cs="FrankRuehl"/>
          <w:rtl/>
        </w:rPr>
        <w:t xml:space="preserve">י </w:t>
      </w:r>
      <w:r>
        <w:rPr>
          <w:rStyle w:val="default"/>
          <w:rFonts w:cs="FrankRuehl" w:hint="cs"/>
          <w:rtl/>
        </w:rPr>
        <w:t xml:space="preserve">פלדה בקוטר </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 החובקים את מוטות הזיון של הרשתות בצמתים.</w:t>
      </w:r>
    </w:p>
    <w:p w14:paraId="3DC08FD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ורכי העיגון והחפייה של מוטות הזיו</w:t>
      </w:r>
      <w:r>
        <w:rPr>
          <w:rStyle w:val="default"/>
          <w:rFonts w:cs="FrankRuehl"/>
          <w:rtl/>
        </w:rPr>
        <w:t>ן</w:t>
      </w:r>
      <w:r>
        <w:rPr>
          <w:rStyle w:val="default"/>
          <w:rFonts w:cs="FrankRuehl" w:hint="cs"/>
          <w:rtl/>
        </w:rPr>
        <w:t xml:space="preserve"> ייקבעו על פי הנחיות ת"י 466.</w:t>
      </w:r>
    </w:p>
    <w:p w14:paraId="1F5A46A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 xml:space="preserve">כל חלקי המרחב המוגן המוסדי יהיה עובי כיסוי הבטון של מוטות הזיון ברשתות הפנימיות </w:t>
      </w:r>
      <w:smartTag w:uri="urn:schemas-microsoft-com:office:smarttags" w:element="metricconverter">
        <w:smartTagPr>
          <w:attr w:name="ProductID" w:val="2 סנטימטרים"/>
        </w:smartTagPr>
        <w:r>
          <w:rPr>
            <w:rStyle w:val="default"/>
            <w:rFonts w:cs="FrankRuehl" w:hint="cs"/>
            <w:rtl/>
          </w:rPr>
          <w:t>2 סנטימטרים</w:t>
        </w:r>
      </w:smartTag>
      <w:r>
        <w:rPr>
          <w:rStyle w:val="default"/>
          <w:rFonts w:cs="FrankRuehl" w:hint="cs"/>
          <w:rtl/>
        </w:rPr>
        <w:t>; ברשתות החיצוניות ייקבע עוב</w:t>
      </w:r>
      <w:r>
        <w:rPr>
          <w:rStyle w:val="default"/>
          <w:rFonts w:cs="FrankRuehl"/>
          <w:rtl/>
        </w:rPr>
        <w:t xml:space="preserve">י </w:t>
      </w:r>
      <w:r>
        <w:rPr>
          <w:rStyle w:val="default"/>
          <w:rFonts w:cs="FrankRuehl" w:hint="cs"/>
          <w:rtl/>
        </w:rPr>
        <w:t>כיסוי הבטון בהתאם לת"י 466.</w:t>
      </w:r>
    </w:p>
    <w:p w14:paraId="6554521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צדי פתחים יש להניח מוטות זיון כמפורט בחלק ג' בתוספת החמישית.</w:t>
      </w:r>
    </w:p>
    <w:p w14:paraId="6EDD7698"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62" w:name="Rov369"/>
      <w:r w:rsidRPr="00974AC8">
        <w:rPr>
          <w:rFonts w:cs="FrankRuehl" w:hint="cs"/>
          <w:vanish/>
          <w:color w:val="FF0000"/>
          <w:szCs w:val="20"/>
          <w:shd w:val="clear" w:color="auto" w:fill="FFFF99"/>
          <w:rtl/>
        </w:rPr>
        <w:t>מיום 14.7.1994</w:t>
      </w:r>
    </w:p>
    <w:p w14:paraId="411BA14D"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C07D905" w14:textId="77777777" w:rsidR="00AF1D93" w:rsidRPr="00974AC8" w:rsidRDefault="00AF1D93" w:rsidP="00AF1D93">
      <w:pPr>
        <w:pStyle w:val="P00"/>
        <w:spacing w:before="0"/>
        <w:ind w:left="0" w:right="1134"/>
        <w:rPr>
          <w:rFonts w:cs="FrankRuehl" w:hint="cs"/>
          <w:vanish/>
          <w:szCs w:val="20"/>
          <w:shd w:val="clear" w:color="auto" w:fill="FFFF99"/>
          <w:rtl/>
        </w:rPr>
      </w:pPr>
      <w:hyperlink r:id="rId40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935</w:t>
      </w:r>
    </w:p>
    <w:p w14:paraId="341D6AAF"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250</w:t>
      </w:r>
      <w:bookmarkEnd w:id="562"/>
    </w:p>
    <w:p w14:paraId="67929B8E" w14:textId="77777777" w:rsidR="00C51AED" w:rsidRDefault="00C51AED">
      <w:pPr>
        <w:pStyle w:val="P00"/>
        <w:spacing w:before="72"/>
        <w:ind w:left="0" w:right="1134"/>
        <w:rPr>
          <w:rStyle w:val="default"/>
          <w:rFonts w:cs="FrankRuehl" w:hint="cs"/>
          <w:rtl/>
        </w:rPr>
      </w:pPr>
      <w:bookmarkStart w:id="563" w:name="Seif261"/>
      <w:bookmarkEnd w:id="563"/>
      <w:r>
        <w:rPr>
          <w:lang w:val="he-IL"/>
        </w:rPr>
        <w:pict w14:anchorId="742C1063">
          <v:rect id="_x0000_s1387" style="position:absolute;left:0;text-align:left;margin-left:464.5pt;margin-top:8.05pt;width:75.05pt;height:30pt;z-index:251730432" o:allowincell="f" filled="f" stroked="f" strokecolor="lime" strokeweight=".25pt">
            <v:textbox inset="0,0,0,0">
              <w:txbxContent>
                <w:p w14:paraId="7129731A" w14:textId="77777777" w:rsidR="00FE306F" w:rsidRDefault="00FE306F" w:rsidP="00E4084D">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שים דוגמאות </w:t>
                  </w:r>
                  <w:r>
                    <w:rPr>
                      <w:rFonts w:cs="Miriam"/>
                      <w:sz w:val="18"/>
                      <w:szCs w:val="18"/>
                      <w:rtl/>
                    </w:rPr>
                    <w:t>לפ</w:t>
                  </w:r>
                  <w:r>
                    <w:rPr>
                      <w:rFonts w:cs="Miriam" w:hint="cs"/>
                      <w:sz w:val="18"/>
                      <w:szCs w:val="18"/>
                      <w:rtl/>
                    </w:rPr>
                    <w:t>רטי ריתום</w:t>
                  </w:r>
                </w:p>
                <w:p w14:paraId="5E31B27E"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251.</w:t>
      </w:r>
      <w:r>
        <w:rPr>
          <w:rStyle w:val="big-number"/>
          <w:rFonts w:cs="Miriam"/>
          <w:rtl/>
        </w:rPr>
        <w:tab/>
      </w:r>
      <w:r>
        <w:rPr>
          <w:rStyle w:val="default"/>
          <w:rFonts w:cs="FrankRuehl"/>
          <w:rtl/>
        </w:rPr>
        <w:t>תר</w:t>
      </w:r>
      <w:r>
        <w:rPr>
          <w:rStyle w:val="default"/>
          <w:rFonts w:cs="FrankRuehl" w:hint="cs"/>
          <w:rtl/>
        </w:rPr>
        <w:t>שים דוגמאות לפרטי ריתום בין קירות, בין קיר לתקרה ובין קיר לרצפה מפורט בחלק ג' בתוספת החמישית.</w:t>
      </w:r>
    </w:p>
    <w:p w14:paraId="7E668A92"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64" w:name="Rov368"/>
      <w:r w:rsidRPr="00974AC8">
        <w:rPr>
          <w:rFonts w:cs="FrankRuehl" w:hint="cs"/>
          <w:vanish/>
          <w:color w:val="FF0000"/>
          <w:szCs w:val="20"/>
          <w:shd w:val="clear" w:color="auto" w:fill="FFFF99"/>
          <w:rtl/>
        </w:rPr>
        <w:t>מיום 14.7.1994</w:t>
      </w:r>
    </w:p>
    <w:p w14:paraId="3EDF0A23"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D94A760" w14:textId="77777777" w:rsidR="00AF1D93" w:rsidRPr="00974AC8" w:rsidRDefault="00AF1D93" w:rsidP="00AF1D93">
      <w:pPr>
        <w:pStyle w:val="P00"/>
        <w:spacing w:before="0"/>
        <w:ind w:left="0" w:right="1134"/>
        <w:rPr>
          <w:rFonts w:cs="FrankRuehl" w:hint="cs"/>
          <w:vanish/>
          <w:szCs w:val="20"/>
          <w:shd w:val="clear" w:color="auto" w:fill="FFFF99"/>
          <w:rtl/>
        </w:rPr>
      </w:pPr>
      <w:hyperlink r:id="rId40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936</w:t>
      </w:r>
    </w:p>
    <w:p w14:paraId="1AE5CC5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251</w:t>
      </w:r>
      <w:bookmarkEnd w:id="564"/>
    </w:p>
    <w:p w14:paraId="7CDDF85A" w14:textId="77777777" w:rsidR="00C51AED" w:rsidRDefault="00C51AED">
      <w:pPr>
        <w:pStyle w:val="P00"/>
        <w:spacing w:before="72"/>
        <w:ind w:left="0" w:right="1134"/>
        <w:rPr>
          <w:rStyle w:val="default"/>
          <w:rFonts w:cs="FrankRuehl" w:hint="cs"/>
          <w:rtl/>
        </w:rPr>
      </w:pPr>
      <w:bookmarkStart w:id="565" w:name="Seif262"/>
      <w:bookmarkEnd w:id="565"/>
      <w:r>
        <w:rPr>
          <w:lang w:val="he-IL"/>
        </w:rPr>
        <w:pict w14:anchorId="597D94DC">
          <v:rect id="_x0000_s1388" style="position:absolute;left:0;text-align:left;margin-left:464.5pt;margin-top:8.05pt;width:75.05pt;height:20pt;z-index:251731456" o:allowincell="f" filled="f" stroked="f" strokecolor="lime" strokeweight=".25pt">
            <v:textbox style="mso-next-textbox:#_x0000_s1388" inset="0,0,0,0">
              <w:txbxContent>
                <w:p w14:paraId="1E9CCC8E" w14:textId="77777777" w:rsidR="00FE306F" w:rsidRDefault="00FE306F">
                  <w:pPr>
                    <w:spacing w:line="160" w:lineRule="exact"/>
                    <w:jc w:val="left"/>
                    <w:rPr>
                      <w:rFonts w:cs="Miriam"/>
                      <w:noProof/>
                      <w:sz w:val="18"/>
                      <w:szCs w:val="18"/>
                      <w:rtl/>
                    </w:rPr>
                  </w:pPr>
                  <w:r>
                    <w:rPr>
                      <w:rFonts w:cs="Miriam"/>
                      <w:sz w:val="18"/>
                      <w:szCs w:val="18"/>
                      <w:rtl/>
                    </w:rPr>
                    <w:t>דר</w:t>
                  </w:r>
                  <w:r>
                    <w:rPr>
                      <w:rFonts w:cs="Miriam" w:hint="cs"/>
                      <w:sz w:val="18"/>
                      <w:szCs w:val="18"/>
                      <w:rtl/>
                    </w:rPr>
                    <w:t>ישות ביצוע</w:t>
                  </w:r>
                </w:p>
                <w:p w14:paraId="0060248E"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252.</w:t>
      </w:r>
      <w:r>
        <w:rPr>
          <w:rStyle w:val="big-number"/>
          <w:rFonts w:cs="Miriam"/>
          <w:rtl/>
        </w:rPr>
        <w:tab/>
      </w:r>
      <w:r>
        <w:rPr>
          <w:rStyle w:val="default"/>
          <w:rFonts w:cs="FrankRuehl"/>
          <w:rtl/>
        </w:rPr>
        <w:t>כל</w:t>
      </w:r>
      <w:r>
        <w:rPr>
          <w:rStyle w:val="default"/>
          <w:rFonts w:cs="FrankRuehl" w:hint="cs"/>
          <w:rtl/>
        </w:rPr>
        <w:t xml:space="preserve"> עבודות שלד המרחב המוגן המוסדי, לרבות בקרת איכות </w:t>
      </w:r>
      <w:r>
        <w:rPr>
          <w:rStyle w:val="default"/>
          <w:rFonts w:cs="FrankRuehl"/>
          <w:rtl/>
        </w:rPr>
        <w:t>הח</w:t>
      </w:r>
      <w:r>
        <w:rPr>
          <w:rStyle w:val="default"/>
          <w:rFonts w:cs="FrankRuehl" w:hint="cs"/>
          <w:rtl/>
        </w:rPr>
        <w:t>ומרים יבוצעו בהתאם לד</w:t>
      </w:r>
      <w:r>
        <w:rPr>
          <w:rStyle w:val="default"/>
          <w:rFonts w:cs="FrankRuehl"/>
          <w:rtl/>
        </w:rPr>
        <w:t>ר</w:t>
      </w:r>
      <w:r>
        <w:rPr>
          <w:rStyle w:val="default"/>
          <w:rFonts w:cs="FrankRuehl" w:hint="cs"/>
          <w:rtl/>
        </w:rPr>
        <w:t>ישות המפרט וכאמור בתקנה 74.</w:t>
      </w:r>
    </w:p>
    <w:p w14:paraId="6A8D9C77"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66" w:name="Rov367"/>
      <w:r w:rsidRPr="00974AC8">
        <w:rPr>
          <w:rFonts w:cs="FrankRuehl" w:hint="cs"/>
          <w:vanish/>
          <w:color w:val="FF0000"/>
          <w:szCs w:val="20"/>
          <w:shd w:val="clear" w:color="auto" w:fill="FFFF99"/>
          <w:rtl/>
        </w:rPr>
        <w:t>מיום 14.7.1994</w:t>
      </w:r>
    </w:p>
    <w:p w14:paraId="55B8602A"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D4E0A6B" w14:textId="77777777" w:rsidR="00AF1D93" w:rsidRPr="00974AC8" w:rsidRDefault="00AF1D93" w:rsidP="00AF1D93">
      <w:pPr>
        <w:pStyle w:val="P00"/>
        <w:spacing w:before="0"/>
        <w:ind w:left="0" w:right="1134"/>
        <w:rPr>
          <w:rFonts w:cs="FrankRuehl" w:hint="cs"/>
          <w:vanish/>
          <w:szCs w:val="20"/>
          <w:shd w:val="clear" w:color="auto" w:fill="FFFF99"/>
          <w:rtl/>
        </w:rPr>
      </w:pPr>
      <w:hyperlink r:id="rId40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936</w:t>
      </w:r>
    </w:p>
    <w:p w14:paraId="55F27892"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252</w:t>
      </w:r>
      <w:bookmarkEnd w:id="566"/>
    </w:p>
    <w:p w14:paraId="520860BD" w14:textId="77777777" w:rsidR="00C51AED" w:rsidRDefault="008445BD">
      <w:pPr>
        <w:pStyle w:val="header-2"/>
        <w:ind w:left="0" w:right="1134"/>
        <w:rPr>
          <w:rFonts w:cs="Miriam" w:hint="cs"/>
          <w:rtl/>
        </w:rPr>
      </w:pPr>
      <w:bookmarkStart w:id="567" w:name="hed251"/>
      <w:bookmarkEnd w:id="567"/>
      <w:r>
        <w:rPr>
          <w:rFonts w:cs="Miriam"/>
          <w:rtl/>
          <w:lang w:eastAsia="en-US"/>
        </w:rPr>
        <w:pict w14:anchorId="41C48F2B">
          <v:shape id="_x0000_s1553" type="#_x0000_t202" style="position:absolute;left:0;text-align:left;margin-left:470.25pt;margin-top:12.75pt;width:1in;height:11.2pt;z-index:251800064" filled="f" stroked="f">
            <v:textbox inset="1mm,0,1mm,0">
              <w:txbxContent>
                <w:p w14:paraId="20BFECC2" w14:textId="77777777" w:rsidR="00FE306F" w:rsidRDefault="00FE306F" w:rsidP="008445B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ז' </w:t>
      </w:r>
      <w:r>
        <w:rPr>
          <w:rFonts w:cs="Miriam"/>
          <w:rtl/>
        </w:rPr>
        <w:t>–</w:t>
      </w:r>
      <w:r w:rsidR="00C51AED">
        <w:rPr>
          <w:rFonts w:cs="Miriam" w:hint="cs"/>
          <w:rtl/>
        </w:rPr>
        <w:t xml:space="preserve"> אוורור וסינון</w:t>
      </w:r>
    </w:p>
    <w:p w14:paraId="26741B7D"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68" w:name="Rov366"/>
      <w:r w:rsidRPr="00974AC8">
        <w:rPr>
          <w:rFonts w:cs="FrankRuehl" w:hint="cs"/>
          <w:vanish/>
          <w:color w:val="FF0000"/>
          <w:szCs w:val="20"/>
          <w:shd w:val="clear" w:color="auto" w:fill="FFFF99"/>
          <w:rtl/>
        </w:rPr>
        <w:t>מיום 14.7.1994</w:t>
      </w:r>
    </w:p>
    <w:p w14:paraId="4F4F424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EAF9782" w14:textId="77777777" w:rsidR="00AF1D93" w:rsidRPr="00974AC8" w:rsidRDefault="00AF1D93" w:rsidP="00AF1D93">
      <w:pPr>
        <w:pStyle w:val="P00"/>
        <w:spacing w:before="0"/>
        <w:ind w:left="0" w:right="1134"/>
        <w:rPr>
          <w:rFonts w:cs="FrankRuehl" w:hint="cs"/>
          <w:vanish/>
          <w:szCs w:val="20"/>
          <w:shd w:val="clear" w:color="auto" w:fill="FFFF99"/>
          <w:rtl/>
        </w:rPr>
      </w:pPr>
      <w:hyperlink r:id="rId40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936</w:t>
      </w:r>
    </w:p>
    <w:p w14:paraId="215422A8"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ז'</w:t>
      </w:r>
      <w:bookmarkEnd w:id="568"/>
    </w:p>
    <w:p w14:paraId="33C244FF" w14:textId="77777777" w:rsidR="00C51AED" w:rsidRDefault="00C51AED" w:rsidP="00ED33B9">
      <w:pPr>
        <w:pStyle w:val="P00"/>
        <w:spacing w:before="72"/>
        <w:ind w:left="0" w:right="1134"/>
        <w:rPr>
          <w:rStyle w:val="default"/>
          <w:rFonts w:cs="FrankRuehl" w:hint="cs"/>
          <w:rtl/>
        </w:rPr>
      </w:pPr>
      <w:bookmarkStart w:id="569" w:name="Seif263"/>
      <w:bookmarkEnd w:id="569"/>
      <w:r>
        <w:rPr>
          <w:lang w:val="he-IL"/>
        </w:rPr>
        <w:pict w14:anchorId="2CB536E5">
          <v:rect id="_x0000_s1389" style="position:absolute;left:0;text-align:left;margin-left:464.5pt;margin-top:8.05pt;width:75.05pt;height:32.75pt;z-index:251732480" o:allowincell="f" filled="f" stroked="f" strokecolor="lime" strokeweight=".25pt">
            <v:textbox inset="0,0,0,0">
              <w:txbxContent>
                <w:p w14:paraId="2D4D5E5F" w14:textId="77777777" w:rsidR="00FE306F" w:rsidRDefault="00FE306F">
                  <w:pPr>
                    <w:spacing w:line="160" w:lineRule="exact"/>
                    <w:jc w:val="left"/>
                    <w:rPr>
                      <w:rFonts w:cs="Miriam" w:hint="cs"/>
                      <w:sz w:val="18"/>
                      <w:szCs w:val="18"/>
                      <w:rtl/>
                    </w:rPr>
                  </w:pPr>
                  <w:r>
                    <w:rPr>
                      <w:rFonts w:cs="Miriam" w:hint="cs"/>
                      <w:sz w:val="18"/>
                      <w:szCs w:val="18"/>
                      <w:rtl/>
                    </w:rPr>
                    <w:t>אוורור וסינון במרחבים מוגנים מוסדיים</w:t>
                  </w:r>
                </w:p>
                <w:p w14:paraId="0C2A232E" w14:textId="77777777" w:rsidR="00FE306F" w:rsidRDefault="00FE306F">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253.</w:t>
      </w:r>
      <w:r>
        <w:rPr>
          <w:rStyle w:val="big-number"/>
          <w:rFonts w:cs="Miriam"/>
          <w:rtl/>
        </w:rPr>
        <w:tab/>
      </w:r>
      <w:r w:rsidR="00ED33B9">
        <w:rPr>
          <w:rStyle w:val="default"/>
          <w:rFonts w:cs="FrankRuehl" w:hint="cs"/>
          <w:rtl/>
        </w:rPr>
        <w:t>במרחב מוגן מוסדי במבנה ציבור יותקנו מערכות סינון ואוורור</w:t>
      </w:r>
      <w:r>
        <w:rPr>
          <w:rStyle w:val="default"/>
          <w:rFonts w:cs="FrankRuehl" w:hint="cs"/>
          <w:rtl/>
        </w:rPr>
        <w:t>.</w:t>
      </w:r>
    </w:p>
    <w:p w14:paraId="3EDDCCCB" w14:textId="77777777" w:rsidR="00ED33B9" w:rsidRPr="00974AC8" w:rsidRDefault="00ED33B9" w:rsidP="00ED33B9">
      <w:pPr>
        <w:pStyle w:val="P00"/>
        <w:tabs>
          <w:tab w:val="clear" w:pos="6259"/>
        </w:tabs>
        <w:spacing w:before="0"/>
        <w:ind w:left="0" w:right="1134"/>
        <w:rPr>
          <w:rFonts w:cs="FrankRuehl" w:hint="cs"/>
          <w:vanish/>
          <w:szCs w:val="20"/>
          <w:shd w:val="clear" w:color="auto" w:fill="FFFF99"/>
          <w:rtl/>
        </w:rPr>
      </w:pPr>
      <w:bookmarkStart w:id="570" w:name="Rov595"/>
      <w:r w:rsidRPr="00974AC8">
        <w:rPr>
          <w:rFonts w:cs="FrankRuehl" w:hint="cs"/>
          <w:vanish/>
          <w:color w:val="FF0000"/>
          <w:szCs w:val="20"/>
          <w:shd w:val="clear" w:color="auto" w:fill="FFFF99"/>
          <w:rtl/>
        </w:rPr>
        <w:t>מיום 14.7.1994</w:t>
      </w:r>
    </w:p>
    <w:p w14:paraId="5E065FA3" w14:textId="77777777" w:rsidR="00ED33B9" w:rsidRPr="00974AC8" w:rsidRDefault="00ED33B9" w:rsidP="00ED33B9">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58FCC87" w14:textId="77777777" w:rsidR="00ED33B9" w:rsidRPr="00974AC8" w:rsidRDefault="00ED33B9" w:rsidP="00ED33B9">
      <w:pPr>
        <w:pStyle w:val="P00"/>
        <w:spacing w:before="0"/>
        <w:ind w:left="0" w:right="1134"/>
        <w:rPr>
          <w:rFonts w:cs="FrankRuehl" w:hint="cs"/>
          <w:vanish/>
          <w:szCs w:val="20"/>
          <w:shd w:val="clear" w:color="auto" w:fill="FFFF99"/>
          <w:rtl/>
        </w:rPr>
      </w:pPr>
      <w:hyperlink r:id="rId40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936</w:t>
      </w:r>
    </w:p>
    <w:p w14:paraId="68A6287D" w14:textId="77777777" w:rsidR="00ED33B9" w:rsidRPr="00974AC8" w:rsidRDefault="00ED33B9" w:rsidP="00ED33B9">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253</w:t>
      </w:r>
    </w:p>
    <w:p w14:paraId="496C2E42" w14:textId="77777777" w:rsidR="00ED33B9" w:rsidRPr="00974AC8" w:rsidRDefault="00ED33B9" w:rsidP="00ED33B9">
      <w:pPr>
        <w:pStyle w:val="P00"/>
        <w:tabs>
          <w:tab w:val="clear" w:pos="6259"/>
        </w:tabs>
        <w:spacing w:before="0"/>
        <w:ind w:left="0" w:right="1134"/>
        <w:rPr>
          <w:rFonts w:cs="FrankRuehl" w:hint="cs"/>
          <w:vanish/>
          <w:color w:val="FF0000"/>
          <w:szCs w:val="20"/>
          <w:shd w:val="clear" w:color="auto" w:fill="FFFF99"/>
          <w:rtl/>
        </w:rPr>
      </w:pPr>
    </w:p>
    <w:p w14:paraId="56377490" w14:textId="77777777" w:rsidR="00ED33B9" w:rsidRPr="00974AC8" w:rsidRDefault="00ED33B9" w:rsidP="00ED33B9">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15.2.2002</w:t>
      </w:r>
    </w:p>
    <w:p w14:paraId="287FA94E" w14:textId="77777777" w:rsidR="00ED33B9" w:rsidRPr="00974AC8" w:rsidRDefault="00ED33B9" w:rsidP="00ED33B9">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תשס"ב-2002</w:t>
      </w:r>
    </w:p>
    <w:p w14:paraId="448EEBE1" w14:textId="77777777" w:rsidR="00ED33B9" w:rsidRPr="00974AC8" w:rsidRDefault="00ED33B9" w:rsidP="00ED33B9">
      <w:pPr>
        <w:pStyle w:val="P00"/>
        <w:spacing w:before="0"/>
        <w:ind w:left="0" w:right="1134"/>
        <w:rPr>
          <w:rFonts w:cs="FrankRuehl" w:hint="cs"/>
          <w:vanish/>
          <w:szCs w:val="20"/>
          <w:shd w:val="clear" w:color="auto" w:fill="FFFF99"/>
          <w:rtl/>
        </w:rPr>
      </w:pPr>
      <w:hyperlink r:id="rId408" w:history="1">
        <w:r w:rsidRPr="00974AC8">
          <w:rPr>
            <w:rStyle w:val="Hyperlink"/>
            <w:rFonts w:cs="FrankRuehl" w:hint="cs"/>
            <w:vanish/>
            <w:szCs w:val="20"/>
            <w:shd w:val="clear" w:color="auto" w:fill="FFFF99"/>
            <w:rtl/>
          </w:rPr>
          <w:t>ק"ת תשס"ב מס' 6146</w:t>
        </w:r>
      </w:hyperlink>
      <w:r w:rsidRPr="00974AC8">
        <w:rPr>
          <w:rFonts w:cs="FrankRuehl" w:hint="cs"/>
          <w:vanish/>
          <w:szCs w:val="20"/>
          <w:shd w:val="clear" w:color="auto" w:fill="FFFF99"/>
          <w:rtl/>
        </w:rPr>
        <w:t xml:space="preserve"> מיום 16.1.2002 עמ' 322</w:t>
      </w:r>
    </w:p>
    <w:p w14:paraId="39FBE8B6" w14:textId="77777777" w:rsidR="00ED33B9" w:rsidRPr="00974AC8" w:rsidRDefault="00ED33B9" w:rsidP="00ED33B9">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תקנת משנה 253(ו)</w:t>
      </w:r>
    </w:p>
    <w:p w14:paraId="101B5D05" w14:textId="77777777" w:rsidR="00ED33B9" w:rsidRPr="00974AC8" w:rsidRDefault="00ED33B9" w:rsidP="00ED33B9">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04CC4690" w14:textId="77777777" w:rsidR="00ED33B9" w:rsidRPr="00974AC8" w:rsidRDefault="00ED33B9" w:rsidP="00ED33B9">
      <w:pPr>
        <w:pStyle w:val="P00"/>
        <w:spacing w:before="0"/>
        <w:ind w:left="0" w:right="1134"/>
        <w:rPr>
          <w:rFonts w:cs="FrankRuehl" w:hint="cs"/>
          <w:vanish/>
          <w:sz w:val="22"/>
          <w:szCs w:val="22"/>
          <w:shd w:val="clear" w:color="auto" w:fill="FFFF99"/>
          <w:rtl/>
        </w:rPr>
      </w:pPr>
      <w:r w:rsidRPr="00974AC8">
        <w:rPr>
          <w:rFonts w:cs="FrankRuehl" w:hint="cs"/>
          <w:vanish/>
          <w:sz w:val="22"/>
          <w:szCs w:val="22"/>
          <w:shd w:val="clear" w:color="auto" w:fill="FFFF99"/>
          <w:rtl/>
        </w:rPr>
        <w:tab/>
      </w:r>
      <w:r w:rsidRPr="00974AC8">
        <w:rPr>
          <w:rFonts w:cs="FrankRuehl" w:hint="cs"/>
          <w:strike/>
          <w:vanish/>
          <w:sz w:val="22"/>
          <w:szCs w:val="22"/>
          <w:shd w:val="clear" w:color="auto" w:fill="FFFF99"/>
          <w:rtl/>
        </w:rPr>
        <w:t>(ו)</w:t>
      </w:r>
      <w:r w:rsidRPr="00974AC8">
        <w:rPr>
          <w:rFonts w:cs="FrankRuehl" w:hint="cs"/>
          <w:strike/>
          <w:vanish/>
          <w:sz w:val="22"/>
          <w:szCs w:val="22"/>
          <w:shd w:val="clear" w:color="auto" w:fill="FFFF99"/>
          <w:rtl/>
        </w:rPr>
        <w:tab/>
        <w:t>פרטי המסגרות של צינורות האוורור מפורטים בתוספת השלישית.</w:t>
      </w:r>
    </w:p>
    <w:p w14:paraId="2BBBA934" w14:textId="77777777" w:rsidR="00ED33B9" w:rsidRPr="00974AC8" w:rsidRDefault="00ED33B9" w:rsidP="00ED33B9">
      <w:pPr>
        <w:pStyle w:val="P00"/>
        <w:spacing w:before="0"/>
        <w:ind w:left="0" w:right="1134"/>
        <w:rPr>
          <w:rFonts w:cs="FrankRuehl" w:hint="cs"/>
          <w:vanish/>
          <w:szCs w:val="20"/>
          <w:shd w:val="clear" w:color="auto" w:fill="FFFF99"/>
          <w:rtl/>
        </w:rPr>
      </w:pPr>
    </w:p>
    <w:p w14:paraId="5956EDC8" w14:textId="77777777" w:rsidR="00ED33B9" w:rsidRPr="00974AC8" w:rsidRDefault="00ED33B9" w:rsidP="00ED33B9">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76ECECD7" w14:textId="77777777" w:rsidR="00ED33B9" w:rsidRPr="00974AC8" w:rsidRDefault="00ED33B9" w:rsidP="00ED33B9">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A46F67A" w14:textId="77777777" w:rsidR="00ED33B9" w:rsidRPr="00974AC8" w:rsidRDefault="00ED33B9" w:rsidP="00ED33B9">
      <w:pPr>
        <w:pStyle w:val="P00"/>
        <w:spacing w:before="0"/>
        <w:ind w:left="0" w:right="1134"/>
        <w:rPr>
          <w:rFonts w:cs="FrankRuehl" w:hint="cs"/>
          <w:vanish/>
          <w:szCs w:val="20"/>
          <w:shd w:val="clear" w:color="auto" w:fill="FFFF99"/>
          <w:rtl/>
        </w:rPr>
      </w:pPr>
      <w:hyperlink r:id="rId409"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0F6AA8A0" w14:textId="77777777" w:rsidR="00ED33B9" w:rsidRPr="00974AC8" w:rsidRDefault="00ED33B9" w:rsidP="00ED33B9">
      <w:pPr>
        <w:pStyle w:val="P0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(ה</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ע</w:t>
      </w:r>
      <w:r w:rsidRPr="00974AC8">
        <w:rPr>
          <w:rStyle w:val="default"/>
          <w:rFonts w:cs="FrankRuehl" w:hint="cs"/>
          <w:vanish/>
          <w:sz w:val="22"/>
          <w:szCs w:val="22"/>
          <w:shd w:val="clear" w:color="auto" w:fill="FFFF99"/>
          <w:rtl/>
        </w:rPr>
        <w:t>ל צינור האו</w:t>
      </w:r>
      <w:r w:rsidRPr="00974AC8">
        <w:rPr>
          <w:rStyle w:val="default"/>
          <w:rFonts w:cs="FrankRuehl"/>
          <w:vanish/>
          <w:sz w:val="22"/>
          <w:szCs w:val="22"/>
          <w:shd w:val="clear" w:color="auto" w:fill="FFFF99"/>
          <w:rtl/>
        </w:rPr>
        <w:t>ור</w:t>
      </w:r>
      <w:r w:rsidRPr="00974AC8">
        <w:rPr>
          <w:rStyle w:val="default"/>
          <w:rFonts w:cs="FrankRuehl" w:hint="cs"/>
          <w:vanish/>
          <w:sz w:val="22"/>
          <w:szCs w:val="22"/>
          <w:shd w:val="clear" w:color="auto" w:fill="FFFF99"/>
          <w:rtl/>
        </w:rPr>
        <w:t xml:space="preserve">ור יורכב, בצד הפונה לחלל המרחב המוגן המוסדי, אוגן הבולט </w:t>
      </w:r>
      <w:r w:rsidRPr="00974AC8">
        <w:rPr>
          <w:rStyle w:val="default"/>
          <w:rFonts w:cs="FrankRuehl" w:hint="cs"/>
          <w:vanish/>
          <w:sz w:val="22"/>
          <w:szCs w:val="22"/>
          <w:u w:val="single"/>
          <w:shd w:val="clear" w:color="auto" w:fill="FFFF99"/>
          <w:rtl/>
        </w:rPr>
        <w:t>עד</w:t>
      </w:r>
      <w:r w:rsidRPr="00974AC8">
        <w:rPr>
          <w:rStyle w:val="default"/>
          <w:rFonts w:cs="FrankRuehl" w:hint="cs"/>
          <w:vanish/>
          <w:sz w:val="22"/>
          <w:szCs w:val="22"/>
          <w:shd w:val="clear" w:color="auto" w:fill="FFFF99"/>
          <w:rtl/>
        </w:rPr>
        <w:t xml:space="preserve"> </w:t>
      </w:r>
      <w:smartTag w:uri="urn:schemas-microsoft-com:office:smarttags" w:element="metricconverter">
        <w:smartTagPr>
          <w:attr w:name="ProductID" w:val="10 ס&quot;מ"/>
        </w:smartTagPr>
        <w:r w:rsidRPr="00974AC8">
          <w:rPr>
            <w:rStyle w:val="default"/>
            <w:rFonts w:cs="FrankRuehl" w:hint="cs"/>
            <w:vanish/>
            <w:sz w:val="22"/>
            <w:szCs w:val="22"/>
            <w:shd w:val="clear" w:color="auto" w:fill="FFFF99"/>
            <w:rtl/>
          </w:rPr>
          <w:t>10 ס"מ</w:t>
        </w:r>
      </w:smartTag>
      <w:r w:rsidRPr="00974AC8">
        <w:rPr>
          <w:rStyle w:val="default"/>
          <w:rFonts w:cs="FrankRuehl" w:hint="cs"/>
          <w:vanish/>
          <w:sz w:val="22"/>
          <w:szCs w:val="22"/>
          <w:shd w:val="clear" w:color="auto" w:fill="FFFF99"/>
          <w:rtl/>
        </w:rPr>
        <w:t xml:space="preserve"> לתוך חלל המרחב המוגן </w:t>
      </w:r>
      <w:r w:rsidRPr="00974AC8">
        <w:rPr>
          <w:rStyle w:val="default"/>
          <w:rFonts w:cs="FrankRuehl" w:hint="cs"/>
          <w:strike/>
          <w:vanish/>
          <w:sz w:val="22"/>
          <w:szCs w:val="22"/>
          <w:shd w:val="clear" w:color="auto" w:fill="FFFF99"/>
          <w:rtl/>
        </w:rPr>
        <w:t>הקומתי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המוסדי</w:t>
      </w:r>
      <w:r w:rsidRPr="00974AC8">
        <w:rPr>
          <w:rStyle w:val="default"/>
          <w:rFonts w:cs="FrankRuehl" w:hint="cs"/>
          <w:vanish/>
          <w:sz w:val="22"/>
          <w:szCs w:val="22"/>
          <w:shd w:val="clear" w:color="auto" w:fill="FFFF99"/>
          <w:rtl/>
        </w:rPr>
        <w:t>; על גבי האוגן תותקן טבעת אטימה מגומי שאישרה רשות מוסמכת על פי התקנים הישימים.</w:t>
      </w:r>
    </w:p>
    <w:p w14:paraId="09D3B0CF" w14:textId="77777777" w:rsidR="00ED33B9" w:rsidRPr="00974AC8" w:rsidRDefault="00ED33B9" w:rsidP="00ED33B9">
      <w:pPr>
        <w:pStyle w:val="P00"/>
        <w:spacing w:before="0"/>
        <w:ind w:left="0" w:right="1134"/>
        <w:rPr>
          <w:rFonts w:cs="FrankRuehl" w:hint="cs"/>
          <w:vanish/>
          <w:szCs w:val="20"/>
          <w:shd w:val="clear" w:color="auto" w:fill="FFFF99"/>
          <w:rtl/>
        </w:rPr>
      </w:pPr>
    </w:p>
    <w:p w14:paraId="1932AEE6" w14:textId="77777777" w:rsidR="00ED33B9" w:rsidRPr="00974AC8" w:rsidRDefault="00ED33B9" w:rsidP="00ED33B9">
      <w:pPr>
        <w:pStyle w:val="P00"/>
        <w:spacing w:before="0"/>
        <w:ind w:left="0" w:right="1134"/>
        <w:rPr>
          <w:rStyle w:val="default"/>
          <w:rFonts w:cs="FrankRuehl" w:hint="cs"/>
          <w:vanish/>
          <w:color w:val="FF0000"/>
          <w:sz w:val="20"/>
          <w:szCs w:val="20"/>
          <w:shd w:val="clear" w:color="auto" w:fill="FFFF99"/>
          <w:rtl/>
        </w:rPr>
      </w:pPr>
      <w:r w:rsidRPr="00974AC8">
        <w:rPr>
          <w:rStyle w:val="default"/>
          <w:rFonts w:cs="FrankRuehl" w:hint="cs"/>
          <w:vanish/>
          <w:color w:val="FF0000"/>
          <w:sz w:val="20"/>
          <w:szCs w:val="20"/>
          <w:shd w:val="clear" w:color="auto" w:fill="FFFF99"/>
          <w:rtl/>
        </w:rPr>
        <w:t>מיום 20.5.2010</w:t>
      </w:r>
    </w:p>
    <w:p w14:paraId="486C5BC9"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000A0AA3"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hyperlink r:id="rId410"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827</w:t>
      </w:r>
    </w:p>
    <w:p w14:paraId="1C46AFD0"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החלפת סעיף 253</w:t>
      </w:r>
    </w:p>
    <w:p w14:paraId="5ED37290" w14:textId="77777777" w:rsidR="00ED33B9" w:rsidRPr="00974AC8" w:rsidRDefault="00ED33B9" w:rsidP="00ED33B9">
      <w:pPr>
        <w:pStyle w:val="P00"/>
        <w:ind w:left="0" w:right="1134"/>
        <w:rPr>
          <w:rStyle w:val="default"/>
          <w:rFonts w:cs="FrankRuehl" w:hint="cs"/>
          <w:vanish/>
          <w:sz w:val="20"/>
          <w:szCs w:val="20"/>
          <w:shd w:val="clear" w:color="auto" w:fill="FFFF99"/>
          <w:rtl/>
        </w:rPr>
      </w:pPr>
      <w:r w:rsidRPr="00974AC8">
        <w:rPr>
          <w:rStyle w:val="default"/>
          <w:rFonts w:cs="FrankRuehl" w:hint="cs"/>
          <w:vanish/>
          <w:sz w:val="20"/>
          <w:szCs w:val="20"/>
          <w:shd w:val="clear" w:color="auto" w:fill="FFFF99"/>
          <w:rtl/>
        </w:rPr>
        <w:t>הנוסח הקודם:</w:t>
      </w:r>
    </w:p>
    <w:p w14:paraId="70DEE809" w14:textId="77777777" w:rsidR="00ED33B9" w:rsidRPr="00974AC8" w:rsidRDefault="00ED33B9" w:rsidP="00ED33B9">
      <w:pPr>
        <w:pStyle w:val="P00"/>
        <w:spacing w:before="20"/>
        <w:ind w:left="0" w:right="1134"/>
        <w:rPr>
          <w:rStyle w:val="big-number"/>
          <w:rFonts w:cs="Miriam" w:hint="cs"/>
          <w:strike/>
          <w:vanish/>
          <w:sz w:val="16"/>
          <w:szCs w:val="16"/>
          <w:shd w:val="clear" w:color="auto" w:fill="FFFF99"/>
          <w:rtl/>
        </w:rPr>
      </w:pPr>
      <w:r w:rsidRPr="00974AC8">
        <w:rPr>
          <w:rStyle w:val="big-number"/>
          <w:rFonts w:cs="Miriam" w:hint="cs"/>
          <w:strike/>
          <w:vanish/>
          <w:sz w:val="16"/>
          <w:szCs w:val="16"/>
          <w:shd w:val="clear" w:color="auto" w:fill="FFFF99"/>
          <w:rtl/>
        </w:rPr>
        <w:t>הכנות לאוורור וסינון</w:t>
      </w:r>
    </w:p>
    <w:p w14:paraId="3278866D"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Style w:val="big-number"/>
          <w:rFonts w:cs="FrankRuehl"/>
          <w:strike/>
          <w:vanish/>
          <w:sz w:val="22"/>
          <w:szCs w:val="22"/>
          <w:shd w:val="clear" w:color="auto" w:fill="FFFF99"/>
          <w:rtl/>
        </w:rPr>
        <w:t>253.</w:t>
      </w:r>
      <w:r w:rsidRPr="00974AC8">
        <w:rPr>
          <w:rStyle w:val="big-number"/>
          <w:rFonts w:cs="FrankRuehl"/>
          <w:strike/>
          <w:vanish/>
          <w:sz w:val="22"/>
          <w:szCs w:val="22"/>
          <w:shd w:val="clear" w:color="auto" w:fill="FFFF99"/>
          <w:rtl/>
        </w:rPr>
        <w:tab/>
      </w:r>
      <w:r w:rsidRPr="00974AC8">
        <w:rPr>
          <w:rStyle w:val="default"/>
          <w:rFonts w:cs="FrankRuehl"/>
          <w:strike/>
          <w:vanish/>
          <w:sz w:val="22"/>
          <w:szCs w:val="22"/>
          <w:shd w:val="clear" w:color="auto" w:fill="FFFF99"/>
          <w:rtl/>
        </w:rPr>
        <w:t>(א</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ב</w:t>
      </w:r>
      <w:r w:rsidRPr="00974AC8">
        <w:rPr>
          <w:rStyle w:val="default"/>
          <w:rFonts w:cs="FrankRuehl" w:hint="cs"/>
          <w:strike/>
          <w:vanish/>
          <w:sz w:val="22"/>
          <w:szCs w:val="22"/>
          <w:shd w:val="clear" w:color="auto" w:fill="FFFF99"/>
          <w:rtl/>
        </w:rPr>
        <w:t>מרחב המוגן המוסדי יותקנו צינורות אוורור בקוטר "8 כהכנה להתקנת מיתקן אוורור וסינון, במספר כמפורט בתקנה 88(ב).</w:t>
      </w:r>
    </w:p>
    <w:p w14:paraId="54C9BF77"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(ב</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צינורות יותקנו בקיר הפונה לשטח המשותף בקומה או בקיר חיצוני ומיקומם יבטיח אוורור נאות של חלל המרחב המוגן.</w:t>
      </w:r>
    </w:p>
    <w:p w14:paraId="5AC31717"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(ג</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ג</w:t>
      </w:r>
      <w:r w:rsidRPr="00974AC8">
        <w:rPr>
          <w:rStyle w:val="default"/>
          <w:rFonts w:cs="FrankRuehl" w:hint="cs"/>
          <w:strike/>
          <w:vanish/>
          <w:sz w:val="22"/>
          <w:szCs w:val="22"/>
          <w:shd w:val="clear" w:color="auto" w:fill="FFFF99"/>
          <w:rtl/>
        </w:rPr>
        <w:t>ובה ציר הצינור מפני הריצוף לא יפחת מ-1.90 מטרים.</w:t>
      </w:r>
    </w:p>
    <w:p w14:paraId="0959A58D"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(ד</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ה</w:t>
      </w:r>
      <w:r w:rsidRPr="00974AC8">
        <w:rPr>
          <w:rStyle w:val="default"/>
          <w:rFonts w:cs="FrankRuehl" w:hint="cs"/>
          <w:strike/>
          <w:vanish/>
          <w:sz w:val="22"/>
          <w:szCs w:val="22"/>
          <w:shd w:val="clear" w:color="auto" w:fill="FFFF99"/>
          <w:rtl/>
        </w:rPr>
        <w:t>מרחק מציר הצינור עד תחתית תקרת המרחב המוגן לא יפחת מ-35 ס"מ.</w:t>
      </w:r>
    </w:p>
    <w:p w14:paraId="4F30BDAE"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(ה</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ע</w:t>
      </w:r>
      <w:r w:rsidRPr="00974AC8">
        <w:rPr>
          <w:rStyle w:val="default"/>
          <w:rFonts w:cs="FrankRuehl" w:hint="cs"/>
          <w:strike/>
          <w:vanish/>
          <w:sz w:val="22"/>
          <w:szCs w:val="22"/>
          <w:shd w:val="clear" w:color="auto" w:fill="FFFF99"/>
          <w:rtl/>
        </w:rPr>
        <w:t>ל צינור האו</w:t>
      </w:r>
      <w:r w:rsidRPr="00974AC8">
        <w:rPr>
          <w:rStyle w:val="default"/>
          <w:rFonts w:cs="FrankRuehl"/>
          <w:strike/>
          <w:vanish/>
          <w:sz w:val="22"/>
          <w:szCs w:val="22"/>
          <w:shd w:val="clear" w:color="auto" w:fill="FFFF99"/>
          <w:rtl/>
        </w:rPr>
        <w:t>ור</w:t>
      </w:r>
      <w:r w:rsidRPr="00974AC8">
        <w:rPr>
          <w:rStyle w:val="default"/>
          <w:rFonts w:cs="FrankRuehl" w:hint="cs"/>
          <w:strike/>
          <w:vanish/>
          <w:sz w:val="22"/>
          <w:szCs w:val="22"/>
          <w:shd w:val="clear" w:color="auto" w:fill="FFFF99"/>
          <w:rtl/>
        </w:rPr>
        <w:t xml:space="preserve">ור יורכב, בצד הפונה לחלל המרחב המוגן המוסדי, אוגן הבולט עד </w:t>
      </w:r>
      <w:smartTag w:uri="urn:schemas-microsoft-com:office:smarttags" w:element="metricconverter">
        <w:smartTagPr>
          <w:attr w:name="ProductID" w:val="10 ס&quot;מ"/>
        </w:smartTagPr>
        <w:r w:rsidRPr="00974AC8">
          <w:rPr>
            <w:rStyle w:val="default"/>
            <w:rFonts w:cs="FrankRuehl" w:hint="cs"/>
            <w:strike/>
            <w:vanish/>
            <w:sz w:val="22"/>
            <w:szCs w:val="22"/>
            <w:shd w:val="clear" w:color="auto" w:fill="FFFF99"/>
            <w:rtl/>
          </w:rPr>
          <w:t>10 ס"מ</w:t>
        </w:r>
      </w:smartTag>
      <w:r w:rsidRPr="00974AC8">
        <w:rPr>
          <w:rStyle w:val="default"/>
          <w:rFonts w:cs="FrankRuehl" w:hint="cs"/>
          <w:strike/>
          <w:vanish/>
          <w:sz w:val="22"/>
          <w:szCs w:val="22"/>
          <w:shd w:val="clear" w:color="auto" w:fill="FFFF99"/>
          <w:rtl/>
        </w:rPr>
        <w:t xml:space="preserve"> לתוך חלל המרחב המוגן המוסדי; על גבי האוגן תותקן טבעת אטימה מגומי שאישרה רשות מוסמכת על פי התקנים הישימים.</w:t>
      </w:r>
    </w:p>
    <w:p w14:paraId="1BE9A38A" w14:textId="77777777" w:rsidR="00ED33B9" w:rsidRPr="00974AC8" w:rsidRDefault="00ED33B9" w:rsidP="00ED33B9">
      <w:pPr>
        <w:pStyle w:val="P00"/>
        <w:spacing w:before="0"/>
        <w:ind w:left="0" w:right="1134"/>
        <w:rPr>
          <w:rStyle w:val="default"/>
          <w:rFonts w:cs="FrankRuehl"/>
          <w:strike/>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(ו</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פ</w:t>
      </w:r>
      <w:r w:rsidRPr="00974AC8">
        <w:rPr>
          <w:rStyle w:val="default"/>
          <w:rFonts w:cs="FrankRuehl" w:hint="cs"/>
          <w:strike/>
          <w:vanish/>
          <w:sz w:val="22"/>
          <w:szCs w:val="22"/>
          <w:shd w:val="clear" w:color="auto" w:fill="FFFF99"/>
          <w:rtl/>
        </w:rPr>
        <w:t>רטי המסגרות של צינורות האוורור יהיו לפי דרי</w:t>
      </w:r>
      <w:r w:rsidRPr="00974AC8">
        <w:rPr>
          <w:rStyle w:val="default"/>
          <w:rFonts w:cs="FrankRuehl"/>
          <w:strike/>
          <w:vanish/>
          <w:sz w:val="22"/>
          <w:szCs w:val="22"/>
          <w:shd w:val="clear" w:color="auto" w:fill="FFFF99"/>
          <w:rtl/>
        </w:rPr>
        <w:t>ש</w:t>
      </w:r>
      <w:r w:rsidRPr="00974AC8">
        <w:rPr>
          <w:rStyle w:val="default"/>
          <w:rFonts w:cs="FrankRuehl" w:hint="cs"/>
          <w:strike/>
          <w:vanish/>
          <w:sz w:val="22"/>
          <w:szCs w:val="22"/>
          <w:shd w:val="clear" w:color="auto" w:fill="FFFF99"/>
          <w:rtl/>
        </w:rPr>
        <w:t>ת ת"י 4422.</w:t>
      </w:r>
    </w:p>
    <w:p w14:paraId="6D33AB1D" w14:textId="77777777" w:rsidR="00ED33B9" w:rsidRPr="00ED33B9" w:rsidRDefault="00ED33B9" w:rsidP="00ED33B9">
      <w:pPr>
        <w:pStyle w:val="P00"/>
        <w:spacing w:before="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strike/>
          <w:vanish/>
          <w:sz w:val="22"/>
          <w:szCs w:val="22"/>
          <w:shd w:val="clear" w:color="auto" w:fill="FFFF99"/>
          <w:rtl/>
        </w:rPr>
        <w:t>(ז</w:t>
      </w:r>
      <w:r w:rsidRPr="00974AC8">
        <w:rPr>
          <w:rStyle w:val="default"/>
          <w:rFonts w:cs="FrankRuehl" w:hint="cs"/>
          <w:strike/>
          <w:vanish/>
          <w:sz w:val="22"/>
          <w:szCs w:val="22"/>
          <w:shd w:val="clear" w:color="auto" w:fill="FFFF99"/>
          <w:rtl/>
        </w:rPr>
        <w:t>)</w:t>
      </w:r>
      <w:r w:rsidRPr="00974AC8">
        <w:rPr>
          <w:rStyle w:val="default"/>
          <w:rFonts w:cs="FrankRuehl"/>
          <w:strike/>
          <w:vanish/>
          <w:sz w:val="22"/>
          <w:szCs w:val="22"/>
          <w:shd w:val="clear" w:color="auto" w:fill="FFFF99"/>
          <w:rtl/>
        </w:rPr>
        <w:tab/>
        <w:t>ר</w:t>
      </w:r>
      <w:r w:rsidRPr="00974AC8">
        <w:rPr>
          <w:rStyle w:val="default"/>
          <w:rFonts w:cs="FrankRuehl" w:hint="cs"/>
          <w:strike/>
          <w:vanish/>
          <w:sz w:val="22"/>
          <w:szCs w:val="22"/>
          <w:shd w:val="clear" w:color="auto" w:fill="FFFF99"/>
          <w:rtl/>
        </w:rPr>
        <w:t>שות מוסמכת רשאית</w:t>
      </w:r>
      <w:r w:rsidRPr="00974AC8">
        <w:rPr>
          <w:rStyle w:val="default"/>
          <w:rFonts w:cs="FrankRuehl"/>
          <w:strike/>
          <w:vanish/>
          <w:sz w:val="22"/>
          <w:szCs w:val="22"/>
          <w:shd w:val="clear" w:color="auto" w:fill="FFFF99"/>
          <w:rtl/>
        </w:rPr>
        <w:t xml:space="preserve"> ל</w:t>
      </w:r>
      <w:r w:rsidRPr="00974AC8">
        <w:rPr>
          <w:rStyle w:val="default"/>
          <w:rFonts w:cs="FrankRuehl" w:hint="cs"/>
          <w:strike/>
          <w:vanish/>
          <w:sz w:val="22"/>
          <w:szCs w:val="22"/>
          <w:shd w:val="clear" w:color="auto" w:fill="FFFF99"/>
          <w:rtl/>
        </w:rPr>
        <w:t>אשר סטיה מהוראות תקנה זו.</w:t>
      </w:r>
      <w:bookmarkEnd w:id="570"/>
    </w:p>
    <w:p w14:paraId="72386A66" w14:textId="77777777" w:rsidR="00ED33B9" w:rsidRDefault="00ED33B9" w:rsidP="00ED33B9">
      <w:pPr>
        <w:pStyle w:val="P00"/>
        <w:spacing w:before="72"/>
        <w:ind w:left="0" w:right="1134"/>
        <w:rPr>
          <w:rStyle w:val="default"/>
          <w:rFonts w:cs="FrankRuehl" w:hint="cs"/>
          <w:rtl/>
        </w:rPr>
      </w:pPr>
    </w:p>
    <w:p w14:paraId="7956B66C" w14:textId="77777777" w:rsidR="00ED33B9" w:rsidRDefault="00ED33B9" w:rsidP="004F6F95">
      <w:pPr>
        <w:pStyle w:val="P00"/>
        <w:spacing w:before="72"/>
        <w:ind w:left="0" w:right="1134"/>
        <w:rPr>
          <w:rStyle w:val="default"/>
          <w:rFonts w:cs="FrankRuehl" w:hint="cs"/>
          <w:rtl/>
        </w:rPr>
      </w:pPr>
      <w:bookmarkStart w:id="571" w:name="Seif279"/>
      <w:bookmarkEnd w:id="571"/>
      <w:r>
        <w:rPr>
          <w:lang w:val="he-IL"/>
        </w:rPr>
        <w:pict w14:anchorId="3F07B39A">
          <v:rect id="_x0000_s1647" style="position:absolute;left:0;text-align:left;margin-left:464.5pt;margin-top:8.05pt;width:75.05pt;height:18.8pt;z-index:251855360" o:allowincell="f" filled="f" stroked="f" strokecolor="lime" strokeweight=".25pt">
            <v:textbox inset="0,0,0,0">
              <w:txbxContent>
                <w:p w14:paraId="1E476647" w14:textId="77777777" w:rsidR="00FE306F" w:rsidRDefault="00FE306F" w:rsidP="00ED33B9">
                  <w:pPr>
                    <w:spacing w:line="160" w:lineRule="exact"/>
                    <w:jc w:val="left"/>
                    <w:rPr>
                      <w:rFonts w:cs="Miriam" w:hint="cs"/>
                      <w:sz w:val="18"/>
                      <w:szCs w:val="18"/>
                      <w:rtl/>
                    </w:rPr>
                  </w:pPr>
                  <w:r>
                    <w:rPr>
                      <w:rFonts w:cs="Miriam" w:hint="cs"/>
                      <w:sz w:val="18"/>
                      <w:szCs w:val="18"/>
                      <w:rtl/>
                    </w:rPr>
                    <w:t>צינורות אוורור</w:t>
                  </w:r>
                </w:p>
                <w:p w14:paraId="342B753B" w14:textId="77777777" w:rsidR="00FE306F" w:rsidRDefault="00FE306F" w:rsidP="00ED33B9">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253</w:t>
      </w:r>
      <w:r>
        <w:rPr>
          <w:rStyle w:val="default"/>
          <w:rFonts w:cs="FrankRuehl" w:hint="cs"/>
          <w:rtl/>
        </w:rPr>
        <w:t>א</w:t>
      </w:r>
      <w:r>
        <w:rPr>
          <w:rStyle w:val="default"/>
          <w:rFonts w:cs="FrankRuehl"/>
          <w:rtl/>
        </w:rPr>
        <w:t>.</w:t>
      </w:r>
      <w:r>
        <w:rPr>
          <w:rStyle w:val="default"/>
          <w:rFonts w:cs="FrankRuehl" w:hint="cs"/>
          <w:rtl/>
        </w:rPr>
        <w:t xml:space="preserve"> במרחב </w:t>
      </w:r>
      <w:r w:rsidR="004F6F95">
        <w:rPr>
          <w:rStyle w:val="default"/>
          <w:rFonts w:cs="FrankRuehl" w:hint="cs"/>
          <w:rtl/>
        </w:rPr>
        <w:t>המוגן המוסדי יותקנו צינורות אוורור כמפורט להלן:</w:t>
      </w:r>
    </w:p>
    <w:p w14:paraId="0EA158AE" w14:textId="77777777" w:rsidR="004F6F95" w:rsidRDefault="004F6F95" w:rsidP="009E189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לצורך הכנסה ושחרור אוויר בזמן הפעלת מערכת אוורור וסינון יותקנו במרחב המוגן לכל 20 מ"ר ולכל חלק מהם 2 צינורות אוורור בקוטר "8 בהתאם לחלקים 2 ו-3 לת"י 4422 (להלן </w:t>
      </w:r>
      <w:r>
        <w:rPr>
          <w:rStyle w:val="default"/>
          <w:rFonts w:cs="FrankRuehl"/>
          <w:rtl/>
        </w:rPr>
        <w:t>–</w:t>
      </w:r>
      <w:r>
        <w:rPr>
          <w:rStyle w:val="default"/>
          <w:rFonts w:cs="FrankRuehl" w:hint="cs"/>
          <w:rtl/>
        </w:rPr>
        <w:t xml:space="preserve"> צינורות אוורור):</w:t>
      </w:r>
    </w:p>
    <w:p w14:paraId="5ED3C009" w14:textId="77777777" w:rsidR="004F6F95" w:rsidRDefault="004F6F95" w:rsidP="009E18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צינור לכניסת אוויר, שעליו יתחברו שסתום ההדף, המסנן והמפוח;</w:t>
      </w:r>
    </w:p>
    <w:p w14:paraId="7C7AF547" w14:textId="77777777" w:rsidR="004F6F95" w:rsidRDefault="004F6F95" w:rsidP="009E18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צינור לשחרור אוויר, שעליו יתחבר שסתום לחץ יתר;</w:t>
      </w:r>
    </w:p>
    <w:p w14:paraId="1420A719" w14:textId="77777777" w:rsidR="004F6F95" w:rsidRDefault="004F6F95" w:rsidP="009E189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מיקום צינורות האוורור לכניסת אוויר וצינורות לשחרור אוויר יהיה לפי הוראות אלה:</w:t>
      </w:r>
    </w:p>
    <w:p w14:paraId="43B718C3" w14:textId="77777777" w:rsidR="004F6F95" w:rsidRDefault="004F6F95" w:rsidP="004E6C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160A7">
        <w:rPr>
          <w:rStyle w:val="default"/>
          <w:rFonts w:cs="FrankRuehl" w:hint="cs"/>
          <w:rtl/>
        </w:rPr>
        <w:t>מיקום הצינורות יבטיח זרימה חופשית ובלי הפרעות של אוויר אל המרחב המוגן ואל מחוצה לו וכן של אוויר מסונן בתוך המרחב המוגן ואפשרות של תפקוד ותפעול נוחים של רכיבי מערכת אוורור וסינון;</w:t>
      </w:r>
    </w:p>
    <w:p w14:paraId="623DD0E5" w14:textId="77777777" w:rsidR="005160A7" w:rsidRDefault="005160A7" w:rsidP="004E6C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מיקום הצינורות יבטיח זרימת אוויר אחידה בכל שטח המרחב המוגן; במרחב מוגן ששטחו אינו עולה על 20 מ"ר הצינורות ימוקמו בסמוך לפינות מנוגדות של המרחב המוגן בצורה אלכסונית כך שיתקבל מרחק מרבי ככל הניתן ביניהם; במרחב מוגן ששטחו עולה על 20 מ"ר הצינורות ימוקמו בכיוונים מנוגדים על גבי קירות מקבילים ורחוק, ככל הניתן, זה מזה לשם קבלת פיזור מרבי של זרימת האוויר במרחב המוגן;</w:t>
      </w:r>
    </w:p>
    <w:p w14:paraId="7883DC25" w14:textId="77777777" w:rsidR="005160A7" w:rsidRDefault="005160A7" w:rsidP="004E6C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תנאי המרחב המוגן אינם מאפשרים את מיקום צינורות האוורור כנדרש לעיל, לרבות אם המרחב המוגן יחולק על ידי מחיצות קלות, יותקנו במרחב המוגן תעלות אוורור אשר יחוברו למערכות אוורור וסינון ויבטיחו את זרימת האוויר בכל שטח המרחב המוגן;</w:t>
      </w:r>
    </w:p>
    <w:p w14:paraId="75A17A6A" w14:textId="77777777" w:rsidR="005160A7" w:rsidRDefault="005160A7" w:rsidP="004E6C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ניתן להתקין צינורות אוורור בקירות פנימיים או בקירות חיצוניים של המרחב המוגן או במקום הפונה לפיר אוורור הפתוח כלפי חוץ הבניין ובלבד שלא יתקיים שילוב של צינור לכניסת אוויר בקיר פנימי וצינור לשחרור אוויר בקיר חיצוני או במקום הפונה לפיר אוורור;</w:t>
      </w:r>
    </w:p>
    <w:p w14:paraId="4EE221D4" w14:textId="77777777" w:rsidR="005160A7" w:rsidRDefault="005160A7" w:rsidP="004E6C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צינור לכניסת אוויר לא ימוקם מעל דלת או מעל חלון או מעל או מתחת לפתח חילוץ קומתי; המרחק מציר צינור לכניסת אוויר עד למלבן הדלת או החלון או פתח החילוץ הקומתי (פתח אור) לא יקטן מ-45 ס"מ; במרחב מוגן ששטחו אינו עולה על 20 מ"ר, המרחק מציר הצינור לכניסת אוויר ועד לקיר הסמוך הניצב לא יעלה על 1.50 מטרים;</w:t>
      </w:r>
    </w:p>
    <w:p w14:paraId="54389C74" w14:textId="77777777" w:rsidR="005160A7" w:rsidRDefault="005160A7" w:rsidP="004E6C0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4E6C0E">
        <w:rPr>
          <w:rStyle w:val="default"/>
          <w:rFonts w:cs="FrankRuehl" w:hint="cs"/>
          <w:rtl/>
        </w:rPr>
        <w:t>המרחק מציר הצינור לשחרור אוויר עד לקיר הסמוך הניצב לא יפחת מ-35 ס"מ, והמרחק האופקי או האנכי עד מלבן של דלת או חלון או המרחק האופקי עד מלבן של פתח חילוץ קומתי בתקרה או ברצפה (פתח אור) לא יפחת מ-25 ס"מ; במרחב המוגן ששטחו אינו עולה על 20 מ"ר המרחק מציר הצינור לשחרור אוויר עד לקיר הסמוך הניצב לא יעלה על 1.35 מטרים;</w:t>
      </w:r>
    </w:p>
    <w:p w14:paraId="1AD6F133" w14:textId="77777777" w:rsidR="004E6C0E" w:rsidRDefault="004E6C0E" w:rsidP="004E6C0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גובה ציר של צינור אוורור לכניסת אוויר מפני הריצוף של המרחב המוגן לא יפחת מ-1.9 מטרים והמרחק בין ציר הצינור עד לתקרת הבטון לא יפחת מ-35 ס"מ;</w:t>
      </w:r>
    </w:p>
    <w:p w14:paraId="42EFE9F3" w14:textId="77777777" w:rsidR="004E6C0E" w:rsidRDefault="004E6C0E" w:rsidP="004E6C0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גובה ציר של צינורות אוורור לשחרור אוויר מפני הריצוף של המרחב המוגן לא יפחת מ-2.15 מטרים והמרחק בין ציר הצינור עד לתקרת הבטון לא יפחת מ-35 ס"מ;</w:t>
      </w:r>
    </w:p>
    <w:p w14:paraId="08EEE081" w14:textId="77777777" w:rsidR="004E6C0E" w:rsidRDefault="004E6C0E" w:rsidP="004E6C0E">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נוסף על צינורות אוורור כאמור בתקנות משנה (א) ו-(ב), יותקנו צינורות אוורור לצורך הכנה למיזוג אוויר כנדרש בתקנה 253ב;</w:t>
      </w:r>
    </w:p>
    <w:p w14:paraId="4F276471" w14:textId="77777777" w:rsidR="004E6C0E" w:rsidRDefault="004E6C0E" w:rsidP="004E6C0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בכפוף לדרישות האמורות בתקנה זו, ניתן למקום צינורות אוורור בתחום שבין תקרת הבטון לבין תקרה אקוסטית או דקורטיבית בתוך המרחב המוגן או מחוץ לו בתנאים האלה:</w:t>
      </w:r>
    </w:p>
    <w:p w14:paraId="35452A01" w14:textId="77777777" w:rsidR="004E6C0E" w:rsidRDefault="004E6C0E" w:rsidP="004E6C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פתחי הצינורות מצדם הפנימי ומצדם החיצוני לא ייחסמו על ידי ציוד, כבלים, תעלות אוורור וכדומה;</w:t>
      </w:r>
    </w:p>
    <w:p w14:paraId="396931DE" w14:textId="77777777" w:rsidR="004E6C0E" w:rsidRDefault="004E6C0E" w:rsidP="004E6C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תובטח זרימה חופשית של אוויר אל המרחב המוגן או מחוצה לו באמצעות תעלות אוורור או צינורות אוורור או תריסי אוורור, הכל לפי העניין ולפי תכנית שתאושר על ידי הרשות המוסמכת;</w:t>
      </w:r>
    </w:p>
    <w:p w14:paraId="13AAF2C2" w14:textId="77777777" w:rsidR="004E6C0E" w:rsidRDefault="004E6C0E" w:rsidP="004E6C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תתאפשר גישה בכל עת אל הצינור באמצעות רכיבים של התקרה האקוסטית או הדקורטיבית הניתנים לפירוק קל לצורך תחזוקה שוטפת;</w:t>
      </w:r>
    </w:p>
    <w:p w14:paraId="202FBF8A" w14:textId="77777777" w:rsidR="004E6C0E" w:rsidRDefault="004E6C0E" w:rsidP="004E6C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בסמוך לצינור האוורור ובמקום כלוי לעין מתחת לתקרה האקוסטית או הדקורטיבית יותקן שלט המציין את מיקום צינור האוורור, את סוגו ואת הפעולות הנדרשות לצורך הכנסת המרחב המוגן לשעת חירום, במידה ופעולות אלה נדרשות, כגון אטימת צינור למיזוג אוויר;</w:t>
      </w:r>
    </w:p>
    <w:p w14:paraId="62D3DA69" w14:textId="77777777" w:rsidR="004E6C0E" w:rsidRDefault="004E6C0E" w:rsidP="00265966">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המרחק בין צירי צינורות אוורור סמוכים או שרוולים סמוכים לא יפחת מכל מקרה מ-60 ס"מ;</w:t>
      </w:r>
    </w:p>
    <w:p w14:paraId="746EE0B5" w14:textId="77777777" w:rsidR="004E6C0E" w:rsidRDefault="004E6C0E" w:rsidP="00265966">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מיקום צינורות אוורור במרחב מוגן מוסדי יהיה לפי תרשימים 1 ו-2 שבחלק ד' לתוספת הרביעית.</w:t>
      </w:r>
    </w:p>
    <w:p w14:paraId="5CAF758A" w14:textId="77777777" w:rsidR="00ED33B9" w:rsidRPr="00974AC8" w:rsidRDefault="00ED33B9" w:rsidP="00ED33B9">
      <w:pPr>
        <w:pStyle w:val="P00"/>
        <w:spacing w:before="0"/>
        <w:ind w:left="0" w:right="1134"/>
        <w:rPr>
          <w:rStyle w:val="default"/>
          <w:rFonts w:cs="FrankRuehl" w:hint="cs"/>
          <w:vanish/>
          <w:color w:val="FF0000"/>
          <w:sz w:val="20"/>
          <w:szCs w:val="20"/>
          <w:shd w:val="clear" w:color="auto" w:fill="FFFF99"/>
          <w:rtl/>
        </w:rPr>
      </w:pPr>
      <w:bookmarkStart w:id="572" w:name="Rov611"/>
      <w:r w:rsidRPr="00974AC8">
        <w:rPr>
          <w:rStyle w:val="default"/>
          <w:rFonts w:cs="FrankRuehl" w:hint="cs"/>
          <w:vanish/>
          <w:color w:val="FF0000"/>
          <w:sz w:val="20"/>
          <w:szCs w:val="20"/>
          <w:shd w:val="clear" w:color="auto" w:fill="FFFF99"/>
          <w:rtl/>
        </w:rPr>
        <w:t>מיום 20.5.2010</w:t>
      </w:r>
    </w:p>
    <w:p w14:paraId="523D1DA7"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0DA76670"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hyperlink r:id="rId411"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827</w:t>
      </w:r>
    </w:p>
    <w:p w14:paraId="6A119733" w14:textId="77777777" w:rsidR="00ED33B9" w:rsidRPr="00265966" w:rsidRDefault="00ED33B9" w:rsidP="00265966">
      <w:pPr>
        <w:pStyle w:val="P00"/>
        <w:spacing w:before="0"/>
        <w:ind w:left="0" w:right="1134"/>
        <w:rPr>
          <w:rStyle w:val="default"/>
          <w:rFonts w:cs="FrankRuehl" w:hint="cs"/>
          <w:b/>
          <w:bCs/>
          <w:sz w:val="2"/>
          <w:szCs w:val="2"/>
          <w:shd w:val="clear" w:color="auto" w:fill="FFFF99"/>
          <w:rtl/>
        </w:rPr>
      </w:pPr>
      <w:r w:rsidRPr="00974AC8">
        <w:rPr>
          <w:rStyle w:val="default"/>
          <w:rFonts w:cs="FrankRuehl" w:hint="cs"/>
          <w:b/>
          <w:bCs/>
          <w:vanish/>
          <w:sz w:val="20"/>
          <w:szCs w:val="20"/>
          <w:shd w:val="clear" w:color="auto" w:fill="FFFF99"/>
          <w:rtl/>
        </w:rPr>
        <w:t>הוספת סעיף 253א</w:t>
      </w:r>
      <w:bookmarkEnd w:id="572"/>
    </w:p>
    <w:p w14:paraId="3FE2686D" w14:textId="77777777" w:rsidR="00ED33B9" w:rsidRDefault="00ED33B9" w:rsidP="00265966">
      <w:pPr>
        <w:pStyle w:val="P00"/>
        <w:spacing w:before="72"/>
        <w:ind w:left="0" w:right="1134"/>
        <w:rPr>
          <w:rStyle w:val="default"/>
          <w:rFonts w:cs="FrankRuehl" w:hint="cs"/>
          <w:rtl/>
        </w:rPr>
      </w:pPr>
      <w:bookmarkStart w:id="573" w:name="Seif280"/>
      <w:bookmarkEnd w:id="573"/>
      <w:r>
        <w:rPr>
          <w:lang w:val="he-IL"/>
        </w:rPr>
        <w:pict w14:anchorId="2581EE91">
          <v:rect id="_x0000_s1648" style="position:absolute;left:0;text-align:left;margin-left:464.5pt;margin-top:8.05pt;width:75.05pt;height:22.8pt;z-index:251856384" o:allowincell="f" filled="f" stroked="f" strokecolor="lime" strokeweight=".25pt">
            <v:textbox inset="0,0,0,0">
              <w:txbxContent>
                <w:p w14:paraId="7DBC1BC2" w14:textId="77777777" w:rsidR="00FE306F" w:rsidRDefault="00FE306F" w:rsidP="00ED33B9">
                  <w:pPr>
                    <w:spacing w:line="160" w:lineRule="exact"/>
                    <w:jc w:val="left"/>
                    <w:rPr>
                      <w:rFonts w:cs="Miriam" w:hint="cs"/>
                      <w:sz w:val="18"/>
                      <w:szCs w:val="18"/>
                      <w:rtl/>
                    </w:rPr>
                  </w:pPr>
                  <w:r>
                    <w:rPr>
                      <w:rFonts w:cs="Miriam" w:hint="cs"/>
                      <w:sz w:val="18"/>
                      <w:szCs w:val="18"/>
                      <w:rtl/>
                    </w:rPr>
                    <w:t>הכנות למיזוג אוויר</w:t>
                  </w:r>
                </w:p>
                <w:p w14:paraId="3481D924" w14:textId="77777777" w:rsidR="00FE306F" w:rsidRDefault="00FE306F" w:rsidP="00ED33B9">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253</w:t>
      </w:r>
      <w:r w:rsidR="00265966">
        <w:rPr>
          <w:rStyle w:val="default"/>
          <w:rFonts w:cs="FrankRuehl" w:hint="cs"/>
          <w:rtl/>
        </w:rPr>
        <w:t>ב</w:t>
      </w:r>
      <w:r>
        <w:rPr>
          <w:rStyle w:val="default"/>
          <w:rFonts w:cs="FrankRuehl"/>
          <w:rtl/>
        </w:rPr>
        <w:t>.</w:t>
      </w:r>
      <w:r>
        <w:rPr>
          <w:rStyle w:val="default"/>
          <w:rFonts w:cs="FrankRuehl" w:hint="cs"/>
          <w:rtl/>
        </w:rPr>
        <w:t xml:space="preserve"> </w:t>
      </w:r>
      <w:r w:rsidR="00265966">
        <w:rPr>
          <w:rStyle w:val="default"/>
          <w:rFonts w:cs="FrankRuehl" w:hint="cs"/>
          <w:rtl/>
        </w:rPr>
        <w:t>(א)</w:t>
      </w:r>
      <w:r w:rsidR="00265966">
        <w:rPr>
          <w:rStyle w:val="default"/>
          <w:rFonts w:cs="FrankRuehl" w:hint="cs"/>
          <w:rtl/>
        </w:rPr>
        <w:tab/>
        <w:t>לצורך הכנות למיזוג אוויר, יותקן צינור אוורור אחד בקוטר "8 המיוצר לפי חלקים 2 ו-3 לת"י 4422 לכל 25 מ"ר של מרחב מוגן ולכל חלק מהם והוא יוכל לשמש להכנסת אוויר ממזגן הממוקם מחוץ למרחב המוגן; הצינור ייאטם בשעת חירום לפני הפעלת מערכות אוורור וסינון, על ידי אוגן עיוור ואטם; מרחק מציר הצינור עד לקצה רכיב כלשהו של המרחב המוגן כגון פינת קיר, תקרה, פתח אור של מלבן דלת או חלון וכדומה, לא יפחת מ-25 ס"מ; רשות מוסמכת רשיאת לאשר התקנת צינורות אוורור נוספים לפי הכללים המפורטים בתקנה זו.</w:t>
      </w:r>
    </w:p>
    <w:p w14:paraId="6BCD02D3" w14:textId="77777777" w:rsidR="00265966" w:rsidRDefault="00265966" w:rsidP="002659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32032">
        <w:rPr>
          <w:rStyle w:val="default"/>
          <w:rFonts w:cs="FrankRuehl" w:hint="cs"/>
          <w:rtl/>
        </w:rPr>
        <w:t>נוסף על ההכנות למיזוג אוויר, כאמור בתקנת משנה (א), יבוצעו הכנות בעבור התקנת יחידות מיזוג אוויר מפוצל; ההכנות יכללו מערכות מודולוריות לאטימת מעברי צנרת וכבלים שיותקנו בתוך שרוולי פלדה מתאימים ויצוקים בקיר המרחב המוגן לצורך מעבר של צנרת מיזוג, ניקוז וכבל חשמל; ההכנות יהיו בעבור התקנת יחידת מיזוג אוויר אחת לכל 25 מ"ר מרחב מוגן ולכל חלק מהם; אופן ההתקנה של המערכת המודולרית לאיטום מעברי צנרת ובכלים ושל המזגן המפוצל יהיה בהתאם למפרט מיוחד של מי ששר הביטחון הסמיכו לכך; המרחק מדופן השרוול עד לקצה רכיב כלשהו של המרחב המוגן כגון פינת קיר, תקרה, מלבן של הדלת או של חלון, לא יפחת מ-15 ס"מ; מיקום וכמות השרוולים יהיו בהתאם לתכנית שתאושר על ידי רשות מוסמכת; שרוול שלא יותקנו בו בפועל צנרת וכבל למיזוג אוויר ייאטם על ידי רכיבים של מערכות מודולריות המשמשים כאטם עיוור.</w:t>
      </w:r>
    </w:p>
    <w:p w14:paraId="32F241B4" w14:textId="77777777" w:rsidR="00432032" w:rsidRDefault="00432032" w:rsidP="002659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האמור בתקנות משנה (ד), (ה) ו-(ו) לתקנה 253א יחול גם על תקנה זו.</w:t>
      </w:r>
    </w:p>
    <w:p w14:paraId="12CF6358" w14:textId="77777777" w:rsidR="00ED33B9" w:rsidRPr="00974AC8" w:rsidRDefault="00ED33B9" w:rsidP="00ED33B9">
      <w:pPr>
        <w:pStyle w:val="P00"/>
        <w:spacing w:before="0"/>
        <w:ind w:left="0" w:right="1134"/>
        <w:rPr>
          <w:rStyle w:val="default"/>
          <w:rFonts w:cs="FrankRuehl" w:hint="cs"/>
          <w:vanish/>
          <w:color w:val="FF0000"/>
          <w:sz w:val="20"/>
          <w:szCs w:val="20"/>
          <w:shd w:val="clear" w:color="auto" w:fill="FFFF99"/>
          <w:rtl/>
        </w:rPr>
      </w:pPr>
      <w:bookmarkStart w:id="574" w:name="Rov612"/>
      <w:r w:rsidRPr="00974AC8">
        <w:rPr>
          <w:rStyle w:val="default"/>
          <w:rFonts w:cs="FrankRuehl" w:hint="cs"/>
          <w:vanish/>
          <w:color w:val="FF0000"/>
          <w:sz w:val="20"/>
          <w:szCs w:val="20"/>
          <w:shd w:val="clear" w:color="auto" w:fill="FFFF99"/>
          <w:rtl/>
        </w:rPr>
        <w:t>מיום 20.5.2010</w:t>
      </w:r>
    </w:p>
    <w:p w14:paraId="3922EF5A"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0C451502"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hyperlink r:id="rId412"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829</w:t>
      </w:r>
    </w:p>
    <w:p w14:paraId="5143A1E0" w14:textId="77777777" w:rsidR="00ED33B9" w:rsidRPr="00432032" w:rsidRDefault="00ED33B9" w:rsidP="00432032">
      <w:pPr>
        <w:pStyle w:val="P00"/>
        <w:spacing w:before="0"/>
        <w:ind w:left="0" w:right="1134"/>
        <w:rPr>
          <w:rStyle w:val="default"/>
          <w:rFonts w:cs="FrankRuehl" w:hint="cs"/>
          <w:sz w:val="2"/>
          <w:szCs w:val="2"/>
          <w:shd w:val="clear" w:color="auto" w:fill="FFFF99"/>
          <w:rtl/>
        </w:rPr>
      </w:pPr>
      <w:r w:rsidRPr="00974AC8">
        <w:rPr>
          <w:rStyle w:val="default"/>
          <w:rFonts w:cs="FrankRuehl" w:hint="cs"/>
          <w:b/>
          <w:bCs/>
          <w:vanish/>
          <w:sz w:val="20"/>
          <w:szCs w:val="20"/>
          <w:shd w:val="clear" w:color="auto" w:fill="FFFF99"/>
          <w:rtl/>
        </w:rPr>
        <w:t>הוספת סעיף 253</w:t>
      </w:r>
      <w:r w:rsidR="00432032" w:rsidRPr="00974AC8">
        <w:rPr>
          <w:rStyle w:val="default"/>
          <w:rFonts w:cs="FrankRuehl" w:hint="cs"/>
          <w:b/>
          <w:bCs/>
          <w:vanish/>
          <w:sz w:val="20"/>
          <w:szCs w:val="20"/>
          <w:shd w:val="clear" w:color="auto" w:fill="FFFF99"/>
          <w:rtl/>
        </w:rPr>
        <w:t>ב</w:t>
      </w:r>
      <w:bookmarkEnd w:id="574"/>
    </w:p>
    <w:p w14:paraId="2AA5F866" w14:textId="77777777" w:rsidR="00ED33B9" w:rsidRDefault="00ED33B9" w:rsidP="00432032">
      <w:pPr>
        <w:pStyle w:val="P00"/>
        <w:spacing w:before="72"/>
        <w:ind w:left="0" w:right="1134"/>
        <w:rPr>
          <w:rStyle w:val="default"/>
          <w:rFonts w:cs="FrankRuehl" w:hint="cs"/>
          <w:rtl/>
        </w:rPr>
      </w:pPr>
      <w:bookmarkStart w:id="575" w:name="Seif281"/>
      <w:bookmarkEnd w:id="575"/>
      <w:r>
        <w:rPr>
          <w:lang w:val="he-IL"/>
        </w:rPr>
        <w:pict w14:anchorId="04A9FF6E">
          <v:rect id="_x0000_s1649" style="position:absolute;left:0;text-align:left;margin-left:464.5pt;margin-top:8.05pt;width:75.05pt;height:21.9pt;z-index:251857408" o:allowincell="f" filled="f" stroked="f" strokecolor="lime" strokeweight=".25pt">
            <v:textbox inset="0,0,0,0">
              <w:txbxContent>
                <w:p w14:paraId="22558541" w14:textId="77777777" w:rsidR="00FE306F" w:rsidRDefault="00FE306F" w:rsidP="00ED33B9">
                  <w:pPr>
                    <w:spacing w:line="160" w:lineRule="exact"/>
                    <w:jc w:val="left"/>
                    <w:rPr>
                      <w:rFonts w:cs="Miriam" w:hint="cs"/>
                      <w:sz w:val="18"/>
                      <w:szCs w:val="18"/>
                      <w:rtl/>
                    </w:rPr>
                  </w:pPr>
                  <w:r>
                    <w:rPr>
                      <w:rFonts w:cs="Miriam" w:hint="cs"/>
                      <w:sz w:val="18"/>
                      <w:szCs w:val="18"/>
                      <w:rtl/>
                    </w:rPr>
                    <w:t>התקנת המערכות</w:t>
                  </w:r>
                </w:p>
                <w:p w14:paraId="45E5D977" w14:textId="77777777" w:rsidR="00FE306F" w:rsidRDefault="00FE306F" w:rsidP="00ED33B9">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Fonts w:cs="Miriam"/>
          <w:rtl/>
        </w:rPr>
        <w:t>253</w:t>
      </w:r>
      <w:r w:rsidR="00432032">
        <w:rPr>
          <w:rStyle w:val="default"/>
          <w:rFonts w:cs="FrankRuehl" w:hint="cs"/>
          <w:rtl/>
        </w:rPr>
        <w:t>ג</w:t>
      </w:r>
      <w:r>
        <w:rPr>
          <w:rStyle w:val="default"/>
          <w:rFonts w:cs="FrankRuehl"/>
          <w:rtl/>
        </w:rPr>
        <w:t>.</w:t>
      </w:r>
      <w:r>
        <w:rPr>
          <w:rStyle w:val="default"/>
          <w:rFonts w:cs="FrankRuehl" w:hint="cs"/>
          <w:rtl/>
        </w:rPr>
        <w:t xml:space="preserve"> </w:t>
      </w:r>
      <w:r w:rsidR="00432032">
        <w:rPr>
          <w:rStyle w:val="default"/>
          <w:rFonts w:cs="FrankRuehl" w:hint="cs"/>
          <w:rtl/>
        </w:rPr>
        <w:t>(א)</w:t>
      </w:r>
      <w:r w:rsidR="00432032">
        <w:rPr>
          <w:rStyle w:val="default"/>
          <w:rFonts w:cs="FrankRuehl" w:hint="cs"/>
          <w:rtl/>
        </w:rPr>
        <w:tab/>
        <w:t>תכנון המערכות יבטיח אספקת 16 מ"ק של אוויר לא מסונן לשעה לאדם ו-6 מ"ק של אוויר מסונן לשעה לאדם; לצורך קביעת ספיקת האוויר הנדרשת, כמות האנשים תחושב על פי 0.4 מ"ר משטח המרחב המוגן לאדם; בכל מקרה ספיקת האוויר המסונן לא תפחת מ-2 החלפות אוויר לשעה מנפח המרחב המוגן ברוטו, לרבות נפח שמעל לתקרה אקוסטית; הספיקה המרבית של כל מערכת בודדת לא תעלה על 600 מ"ק לשעה של אוויר מסונן; רשות מוסמכת רשאית לאשר התקנת מערכות בודדות בעלות ספיקה אחרת.</w:t>
      </w:r>
    </w:p>
    <w:p w14:paraId="3C373BB8"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המערכות, במצב סינון, יבטיחו רמת לחץ יתר של האוויר בתוך המרחב המוגן ביחס ללחץ האטמוספרי לפי הנדרש בת"י 4570.</w:t>
      </w:r>
    </w:p>
    <w:p w14:paraId="2DFAD371"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המפוחים לאספקת אוויר מסונן יופעלו באמצעות חשמל הניזון מרמת החשמל של חברת החשמל או מגנרטור או מספק זרם אחר.</w:t>
      </w:r>
    </w:p>
    <w:p w14:paraId="0A8E687A"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את המפוחים יהיה ניתן להפעיל גם ידנית, בעזרת ידית או דוושה; במערכת המיועדת ל-100 איש ויותר, מותר להתקין מפוחים בלא הפעלה ידנית ובלבד שהמערכת תחובר גם למקור זינה חלופי, כגון גנרטור המותקן בחדר גנרטור מוגן; הגנרטור וחדר הגנרטור יתאימו לדרישות תקנות 125, 126 ו-127.</w:t>
      </w:r>
    </w:p>
    <w:p w14:paraId="144ABC4E"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המערכות יותקנות בתוך חלל המרחב המוגן ואולם אין חובה להגדיל את שטח המרחב המוגן בשל התקנת המערכות; לצורך שמירה על שלמות המסנן והמפוח יש למקם אותם מאחורי מחיצות קלון או ארון וכדומה, עם רכיבים הניתנים לפתיחה מהירה וקלה כגון דלתות; אופן ההתקנה של המערכות ושל המחיצות או של הארון יאפשרו גישה נוחה למערכות לצורך הפעלה תקינה ותחזוקה שוטפת של המערכות.</w:t>
      </w:r>
    </w:p>
    <w:p w14:paraId="1226C7B8"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הרכיבים של מערכת אוורור וסינון יותקנו באמצעות חיבורים קבועים ובלתי נתיקים והם יוחזקו במקומם דרך קבע.</w:t>
      </w:r>
    </w:p>
    <w:p w14:paraId="74C886FA" w14:textId="77777777" w:rsidR="00432032" w:rsidRDefault="00432032" w:rsidP="0043203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BD6E24">
        <w:rPr>
          <w:rStyle w:val="default"/>
          <w:rFonts w:cs="FrankRuehl" w:hint="cs"/>
          <w:rtl/>
        </w:rPr>
        <w:t>בתוך המרחב המוגן, בסמוך לדלת הכניסה יותקן שלט המקובע לקיר, שיתקיימו בו ההוראות לעניין גודלו, גובהו וכיוצא בהן כמפורט בתוספת השביעית, ושיכלול הוראות להכנת המרחב המוגן בשגרה ובשעת חירום כמפורט בתוספת האמורה; רשות מוסמכת רשאית לסטות מהאמור בתוספת השביעית.</w:t>
      </w:r>
    </w:p>
    <w:p w14:paraId="4BEF1A4F" w14:textId="77777777" w:rsidR="00BD6E24" w:rsidRDefault="00BD6E24" w:rsidP="0043203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תכניות שיוגשו לאישור הרשות המוסמכת יכללו תכנון של מערכת האוורור והסינון, רכיביה המשלימים והכנות או תכנון לביצוע בפועל של מיזוג אוויר.</w:t>
      </w:r>
    </w:p>
    <w:p w14:paraId="2ED11B59" w14:textId="77777777" w:rsidR="00BD6E24" w:rsidRDefault="00BD6E24" w:rsidP="0043203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רשות מוסמכת רשאית לאשר סטייה מתקנות (א) עד (ח), כולן או מקצתן.</w:t>
      </w:r>
    </w:p>
    <w:p w14:paraId="2712E639" w14:textId="77777777" w:rsidR="00ED33B9" w:rsidRPr="00974AC8" w:rsidRDefault="00ED33B9" w:rsidP="00ED33B9">
      <w:pPr>
        <w:pStyle w:val="P00"/>
        <w:spacing w:before="0"/>
        <w:ind w:left="0" w:right="1134"/>
        <w:rPr>
          <w:rStyle w:val="default"/>
          <w:rFonts w:cs="FrankRuehl" w:hint="cs"/>
          <w:vanish/>
          <w:color w:val="FF0000"/>
          <w:sz w:val="20"/>
          <w:szCs w:val="20"/>
          <w:shd w:val="clear" w:color="auto" w:fill="FFFF99"/>
          <w:rtl/>
        </w:rPr>
      </w:pPr>
      <w:bookmarkStart w:id="576" w:name="Rov613"/>
      <w:r w:rsidRPr="00974AC8">
        <w:rPr>
          <w:rStyle w:val="default"/>
          <w:rFonts w:cs="FrankRuehl" w:hint="cs"/>
          <w:vanish/>
          <w:color w:val="FF0000"/>
          <w:sz w:val="20"/>
          <w:szCs w:val="20"/>
          <w:shd w:val="clear" w:color="auto" w:fill="FFFF99"/>
          <w:rtl/>
        </w:rPr>
        <w:t>מיום 20.5.2010</w:t>
      </w:r>
    </w:p>
    <w:p w14:paraId="1B16D7B9"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565EA4D4" w14:textId="77777777" w:rsidR="00ED33B9" w:rsidRPr="00974AC8" w:rsidRDefault="00ED33B9" w:rsidP="00ED33B9">
      <w:pPr>
        <w:pStyle w:val="P00"/>
        <w:spacing w:before="0"/>
        <w:ind w:left="0" w:right="1134"/>
        <w:rPr>
          <w:rStyle w:val="default"/>
          <w:rFonts w:cs="FrankRuehl" w:hint="cs"/>
          <w:vanish/>
          <w:sz w:val="20"/>
          <w:szCs w:val="20"/>
          <w:shd w:val="clear" w:color="auto" w:fill="FFFF99"/>
          <w:rtl/>
        </w:rPr>
      </w:pPr>
      <w:hyperlink r:id="rId413"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830</w:t>
      </w:r>
    </w:p>
    <w:p w14:paraId="07E643F1" w14:textId="77777777" w:rsidR="00ED33B9" w:rsidRPr="00BD6E24" w:rsidRDefault="00ED33B9" w:rsidP="00BD6E24">
      <w:pPr>
        <w:pStyle w:val="P00"/>
        <w:spacing w:before="0"/>
        <w:ind w:left="0" w:right="1134"/>
        <w:rPr>
          <w:rStyle w:val="default"/>
          <w:rFonts w:cs="FrankRuehl" w:hint="cs"/>
          <w:sz w:val="2"/>
          <w:szCs w:val="2"/>
          <w:shd w:val="clear" w:color="auto" w:fill="FFFF99"/>
          <w:rtl/>
        </w:rPr>
      </w:pPr>
      <w:r w:rsidRPr="00974AC8">
        <w:rPr>
          <w:rStyle w:val="default"/>
          <w:rFonts w:cs="FrankRuehl" w:hint="cs"/>
          <w:b/>
          <w:bCs/>
          <w:vanish/>
          <w:sz w:val="20"/>
          <w:szCs w:val="20"/>
          <w:shd w:val="clear" w:color="auto" w:fill="FFFF99"/>
          <w:rtl/>
        </w:rPr>
        <w:t>הוספת סעיף 253</w:t>
      </w:r>
      <w:r w:rsidR="00BD6E24" w:rsidRPr="00974AC8">
        <w:rPr>
          <w:rStyle w:val="default"/>
          <w:rFonts w:cs="FrankRuehl" w:hint="cs"/>
          <w:b/>
          <w:bCs/>
          <w:vanish/>
          <w:sz w:val="20"/>
          <w:szCs w:val="20"/>
          <w:shd w:val="clear" w:color="auto" w:fill="FFFF99"/>
          <w:rtl/>
        </w:rPr>
        <w:t>ג</w:t>
      </w:r>
      <w:bookmarkEnd w:id="576"/>
    </w:p>
    <w:p w14:paraId="27C92FBF" w14:textId="77777777" w:rsidR="00C51AED" w:rsidRDefault="00397C6C">
      <w:pPr>
        <w:pStyle w:val="header-2"/>
        <w:ind w:left="0" w:right="1134"/>
        <w:rPr>
          <w:rFonts w:cs="Miriam" w:hint="cs"/>
          <w:rtl/>
        </w:rPr>
      </w:pPr>
      <w:bookmarkStart w:id="577" w:name="hed252"/>
      <w:bookmarkEnd w:id="577"/>
      <w:r>
        <w:rPr>
          <w:rFonts w:cs="Miriam"/>
          <w:rtl/>
          <w:lang w:eastAsia="en-US"/>
        </w:rPr>
        <w:pict w14:anchorId="08B8CEC5">
          <v:shape id="_x0000_s1554" type="#_x0000_t202" style="position:absolute;left:0;text-align:left;margin-left:470.25pt;margin-top:12.75pt;width:1in;height:11.2pt;z-index:251801088" filled="f" stroked="f">
            <v:textbox inset="1mm,0,1mm,0">
              <w:txbxContent>
                <w:p w14:paraId="7F7EF9D1"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ח' </w:t>
      </w:r>
      <w:r w:rsidR="008445BD">
        <w:rPr>
          <w:rFonts w:cs="Miriam"/>
          <w:rtl/>
        </w:rPr>
        <w:t>–</w:t>
      </w:r>
      <w:r w:rsidR="00C51AED">
        <w:rPr>
          <w:rFonts w:cs="Miriam" w:hint="cs"/>
          <w:rtl/>
        </w:rPr>
        <w:t xml:space="preserve"> מיתקני תברואה</w:t>
      </w:r>
    </w:p>
    <w:p w14:paraId="6C3978E4"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78" w:name="Rov364"/>
      <w:r w:rsidRPr="00974AC8">
        <w:rPr>
          <w:rFonts w:cs="FrankRuehl" w:hint="cs"/>
          <w:vanish/>
          <w:color w:val="FF0000"/>
          <w:szCs w:val="20"/>
          <w:shd w:val="clear" w:color="auto" w:fill="FFFF99"/>
          <w:rtl/>
        </w:rPr>
        <w:t>מיום 14.7.1994</w:t>
      </w:r>
    </w:p>
    <w:p w14:paraId="73DFC01B"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9D9C09F" w14:textId="77777777" w:rsidR="00AF1D93" w:rsidRPr="00974AC8" w:rsidRDefault="00AF1D93" w:rsidP="00AF1D93">
      <w:pPr>
        <w:pStyle w:val="P00"/>
        <w:spacing w:before="0"/>
        <w:ind w:left="0" w:right="1134"/>
        <w:rPr>
          <w:rFonts w:cs="FrankRuehl" w:hint="cs"/>
          <w:vanish/>
          <w:szCs w:val="20"/>
          <w:shd w:val="clear" w:color="auto" w:fill="FFFF99"/>
          <w:rtl/>
        </w:rPr>
      </w:pPr>
      <w:hyperlink r:id="rId41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61BF747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ח'</w:t>
      </w:r>
      <w:bookmarkEnd w:id="578"/>
    </w:p>
    <w:p w14:paraId="08E4F2B9" w14:textId="77777777" w:rsidR="00C51AED" w:rsidRDefault="00C51AED">
      <w:pPr>
        <w:pStyle w:val="P00"/>
        <w:spacing w:before="72"/>
        <w:ind w:left="0" w:right="1134"/>
        <w:rPr>
          <w:rStyle w:val="default"/>
          <w:rFonts w:cs="FrankRuehl"/>
          <w:rtl/>
        </w:rPr>
      </w:pPr>
      <w:bookmarkStart w:id="579" w:name="Seif264"/>
      <w:bookmarkEnd w:id="579"/>
      <w:r>
        <w:rPr>
          <w:lang w:val="he-IL"/>
        </w:rPr>
        <w:pict w14:anchorId="34E10AB3">
          <v:rect id="_x0000_s1391" style="position:absolute;left:0;text-align:left;margin-left:464.5pt;margin-top:8.05pt;width:75.05pt;height:20pt;z-index:251733504" o:allowincell="f" filled="f" stroked="f" strokecolor="lime" strokeweight=".25pt">
            <v:textbox inset="0,0,0,0">
              <w:txbxContent>
                <w:p w14:paraId="2C657F9A" w14:textId="77777777" w:rsidR="00FE306F" w:rsidRDefault="00FE306F">
                  <w:pPr>
                    <w:spacing w:line="160" w:lineRule="exact"/>
                    <w:jc w:val="left"/>
                    <w:rPr>
                      <w:rFonts w:cs="Miriam"/>
                      <w:noProof/>
                      <w:sz w:val="18"/>
                      <w:szCs w:val="18"/>
                      <w:rtl/>
                    </w:rPr>
                  </w:pPr>
                  <w:r>
                    <w:rPr>
                      <w:rFonts w:cs="Miriam"/>
                      <w:sz w:val="18"/>
                      <w:szCs w:val="18"/>
                      <w:rtl/>
                    </w:rPr>
                    <w:t>בת</w:t>
                  </w:r>
                  <w:r>
                    <w:rPr>
                      <w:rFonts w:cs="Miriam" w:hint="cs"/>
                      <w:sz w:val="18"/>
                      <w:szCs w:val="18"/>
                      <w:rtl/>
                    </w:rPr>
                    <w:t>י כסא</w:t>
                  </w:r>
                </w:p>
                <w:p w14:paraId="4CDD131B"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רחב מוגן מוסדי יצויד בבתי כסא כימיים או אחרים שאישרה רשות מוסמכת, אחד לכל 20 מ"ר.</w:t>
      </w:r>
    </w:p>
    <w:p w14:paraId="52405AB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שטח הדרוש לבתי הכסא כלול בשטח נטו של המרחב המוגן.</w:t>
      </w:r>
    </w:p>
    <w:p w14:paraId="09E58244"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שטח המיועד לשמש כבית כסא יופרד משטח המרחב המוגן ב</w:t>
      </w:r>
      <w:r>
        <w:rPr>
          <w:rStyle w:val="default"/>
          <w:rFonts w:cs="FrankRuehl"/>
          <w:rtl/>
        </w:rPr>
        <w:t>אמ</w:t>
      </w:r>
      <w:r>
        <w:rPr>
          <w:rStyle w:val="default"/>
          <w:rFonts w:cs="FrankRuehl" w:hint="cs"/>
          <w:rtl/>
        </w:rPr>
        <w:t>צעות מחיצה ניידת או קבועה המקובעת לקירות המרחב המוגן בפרטי ביצוע כנדרש בידי רשות מוסמכת.</w:t>
      </w:r>
    </w:p>
    <w:p w14:paraId="44C3255F"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80" w:name="Rov363"/>
      <w:r w:rsidRPr="00974AC8">
        <w:rPr>
          <w:rFonts w:cs="FrankRuehl" w:hint="cs"/>
          <w:vanish/>
          <w:color w:val="FF0000"/>
          <w:szCs w:val="20"/>
          <w:shd w:val="clear" w:color="auto" w:fill="FFFF99"/>
          <w:rtl/>
        </w:rPr>
        <w:t>מיום 14.7.1994</w:t>
      </w:r>
    </w:p>
    <w:p w14:paraId="0D7D8FF9"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508EA7F" w14:textId="77777777" w:rsidR="00AF1D93" w:rsidRPr="00974AC8" w:rsidRDefault="00AF1D93" w:rsidP="00AF1D93">
      <w:pPr>
        <w:pStyle w:val="P00"/>
        <w:spacing w:before="0"/>
        <w:ind w:left="0" w:right="1134"/>
        <w:rPr>
          <w:rFonts w:cs="FrankRuehl" w:hint="cs"/>
          <w:vanish/>
          <w:szCs w:val="20"/>
          <w:shd w:val="clear" w:color="auto" w:fill="FFFF99"/>
          <w:rtl/>
        </w:rPr>
      </w:pPr>
      <w:hyperlink r:id="rId41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6218D5F6"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254</w:t>
      </w:r>
      <w:bookmarkEnd w:id="580"/>
    </w:p>
    <w:p w14:paraId="6DD537AC" w14:textId="77777777" w:rsidR="00C51AED" w:rsidRDefault="00C51AED">
      <w:pPr>
        <w:pStyle w:val="P00"/>
        <w:spacing w:before="72"/>
        <w:ind w:left="0" w:right="1134"/>
        <w:rPr>
          <w:rStyle w:val="default"/>
          <w:rFonts w:cs="FrankRuehl" w:hint="cs"/>
          <w:rtl/>
        </w:rPr>
      </w:pPr>
      <w:bookmarkStart w:id="581" w:name="Seif265"/>
      <w:bookmarkEnd w:id="581"/>
      <w:r>
        <w:rPr>
          <w:lang w:val="he-IL"/>
        </w:rPr>
        <w:pict w14:anchorId="3864322B">
          <v:rect id="_x0000_s1392" style="position:absolute;left:0;text-align:left;margin-left:464.5pt;margin-top:8.05pt;width:75.05pt;height:30pt;z-index:251734528" o:allowincell="f" filled="f" stroked="f" strokecolor="lime" strokeweight=".25pt">
            <v:textbox style="mso-next-textbox:#_x0000_s1392" inset="0,0,0,0">
              <w:txbxContent>
                <w:p w14:paraId="3248F24D" w14:textId="77777777" w:rsidR="00FE306F" w:rsidRDefault="00FE306F" w:rsidP="00E4084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תקני תברואה </w:t>
                  </w:r>
                  <w:r>
                    <w:rPr>
                      <w:rFonts w:cs="Miriam"/>
                      <w:sz w:val="18"/>
                      <w:szCs w:val="18"/>
                      <w:rtl/>
                    </w:rPr>
                    <w:t>אח</w:t>
                  </w:r>
                  <w:r>
                    <w:rPr>
                      <w:rFonts w:cs="Miriam" w:hint="cs"/>
                      <w:sz w:val="18"/>
                      <w:szCs w:val="18"/>
                      <w:rtl/>
                    </w:rPr>
                    <w:t>רים</w:t>
                  </w:r>
                </w:p>
                <w:p w14:paraId="33844DD0"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255.</w:t>
      </w:r>
      <w:r>
        <w:rPr>
          <w:rStyle w:val="big-number"/>
          <w:rFonts w:cs="Miriam"/>
          <w:rtl/>
        </w:rPr>
        <w:tab/>
      </w:r>
      <w:r>
        <w:rPr>
          <w:rStyle w:val="default"/>
          <w:rFonts w:cs="FrankRuehl"/>
          <w:rtl/>
        </w:rPr>
        <w:t>רש</w:t>
      </w:r>
      <w:r>
        <w:rPr>
          <w:rStyle w:val="default"/>
          <w:rFonts w:cs="FrankRuehl" w:hint="cs"/>
          <w:rtl/>
        </w:rPr>
        <w:t>ות מוסמכת רשאית לאשר התקנת מיתקני תברואה נוספים על המפור</w:t>
      </w:r>
      <w:r>
        <w:rPr>
          <w:rStyle w:val="default"/>
          <w:rFonts w:cs="FrankRuehl"/>
          <w:rtl/>
        </w:rPr>
        <w:t>ט</w:t>
      </w:r>
      <w:r>
        <w:rPr>
          <w:rStyle w:val="default"/>
          <w:rFonts w:cs="FrankRuehl" w:hint="cs"/>
          <w:rtl/>
        </w:rPr>
        <w:t xml:space="preserve"> בתקנה 254, ובלבד שיעמדו בדרישות המפורטות בפרק ה' של חלק א'.</w:t>
      </w:r>
    </w:p>
    <w:p w14:paraId="27C5C49C"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82" w:name="Rov362"/>
      <w:r w:rsidRPr="00974AC8">
        <w:rPr>
          <w:rFonts w:cs="FrankRuehl" w:hint="cs"/>
          <w:vanish/>
          <w:color w:val="FF0000"/>
          <w:szCs w:val="20"/>
          <w:shd w:val="clear" w:color="auto" w:fill="FFFF99"/>
          <w:rtl/>
        </w:rPr>
        <w:t>מיום 14.7.1994</w:t>
      </w:r>
    </w:p>
    <w:p w14:paraId="691469B7"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F28718A" w14:textId="77777777" w:rsidR="00AF1D93" w:rsidRPr="00974AC8" w:rsidRDefault="00AF1D93" w:rsidP="00AF1D93">
      <w:pPr>
        <w:pStyle w:val="P00"/>
        <w:spacing w:before="0"/>
        <w:ind w:left="0" w:right="1134"/>
        <w:rPr>
          <w:rFonts w:cs="FrankRuehl" w:hint="cs"/>
          <w:vanish/>
          <w:szCs w:val="20"/>
          <w:shd w:val="clear" w:color="auto" w:fill="FFFF99"/>
          <w:rtl/>
        </w:rPr>
      </w:pPr>
      <w:hyperlink r:id="rId41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5D988FBA"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255</w:t>
      </w:r>
      <w:bookmarkEnd w:id="582"/>
    </w:p>
    <w:p w14:paraId="40CEAF2F" w14:textId="77777777" w:rsidR="00C51AED" w:rsidRDefault="00397C6C">
      <w:pPr>
        <w:pStyle w:val="header-2"/>
        <w:ind w:left="0" w:right="1134"/>
        <w:rPr>
          <w:rFonts w:cs="Miriam" w:hint="cs"/>
          <w:rtl/>
        </w:rPr>
      </w:pPr>
      <w:bookmarkStart w:id="583" w:name="hed253"/>
      <w:bookmarkEnd w:id="583"/>
      <w:r>
        <w:rPr>
          <w:rFonts w:cs="Miriam"/>
          <w:rtl/>
          <w:lang w:eastAsia="en-US"/>
        </w:rPr>
        <w:pict w14:anchorId="76E57DD9">
          <v:shape id="_x0000_s1555" type="#_x0000_t202" style="position:absolute;left:0;text-align:left;margin-left:470.25pt;margin-top:12.75pt;width:1in;height:11.2pt;z-index:251802112" filled="f" stroked="f">
            <v:textbox inset="1mm,0,1mm,0">
              <w:txbxContent>
                <w:p w14:paraId="14583530"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ט' </w:t>
      </w:r>
      <w:r>
        <w:rPr>
          <w:rFonts w:cs="Miriam"/>
          <w:rtl/>
        </w:rPr>
        <w:t>–</w:t>
      </w:r>
      <w:r w:rsidR="00C51AED">
        <w:rPr>
          <w:rFonts w:cs="Miriam" w:hint="cs"/>
          <w:rtl/>
        </w:rPr>
        <w:t xml:space="preserve"> מיתקני חשמל וקשר</w:t>
      </w:r>
    </w:p>
    <w:p w14:paraId="54236508"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84" w:name="Rov361"/>
      <w:r w:rsidRPr="00974AC8">
        <w:rPr>
          <w:rFonts w:cs="FrankRuehl" w:hint="cs"/>
          <w:vanish/>
          <w:color w:val="FF0000"/>
          <w:szCs w:val="20"/>
          <w:shd w:val="clear" w:color="auto" w:fill="FFFF99"/>
          <w:rtl/>
        </w:rPr>
        <w:t>מיום 14.7.1994</w:t>
      </w:r>
    </w:p>
    <w:p w14:paraId="6CE7BE44"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17B3928" w14:textId="77777777" w:rsidR="00AF1D93" w:rsidRPr="00974AC8" w:rsidRDefault="00AF1D93" w:rsidP="00AF1D93">
      <w:pPr>
        <w:pStyle w:val="P00"/>
        <w:spacing w:before="0"/>
        <w:ind w:left="0" w:right="1134"/>
        <w:rPr>
          <w:rFonts w:cs="FrankRuehl" w:hint="cs"/>
          <w:vanish/>
          <w:szCs w:val="20"/>
          <w:shd w:val="clear" w:color="auto" w:fill="FFFF99"/>
          <w:rtl/>
        </w:rPr>
      </w:pPr>
      <w:hyperlink r:id="rId41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3F4C7026"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ט'</w:t>
      </w:r>
      <w:bookmarkEnd w:id="584"/>
    </w:p>
    <w:p w14:paraId="7277399E" w14:textId="77777777" w:rsidR="00C51AED" w:rsidRDefault="00C51AED">
      <w:pPr>
        <w:pStyle w:val="P00"/>
        <w:spacing w:before="72"/>
        <w:ind w:left="0" w:right="1134"/>
        <w:rPr>
          <w:rStyle w:val="default"/>
          <w:rFonts w:cs="FrankRuehl"/>
          <w:rtl/>
        </w:rPr>
      </w:pPr>
      <w:bookmarkStart w:id="585" w:name="Seif266"/>
      <w:bookmarkEnd w:id="585"/>
      <w:r>
        <w:rPr>
          <w:lang w:val="he-IL"/>
        </w:rPr>
        <w:pict w14:anchorId="5D19F30E">
          <v:rect id="_x0000_s1393" style="position:absolute;left:0;text-align:left;margin-left:464.5pt;margin-top:8.05pt;width:75.05pt;height:31.35pt;z-index:251735552" o:allowincell="f" filled="f" stroked="f" strokecolor="lime" strokeweight=".25pt">
            <v:textbox inset="0,0,0,0">
              <w:txbxContent>
                <w:p w14:paraId="0CA96562" w14:textId="77777777" w:rsidR="00FE306F" w:rsidRDefault="00FE306F" w:rsidP="00E4084D">
                  <w:pPr>
                    <w:spacing w:line="160" w:lineRule="exact"/>
                    <w:jc w:val="left"/>
                    <w:rPr>
                      <w:rFonts w:cs="Miriam"/>
                      <w:noProof/>
                      <w:sz w:val="18"/>
                      <w:szCs w:val="18"/>
                      <w:rtl/>
                    </w:rPr>
                  </w:pPr>
                  <w:r>
                    <w:rPr>
                      <w:rFonts w:cs="Miriam"/>
                      <w:sz w:val="18"/>
                      <w:szCs w:val="18"/>
                      <w:rtl/>
                    </w:rPr>
                    <w:t>אס</w:t>
                  </w:r>
                  <w:r>
                    <w:rPr>
                      <w:rFonts w:cs="Miriam" w:hint="cs"/>
                      <w:sz w:val="18"/>
                      <w:szCs w:val="18"/>
                      <w:rtl/>
                    </w:rPr>
                    <w:t xml:space="preserve">פקת חשמל </w:t>
                  </w:r>
                  <w:r>
                    <w:rPr>
                      <w:rFonts w:cs="Miriam"/>
                      <w:sz w:val="18"/>
                      <w:szCs w:val="18"/>
                      <w:rtl/>
                    </w:rPr>
                    <w:t>ומ</w:t>
                  </w:r>
                  <w:r>
                    <w:rPr>
                      <w:rFonts w:cs="Miriam" w:hint="cs"/>
                      <w:sz w:val="18"/>
                      <w:szCs w:val="18"/>
                      <w:rtl/>
                    </w:rPr>
                    <w:t>יתקן החשמל</w:t>
                  </w:r>
                </w:p>
                <w:p w14:paraId="59A32875" w14:textId="77777777" w:rsidR="00FE306F" w:rsidRDefault="00FE306F">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רח</w:t>
      </w:r>
      <w:r>
        <w:rPr>
          <w:rStyle w:val="default"/>
          <w:rFonts w:cs="FrankRuehl" w:hint="cs"/>
          <w:rtl/>
        </w:rPr>
        <w:t>ב המוגן המוסדי יחובר למקור חשמל של חברה ציבורית לאספקת חשמל.</w:t>
      </w:r>
    </w:p>
    <w:p w14:paraId="62EA5E1A"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ספקת החשמל למיתקן החשמל של המרחב המוגן המוסדי מהחברה הציבורית לאספקת חשמל תהיה בשילוב עם מערכת החשמל של הבנין.</w:t>
      </w:r>
    </w:p>
    <w:p w14:paraId="54290773"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86" w:name="Rov360"/>
      <w:r w:rsidRPr="00974AC8">
        <w:rPr>
          <w:rFonts w:cs="FrankRuehl" w:hint="cs"/>
          <w:vanish/>
          <w:color w:val="FF0000"/>
          <w:szCs w:val="20"/>
          <w:shd w:val="clear" w:color="auto" w:fill="FFFF99"/>
          <w:rtl/>
        </w:rPr>
        <w:t>מיום 14.7.1994</w:t>
      </w:r>
    </w:p>
    <w:p w14:paraId="450FB838"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71B1656" w14:textId="77777777" w:rsidR="00AF1D93" w:rsidRPr="00974AC8" w:rsidRDefault="00AF1D93" w:rsidP="00AF1D93">
      <w:pPr>
        <w:pStyle w:val="P00"/>
        <w:spacing w:before="0"/>
        <w:ind w:left="0" w:right="1134"/>
        <w:rPr>
          <w:rFonts w:cs="FrankRuehl" w:hint="cs"/>
          <w:vanish/>
          <w:szCs w:val="20"/>
          <w:shd w:val="clear" w:color="auto" w:fill="FFFF99"/>
          <w:rtl/>
        </w:rPr>
      </w:pPr>
      <w:hyperlink r:id="rId41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35349A7D"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256</w:t>
      </w:r>
      <w:bookmarkEnd w:id="586"/>
    </w:p>
    <w:p w14:paraId="3E177E8F" w14:textId="77777777" w:rsidR="00C51AED" w:rsidRDefault="00C51AED" w:rsidP="004E0531">
      <w:pPr>
        <w:pStyle w:val="P00"/>
        <w:spacing w:before="72"/>
        <w:ind w:left="0" w:right="1134"/>
        <w:rPr>
          <w:rStyle w:val="default"/>
          <w:rFonts w:cs="FrankRuehl"/>
          <w:rtl/>
        </w:rPr>
      </w:pPr>
      <w:bookmarkStart w:id="587" w:name="Seif179"/>
      <w:bookmarkEnd w:id="587"/>
      <w:r>
        <w:rPr>
          <w:lang w:val="he-IL"/>
        </w:rPr>
        <w:pict w14:anchorId="478E386D">
          <v:rect id="_x0000_s1394" style="position:absolute;left:0;text-align:left;margin-left:464.5pt;margin-top:8.05pt;width:75.05pt;height:24pt;z-index:251600384" o:allowincell="f" filled="f" stroked="f" strokecolor="lime" strokeweight=".25pt">
            <v:textbox inset="0,0,0,0">
              <w:txbxContent>
                <w:p w14:paraId="266E96D7" w14:textId="77777777" w:rsidR="00FE306F" w:rsidRDefault="00FE306F">
                  <w:pPr>
                    <w:spacing w:line="160" w:lineRule="exact"/>
                    <w:jc w:val="left"/>
                    <w:rPr>
                      <w:rFonts w:cs="Miriam"/>
                      <w:noProof/>
                      <w:sz w:val="18"/>
                      <w:szCs w:val="18"/>
                      <w:rtl/>
                    </w:rPr>
                  </w:pPr>
                  <w:r>
                    <w:rPr>
                      <w:rFonts w:cs="Miriam"/>
                      <w:sz w:val="18"/>
                      <w:szCs w:val="18"/>
                      <w:rtl/>
                    </w:rPr>
                    <w:t>מי</w:t>
                  </w:r>
                  <w:r>
                    <w:rPr>
                      <w:rFonts w:cs="Miriam" w:hint="cs"/>
                      <w:sz w:val="18"/>
                      <w:szCs w:val="18"/>
                      <w:rtl/>
                    </w:rPr>
                    <w:t>תקני החשמל</w:t>
                  </w:r>
                </w:p>
                <w:p w14:paraId="7B9D7724" w14:textId="77777777" w:rsidR="00FE306F" w:rsidRDefault="00FE306F">
                  <w:pPr>
                    <w:spacing w:line="160" w:lineRule="exact"/>
                    <w:jc w:val="left"/>
                    <w:rPr>
                      <w:rFonts w:cs="Miriam" w:hint="cs"/>
                      <w:sz w:val="18"/>
                      <w:szCs w:val="18"/>
                      <w:rtl/>
                    </w:rPr>
                  </w:pPr>
                  <w:r>
                    <w:rPr>
                      <w:rFonts w:cs="Miriam"/>
                      <w:sz w:val="18"/>
                      <w:szCs w:val="18"/>
                      <w:rtl/>
                    </w:rPr>
                    <w:t>תק</w:t>
                  </w:r>
                  <w:r>
                    <w:rPr>
                      <w:rFonts w:cs="Miriam" w:hint="cs"/>
                      <w:sz w:val="18"/>
                      <w:szCs w:val="18"/>
                      <w:rtl/>
                    </w:rPr>
                    <w:t>' ת</w:t>
                  </w:r>
                  <w:r>
                    <w:rPr>
                      <w:rFonts w:cs="Miriam"/>
                      <w:sz w:val="18"/>
                      <w:szCs w:val="18"/>
                      <w:rtl/>
                    </w:rPr>
                    <w:t>שנ</w:t>
                  </w:r>
                  <w:r>
                    <w:rPr>
                      <w:rFonts w:cs="Miriam" w:hint="cs"/>
                      <w:sz w:val="18"/>
                      <w:szCs w:val="18"/>
                      <w:rtl/>
                    </w:rPr>
                    <w:t>"ד-</w:t>
                  </w:r>
                  <w:r>
                    <w:rPr>
                      <w:rFonts w:cs="Miriam"/>
                      <w:sz w:val="18"/>
                      <w:szCs w:val="18"/>
                      <w:rtl/>
                    </w:rPr>
                    <w:t>1994</w:t>
                  </w:r>
                </w:p>
                <w:p w14:paraId="62F09364" w14:textId="77777777" w:rsidR="00FE306F" w:rsidRDefault="00FE306F">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257.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w:t>
      </w:r>
      <w:r>
        <w:rPr>
          <w:rStyle w:val="default"/>
          <w:rFonts w:cs="FrankRuehl"/>
          <w:rtl/>
        </w:rPr>
        <w:t>רא</w:t>
      </w:r>
      <w:r>
        <w:rPr>
          <w:rStyle w:val="default"/>
          <w:rFonts w:cs="FrankRuehl" w:hint="cs"/>
          <w:rtl/>
        </w:rPr>
        <w:t>ות תקנה 124(א) יחולו, בשינויים המחויבים לפי הענין, על בידוד מוליכי החשמל ועל התקנתם, וכן על המעברים להשחלת מוליכים.</w:t>
      </w:r>
    </w:p>
    <w:p w14:paraId="265F02ED" w14:textId="77777777" w:rsidR="00C51AED" w:rsidRDefault="00C51AED" w:rsidP="00397C6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תאורה רגילה יותקנו לפחות שני גופי תאורה</w:t>
      </w:r>
      <w:r>
        <w:rPr>
          <w:rStyle w:val="default"/>
          <w:rFonts w:cs="FrankRuehl"/>
          <w:rtl/>
        </w:rPr>
        <w:t xml:space="preserve"> פ</w:t>
      </w:r>
      <w:r>
        <w:rPr>
          <w:rStyle w:val="default"/>
          <w:rFonts w:cs="FrankRuehl" w:hint="cs"/>
          <w:rtl/>
        </w:rPr>
        <w:t>לואורסצנטיים לכל 20 מ"ר, כל אחד עם שתי נורות של 36 ווט ובמתח 230 וולט.</w:t>
      </w:r>
    </w:p>
    <w:p w14:paraId="260002C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ורך תאורה חלופית במקרה של הפסקת חשמל, תותקן לכל 20 מ"ר מנורת חירום אחת לפחות ש</w:t>
      </w:r>
      <w:r>
        <w:rPr>
          <w:rStyle w:val="default"/>
          <w:rFonts w:cs="FrankRuehl"/>
          <w:rtl/>
        </w:rPr>
        <w:t>ל</w:t>
      </w:r>
      <w:r>
        <w:rPr>
          <w:rStyle w:val="default"/>
          <w:rFonts w:cs="FrankRuehl" w:hint="cs"/>
          <w:rtl/>
        </w:rPr>
        <w:t xml:space="preserve"> 36 ווט לפעולה של 2 שעות.</w:t>
      </w:r>
    </w:p>
    <w:p w14:paraId="69788854"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גוף תאורה יוגן על ידי מכסה מחומר פלסטי; הרכבת גופי התאורה לתקרה תיעשה בברגים מתפצלים.</w:t>
      </w:r>
    </w:p>
    <w:p w14:paraId="5012E32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מרחב המוגן המוסדי יותקנו לפחות 2 בתי-תקע חד-מופעי</w:t>
      </w:r>
      <w:r>
        <w:rPr>
          <w:rStyle w:val="default"/>
          <w:rFonts w:cs="FrankRuehl"/>
          <w:rtl/>
        </w:rPr>
        <w:t>ים</w:t>
      </w:r>
      <w:r>
        <w:rPr>
          <w:rStyle w:val="default"/>
          <w:rFonts w:cs="FrankRuehl" w:hint="cs"/>
          <w:rtl/>
        </w:rPr>
        <w:t xml:space="preserve"> (פזיים) תקניים עם הארקה לכל 20 מ"ר ובנוסף לכך יותקן בית תקע אחד ליד כל אחד מצינורות האוורור.</w:t>
      </w:r>
    </w:p>
    <w:p w14:paraId="7FA0DA1B"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האמור בתקנה זו כפוף להוראות תקנה 130.</w:t>
      </w:r>
    </w:p>
    <w:p w14:paraId="58DC2B94"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88" w:name="Rov596"/>
      <w:r w:rsidRPr="00974AC8">
        <w:rPr>
          <w:rFonts w:cs="FrankRuehl" w:hint="cs"/>
          <w:vanish/>
          <w:color w:val="FF0000"/>
          <w:szCs w:val="20"/>
          <w:shd w:val="clear" w:color="auto" w:fill="FFFF99"/>
          <w:rtl/>
        </w:rPr>
        <w:t>מיום 14.7.1994</w:t>
      </w:r>
    </w:p>
    <w:p w14:paraId="1180AAA7"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01F9300" w14:textId="77777777" w:rsidR="00AF1D93" w:rsidRPr="00974AC8" w:rsidRDefault="00AF1D93" w:rsidP="00AF1D93">
      <w:pPr>
        <w:pStyle w:val="P00"/>
        <w:spacing w:before="0"/>
        <w:ind w:left="0" w:right="1134"/>
        <w:rPr>
          <w:rFonts w:cs="FrankRuehl" w:hint="cs"/>
          <w:vanish/>
          <w:szCs w:val="20"/>
          <w:shd w:val="clear" w:color="auto" w:fill="FFFF99"/>
          <w:rtl/>
        </w:rPr>
      </w:pPr>
      <w:hyperlink r:id="rId41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265721AC" w14:textId="77777777" w:rsidR="00AF1D93" w:rsidRPr="00974AC8" w:rsidRDefault="00AF1D93" w:rsidP="006A72FE">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הוספת תקנה 257</w:t>
      </w:r>
    </w:p>
    <w:p w14:paraId="77B37F93" w14:textId="77777777" w:rsidR="006C2ADB" w:rsidRPr="00974AC8" w:rsidRDefault="006C2ADB" w:rsidP="006C2ADB">
      <w:pPr>
        <w:pStyle w:val="P00"/>
        <w:spacing w:before="0"/>
        <w:ind w:left="0" w:right="1134"/>
        <w:rPr>
          <w:rFonts w:cs="FrankRuehl" w:hint="cs"/>
          <w:vanish/>
          <w:szCs w:val="20"/>
          <w:shd w:val="clear" w:color="auto" w:fill="FFFF99"/>
          <w:rtl/>
        </w:rPr>
      </w:pPr>
    </w:p>
    <w:p w14:paraId="3C321E2B" w14:textId="77777777" w:rsidR="006C2ADB" w:rsidRPr="00974AC8" w:rsidRDefault="006C2ADB" w:rsidP="006C2ADB">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2.8.2009</w:t>
      </w:r>
    </w:p>
    <w:p w14:paraId="69BC2385" w14:textId="77777777" w:rsidR="006C2ADB" w:rsidRPr="00974AC8" w:rsidRDefault="006C2ADB" w:rsidP="006C2ADB">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תשס"ט-2009</w:t>
      </w:r>
    </w:p>
    <w:p w14:paraId="71ABA597" w14:textId="77777777" w:rsidR="006C2ADB" w:rsidRPr="00974AC8" w:rsidRDefault="006C2ADB" w:rsidP="006C2ADB">
      <w:pPr>
        <w:pStyle w:val="P00"/>
        <w:spacing w:before="0"/>
        <w:ind w:left="0" w:right="1134"/>
        <w:rPr>
          <w:rFonts w:cs="FrankRuehl" w:hint="cs"/>
          <w:vanish/>
          <w:szCs w:val="20"/>
          <w:shd w:val="clear" w:color="auto" w:fill="FFFF99"/>
          <w:rtl/>
        </w:rPr>
      </w:pPr>
      <w:hyperlink r:id="rId420" w:history="1">
        <w:r w:rsidRPr="00974AC8">
          <w:rPr>
            <w:rStyle w:val="Hyperlink"/>
            <w:rFonts w:cs="FrankRuehl" w:hint="cs"/>
            <w:vanish/>
            <w:szCs w:val="20"/>
            <w:shd w:val="clear" w:color="auto" w:fill="FFFF99"/>
            <w:rtl/>
          </w:rPr>
          <w:t>ק"ת תשס"ט מס' 6776</w:t>
        </w:r>
      </w:hyperlink>
      <w:r w:rsidRPr="00974AC8">
        <w:rPr>
          <w:rFonts w:cs="FrankRuehl" w:hint="cs"/>
          <w:vanish/>
          <w:szCs w:val="20"/>
          <w:shd w:val="clear" w:color="auto" w:fill="FFFF99"/>
          <w:rtl/>
        </w:rPr>
        <w:t xml:space="preserve"> מיום 3.5.2009 עמ' 898</w:t>
      </w:r>
    </w:p>
    <w:p w14:paraId="60FC90DB" w14:textId="77777777" w:rsidR="006C2ADB" w:rsidRPr="006C2ADB" w:rsidRDefault="006C2ADB" w:rsidP="006C2ADB">
      <w:pPr>
        <w:pStyle w:val="P00"/>
        <w:ind w:left="0" w:right="1134"/>
        <w:rPr>
          <w:rStyle w:val="default"/>
          <w:rFonts w:cs="FrankRuehl"/>
          <w:sz w:val="2"/>
          <w:szCs w:val="2"/>
          <w:rtl/>
        </w:rPr>
      </w:pPr>
      <w:r w:rsidRPr="00974AC8">
        <w:rPr>
          <w:rStyle w:val="big-number"/>
          <w:rFonts w:cs="Miriam"/>
          <w:vanish/>
          <w:sz w:val="22"/>
          <w:szCs w:val="22"/>
          <w:shd w:val="clear" w:color="auto" w:fill="FFFF99"/>
          <w:rtl/>
        </w:rPr>
        <w:tab/>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ו</w:t>
      </w:r>
      <w:r w:rsidRPr="00974AC8">
        <w:rPr>
          <w:rStyle w:val="default"/>
          <w:rFonts w:cs="FrankRuehl"/>
          <w:vanish/>
          <w:sz w:val="22"/>
          <w:szCs w:val="22"/>
          <w:shd w:val="clear" w:color="auto" w:fill="FFFF99"/>
          <w:rtl/>
        </w:rPr>
        <w:t>רא</w:t>
      </w:r>
      <w:r w:rsidRPr="00974AC8">
        <w:rPr>
          <w:rStyle w:val="default"/>
          <w:rFonts w:cs="FrankRuehl" w:hint="cs"/>
          <w:vanish/>
          <w:sz w:val="22"/>
          <w:szCs w:val="22"/>
          <w:shd w:val="clear" w:color="auto" w:fill="FFFF99"/>
          <w:rtl/>
        </w:rPr>
        <w:t xml:space="preserve">ות תקנה 124(א) יחולו, בשינויים המחויבים לפי הענין, על בידוד מוליכי החשמל ועל התקנתם, </w:t>
      </w:r>
      <w:r w:rsidRPr="00974AC8">
        <w:rPr>
          <w:rStyle w:val="default"/>
          <w:rFonts w:cs="FrankRuehl" w:hint="cs"/>
          <w:strike/>
          <w:vanish/>
          <w:sz w:val="22"/>
          <w:szCs w:val="22"/>
          <w:shd w:val="clear" w:color="auto" w:fill="FFFF99"/>
          <w:rtl/>
        </w:rPr>
        <w:t>וכן על המפסקים והמעברים</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וכן על המעברים</w:t>
      </w:r>
      <w:r w:rsidRPr="00974AC8">
        <w:rPr>
          <w:rStyle w:val="default"/>
          <w:rFonts w:cs="FrankRuehl" w:hint="cs"/>
          <w:vanish/>
          <w:sz w:val="22"/>
          <w:szCs w:val="22"/>
          <w:shd w:val="clear" w:color="auto" w:fill="FFFF99"/>
          <w:rtl/>
        </w:rPr>
        <w:t xml:space="preserve"> להשחלת מוליכים.</w:t>
      </w:r>
      <w:bookmarkEnd w:id="588"/>
    </w:p>
    <w:p w14:paraId="544E1D44" w14:textId="77777777" w:rsidR="00C51AED" w:rsidRDefault="00C51AED">
      <w:pPr>
        <w:pStyle w:val="P00"/>
        <w:spacing w:before="72"/>
        <w:ind w:left="0" w:right="1134"/>
        <w:rPr>
          <w:rStyle w:val="default"/>
          <w:rFonts w:cs="FrankRuehl"/>
          <w:rtl/>
        </w:rPr>
      </w:pPr>
      <w:bookmarkStart w:id="589" w:name="Seif180"/>
      <w:bookmarkEnd w:id="589"/>
      <w:r>
        <w:rPr>
          <w:lang w:val="he-IL"/>
        </w:rPr>
        <w:pict w14:anchorId="36178D5B">
          <v:rect id="_x0000_s1395" style="position:absolute;left:0;text-align:left;margin-left:464.5pt;margin-top:8.05pt;width:75.05pt;height:40pt;z-index:251601408" o:allowincell="f" filled="f" stroked="f" strokecolor="lime" strokeweight=".25pt">
            <v:textbox inset="0,0,0,0">
              <w:txbxContent>
                <w:p w14:paraId="11834816" w14:textId="77777777" w:rsidR="00FE306F" w:rsidRDefault="00FE306F" w:rsidP="00E4084D">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נת המרחב </w:t>
                  </w:r>
                  <w:r>
                    <w:rPr>
                      <w:rFonts w:cs="Miriam"/>
                      <w:sz w:val="18"/>
                      <w:szCs w:val="18"/>
                      <w:rtl/>
                    </w:rPr>
                    <w:t>המ</w:t>
                  </w:r>
                  <w:r>
                    <w:rPr>
                      <w:rFonts w:cs="Miriam" w:hint="cs"/>
                      <w:sz w:val="18"/>
                      <w:szCs w:val="18"/>
                      <w:rtl/>
                    </w:rPr>
                    <w:t>וגן הקומתי</w:t>
                  </w:r>
                  <w:r>
                    <w:rPr>
                      <w:rFonts w:cs="Miriam" w:hint="cs"/>
                      <w:noProof/>
                      <w:sz w:val="18"/>
                      <w:szCs w:val="18"/>
                      <w:rtl/>
                    </w:rPr>
                    <w:t xml:space="preserve"> </w:t>
                  </w:r>
                  <w:r>
                    <w:rPr>
                      <w:rFonts w:cs="Miriam"/>
                      <w:sz w:val="18"/>
                      <w:szCs w:val="18"/>
                      <w:rtl/>
                    </w:rPr>
                    <w:t>לק</w:t>
                  </w:r>
                  <w:r>
                    <w:rPr>
                      <w:rFonts w:cs="Miriam" w:hint="cs"/>
                      <w:sz w:val="18"/>
                      <w:szCs w:val="18"/>
                      <w:rtl/>
                    </w:rPr>
                    <w:t xml:space="preserve">שר טלפון </w:t>
                  </w:r>
                  <w:r>
                    <w:rPr>
                      <w:rFonts w:cs="Miriam"/>
                      <w:sz w:val="18"/>
                      <w:szCs w:val="18"/>
                      <w:rtl/>
                    </w:rPr>
                    <w:t>וא</w:t>
                  </w:r>
                  <w:r>
                    <w:rPr>
                      <w:rFonts w:cs="Miriam" w:hint="cs"/>
                      <w:sz w:val="18"/>
                      <w:szCs w:val="18"/>
                      <w:rtl/>
                    </w:rPr>
                    <w:t>נטנה</w:t>
                  </w:r>
                </w:p>
                <w:p w14:paraId="74712405"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אחד מקירות המרחב המוגן המוסדי יותקן מוביל כהכנה לכבל טלפון; תיבת הסתעפות לטלפון ונקודת טלפון יותקנו בהת</w:t>
      </w:r>
      <w:r>
        <w:rPr>
          <w:rStyle w:val="default"/>
          <w:rFonts w:cs="FrankRuehl"/>
          <w:rtl/>
        </w:rPr>
        <w:t>אם</w:t>
      </w:r>
      <w:r>
        <w:rPr>
          <w:rStyle w:val="default"/>
          <w:rFonts w:cs="FrankRuehl" w:hint="cs"/>
          <w:rtl/>
        </w:rPr>
        <w:t xml:space="preserve"> לדרישות חברת בזק.</w:t>
      </w:r>
    </w:p>
    <w:p w14:paraId="53C58F4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מרחב המוגן המוסדי יותקן בית תקע לאנטנה לטלויזיה ולאנטנה לרדיו; מבית התקע יותקן צינור שקוטרו לא יפחת מ-</w:t>
      </w:r>
      <w:smartTag w:uri="urn:schemas-microsoft-com:office:smarttags" w:element="metricconverter">
        <w:smartTagPr>
          <w:attr w:name="ProductID" w:val="16 מ&quot;מ"/>
        </w:smartTagPr>
        <w:r>
          <w:rPr>
            <w:rStyle w:val="default"/>
            <w:rFonts w:cs="FrankRuehl" w:hint="cs"/>
            <w:rtl/>
          </w:rPr>
          <w:t>16 מ"מ</w:t>
        </w:r>
      </w:smartTag>
      <w:r>
        <w:rPr>
          <w:rStyle w:val="default"/>
          <w:rFonts w:cs="FrankRuehl" w:hint="cs"/>
          <w:rtl/>
        </w:rPr>
        <w:t>, אשר יוביל אל מחוץ למרחב המוגן המוסדי לחיבור לאנטנה חיצונית לרדיו ולטלויזיה; במרחב מוגן מוסדי של מבנה שבו מותקנת אנטנה מ</w:t>
      </w:r>
      <w:r>
        <w:rPr>
          <w:rStyle w:val="default"/>
          <w:rFonts w:cs="FrankRuehl"/>
          <w:rtl/>
        </w:rPr>
        <w:t>רכ</w:t>
      </w:r>
      <w:r>
        <w:rPr>
          <w:rStyle w:val="default"/>
          <w:rFonts w:cs="FrankRuehl" w:hint="cs"/>
          <w:rtl/>
        </w:rPr>
        <w:t>זית לטלויזיה ולרדיו</w:t>
      </w:r>
      <w:r>
        <w:rPr>
          <w:rStyle w:val="default"/>
          <w:rFonts w:cs="FrankRuehl"/>
          <w:rtl/>
        </w:rPr>
        <w:t xml:space="preserve"> </w:t>
      </w:r>
      <w:r>
        <w:rPr>
          <w:rStyle w:val="default"/>
          <w:rFonts w:cs="FrankRuehl" w:hint="cs"/>
          <w:rtl/>
        </w:rPr>
        <w:t>יחובר בית-התקע לאנטנה המרכזית.</w:t>
      </w:r>
    </w:p>
    <w:p w14:paraId="5D16348A"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90" w:name="Rov358"/>
      <w:r w:rsidRPr="00974AC8">
        <w:rPr>
          <w:rFonts w:cs="FrankRuehl" w:hint="cs"/>
          <w:vanish/>
          <w:color w:val="FF0000"/>
          <w:szCs w:val="20"/>
          <w:shd w:val="clear" w:color="auto" w:fill="FFFF99"/>
          <w:rtl/>
        </w:rPr>
        <w:t>מיום 14.7.1994</w:t>
      </w:r>
    </w:p>
    <w:p w14:paraId="37EA703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7E0D9C2" w14:textId="77777777" w:rsidR="00AF1D93" w:rsidRPr="00974AC8" w:rsidRDefault="00AF1D93" w:rsidP="00AF1D93">
      <w:pPr>
        <w:pStyle w:val="P00"/>
        <w:spacing w:before="0"/>
        <w:ind w:left="0" w:right="1134"/>
        <w:rPr>
          <w:rFonts w:cs="FrankRuehl" w:hint="cs"/>
          <w:vanish/>
          <w:szCs w:val="20"/>
          <w:shd w:val="clear" w:color="auto" w:fill="FFFF99"/>
          <w:rtl/>
        </w:rPr>
      </w:pPr>
      <w:hyperlink r:id="rId42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480EBC25"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258</w:t>
      </w:r>
      <w:bookmarkEnd w:id="590"/>
    </w:p>
    <w:p w14:paraId="7854BB05" w14:textId="77777777" w:rsidR="00C51AED" w:rsidRDefault="00397C6C" w:rsidP="00397C6C">
      <w:pPr>
        <w:pStyle w:val="header-2"/>
        <w:ind w:left="0" w:right="1134"/>
        <w:rPr>
          <w:rFonts w:cs="Miriam" w:hint="cs"/>
          <w:rtl/>
        </w:rPr>
      </w:pPr>
      <w:bookmarkStart w:id="591" w:name="hed254"/>
      <w:bookmarkEnd w:id="591"/>
      <w:r>
        <w:rPr>
          <w:rFonts w:cs="Miriam"/>
          <w:rtl/>
          <w:lang w:eastAsia="en-US"/>
        </w:rPr>
        <w:pict w14:anchorId="4096BB25">
          <v:shape id="_x0000_s1556" type="#_x0000_t202" style="position:absolute;left:0;text-align:left;margin-left:470.25pt;margin-top:12.75pt;width:1in;height:11.2pt;z-index:251803136" filled="f" stroked="f">
            <v:textbox inset="1mm,0,1mm,0">
              <w:txbxContent>
                <w:p w14:paraId="46B11B1F"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י' </w:t>
      </w:r>
      <w:r>
        <w:rPr>
          <w:rFonts w:cs="Miriam"/>
          <w:rtl/>
        </w:rPr>
        <w:t>–</w:t>
      </w:r>
      <w:r w:rsidR="00C51AED">
        <w:rPr>
          <w:rFonts w:cs="Miriam"/>
          <w:rtl/>
        </w:rPr>
        <w:t xml:space="preserve"> </w:t>
      </w:r>
      <w:r w:rsidR="00C51AED">
        <w:rPr>
          <w:rFonts w:cs="Miriam" w:hint="cs"/>
          <w:rtl/>
        </w:rPr>
        <w:t>ציפויים, חיפויים וצבע</w:t>
      </w:r>
    </w:p>
    <w:p w14:paraId="65979804"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92" w:name="Rov357"/>
      <w:r w:rsidRPr="00974AC8">
        <w:rPr>
          <w:rFonts w:cs="FrankRuehl" w:hint="cs"/>
          <w:vanish/>
          <w:color w:val="FF0000"/>
          <w:szCs w:val="20"/>
          <w:shd w:val="clear" w:color="auto" w:fill="FFFF99"/>
          <w:rtl/>
        </w:rPr>
        <w:t>מיום 14.7.1994</w:t>
      </w:r>
    </w:p>
    <w:p w14:paraId="03AFAC32"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56DAC5F" w14:textId="77777777" w:rsidR="00AF1D93" w:rsidRPr="00974AC8" w:rsidRDefault="00AF1D93" w:rsidP="00AF1D93">
      <w:pPr>
        <w:pStyle w:val="P00"/>
        <w:spacing w:before="0"/>
        <w:ind w:left="0" w:right="1134"/>
        <w:rPr>
          <w:rFonts w:cs="FrankRuehl" w:hint="cs"/>
          <w:vanish/>
          <w:szCs w:val="20"/>
          <w:shd w:val="clear" w:color="auto" w:fill="FFFF99"/>
          <w:rtl/>
        </w:rPr>
      </w:pPr>
      <w:hyperlink r:id="rId42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937</w:t>
      </w:r>
    </w:p>
    <w:p w14:paraId="5B7A6072"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י'</w:t>
      </w:r>
      <w:bookmarkEnd w:id="592"/>
    </w:p>
    <w:p w14:paraId="00D2EE81" w14:textId="77777777" w:rsidR="00C51AED" w:rsidRDefault="00C51AED">
      <w:pPr>
        <w:pStyle w:val="P00"/>
        <w:spacing w:before="72"/>
        <w:ind w:left="0" w:right="1134"/>
        <w:rPr>
          <w:rStyle w:val="default"/>
          <w:rFonts w:cs="FrankRuehl"/>
          <w:rtl/>
        </w:rPr>
      </w:pPr>
      <w:bookmarkStart w:id="593" w:name="Seif181"/>
      <w:bookmarkEnd w:id="593"/>
      <w:r>
        <w:rPr>
          <w:lang w:val="he-IL"/>
        </w:rPr>
        <w:pict w14:anchorId="7196412C">
          <v:rect id="_x0000_s1396" style="position:absolute;left:0;text-align:left;margin-left:464.5pt;margin-top:8.05pt;width:75.05pt;height:21.35pt;z-index:251602432" o:allowincell="f" filled="f" stroked="f" strokecolor="lime" strokeweight=".25pt">
            <v:textbox inset="0,0,0,0">
              <w:txbxContent>
                <w:p w14:paraId="71B01CB1" w14:textId="77777777" w:rsidR="00FE306F" w:rsidRDefault="00FE306F">
                  <w:pPr>
                    <w:spacing w:line="160" w:lineRule="exact"/>
                    <w:jc w:val="left"/>
                    <w:rPr>
                      <w:rFonts w:cs="Miriam"/>
                      <w:noProof/>
                      <w:sz w:val="18"/>
                      <w:szCs w:val="18"/>
                      <w:rtl/>
                    </w:rPr>
                  </w:pPr>
                  <w:r>
                    <w:rPr>
                      <w:rFonts w:cs="Miriam"/>
                      <w:sz w:val="18"/>
                      <w:szCs w:val="18"/>
                      <w:rtl/>
                    </w:rPr>
                    <w:t>עב</w:t>
                  </w:r>
                  <w:r>
                    <w:rPr>
                      <w:rFonts w:cs="Miriam" w:hint="cs"/>
                      <w:sz w:val="18"/>
                      <w:szCs w:val="18"/>
                      <w:rtl/>
                    </w:rPr>
                    <w:t>ודות גימור</w:t>
                  </w:r>
                </w:p>
                <w:p w14:paraId="0C499968"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 קירות הפנים והתקרות של המרחב המוגן המוסדי יהיו חלקים עם גמר יציקת הבטון.</w:t>
      </w:r>
    </w:p>
    <w:p w14:paraId="37146C5B" w14:textId="77777777" w:rsidR="00C51AED" w:rsidRDefault="00C51AED" w:rsidP="00397C6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ני הקירות בצדם הפנימי והתקרות של המרחב המוגן המוסדי יהיו בגימור בגר, צבע או צי</w:t>
      </w:r>
      <w:r>
        <w:rPr>
          <w:rStyle w:val="default"/>
          <w:rFonts w:cs="FrankRuehl"/>
          <w:rtl/>
        </w:rPr>
        <w:t>פו</w:t>
      </w:r>
      <w:r>
        <w:rPr>
          <w:rStyle w:val="default"/>
          <w:rFonts w:cs="FrankRuehl" w:hint="cs"/>
          <w:rtl/>
        </w:rPr>
        <w:t xml:space="preserve">י אקרילי בעובי שלא יעלה על </w:t>
      </w:r>
      <w:smartTag w:uri="urn:schemas-microsoft-com:office:smarttags" w:element="metricconverter">
        <w:smartTagPr>
          <w:attr w:name="ProductID" w:val="2 מ&quot;מ"/>
        </w:smartTagPr>
        <w:r>
          <w:rPr>
            <w:rStyle w:val="default"/>
            <w:rFonts w:cs="FrankRuehl" w:hint="cs"/>
            <w:rtl/>
          </w:rPr>
          <w:t>2 מ"מ</w:t>
        </w:r>
      </w:smartTag>
      <w:r>
        <w:rPr>
          <w:rStyle w:val="default"/>
          <w:rFonts w:cs="FrankRuehl" w:hint="cs"/>
          <w:rtl/>
        </w:rPr>
        <w:t>. רשות מוסמכת רשאית לאשר שימוש בציפויי טיח או ציפויים תרמיים מסוג</w:t>
      </w:r>
      <w:r>
        <w:rPr>
          <w:rStyle w:val="default"/>
          <w:rFonts w:cs="FrankRuehl"/>
          <w:rtl/>
        </w:rPr>
        <w:t xml:space="preserve"> ש</w:t>
      </w:r>
      <w:r>
        <w:rPr>
          <w:rStyle w:val="default"/>
          <w:rFonts w:cs="FrankRuehl" w:hint="cs"/>
          <w:rtl/>
        </w:rPr>
        <w:t>אישרה.</w:t>
      </w:r>
    </w:p>
    <w:p w14:paraId="258DC05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ימון ושילוט במרחב המוגן המוסדי לשם התמצאות, יבוצעו באמצעות צבע פולט אור אשר י</w:t>
      </w:r>
      <w:r>
        <w:rPr>
          <w:rStyle w:val="default"/>
          <w:rFonts w:cs="FrankRuehl"/>
          <w:rtl/>
        </w:rPr>
        <w:t>זה</w:t>
      </w:r>
      <w:r>
        <w:rPr>
          <w:rStyle w:val="default"/>
          <w:rFonts w:cs="FrankRuehl" w:hint="cs"/>
          <w:rtl/>
        </w:rPr>
        <w:t>ר בחשיכה מיד עם הפסקת התאורה הפנימית במרחב המוגן המוסדי, ויבליט את השלטים והמקומות המסומנים, וזאת לפרק זמן שלא יפחת מ-90 דקות, שיאפשר הבחנה בנקל בסימון גם בתנאי תאורה רגילים.</w:t>
      </w:r>
    </w:p>
    <w:p w14:paraId="4A17BFE3"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וג הצבע ודרך צביעתו טעונים אישור רשות מוסמכת.</w:t>
      </w:r>
    </w:p>
    <w:p w14:paraId="0C2946D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מלים "כניסה"</w:t>
      </w:r>
      <w:r>
        <w:rPr>
          <w:rStyle w:val="default"/>
          <w:rFonts w:cs="FrankRuehl"/>
          <w:rtl/>
        </w:rPr>
        <w:t xml:space="preserve">, </w:t>
      </w:r>
      <w:r>
        <w:rPr>
          <w:rStyle w:val="default"/>
          <w:rFonts w:cs="FrankRuehl" w:hint="cs"/>
          <w:rtl/>
        </w:rPr>
        <w:t>ו"יציאה</w:t>
      </w:r>
      <w:r>
        <w:rPr>
          <w:rStyle w:val="default"/>
          <w:rFonts w:cs="FrankRuehl"/>
          <w:rtl/>
        </w:rPr>
        <w:t>" י</w:t>
      </w:r>
      <w:r>
        <w:rPr>
          <w:rStyle w:val="default"/>
          <w:rFonts w:cs="FrankRuehl" w:hint="cs"/>
          <w:rtl/>
        </w:rPr>
        <w:t>ופיעו מעל הפתח או בצדי הפתח; על גבי הקיר ליד פתח החילוץ הקומתי יופיעו המלים "פתח חילוץ" בגוון ירוק כהה על גבי רקע בצבע צהוב פולט אור.</w:t>
      </w:r>
    </w:p>
    <w:p w14:paraId="268FD57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 xml:space="preserve">ל המקצועות האנכיים בכל קירות המרחב המוגן המוסדי ובכל צד, יסומנו בפס בצבע צהוב פולט אור רציף ברוחב </w:t>
      </w:r>
      <w:smartTag w:uri="urn:schemas-microsoft-com:office:smarttags" w:element="metricconverter">
        <w:smartTagPr>
          <w:attr w:name="ProductID" w:val="5 סנטימטרים"/>
        </w:smartTagPr>
        <w:r>
          <w:rPr>
            <w:rStyle w:val="default"/>
            <w:rFonts w:cs="FrankRuehl" w:hint="cs"/>
            <w:rtl/>
          </w:rPr>
          <w:t>5 סנטי</w:t>
        </w:r>
        <w:r>
          <w:rPr>
            <w:rStyle w:val="default"/>
            <w:rFonts w:cs="FrankRuehl"/>
            <w:rtl/>
          </w:rPr>
          <w:t>מ</w:t>
        </w:r>
        <w:r>
          <w:rPr>
            <w:rStyle w:val="default"/>
            <w:rFonts w:cs="FrankRuehl" w:hint="cs"/>
            <w:rtl/>
          </w:rPr>
          <w:t>טרים</w:t>
        </w:r>
      </w:smartTag>
      <w:r>
        <w:rPr>
          <w:rStyle w:val="default"/>
          <w:rFonts w:cs="FrankRuehl" w:hint="cs"/>
          <w:rtl/>
        </w:rPr>
        <w:t xml:space="preserve"> עד </w:t>
      </w:r>
      <w:r>
        <w:rPr>
          <w:rStyle w:val="default"/>
          <w:rFonts w:cs="FrankRuehl"/>
          <w:rtl/>
        </w:rPr>
        <w:t>לג</w:t>
      </w:r>
      <w:r>
        <w:rPr>
          <w:rStyle w:val="default"/>
          <w:rFonts w:cs="FrankRuehl" w:hint="cs"/>
          <w:rtl/>
        </w:rPr>
        <w:t xml:space="preserve">ובה </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 xml:space="preserve"> מחיפוי הרצפה.</w:t>
      </w:r>
    </w:p>
    <w:p w14:paraId="76FC050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 xml:space="preserve">שקופים של דלתות פנימיות וחיצוניות, פתחים וצינורות אוורור יסומנו מסביב בפס רציף בצבע צהוב פולט אור ברוחב </w:t>
      </w:r>
      <w:smartTag w:uri="urn:schemas-microsoft-com:office:smarttags" w:element="metricconverter">
        <w:smartTagPr>
          <w:attr w:name="ProductID" w:val="5 סנטימטרים"/>
        </w:smartTagPr>
        <w:r>
          <w:rPr>
            <w:rStyle w:val="default"/>
            <w:rFonts w:cs="FrankRuehl" w:hint="cs"/>
            <w:rtl/>
          </w:rPr>
          <w:t>5 סנטימטרים</w:t>
        </w:r>
      </w:smartTag>
      <w:r>
        <w:rPr>
          <w:rStyle w:val="default"/>
          <w:rFonts w:cs="FrankRuehl" w:hint="cs"/>
          <w:rtl/>
        </w:rPr>
        <w:t>; כמו כן ייצבע הפס על הקיר מאחורי הסולמות המובילים לפתח חילוץ קומתי לכל אורכם.</w:t>
      </w:r>
    </w:p>
    <w:p w14:paraId="3D59A12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שטח מסביב למתגי החש</w:t>
      </w:r>
      <w:r>
        <w:rPr>
          <w:rStyle w:val="default"/>
          <w:rFonts w:cs="FrankRuehl"/>
          <w:rtl/>
        </w:rPr>
        <w:t>מל</w:t>
      </w:r>
      <w:r>
        <w:rPr>
          <w:rStyle w:val="default"/>
          <w:rFonts w:cs="FrankRuehl" w:hint="cs"/>
          <w:rtl/>
        </w:rPr>
        <w:t xml:space="preserve"> ולידיות של הדלתות ייצבע בצבע צהוב פולט אור.</w:t>
      </w:r>
    </w:p>
    <w:p w14:paraId="328742D6"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הסימנים של מתח חשמלי שעל הקירות או התקרות ייעשו בצבע פולט אור.</w:t>
      </w:r>
    </w:p>
    <w:p w14:paraId="0A1BC90A"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ג</w:t>
      </w:r>
      <w:r>
        <w:rPr>
          <w:rStyle w:val="default"/>
          <w:rFonts w:cs="FrankRuehl" w:hint="cs"/>
          <w:rtl/>
        </w:rPr>
        <w:t>ודל האותיות יהיה בכפוף לאמור בתקנה 147.</w:t>
      </w:r>
    </w:p>
    <w:p w14:paraId="66FC2812"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94" w:name="Rov356"/>
      <w:r w:rsidRPr="00974AC8">
        <w:rPr>
          <w:rFonts w:cs="FrankRuehl" w:hint="cs"/>
          <w:vanish/>
          <w:color w:val="FF0000"/>
          <w:szCs w:val="20"/>
          <w:shd w:val="clear" w:color="auto" w:fill="FFFF99"/>
          <w:rtl/>
        </w:rPr>
        <w:t>מיום 14.7.1994</w:t>
      </w:r>
    </w:p>
    <w:p w14:paraId="729A3784"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150C242" w14:textId="77777777" w:rsidR="00AF1D93" w:rsidRPr="00974AC8" w:rsidRDefault="00AF1D93" w:rsidP="00AF1D93">
      <w:pPr>
        <w:pStyle w:val="P00"/>
        <w:spacing w:before="0"/>
        <w:ind w:left="0" w:right="1134"/>
        <w:rPr>
          <w:rFonts w:cs="FrankRuehl" w:hint="cs"/>
          <w:vanish/>
          <w:szCs w:val="20"/>
          <w:shd w:val="clear" w:color="auto" w:fill="FFFF99"/>
          <w:rtl/>
        </w:rPr>
      </w:pPr>
      <w:hyperlink r:id="rId42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938</w:t>
      </w:r>
    </w:p>
    <w:p w14:paraId="323928D5"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259</w:t>
      </w:r>
      <w:bookmarkEnd w:id="594"/>
    </w:p>
    <w:p w14:paraId="55E03876" w14:textId="77777777" w:rsidR="00C51AED" w:rsidRDefault="00C51AED">
      <w:pPr>
        <w:pStyle w:val="P00"/>
        <w:spacing w:before="72"/>
        <w:ind w:left="0" w:right="1134"/>
        <w:rPr>
          <w:rStyle w:val="default"/>
          <w:rFonts w:cs="FrankRuehl"/>
          <w:rtl/>
        </w:rPr>
      </w:pPr>
      <w:bookmarkStart w:id="595" w:name="Seif182"/>
      <w:bookmarkEnd w:id="595"/>
      <w:r>
        <w:rPr>
          <w:lang w:val="he-IL"/>
        </w:rPr>
        <w:pict w14:anchorId="2C4F20CF">
          <v:rect id="_x0000_s1397" style="position:absolute;left:0;text-align:left;margin-left:464.5pt;margin-top:8.05pt;width:75.05pt;height:24pt;z-index:251603456" o:allowincell="f" filled="f" stroked="f" strokecolor="lime" strokeweight=".25pt">
            <v:textbox inset="0,0,0,0">
              <w:txbxContent>
                <w:p w14:paraId="49955FC9" w14:textId="77777777" w:rsidR="00FE306F" w:rsidRDefault="00FE306F" w:rsidP="00E4084D">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פויים במרחב </w:t>
                  </w:r>
                  <w:r>
                    <w:rPr>
                      <w:rFonts w:cs="Miriam"/>
                      <w:sz w:val="18"/>
                      <w:szCs w:val="18"/>
                      <w:rtl/>
                    </w:rPr>
                    <w:t>המ</w:t>
                  </w:r>
                  <w:r>
                    <w:rPr>
                      <w:rFonts w:cs="Miriam" w:hint="cs"/>
                      <w:sz w:val="18"/>
                      <w:szCs w:val="18"/>
                      <w:rtl/>
                    </w:rPr>
                    <w:t>וגן</w:t>
                  </w:r>
                </w:p>
                <w:p w14:paraId="02888C59"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ירות ותקרות של המרחב המוגן המוסדי, </w:t>
      </w:r>
      <w:r>
        <w:rPr>
          <w:rStyle w:val="default"/>
          <w:rFonts w:cs="FrankRuehl"/>
          <w:rtl/>
        </w:rPr>
        <w:t>ב</w:t>
      </w:r>
      <w:r>
        <w:rPr>
          <w:rStyle w:val="default"/>
          <w:rFonts w:cs="FrankRuehl" w:hint="cs"/>
          <w:rtl/>
        </w:rPr>
        <w:t>צדם הפנימי, לא יצופו באריחי חרסינה, באריחים מ</w:t>
      </w:r>
      <w:r>
        <w:rPr>
          <w:rStyle w:val="default"/>
          <w:rFonts w:cs="FrankRuehl"/>
          <w:rtl/>
        </w:rPr>
        <w:t>סו</w:t>
      </w:r>
      <w:r>
        <w:rPr>
          <w:rStyle w:val="default"/>
          <w:rFonts w:cs="FrankRuehl" w:hint="cs"/>
          <w:rtl/>
        </w:rPr>
        <w:t>ג אחר או בציפוי אבן.</w:t>
      </w:r>
    </w:p>
    <w:p w14:paraId="15E2F2D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צפת המרחב המוגן המוסדי תרוצף באריחי ריצוף או בכל חומר חיפוי, בכפוף לאמור בתקנה 262.</w:t>
      </w:r>
    </w:p>
    <w:p w14:paraId="3E8AF221"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יתן לעשות שימוש בשיפולים (פנלים) בגובה שלא יעלה על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העשויים מכל חומר חיפוי, בכפוף לאמ</w:t>
      </w:r>
      <w:r>
        <w:rPr>
          <w:rStyle w:val="default"/>
          <w:rFonts w:cs="FrankRuehl"/>
          <w:rtl/>
        </w:rPr>
        <w:t>ו</w:t>
      </w:r>
      <w:r>
        <w:rPr>
          <w:rStyle w:val="default"/>
          <w:rFonts w:cs="FrankRuehl" w:hint="cs"/>
          <w:rtl/>
        </w:rPr>
        <w:t>ר בתקנה 262.</w:t>
      </w:r>
    </w:p>
    <w:p w14:paraId="7377B58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תקנת ריצוף, חיפוי או ציפוי</w:t>
      </w:r>
      <w:r>
        <w:rPr>
          <w:rStyle w:val="default"/>
          <w:rFonts w:cs="FrankRuehl"/>
          <w:rtl/>
        </w:rPr>
        <w:t xml:space="preserve"> ב</w:t>
      </w:r>
      <w:r>
        <w:rPr>
          <w:rStyle w:val="default"/>
          <w:rFonts w:cs="FrankRuehl" w:hint="cs"/>
          <w:rtl/>
        </w:rPr>
        <w:t>חומר שלא פורט לעיל תהיה באישור רשות מוסמכת.</w:t>
      </w:r>
    </w:p>
    <w:p w14:paraId="527BD834"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96" w:name="Rov355"/>
      <w:r w:rsidRPr="00974AC8">
        <w:rPr>
          <w:rFonts w:cs="FrankRuehl" w:hint="cs"/>
          <w:vanish/>
          <w:color w:val="FF0000"/>
          <w:szCs w:val="20"/>
          <w:shd w:val="clear" w:color="auto" w:fill="FFFF99"/>
          <w:rtl/>
        </w:rPr>
        <w:t>מיום 14.7.1994</w:t>
      </w:r>
    </w:p>
    <w:p w14:paraId="74222CE9"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E21E7AB" w14:textId="77777777" w:rsidR="00AF1D93" w:rsidRPr="00974AC8" w:rsidRDefault="00AF1D93" w:rsidP="00AF1D93">
      <w:pPr>
        <w:pStyle w:val="P00"/>
        <w:spacing w:before="0"/>
        <w:ind w:left="0" w:right="1134"/>
        <w:rPr>
          <w:rFonts w:cs="FrankRuehl" w:hint="cs"/>
          <w:vanish/>
          <w:szCs w:val="20"/>
          <w:shd w:val="clear" w:color="auto" w:fill="FFFF99"/>
          <w:rtl/>
        </w:rPr>
      </w:pPr>
      <w:hyperlink r:id="rId42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938</w:t>
      </w:r>
    </w:p>
    <w:p w14:paraId="55C1833B"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260</w:t>
      </w:r>
      <w:bookmarkEnd w:id="596"/>
    </w:p>
    <w:p w14:paraId="7BD44ECA" w14:textId="77777777" w:rsidR="00C51AED" w:rsidRDefault="00C51AED">
      <w:pPr>
        <w:pStyle w:val="P00"/>
        <w:spacing w:before="72"/>
        <w:ind w:left="0" w:right="1134"/>
        <w:rPr>
          <w:rStyle w:val="default"/>
          <w:rFonts w:cs="FrankRuehl" w:hint="cs"/>
          <w:rtl/>
        </w:rPr>
      </w:pPr>
      <w:bookmarkStart w:id="597" w:name="Seif183"/>
      <w:bookmarkEnd w:id="597"/>
      <w:r>
        <w:rPr>
          <w:lang w:val="he-IL"/>
        </w:rPr>
        <w:pict w14:anchorId="72AA675C">
          <v:rect id="_x0000_s1398" style="position:absolute;left:0;text-align:left;margin-left:464.5pt;margin-top:8.05pt;width:75.05pt;height:32pt;z-index:251604480" o:allowincell="f" filled="f" stroked="f" strokecolor="lime" strokeweight=".25pt">
            <v:textbox style="mso-next-textbox:#_x0000_s1398" inset="0,0,0,0">
              <w:txbxContent>
                <w:p w14:paraId="1016388F" w14:textId="77777777" w:rsidR="00FE306F" w:rsidRDefault="00FE306F" w:rsidP="00E4084D">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דוד תרמי </w:t>
                  </w:r>
                  <w:r>
                    <w:rPr>
                      <w:rFonts w:cs="Miriam"/>
                      <w:sz w:val="18"/>
                      <w:szCs w:val="18"/>
                      <w:rtl/>
                    </w:rPr>
                    <w:t>של</w:t>
                  </w:r>
                  <w:r>
                    <w:rPr>
                      <w:rFonts w:cs="Miriam" w:hint="cs"/>
                      <w:sz w:val="18"/>
                      <w:szCs w:val="18"/>
                      <w:rtl/>
                    </w:rPr>
                    <w:t xml:space="preserve"> קירות </w:t>
                  </w:r>
                  <w:r>
                    <w:rPr>
                      <w:rFonts w:cs="Miriam"/>
                      <w:sz w:val="18"/>
                      <w:szCs w:val="18"/>
                      <w:rtl/>
                    </w:rPr>
                    <w:t>המ</w:t>
                  </w:r>
                  <w:r>
                    <w:rPr>
                      <w:rFonts w:cs="Miriam" w:hint="cs"/>
                      <w:sz w:val="18"/>
                      <w:szCs w:val="18"/>
                      <w:rtl/>
                    </w:rPr>
                    <w:t>רחב המוגן</w:t>
                  </w:r>
                </w:p>
                <w:p w14:paraId="3F848A82"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261.</w:t>
      </w:r>
      <w:r>
        <w:rPr>
          <w:rStyle w:val="big-number"/>
          <w:rFonts w:cs="Miriam"/>
          <w:rtl/>
        </w:rPr>
        <w:tab/>
      </w:r>
      <w:r>
        <w:rPr>
          <w:rStyle w:val="default"/>
          <w:rFonts w:cs="FrankRuehl"/>
          <w:rtl/>
        </w:rPr>
        <w:t>בי</w:t>
      </w:r>
      <w:r>
        <w:rPr>
          <w:rStyle w:val="default"/>
          <w:rFonts w:cs="FrankRuehl" w:hint="cs"/>
          <w:rtl/>
        </w:rPr>
        <w:t>דוד תרמי של קירות המרחב המוגן המוסדי לא ייעשה בתוך הקיר, אלא מחוץ לקיר או פנימה לו.</w:t>
      </w:r>
    </w:p>
    <w:p w14:paraId="1ADF8BDA"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598" w:name="Rov354"/>
      <w:r w:rsidRPr="00974AC8">
        <w:rPr>
          <w:rFonts w:cs="FrankRuehl" w:hint="cs"/>
          <w:vanish/>
          <w:color w:val="FF0000"/>
          <w:szCs w:val="20"/>
          <w:shd w:val="clear" w:color="auto" w:fill="FFFF99"/>
          <w:rtl/>
        </w:rPr>
        <w:t>מיום 14.7.1994</w:t>
      </w:r>
    </w:p>
    <w:p w14:paraId="0D04F667"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26D767B" w14:textId="77777777" w:rsidR="00AF1D93" w:rsidRPr="00974AC8" w:rsidRDefault="00AF1D93" w:rsidP="00AF1D93">
      <w:pPr>
        <w:pStyle w:val="P00"/>
        <w:spacing w:before="0"/>
        <w:ind w:left="0" w:right="1134"/>
        <w:rPr>
          <w:rFonts w:cs="FrankRuehl" w:hint="cs"/>
          <w:vanish/>
          <w:szCs w:val="20"/>
          <w:shd w:val="clear" w:color="auto" w:fill="FFFF99"/>
          <w:rtl/>
        </w:rPr>
      </w:pPr>
      <w:hyperlink r:id="rId42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938</w:t>
      </w:r>
    </w:p>
    <w:p w14:paraId="0C6714D8"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261</w:t>
      </w:r>
      <w:bookmarkEnd w:id="598"/>
    </w:p>
    <w:p w14:paraId="699752DF" w14:textId="77777777" w:rsidR="00C51AED" w:rsidRDefault="00397C6C" w:rsidP="00397C6C">
      <w:pPr>
        <w:pStyle w:val="header-2"/>
        <w:ind w:left="0" w:right="1134"/>
        <w:rPr>
          <w:rFonts w:cs="Miriam" w:hint="cs"/>
          <w:rtl/>
        </w:rPr>
      </w:pPr>
      <w:bookmarkStart w:id="599" w:name="hed255"/>
      <w:bookmarkEnd w:id="599"/>
      <w:r>
        <w:rPr>
          <w:rFonts w:cs="Miriam"/>
          <w:rtl/>
          <w:lang w:eastAsia="en-US"/>
        </w:rPr>
        <w:pict w14:anchorId="0E4C1D2D">
          <v:shape id="_x0000_s1557" type="#_x0000_t202" style="position:absolute;left:0;text-align:left;margin-left:470.25pt;margin-top:12.75pt;width:1in;height:11.2pt;z-index:251804160" filled="f" stroked="f">
            <v:textbox inset="1mm,0,1mm,0">
              <w:txbxContent>
                <w:p w14:paraId="7286AB86"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י"א </w:t>
      </w:r>
      <w:r>
        <w:rPr>
          <w:rFonts w:cs="Miriam"/>
          <w:rtl/>
        </w:rPr>
        <w:t>–</w:t>
      </w:r>
      <w:r w:rsidR="00C51AED">
        <w:rPr>
          <w:rFonts w:cs="Miriam"/>
          <w:rtl/>
        </w:rPr>
        <w:t xml:space="preserve"> </w:t>
      </w:r>
      <w:r w:rsidR="00C51AED">
        <w:rPr>
          <w:rFonts w:cs="Miriam" w:hint="cs"/>
          <w:rtl/>
        </w:rPr>
        <w:t>חומרים דליקים ורעילים</w:t>
      </w:r>
    </w:p>
    <w:p w14:paraId="6D531BE3"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00" w:name="Rov353"/>
      <w:r w:rsidRPr="00974AC8">
        <w:rPr>
          <w:rFonts w:cs="FrankRuehl" w:hint="cs"/>
          <w:vanish/>
          <w:color w:val="FF0000"/>
          <w:szCs w:val="20"/>
          <w:shd w:val="clear" w:color="auto" w:fill="FFFF99"/>
          <w:rtl/>
        </w:rPr>
        <w:t>מיום 14.7.1994</w:t>
      </w:r>
    </w:p>
    <w:p w14:paraId="2861BC5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8842103" w14:textId="77777777" w:rsidR="00AF1D93" w:rsidRPr="00974AC8" w:rsidRDefault="00AF1D93" w:rsidP="00AF1D93">
      <w:pPr>
        <w:pStyle w:val="P00"/>
        <w:spacing w:before="0"/>
        <w:ind w:left="0" w:right="1134"/>
        <w:rPr>
          <w:rFonts w:cs="FrankRuehl" w:hint="cs"/>
          <w:vanish/>
          <w:szCs w:val="20"/>
          <w:shd w:val="clear" w:color="auto" w:fill="FFFF99"/>
          <w:rtl/>
        </w:rPr>
      </w:pPr>
      <w:hyperlink r:id="rId42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0FF3592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י"א</w:t>
      </w:r>
      <w:bookmarkEnd w:id="600"/>
    </w:p>
    <w:p w14:paraId="05AF86E2" w14:textId="77777777" w:rsidR="00C51AED" w:rsidRDefault="00C51AED">
      <w:pPr>
        <w:pStyle w:val="P00"/>
        <w:spacing w:before="72"/>
        <w:ind w:left="0" w:right="1134"/>
        <w:rPr>
          <w:rStyle w:val="default"/>
          <w:rFonts w:cs="FrankRuehl" w:hint="cs"/>
          <w:rtl/>
        </w:rPr>
      </w:pPr>
      <w:bookmarkStart w:id="601" w:name="Seif184"/>
      <w:bookmarkEnd w:id="601"/>
      <w:r>
        <w:rPr>
          <w:lang w:val="he-IL"/>
        </w:rPr>
        <w:pict w14:anchorId="1907F86E">
          <v:rect id="_x0000_s1399" style="position:absolute;left:0;text-align:left;margin-left:464.5pt;margin-top:8.05pt;width:75.05pt;height:22.95pt;z-index:251605504" o:allowincell="f" filled="f" stroked="f" strokecolor="lime" strokeweight=".25pt">
            <v:textbox inset="0,0,0,0">
              <w:txbxContent>
                <w:p w14:paraId="4BB61BD1" w14:textId="77777777" w:rsidR="00FE306F" w:rsidRDefault="00FE306F">
                  <w:pPr>
                    <w:spacing w:line="160" w:lineRule="exact"/>
                    <w:jc w:val="left"/>
                    <w:rPr>
                      <w:rFonts w:cs="Miriam"/>
                      <w:noProof/>
                      <w:sz w:val="18"/>
                      <w:szCs w:val="18"/>
                      <w:rtl/>
                    </w:rPr>
                  </w:pPr>
                  <w:r>
                    <w:rPr>
                      <w:rFonts w:cs="Miriam"/>
                      <w:sz w:val="18"/>
                      <w:szCs w:val="18"/>
                      <w:rtl/>
                    </w:rPr>
                    <w:t>שי</w:t>
                  </w:r>
                  <w:r>
                    <w:rPr>
                      <w:rFonts w:cs="Miriam" w:hint="cs"/>
                      <w:sz w:val="18"/>
                      <w:szCs w:val="18"/>
                      <w:rtl/>
                    </w:rPr>
                    <w:t>מוש בחומרים</w:t>
                  </w:r>
                </w:p>
                <w:p w14:paraId="24560196"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262.</w:t>
      </w:r>
      <w:r>
        <w:rPr>
          <w:rStyle w:val="big-number"/>
          <w:rFonts w:cs="Miriam"/>
          <w:rtl/>
        </w:rPr>
        <w:tab/>
      </w:r>
      <w:r>
        <w:rPr>
          <w:rStyle w:val="default"/>
          <w:rFonts w:cs="FrankRuehl"/>
          <w:rtl/>
        </w:rPr>
        <w:t>על</w:t>
      </w:r>
      <w:r>
        <w:rPr>
          <w:rStyle w:val="default"/>
          <w:rFonts w:cs="FrankRuehl" w:hint="cs"/>
          <w:rtl/>
        </w:rPr>
        <w:t xml:space="preserve"> השימוש בחומר</w:t>
      </w:r>
      <w:r>
        <w:rPr>
          <w:rStyle w:val="default"/>
          <w:rFonts w:cs="FrankRuehl"/>
          <w:rtl/>
        </w:rPr>
        <w:t>ים</w:t>
      </w:r>
      <w:r>
        <w:rPr>
          <w:rStyle w:val="default"/>
          <w:rFonts w:cs="FrankRuehl" w:hint="cs"/>
          <w:rtl/>
        </w:rPr>
        <w:t xml:space="preserve"> יחולו הוראות תקנה 195 ותקנה 148.</w:t>
      </w:r>
    </w:p>
    <w:p w14:paraId="39D6468C"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02" w:name="Rov352"/>
      <w:r w:rsidRPr="00974AC8">
        <w:rPr>
          <w:rFonts w:cs="FrankRuehl" w:hint="cs"/>
          <w:vanish/>
          <w:color w:val="FF0000"/>
          <w:szCs w:val="20"/>
          <w:shd w:val="clear" w:color="auto" w:fill="FFFF99"/>
          <w:rtl/>
        </w:rPr>
        <w:t>מיום 14.7.1994</w:t>
      </w:r>
    </w:p>
    <w:p w14:paraId="6C5D3668"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EFD33E8" w14:textId="77777777" w:rsidR="00AF1D93" w:rsidRPr="00974AC8" w:rsidRDefault="00AF1D93" w:rsidP="00AF1D93">
      <w:pPr>
        <w:pStyle w:val="P00"/>
        <w:spacing w:before="0"/>
        <w:ind w:left="0" w:right="1134"/>
        <w:rPr>
          <w:rFonts w:cs="FrankRuehl" w:hint="cs"/>
          <w:vanish/>
          <w:szCs w:val="20"/>
          <w:shd w:val="clear" w:color="auto" w:fill="FFFF99"/>
          <w:rtl/>
        </w:rPr>
      </w:pPr>
      <w:hyperlink r:id="rId42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62BD3C7F"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262</w:t>
      </w:r>
      <w:bookmarkEnd w:id="602"/>
    </w:p>
    <w:p w14:paraId="10C6BF96" w14:textId="77777777" w:rsidR="00C51AED" w:rsidRDefault="00C51AED">
      <w:pPr>
        <w:pStyle w:val="P00"/>
        <w:spacing w:before="72"/>
        <w:ind w:left="0" w:right="1134"/>
        <w:rPr>
          <w:rStyle w:val="default"/>
          <w:rFonts w:cs="FrankRuehl" w:hint="cs"/>
          <w:rtl/>
        </w:rPr>
      </w:pPr>
      <w:bookmarkStart w:id="603" w:name="Seif185"/>
      <w:bookmarkEnd w:id="603"/>
      <w:r>
        <w:rPr>
          <w:lang w:val="he-IL"/>
        </w:rPr>
        <w:pict w14:anchorId="61D24676">
          <v:rect id="_x0000_s1400" style="position:absolute;left:0;text-align:left;margin-left:464.5pt;margin-top:8.05pt;width:75.05pt;height:30.25pt;z-index:251606528" o:allowincell="f" filled="f" stroked="f" strokecolor="lime" strokeweight=".25pt">
            <v:textbox style="mso-next-textbox:#_x0000_s1400" inset="0,0,0,0">
              <w:txbxContent>
                <w:p w14:paraId="76BCC8D0" w14:textId="77777777" w:rsidR="00FE306F" w:rsidRDefault="00FE306F" w:rsidP="00E4084D">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סון חומרים </w:t>
                  </w:r>
                  <w:r>
                    <w:rPr>
                      <w:rFonts w:cs="Miriam"/>
                      <w:sz w:val="18"/>
                      <w:szCs w:val="18"/>
                      <w:rtl/>
                    </w:rPr>
                    <w:t>דל</w:t>
                  </w:r>
                  <w:r>
                    <w:rPr>
                      <w:rFonts w:cs="Miriam" w:hint="cs"/>
                      <w:sz w:val="18"/>
                      <w:szCs w:val="18"/>
                      <w:rtl/>
                    </w:rPr>
                    <w:t>יקים ורעילים</w:t>
                  </w:r>
                </w:p>
                <w:p w14:paraId="4370C3E1"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263.</w:t>
      </w:r>
      <w:r>
        <w:rPr>
          <w:rStyle w:val="big-number"/>
          <w:rFonts w:cs="Miriam"/>
          <w:rtl/>
        </w:rPr>
        <w:tab/>
      </w:r>
      <w:r>
        <w:rPr>
          <w:rStyle w:val="default"/>
          <w:rFonts w:cs="FrankRuehl"/>
          <w:rtl/>
        </w:rPr>
        <w:t>על</w:t>
      </w:r>
      <w:r>
        <w:rPr>
          <w:rStyle w:val="default"/>
          <w:rFonts w:cs="FrankRuehl" w:hint="cs"/>
          <w:rtl/>
        </w:rPr>
        <w:t xml:space="preserve"> איחסון חומרים דליקים ורעילים יחולו הוראות תקנה 196.</w:t>
      </w:r>
    </w:p>
    <w:p w14:paraId="33B0A31A"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04" w:name="Rov351"/>
      <w:r w:rsidRPr="00974AC8">
        <w:rPr>
          <w:rFonts w:cs="FrankRuehl" w:hint="cs"/>
          <w:vanish/>
          <w:color w:val="FF0000"/>
          <w:szCs w:val="20"/>
          <w:shd w:val="clear" w:color="auto" w:fill="FFFF99"/>
          <w:rtl/>
        </w:rPr>
        <w:t>מיום 14.7.1994</w:t>
      </w:r>
    </w:p>
    <w:p w14:paraId="1A6DEC79"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6159123" w14:textId="77777777" w:rsidR="00AF1D93" w:rsidRPr="00974AC8" w:rsidRDefault="00AF1D93" w:rsidP="00AF1D93">
      <w:pPr>
        <w:pStyle w:val="P00"/>
        <w:spacing w:before="0"/>
        <w:ind w:left="0" w:right="1134"/>
        <w:rPr>
          <w:rFonts w:cs="FrankRuehl" w:hint="cs"/>
          <w:vanish/>
          <w:szCs w:val="20"/>
          <w:shd w:val="clear" w:color="auto" w:fill="FFFF99"/>
          <w:rtl/>
        </w:rPr>
      </w:pPr>
      <w:hyperlink r:id="rId42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046DA18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263</w:t>
      </w:r>
      <w:bookmarkEnd w:id="604"/>
    </w:p>
    <w:p w14:paraId="7CDA0876" w14:textId="77777777" w:rsidR="00C51AED" w:rsidRDefault="00397C6C" w:rsidP="00397C6C">
      <w:pPr>
        <w:pStyle w:val="medium2-header"/>
        <w:keepLines w:val="0"/>
        <w:spacing w:before="72"/>
        <w:ind w:left="0" w:right="1134"/>
        <w:rPr>
          <w:rFonts w:cs="FrankRuehl" w:hint="cs"/>
          <w:noProof/>
          <w:rtl/>
        </w:rPr>
      </w:pPr>
      <w:bookmarkStart w:id="605" w:name="med21"/>
      <w:bookmarkEnd w:id="605"/>
      <w:r>
        <w:rPr>
          <w:rFonts w:cs="FrankRuehl"/>
          <w:noProof/>
          <w:rtl/>
          <w:lang w:eastAsia="en-US"/>
        </w:rPr>
        <w:pict w14:anchorId="5AE6070A">
          <v:shape id="_x0000_s1558" type="#_x0000_t202" style="position:absolute;left:0;text-align:left;margin-left:470.25pt;margin-top:7.1pt;width:1in;height:11.2pt;z-index:251805184" filled="f" stroked="f">
            <v:textbox inset="1mm,0,1mm,0">
              <w:txbxContent>
                <w:p w14:paraId="16B1B4D1"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FrankRuehl"/>
          <w:noProof/>
          <w:rtl/>
        </w:rPr>
        <w:t>פר</w:t>
      </w:r>
      <w:r w:rsidR="00C51AED">
        <w:rPr>
          <w:rFonts w:cs="FrankRuehl" w:hint="cs"/>
          <w:noProof/>
          <w:rtl/>
        </w:rPr>
        <w:t xml:space="preserve">ק ג' </w:t>
      </w:r>
      <w:r>
        <w:rPr>
          <w:rFonts w:cs="FrankRuehl"/>
          <w:noProof/>
          <w:rtl/>
        </w:rPr>
        <w:t>–</w:t>
      </w:r>
      <w:r w:rsidR="00C51AED">
        <w:rPr>
          <w:rFonts w:cs="FrankRuehl"/>
          <w:noProof/>
          <w:rtl/>
        </w:rPr>
        <w:t xml:space="preserve"> </w:t>
      </w:r>
      <w:r w:rsidR="00C51AED">
        <w:rPr>
          <w:rFonts w:cs="FrankRuehl" w:hint="cs"/>
          <w:noProof/>
          <w:rtl/>
        </w:rPr>
        <w:t>חדרי מדרגות בבנינים שבהם מרחב מוגן מוסדי</w:t>
      </w:r>
    </w:p>
    <w:p w14:paraId="538389F5"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06" w:name="Rov348"/>
      <w:r w:rsidRPr="00974AC8">
        <w:rPr>
          <w:rFonts w:cs="FrankRuehl" w:hint="cs"/>
          <w:vanish/>
          <w:color w:val="FF0000"/>
          <w:szCs w:val="20"/>
          <w:shd w:val="clear" w:color="auto" w:fill="FFFF99"/>
          <w:rtl/>
        </w:rPr>
        <w:t>מיום 14.7.1994</w:t>
      </w:r>
    </w:p>
    <w:p w14:paraId="785055D7"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CFA1124" w14:textId="77777777" w:rsidR="00AF1D93" w:rsidRPr="00974AC8" w:rsidRDefault="00AF1D93" w:rsidP="00AF1D93">
      <w:pPr>
        <w:pStyle w:val="P00"/>
        <w:spacing w:before="0"/>
        <w:ind w:left="0" w:right="1134"/>
        <w:rPr>
          <w:rFonts w:cs="FrankRuehl" w:hint="cs"/>
          <w:vanish/>
          <w:szCs w:val="20"/>
          <w:shd w:val="clear" w:color="auto" w:fill="FFFF99"/>
          <w:rtl/>
        </w:rPr>
      </w:pPr>
      <w:hyperlink r:id="rId42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60706B9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פרק ג'</w:t>
      </w:r>
      <w:bookmarkEnd w:id="606"/>
    </w:p>
    <w:p w14:paraId="53DD688F" w14:textId="77777777" w:rsidR="00C51AED" w:rsidRDefault="00397C6C" w:rsidP="00397C6C">
      <w:pPr>
        <w:pStyle w:val="header-2"/>
        <w:ind w:left="0" w:right="1134"/>
        <w:rPr>
          <w:rFonts w:cs="Miriam" w:hint="cs"/>
          <w:rtl/>
        </w:rPr>
      </w:pPr>
      <w:bookmarkStart w:id="607" w:name="hed256"/>
      <w:bookmarkEnd w:id="607"/>
      <w:r>
        <w:rPr>
          <w:rFonts w:cs="Miriam"/>
          <w:rtl/>
          <w:lang w:eastAsia="en-US"/>
        </w:rPr>
        <w:pict w14:anchorId="45A8F33C">
          <v:shape id="_x0000_s1559" type="#_x0000_t202" style="position:absolute;left:0;text-align:left;margin-left:470.25pt;margin-top:12.75pt;width:1in;height:11.2pt;z-index:251806208" filled="f" stroked="f">
            <v:textbox inset="1mm,0,1mm,0">
              <w:txbxContent>
                <w:p w14:paraId="553F03B0"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א' </w:t>
      </w:r>
      <w:r>
        <w:rPr>
          <w:rFonts w:cs="Miriam"/>
          <w:rtl/>
        </w:rPr>
        <w:t>–</w:t>
      </w:r>
      <w:r w:rsidR="00C51AED">
        <w:rPr>
          <w:rFonts w:cs="Miriam"/>
          <w:rtl/>
        </w:rPr>
        <w:t xml:space="preserve"> </w:t>
      </w:r>
      <w:r w:rsidR="00C51AED">
        <w:rPr>
          <w:rFonts w:cs="Miriam" w:hint="cs"/>
          <w:rtl/>
        </w:rPr>
        <w:t>חדרי מדרגות בבנינים נמוכים</w:t>
      </w:r>
    </w:p>
    <w:p w14:paraId="70011FD2"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08" w:name="Rov349"/>
      <w:r w:rsidRPr="00974AC8">
        <w:rPr>
          <w:rFonts w:cs="FrankRuehl" w:hint="cs"/>
          <w:vanish/>
          <w:color w:val="FF0000"/>
          <w:szCs w:val="20"/>
          <w:shd w:val="clear" w:color="auto" w:fill="FFFF99"/>
          <w:rtl/>
        </w:rPr>
        <w:t>מיום 14.7.1994</w:t>
      </w:r>
    </w:p>
    <w:p w14:paraId="762EAE60"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7E49913" w14:textId="77777777" w:rsidR="00AF1D93" w:rsidRPr="00974AC8" w:rsidRDefault="00AF1D93" w:rsidP="00AF1D93">
      <w:pPr>
        <w:pStyle w:val="P00"/>
        <w:spacing w:before="0"/>
        <w:ind w:left="0" w:right="1134"/>
        <w:rPr>
          <w:rFonts w:cs="FrankRuehl" w:hint="cs"/>
          <w:vanish/>
          <w:szCs w:val="20"/>
          <w:shd w:val="clear" w:color="auto" w:fill="FFFF99"/>
          <w:rtl/>
        </w:rPr>
      </w:pPr>
      <w:hyperlink r:id="rId43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17D1660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א'</w:t>
      </w:r>
      <w:bookmarkEnd w:id="608"/>
    </w:p>
    <w:p w14:paraId="57436185" w14:textId="77777777" w:rsidR="00C51AED" w:rsidRDefault="00C51AED">
      <w:pPr>
        <w:pStyle w:val="P00"/>
        <w:spacing w:before="72"/>
        <w:ind w:left="0" w:right="1134"/>
        <w:rPr>
          <w:rStyle w:val="default"/>
          <w:rFonts w:cs="FrankRuehl" w:hint="cs"/>
          <w:rtl/>
        </w:rPr>
      </w:pPr>
      <w:bookmarkStart w:id="609" w:name="Seif186"/>
      <w:bookmarkEnd w:id="609"/>
      <w:r>
        <w:rPr>
          <w:lang w:val="he-IL"/>
        </w:rPr>
        <w:pict w14:anchorId="7D880E26">
          <v:rect id="_x0000_s1401" style="position:absolute;left:0;text-align:left;margin-left:464.5pt;margin-top:8.05pt;width:75.05pt;height:24pt;z-index:251607552" o:allowincell="f" filled="f" stroked="f" strokecolor="lime" strokeweight=".25pt">
            <v:textbox inset="0,0,0,0">
              <w:txbxContent>
                <w:p w14:paraId="7DF2188B" w14:textId="77777777" w:rsidR="00FE306F" w:rsidRDefault="00FE306F" w:rsidP="00E4084D">
                  <w:pPr>
                    <w:spacing w:line="160" w:lineRule="exact"/>
                    <w:jc w:val="left"/>
                    <w:rPr>
                      <w:rFonts w:cs="Miriam"/>
                      <w:noProof/>
                      <w:sz w:val="18"/>
                      <w:szCs w:val="18"/>
                      <w:rtl/>
                    </w:rPr>
                  </w:pPr>
                  <w:r>
                    <w:rPr>
                      <w:rFonts w:cs="Miriam"/>
                      <w:sz w:val="18"/>
                      <w:szCs w:val="18"/>
                      <w:rtl/>
                    </w:rPr>
                    <w:t>חד</w:t>
                  </w:r>
                  <w:r>
                    <w:rPr>
                      <w:rFonts w:cs="Miriam" w:hint="cs"/>
                      <w:sz w:val="18"/>
                      <w:szCs w:val="18"/>
                      <w:rtl/>
                    </w:rPr>
                    <w:t xml:space="preserve">ר המדרגות </w:t>
                  </w:r>
                  <w:r>
                    <w:rPr>
                      <w:rFonts w:cs="Miriam"/>
                      <w:sz w:val="18"/>
                      <w:szCs w:val="18"/>
                      <w:rtl/>
                    </w:rPr>
                    <w:t>בב</w:t>
                  </w:r>
                  <w:r>
                    <w:rPr>
                      <w:rFonts w:cs="Miriam" w:hint="cs"/>
                      <w:sz w:val="18"/>
                      <w:szCs w:val="18"/>
                      <w:rtl/>
                    </w:rPr>
                    <w:t>נין</w:t>
                  </w:r>
                </w:p>
                <w:p w14:paraId="4BA49517"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264.</w:t>
      </w:r>
      <w:r>
        <w:rPr>
          <w:rStyle w:val="big-number"/>
          <w:rFonts w:cs="Miriam"/>
          <w:rtl/>
        </w:rPr>
        <w:tab/>
      </w:r>
      <w:r>
        <w:rPr>
          <w:rStyle w:val="default"/>
          <w:rFonts w:cs="FrankRuehl"/>
          <w:rtl/>
        </w:rPr>
        <w:t>במ</w:t>
      </w:r>
      <w:r>
        <w:rPr>
          <w:rStyle w:val="default"/>
          <w:rFonts w:cs="FrankRuehl" w:hint="cs"/>
          <w:rtl/>
        </w:rPr>
        <w:t>בני ציבור, שבהם המרחק בין מפלס רצפת הקומה העליונה, שבה מצויה הכ</w:t>
      </w:r>
      <w:r>
        <w:rPr>
          <w:rStyle w:val="default"/>
          <w:rFonts w:cs="FrankRuehl"/>
          <w:rtl/>
        </w:rPr>
        <w:t>ני</w:t>
      </w:r>
      <w:r>
        <w:rPr>
          <w:rStyle w:val="default"/>
          <w:rFonts w:cs="FrankRuehl" w:hint="cs"/>
          <w:rtl/>
        </w:rPr>
        <w:t xml:space="preserve">סה למרחב המוגן המוסדי לבין רצפת הקומה התחתונה של הבנין אינו עולה על </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 xml:space="preserve"> ייבנה חדר מדרגות מבטון מזוין.</w:t>
      </w:r>
    </w:p>
    <w:p w14:paraId="4F0122C0"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10" w:name="Rov350"/>
      <w:r w:rsidRPr="00974AC8">
        <w:rPr>
          <w:rFonts w:cs="FrankRuehl" w:hint="cs"/>
          <w:vanish/>
          <w:color w:val="FF0000"/>
          <w:szCs w:val="20"/>
          <w:shd w:val="clear" w:color="auto" w:fill="FFFF99"/>
          <w:rtl/>
        </w:rPr>
        <w:t>מיום 14.7.1994</w:t>
      </w:r>
    </w:p>
    <w:p w14:paraId="799F0E1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5ED8417" w14:textId="77777777" w:rsidR="00AF1D93" w:rsidRPr="00974AC8" w:rsidRDefault="00AF1D93" w:rsidP="00AF1D93">
      <w:pPr>
        <w:pStyle w:val="P00"/>
        <w:spacing w:before="0"/>
        <w:ind w:left="0" w:right="1134"/>
        <w:rPr>
          <w:rFonts w:cs="FrankRuehl" w:hint="cs"/>
          <w:vanish/>
          <w:szCs w:val="20"/>
          <w:shd w:val="clear" w:color="auto" w:fill="FFFF99"/>
          <w:rtl/>
        </w:rPr>
      </w:pPr>
      <w:hyperlink r:id="rId43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63F15579"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264</w:t>
      </w:r>
      <w:bookmarkEnd w:id="610"/>
    </w:p>
    <w:p w14:paraId="3C68EB1C" w14:textId="77777777" w:rsidR="00C51AED" w:rsidRDefault="00C51AED">
      <w:pPr>
        <w:pStyle w:val="P00"/>
        <w:spacing w:before="72"/>
        <w:ind w:left="0" w:right="1134"/>
        <w:rPr>
          <w:rStyle w:val="default"/>
          <w:rFonts w:cs="FrankRuehl"/>
          <w:rtl/>
        </w:rPr>
      </w:pPr>
      <w:bookmarkStart w:id="611" w:name="Seif187"/>
      <w:bookmarkEnd w:id="611"/>
      <w:r>
        <w:rPr>
          <w:lang w:val="he-IL"/>
        </w:rPr>
        <w:pict w14:anchorId="6793C156">
          <v:rect id="_x0000_s1402" style="position:absolute;left:0;text-align:left;margin-left:464.5pt;margin-top:8.05pt;width:75.05pt;height:40pt;z-index:251608576" o:allowincell="f" filled="f" stroked="f" strokecolor="lime" strokeweight=".25pt">
            <v:textbox inset="0,0,0,0">
              <w:txbxContent>
                <w:p w14:paraId="6D45600A" w14:textId="77777777" w:rsidR="00FE306F" w:rsidRDefault="00FE306F" w:rsidP="00E4084D">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נון שלד </w:t>
                  </w:r>
                  <w:r>
                    <w:rPr>
                      <w:rFonts w:cs="Miriam"/>
                      <w:sz w:val="18"/>
                      <w:szCs w:val="18"/>
                      <w:rtl/>
                    </w:rPr>
                    <w:t>מה</w:t>
                  </w:r>
                  <w:r>
                    <w:rPr>
                      <w:rFonts w:cs="Miriam" w:hint="cs"/>
                      <w:sz w:val="18"/>
                      <w:szCs w:val="18"/>
                      <w:rtl/>
                    </w:rPr>
                    <w:t>לך המדרגות</w:t>
                  </w:r>
                  <w:r>
                    <w:rPr>
                      <w:rFonts w:cs="Miriam" w:hint="cs"/>
                      <w:noProof/>
                      <w:sz w:val="18"/>
                      <w:szCs w:val="18"/>
                      <w:rtl/>
                    </w:rPr>
                    <w:t xml:space="preserve"> </w:t>
                  </w:r>
                  <w:r>
                    <w:rPr>
                      <w:rFonts w:cs="Miriam"/>
                      <w:sz w:val="18"/>
                      <w:szCs w:val="18"/>
                      <w:rtl/>
                    </w:rPr>
                    <w:t>ונ</w:t>
                  </w:r>
                  <w:r>
                    <w:rPr>
                      <w:rFonts w:cs="Miriam" w:hint="cs"/>
                      <w:sz w:val="18"/>
                      <w:szCs w:val="18"/>
                      <w:rtl/>
                    </w:rPr>
                    <w:t>תיב הגישה</w:t>
                  </w:r>
                  <w:r>
                    <w:rPr>
                      <w:rFonts w:cs="Miriam" w:hint="cs"/>
                      <w:noProof/>
                      <w:sz w:val="18"/>
                      <w:szCs w:val="18"/>
                      <w:rtl/>
                    </w:rPr>
                    <w:t xml:space="preserve"> </w:t>
                  </w:r>
                  <w:r>
                    <w:rPr>
                      <w:rFonts w:cs="Miriam"/>
                      <w:sz w:val="18"/>
                      <w:szCs w:val="18"/>
                      <w:rtl/>
                    </w:rPr>
                    <w:t>למ</w:t>
                  </w:r>
                  <w:r>
                    <w:rPr>
                      <w:rFonts w:cs="Miriam" w:hint="cs"/>
                      <w:sz w:val="18"/>
                      <w:szCs w:val="18"/>
                      <w:rtl/>
                    </w:rPr>
                    <w:t>רחב המוגן</w:t>
                  </w:r>
                </w:p>
                <w:p w14:paraId="198253B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לקי המבנה של חדר המדרגות ונתיב הגישה למרחב מוגן מוסדי, כמתואר בתקנה 275, יהיו רתומים זה לזה ויצוקים באתר מבטון מזוין לפי דרישת ת"י 118; </w:t>
      </w:r>
      <w:r>
        <w:rPr>
          <w:rStyle w:val="default"/>
          <w:rFonts w:cs="FrankRuehl"/>
          <w:rtl/>
        </w:rPr>
        <w:t>הב</w:t>
      </w:r>
      <w:r>
        <w:rPr>
          <w:rStyle w:val="default"/>
          <w:rFonts w:cs="FrankRuehl" w:hint="cs"/>
          <w:rtl/>
        </w:rPr>
        <w:t>טון בכל חלקי חדר המדרגות יהיה כמפורט בתקנה 68; פלדת הזיון תהיה כמפורט בתקנה 69.</w:t>
      </w:r>
    </w:p>
    <w:p w14:paraId="2010571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מדרגות יותקנו על גבי משטחים משופעים של בטון מזוין בעובי שלא יפחת מ-</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w:t>
      </w:r>
    </w:p>
    <w:p w14:paraId="2DE9862A"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להשתמש במהלכי מדרגות טרומיים אם נתקיימו התנאים האמורים בתקנה 271.</w:t>
      </w:r>
    </w:p>
    <w:p w14:paraId="72CCC24F"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w:t>
      </w:r>
      <w:r>
        <w:rPr>
          <w:rStyle w:val="default"/>
          <w:rFonts w:cs="FrankRuehl" w:hint="cs"/>
          <w:rtl/>
        </w:rPr>
        <w:t>קירות של חד</w:t>
      </w:r>
      <w:r>
        <w:rPr>
          <w:rStyle w:val="default"/>
          <w:rFonts w:cs="FrankRuehl"/>
          <w:rtl/>
        </w:rPr>
        <w:t xml:space="preserve">ר </w:t>
      </w:r>
      <w:r>
        <w:rPr>
          <w:rStyle w:val="default"/>
          <w:rFonts w:cs="FrankRuehl" w:hint="cs"/>
          <w:rtl/>
        </w:rPr>
        <w:t>המדרגות הפונים כלפי חוץ הבנין או כלפי חצר פנימית יהיו מבטון מזוין בעובי שלא יפחת מ-</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w:t>
      </w:r>
    </w:p>
    <w:p w14:paraId="344754B9"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קירות של חדר המדרגות הפונים כלפי פנים הבנין והקירות של נתיב הגישה למרחב המוגן יהיו מבטון מזוין בעובי שלא יפחת מ-</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w:t>
      </w:r>
    </w:p>
    <w:p w14:paraId="2F8A1925"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שטחי הביניים, תקר</w:t>
      </w:r>
      <w:r>
        <w:rPr>
          <w:rStyle w:val="default"/>
          <w:rFonts w:cs="FrankRuehl"/>
          <w:rtl/>
        </w:rPr>
        <w:t>ת</w:t>
      </w:r>
      <w:r>
        <w:rPr>
          <w:rStyle w:val="default"/>
          <w:rFonts w:cs="FrankRuehl" w:hint="cs"/>
          <w:rtl/>
        </w:rPr>
        <w:t>ו ורצפתו של נ</w:t>
      </w:r>
      <w:r>
        <w:rPr>
          <w:rStyle w:val="default"/>
          <w:rFonts w:cs="FrankRuehl"/>
          <w:rtl/>
        </w:rPr>
        <w:t>תי</w:t>
      </w:r>
      <w:r>
        <w:rPr>
          <w:rStyle w:val="default"/>
          <w:rFonts w:cs="FrankRuehl" w:hint="cs"/>
          <w:rtl/>
        </w:rPr>
        <w:t xml:space="preserve">ב הגישה למרחב המוגן יהיו מבטון מזוין בעובי </w:t>
      </w:r>
      <w:smartTag w:uri="urn:schemas-microsoft-com:office:smarttags" w:element="metricconverter">
        <w:smartTagPr>
          <w:attr w:name="ProductID" w:val="15 ס&quot;מ"/>
        </w:smartTagPr>
        <w:r>
          <w:rPr>
            <w:rStyle w:val="default"/>
            <w:rFonts w:cs="FrankRuehl" w:hint="cs"/>
            <w:rtl/>
          </w:rPr>
          <w:t>15 ס"מ</w:t>
        </w:r>
      </w:smartTag>
      <w:r>
        <w:rPr>
          <w:rStyle w:val="default"/>
          <w:rFonts w:cs="FrankRuehl" w:hint="cs"/>
          <w:rtl/>
        </w:rPr>
        <w:t xml:space="preserve"> לפחות.</w:t>
      </w:r>
    </w:p>
    <w:p w14:paraId="5FF37569"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לדת זיון בכל חלקי חדר המדרגות תהיה כאמור בתקנה 273.</w:t>
      </w:r>
    </w:p>
    <w:p w14:paraId="19EC163D"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12" w:name="Rov347"/>
      <w:r w:rsidRPr="00974AC8">
        <w:rPr>
          <w:rFonts w:cs="FrankRuehl" w:hint="cs"/>
          <w:vanish/>
          <w:color w:val="FF0000"/>
          <w:szCs w:val="20"/>
          <w:shd w:val="clear" w:color="auto" w:fill="FFFF99"/>
          <w:rtl/>
        </w:rPr>
        <w:t>מיום 14.7.1994</w:t>
      </w:r>
    </w:p>
    <w:p w14:paraId="111DD484"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06E81D4" w14:textId="77777777" w:rsidR="00AF1D93" w:rsidRPr="00974AC8" w:rsidRDefault="00AF1D93" w:rsidP="00AF1D93">
      <w:pPr>
        <w:pStyle w:val="P00"/>
        <w:spacing w:before="0"/>
        <w:ind w:left="0" w:right="1134"/>
        <w:rPr>
          <w:rFonts w:cs="FrankRuehl" w:hint="cs"/>
          <w:vanish/>
          <w:szCs w:val="20"/>
          <w:shd w:val="clear" w:color="auto" w:fill="FFFF99"/>
          <w:rtl/>
        </w:rPr>
      </w:pPr>
      <w:hyperlink r:id="rId43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6A776C7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265</w:t>
      </w:r>
      <w:bookmarkEnd w:id="612"/>
    </w:p>
    <w:p w14:paraId="028A0CBF" w14:textId="77777777" w:rsidR="00C51AED" w:rsidRDefault="00C51AED">
      <w:pPr>
        <w:pStyle w:val="P00"/>
        <w:spacing w:before="72"/>
        <w:ind w:left="0" w:right="1134"/>
        <w:rPr>
          <w:rStyle w:val="default"/>
          <w:rFonts w:cs="FrankRuehl" w:hint="cs"/>
          <w:rtl/>
        </w:rPr>
      </w:pPr>
      <w:bookmarkStart w:id="613" w:name="Seif188"/>
      <w:bookmarkEnd w:id="613"/>
      <w:r>
        <w:rPr>
          <w:lang w:val="he-IL"/>
        </w:rPr>
        <w:pict w14:anchorId="2A6CF20F">
          <v:rect id="_x0000_s1403" style="position:absolute;left:0;text-align:left;margin-left:464.5pt;margin-top:8.05pt;width:75.05pt;height:29.65pt;z-index:251609600" o:allowincell="f" filled="f" stroked="f" strokecolor="lime" strokeweight=".25pt">
            <v:textbox inset="0,0,0,0">
              <w:txbxContent>
                <w:p w14:paraId="0410A77C" w14:textId="77777777" w:rsidR="00FE306F" w:rsidRDefault="00FE306F" w:rsidP="00E4084D">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תחים בחדר </w:t>
                  </w:r>
                  <w:r>
                    <w:rPr>
                      <w:rFonts w:cs="Miriam"/>
                      <w:sz w:val="18"/>
                      <w:szCs w:val="18"/>
                      <w:rtl/>
                    </w:rPr>
                    <w:t>המ</w:t>
                  </w:r>
                  <w:r>
                    <w:rPr>
                      <w:rFonts w:cs="Miriam" w:hint="cs"/>
                      <w:sz w:val="18"/>
                      <w:szCs w:val="18"/>
                      <w:rtl/>
                    </w:rPr>
                    <w:t>דרגות</w:t>
                  </w:r>
                </w:p>
                <w:p w14:paraId="0DF5F3D3"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266.</w:t>
      </w:r>
      <w:r>
        <w:rPr>
          <w:rStyle w:val="big-number"/>
          <w:rFonts w:cs="Miriam"/>
          <w:rtl/>
        </w:rPr>
        <w:tab/>
      </w:r>
      <w:r>
        <w:rPr>
          <w:rStyle w:val="default"/>
          <w:rFonts w:cs="FrankRuehl"/>
          <w:rtl/>
        </w:rPr>
        <w:t>על</w:t>
      </w:r>
      <w:r>
        <w:rPr>
          <w:rStyle w:val="default"/>
          <w:rFonts w:cs="FrankRuehl" w:hint="cs"/>
          <w:rtl/>
        </w:rPr>
        <w:t xml:space="preserve"> פתחים בחדר המדרגות יחולו הוראות תקנה 220.</w:t>
      </w:r>
    </w:p>
    <w:p w14:paraId="0517AF3E"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bookmarkStart w:id="614" w:name="Rov346"/>
      <w:r w:rsidRPr="00974AC8">
        <w:rPr>
          <w:rFonts w:cs="FrankRuehl" w:hint="cs"/>
          <w:vanish/>
          <w:color w:val="FF0000"/>
          <w:szCs w:val="20"/>
          <w:shd w:val="clear" w:color="auto" w:fill="FFFF99"/>
          <w:rtl/>
        </w:rPr>
        <w:t>מיום 14.7.1994</w:t>
      </w:r>
    </w:p>
    <w:p w14:paraId="78AA854F"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0C929D7" w14:textId="77777777" w:rsidR="00397C6C" w:rsidRPr="00974AC8" w:rsidRDefault="00397C6C" w:rsidP="00397C6C">
      <w:pPr>
        <w:pStyle w:val="P00"/>
        <w:spacing w:before="0"/>
        <w:ind w:left="0" w:right="1134"/>
        <w:rPr>
          <w:rFonts w:cs="FrankRuehl" w:hint="cs"/>
          <w:vanish/>
          <w:szCs w:val="20"/>
          <w:shd w:val="clear" w:color="auto" w:fill="FFFF99"/>
          <w:rtl/>
        </w:rPr>
      </w:pPr>
      <w:hyperlink r:id="rId43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0056FB4B" w14:textId="77777777" w:rsidR="00397C6C" w:rsidRPr="006A72FE" w:rsidRDefault="00397C6C" w:rsidP="00397C6C">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266</w:t>
      </w:r>
      <w:bookmarkEnd w:id="614"/>
    </w:p>
    <w:p w14:paraId="23F32C16" w14:textId="77777777" w:rsidR="00397C6C" w:rsidRDefault="00397C6C">
      <w:pPr>
        <w:pStyle w:val="P00"/>
        <w:spacing w:before="72"/>
        <w:ind w:left="0" w:right="1134"/>
        <w:rPr>
          <w:rStyle w:val="default"/>
          <w:rFonts w:cs="FrankRuehl" w:hint="cs"/>
          <w:rtl/>
        </w:rPr>
      </w:pPr>
    </w:p>
    <w:p w14:paraId="42EF188B" w14:textId="77777777" w:rsidR="00C51AED" w:rsidRDefault="00C51AED">
      <w:pPr>
        <w:pStyle w:val="P00"/>
        <w:spacing w:before="72"/>
        <w:ind w:left="0" w:right="1134"/>
        <w:rPr>
          <w:rStyle w:val="default"/>
          <w:rFonts w:cs="FrankRuehl" w:hint="cs"/>
          <w:rtl/>
        </w:rPr>
      </w:pPr>
      <w:bookmarkStart w:id="615" w:name="Seif189"/>
      <w:bookmarkEnd w:id="615"/>
      <w:r>
        <w:rPr>
          <w:lang w:val="he-IL"/>
        </w:rPr>
        <w:pict w14:anchorId="308EFFEB">
          <v:rect id="_x0000_s1404" style="position:absolute;left:0;text-align:left;margin-left:464.5pt;margin-top:8.05pt;width:75.05pt;height:18.8pt;z-index:251610624" o:allowincell="f" filled="f" stroked="f" strokecolor="lime" strokeweight=".25pt">
            <v:textbox inset="0,0,0,0">
              <w:txbxContent>
                <w:p w14:paraId="68CE56A5" w14:textId="77777777" w:rsidR="00FE306F" w:rsidRDefault="00FE306F">
                  <w:pPr>
                    <w:spacing w:line="160" w:lineRule="exact"/>
                    <w:jc w:val="left"/>
                    <w:rPr>
                      <w:rFonts w:cs="Miriam"/>
                      <w:noProof/>
                      <w:sz w:val="18"/>
                      <w:szCs w:val="18"/>
                      <w:rtl/>
                    </w:rPr>
                  </w:pPr>
                  <w:r>
                    <w:rPr>
                      <w:rFonts w:cs="Miriam"/>
                      <w:sz w:val="18"/>
                      <w:szCs w:val="18"/>
                      <w:rtl/>
                    </w:rPr>
                    <w:t>נק</w:t>
                  </w:r>
                  <w:r>
                    <w:rPr>
                      <w:rFonts w:cs="Miriam" w:hint="cs"/>
                      <w:sz w:val="18"/>
                      <w:szCs w:val="18"/>
                      <w:rtl/>
                    </w:rPr>
                    <w:t>ודות מאור</w:t>
                  </w:r>
                </w:p>
                <w:p w14:paraId="4EDEEE07"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267.</w:t>
      </w:r>
      <w:r>
        <w:rPr>
          <w:rStyle w:val="big-number"/>
          <w:rFonts w:cs="Miriam"/>
          <w:rtl/>
        </w:rPr>
        <w:tab/>
      </w:r>
      <w:r>
        <w:rPr>
          <w:rStyle w:val="default"/>
          <w:rFonts w:cs="FrankRuehl"/>
          <w:rtl/>
        </w:rPr>
        <w:t>על</w:t>
      </w:r>
      <w:r>
        <w:rPr>
          <w:rStyle w:val="default"/>
          <w:rFonts w:cs="FrankRuehl" w:hint="cs"/>
          <w:rtl/>
        </w:rPr>
        <w:t xml:space="preserve"> נקודות מאור בקי</w:t>
      </w:r>
      <w:r>
        <w:rPr>
          <w:rStyle w:val="default"/>
          <w:rFonts w:cs="FrankRuehl"/>
          <w:rtl/>
        </w:rPr>
        <w:t>רו</w:t>
      </w:r>
      <w:r>
        <w:rPr>
          <w:rStyle w:val="default"/>
          <w:rFonts w:cs="FrankRuehl" w:hint="cs"/>
          <w:rtl/>
        </w:rPr>
        <w:t>ת של משטחי ביניים יחולו הוראות תקנה 221.</w:t>
      </w:r>
    </w:p>
    <w:p w14:paraId="698D5879"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16" w:name="Rov345"/>
      <w:r w:rsidRPr="00974AC8">
        <w:rPr>
          <w:rFonts w:cs="FrankRuehl" w:hint="cs"/>
          <w:vanish/>
          <w:color w:val="FF0000"/>
          <w:szCs w:val="20"/>
          <w:shd w:val="clear" w:color="auto" w:fill="FFFF99"/>
          <w:rtl/>
        </w:rPr>
        <w:t>מיום 14.7.1994</w:t>
      </w:r>
    </w:p>
    <w:p w14:paraId="6E87FAD6"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1AEDE9F" w14:textId="77777777" w:rsidR="00AF1D93" w:rsidRPr="00974AC8" w:rsidRDefault="00AF1D93" w:rsidP="00AF1D93">
      <w:pPr>
        <w:pStyle w:val="P00"/>
        <w:spacing w:before="0"/>
        <w:ind w:left="0" w:right="1134"/>
        <w:rPr>
          <w:rFonts w:cs="FrankRuehl" w:hint="cs"/>
          <w:vanish/>
          <w:szCs w:val="20"/>
          <w:shd w:val="clear" w:color="auto" w:fill="FFFF99"/>
          <w:rtl/>
        </w:rPr>
      </w:pPr>
      <w:hyperlink r:id="rId43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5C9F75C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267</w:t>
      </w:r>
      <w:bookmarkEnd w:id="616"/>
    </w:p>
    <w:p w14:paraId="6C75D1B8" w14:textId="77777777" w:rsidR="00C51AED" w:rsidRDefault="00C51AED">
      <w:pPr>
        <w:pStyle w:val="P00"/>
        <w:spacing w:before="72"/>
        <w:ind w:left="0" w:right="1134"/>
        <w:rPr>
          <w:rStyle w:val="default"/>
          <w:rFonts w:cs="FrankRuehl" w:hint="cs"/>
          <w:rtl/>
        </w:rPr>
      </w:pPr>
      <w:bookmarkStart w:id="617" w:name="Seif190"/>
      <w:bookmarkEnd w:id="617"/>
      <w:r>
        <w:rPr>
          <w:lang w:val="he-IL"/>
        </w:rPr>
        <w:pict w14:anchorId="78FCA55F">
          <v:rect id="_x0000_s1405" style="position:absolute;left:0;text-align:left;margin-left:464.5pt;margin-top:8.05pt;width:75.05pt;height:24.1pt;z-index:251611648" o:allowincell="f" filled="f" stroked="f" strokecolor="lime" strokeweight=".25pt">
            <v:textbox inset="0,0,0,0">
              <w:txbxContent>
                <w:p w14:paraId="1591DBB0" w14:textId="77777777" w:rsidR="00FE306F" w:rsidRDefault="00FE306F" w:rsidP="00E4084D">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לתחולה </w:t>
                  </w:r>
                  <w:r>
                    <w:rPr>
                      <w:rFonts w:cs="Miriam"/>
                      <w:sz w:val="18"/>
                      <w:szCs w:val="18"/>
                      <w:rtl/>
                    </w:rPr>
                    <w:t>בב</w:t>
                  </w:r>
                  <w:r>
                    <w:rPr>
                      <w:rFonts w:cs="Miriam" w:hint="cs"/>
                      <w:sz w:val="18"/>
                      <w:szCs w:val="18"/>
                      <w:rtl/>
                    </w:rPr>
                    <w:t>ניין חד קומתי</w:t>
                  </w:r>
                </w:p>
                <w:p w14:paraId="17A5B0F4"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268.</w:t>
      </w:r>
      <w:r>
        <w:rPr>
          <w:rStyle w:val="big-number"/>
          <w:rFonts w:cs="Miriam"/>
          <w:rtl/>
        </w:rPr>
        <w:tab/>
      </w:r>
      <w:r>
        <w:rPr>
          <w:rStyle w:val="default"/>
          <w:rFonts w:cs="FrankRuehl"/>
          <w:rtl/>
        </w:rPr>
        <w:t>הו</w:t>
      </w:r>
      <w:r>
        <w:rPr>
          <w:rStyle w:val="default"/>
          <w:rFonts w:cs="FrankRuehl" w:hint="cs"/>
          <w:rtl/>
        </w:rPr>
        <w:t>ראות תקנות 265 עד 267 לא יחולו על בנינים חד קומתיים.</w:t>
      </w:r>
    </w:p>
    <w:p w14:paraId="7EFB60CC"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18" w:name="Rov344"/>
      <w:r w:rsidRPr="00974AC8">
        <w:rPr>
          <w:rFonts w:cs="FrankRuehl" w:hint="cs"/>
          <w:vanish/>
          <w:color w:val="FF0000"/>
          <w:szCs w:val="20"/>
          <w:shd w:val="clear" w:color="auto" w:fill="FFFF99"/>
          <w:rtl/>
        </w:rPr>
        <w:t>מיום 14.7.1994</w:t>
      </w:r>
    </w:p>
    <w:p w14:paraId="0CBD741D"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B1C35B4" w14:textId="77777777" w:rsidR="00AF1D93" w:rsidRPr="00974AC8" w:rsidRDefault="00AF1D93" w:rsidP="00AF1D93">
      <w:pPr>
        <w:pStyle w:val="P00"/>
        <w:spacing w:before="0"/>
        <w:ind w:left="0" w:right="1134"/>
        <w:rPr>
          <w:rFonts w:cs="FrankRuehl" w:hint="cs"/>
          <w:vanish/>
          <w:szCs w:val="20"/>
          <w:shd w:val="clear" w:color="auto" w:fill="FFFF99"/>
          <w:rtl/>
        </w:rPr>
      </w:pPr>
      <w:hyperlink r:id="rId435"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64452AE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268</w:t>
      </w:r>
      <w:bookmarkEnd w:id="618"/>
    </w:p>
    <w:p w14:paraId="4C8CE5EB" w14:textId="77777777" w:rsidR="00C51AED" w:rsidRDefault="00397C6C" w:rsidP="00397C6C">
      <w:pPr>
        <w:pStyle w:val="header-2"/>
        <w:ind w:left="0" w:right="1134"/>
        <w:rPr>
          <w:rFonts w:cs="Miriam" w:hint="cs"/>
          <w:rtl/>
        </w:rPr>
      </w:pPr>
      <w:bookmarkStart w:id="619" w:name="hed257"/>
      <w:bookmarkEnd w:id="619"/>
      <w:r>
        <w:rPr>
          <w:rFonts w:cs="Miriam"/>
          <w:rtl/>
          <w:lang w:eastAsia="en-US"/>
        </w:rPr>
        <w:pict w14:anchorId="0F6126E6">
          <v:shape id="_x0000_s1560" type="#_x0000_t202" style="position:absolute;left:0;text-align:left;margin-left:470.25pt;margin-top:12.75pt;width:1in;height:11.2pt;z-index:251807232" filled="f" stroked="f">
            <v:textbox inset="1mm,0,1mm,0">
              <w:txbxContent>
                <w:p w14:paraId="003B92E5" w14:textId="77777777" w:rsidR="00FE306F" w:rsidRDefault="00FE306F" w:rsidP="00397C6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w:t>
                  </w:r>
                  <w:r>
                    <w:rPr>
                      <w:rFonts w:cs="Miriam"/>
                      <w:sz w:val="18"/>
                      <w:szCs w:val="18"/>
                      <w:rtl/>
                    </w:rPr>
                    <w:t>994</w:t>
                  </w:r>
                </w:p>
              </w:txbxContent>
            </v:textbox>
          </v:shape>
        </w:pict>
      </w:r>
      <w:r w:rsidR="00C51AED">
        <w:rPr>
          <w:rFonts w:cs="Miriam"/>
          <w:rtl/>
        </w:rPr>
        <w:t>סי</w:t>
      </w:r>
      <w:r w:rsidR="00C51AED">
        <w:rPr>
          <w:rFonts w:cs="Miriam" w:hint="cs"/>
          <w:rtl/>
        </w:rPr>
        <w:t xml:space="preserve">מן ב' </w:t>
      </w:r>
      <w:r>
        <w:rPr>
          <w:rFonts w:cs="Miriam"/>
          <w:rtl/>
        </w:rPr>
        <w:t>–</w:t>
      </w:r>
      <w:r w:rsidR="00C51AED">
        <w:rPr>
          <w:rFonts w:cs="Miriam"/>
          <w:rtl/>
        </w:rPr>
        <w:t xml:space="preserve"> </w:t>
      </w:r>
      <w:r w:rsidR="00C51AED">
        <w:rPr>
          <w:rFonts w:cs="Miriam" w:hint="cs"/>
          <w:rtl/>
        </w:rPr>
        <w:t>חדרי מדרגות בבנינים גבוהים ורב קומתיים</w:t>
      </w:r>
    </w:p>
    <w:p w14:paraId="545D5311"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20" w:name="Rov343"/>
      <w:r w:rsidRPr="00974AC8">
        <w:rPr>
          <w:rFonts w:cs="FrankRuehl" w:hint="cs"/>
          <w:vanish/>
          <w:color w:val="FF0000"/>
          <w:szCs w:val="20"/>
          <w:shd w:val="clear" w:color="auto" w:fill="FFFF99"/>
          <w:rtl/>
        </w:rPr>
        <w:t>מיום 14.7.1994</w:t>
      </w:r>
    </w:p>
    <w:p w14:paraId="1B48A631"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D1C78AC" w14:textId="77777777" w:rsidR="00AF1D93" w:rsidRPr="00974AC8" w:rsidRDefault="00AF1D93" w:rsidP="00AF1D93">
      <w:pPr>
        <w:pStyle w:val="P00"/>
        <w:spacing w:before="0"/>
        <w:ind w:left="0" w:right="1134"/>
        <w:rPr>
          <w:rFonts w:cs="FrankRuehl" w:hint="cs"/>
          <w:vanish/>
          <w:szCs w:val="20"/>
          <w:shd w:val="clear" w:color="auto" w:fill="FFFF99"/>
          <w:rtl/>
        </w:rPr>
      </w:pPr>
      <w:hyperlink r:id="rId43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584E3447"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סימן ב'</w:t>
      </w:r>
      <w:bookmarkEnd w:id="620"/>
    </w:p>
    <w:p w14:paraId="4B3860CF" w14:textId="77777777" w:rsidR="00C51AED" w:rsidRDefault="00C51AED">
      <w:pPr>
        <w:pStyle w:val="P00"/>
        <w:spacing w:before="72"/>
        <w:ind w:left="0" w:right="1134"/>
        <w:rPr>
          <w:rStyle w:val="default"/>
          <w:rFonts w:cs="FrankRuehl"/>
          <w:rtl/>
        </w:rPr>
      </w:pPr>
      <w:bookmarkStart w:id="621" w:name="Seif191"/>
      <w:bookmarkEnd w:id="621"/>
      <w:r>
        <w:rPr>
          <w:lang w:val="he-IL"/>
        </w:rPr>
        <w:pict w14:anchorId="1D1E02EC">
          <v:rect id="_x0000_s1406" style="position:absolute;left:0;text-align:left;margin-left:464.5pt;margin-top:8.05pt;width:75.05pt;height:29.15pt;z-index:251612672" o:allowincell="f" filled="f" stroked="f" strokecolor="lime" strokeweight=".25pt">
            <v:textbox inset="0,0,0,0">
              <w:txbxContent>
                <w:p w14:paraId="0B09C2D4" w14:textId="77777777" w:rsidR="00FE306F" w:rsidRDefault="00FE306F" w:rsidP="00E4084D">
                  <w:pPr>
                    <w:spacing w:line="160" w:lineRule="exact"/>
                    <w:jc w:val="left"/>
                    <w:rPr>
                      <w:rFonts w:cs="Miriam"/>
                      <w:noProof/>
                      <w:sz w:val="18"/>
                      <w:szCs w:val="18"/>
                      <w:rtl/>
                    </w:rPr>
                  </w:pPr>
                  <w:r>
                    <w:rPr>
                      <w:rFonts w:cs="Miriam"/>
                      <w:sz w:val="18"/>
                      <w:szCs w:val="18"/>
                      <w:rtl/>
                    </w:rPr>
                    <w:t>חד</w:t>
                  </w:r>
                  <w:r>
                    <w:rPr>
                      <w:rFonts w:cs="Miriam" w:hint="cs"/>
                      <w:sz w:val="18"/>
                      <w:szCs w:val="18"/>
                      <w:rtl/>
                    </w:rPr>
                    <w:t xml:space="preserve">ר מדרגות </w:t>
                  </w:r>
                  <w:r>
                    <w:rPr>
                      <w:rFonts w:cs="Miriam"/>
                      <w:sz w:val="18"/>
                      <w:szCs w:val="18"/>
                      <w:rtl/>
                    </w:rPr>
                    <w:t>מח</w:t>
                  </w:r>
                  <w:r>
                    <w:rPr>
                      <w:rFonts w:cs="Miriam" w:hint="cs"/>
                      <w:sz w:val="18"/>
                      <w:szCs w:val="18"/>
                      <w:rtl/>
                    </w:rPr>
                    <w:t>וזק בבנין</w:t>
                  </w:r>
                </w:p>
                <w:p w14:paraId="1083EB5E"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מבני ציבור שבהם המרחק בין מפלס רצפת הקומה העליונה לבין רצפת הקומה התחתונה של הבנין או לרצפת</w:t>
      </w:r>
      <w:r>
        <w:rPr>
          <w:rStyle w:val="default"/>
          <w:rFonts w:cs="FrankRuehl"/>
          <w:rtl/>
        </w:rPr>
        <w:t xml:space="preserve"> ה</w:t>
      </w:r>
      <w:r>
        <w:rPr>
          <w:rStyle w:val="default"/>
          <w:rFonts w:cs="FrankRuehl" w:hint="cs"/>
          <w:rtl/>
        </w:rPr>
        <w:t>מרחב המוגן המוסדי התחתון ביותר עולה על 12 מטרים, ייבנה חדר מדרגות מחוזק.</w:t>
      </w:r>
    </w:p>
    <w:p w14:paraId="4CE6B6F2"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 מדרגות מחוזק יוביל אל המרחבים המוגנים המוסדיים.</w:t>
      </w:r>
    </w:p>
    <w:p w14:paraId="4A054246"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קומת הקרקע ייפתח חדר המדרגות המחוזק אל מעבר חופשי החוצה.</w:t>
      </w:r>
    </w:p>
    <w:p w14:paraId="46CC4189"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22" w:name="Rov342"/>
      <w:r w:rsidRPr="00974AC8">
        <w:rPr>
          <w:rFonts w:cs="FrankRuehl" w:hint="cs"/>
          <w:vanish/>
          <w:color w:val="FF0000"/>
          <w:szCs w:val="20"/>
          <w:shd w:val="clear" w:color="auto" w:fill="FFFF99"/>
          <w:rtl/>
        </w:rPr>
        <w:t>מיום 14.7.1994</w:t>
      </w:r>
    </w:p>
    <w:p w14:paraId="24FAF0E6"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49F87003" w14:textId="77777777" w:rsidR="00AF1D93" w:rsidRPr="00974AC8" w:rsidRDefault="00AF1D93" w:rsidP="00AF1D93">
      <w:pPr>
        <w:pStyle w:val="P00"/>
        <w:spacing w:before="0"/>
        <w:ind w:left="0" w:right="1134"/>
        <w:rPr>
          <w:rFonts w:cs="FrankRuehl" w:hint="cs"/>
          <w:vanish/>
          <w:szCs w:val="20"/>
          <w:shd w:val="clear" w:color="auto" w:fill="FFFF99"/>
          <w:rtl/>
        </w:rPr>
      </w:pPr>
      <w:hyperlink r:id="rId437"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5AEDEF5E"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269</w:t>
      </w:r>
      <w:bookmarkEnd w:id="622"/>
    </w:p>
    <w:p w14:paraId="7504BF8A" w14:textId="77777777" w:rsidR="00C51AED" w:rsidRDefault="00C51AED">
      <w:pPr>
        <w:pStyle w:val="P00"/>
        <w:spacing w:before="72"/>
        <w:ind w:left="0" w:right="1134"/>
        <w:rPr>
          <w:rStyle w:val="default"/>
          <w:rFonts w:cs="FrankRuehl" w:hint="cs"/>
          <w:rtl/>
        </w:rPr>
      </w:pPr>
      <w:bookmarkStart w:id="623" w:name="Seif192"/>
      <w:bookmarkEnd w:id="623"/>
      <w:r>
        <w:rPr>
          <w:lang w:val="he-IL"/>
        </w:rPr>
        <w:pict w14:anchorId="2362E882">
          <v:rect id="_x0000_s1407" style="position:absolute;left:0;text-align:left;margin-left:464.5pt;margin-top:8.05pt;width:75.05pt;height:27.6pt;z-index:251613696" o:allowincell="f" filled="f" stroked="f" strokecolor="lime" strokeweight=".25pt">
            <v:textbox inset="0,0,0,0">
              <w:txbxContent>
                <w:p w14:paraId="1F8CDEF7" w14:textId="77777777" w:rsidR="00FE306F" w:rsidRDefault="00FE306F" w:rsidP="00E4084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חדר </w:t>
                  </w:r>
                  <w:r>
                    <w:rPr>
                      <w:rFonts w:cs="Miriam"/>
                      <w:sz w:val="18"/>
                      <w:szCs w:val="18"/>
                      <w:rtl/>
                    </w:rPr>
                    <w:t>מד</w:t>
                  </w:r>
                  <w:r>
                    <w:rPr>
                      <w:rFonts w:cs="Miriam" w:hint="cs"/>
                      <w:sz w:val="18"/>
                      <w:szCs w:val="18"/>
                      <w:rtl/>
                    </w:rPr>
                    <w:t>רגות מחוזק</w:t>
                  </w:r>
                </w:p>
                <w:p w14:paraId="7A5276C1"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270.</w:t>
      </w:r>
      <w:r>
        <w:rPr>
          <w:rStyle w:val="big-number"/>
          <w:rFonts w:cs="Miriam"/>
          <w:rtl/>
        </w:rPr>
        <w:tab/>
      </w:r>
      <w:r>
        <w:rPr>
          <w:rStyle w:val="default"/>
          <w:rFonts w:cs="FrankRuehl"/>
          <w:rtl/>
        </w:rPr>
        <w:t>מי</w:t>
      </w:r>
      <w:r>
        <w:rPr>
          <w:rStyle w:val="default"/>
          <w:rFonts w:cs="FrankRuehl" w:hint="cs"/>
          <w:rtl/>
        </w:rPr>
        <w:t>דותיו של חדר מדרגות מחוזק כאמור בתקנה 269 יהיו כמפורט</w:t>
      </w:r>
      <w:r>
        <w:rPr>
          <w:rStyle w:val="default"/>
          <w:rFonts w:cs="FrankRuehl"/>
          <w:rtl/>
        </w:rPr>
        <w:t xml:space="preserve"> ב</w:t>
      </w:r>
      <w:r>
        <w:rPr>
          <w:rStyle w:val="default"/>
          <w:rFonts w:cs="FrankRuehl" w:hint="cs"/>
          <w:rtl/>
        </w:rPr>
        <w:t>תקנה 224.</w:t>
      </w:r>
    </w:p>
    <w:p w14:paraId="5234FB88"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bookmarkStart w:id="624" w:name="Rov341"/>
      <w:r w:rsidRPr="00974AC8">
        <w:rPr>
          <w:rFonts w:cs="FrankRuehl" w:hint="cs"/>
          <w:vanish/>
          <w:color w:val="FF0000"/>
          <w:szCs w:val="20"/>
          <w:shd w:val="clear" w:color="auto" w:fill="FFFF99"/>
          <w:rtl/>
        </w:rPr>
        <w:t>מיום 14.7.1994</w:t>
      </w:r>
    </w:p>
    <w:p w14:paraId="55A2678C"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26B4937" w14:textId="77777777" w:rsidR="00397C6C" w:rsidRPr="00974AC8" w:rsidRDefault="00397C6C" w:rsidP="00397C6C">
      <w:pPr>
        <w:pStyle w:val="P00"/>
        <w:spacing w:before="0"/>
        <w:ind w:left="0" w:right="1134"/>
        <w:rPr>
          <w:rFonts w:cs="FrankRuehl" w:hint="cs"/>
          <w:vanish/>
          <w:szCs w:val="20"/>
          <w:shd w:val="clear" w:color="auto" w:fill="FFFF99"/>
          <w:rtl/>
        </w:rPr>
      </w:pPr>
      <w:hyperlink r:id="rId438"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939</w:t>
      </w:r>
    </w:p>
    <w:p w14:paraId="78E49746" w14:textId="77777777" w:rsidR="00397C6C" w:rsidRPr="006A72FE" w:rsidRDefault="00397C6C" w:rsidP="00397C6C">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270</w:t>
      </w:r>
      <w:bookmarkEnd w:id="624"/>
    </w:p>
    <w:p w14:paraId="748C3F87" w14:textId="77777777" w:rsidR="00397C6C" w:rsidRDefault="00397C6C">
      <w:pPr>
        <w:pStyle w:val="P00"/>
        <w:spacing w:before="72"/>
        <w:ind w:left="0" w:right="1134"/>
        <w:rPr>
          <w:rStyle w:val="default"/>
          <w:rFonts w:cs="FrankRuehl" w:hint="cs"/>
          <w:rtl/>
        </w:rPr>
      </w:pPr>
    </w:p>
    <w:p w14:paraId="436E1BD9" w14:textId="77777777" w:rsidR="00C51AED" w:rsidRDefault="00C51AED">
      <w:pPr>
        <w:pStyle w:val="P00"/>
        <w:spacing w:before="72"/>
        <w:ind w:left="0" w:right="1134"/>
        <w:rPr>
          <w:rStyle w:val="default"/>
          <w:rFonts w:cs="FrankRuehl"/>
          <w:rtl/>
        </w:rPr>
      </w:pPr>
      <w:bookmarkStart w:id="625" w:name="Seif193"/>
      <w:bookmarkEnd w:id="625"/>
      <w:r>
        <w:rPr>
          <w:lang w:val="he-IL"/>
        </w:rPr>
        <w:pict w14:anchorId="247E95BA">
          <v:rect id="_x0000_s1408" style="position:absolute;left:0;text-align:left;margin-left:464.5pt;margin-top:8.05pt;width:75.05pt;height:40pt;z-index:251614720" o:allowincell="f" filled="f" stroked="f" strokecolor="lime" strokeweight=".25pt">
            <v:textbox inset="0,0,0,0">
              <w:txbxContent>
                <w:p w14:paraId="26A5E948" w14:textId="77777777" w:rsidR="00FE306F" w:rsidRDefault="00FE306F" w:rsidP="00E4084D">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נון שלד </w:t>
                  </w:r>
                  <w:r>
                    <w:rPr>
                      <w:rFonts w:cs="Miriam"/>
                      <w:sz w:val="18"/>
                      <w:szCs w:val="18"/>
                      <w:rtl/>
                    </w:rPr>
                    <w:t>מה</w:t>
                  </w:r>
                  <w:r>
                    <w:rPr>
                      <w:rFonts w:cs="Miriam" w:hint="cs"/>
                      <w:sz w:val="18"/>
                      <w:szCs w:val="18"/>
                      <w:rtl/>
                    </w:rPr>
                    <w:t>לך מדרגות</w:t>
                  </w:r>
                  <w:r>
                    <w:rPr>
                      <w:rFonts w:cs="Miriam" w:hint="cs"/>
                      <w:noProof/>
                      <w:sz w:val="18"/>
                      <w:szCs w:val="18"/>
                      <w:rtl/>
                    </w:rPr>
                    <w:t xml:space="preserve"> </w:t>
                  </w:r>
                  <w:r>
                    <w:rPr>
                      <w:rFonts w:cs="Miriam"/>
                      <w:sz w:val="18"/>
                      <w:szCs w:val="18"/>
                      <w:rtl/>
                    </w:rPr>
                    <w:t>ונ</w:t>
                  </w:r>
                  <w:r>
                    <w:rPr>
                      <w:rFonts w:cs="Miriam" w:hint="cs"/>
                      <w:sz w:val="18"/>
                      <w:szCs w:val="18"/>
                      <w:rtl/>
                    </w:rPr>
                    <w:t xml:space="preserve">תיב הגישה </w:t>
                  </w:r>
                  <w:r>
                    <w:rPr>
                      <w:rFonts w:cs="Miriam"/>
                      <w:sz w:val="18"/>
                      <w:szCs w:val="18"/>
                      <w:rtl/>
                    </w:rPr>
                    <w:t>למ</w:t>
                  </w:r>
                  <w:r>
                    <w:rPr>
                      <w:rFonts w:cs="Miriam" w:hint="cs"/>
                      <w:sz w:val="18"/>
                      <w:szCs w:val="18"/>
                      <w:rtl/>
                    </w:rPr>
                    <w:t>רחב המוגן</w:t>
                  </w:r>
                </w:p>
                <w:p w14:paraId="45F32AA6"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לקי המבנה של חדר המדרגות המחוזק ושל נתיב הגישה למרחב המוגן המוסדי יהיו רתומים זה לזה ויצוקים באתר מבטון מזוין לפי דרישות ת"י 118. הבטון בכל חלקי חדר המדרגות המחוזק יהיה כמפורט בתקנה 68; פלדת הזיון תהיה כמפורט בתקנה 69.</w:t>
      </w:r>
    </w:p>
    <w:p w14:paraId="722F2CC5"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מדרגות י</w:t>
      </w:r>
      <w:r>
        <w:rPr>
          <w:rStyle w:val="default"/>
          <w:rFonts w:cs="FrankRuehl"/>
          <w:rtl/>
        </w:rPr>
        <w:t>ות</w:t>
      </w:r>
      <w:r>
        <w:rPr>
          <w:rStyle w:val="default"/>
          <w:rFonts w:cs="FrankRuehl" w:hint="cs"/>
          <w:rtl/>
        </w:rPr>
        <w:t>קנו כמפורט בתקנה 225(ב) עד (ז).</w:t>
      </w:r>
    </w:p>
    <w:p w14:paraId="16D572B6"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26" w:name="Rov340"/>
      <w:r w:rsidRPr="00974AC8">
        <w:rPr>
          <w:rFonts w:cs="FrankRuehl" w:hint="cs"/>
          <w:vanish/>
          <w:color w:val="FF0000"/>
          <w:szCs w:val="20"/>
          <w:shd w:val="clear" w:color="auto" w:fill="FFFF99"/>
          <w:rtl/>
        </w:rPr>
        <w:t>מיום 14.7.1994</w:t>
      </w:r>
    </w:p>
    <w:p w14:paraId="159E6E63"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9FD7D44" w14:textId="77777777" w:rsidR="00AF1D93" w:rsidRPr="00974AC8" w:rsidRDefault="00AF1D93" w:rsidP="00AF1D93">
      <w:pPr>
        <w:pStyle w:val="P00"/>
        <w:spacing w:before="0"/>
        <w:ind w:left="0" w:right="1134"/>
        <w:rPr>
          <w:rFonts w:cs="FrankRuehl" w:hint="cs"/>
          <w:vanish/>
          <w:szCs w:val="20"/>
          <w:shd w:val="clear" w:color="auto" w:fill="FFFF99"/>
          <w:rtl/>
        </w:rPr>
      </w:pPr>
      <w:hyperlink r:id="rId439"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0CBB877A"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271</w:t>
      </w:r>
      <w:bookmarkEnd w:id="626"/>
    </w:p>
    <w:p w14:paraId="11490AD8" w14:textId="77777777" w:rsidR="00C51AED" w:rsidRDefault="00C51AED">
      <w:pPr>
        <w:pStyle w:val="P00"/>
        <w:spacing w:before="72"/>
        <w:ind w:left="0" w:right="1134"/>
        <w:rPr>
          <w:rStyle w:val="default"/>
          <w:rFonts w:cs="FrankRuehl" w:hint="cs"/>
          <w:rtl/>
        </w:rPr>
      </w:pPr>
      <w:bookmarkStart w:id="627" w:name="Seif194"/>
      <w:bookmarkEnd w:id="627"/>
      <w:r>
        <w:rPr>
          <w:lang w:val="he-IL"/>
        </w:rPr>
        <w:pict w14:anchorId="2742B386">
          <v:rect id="_x0000_s1409" style="position:absolute;left:0;text-align:left;margin-left:464.5pt;margin-top:8.05pt;width:75.05pt;height:32pt;z-index:251615744" o:allowincell="f" filled="f" stroked="f" strokecolor="lime" strokeweight=".25pt">
            <v:textbox inset="0,0,0,0">
              <w:txbxContent>
                <w:p w14:paraId="5A989A5E" w14:textId="77777777" w:rsidR="00FE306F" w:rsidRDefault="00FE306F" w:rsidP="00E4084D">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לק הבולט </w:t>
                  </w:r>
                  <w:r>
                    <w:rPr>
                      <w:rFonts w:cs="Miriam"/>
                      <w:sz w:val="18"/>
                      <w:szCs w:val="18"/>
                      <w:rtl/>
                    </w:rPr>
                    <w:t>של</w:t>
                  </w:r>
                  <w:r>
                    <w:rPr>
                      <w:rFonts w:cs="Miriam" w:hint="cs"/>
                      <w:sz w:val="18"/>
                      <w:szCs w:val="18"/>
                      <w:rtl/>
                    </w:rPr>
                    <w:t xml:space="preserve"> חדר מדרגות</w:t>
                  </w:r>
                  <w:r>
                    <w:rPr>
                      <w:rFonts w:cs="Miriam" w:hint="cs"/>
                      <w:noProof/>
                      <w:sz w:val="18"/>
                      <w:szCs w:val="18"/>
                      <w:rtl/>
                    </w:rPr>
                    <w:t xml:space="preserve"> </w:t>
                  </w:r>
                  <w:r>
                    <w:rPr>
                      <w:rFonts w:cs="Miriam"/>
                      <w:sz w:val="18"/>
                      <w:szCs w:val="18"/>
                      <w:rtl/>
                    </w:rPr>
                    <w:t>מח</w:t>
                  </w:r>
                  <w:r>
                    <w:rPr>
                      <w:rFonts w:cs="Miriam" w:hint="cs"/>
                      <w:sz w:val="18"/>
                      <w:szCs w:val="18"/>
                      <w:rtl/>
                    </w:rPr>
                    <w:t>וזק</w:t>
                  </w:r>
                </w:p>
                <w:p w14:paraId="2B66FE76"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272</w:t>
      </w:r>
      <w:r>
        <w:rPr>
          <w:rStyle w:val="big-number"/>
          <w:rFonts w:cs="Miriam" w:hint="cs"/>
          <w:rtl/>
        </w:rPr>
        <w:t>.</w:t>
      </w:r>
      <w:r>
        <w:rPr>
          <w:rStyle w:val="big-number"/>
          <w:rFonts w:cs="Miriam"/>
          <w:rtl/>
        </w:rPr>
        <w:tab/>
      </w:r>
      <w:r>
        <w:rPr>
          <w:rStyle w:val="default"/>
          <w:rFonts w:cs="FrankRuehl"/>
          <w:rtl/>
        </w:rPr>
        <w:t>על</w:t>
      </w:r>
      <w:r>
        <w:rPr>
          <w:rStyle w:val="default"/>
          <w:rFonts w:cs="FrankRuehl" w:hint="cs"/>
          <w:rtl/>
        </w:rPr>
        <w:t xml:space="preserve"> החלק הבולט יחולו הוראות תקנה 226.</w:t>
      </w:r>
    </w:p>
    <w:p w14:paraId="3A31CACC"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bookmarkStart w:id="628" w:name="Rov339"/>
      <w:r w:rsidRPr="00974AC8">
        <w:rPr>
          <w:rFonts w:cs="FrankRuehl" w:hint="cs"/>
          <w:vanish/>
          <w:color w:val="FF0000"/>
          <w:szCs w:val="20"/>
          <w:shd w:val="clear" w:color="auto" w:fill="FFFF99"/>
          <w:rtl/>
        </w:rPr>
        <w:t>מיום 14.7.1994</w:t>
      </w:r>
    </w:p>
    <w:p w14:paraId="233DD525"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626A889" w14:textId="77777777" w:rsidR="00397C6C" w:rsidRPr="00974AC8" w:rsidRDefault="00397C6C" w:rsidP="00397C6C">
      <w:pPr>
        <w:pStyle w:val="P00"/>
        <w:spacing w:before="0"/>
        <w:ind w:left="0" w:right="1134"/>
        <w:rPr>
          <w:rFonts w:cs="FrankRuehl" w:hint="cs"/>
          <w:vanish/>
          <w:szCs w:val="20"/>
          <w:shd w:val="clear" w:color="auto" w:fill="FFFF99"/>
          <w:rtl/>
        </w:rPr>
      </w:pPr>
      <w:hyperlink r:id="rId44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641C5D2B" w14:textId="77777777" w:rsidR="00397C6C" w:rsidRPr="006A72FE" w:rsidRDefault="00397C6C" w:rsidP="00397C6C">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272</w:t>
      </w:r>
      <w:bookmarkEnd w:id="628"/>
    </w:p>
    <w:p w14:paraId="2F2F2CD0" w14:textId="77777777" w:rsidR="00397C6C" w:rsidRDefault="00397C6C">
      <w:pPr>
        <w:pStyle w:val="P00"/>
        <w:spacing w:before="72"/>
        <w:ind w:left="0" w:right="1134"/>
        <w:rPr>
          <w:rStyle w:val="default"/>
          <w:rFonts w:cs="FrankRuehl" w:hint="cs"/>
          <w:rtl/>
        </w:rPr>
      </w:pPr>
    </w:p>
    <w:p w14:paraId="3FD6FA82" w14:textId="77777777" w:rsidR="00C51AED" w:rsidRDefault="00C51AED">
      <w:pPr>
        <w:pStyle w:val="P00"/>
        <w:spacing w:before="72"/>
        <w:ind w:left="0" w:right="1134"/>
        <w:rPr>
          <w:rStyle w:val="default"/>
          <w:rFonts w:cs="FrankRuehl" w:hint="cs"/>
          <w:rtl/>
        </w:rPr>
      </w:pPr>
      <w:bookmarkStart w:id="629" w:name="Seif195"/>
      <w:bookmarkEnd w:id="629"/>
      <w:r>
        <w:rPr>
          <w:lang w:val="he-IL"/>
        </w:rPr>
        <w:pict w14:anchorId="44EDE2F0">
          <v:rect id="_x0000_s1410" style="position:absolute;left:0;text-align:left;margin-left:464.5pt;margin-top:8.05pt;width:75.05pt;height:32pt;z-index:251616768" o:allowincell="f" filled="f" stroked="f" strokecolor="lime" strokeweight=".25pt">
            <v:textbox inset="0,0,0,0">
              <w:txbxContent>
                <w:p w14:paraId="1BBBF3F9" w14:textId="77777777" w:rsidR="00FE306F" w:rsidRDefault="00FE306F" w:rsidP="00E4084D">
                  <w:pPr>
                    <w:spacing w:line="160" w:lineRule="exact"/>
                    <w:jc w:val="left"/>
                    <w:rPr>
                      <w:rFonts w:cs="Miriam"/>
                      <w:noProof/>
                      <w:sz w:val="18"/>
                      <w:szCs w:val="18"/>
                      <w:rtl/>
                    </w:rPr>
                  </w:pPr>
                  <w:r>
                    <w:rPr>
                      <w:rFonts w:cs="Miriam"/>
                      <w:sz w:val="18"/>
                      <w:szCs w:val="18"/>
                      <w:rtl/>
                    </w:rPr>
                    <w:t>פל</w:t>
                  </w:r>
                  <w:r>
                    <w:rPr>
                      <w:rFonts w:cs="Miriam" w:hint="cs"/>
                      <w:sz w:val="18"/>
                      <w:szCs w:val="18"/>
                      <w:rtl/>
                    </w:rPr>
                    <w:t xml:space="preserve">דת זיון </w:t>
                  </w:r>
                  <w:r>
                    <w:rPr>
                      <w:rFonts w:cs="Miriam"/>
                      <w:sz w:val="18"/>
                      <w:szCs w:val="18"/>
                      <w:rtl/>
                    </w:rPr>
                    <w:t>בח</w:t>
                  </w:r>
                  <w:r>
                    <w:rPr>
                      <w:rFonts w:cs="Miriam" w:hint="cs"/>
                      <w:sz w:val="18"/>
                      <w:szCs w:val="18"/>
                      <w:rtl/>
                    </w:rPr>
                    <w:t>דר מדרגות</w:t>
                  </w:r>
                  <w:r>
                    <w:rPr>
                      <w:rFonts w:cs="Miriam" w:hint="cs"/>
                      <w:noProof/>
                      <w:sz w:val="18"/>
                      <w:szCs w:val="18"/>
                      <w:rtl/>
                    </w:rPr>
                    <w:t xml:space="preserve"> </w:t>
                  </w:r>
                  <w:r>
                    <w:rPr>
                      <w:rFonts w:cs="Miriam"/>
                      <w:sz w:val="18"/>
                      <w:szCs w:val="18"/>
                      <w:rtl/>
                    </w:rPr>
                    <w:t>מח</w:t>
                  </w:r>
                  <w:r>
                    <w:rPr>
                      <w:rFonts w:cs="Miriam" w:hint="cs"/>
                      <w:sz w:val="18"/>
                      <w:szCs w:val="18"/>
                      <w:rtl/>
                    </w:rPr>
                    <w:t>וזק</w:t>
                  </w:r>
                </w:p>
                <w:p w14:paraId="148B5A99"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הזיון בקירות, תקרות, רצפות, משטחי ביניים, משטחי בטון משופעים וכו' בחדר המדרגות המחוזק, בנתיב הגישה למרחב המוגן המוסדי, בחלק הבולט של חדר המדרגות ובכל חלקי חדר המדרגו</w:t>
      </w:r>
      <w:r>
        <w:rPr>
          <w:rStyle w:val="default"/>
          <w:rFonts w:cs="FrankRuehl"/>
          <w:rtl/>
        </w:rPr>
        <w:t xml:space="preserve">ת </w:t>
      </w:r>
      <w:r>
        <w:rPr>
          <w:rStyle w:val="default"/>
          <w:rFonts w:cs="FrankRuehl" w:hint="cs"/>
          <w:rtl/>
        </w:rPr>
        <w:t>יחולו הוראות תקנה 227.</w:t>
      </w:r>
    </w:p>
    <w:p w14:paraId="355529FD"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30" w:name="Rov338"/>
      <w:r w:rsidRPr="00974AC8">
        <w:rPr>
          <w:rFonts w:cs="FrankRuehl" w:hint="cs"/>
          <w:vanish/>
          <w:color w:val="FF0000"/>
          <w:szCs w:val="20"/>
          <w:shd w:val="clear" w:color="auto" w:fill="FFFF99"/>
          <w:rtl/>
        </w:rPr>
        <w:t>מיום 14.7.1994</w:t>
      </w:r>
    </w:p>
    <w:p w14:paraId="1F38A3CE"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5AF0E7F5" w14:textId="77777777" w:rsidR="00AF1D93" w:rsidRPr="00974AC8" w:rsidRDefault="00AF1D93" w:rsidP="00AF1D93">
      <w:pPr>
        <w:pStyle w:val="P00"/>
        <w:spacing w:before="0"/>
        <w:ind w:left="0" w:right="1134"/>
        <w:rPr>
          <w:rFonts w:cs="FrankRuehl" w:hint="cs"/>
          <w:vanish/>
          <w:szCs w:val="20"/>
          <w:shd w:val="clear" w:color="auto" w:fill="FFFF99"/>
          <w:rtl/>
        </w:rPr>
      </w:pPr>
      <w:hyperlink r:id="rId441"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66FF7ED7"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273</w:t>
      </w:r>
      <w:bookmarkEnd w:id="630"/>
    </w:p>
    <w:p w14:paraId="72B1D9F7" w14:textId="77777777" w:rsidR="00C51AED" w:rsidRDefault="00C51AED">
      <w:pPr>
        <w:pStyle w:val="P00"/>
        <w:spacing w:before="72"/>
        <w:ind w:left="0" w:right="1134"/>
        <w:rPr>
          <w:rStyle w:val="default"/>
          <w:rFonts w:cs="FrankRuehl" w:hint="cs"/>
          <w:rtl/>
        </w:rPr>
      </w:pPr>
      <w:bookmarkStart w:id="631" w:name="Seif196"/>
      <w:bookmarkEnd w:id="631"/>
      <w:r>
        <w:rPr>
          <w:lang w:val="he-IL"/>
        </w:rPr>
        <w:pict w14:anchorId="7527E10F">
          <v:rect id="_x0000_s1411" style="position:absolute;left:0;text-align:left;margin-left:464.5pt;margin-top:8.05pt;width:75.05pt;height:27.35pt;z-index:251617792" o:allowincell="f" filled="f" stroked="f" strokecolor="lime" strokeweight=".25pt">
            <v:textbox style="mso-next-textbox:#_x0000_s1411" inset="0,0,0,0">
              <w:txbxContent>
                <w:p w14:paraId="685248AC" w14:textId="77777777" w:rsidR="00FE306F" w:rsidRDefault="00FE306F" w:rsidP="00E4084D">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חים בחדר </w:t>
                  </w:r>
                  <w:r>
                    <w:rPr>
                      <w:rFonts w:cs="Miriam"/>
                      <w:sz w:val="18"/>
                      <w:szCs w:val="18"/>
                      <w:rtl/>
                    </w:rPr>
                    <w:t>מד</w:t>
                  </w:r>
                  <w:r>
                    <w:rPr>
                      <w:rFonts w:cs="Miriam" w:hint="cs"/>
                      <w:sz w:val="18"/>
                      <w:szCs w:val="18"/>
                      <w:rtl/>
                    </w:rPr>
                    <w:t>רגות מחוזק</w:t>
                  </w:r>
                </w:p>
                <w:p w14:paraId="37BAE4A6" w14:textId="77777777" w:rsidR="00FE306F" w:rsidRDefault="00FE306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274.</w:t>
      </w:r>
      <w:r>
        <w:rPr>
          <w:rStyle w:val="big-number"/>
          <w:rFonts w:cs="Miriam"/>
          <w:rtl/>
        </w:rPr>
        <w:tab/>
      </w:r>
      <w:r>
        <w:rPr>
          <w:rStyle w:val="default"/>
          <w:rFonts w:cs="FrankRuehl"/>
          <w:rtl/>
        </w:rPr>
        <w:t>על</w:t>
      </w:r>
      <w:r>
        <w:rPr>
          <w:rStyle w:val="default"/>
          <w:rFonts w:cs="FrankRuehl" w:hint="cs"/>
          <w:rtl/>
        </w:rPr>
        <w:t xml:space="preserve"> הפתחים בחדר המדרגות המחוזק יחולו הוראות תקנה 228.</w:t>
      </w:r>
    </w:p>
    <w:p w14:paraId="2C03CD18"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bookmarkStart w:id="632" w:name="Rov337"/>
      <w:r w:rsidRPr="00974AC8">
        <w:rPr>
          <w:rFonts w:cs="FrankRuehl" w:hint="cs"/>
          <w:vanish/>
          <w:color w:val="FF0000"/>
          <w:szCs w:val="20"/>
          <w:shd w:val="clear" w:color="auto" w:fill="FFFF99"/>
          <w:rtl/>
        </w:rPr>
        <w:t>מיום 14.7.1994</w:t>
      </w:r>
    </w:p>
    <w:p w14:paraId="28DFEF02"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1E0D8AC" w14:textId="77777777" w:rsidR="00397C6C" w:rsidRPr="00974AC8" w:rsidRDefault="00397C6C" w:rsidP="00397C6C">
      <w:pPr>
        <w:pStyle w:val="P00"/>
        <w:spacing w:before="0"/>
        <w:ind w:left="0" w:right="1134"/>
        <w:rPr>
          <w:rFonts w:cs="FrankRuehl" w:hint="cs"/>
          <w:vanish/>
          <w:szCs w:val="20"/>
          <w:shd w:val="clear" w:color="auto" w:fill="FFFF99"/>
          <w:rtl/>
        </w:rPr>
      </w:pPr>
      <w:hyperlink r:id="rId442"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19E51A20" w14:textId="77777777" w:rsidR="00397C6C" w:rsidRPr="006A72FE" w:rsidRDefault="00397C6C" w:rsidP="00397C6C">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274</w:t>
      </w:r>
      <w:bookmarkEnd w:id="632"/>
    </w:p>
    <w:p w14:paraId="0527F6B9" w14:textId="77777777" w:rsidR="00397C6C" w:rsidRDefault="00397C6C">
      <w:pPr>
        <w:pStyle w:val="P00"/>
        <w:spacing w:before="72"/>
        <w:ind w:left="0" w:right="1134"/>
        <w:rPr>
          <w:rStyle w:val="default"/>
          <w:rFonts w:cs="FrankRuehl" w:hint="cs"/>
          <w:rtl/>
        </w:rPr>
      </w:pPr>
    </w:p>
    <w:p w14:paraId="6930DA6A" w14:textId="77777777" w:rsidR="00C51AED" w:rsidRDefault="00C51AED">
      <w:pPr>
        <w:pStyle w:val="P00"/>
        <w:spacing w:before="72"/>
        <w:ind w:left="0" w:right="1134"/>
        <w:rPr>
          <w:rStyle w:val="default"/>
          <w:rFonts w:cs="FrankRuehl"/>
          <w:rtl/>
        </w:rPr>
      </w:pPr>
      <w:bookmarkStart w:id="633" w:name="Seif267"/>
      <w:bookmarkEnd w:id="633"/>
      <w:r>
        <w:rPr>
          <w:lang w:val="he-IL"/>
        </w:rPr>
        <w:pict w14:anchorId="15F1EE6B">
          <v:rect id="_x0000_s1412" style="position:absolute;left:0;text-align:left;margin-left:464.5pt;margin-top:8.05pt;width:75.05pt;height:30pt;z-index:251736576" o:allowincell="f" filled="f" stroked="f" strokecolor="lime" strokeweight=".25pt">
            <v:textbox inset="0,0,0,0">
              <w:txbxContent>
                <w:p w14:paraId="664677B6" w14:textId="77777777" w:rsidR="00FE306F" w:rsidRDefault="00FE306F" w:rsidP="00E4084D">
                  <w:pPr>
                    <w:spacing w:line="160" w:lineRule="exact"/>
                    <w:jc w:val="left"/>
                    <w:rPr>
                      <w:rFonts w:cs="Miriam"/>
                      <w:noProof/>
                      <w:sz w:val="18"/>
                      <w:szCs w:val="18"/>
                      <w:rtl/>
                    </w:rPr>
                  </w:pPr>
                  <w:r>
                    <w:rPr>
                      <w:rFonts w:cs="Miriam"/>
                      <w:sz w:val="18"/>
                      <w:szCs w:val="18"/>
                      <w:rtl/>
                    </w:rPr>
                    <w:t>נת</w:t>
                  </w:r>
                  <w:r>
                    <w:rPr>
                      <w:rFonts w:cs="Miriam" w:hint="cs"/>
                      <w:sz w:val="18"/>
                      <w:szCs w:val="18"/>
                      <w:rtl/>
                    </w:rPr>
                    <w:t xml:space="preserve">יב הגישה </w:t>
                  </w:r>
                  <w:r>
                    <w:rPr>
                      <w:rFonts w:cs="Miriam"/>
                      <w:sz w:val="18"/>
                      <w:szCs w:val="18"/>
                      <w:rtl/>
                    </w:rPr>
                    <w:t>למ</w:t>
                  </w:r>
                  <w:r>
                    <w:rPr>
                      <w:rFonts w:cs="Miriam" w:hint="cs"/>
                      <w:sz w:val="18"/>
                      <w:szCs w:val="18"/>
                      <w:rtl/>
                    </w:rPr>
                    <w:t>רחב המוגן</w:t>
                  </w:r>
                </w:p>
                <w:p w14:paraId="386B69DE"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275.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תיב הגישה למרחב המוגן המוסדי יוביל מחדר המדרגות לדלת המרחב המוגן המוסדי.</w:t>
      </w:r>
    </w:p>
    <w:p w14:paraId="12381217" w14:textId="77777777" w:rsidR="00C51AED" w:rsidRDefault="00C51A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רוחב המזערי של נתיב </w:t>
      </w:r>
      <w:r>
        <w:rPr>
          <w:rStyle w:val="default"/>
          <w:rFonts w:cs="FrankRuehl"/>
          <w:rtl/>
        </w:rPr>
        <w:t>הג</w:t>
      </w:r>
      <w:r>
        <w:rPr>
          <w:rStyle w:val="default"/>
          <w:rFonts w:cs="FrankRuehl" w:hint="cs"/>
          <w:rtl/>
        </w:rPr>
        <w:t>ישה למרחב המוגן המוסדי יהיה 1.10 מטר.</w:t>
      </w:r>
    </w:p>
    <w:p w14:paraId="0C1AC052"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מקרים שלא ניתן להתקין קירות בטון בנתיב הגישה למרחב המוגן המוסדי, יש לתכנן את תקרתו ורצפתו של נתיב הגישה למרחב המוגן המוסדי ברוחב מזערי של </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 מרכיבים אלה יחושבו לעומס נוסף של 500 ק"ג/מ"ר, כאמור בתקנה 67</w:t>
      </w:r>
      <w:r>
        <w:rPr>
          <w:rStyle w:val="default"/>
          <w:rFonts w:cs="FrankRuehl"/>
          <w:rtl/>
        </w:rPr>
        <w:t>.</w:t>
      </w:r>
    </w:p>
    <w:p w14:paraId="7950B399"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bookmarkStart w:id="634" w:name="Rov336"/>
      <w:r w:rsidRPr="00974AC8">
        <w:rPr>
          <w:rFonts w:cs="FrankRuehl" w:hint="cs"/>
          <w:vanish/>
          <w:color w:val="FF0000"/>
          <w:szCs w:val="20"/>
          <w:shd w:val="clear" w:color="auto" w:fill="FFFF99"/>
          <w:rtl/>
        </w:rPr>
        <w:t>מיום 14.7.1994</w:t>
      </w:r>
    </w:p>
    <w:p w14:paraId="2806DC0F"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2A34FF72" w14:textId="77777777" w:rsidR="00AF1D93" w:rsidRPr="00974AC8" w:rsidRDefault="00AF1D93" w:rsidP="00AF1D93">
      <w:pPr>
        <w:pStyle w:val="P00"/>
        <w:spacing w:before="0"/>
        <w:ind w:left="0" w:right="1134"/>
        <w:rPr>
          <w:rFonts w:cs="FrankRuehl" w:hint="cs"/>
          <w:vanish/>
          <w:szCs w:val="20"/>
          <w:shd w:val="clear" w:color="auto" w:fill="FFFF99"/>
          <w:rtl/>
        </w:rPr>
      </w:pPr>
      <w:hyperlink r:id="rId44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4E3883A4" w14:textId="77777777" w:rsidR="00AF1D93" w:rsidRPr="006A72FE" w:rsidRDefault="00AF1D93" w:rsidP="006A72FE">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275</w:t>
      </w:r>
      <w:bookmarkEnd w:id="634"/>
    </w:p>
    <w:p w14:paraId="691F1280" w14:textId="77777777" w:rsidR="00C51AED" w:rsidRDefault="00C51AED">
      <w:pPr>
        <w:pStyle w:val="P00"/>
        <w:spacing w:before="72"/>
        <w:ind w:left="0" w:right="1134"/>
        <w:rPr>
          <w:rStyle w:val="default"/>
          <w:rFonts w:cs="FrankRuehl" w:hint="cs"/>
          <w:rtl/>
        </w:rPr>
      </w:pPr>
      <w:bookmarkStart w:id="635" w:name="Seif268"/>
      <w:bookmarkEnd w:id="635"/>
      <w:r>
        <w:rPr>
          <w:lang w:val="he-IL"/>
        </w:rPr>
        <w:pict w14:anchorId="7D543CFC">
          <v:rect id="_x0000_s1413" style="position:absolute;left:0;text-align:left;margin-left:464.5pt;margin-top:8.05pt;width:75.05pt;height:20pt;z-index:251737600" o:allowincell="f" filled="f" stroked="f" strokecolor="lime" strokeweight=".25pt">
            <v:textbox style="mso-next-textbox:#_x0000_s1413" inset="0,0,0,0">
              <w:txbxContent>
                <w:p w14:paraId="42CD287B" w14:textId="77777777" w:rsidR="00FE306F" w:rsidRDefault="00FE306F">
                  <w:pPr>
                    <w:spacing w:line="160" w:lineRule="exact"/>
                    <w:jc w:val="left"/>
                    <w:rPr>
                      <w:rFonts w:cs="Miriam"/>
                      <w:noProof/>
                      <w:sz w:val="18"/>
                      <w:szCs w:val="18"/>
                      <w:rtl/>
                    </w:rPr>
                  </w:pPr>
                  <w:r>
                    <w:rPr>
                      <w:rFonts w:cs="Miriam"/>
                      <w:sz w:val="18"/>
                      <w:szCs w:val="18"/>
                      <w:rtl/>
                    </w:rPr>
                    <w:t>נק</w:t>
                  </w:r>
                  <w:r>
                    <w:rPr>
                      <w:rFonts w:cs="Miriam" w:hint="cs"/>
                      <w:sz w:val="18"/>
                      <w:szCs w:val="18"/>
                      <w:rtl/>
                    </w:rPr>
                    <w:t>ודות מאור</w:t>
                  </w:r>
                </w:p>
                <w:p w14:paraId="5396C2BC" w14:textId="77777777" w:rsidR="00FE306F" w:rsidRDefault="00FE306F" w:rsidP="00E4084D">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276.</w:t>
      </w:r>
      <w:r>
        <w:rPr>
          <w:rStyle w:val="big-number"/>
          <w:rFonts w:cs="Miriam"/>
          <w:rtl/>
        </w:rPr>
        <w:tab/>
      </w:r>
      <w:r>
        <w:rPr>
          <w:rStyle w:val="default"/>
          <w:rFonts w:cs="FrankRuehl"/>
          <w:rtl/>
        </w:rPr>
        <w:t>על</w:t>
      </w:r>
      <w:r>
        <w:rPr>
          <w:rStyle w:val="default"/>
          <w:rFonts w:cs="FrankRuehl" w:hint="cs"/>
          <w:rtl/>
        </w:rPr>
        <w:t xml:space="preserve"> נקודות מאור בחדר המדרגו</w:t>
      </w:r>
      <w:r>
        <w:rPr>
          <w:rStyle w:val="default"/>
          <w:rFonts w:cs="FrankRuehl"/>
          <w:rtl/>
        </w:rPr>
        <w:t>ת</w:t>
      </w:r>
      <w:r>
        <w:rPr>
          <w:rStyle w:val="default"/>
          <w:rFonts w:cs="FrankRuehl" w:hint="cs"/>
          <w:rtl/>
        </w:rPr>
        <w:t xml:space="preserve"> המחוזק יחולו הוראות תקנה 230.</w:t>
      </w:r>
    </w:p>
    <w:p w14:paraId="6815B63A" w14:textId="77777777" w:rsidR="00A617DA" w:rsidRPr="00974AC8" w:rsidRDefault="00A617DA" w:rsidP="00A617DA">
      <w:pPr>
        <w:pStyle w:val="P00"/>
        <w:tabs>
          <w:tab w:val="clear" w:pos="6259"/>
        </w:tabs>
        <w:spacing w:before="0"/>
        <w:ind w:left="0" w:right="1134"/>
        <w:rPr>
          <w:rFonts w:cs="FrankRuehl" w:hint="cs"/>
          <w:vanish/>
          <w:szCs w:val="20"/>
          <w:shd w:val="clear" w:color="auto" w:fill="FFFF99"/>
          <w:rtl/>
        </w:rPr>
      </w:pPr>
      <w:bookmarkStart w:id="636" w:name="Rov335"/>
      <w:r w:rsidRPr="00974AC8">
        <w:rPr>
          <w:rFonts w:cs="FrankRuehl" w:hint="cs"/>
          <w:vanish/>
          <w:color w:val="FF0000"/>
          <w:szCs w:val="20"/>
          <w:shd w:val="clear" w:color="auto" w:fill="FFFF99"/>
          <w:rtl/>
        </w:rPr>
        <w:t>מיום 14.7.1994</w:t>
      </w:r>
    </w:p>
    <w:p w14:paraId="23FCC755" w14:textId="77777777" w:rsidR="00A617DA" w:rsidRPr="00974AC8" w:rsidRDefault="00A617DA" w:rsidP="00A617D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3377CFD0" w14:textId="77777777" w:rsidR="00A617DA" w:rsidRPr="00974AC8" w:rsidRDefault="00A617DA" w:rsidP="00A617DA">
      <w:pPr>
        <w:pStyle w:val="P00"/>
        <w:spacing w:before="0"/>
        <w:ind w:left="0" w:right="1134"/>
        <w:rPr>
          <w:rFonts w:cs="FrankRuehl" w:hint="cs"/>
          <w:vanish/>
          <w:szCs w:val="20"/>
          <w:shd w:val="clear" w:color="auto" w:fill="FFFF99"/>
          <w:rtl/>
        </w:rPr>
      </w:pPr>
      <w:hyperlink r:id="rId444"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940</w:t>
      </w:r>
    </w:p>
    <w:p w14:paraId="166C206D" w14:textId="77777777" w:rsidR="00A617DA" w:rsidRPr="006A72FE" w:rsidRDefault="00A617DA" w:rsidP="00A617DA">
      <w:pPr>
        <w:pStyle w:val="P00"/>
        <w:spacing w:before="0"/>
        <w:ind w:left="0" w:right="1134"/>
        <w:rPr>
          <w:rFonts w:cs="FrankRuehl" w:hint="cs"/>
          <w:b/>
          <w:bCs/>
          <w:sz w:val="2"/>
          <w:szCs w:val="2"/>
          <w:rtl/>
        </w:rPr>
      </w:pPr>
      <w:r w:rsidRPr="00974AC8">
        <w:rPr>
          <w:rFonts w:cs="FrankRuehl" w:hint="cs"/>
          <w:b/>
          <w:bCs/>
          <w:vanish/>
          <w:szCs w:val="20"/>
          <w:shd w:val="clear" w:color="auto" w:fill="FFFF99"/>
          <w:rtl/>
        </w:rPr>
        <w:t>הוספת תקנה 276</w:t>
      </w:r>
      <w:bookmarkEnd w:id="636"/>
    </w:p>
    <w:p w14:paraId="4D24C279" w14:textId="77777777" w:rsidR="00A617DA" w:rsidRDefault="00A617DA" w:rsidP="0084200E">
      <w:pPr>
        <w:pStyle w:val="medium2-header"/>
        <w:keepLines w:val="0"/>
        <w:spacing w:before="72"/>
        <w:ind w:left="0" w:right="1134"/>
        <w:rPr>
          <w:rFonts w:cs="FrankRuehl" w:hint="cs"/>
          <w:noProof/>
          <w:rtl/>
        </w:rPr>
      </w:pPr>
      <w:bookmarkStart w:id="637" w:name="med22"/>
      <w:bookmarkEnd w:id="637"/>
      <w:r>
        <w:rPr>
          <w:noProof/>
          <w:sz w:val="20"/>
          <w:lang w:val="he-IL"/>
        </w:rPr>
        <w:pict w14:anchorId="23B47FA4">
          <v:rect id="_x0000_s1677" style="position:absolute;left:0;text-align:left;margin-left:464.5pt;margin-top:8.05pt;width:75.05pt;height:10pt;z-index:251880960" o:allowincell="f" filled="f" stroked="f" strokecolor="lime" strokeweight=".25pt">
            <v:textbox inset="0,0,0,0">
              <w:txbxContent>
                <w:p w14:paraId="3E8F1834"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FrankRuehl"/>
          <w:noProof/>
          <w:rtl/>
        </w:rPr>
        <w:t>חל</w:t>
      </w:r>
      <w:r>
        <w:rPr>
          <w:rFonts w:cs="FrankRuehl" w:hint="cs"/>
          <w:noProof/>
          <w:rtl/>
        </w:rPr>
        <w:t xml:space="preserve">ק </w:t>
      </w:r>
      <w:r w:rsidR="0084200E">
        <w:rPr>
          <w:rFonts w:cs="FrankRuehl" w:hint="cs"/>
          <w:noProof/>
          <w:rtl/>
        </w:rPr>
        <w:t xml:space="preserve">ג'2 </w:t>
      </w:r>
      <w:r w:rsidR="0084200E">
        <w:rPr>
          <w:rFonts w:cs="FrankRuehl"/>
          <w:noProof/>
          <w:rtl/>
        </w:rPr>
        <w:t>–</w:t>
      </w:r>
      <w:r w:rsidR="0084200E">
        <w:rPr>
          <w:rFonts w:cs="FrankRuehl" w:hint="cs"/>
          <w:noProof/>
          <w:rtl/>
        </w:rPr>
        <w:t xml:space="preserve"> מרחב מוגן ייעודי במוסד בריאות</w:t>
      </w:r>
    </w:p>
    <w:p w14:paraId="164583BC"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38" w:name="Rov633"/>
      <w:r w:rsidRPr="00974AC8">
        <w:rPr>
          <w:rFonts w:cs="FrankRuehl" w:hint="cs"/>
          <w:vanish/>
          <w:color w:val="FF0000"/>
          <w:szCs w:val="20"/>
          <w:shd w:val="clear" w:color="auto" w:fill="FFFF99"/>
          <w:rtl/>
        </w:rPr>
        <w:t>מיום 6.6.2013</w:t>
      </w:r>
    </w:p>
    <w:p w14:paraId="03DB8CBB"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8B295B6" w14:textId="77777777" w:rsidR="00A617DA" w:rsidRPr="00974AC8" w:rsidRDefault="00A617DA" w:rsidP="00A617DA">
      <w:pPr>
        <w:pStyle w:val="P00"/>
        <w:spacing w:before="0"/>
        <w:ind w:left="0" w:right="1134"/>
        <w:rPr>
          <w:rFonts w:cs="FrankRuehl" w:hint="cs"/>
          <w:vanish/>
          <w:szCs w:val="20"/>
          <w:shd w:val="clear" w:color="auto" w:fill="FFFF99"/>
          <w:rtl/>
        </w:rPr>
      </w:pPr>
      <w:hyperlink r:id="rId44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16262E4D" w14:textId="77777777" w:rsidR="00A617DA" w:rsidRPr="0084200E" w:rsidRDefault="00A617DA" w:rsidP="008420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חלק ג'2</w:t>
      </w:r>
      <w:bookmarkEnd w:id="638"/>
    </w:p>
    <w:p w14:paraId="51CB08E1" w14:textId="77777777" w:rsidR="00A617DA" w:rsidRDefault="00A617DA" w:rsidP="00A617DA">
      <w:pPr>
        <w:pStyle w:val="medium2-header"/>
        <w:keepLines w:val="0"/>
        <w:spacing w:before="72"/>
        <w:ind w:left="0" w:right="1134"/>
        <w:rPr>
          <w:rFonts w:cs="FrankRuehl" w:hint="cs"/>
          <w:noProof/>
          <w:rtl/>
        </w:rPr>
      </w:pPr>
      <w:bookmarkStart w:id="639" w:name="med23"/>
      <w:bookmarkEnd w:id="639"/>
      <w:r>
        <w:rPr>
          <w:noProof/>
          <w:sz w:val="20"/>
          <w:lang w:val="he-IL"/>
        </w:rPr>
        <w:pict w14:anchorId="5E91863A">
          <v:rect id="_x0000_s1675" style="position:absolute;left:0;text-align:left;margin-left:464.5pt;margin-top:8.05pt;width:75.05pt;height:10pt;z-index:251878912" o:allowincell="f" filled="f" stroked="f" strokecolor="lime" strokeweight=".25pt">
            <v:textbox inset="0,0,0,0">
              <w:txbxContent>
                <w:p w14:paraId="2C7FAA34"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sidR="0084200E">
        <w:rPr>
          <w:rFonts w:cs="FrankRuehl" w:hint="cs"/>
          <w:noProof/>
          <w:rtl/>
        </w:rPr>
        <w:t>פרק א': תחולה</w:t>
      </w:r>
    </w:p>
    <w:p w14:paraId="75206F76"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40" w:name="Rov634"/>
      <w:r w:rsidRPr="00974AC8">
        <w:rPr>
          <w:rFonts w:cs="FrankRuehl" w:hint="cs"/>
          <w:vanish/>
          <w:color w:val="FF0000"/>
          <w:szCs w:val="20"/>
          <w:shd w:val="clear" w:color="auto" w:fill="FFFF99"/>
          <w:rtl/>
        </w:rPr>
        <w:t>מיום 6.6.2013</w:t>
      </w:r>
    </w:p>
    <w:p w14:paraId="7860E5E5"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8606EEA" w14:textId="77777777" w:rsidR="00A617DA" w:rsidRPr="00974AC8" w:rsidRDefault="00A617DA" w:rsidP="00A617DA">
      <w:pPr>
        <w:pStyle w:val="P00"/>
        <w:spacing w:before="0"/>
        <w:ind w:left="0" w:right="1134"/>
        <w:rPr>
          <w:rFonts w:cs="FrankRuehl" w:hint="cs"/>
          <w:vanish/>
          <w:szCs w:val="20"/>
          <w:shd w:val="clear" w:color="auto" w:fill="FFFF99"/>
          <w:rtl/>
        </w:rPr>
      </w:pPr>
      <w:hyperlink r:id="rId44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668BD010" w14:textId="77777777" w:rsidR="00A617DA" w:rsidRPr="0084200E" w:rsidRDefault="00A617DA" w:rsidP="008420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פרק א'</w:t>
      </w:r>
      <w:bookmarkEnd w:id="640"/>
    </w:p>
    <w:p w14:paraId="1CB9D37A" w14:textId="77777777" w:rsidR="00A617DA" w:rsidRDefault="00A617DA" w:rsidP="0084200E">
      <w:pPr>
        <w:pStyle w:val="P00"/>
        <w:spacing w:before="72"/>
        <w:ind w:left="0" w:right="1134"/>
        <w:rPr>
          <w:rStyle w:val="default"/>
          <w:rFonts w:cs="FrankRuehl" w:hint="cs"/>
          <w:rtl/>
        </w:rPr>
      </w:pPr>
      <w:bookmarkStart w:id="641" w:name="Seif282"/>
      <w:bookmarkEnd w:id="641"/>
      <w:r>
        <w:rPr>
          <w:lang w:val="he-IL"/>
        </w:rPr>
        <w:pict w14:anchorId="0FD73C22">
          <v:rect id="_x0000_s1676" style="position:absolute;left:0;text-align:left;margin-left:464.5pt;margin-top:8.05pt;width:75.05pt;height:20pt;z-index:251879936" o:allowincell="f" filled="f" stroked="f" strokecolor="lime" strokeweight=".25pt">
            <v:textbox style="mso-next-textbox:#_x0000_s1676" inset="0,0,0,0">
              <w:txbxContent>
                <w:p w14:paraId="05AE28EA" w14:textId="77777777" w:rsidR="00FE306F" w:rsidRDefault="00FE306F" w:rsidP="00A617DA">
                  <w:pPr>
                    <w:spacing w:line="160" w:lineRule="exact"/>
                    <w:jc w:val="left"/>
                    <w:rPr>
                      <w:rFonts w:cs="Miriam" w:hint="cs"/>
                      <w:noProof/>
                      <w:sz w:val="18"/>
                      <w:szCs w:val="18"/>
                      <w:rtl/>
                    </w:rPr>
                  </w:pPr>
                  <w:r>
                    <w:rPr>
                      <w:rFonts w:cs="Miriam" w:hint="cs"/>
                      <w:sz w:val="18"/>
                      <w:szCs w:val="18"/>
                      <w:rtl/>
                    </w:rPr>
                    <w:t>תחולה</w:t>
                  </w:r>
                </w:p>
                <w:p w14:paraId="0564588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27</w:t>
      </w:r>
      <w:r w:rsidR="0084200E">
        <w:rPr>
          <w:rStyle w:val="big-number"/>
          <w:rFonts w:cs="Miriam" w:hint="cs"/>
          <w:rtl/>
        </w:rPr>
        <w:t>7</w:t>
      </w:r>
      <w:r w:rsidRPr="0084200E">
        <w:rPr>
          <w:rStyle w:val="default"/>
          <w:rFonts w:cs="FrankRuehl"/>
          <w:rtl/>
        </w:rPr>
        <w:t>.</w:t>
      </w:r>
      <w:r w:rsidRPr="0084200E">
        <w:rPr>
          <w:rStyle w:val="default"/>
          <w:rFonts w:cs="FrankRuehl"/>
          <w:rtl/>
        </w:rPr>
        <w:tab/>
      </w:r>
      <w:r w:rsidR="0084200E">
        <w:rPr>
          <w:rStyle w:val="default"/>
          <w:rFonts w:cs="FrankRuehl" w:hint="cs"/>
          <w:rtl/>
        </w:rPr>
        <w:t>(א)</w:t>
      </w:r>
      <w:r w:rsidR="0084200E">
        <w:rPr>
          <w:rStyle w:val="default"/>
          <w:rFonts w:cs="FrankRuehl" w:hint="cs"/>
          <w:rtl/>
        </w:rPr>
        <w:tab/>
        <w:t>על אף האמור בחלק ב', יחולו הוראות חלק זה לעניין מרחב מוגן ייעודי במוסד בריאות ביישוב עורפי, ואולם רשות מוסמכת רשאית, אם שוכנעה שתנאי המקום אינם מאפשרים בניית מרחב מוגן ייעודי במוסד בריאות, לאשר תכנית להקמת מקלט לפי הוראות חלק ב', למעט לעניין שטח המקלט הדרוש שיחושב לפי הוראות חלק זה.</w:t>
      </w:r>
    </w:p>
    <w:p w14:paraId="1FF2A4BF"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חלק זה יחולו על מבנים חדשים; בתוספות בנייה למבנים קיימים יחולו ההוראות רק אם תנאי המקום מאפשרים זאת מבחינה טכנית ואדריכלית.</w:t>
      </w:r>
    </w:p>
    <w:p w14:paraId="3AA6FA6B"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42" w:name="Rov635"/>
      <w:r w:rsidRPr="00974AC8">
        <w:rPr>
          <w:rFonts w:cs="FrankRuehl" w:hint="cs"/>
          <w:vanish/>
          <w:color w:val="FF0000"/>
          <w:szCs w:val="20"/>
          <w:shd w:val="clear" w:color="auto" w:fill="FFFF99"/>
          <w:rtl/>
        </w:rPr>
        <w:t>מיום 6.6.2013</w:t>
      </w:r>
    </w:p>
    <w:p w14:paraId="32E1BC34"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8FDEEDC" w14:textId="77777777" w:rsidR="00A617DA" w:rsidRPr="00974AC8" w:rsidRDefault="00A617DA" w:rsidP="00A617DA">
      <w:pPr>
        <w:pStyle w:val="P00"/>
        <w:spacing w:before="0"/>
        <w:ind w:left="0" w:right="1134"/>
        <w:rPr>
          <w:rFonts w:cs="FrankRuehl" w:hint="cs"/>
          <w:vanish/>
          <w:szCs w:val="20"/>
          <w:shd w:val="clear" w:color="auto" w:fill="FFFF99"/>
          <w:rtl/>
        </w:rPr>
      </w:pPr>
      <w:hyperlink r:id="rId44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60C12AD6" w14:textId="77777777" w:rsidR="00A617DA" w:rsidRPr="0084200E" w:rsidRDefault="00A617DA" w:rsidP="008420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277</w:t>
      </w:r>
      <w:bookmarkEnd w:id="642"/>
    </w:p>
    <w:p w14:paraId="6D95476E" w14:textId="77777777" w:rsidR="00A617DA" w:rsidRDefault="00A617DA" w:rsidP="00A617DA">
      <w:pPr>
        <w:pStyle w:val="medium2-header"/>
        <w:keepLines w:val="0"/>
        <w:spacing w:before="72"/>
        <w:ind w:left="0" w:right="1134"/>
        <w:rPr>
          <w:rFonts w:cs="FrankRuehl" w:hint="cs"/>
          <w:noProof/>
          <w:rtl/>
        </w:rPr>
      </w:pPr>
      <w:bookmarkStart w:id="643" w:name="med24"/>
      <w:bookmarkEnd w:id="643"/>
      <w:r>
        <w:rPr>
          <w:noProof/>
          <w:sz w:val="20"/>
          <w:lang w:val="he-IL"/>
        </w:rPr>
        <w:pict w14:anchorId="4F2AAEC1">
          <v:rect id="_x0000_s1680" style="position:absolute;left:0;text-align:left;margin-left:464.5pt;margin-top:8.05pt;width:75.05pt;height:10pt;z-index:251884032" o:allowincell="f" filled="f" stroked="f" strokecolor="lime" strokeweight=".25pt">
            <v:textbox inset="0,0,0,0">
              <w:txbxContent>
                <w:p w14:paraId="74D8BEA1"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sidR="0084200E">
        <w:rPr>
          <w:rFonts w:cs="FrankRuehl" w:hint="cs"/>
          <w:noProof/>
          <w:rtl/>
        </w:rPr>
        <w:t>פרק ב': תכנון של מרחב מוגן ייעודי במוסד בריאות</w:t>
      </w:r>
    </w:p>
    <w:p w14:paraId="12E23230"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44" w:name="Rov636"/>
      <w:r w:rsidRPr="00974AC8">
        <w:rPr>
          <w:rFonts w:cs="FrankRuehl" w:hint="cs"/>
          <w:vanish/>
          <w:color w:val="FF0000"/>
          <w:szCs w:val="20"/>
          <w:shd w:val="clear" w:color="auto" w:fill="FFFF99"/>
          <w:rtl/>
        </w:rPr>
        <w:t>מיום 6.6.2013</w:t>
      </w:r>
    </w:p>
    <w:p w14:paraId="0AAC0C38"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055D7D57" w14:textId="77777777" w:rsidR="00A617DA" w:rsidRPr="00974AC8" w:rsidRDefault="00A617DA" w:rsidP="00A617DA">
      <w:pPr>
        <w:pStyle w:val="P00"/>
        <w:spacing w:before="0"/>
        <w:ind w:left="0" w:right="1134"/>
        <w:rPr>
          <w:rFonts w:cs="FrankRuehl" w:hint="cs"/>
          <w:vanish/>
          <w:szCs w:val="20"/>
          <w:shd w:val="clear" w:color="auto" w:fill="FFFF99"/>
          <w:rtl/>
        </w:rPr>
      </w:pPr>
      <w:hyperlink r:id="rId44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6E9E2089" w14:textId="77777777" w:rsidR="00A617DA" w:rsidRPr="0084200E" w:rsidRDefault="00A617DA" w:rsidP="008420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פרק </w:t>
      </w:r>
      <w:r w:rsidR="0084200E" w:rsidRPr="00974AC8">
        <w:rPr>
          <w:rFonts w:cs="FrankRuehl" w:hint="cs"/>
          <w:b/>
          <w:bCs/>
          <w:vanish/>
          <w:szCs w:val="20"/>
          <w:shd w:val="clear" w:color="auto" w:fill="FFFF99"/>
          <w:rtl/>
        </w:rPr>
        <w:t>ב</w:t>
      </w:r>
      <w:r w:rsidRPr="00974AC8">
        <w:rPr>
          <w:rFonts w:cs="FrankRuehl" w:hint="cs"/>
          <w:b/>
          <w:bCs/>
          <w:vanish/>
          <w:szCs w:val="20"/>
          <w:shd w:val="clear" w:color="auto" w:fill="FFFF99"/>
          <w:rtl/>
        </w:rPr>
        <w:t>'</w:t>
      </w:r>
      <w:bookmarkEnd w:id="644"/>
    </w:p>
    <w:p w14:paraId="43530EDF" w14:textId="77777777" w:rsidR="00A617DA" w:rsidRPr="00A617DA" w:rsidRDefault="00A617DA" w:rsidP="0084200E">
      <w:pPr>
        <w:pStyle w:val="header-2"/>
        <w:ind w:left="0" w:right="1134"/>
        <w:rPr>
          <w:rFonts w:cs="Miriam" w:hint="cs"/>
          <w:rtl/>
        </w:rPr>
      </w:pPr>
      <w:bookmarkStart w:id="645" w:name="hed258"/>
      <w:bookmarkEnd w:id="645"/>
      <w:r w:rsidRPr="00A617DA">
        <w:rPr>
          <w:rFonts w:cs="Miriam"/>
        </w:rPr>
        <w:pict w14:anchorId="337F0A1D">
          <v:rect id="_x0000_s1678" style="position:absolute;left:0;text-align:left;margin-left:464.35pt;margin-top:12.75pt;width:75.05pt;height:10pt;z-index:251881984" o:allowincell="f" filled="f" stroked="f" strokecolor="lime" strokeweight=".25pt">
            <v:textbox inset="0,0,0,0">
              <w:txbxContent>
                <w:p w14:paraId="7AA9D627"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Pr>
          <w:rFonts w:cs="Miriam" w:hint="cs"/>
          <w:rtl/>
        </w:rPr>
        <w:t>א</w:t>
      </w:r>
      <w:r w:rsidRPr="00A617DA">
        <w:rPr>
          <w:rFonts w:cs="Miriam" w:hint="cs"/>
          <w:rtl/>
        </w:rPr>
        <w:t xml:space="preserve">' </w:t>
      </w:r>
      <w:r w:rsidRPr="00A617DA">
        <w:rPr>
          <w:rFonts w:cs="Miriam"/>
          <w:rtl/>
        </w:rPr>
        <w:t>–</w:t>
      </w:r>
      <w:r w:rsidRPr="00A617DA">
        <w:rPr>
          <w:rFonts w:cs="Miriam" w:hint="cs"/>
          <w:rtl/>
        </w:rPr>
        <w:t xml:space="preserve"> </w:t>
      </w:r>
      <w:r w:rsidR="0084200E">
        <w:rPr>
          <w:rFonts w:cs="Miriam" w:hint="cs"/>
          <w:rtl/>
        </w:rPr>
        <w:t>נתונים כלליים</w:t>
      </w:r>
    </w:p>
    <w:p w14:paraId="646E5873"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46" w:name="Rov637"/>
      <w:r w:rsidRPr="00974AC8">
        <w:rPr>
          <w:rFonts w:cs="FrankRuehl" w:hint="cs"/>
          <w:vanish/>
          <w:color w:val="FF0000"/>
          <w:szCs w:val="20"/>
          <w:shd w:val="clear" w:color="auto" w:fill="FFFF99"/>
          <w:rtl/>
        </w:rPr>
        <w:t>מיום 6.6.2013</w:t>
      </w:r>
    </w:p>
    <w:p w14:paraId="78443301"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B659789" w14:textId="77777777" w:rsidR="00A617DA" w:rsidRPr="00974AC8" w:rsidRDefault="00A617DA" w:rsidP="00A617DA">
      <w:pPr>
        <w:pStyle w:val="P00"/>
        <w:spacing w:before="0"/>
        <w:ind w:left="0" w:right="1134"/>
        <w:rPr>
          <w:rFonts w:cs="FrankRuehl" w:hint="cs"/>
          <w:vanish/>
          <w:szCs w:val="20"/>
          <w:shd w:val="clear" w:color="auto" w:fill="FFFF99"/>
          <w:rtl/>
        </w:rPr>
      </w:pPr>
      <w:hyperlink r:id="rId44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33734B72" w14:textId="77777777" w:rsidR="00A617DA" w:rsidRPr="0084200E" w:rsidRDefault="00A617DA" w:rsidP="008420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סימן א'</w:t>
      </w:r>
      <w:bookmarkEnd w:id="646"/>
    </w:p>
    <w:p w14:paraId="692224CF" w14:textId="77777777" w:rsidR="00A617DA" w:rsidRDefault="00A617DA" w:rsidP="0084200E">
      <w:pPr>
        <w:pStyle w:val="P00"/>
        <w:spacing w:before="72"/>
        <w:ind w:left="0" w:right="1134"/>
        <w:rPr>
          <w:rStyle w:val="default"/>
          <w:rFonts w:cs="FrankRuehl" w:hint="cs"/>
          <w:rtl/>
        </w:rPr>
      </w:pPr>
      <w:bookmarkStart w:id="647" w:name="Seif283"/>
      <w:bookmarkEnd w:id="647"/>
      <w:r>
        <w:rPr>
          <w:lang w:val="he-IL"/>
        </w:rPr>
        <w:pict w14:anchorId="2BB3D8DF">
          <v:rect id="_x0000_s1679" style="position:absolute;left:0;text-align:left;margin-left:464.5pt;margin-top:8.05pt;width:75.05pt;height:20pt;z-index:251883008" o:allowincell="f" filled="f" stroked="f" strokecolor="lime" strokeweight=".25pt">
            <v:textbox style="mso-next-textbox:#_x0000_s1679" inset="0,0,0,0">
              <w:txbxContent>
                <w:p w14:paraId="1A1B23AC" w14:textId="77777777" w:rsidR="00FE306F" w:rsidRDefault="00FE306F" w:rsidP="00A617DA">
                  <w:pPr>
                    <w:spacing w:line="160" w:lineRule="exact"/>
                    <w:jc w:val="left"/>
                    <w:rPr>
                      <w:rFonts w:cs="Miriam" w:hint="cs"/>
                      <w:noProof/>
                      <w:sz w:val="18"/>
                      <w:szCs w:val="18"/>
                      <w:rtl/>
                    </w:rPr>
                  </w:pPr>
                  <w:r>
                    <w:rPr>
                      <w:rFonts w:cs="Miriam" w:hint="cs"/>
                      <w:sz w:val="18"/>
                      <w:szCs w:val="18"/>
                      <w:rtl/>
                    </w:rPr>
                    <w:t>עקרונות התכנון</w:t>
                  </w:r>
                </w:p>
                <w:p w14:paraId="1E3436E2"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27</w:t>
      </w:r>
      <w:r w:rsidR="0084200E">
        <w:rPr>
          <w:rStyle w:val="big-number"/>
          <w:rFonts w:cs="Miriam" w:hint="cs"/>
          <w:rtl/>
        </w:rPr>
        <w:t>8</w:t>
      </w:r>
      <w:r>
        <w:rPr>
          <w:rStyle w:val="big-number"/>
          <w:rFonts w:cs="Miriam"/>
          <w:rtl/>
        </w:rPr>
        <w:t>.</w:t>
      </w:r>
      <w:r>
        <w:rPr>
          <w:rStyle w:val="big-number"/>
          <w:rFonts w:cs="Miriam"/>
          <w:rtl/>
        </w:rPr>
        <w:tab/>
      </w:r>
      <w:r w:rsidR="0084200E">
        <w:rPr>
          <w:rStyle w:val="default"/>
          <w:rFonts w:cs="FrankRuehl" w:hint="cs"/>
          <w:rtl/>
        </w:rPr>
        <w:t>(א)</w:t>
      </w:r>
      <w:r w:rsidR="0084200E">
        <w:rPr>
          <w:rStyle w:val="default"/>
          <w:rFonts w:cs="FrankRuehl" w:hint="cs"/>
          <w:rtl/>
        </w:rPr>
        <w:tab/>
        <w:t>בתכנון המרחב המוגן הייעודי במוסד בריאות יתקיימו עקרונות יסוד אלה:</w:t>
      </w:r>
    </w:p>
    <w:p w14:paraId="5DEB1594" w14:textId="77777777" w:rsidR="0084200E" w:rsidRDefault="0084200E" w:rsidP="008420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המרחב המוגן הייעודי במוסד בריאות ייבנה בטון מזוין כמבנה דמוי תיבה, עשוי מקשה אחת ורתום בכל חלקיו;</w:t>
      </w:r>
    </w:p>
    <w:p w14:paraId="1EA7BCB0" w14:textId="77777777" w:rsidR="0084200E" w:rsidRDefault="0084200E" w:rsidP="008420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רצפת המרחב המוגן הייעודי במוסד בריאות, קירותיו ותקרתו יהיו מישוריים;</w:t>
      </w:r>
    </w:p>
    <w:p w14:paraId="23FE7153" w14:textId="77777777" w:rsidR="0084200E" w:rsidRDefault="0084200E" w:rsidP="008420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יציבות המרחב המוגן הייעודי במוסד בריאות תובטח מפני כוחות אופקיים הנובעים מרוח, רעידות אדמה וכיוצא באלה, לפי דרישות התקנים הישראליים הישימים;</w:t>
      </w:r>
    </w:p>
    <w:p w14:paraId="734E3845" w14:textId="77777777" w:rsidR="0084200E" w:rsidRDefault="0084200E" w:rsidP="008420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מרחב מוגן ייעודי במוסד בריאות יהיה אטום;</w:t>
      </w:r>
    </w:p>
    <w:p w14:paraId="1AD194F9" w14:textId="77777777" w:rsidR="0084200E" w:rsidRDefault="0084200E" w:rsidP="008420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תכנון שלד המרחב המוגן הייעודי במוסד בריאות ייעשה לפי ת"י 466, והתקנים המוזכרים בו.</w:t>
      </w:r>
    </w:p>
    <w:p w14:paraId="754CC921"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מרחבים מוגנים ייעודיים במוסד בריאות, שאינם באותה קומה, ימוקמו זה מעל זה כך שיהוו מגדלים מוגנים לכל גובה הבניין; 70% לפחות מהיקפם של קירות המרחבים המוגנים הייעודיים במוסד בריאות יגיעו עד היסודות כקירות רציפים.</w:t>
      </w:r>
    </w:p>
    <w:p w14:paraId="1DCCEB6E"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במרחב מוגן ייעודי במוסד בריאות ששטחו עולה על 90 מטרים רבועים תובטח מניעת התמוטטות מעטפת המרחב המוגן גם במקרה של פגיעה ברכיב שלד נושא כגון עמוד או קורה.</w:t>
      </w:r>
    </w:p>
    <w:p w14:paraId="597098ED"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העובי המזערי של חלקי מרחב מוגן ייעודי במוסד בריאות יהיה כאמור בתקנה 290.</w:t>
      </w:r>
    </w:p>
    <w:p w14:paraId="4FA79E41"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אם שטחו של מרחב מוגן ייעודי במוסד בריאות עולה על 800 מטרים רבועים </w:t>
      </w:r>
      <w:r>
        <w:rPr>
          <w:rStyle w:val="default"/>
          <w:rFonts w:cs="FrankRuehl"/>
          <w:rtl/>
        </w:rPr>
        <w:t>–</w:t>
      </w:r>
      <w:r>
        <w:rPr>
          <w:rStyle w:val="default"/>
          <w:rFonts w:cs="FrankRuehl" w:hint="cs"/>
          <w:rtl/>
        </w:rPr>
        <w:t xml:space="preserve"> יחולק המרחב הייעודי לתת-אזורים ששטח כל אחד מהם אינו עולה על 500 מטרים רבועים, באמצעות קירות בטון פנימיים בעובי 20 סנטימטרים; בקירות בטון כאמור, אפשר שיהיו, פתחים לצורך מעבר בני אדם ומערכות.</w:t>
      </w:r>
    </w:p>
    <w:p w14:paraId="6C6EFB80" w14:textId="77777777" w:rsidR="0084200E" w:rsidRDefault="0084200E" w:rsidP="0084200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C6A2E">
        <w:rPr>
          <w:rStyle w:val="default"/>
          <w:rFonts w:cs="FrankRuehl" w:hint="cs"/>
          <w:rtl/>
        </w:rPr>
        <w:t>מחיצות פנימיות בתחום המרחב המוגן הייעודי במוסד בריאות ייבנו מלוחות גבס או מבטון או בשיטה אחרת שאישרה לעניין זה רשות מוסמכת ובלבד שלא תאשר בניית קירות מבלוקים.</w:t>
      </w:r>
    </w:p>
    <w:p w14:paraId="78B3602C" w14:textId="77777777" w:rsidR="001C6A2E" w:rsidRDefault="001C6A2E" w:rsidP="0084200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9A4FF6">
        <w:rPr>
          <w:rStyle w:val="default"/>
          <w:rFonts w:cs="FrankRuehl" w:hint="cs"/>
          <w:rtl/>
        </w:rPr>
        <w:t>רשות מוסמכת רשאית לאשר סטייה מהוראות סעיפים קטנים (א)(1) ו-(2), (ב) ו-(ה), אולם הרשות המוסמכת תאשר סטייה מהאמור בתקנת משנה (ב) רק אם נחה דעתה כי מבנה המרחבים המוגנים מובטח מפני התמוטטות במקרה של הרס של אחד הרכיבים הנושאים הראשיים הבודדים כגון עמוד או קורה שבין המרחב המוגן לבין היסוד.</w:t>
      </w:r>
    </w:p>
    <w:p w14:paraId="147D6FCC"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48" w:name="Rov638"/>
      <w:r w:rsidRPr="00974AC8">
        <w:rPr>
          <w:rFonts w:cs="FrankRuehl" w:hint="cs"/>
          <w:vanish/>
          <w:color w:val="FF0000"/>
          <w:szCs w:val="20"/>
          <w:shd w:val="clear" w:color="auto" w:fill="FFFF99"/>
          <w:rtl/>
        </w:rPr>
        <w:t>מיום 6.6.2013</w:t>
      </w:r>
    </w:p>
    <w:p w14:paraId="2B36A9A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B17E6AD" w14:textId="77777777" w:rsidR="00A617DA" w:rsidRPr="00974AC8" w:rsidRDefault="00A617DA" w:rsidP="00A617DA">
      <w:pPr>
        <w:pStyle w:val="P00"/>
        <w:spacing w:before="0"/>
        <w:ind w:left="0" w:right="1134"/>
        <w:rPr>
          <w:rFonts w:cs="FrankRuehl" w:hint="cs"/>
          <w:vanish/>
          <w:szCs w:val="20"/>
          <w:shd w:val="clear" w:color="auto" w:fill="FFFF99"/>
          <w:rtl/>
        </w:rPr>
      </w:pPr>
      <w:hyperlink r:id="rId45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0EF967B9" w14:textId="77777777" w:rsidR="00A617DA" w:rsidRPr="009A4FF6" w:rsidRDefault="00A617DA" w:rsidP="009A4FF6">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27</w:t>
      </w:r>
      <w:r w:rsidR="009A4FF6" w:rsidRPr="00974AC8">
        <w:rPr>
          <w:rFonts w:cs="FrankRuehl" w:hint="cs"/>
          <w:b/>
          <w:bCs/>
          <w:vanish/>
          <w:szCs w:val="20"/>
          <w:shd w:val="clear" w:color="auto" w:fill="FFFF99"/>
          <w:rtl/>
        </w:rPr>
        <w:t>8</w:t>
      </w:r>
      <w:bookmarkEnd w:id="648"/>
    </w:p>
    <w:p w14:paraId="110CD4D7" w14:textId="77777777" w:rsidR="00A617DA" w:rsidRDefault="00A617DA" w:rsidP="00400041">
      <w:pPr>
        <w:pStyle w:val="P00"/>
        <w:spacing w:before="72"/>
        <w:ind w:left="0" w:right="1134"/>
        <w:rPr>
          <w:rStyle w:val="default"/>
          <w:rFonts w:cs="FrankRuehl" w:hint="cs"/>
          <w:rtl/>
        </w:rPr>
      </w:pPr>
      <w:bookmarkStart w:id="649" w:name="Seif284"/>
      <w:bookmarkEnd w:id="649"/>
      <w:r>
        <w:rPr>
          <w:lang w:val="he-IL"/>
        </w:rPr>
        <w:pict w14:anchorId="2D93B0CA">
          <v:rect id="_x0000_s1681" style="position:absolute;left:0;text-align:left;margin-left:464.5pt;margin-top:8.05pt;width:75.05pt;height:20pt;z-index:251885056" o:allowincell="f" filled="f" stroked="f" strokecolor="lime" strokeweight=".25pt">
            <v:textbox style="mso-next-textbox:#_x0000_s1681" inset="0,0,0,0">
              <w:txbxContent>
                <w:p w14:paraId="72394962" w14:textId="77777777" w:rsidR="00FE306F" w:rsidRDefault="00FE306F" w:rsidP="00A617DA">
                  <w:pPr>
                    <w:spacing w:line="160" w:lineRule="exact"/>
                    <w:jc w:val="left"/>
                    <w:rPr>
                      <w:rFonts w:cs="Miriam" w:hint="cs"/>
                      <w:noProof/>
                      <w:sz w:val="18"/>
                      <w:szCs w:val="18"/>
                      <w:rtl/>
                    </w:rPr>
                  </w:pPr>
                  <w:r>
                    <w:rPr>
                      <w:rFonts w:cs="Miriam" w:hint="cs"/>
                      <w:sz w:val="18"/>
                      <w:szCs w:val="18"/>
                      <w:rtl/>
                    </w:rPr>
                    <w:t>גובה ורוחב</w:t>
                  </w:r>
                </w:p>
                <w:p w14:paraId="1AC1206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27</w:t>
      </w:r>
      <w:r w:rsidR="009A4FF6">
        <w:rPr>
          <w:rStyle w:val="big-number"/>
          <w:rFonts w:cs="Miriam" w:hint="cs"/>
          <w:rtl/>
        </w:rPr>
        <w:t>9</w:t>
      </w:r>
      <w:r>
        <w:rPr>
          <w:rStyle w:val="big-number"/>
          <w:rFonts w:cs="Miriam"/>
          <w:rtl/>
        </w:rPr>
        <w:t>.</w:t>
      </w:r>
      <w:r>
        <w:rPr>
          <w:rStyle w:val="big-number"/>
          <w:rFonts w:cs="Miriam"/>
          <w:rtl/>
        </w:rPr>
        <w:tab/>
      </w:r>
      <w:r w:rsidR="00400041">
        <w:rPr>
          <w:rStyle w:val="default"/>
          <w:rFonts w:cs="FrankRuehl" w:hint="cs"/>
          <w:rtl/>
        </w:rPr>
        <w:t>גובה ורוחב פנימי של המרחב המוגן הייעודי במוסד בריאות יהיו לפי הדרישות הייחודיות של השימושים באזורים המוגנים השונים, כפי שיגדיר המתכנן, ובתנאי שגובה המרחב המוגן לא יפחת מ-2.50 מטרים ורוחבו לא יפחת מ-2.20 מטרים, למעט מעברים פנימיים חיוניים; לצורך העברת מערכות, מותר לבצע הנמכות מקומיות עד גובה שלא יפחת מ-2.20 מטרים; רשות מוסמכת רשאית לאשר סטייה מהוראות תקנה זו</w:t>
      </w:r>
      <w:r>
        <w:rPr>
          <w:rStyle w:val="default"/>
          <w:rFonts w:cs="FrankRuehl" w:hint="cs"/>
          <w:rtl/>
        </w:rPr>
        <w:t>.</w:t>
      </w:r>
    </w:p>
    <w:p w14:paraId="344DEB29"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50" w:name="Rov639"/>
      <w:r w:rsidRPr="00974AC8">
        <w:rPr>
          <w:rFonts w:cs="FrankRuehl" w:hint="cs"/>
          <w:vanish/>
          <w:color w:val="FF0000"/>
          <w:szCs w:val="20"/>
          <w:shd w:val="clear" w:color="auto" w:fill="FFFF99"/>
          <w:rtl/>
        </w:rPr>
        <w:t>מיום 6.6.2013</w:t>
      </w:r>
    </w:p>
    <w:p w14:paraId="2C43606F"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FD74250" w14:textId="77777777" w:rsidR="00A617DA" w:rsidRPr="00974AC8" w:rsidRDefault="00A617DA" w:rsidP="00A617DA">
      <w:pPr>
        <w:pStyle w:val="P00"/>
        <w:spacing w:before="0"/>
        <w:ind w:left="0" w:right="1134"/>
        <w:rPr>
          <w:rFonts w:cs="FrankRuehl" w:hint="cs"/>
          <w:vanish/>
          <w:szCs w:val="20"/>
          <w:shd w:val="clear" w:color="auto" w:fill="FFFF99"/>
          <w:rtl/>
        </w:rPr>
      </w:pPr>
      <w:hyperlink r:id="rId45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1134</w:t>
      </w:r>
    </w:p>
    <w:p w14:paraId="7017D58B" w14:textId="77777777" w:rsidR="00A617DA" w:rsidRPr="00400041" w:rsidRDefault="00A617DA" w:rsidP="00400041">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27</w:t>
      </w:r>
      <w:r w:rsidR="009A4FF6" w:rsidRPr="00974AC8">
        <w:rPr>
          <w:rFonts w:cs="FrankRuehl" w:hint="cs"/>
          <w:b/>
          <w:bCs/>
          <w:vanish/>
          <w:szCs w:val="20"/>
          <w:shd w:val="clear" w:color="auto" w:fill="FFFF99"/>
          <w:rtl/>
        </w:rPr>
        <w:t>9</w:t>
      </w:r>
      <w:bookmarkEnd w:id="650"/>
    </w:p>
    <w:p w14:paraId="5D683792" w14:textId="77777777" w:rsidR="00A617DA" w:rsidRDefault="00A617DA" w:rsidP="00400041">
      <w:pPr>
        <w:pStyle w:val="P00"/>
        <w:spacing w:before="72"/>
        <w:ind w:left="0" w:right="1134"/>
        <w:rPr>
          <w:rStyle w:val="default"/>
          <w:rFonts w:cs="FrankRuehl" w:hint="cs"/>
          <w:rtl/>
        </w:rPr>
      </w:pPr>
      <w:bookmarkStart w:id="651" w:name="Seif285"/>
      <w:bookmarkEnd w:id="651"/>
      <w:r>
        <w:rPr>
          <w:lang w:val="he-IL"/>
        </w:rPr>
        <w:pict w14:anchorId="15F1FDB1">
          <v:rect id="_x0000_s1682" style="position:absolute;left:0;text-align:left;margin-left:464.5pt;margin-top:8.05pt;width:75.05pt;height:28.65pt;z-index:251886080" o:allowincell="f" filled="f" stroked="f" strokecolor="lime" strokeweight=".25pt">
            <v:textbox style="mso-next-textbox:#_x0000_s1682" inset="0,0,0,0">
              <w:txbxContent>
                <w:p w14:paraId="3C67763A" w14:textId="77777777" w:rsidR="00FE306F" w:rsidRDefault="00FE306F" w:rsidP="00A617DA">
                  <w:pPr>
                    <w:spacing w:line="160" w:lineRule="exact"/>
                    <w:jc w:val="left"/>
                    <w:rPr>
                      <w:rFonts w:cs="Miriam" w:hint="cs"/>
                      <w:noProof/>
                      <w:sz w:val="18"/>
                      <w:szCs w:val="18"/>
                      <w:rtl/>
                    </w:rPr>
                  </w:pPr>
                  <w:r>
                    <w:rPr>
                      <w:rFonts w:cs="Miriam" w:hint="cs"/>
                      <w:sz w:val="18"/>
                      <w:szCs w:val="18"/>
                      <w:rtl/>
                    </w:rPr>
                    <w:t>מיגון אזורים במוסד בריאות</w:t>
                  </w:r>
                </w:p>
                <w:p w14:paraId="682F6682"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400041">
        <w:rPr>
          <w:rStyle w:val="big-number"/>
          <w:rFonts w:cs="Miriam" w:hint="cs"/>
          <w:rtl/>
        </w:rPr>
        <w:t>80</w:t>
      </w:r>
      <w:r>
        <w:rPr>
          <w:rStyle w:val="big-number"/>
          <w:rFonts w:cs="Miriam"/>
          <w:rtl/>
        </w:rPr>
        <w:t>.</w:t>
      </w:r>
      <w:r>
        <w:rPr>
          <w:rStyle w:val="big-number"/>
          <w:rFonts w:cs="Miriam"/>
          <w:rtl/>
        </w:rPr>
        <w:tab/>
      </w:r>
      <w:r w:rsidR="00400041">
        <w:rPr>
          <w:rStyle w:val="default"/>
          <w:rFonts w:cs="FrankRuehl" w:hint="cs"/>
          <w:rtl/>
        </w:rPr>
        <w:t>(א)</w:t>
      </w:r>
      <w:r w:rsidR="00400041">
        <w:rPr>
          <w:rStyle w:val="default"/>
          <w:rFonts w:cs="FrankRuehl" w:hint="cs"/>
          <w:rtl/>
        </w:rPr>
        <w:tab/>
        <w:t>האזורים המיועדים לשימושים שלהלן ייבנו במתכונת של מרחב מוגן ייעודי במוסד בריאות:</w:t>
      </w:r>
    </w:p>
    <w:p w14:paraId="0228C278" w14:textId="77777777" w:rsidR="00400041" w:rsidRDefault="00400041" w:rsidP="004000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חדרי ניתוח, צנתורים ואנגיוגרם, לרבות חדרי הכנה והתאוששות;</w:t>
      </w:r>
    </w:p>
    <w:p w14:paraId="70B934AE" w14:textId="77777777" w:rsidR="00400041" w:rsidRDefault="00400041" w:rsidP="004000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יחידות לטיפול נמרץ לסוגיהן, יחידות לטיפול מוגבר לרבות התאוששות ופגיות;</w:t>
      </w:r>
    </w:p>
    <w:p w14:paraId="0C26F52C" w14:textId="77777777" w:rsidR="00400041" w:rsidRDefault="00400041" w:rsidP="004000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חדרי מיון ומחלקות לרפואה דחופה, לרבות יחידות טראומה;</w:t>
      </w:r>
    </w:p>
    <w:p w14:paraId="4D984A10" w14:textId="77777777" w:rsidR="00400041" w:rsidRDefault="00400041" w:rsidP="004000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חדרי לידה ותינוקות ילודים;</w:t>
      </w:r>
    </w:p>
    <w:p w14:paraId="665E20AD" w14:textId="77777777" w:rsidR="00400041" w:rsidRDefault="00400041" w:rsidP="004000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מרכז השליטה של בית החולים, לרבות מוקד האחזקה;</w:t>
      </w:r>
    </w:p>
    <w:p w14:paraId="44187705" w14:textId="77777777" w:rsidR="00400041" w:rsidRDefault="00400041" w:rsidP="0040004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יחידות דיאליזה, מרפאת דיאליזה, לרבות חדר מכונות להכנת מים;</w:t>
      </w:r>
    </w:p>
    <w:p w14:paraId="799AE36A" w14:textId="77777777" w:rsidR="00400041" w:rsidRDefault="00400041" w:rsidP="00400041">
      <w:pPr>
        <w:pStyle w:val="P00"/>
        <w:spacing w:before="72"/>
        <w:ind w:left="1021" w:right="1134"/>
        <w:rPr>
          <w:rStyle w:val="default"/>
          <w:rFonts w:cs="FrankRuehl" w:hint="cs"/>
          <w:sz w:val="20"/>
          <w:rtl/>
        </w:rPr>
      </w:pPr>
      <w:r w:rsidRPr="00400041">
        <w:rPr>
          <w:rStyle w:val="default"/>
          <w:rFonts w:cs="FrankRuehl" w:hint="cs"/>
          <w:sz w:val="20"/>
          <w:rtl/>
        </w:rPr>
        <w:t>(7)</w:t>
      </w:r>
      <w:r w:rsidRPr="00400041">
        <w:rPr>
          <w:rStyle w:val="default"/>
          <w:rFonts w:cs="FrankRuehl" w:hint="cs"/>
          <w:sz w:val="20"/>
          <w:rtl/>
        </w:rPr>
        <w:tab/>
        <w:t xml:space="preserve">יחידות הדמיה למעט אזורי מינהלה ויחידות </w:t>
      </w:r>
      <w:r w:rsidRPr="00400041">
        <w:rPr>
          <w:rStyle w:val="default"/>
          <w:rFonts w:cs="FrankRuehl"/>
          <w:sz w:val="20"/>
        </w:rPr>
        <w:t>MRI</w:t>
      </w:r>
      <w:r w:rsidRPr="00400041">
        <w:rPr>
          <w:rStyle w:val="default"/>
          <w:rFonts w:cs="FrankRuehl" w:hint="cs"/>
          <w:sz w:val="20"/>
          <w:rtl/>
        </w:rPr>
        <w:t>;</w:t>
      </w:r>
    </w:p>
    <w:p w14:paraId="4613493A" w14:textId="77777777" w:rsidR="00400041" w:rsidRDefault="00400041" w:rsidP="00400041">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מעבדות לבדיקות דחופות;</w:t>
      </w:r>
    </w:p>
    <w:p w14:paraId="6CED0950" w14:textId="77777777" w:rsidR="00400041" w:rsidRDefault="00400041" w:rsidP="00400041">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בנק הדם </w:t>
      </w:r>
      <w:r>
        <w:rPr>
          <w:rStyle w:val="default"/>
          <w:rFonts w:cs="FrankRuehl"/>
          <w:sz w:val="20"/>
          <w:rtl/>
        </w:rPr>
        <w:t>–</w:t>
      </w:r>
    </w:p>
    <w:p w14:paraId="5C8B3AB2" w14:textId="77777777" w:rsidR="00400041" w:rsidRDefault="00400041" w:rsidP="0040004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מעבדה לביצוע בדיקות סוג והצלבה;</w:t>
      </w:r>
    </w:p>
    <w:p w14:paraId="6457A996" w14:textId="77777777" w:rsidR="00400041" w:rsidRDefault="00400041" w:rsidP="0040004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חדרים לאחסון מקררים המכילים את מנות הדם;</w:t>
      </w:r>
    </w:p>
    <w:p w14:paraId="1211C10D" w14:textId="77777777" w:rsidR="00400041" w:rsidRDefault="00400041" w:rsidP="00400041">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יחידות של אספקת סטרילית;</w:t>
      </w:r>
    </w:p>
    <w:p w14:paraId="4E27D63B" w14:textId="77777777" w:rsidR="00400041" w:rsidRDefault="00400041" w:rsidP="00400041">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חדרי מכונות של מערכות לטיפול באוויר צח, מערכות לאוויר דחוס רפואי ומערכות אוורור וסינון, המיועדים לשימושים המפורטים בפסקאות (1) עד (10).</w:t>
      </w:r>
    </w:p>
    <w:p w14:paraId="69526C59" w14:textId="77777777" w:rsidR="00400041" w:rsidRPr="00400041" w:rsidRDefault="00400041" w:rsidP="0040004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האזורים המפורטים בתקנת משנה (א) יכללו את כל השטחים החיוניים לתפקוד למשך 4 שעות לפחות ויכללו פתרון מיזוג אוויר הניתן להפעלה גם בזמן חירום.</w:t>
      </w:r>
    </w:p>
    <w:p w14:paraId="1A138726"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52" w:name="Rov640"/>
      <w:r w:rsidRPr="00974AC8">
        <w:rPr>
          <w:rFonts w:cs="FrankRuehl" w:hint="cs"/>
          <w:vanish/>
          <w:color w:val="FF0000"/>
          <w:szCs w:val="20"/>
          <w:shd w:val="clear" w:color="auto" w:fill="FFFF99"/>
          <w:rtl/>
        </w:rPr>
        <w:t>מיום 6.6.2013</w:t>
      </w:r>
    </w:p>
    <w:p w14:paraId="7A347718"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9C9E00F" w14:textId="77777777" w:rsidR="00A617DA" w:rsidRPr="00974AC8" w:rsidRDefault="00A617DA" w:rsidP="00A617DA">
      <w:pPr>
        <w:pStyle w:val="P00"/>
        <w:spacing w:before="0"/>
        <w:ind w:left="0" w:right="1134"/>
        <w:rPr>
          <w:rFonts w:cs="FrankRuehl" w:hint="cs"/>
          <w:vanish/>
          <w:szCs w:val="20"/>
          <w:shd w:val="clear" w:color="auto" w:fill="FFFF99"/>
          <w:rtl/>
        </w:rPr>
      </w:pPr>
      <w:hyperlink r:id="rId45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1134</w:t>
      </w:r>
    </w:p>
    <w:p w14:paraId="60A58187" w14:textId="77777777" w:rsidR="00A617DA" w:rsidRPr="00400041" w:rsidRDefault="00A617DA" w:rsidP="00400041">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400041" w:rsidRPr="00974AC8">
        <w:rPr>
          <w:rFonts w:cs="FrankRuehl" w:hint="cs"/>
          <w:b/>
          <w:bCs/>
          <w:vanish/>
          <w:szCs w:val="20"/>
          <w:shd w:val="clear" w:color="auto" w:fill="FFFF99"/>
          <w:rtl/>
        </w:rPr>
        <w:t>80</w:t>
      </w:r>
      <w:bookmarkEnd w:id="652"/>
    </w:p>
    <w:p w14:paraId="48670F54" w14:textId="77777777" w:rsidR="00A617DA" w:rsidRDefault="00A617DA" w:rsidP="00435AE0">
      <w:pPr>
        <w:pStyle w:val="P00"/>
        <w:spacing w:before="72"/>
        <w:ind w:left="0" w:right="1134"/>
        <w:rPr>
          <w:rStyle w:val="default"/>
          <w:rFonts w:cs="FrankRuehl" w:hint="cs"/>
          <w:rtl/>
        </w:rPr>
      </w:pPr>
      <w:bookmarkStart w:id="653" w:name="Seif286"/>
      <w:bookmarkEnd w:id="653"/>
      <w:r>
        <w:rPr>
          <w:lang w:val="he-IL"/>
        </w:rPr>
        <w:pict w14:anchorId="7F9E2DA3">
          <v:rect id="_x0000_s1683" style="position:absolute;left:0;text-align:left;margin-left:464.5pt;margin-top:8.05pt;width:75.05pt;height:20pt;z-index:251887104" o:allowincell="f" filled="f" stroked="f" strokecolor="lime" strokeweight=".25pt">
            <v:textbox style="mso-next-textbox:#_x0000_s1683" inset="0,0,0,0">
              <w:txbxContent>
                <w:p w14:paraId="2D8BB451" w14:textId="77777777" w:rsidR="00FE306F" w:rsidRDefault="00FE306F" w:rsidP="00A617DA">
                  <w:pPr>
                    <w:spacing w:line="160" w:lineRule="exact"/>
                    <w:jc w:val="left"/>
                    <w:rPr>
                      <w:rFonts w:cs="Miriam" w:hint="cs"/>
                      <w:noProof/>
                      <w:sz w:val="18"/>
                      <w:szCs w:val="18"/>
                      <w:rtl/>
                    </w:rPr>
                  </w:pPr>
                  <w:r>
                    <w:rPr>
                      <w:rFonts w:cs="Miriam" w:hint="cs"/>
                      <w:sz w:val="18"/>
                      <w:szCs w:val="18"/>
                      <w:rtl/>
                    </w:rPr>
                    <w:t>מיגון למיטות אשפוז</w:t>
                  </w:r>
                </w:p>
                <w:p w14:paraId="639149BC"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400041">
        <w:rPr>
          <w:rStyle w:val="big-number"/>
          <w:rFonts w:cs="Miriam" w:hint="cs"/>
          <w:rtl/>
        </w:rPr>
        <w:t>81</w:t>
      </w:r>
      <w:r>
        <w:rPr>
          <w:rStyle w:val="big-number"/>
          <w:rFonts w:cs="Miriam"/>
          <w:rtl/>
        </w:rPr>
        <w:t>.</w:t>
      </w:r>
      <w:r>
        <w:rPr>
          <w:rStyle w:val="big-number"/>
          <w:rFonts w:cs="Miriam"/>
          <w:rtl/>
        </w:rPr>
        <w:tab/>
      </w:r>
      <w:r w:rsidR="00435AE0">
        <w:rPr>
          <w:rStyle w:val="default"/>
          <w:rFonts w:cs="FrankRuehl" w:hint="cs"/>
          <w:rtl/>
        </w:rPr>
        <w:t>(א)</w:t>
      </w:r>
      <w:r w:rsidR="00435AE0">
        <w:rPr>
          <w:rStyle w:val="default"/>
          <w:rFonts w:cs="FrankRuehl" w:hint="cs"/>
          <w:rtl/>
        </w:rPr>
        <w:tab/>
        <w:t>במוסד בריאות ייבנה מרחב מוגן ייעודי למיטות אשפוז; חישוב השטח הנדרש יהיה לפי הטבלה שלהלן:</w:t>
      </w:r>
    </w:p>
    <w:p w14:paraId="34C3E9F3" w14:textId="77777777" w:rsidR="00435AE0" w:rsidRPr="00BD1356" w:rsidRDefault="00BD1356" w:rsidP="00BD1356">
      <w:pPr>
        <w:pStyle w:val="P00"/>
        <w:tabs>
          <w:tab w:val="clear" w:pos="624"/>
          <w:tab w:val="clear" w:pos="1021"/>
          <w:tab w:val="clear" w:pos="1474"/>
          <w:tab w:val="clear" w:pos="1928"/>
          <w:tab w:val="clear" w:pos="2381"/>
          <w:tab w:val="clear" w:pos="2835"/>
          <w:tab w:val="clear" w:pos="6259"/>
          <w:tab w:val="center" w:pos="284"/>
          <w:tab w:val="center" w:pos="3119"/>
          <w:tab w:val="center" w:pos="6804"/>
        </w:tabs>
        <w:spacing w:before="72"/>
        <w:ind w:left="0" w:right="1134"/>
        <w:rPr>
          <w:rStyle w:val="default"/>
          <w:rFonts w:cs="FrankRuehl" w:hint="cs"/>
          <w:sz w:val="22"/>
          <w:szCs w:val="22"/>
          <w:rtl/>
        </w:rPr>
      </w:pPr>
      <w:r w:rsidRPr="00BD1356">
        <w:rPr>
          <w:rStyle w:val="default"/>
          <w:rFonts w:cs="FrankRuehl" w:hint="cs"/>
          <w:sz w:val="22"/>
          <w:szCs w:val="22"/>
          <w:rtl/>
        </w:rPr>
        <w:tab/>
      </w:r>
      <w:r w:rsidRPr="00BD1356">
        <w:rPr>
          <w:rStyle w:val="default"/>
          <w:rFonts w:cs="FrankRuehl" w:hint="cs"/>
          <w:sz w:val="22"/>
          <w:szCs w:val="22"/>
          <w:rtl/>
        </w:rPr>
        <w:tab/>
      </w:r>
      <w:r w:rsidRPr="00BD1356">
        <w:rPr>
          <w:rStyle w:val="default"/>
          <w:rFonts w:cs="FrankRuehl" w:hint="cs"/>
          <w:sz w:val="22"/>
          <w:szCs w:val="22"/>
          <w:rtl/>
        </w:rPr>
        <w:tab/>
        <w:t>שטח מרחב מוגן לכל מיטת</w:t>
      </w:r>
    </w:p>
    <w:p w14:paraId="5AF2E059" w14:textId="77777777" w:rsidR="00BD1356" w:rsidRPr="00BD1356" w:rsidRDefault="00BD1356" w:rsidP="00BD1356">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3119"/>
          <w:tab w:val="center" w:pos="6804"/>
        </w:tabs>
        <w:spacing w:before="0"/>
        <w:ind w:left="0" w:right="1134"/>
        <w:rPr>
          <w:rStyle w:val="default"/>
          <w:rFonts w:cs="FrankRuehl" w:hint="cs"/>
          <w:sz w:val="22"/>
          <w:szCs w:val="22"/>
          <w:rtl/>
        </w:rPr>
      </w:pPr>
      <w:r w:rsidRPr="00BD1356">
        <w:rPr>
          <w:rStyle w:val="default"/>
          <w:rFonts w:cs="FrankRuehl" w:hint="cs"/>
          <w:sz w:val="22"/>
          <w:szCs w:val="22"/>
          <w:rtl/>
        </w:rPr>
        <w:tab/>
        <w:t>מס"ד</w:t>
      </w:r>
      <w:r w:rsidRPr="00BD1356">
        <w:rPr>
          <w:rStyle w:val="default"/>
          <w:rFonts w:cs="FrankRuehl" w:hint="cs"/>
          <w:sz w:val="22"/>
          <w:szCs w:val="22"/>
          <w:rtl/>
        </w:rPr>
        <w:tab/>
        <w:t>סוג המוסד</w:t>
      </w:r>
      <w:r w:rsidRPr="00BD1356">
        <w:rPr>
          <w:rStyle w:val="default"/>
          <w:rFonts w:cs="FrankRuehl" w:hint="cs"/>
          <w:sz w:val="22"/>
          <w:szCs w:val="22"/>
          <w:rtl/>
        </w:rPr>
        <w:tab/>
        <w:t>אשפוז במטרים רבועים</w:t>
      </w:r>
    </w:p>
    <w:p w14:paraId="3295A4B4" w14:textId="77777777" w:rsidR="00BD1356" w:rsidRDefault="00BD1356" w:rsidP="00BD1356">
      <w:pPr>
        <w:pStyle w:val="P00"/>
        <w:tabs>
          <w:tab w:val="clear" w:pos="624"/>
          <w:tab w:val="clear" w:pos="1021"/>
          <w:tab w:val="clear" w:pos="1474"/>
          <w:tab w:val="clear" w:pos="1928"/>
          <w:tab w:val="clear" w:pos="2381"/>
          <w:tab w:val="clear" w:pos="2835"/>
          <w:tab w:val="clear" w:pos="6259"/>
          <w:tab w:val="left" w:pos="567"/>
          <w:tab w:val="center" w:pos="6804"/>
        </w:tabs>
        <w:spacing w:before="72"/>
        <w:ind w:left="0" w:right="1134"/>
        <w:rPr>
          <w:rStyle w:val="default"/>
          <w:rFonts w:cs="FrankRuehl" w:hint="cs"/>
          <w:rtl/>
        </w:rPr>
      </w:pPr>
      <w:r>
        <w:rPr>
          <w:rStyle w:val="default"/>
          <w:rFonts w:cs="FrankRuehl" w:hint="cs"/>
          <w:rtl/>
        </w:rPr>
        <w:t>1.</w:t>
      </w:r>
      <w:r>
        <w:rPr>
          <w:rStyle w:val="default"/>
          <w:rFonts w:cs="FrankRuehl" w:hint="cs"/>
          <w:rtl/>
        </w:rPr>
        <w:tab/>
        <w:t>בתי חולים כלליים</w:t>
      </w:r>
      <w:r>
        <w:rPr>
          <w:rStyle w:val="default"/>
          <w:rFonts w:cs="FrankRuehl" w:hint="cs"/>
          <w:rtl/>
        </w:rPr>
        <w:tab/>
        <w:t>8.4</w:t>
      </w:r>
    </w:p>
    <w:p w14:paraId="31DC5639" w14:textId="77777777" w:rsidR="00BD1356" w:rsidRDefault="00BD1356" w:rsidP="00BD1356">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2.</w:t>
      </w:r>
      <w:r>
        <w:rPr>
          <w:rStyle w:val="default"/>
          <w:rFonts w:cs="FrankRuehl" w:hint="cs"/>
          <w:rtl/>
        </w:rPr>
        <w:tab/>
        <w:t>בתי חולים פסיכיאטריים, גריאטריים ושיקומיים לרבות בתי חולים פרטיים ומחלקות אשפוז לסיעודיים ותשושים בבתי אבות ודיור מוגן</w:t>
      </w:r>
      <w:r>
        <w:rPr>
          <w:rStyle w:val="default"/>
          <w:rFonts w:cs="FrankRuehl" w:hint="cs"/>
          <w:rtl/>
        </w:rPr>
        <w:tab/>
        <w:t>6</w:t>
      </w:r>
    </w:p>
    <w:p w14:paraId="6CE49176" w14:textId="77777777" w:rsidR="00435AE0" w:rsidRDefault="00435AE0" w:rsidP="00435A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שטח המרחב</w:t>
      </w:r>
      <w:r w:rsidR="00BD1356">
        <w:rPr>
          <w:rStyle w:val="default"/>
          <w:rFonts w:cs="FrankRuehl" w:hint="cs"/>
          <w:rtl/>
        </w:rPr>
        <w:t xml:space="preserve"> המוגן הייעודי למיטות אשפוז יחושב לפי כמות המיטות המתוכננות בשגרה.</w:t>
      </w:r>
    </w:p>
    <w:p w14:paraId="17AD4405" w14:textId="77777777" w:rsidR="00BD1356" w:rsidRDefault="00BD1356" w:rsidP="00435A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בתקנה 277(ב), רשאית רשות מוסמכת לקבוע כי שטח המרחב המוגן לכל מיטת אשפוז במטרים רבועים נטו יהיה גדול ב-50 אחוזים מהאמור בתקנה (א), אם </w:t>
      </w:r>
      <w:r>
        <w:rPr>
          <w:rStyle w:val="default"/>
          <w:rFonts w:cs="FrankRuehl"/>
          <w:rtl/>
        </w:rPr>
        <w:t>–</w:t>
      </w:r>
    </w:p>
    <w:p w14:paraId="6D1739DF" w14:textId="77777777" w:rsidR="00BD1356" w:rsidRDefault="00BD1356" w:rsidP="00BD13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היה שטח המרחב המוגן הייעודי למיטות אשפוז במוסד הבריאות נמוך מהאמור בתקנה (א);</w:t>
      </w:r>
    </w:p>
    <w:p w14:paraId="2F1419D9" w14:textId="77777777" w:rsidR="00BD1356" w:rsidRDefault="00BD1356" w:rsidP="00BD1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הבריאות הוסיף מיטות אשפוז.</w:t>
      </w:r>
    </w:p>
    <w:p w14:paraId="31305ACC" w14:textId="77777777" w:rsidR="00BD1356" w:rsidRDefault="00BD1356" w:rsidP="00435A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מרחב מוגן ייעודי במוסד בריאות למיטות אשפוז ייבנה כחלק ממחלקת אשפוז או, לחלופין, כמרחב מוגן ייעודי למיטות אשפוז בשעת חירום במיקום אחר, שלא כחלק ממחלקת אשפוז; נבנה מרחב מוגן ייעודי למיטות אשפוז במיקום אחר, לא יידרש מרחב מוגן נוסף בתחום מחלקת האשפוז.</w:t>
      </w:r>
    </w:p>
    <w:p w14:paraId="27180A18" w14:textId="77777777" w:rsidR="00BD1356" w:rsidRDefault="00BD1356" w:rsidP="00435AE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בשעת רגיעה מותר לעשות שימוש כמפורט להלן במרחב המוגן הייעודי במוסד בריאות, בתנאי שתפוסת הציוד הקבוע, שלא ניתן לפינוי מהיר, לא יעלה על 20% משטח הרצפה; השטח שבו מותקן ציוד קבוע יהיה ניתן לפינוי בתוך 6 שעות:</w:t>
      </w:r>
    </w:p>
    <w:p w14:paraId="60480738" w14:textId="77777777" w:rsidR="00BD1356" w:rsidRDefault="00BD1356" w:rsidP="00BD13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אשפוז יום, פיזיותרפיה, מרפאות וחדרי טיפולים;</w:t>
      </w:r>
    </w:p>
    <w:p w14:paraId="4649DAA4" w14:textId="77777777" w:rsidR="00BD1356" w:rsidRDefault="00BD1356" w:rsidP="00BD1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חניונים;</w:t>
      </w:r>
    </w:p>
    <w:p w14:paraId="1A55A39E" w14:textId="77777777" w:rsidR="00BD1356" w:rsidRDefault="00BD1356" w:rsidP="00BD13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חדרי אוכל בלא מטבחי בישול;</w:t>
      </w:r>
    </w:p>
    <w:p w14:paraId="6272964D" w14:textId="77777777" w:rsidR="00BD1356" w:rsidRDefault="00BD1356" w:rsidP="00BD13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חדרי ישיבות, הרצאות, סמינרים;</w:t>
      </w:r>
    </w:p>
    <w:p w14:paraId="60FCE0C3" w14:textId="77777777" w:rsidR="00BD1356" w:rsidRDefault="00BD1356" w:rsidP="00BD135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שימוש אחר שאישרה רשות מוסמכת.</w:t>
      </w:r>
    </w:p>
    <w:p w14:paraId="60477C0B" w14:textId="77777777" w:rsidR="00BD1356" w:rsidRDefault="00BD1356" w:rsidP="00435AE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יותר שימוש במרחב המוגן הייעודי במוסד בריאות לפי סעיף זה, למטרות אחסון.</w:t>
      </w:r>
    </w:p>
    <w:p w14:paraId="316E9EB8" w14:textId="77777777" w:rsidR="00BD1356" w:rsidRDefault="00BD1356" w:rsidP="00435AE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תכנית לשימוש דו-תכליתי מתוכנן במרחב מוגן ייעודי במוסד בריאות לפי סעיף זה בשעת רגיעה ותכנית לארגון חלל מרחב מוגן ייעודי במוסד בריאות לפי סעיף זה בחירום, לרבות פריסת המיטות והציוד בשעת חירום, דרכי הגישה לצוות, למטופלים לאספקות חיוניות ולמבקרים, יוגשו לאישור רשות מוסמכת.</w:t>
      </w:r>
    </w:p>
    <w:p w14:paraId="7BCBC1D2" w14:textId="77777777" w:rsidR="00E1015E" w:rsidRDefault="00E1015E" w:rsidP="00435AE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רשות מוסמכת רשאית להורות על פינוי ציוד קבוע, כאמור בתקנה (ה); ציוד כאמור יפונה לא יאוחר מ-6 שעות מהמועד שבו ניתנה ההוראה.</w:t>
      </w:r>
    </w:p>
    <w:p w14:paraId="52D79258" w14:textId="77777777" w:rsidR="00E1015E" w:rsidRDefault="00E1015E" w:rsidP="00435AE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חדרי מכונות של מערכות לטיפול באוויר צח, מערכות לאוויר דחוס רפואי ומערכות אוורור וסינון, המיועדים לשמש מרחב מוגן ייעודי למיטות אשפוז ייבנו במתכונת של מרחב מוגן ייעודי במוסד בריאות.</w:t>
      </w:r>
    </w:p>
    <w:p w14:paraId="331619F4"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54" w:name="Rov641"/>
      <w:r w:rsidRPr="00974AC8">
        <w:rPr>
          <w:rFonts w:cs="FrankRuehl" w:hint="cs"/>
          <w:vanish/>
          <w:color w:val="FF0000"/>
          <w:szCs w:val="20"/>
          <w:shd w:val="clear" w:color="auto" w:fill="FFFF99"/>
          <w:rtl/>
        </w:rPr>
        <w:t>מיום 6.6.2013</w:t>
      </w:r>
    </w:p>
    <w:p w14:paraId="71EE7343"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3C8D86F" w14:textId="77777777" w:rsidR="00A617DA" w:rsidRPr="00974AC8" w:rsidRDefault="00A617DA" w:rsidP="00A617DA">
      <w:pPr>
        <w:pStyle w:val="P00"/>
        <w:spacing w:before="0"/>
        <w:ind w:left="0" w:right="1134"/>
        <w:rPr>
          <w:rFonts w:cs="FrankRuehl" w:hint="cs"/>
          <w:vanish/>
          <w:szCs w:val="20"/>
          <w:shd w:val="clear" w:color="auto" w:fill="FFFF99"/>
          <w:rtl/>
        </w:rPr>
      </w:pPr>
      <w:hyperlink r:id="rId45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1135</w:t>
      </w:r>
    </w:p>
    <w:p w14:paraId="2B240759" w14:textId="77777777" w:rsidR="00A617DA" w:rsidRPr="00CA60B5" w:rsidRDefault="00A617DA" w:rsidP="00CA60B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400041" w:rsidRPr="00974AC8">
        <w:rPr>
          <w:rFonts w:cs="FrankRuehl" w:hint="cs"/>
          <w:b/>
          <w:bCs/>
          <w:vanish/>
          <w:szCs w:val="20"/>
          <w:shd w:val="clear" w:color="auto" w:fill="FFFF99"/>
          <w:rtl/>
        </w:rPr>
        <w:t>81</w:t>
      </w:r>
      <w:bookmarkEnd w:id="654"/>
    </w:p>
    <w:p w14:paraId="203A9FD3" w14:textId="77777777" w:rsidR="00A617DA" w:rsidRDefault="00A617DA" w:rsidP="004F733D">
      <w:pPr>
        <w:pStyle w:val="P00"/>
        <w:spacing w:before="72"/>
        <w:ind w:left="0" w:right="1134"/>
        <w:rPr>
          <w:rStyle w:val="default"/>
          <w:rFonts w:cs="FrankRuehl" w:hint="cs"/>
          <w:rtl/>
        </w:rPr>
      </w:pPr>
      <w:bookmarkStart w:id="655" w:name="Seif287"/>
      <w:bookmarkEnd w:id="655"/>
      <w:r>
        <w:rPr>
          <w:lang w:val="he-IL"/>
        </w:rPr>
        <w:pict w14:anchorId="7249CB36">
          <v:rect id="_x0000_s1684" style="position:absolute;left:0;text-align:left;margin-left:464.5pt;margin-top:8.05pt;width:75.05pt;height:20pt;z-index:251888128" o:allowincell="f" filled="f" stroked="f" strokecolor="lime" strokeweight=".25pt">
            <v:textbox style="mso-next-textbox:#_x0000_s1684" inset="0,0,0,0">
              <w:txbxContent>
                <w:p w14:paraId="7B273D98" w14:textId="77777777" w:rsidR="00FE306F" w:rsidRDefault="00FE306F" w:rsidP="00A617DA">
                  <w:pPr>
                    <w:spacing w:line="160" w:lineRule="exact"/>
                    <w:jc w:val="left"/>
                    <w:rPr>
                      <w:rFonts w:cs="Miriam" w:hint="cs"/>
                      <w:noProof/>
                      <w:sz w:val="18"/>
                      <w:szCs w:val="18"/>
                      <w:rtl/>
                    </w:rPr>
                  </w:pPr>
                  <w:r>
                    <w:rPr>
                      <w:rFonts w:cs="Miriam" w:hint="cs"/>
                      <w:sz w:val="18"/>
                      <w:szCs w:val="18"/>
                      <w:rtl/>
                    </w:rPr>
                    <w:t>מיגון למרפאה</w:t>
                  </w:r>
                </w:p>
                <w:p w14:paraId="2B72E243"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CA60B5">
        <w:rPr>
          <w:rStyle w:val="big-number"/>
          <w:rFonts w:cs="Miriam" w:hint="cs"/>
          <w:rtl/>
        </w:rPr>
        <w:t>82</w:t>
      </w:r>
      <w:r>
        <w:rPr>
          <w:rStyle w:val="big-number"/>
          <w:rFonts w:cs="Miriam"/>
          <w:rtl/>
        </w:rPr>
        <w:t>.</w:t>
      </w:r>
      <w:r>
        <w:rPr>
          <w:rStyle w:val="big-number"/>
          <w:rFonts w:cs="Miriam"/>
          <w:rtl/>
        </w:rPr>
        <w:tab/>
      </w:r>
      <w:r w:rsidR="004F733D">
        <w:rPr>
          <w:rStyle w:val="default"/>
          <w:rFonts w:cs="FrankRuehl" w:hint="cs"/>
          <w:rtl/>
        </w:rPr>
        <w:t>(א)</w:t>
      </w:r>
      <w:r w:rsidR="004F733D">
        <w:rPr>
          <w:rStyle w:val="default"/>
          <w:rFonts w:cs="FrankRuehl" w:hint="cs"/>
          <w:rtl/>
        </w:rPr>
        <w:tab/>
        <w:t>במרפאה ייבנה מרחב מוגן ייעודי במוסד בריאות; חישוב השטח הנדרש של מרחב מוגן ייעודי לפי סעיף זה, בלא שטח חדרי מכונות, חדרי סינון ואוורור, חדרי מיזוג אוויר וחדרי שירותים, יהיה לפי 6% משטח עיקרי של המרפאה ושטחו המזערי לא יפחת מ-30 מטרים רבועים.</w:t>
      </w:r>
    </w:p>
    <w:p w14:paraId="041227DD" w14:textId="77777777" w:rsidR="004F733D" w:rsidRDefault="004F733D" w:rsidP="004F73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מרחב מוגן ייעודי במוסד בריאות למרפאה ייבנה כיחידה אחת לכלל מחלקות המרפאה, במפלס תת-קרקעי או במפלס אחר שתאשר רשות מוסמכת, והוא יתוכנן כך שיאפשר טיפול אישי וטיפול רפואי לכלל באי המרפאה בשעת חירום.</w:t>
      </w:r>
    </w:p>
    <w:p w14:paraId="47900454" w14:textId="77777777" w:rsidR="004F733D" w:rsidRDefault="004F733D" w:rsidP="004F733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מרחב מוגן כאמור בתקנות משנה (א) ו-(ב), בכל קומה במרפאה ייבנה מרחב מוגן מוסדי לפי חלק ג'1.</w:t>
      </w:r>
    </w:p>
    <w:p w14:paraId="7B02E972"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56" w:name="Rov642"/>
      <w:r w:rsidRPr="00974AC8">
        <w:rPr>
          <w:rFonts w:cs="FrankRuehl" w:hint="cs"/>
          <w:vanish/>
          <w:color w:val="FF0000"/>
          <w:szCs w:val="20"/>
          <w:shd w:val="clear" w:color="auto" w:fill="FFFF99"/>
          <w:rtl/>
        </w:rPr>
        <w:t>מיום 6.6.2013</w:t>
      </w:r>
    </w:p>
    <w:p w14:paraId="39C2BFF0"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F4A2809" w14:textId="77777777" w:rsidR="00A617DA" w:rsidRPr="00974AC8" w:rsidRDefault="00A617DA" w:rsidP="00A617DA">
      <w:pPr>
        <w:pStyle w:val="P00"/>
        <w:spacing w:before="0"/>
        <w:ind w:left="0" w:right="1134"/>
        <w:rPr>
          <w:rFonts w:cs="FrankRuehl" w:hint="cs"/>
          <w:vanish/>
          <w:szCs w:val="20"/>
          <w:shd w:val="clear" w:color="auto" w:fill="FFFF99"/>
          <w:rtl/>
        </w:rPr>
      </w:pPr>
      <w:hyperlink r:id="rId45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1137</w:t>
      </w:r>
    </w:p>
    <w:p w14:paraId="5AEED6E8" w14:textId="77777777" w:rsidR="00A617DA" w:rsidRPr="003D26E7" w:rsidRDefault="00A617DA" w:rsidP="003D26E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CA60B5" w:rsidRPr="00974AC8">
        <w:rPr>
          <w:rFonts w:cs="FrankRuehl" w:hint="cs"/>
          <w:b/>
          <w:bCs/>
          <w:vanish/>
          <w:szCs w:val="20"/>
          <w:shd w:val="clear" w:color="auto" w:fill="FFFF99"/>
          <w:rtl/>
        </w:rPr>
        <w:t>82</w:t>
      </w:r>
      <w:bookmarkEnd w:id="656"/>
    </w:p>
    <w:p w14:paraId="17B76304" w14:textId="77777777" w:rsidR="00A617DA" w:rsidRDefault="00A617DA" w:rsidP="003E4547">
      <w:pPr>
        <w:pStyle w:val="P00"/>
        <w:spacing w:before="72"/>
        <w:ind w:left="0" w:right="1134"/>
        <w:rPr>
          <w:rStyle w:val="default"/>
          <w:rFonts w:cs="FrankRuehl" w:hint="cs"/>
          <w:rtl/>
        </w:rPr>
      </w:pPr>
      <w:bookmarkStart w:id="657" w:name="Seif288"/>
      <w:bookmarkEnd w:id="657"/>
      <w:r>
        <w:rPr>
          <w:lang w:val="he-IL"/>
        </w:rPr>
        <w:pict w14:anchorId="1405C058">
          <v:rect id="_x0000_s1685" style="position:absolute;left:0;text-align:left;margin-left:464.5pt;margin-top:8.05pt;width:75.05pt;height:20pt;z-index:251889152" o:allowincell="f" filled="f" stroked="f" strokecolor="lime" strokeweight=".25pt">
            <v:textbox style="mso-next-textbox:#_x0000_s1685" inset="0,0,0,0">
              <w:txbxContent>
                <w:p w14:paraId="6130A013" w14:textId="77777777" w:rsidR="00FE306F" w:rsidRDefault="00FE306F" w:rsidP="00A617DA">
                  <w:pPr>
                    <w:spacing w:line="160" w:lineRule="exact"/>
                    <w:jc w:val="left"/>
                    <w:rPr>
                      <w:rFonts w:cs="Miriam" w:hint="cs"/>
                      <w:noProof/>
                      <w:sz w:val="18"/>
                      <w:szCs w:val="18"/>
                      <w:rtl/>
                    </w:rPr>
                  </w:pPr>
                  <w:r>
                    <w:rPr>
                      <w:rFonts w:cs="Miriam" w:hint="cs"/>
                      <w:sz w:val="18"/>
                      <w:szCs w:val="18"/>
                      <w:rtl/>
                    </w:rPr>
                    <w:t>מיגון נגד רסס</w:t>
                  </w:r>
                </w:p>
                <w:p w14:paraId="2179EB52"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3D26E7">
        <w:rPr>
          <w:rStyle w:val="big-number"/>
          <w:rFonts w:cs="Miriam" w:hint="cs"/>
          <w:rtl/>
        </w:rPr>
        <w:t>83</w:t>
      </w:r>
      <w:r>
        <w:rPr>
          <w:rStyle w:val="big-number"/>
          <w:rFonts w:cs="Miriam"/>
          <w:rtl/>
        </w:rPr>
        <w:t>.</w:t>
      </w:r>
      <w:r>
        <w:rPr>
          <w:rStyle w:val="big-number"/>
          <w:rFonts w:cs="Miriam"/>
          <w:rtl/>
        </w:rPr>
        <w:tab/>
      </w:r>
      <w:r w:rsidR="003E4547">
        <w:rPr>
          <w:rStyle w:val="default"/>
          <w:rFonts w:cs="FrankRuehl" w:hint="cs"/>
          <w:rtl/>
        </w:rPr>
        <w:t>(א)</w:t>
      </w:r>
      <w:r w:rsidR="003E4547">
        <w:rPr>
          <w:rStyle w:val="default"/>
          <w:rFonts w:cs="FrankRuehl" w:hint="cs"/>
          <w:rtl/>
        </w:rPr>
        <w:tab/>
        <w:t>המערכות המפורטות להלן המשרתות את המרחב המוגן הייעודי במוסד בריאות, ימוגנו כנגד רסס באמצעות מיגון היקפי של קירות מגן בנויים בטון בעובי מזערי של 25 סנטימטרים:</w:t>
      </w:r>
    </w:p>
    <w:p w14:paraId="715E5708" w14:textId="77777777" w:rsidR="003E4547" w:rsidRDefault="003E4547" w:rsidP="003E45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חשמל ואנרגיה לרבות מיזוג אוויר, חימום והסקה;</w:t>
      </w:r>
    </w:p>
    <w:p w14:paraId="4B3DD228" w14:textId="77777777" w:rsidR="003E4547" w:rsidRDefault="003E4547" w:rsidP="003E45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גזים רפואיים;</w:t>
      </w:r>
    </w:p>
    <w:p w14:paraId="1DB412F0" w14:textId="77777777" w:rsidR="003E4547" w:rsidRDefault="003E4547" w:rsidP="003E45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קווי הספקה חיצוניים שיותקנו באופן תת-קרקעי או שיהיו מוגנים באמצעות תעלות מעל פני הקרקע הבנויות קירות בטון בעובי 25 סנטימטרים.</w:t>
      </w:r>
    </w:p>
    <w:p w14:paraId="204742D4" w14:textId="77777777" w:rsidR="003E4547" w:rsidRDefault="003E4547" w:rsidP="003E45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מעל מערכות כאמור בתקנת משנה (א)(1) ו-(2) ניתן להתקין תקרת בטון מסיבית או תקרה קלה.</w:t>
      </w:r>
    </w:p>
    <w:p w14:paraId="68DB76FC" w14:textId="77777777" w:rsidR="003E4547" w:rsidRDefault="003E4547" w:rsidP="003E45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גובה קיר המגן יעבור בחצי מטר לפחות את רום המערכת המוגנת; קיים פתח בקיר המגן, ימוגן הפתח באמצעות קיר מגן נוסף לסגירת זווית אופקית של 45 מעלות מקצוות הפתח לפחות או, לחלופין, תותקן בו דלת הדף ורסיסים למוסד בריאות.</w:t>
      </w:r>
    </w:p>
    <w:p w14:paraId="467095B0" w14:textId="77777777" w:rsidR="003E4547" w:rsidRDefault="003E4547" w:rsidP="003E45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מוסמכת רשאית לאשר סטייה מהאמור בתקנות משנה (א) עד (ג).</w:t>
      </w:r>
    </w:p>
    <w:p w14:paraId="682B493E"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58" w:name="Rov643"/>
      <w:r w:rsidRPr="00974AC8">
        <w:rPr>
          <w:rFonts w:cs="FrankRuehl" w:hint="cs"/>
          <w:vanish/>
          <w:color w:val="FF0000"/>
          <w:szCs w:val="20"/>
          <w:shd w:val="clear" w:color="auto" w:fill="FFFF99"/>
          <w:rtl/>
        </w:rPr>
        <w:t>מיום 6.6.2013</w:t>
      </w:r>
    </w:p>
    <w:p w14:paraId="5FA5B43A"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2FFF3B4" w14:textId="77777777" w:rsidR="00A617DA" w:rsidRPr="00974AC8" w:rsidRDefault="00A617DA" w:rsidP="00A617DA">
      <w:pPr>
        <w:pStyle w:val="P00"/>
        <w:spacing w:before="0"/>
        <w:ind w:left="0" w:right="1134"/>
        <w:rPr>
          <w:rFonts w:cs="FrankRuehl" w:hint="cs"/>
          <w:vanish/>
          <w:szCs w:val="20"/>
          <w:shd w:val="clear" w:color="auto" w:fill="FFFF99"/>
          <w:rtl/>
        </w:rPr>
      </w:pPr>
      <w:hyperlink r:id="rId45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1137</w:t>
      </w:r>
    </w:p>
    <w:p w14:paraId="60352A0A" w14:textId="77777777" w:rsidR="00A617DA" w:rsidRPr="00685F5E" w:rsidRDefault="00A617DA" w:rsidP="00685F5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3D26E7" w:rsidRPr="00974AC8">
        <w:rPr>
          <w:rFonts w:cs="FrankRuehl" w:hint="cs"/>
          <w:b/>
          <w:bCs/>
          <w:vanish/>
          <w:szCs w:val="20"/>
          <w:shd w:val="clear" w:color="auto" w:fill="FFFF99"/>
          <w:rtl/>
        </w:rPr>
        <w:t>83</w:t>
      </w:r>
      <w:bookmarkEnd w:id="658"/>
    </w:p>
    <w:p w14:paraId="729A9FF7" w14:textId="77777777" w:rsidR="00A617DA" w:rsidRDefault="00A617DA" w:rsidP="00307CCC">
      <w:pPr>
        <w:pStyle w:val="P00"/>
        <w:spacing w:before="72"/>
        <w:ind w:left="0" w:right="1134"/>
        <w:rPr>
          <w:rStyle w:val="default"/>
          <w:rFonts w:cs="FrankRuehl" w:hint="cs"/>
          <w:rtl/>
        </w:rPr>
      </w:pPr>
      <w:bookmarkStart w:id="659" w:name="Seif289"/>
      <w:bookmarkEnd w:id="659"/>
      <w:r>
        <w:rPr>
          <w:lang w:val="he-IL"/>
        </w:rPr>
        <w:pict w14:anchorId="3BB0AED6">
          <v:rect id="_x0000_s1686" style="position:absolute;left:0;text-align:left;margin-left:464.5pt;margin-top:8.05pt;width:75.05pt;height:23.3pt;z-index:251890176" o:allowincell="f" filled="f" stroked="f" strokecolor="lime" strokeweight=".25pt">
            <v:textbox style="mso-next-textbox:#_x0000_s1686" inset="0,0,0,0">
              <w:txbxContent>
                <w:p w14:paraId="4B0AF631" w14:textId="77777777" w:rsidR="00FE306F" w:rsidRDefault="00FE306F" w:rsidP="00A617DA">
                  <w:pPr>
                    <w:spacing w:line="160" w:lineRule="exact"/>
                    <w:jc w:val="left"/>
                    <w:rPr>
                      <w:rFonts w:cs="Miriam" w:hint="cs"/>
                      <w:noProof/>
                      <w:sz w:val="18"/>
                      <w:szCs w:val="18"/>
                      <w:rtl/>
                    </w:rPr>
                  </w:pPr>
                  <w:r>
                    <w:rPr>
                      <w:rFonts w:cs="Miriam" w:hint="cs"/>
                      <w:sz w:val="18"/>
                      <w:szCs w:val="18"/>
                      <w:rtl/>
                    </w:rPr>
                    <w:t>מרחב מוגן מוסדי במוסד בריאות</w:t>
                  </w:r>
                </w:p>
                <w:p w14:paraId="7E938BD1"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685F5E">
        <w:rPr>
          <w:rStyle w:val="big-number"/>
          <w:rFonts w:cs="Miriam" w:hint="cs"/>
          <w:rtl/>
        </w:rPr>
        <w:t>84</w:t>
      </w:r>
      <w:r>
        <w:rPr>
          <w:rStyle w:val="big-number"/>
          <w:rFonts w:cs="Miriam"/>
          <w:rtl/>
        </w:rPr>
        <w:t>.</w:t>
      </w:r>
      <w:r>
        <w:rPr>
          <w:rStyle w:val="big-number"/>
          <w:rFonts w:cs="Miriam"/>
          <w:rtl/>
        </w:rPr>
        <w:tab/>
      </w:r>
      <w:r w:rsidR="00307CCC">
        <w:rPr>
          <w:rStyle w:val="default"/>
          <w:rFonts w:cs="FrankRuehl" w:hint="cs"/>
          <w:rtl/>
        </w:rPr>
        <w:t>(א)</w:t>
      </w:r>
      <w:r w:rsidR="00307CCC">
        <w:rPr>
          <w:rStyle w:val="default"/>
          <w:rFonts w:cs="FrankRuehl" w:hint="cs"/>
          <w:rtl/>
        </w:rPr>
        <w:tab/>
        <w:t>לשימושים שאינם מפורטים בתקנות 280 ו-281, ייבנו מרחבים מוגנים מוסדיים לפי המפורט בחלק ג'1; דרישה זו לא תחול על אזורי מינהלה הממוקמים במרחק שאינו עולה על 40 מטרים מכניסה למרחב מוגן ייעודי במוסד בריאות ובלבד שהם נמצאים באותו המבנה ושהמרחב המוגן הייעודי במוסד בריאות יכול להכיל את השוהים באזורים אלה.</w:t>
      </w:r>
    </w:p>
    <w:p w14:paraId="30F7BADF" w14:textId="77777777" w:rsidR="00307CCC" w:rsidRDefault="00307CCC" w:rsidP="00307C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במעון ייבנו מרחבים מוגנים לפי הכללים החלים על בתי מלון, כאמור בחלק ג'1, ולפי שטח של 1.25 מטרים רבועים למיטה, אך לא פחות מ-2.50 מטרים רבועים ליחידה ששטחה אינו עולה על 55 מטרים רבועים, ולא פחות מ-4 מטרים רבועים ליחידה ששטחה עולה על 55 מטרים רבועים.</w:t>
      </w:r>
    </w:p>
    <w:p w14:paraId="2AC8C57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60" w:name="Rov644"/>
      <w:r w:rsidRPr="00974AC8">
        <w:rPr>
          <w:rFonts w:cs="FrankRuehl" w:hint="cs"/>
          <w:vanish/>
          <w:color w:val="FF0000"/>
          <w:szCs w:val="20"/>
          <w:shd w:val="clear" w:color="auto" w:fill="FFFF99"/>
          <w:rtl/>
        </w:rPr>
        <w:t>מיום 6.6.2013</w:t>
      </w:r>
    </w:p>
    <w:p w14:paraId="734C58D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52FA3967" w14:textId="77777777" w:rsidR="00A617DA" w:rsidRPr="00974AC8" w:rsidRDefault="00A617DA" w:rsidP="00A617DA">
      <w:pPr>
        <w:pStyle w:val="P00"/>
        <w:spacing w:before="0"/>
        <w:ind w:left="0" w:right="1134"/>
        <w:rPr>
          <w:rFonts w:cs="FrankRuehl" w:hint="cs"/>
          <w:vanish/>
          <w:szCs w:val="20"/>
          <w:shd w:val="clear" w:color="auto" w:fill="FFFF99"/>
          <w:rtl/>
        </w:rPr>
      </w:pPr>
      <w:hyperlink r:id="rId45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1137</w:t>
      </w:r>
    </w:p>
    <w:p w14:paraId="64790EE4" w14:textId="77777777" w:rsidR="00A617DA" w:rsidRPr="00307CCC" w:rsidRDefault="00A617DA" w:rsidP="00307CCC">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685F5E" w:rsidRPr="00974AC8">
        <w:rPr>
          <w:rFonts w:cs="FrankRuehl" w:hint="cs"/>
          <w:b/>
          <w:bCs/>
          <w:vanish/>
          <w:szCs w:val="20"/>
          <w:shd w:val="clear" w:color="auto" w:fill="FFFF99"/>
          <w:rtl/>
        </w:rPr>
        <w:t>84</w:t>
      </w:r>
      <w:bookmarkEnd w:id="660"/>
    </w:p>
    <w:p w14:paraId="133D1EF1" w14:textId="77777777" w:rsidR="00A617DA" w:rsidRPr="00A617DA" w:rsidRDefault="00A617DA" w:rsidP="00307CCC">
      <w:pPr>
        <w:pStyle w:val="header-2"/>
        <w:ind w:left="0" w:right="1134"/>
        <w:rPr>
          <w:rFonts w:cs="Miriam" w:hint="cs"/>
          <w:rtl/>
        </w:rPr>
      </w:pPr>
      <w:bookmarkStart w:id="661" w:name="hed259"/>
      <w:bookmarkEnd w:id="661"/>
      <w:r w:rsidRPr="00A617DA">
        <w:rPr>
          <w:rFonts w:cs="Miriam"/>
        </w:rPr>
        <w:pict w14:anchorId="04300A6F">
          <v:rect id="_x0000_s1687" style="position:absolute;left:0;text-align:left;margin-left:464.35pt;margin-top:12.75pt;width:75.05pt;height:10pt;z-index:251891200" o:allowincell="f" filled="f" stroked="f" strokecolor="lime" strokeweight=".25pt">
            <v:textbox inset="0,0,0,0">
              <w:txbxContent>
                <w:p w14:paraId="1011504B"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307CCC">
        <w:rPr>
          <w:rFonts w:cs="Miriam" w:hint="cs"/>
          <w:rtl/>
        </w:rPr>
        <w:t>ב': גישה וכניסות למרחב מוגן ייעודי במוסד בריאות</w:t>
      </w:r>
    </w:p>
    <w:p w14:paraId="2AD8BC6C"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62" w:name="Rov645"/>
      <w:r w:rsidRPr="00974AC8">
        <w:rPr>
          <w:rFonts w:cs="FrankRuehl" w:hint="cs"/>
          <w:vanish/>
          <w:color w:val="FF0000"/>
          <w:szCs w:val="20"/>
          <w:shd w:val="clear" w:color="auto" w:fill="FFFF99"/>
          <w:rtl/>
        </w:rPr>
        <w:t>מיום 6.6.2013</w:t>
      </w:r>
    </w:p>
    <w:p w14:paraId="57C14FE7"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E233480" w14:textId="77777777" w:rsidR="00A617DA" w:rsidRPr="00974AC8" w:rsidRDefault="00A617DA" w:rsidP="00A617DA">
      <w:pPr>
        <w:pStyle w:val="P00"/>
        <w:spacing w:before="0"/>
        <w:ind w:left="0" w:right="1134"/>
        <w:rPr>
          <w:rFonts w:cs="FrankRuehl" w:hint="cs"/>
          <w:vanish/>
          <w:szCs w:val="20"/>
          <w:shd w:val="clear" w:color="auto" w:fill="FFFF99"/>
          <w:rtl/>
        </w:rPr>
      </w:pPr>
      <w:hyperlink r:id="rId45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1138</w:t>
      </w:r>
    </w:p>
    <w:p w14:paraId="17A1D557" w14:textId="77777777" w:rsidR="00A617DA" w:rsidRPr="00307CCC" w:rsidRDefault="00A617DA" w:rsidP="00307CCC">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307CCC" w:rsidRPr="00974AC8">
        <w:rPr>
          <w:rFonts w:cs="FrankRuehl" w:hint="cs"/>
          <w:b/>
          <w:bCs/>
          <w:vanish/>
          <w:szCs w:val="20"/>
          <w:shd w:val="clear" w:color="auto" w:fill="FFFF99"/>
          <w:rtl/>
        </w:rPr>
        <w:t>ב</w:t>
      </w:r>
      <w:r w:rsidRPr="00974AC8">
        <w:rPr>
          <w:rFonts w:cs="FrankRuehl" w:hint="cs"/>
          <w:b/>
          <w:bCs/>
          <w:vanish/>
          <w:szCs w:val="20"/>
          <w:shd w:val="clear" w:color="auto" w:fill="FFFF99"/>
          <w:rtl/>
        </w:rPr>
        <w:t>'</w:t>
      </w:r>
      <w:bookmarkEnd w:id="662"/>
    </w:p>
    <w:p w14:paraId="36821EFB" w14:textId="77777777" w:rsidR="00A617DA" w:rsidRDefault="00A617DA" w:rsidP="0046510E">
      <w:pPr>
        <w:pStyle w:val="P00"/>
        <w:spacing w:before="72"/>
        <w:ind w:left="0" w:right="1134"/>
        <w:rPr>
          <w:rStyle w:val="default"/>
          <w:rFonts w:cs="FrankRuehl" w:hint="cs"/>
          <w:rtl/>
        </w:rPr>
      </w:pPr>
      <w:bookmarkStart w:id="663" w:name="Seif290"/>
      <w:bookmarkEnd w:id="663"/>
      <w:r>
        <w:rPr>
          <w:lang w:val="he-IL"/>
        </w:rPr>
        <w:pict w14:anchorId="420CEAC3">
          <v:rect id="_x0000_s1688" style="position:absolute;left:0;text-align:left;margin-left:464.5pt;margin-top:8.05pt;width:75.05pt;height:20pt;z-index:251892224" o:allowincell="f" filled="f" stroked="f" strokecolor="lime" strokeweight=".25pt">
            <v:textbox style="mso-next-textbox:#_x0000_s1688" inset="0,0,0,0">
              <w:txbxContent>
                <w:p w14:paraId="1855F189" w14:textId="77777777" w:rsidR="00FE306F" w:rsidRDefault="00FE306F" w:rsidP="00A617DA">
                  <w:pPr>
                    <w:spacing w:line="160" w:lineRule="exact"/>
                    <w:jc w:val="left"/>
                    <w:rPr>
                      <w:rFonts w:cs="Miriam" w:hint="cs"/>
                      <w:noProof/>
                      <w:sz w:val="18"/>
                      <w:szCs w:val="18"/>
                      <w:rtl/>
                    </w:rPr>
                  </w:pPr>
                  <w:r>
                    <w:rPr>
                      <w:rFonts w:cs="Miriam" w:hint="cs"/>
                      <w:sz w:val="18"/>
                      <w:szCs w:val="18"/>
                      <w:rtl/>
                    </w:rPr>
                    <w:t>דרך גישה</w:t>
                  </w:r>
                </w:p>
                <w:p w14:paraId="341FC5B3"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307CCC">
        <w:rPr>
          <w:rStyle w:val="big-number"/>
          <w:rFonts w:cs="Miriam" w:hint="cs"/>
          <w:rtl/>
        </w:rPr>
        <w:t>85</w:t>
      </w:r>
      <w:r>
        <w:rPr>
          <w:rStyle w:val="big-number"/>
          <w:rFonts w:cs="Miriam"/>
          <w:rtl/>
        </w:rPr>
        <w:t>.</w:t>
      </w:r>
      <w:r>
        <w:rPr>
          <w:rStyle w:val="big-number"/>
          <w:rFonts w:cs="Miriam"/>
          <w:rtl/>
        </w:rPr>
        <w:tab/>
      </w:r>
      <w:r w:rsidR="0046510E">
        <w:rPr>
          <w:rStyle w:val="default"/>
          <w:rFonts w:cs="FrankRuehl" w:hint="cs"/>
          <w:rtl/>
        </w:rPr>
        <w:t>הגישה למרחב מוגן ייעודי במוסד בריאות תהיה לפי התכנון של השימושים של המרחב המוגן</w:t>
      </w:r>
      <w:r>
        <w:rPr>
          <w:rStyle w:val="default"/>
          <w:rFonts w:cs="FrankRuehl" w:hint="cs"/>
          <w:rtl/>
        </w:rPr>
        <w:t>.</w:t>
      </w:r>
    </w:p>
    <w:p w14:paraId="38EB5BC0"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64" w:name="Rov646"/>
      <w:r w:rsidRPr="00974AC8">
        <w:rPr>
          <w:rFonts w:cs="FrankRuehl" w:hint="cs"/>
          <w:vanish/>
          <w:color w:val="FF0000"/>
          <w:szCs w:val="20"/>
          <w:shd w:val="clear" w:color="auto" w:fill="FFFF99"/>
          <w:rtl/>
        </w:rPr>
        <w:t>מיום 6.6.2013</w:t>
      </w:r>
    </w:p>
    <w:p w14:paraId="382BA30D"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D1AFC71" w14:textId="77777777" w:rsidR="00A617DA" w:rsidRPr="00974AC8" w:rsidRDefault="00A617DA" w:rsidP="00A617DA">
      <w:pPr>
        <w:pStyle w:val="P00"/>
        <w:spacing w:before="0"/>
        <w:ind w:left="0" w:right="1134"/>
        <w:rPr>
          <w:rFonts w:cs="FrankRuehl" w:hint="cs"/>
          <w:vanish/>
          <w:szCs w:val="20"/>
          <w:shd w:val="clear" w:color="auto" w:fill="FFFF99"/>
          <w:rtl/>
        </w:rPr>
      </w:pPr>
      <w:hyperlink r:id="rId45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1138</w:t>
      </w:r>
    </w:p>
    <w:p w14:paraId="0F536946" w14:textId="77777777" w:rsidR="00A617DA" w:rsidRPr="0046510E" w:rsidRDefault="00A617DA" w:rsidP="0046510E">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307CCC" w:rsidRPr="00974AC8">
        <w:rPr>
          <w:rFonts w:cs="FrankRuehl" w:hint="cs"/>
          <w:b/>
          <w:bCs/>
          <w:vanish/>
          <w:szCs w:val="20"/>
          <w:shd w:val="clear" w:color="auto" w:fill="FFFF99"/>
          <w:rtl/>
        </w:rPr>
        <w:t>85</w:t>
      </w:r>
      <w:bookmarkEnd w:id="664"/>
    </w:p>
    <w:p w14:paraId="0DFA5D67" w14:textId="77777777" w:rsidR="00A617DA" w:rsidRDefault="00A617DA" w:rsidP="0046510E">
      <w:pPr>
        <w:pStyle w:val="P00"/>
        <w:spacing w:before="72"/>
        <w:ind w:left="0" w:right="1134"/>
        <w:rPr>
          <w:rStyle w:val="default"/>
          <w:rFonts w:cs="FrankRuehl" w:hint="cs"/>
          <w:rtl/>
        </w:rPr>
      </w:pPr>
      <w:bookmarkStart w:id="665" w:name="Seif291"/>
      <w:bookmarkEnd w:id="665"/>
      <w:r>
        <w:rPr>
          <w:lang w:val="he-IL"/>
        </w:rPr>
        <w:pict w14:anchorId="04971BA7">
          <v:rect id="_x0000_s1689" style="position:absolute;left:0;text-align:left;margin-left:464.5pt;margin-top:8.05pt;width:75.05pt;height:25.85pt;z-index:251893248" o:allowincell="f" filled="f" stroked="f" strokecolor="lime" strokeweight=".25pt">
            <v:textbox style="mso-next-textbox:#_x0000_s1689" inset="0,0,0,0">
              <w:txbxContent>
                <w:p w14:paraId="39B8B15B" w14:textId="77777777" w:rsidR="00FE306F" w:rsidRDefault="00FE306F" w:rsidP="00A617DA">
                  <w:pPr>
                    <w:spacing w:line="160" w:lineRule="exact"/>
                    <w:jc w:val="left"/>
                    <w:rPr>
                      <w:rFonts w:cs="Miriam" w:hint="cs"/>
                      <w:noProof/>
                      <w:sz w:val="18"/>
                      <w:szCs w:val="18"/>
                      <w:rtl/>
                    </w:rPr>
                  </w:pPr>
                  <w:r>
                    <w:rPr>
                      <w:rFonts w:cs="Miriam" w:hint="cs"/>
                      <w:sz w:val="18"/>
                      <w:szCs w:val="18"/>
                      <w:rtl/>
                    </w:rPr>
                    <w:t>כניסה למרחב מוגן ייעודי במוסד בריאות</w:t>
                  </w:r>
                </w:p>
                <w:p w14:paraId="7D78B25E"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46510E">
        <w:rPr>
          <w:rStyle w:val="big-number"/>
          <w:rFonts w:cs="Miriam" w:hint="cs"/>
          <w:rtl/>
        </w:rPr>
        <w:t>8</w:t>
      </w:r>
      <w:r>
        <w:rPr>
          <w:rStyle w:val="big-number"/>
          <w:rFonts w:cs="Miriam"/>
          <w:rtl/>
        </w:rPr>
        <w:t>6.</w:t>
      </w:r>
      <w:r>
        <w:rPr>
          <w:rStyle w:val="big-number"/>
          <w:rFonts w:cs="Miriam"/>
          <w:rtl/>
        </w:rPr>
        <w:tab/>
      </w:r>
      <w:r w:rsidR="0046510E">
        <w:rPr>
          <w:rStyle w:val="default"/>
          <w:rFonts w:cs="FrankRuehl" w:hint="cs"/>
          <w:rtl/>
        </w:rPr>
        <w:t>(א)</w:t>
      </w:r>
      <w:r w:rsidR="0046510E">
        <w:rPr>
          <w:rStyle w:val="default"/>
          <w:rFonts w:cs="FrankRuehl" w:hint="cs"/>
          <w:rtl/>
        </w:rPr>
        <w:tab/>
        <w:t xml:space="preserve">בכניסה למרחב מוגן ייעודי במוסד בריאות שאין לפניה קיר מגן כמתואר בתוספת החמישית ובעובי לפי תקנה 290, תותקן דלת הדף למוסד בריאות; בכניסה למרחב מוגן ייעודי במוסד בריאות שאין לפניה קיר מגן כמתואר בתוספת החמישית ובעובי לפי תקנה 290, תותקן </w:t>
      </w:r>
      <w:r w:rsidR="00C20204">
        <w:rPr>
          <w:rStyle w:val="default"/>
          <w:rFonts w:cs="FrankRuehl" w:hint="cs"/>
          <w:rtl/>
        </w:rPr>
        <w:t>דלת הדף ורסיסים למוסד בריאות.</w:t>
      </w:r>
    </w:p>
    <w:p w14:paraId="58DDEA05" w14:textId="77777777" w:rsidR="00C20204" w:rsidRDefault="00C20204" w:rsidP="004651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במרחב מוגן ייעודי במוסד בריאות ששטחו עולה על 90 מטרים רבועים יותקנו 2 כניסות לפחות; אחת הכניסות לפחות תהיה מתוך הבניין; מספר הכניסות, מיקומן ורוחבן ייקבעו לפי השימושים המתוכנים לחלל.</w:t>
      </w:r>
    </w:p>
    <w:p w14:paraId="5467A518" w14:textId="77777777" w:rsidR="00C20204" w:rsidRDefault="00C20204" w:rsidP="004651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בכניסה למרחב מוגן ייעודי במוסד בריאות ששטחו עולה על 100 מטרים רבועים ייבנו תאים מפרידים לפי הכללים המפורטים להלן:</w:t>
      </w:r>
    </w:p>
    <w:p w14:paraId="27357D69" w14:textId="77777777" w:rsidR="00C20204" w:rsidRDefault="00C20204" w:rsidP="00FB71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כמות התאים המפרידים וסוגם ייקבעו לפי המפורט להלן:</w:t>
      </w:r>
    </w:p>
    <w:p w14:paraId="4A18EA01" w14:textId="77777777" w:rsidR="00C20204" w:rsidRDefault="00C20204" w:rsidP="00C20204">
      <w:pPr>
        <w:pStyle w:val="P00"/>
        <w:pBdr>
          <w:bottom w:val="single" w:sz="4" w:space="1" w:color="auto"/>
        </w:pBdr>
        <w:tabs>
          <w:tab w:val="clear" w:pos="624"/>
          <w:tab w:val="clear" w:pos="1021"/>
          <w:tab w:val="clear" w:pos="1474"/>
          <w:tab w:val="clear" w:pos="1928"/>
          <w:tab w:val="clear" w:pos="2381"/>
          <w:tab w:val="clear" w:pos="2835"/>
          <w:tab w:val="clear" w:pos="6259"/>
          <w:tab w:val="center" w:pos="5670"/>
        </w:tabs>
        <w:spacing w:before="72"/>
        <w:ind w:left="3402" w:right="1134"/>
        <w:rPr>
          <w:rStyle w:val="default"/>
          <w:rFonts w:cs="FrankRuehl" w:hint="cs"/>
          <w:sz w:val="22"/>
          <w:szCs w:val="22"/>
          <w:rtl/>
        </w:rPr>
      </w:pPr>
      <w:r>
        <w:rPr>
          <w:rStyle w:val="default"/>
          <w:rFonts w:cs="FrankRuehl" w:hint="cs"/>
          <w:sz w:val="22"/>
          <w:szCs w:val="22"/>
          <w:rtl/>
        </w:rPr>
        <w:tab/>
        <w:t>כמות וסוג תאים מפרידים</w:t>
      </w:r>
    </w:p>
    <w:p w14:paraId="38D5FF6E" w14:textId="77777777" w:rsidR="00C20204" w:rsidRDefault="00C20204" w:rsidP="00C20204">
      <w:pPr>
        <w:pStyle w:val="P00"/>
        <w:tabs>
          <w:tab w:val="clear" w:pos="624"/>
          <w:tab w:val="clear" w:pos="1021"/>
          <w:tab w:val="clear" w:pos="1474"/>
          <w:tab w:val="clear" w:pos="1928"/>
          <w:tab w:val="clear" w:pos="2381"/>
          <w:tab w:val="clear" w:pos="2835"/>
          <w:tab w:val="clear" w:pos="6259"/>
          <w:tab w:val="center" w:pos="1134"/>
          <w:tab w:val="center" w:pos="2948"/>
          <w:tab w:val="center" w:pos="3969"/>
          <w:tab w:val="center" w:pos="5103"/>
          <w:tab w:val="center" w:pos="6237"/>
          <w:tab w:val="center" w:pos="7371"/>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תא מפריד</w:t>
      </w:r>
      <w:r w:rsidR="00FB717F">
        <w:rPr>
          <w:rStyle w:val="default"/>
          <w:rFonts w:cs="FrankRuehl" w:hint="cs"/>
          <w:sz w:val="22"/>
          <w:szCs w:val="22"/>
          <w:rtl/>
        </w:rPr>
        <w:t xml:space="preserve"> </w:t>
      </w:r>
    </w:p>
    <w:p w14:paraId="04B4FB5A" w14:textId="77777777" w:rsidR="00C20204" w:rsidRDefault="00C20204" w:rsidP="00C20204">
      <w:pPr>
        <w:pStyle w:val="P00"/>
        <w:tabs>
          <w:tab w:val="clear" w:pos="624"/>
          <w:tab w:val="clear" w:pos="1021"/>
          <w:tab w:val="clear" w:pos="1474"/>
          <w:tab w:val="clear" w:pos="1928"/>
          <w:tab w:val="clear" w:pos="2381"/>
          <w:tab w:val="clear" w:pos="2835"/>
          <w:tab w:val="clear" w:pos="6259"/>
          <w:tab w:val="center" w:pos="1134"/>
          <w:tab w:val="center" w:pos="2948"/>
          <w:tab w:val="center" w:pos="3969"/>
          <w:tab w:val="center" w:pos="5103"/>
          <w:tab w:val="center" w:pos="6237"/>
          <w:tab w:val="center" w:pos="737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תא מפריד</w:t>
      </w:r>
      <w:r w:rsidR="00FB717F">
        <w:rPr>
          <w:rStyle w:val="default"/>
          <w:rFonts w:cs="FrankRuehl" w:hint="cs"/>
          <w:sz w:val="22"/>
          <w:szCs w:val="22"/>
          <w:rtl/>
        </w:rPr>
        <w:t xml:space="preserve"> </w:t>
      </w:r>
      <w:r>
        <w:rPr>
          <w:rStyle w:val="default"/>
          <w:rFonts w:cs="FrankRuehl" w:hint="cs"/>
          <w:sz w:val="22"/>
          <w:szCs w:val="22"/>
          <w:rtl/>
        </w:rPr>
        <w:tab/>
      </w:r>
      <w:r>
        <w:rPr>
          <w:rStyle w:val="default"/>
          <w:rFonts w:cs="FrankRuehl" w:hint="cs"/>
          <w:sz w:val="22"/>
          <w:szCs w:val="22"/>
          <w:rtl/>
        </w:rPr>
        <w:tab/>
        <w:t>תא מפריד</w:t>
      </w:r>
      <w:r w:rsidR="00FB717F">
        <w:rPr>
          <w:rStyle w:val="default"/>
          <w:rFonts w:cs="FrankRuehl" w:hint="cs"/>
          <w:sz w:val="22"/>
          <w:szCs w:val="22"/>
          <w:rtl/>
        </w:rPr>
        <w:t xml:space="preserve"> </w:t>
      </w:r>
      <w:r>
        <w:rPr>
          <w:rStyle w:val="default"/>
          <w:rFonts w:cs="FrankRuehl" w:hint="cs"/>
          <w:sz w:val="22"/>
          <w:szCs w:val="22"/>
          <w:rtl/>
        </w:rPr>
        <w:tab/>
        <w:t>עצמאי</w:t>
      </w:r>
      <w:r w:rsidR="00FB717F">
        <w:rPr>
          <w:rStyle w:val="default"/>
          <w:rFonts w:cs="FrankRuehl" w:hint="cs"/>
          <w:sz w:val="22"/>
          <w:szCs w:val="22"/>
          <w:rtl/>
        </w:rPr>
        <w:t xml:space="preserve"> </w:t>
      </w:r>
    </w:p>
    <w:p w14:paraId="2E1B5DC0" w14:textId="77777777" w:rsidR="00C20204" w:rsidRDefault="00C20204" w:rsidP="00C20204">
      <w:pPr>
        <w:pStyle w:val="P00"/>
        <w:tabs>
          <w:tab w:val="clear" w:pos="624"/>
          <w:tab w:val="clear" w:pos="1021"/>
          <w:tab w:val="clear" w:pos="1474"/>
          <w:tab w:val="clear" w:pos="1928"/>
          <w:tab w:val="clear" w:pos="2381"/>
          <w:tab w:val="clear" w:pos="2835"/>
          <w:tab w:val="clear" w:pos="6259"/>
          <w:tab w:val="center" w:pos="1134"/>
          <w:tab w:val="center" w:pos="2948"/>
          <w:tab w:val="center" w:pos="3969"/>
          <w:tab w:val="center" w:pos="5103"/>
          <w:tab w:val="center" w:pos="6237"/>
          <w:tab w:val="center" w:pos="737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למעבר מיטה</w:t>
      </w:r>
      <w:r w:rsidR="00FB717F">
        <w:rPr>
          <w:rStyle w:val="default"/>
          <w:rFonts w:cs="FrankRuehl" w:hint="cs"/>
          <w:sz w:val="22"/>
          <w:szCs w:val="22"/>
          <w:rtl/>
        </w:rPr>
        <w:t xml:space="preserve"> </w:t>
      </w:r>
      <w:r>
        <w:rPr>
          <w:rStyle w:val="default"/>
          <w:rFonts w:cs="FrankRuehl" w:hint="cs"/>
          <w:sz w:val="22"/>
          <w:szCs w:val="22"/>
          <w:rtl/>
        </w:rPr>
        <w:tab/>
        <w:t>תא מפריד</w:t>
      </w:r>
      <w:r w:rsidR="00FB717F">
        <w:rPr>
          <w:rStyle w:val="default"/>
          <w:rFonts w:cs="FrankRuehl" w:hint="cs"/>
          <w:sz w:val="22"/>
          <w:szCs w:val="22"/>
          <w:rtl/>
        </w:rPr>
        <w:t xml:space="preserve"> </w:t>
      </w:r>
      <w:r>
        <w:rPr>
          <w:rStyle w:val="default"/>
          <w:rFonts w:cs="FrankRuehl" w:hint="cs"/>
          <w:sz w:val="22"/>
          <w:szCs w:val="22"/>
          <w:rtl/>
        </w:rPr>
        <w:tab/>
        <w:t xml:space="preserve">עצמאי (לפי </w:t>
      </w:r>
      <w:r>
        <w:rPr>
          <w:rStyle w:val="default"/>
          <w:rFonts w:cs="FrankRuehl" w:hint="cs"/>
          <w:sz w:val="22"/>
          <w:szCs w:val="22"/>
          <w:rtl/>
        </w:rPr>
        <w:tab/>
        <w:t>למעבר מיטה</w:t>
      </w:r>
      <w:r w:rsidR="00FB717F">
        <w:rPr>
          <w:rStyle w:val="default"/>
          <w:rFonts w:cs="FrankRuehl" w:hint="cs"/>
          <w:sz w:val="22"/>
          <w:szCs w:val="22"/>
          <w:rtl/>
        </w:rPr>
        <w:t xml:space="preserve"> </w:t>
      </w:r>
    </w:p>
    <w:p w14:paraId="6AE84F1C" w14:textId="77777777" w:rsidR="00C20204" w:rsidRDefault="00C20204" w:rsidP="00C20204">
      <w:pPr>
        <w:pStyle w:val="P00"/>
        <w:tabs>
          <w:tab w:val="clear" w:pos="624"/>
          <w:tab w:val="clear" w:pos="1021"/>
          <w:tab w:val="clear" w:pos="1474"/>
          <w:tab w:val="clear" w:pos="1928"/>
          <w:tab w:val="clear" w:pos="2381"/>
          <w:tab w:val="clear" w:pos="2835"/>
          <w:tab w:val="clear" w:pos="6259"/>
          <w:tab w:val="center" w:pos="1134"/>
          <w:tab w:val="center" w:pos="2948"/>
          <w:tab w:val="center" w:pos="3969"/>
          <w:tab w:val="center" w:pos="5103"/>
          <w:tab w:val="center" w:pos="6237"/>
          <w:tab w:val="center" w:pos="737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 xml:space="preserve">שטח (במטרים </w:t>
      </w:r>
      <w:r>
        <w:rPr>
          <w:rStyle w:val="default"/>
          <w:rFonts w:cs="FrankRuehl" w:hint="cs"/>
          <w:sz w:val="22"/>
          <w:szCs w:val="22"/>
          <w:rtl/>
        </w:rPr>
        <w:tab/>
        <w:t>(לפי תקנה</w:t>
      </w:r>
      <w:r w:rsidR="00FB717F">
        <w:rPr>
          <w:rStyle w:val="default"/>
          <w:rFonts w:cs="FrankRuehl" w:hint="cs"/>
          <w:sz w:val="22"/>
          <w:szCs w:val="22"/>
          <w:rtl/>
        </w:rPr>
        <w:t xml:space="preserve"> </w:t>
      </w:r>
      <w:r>
        <w:rPr>
          <w:rStyle w:val="default"/>
          <w:rFonts w:cs="FrankRuehl" w:hint="cs"/>
          <w:sz w:val="22"/>
          <w:szCs w:val="22"/>
          <w:rtl/>
        </w:rPr>
        <w:tab/>
        <w:t>(לפי תקנה</w:t>
      </w:r>
      <w:r w:rsidR="00FB717F">
        <w:rPr>
          <w:rStyle w:val="default"/>
          <w:rFonts w:cs="FrankRuehl" w:hint="cs"/>
          <w:sz w:val="22"/>
          <w:szCs w:val="22"/>
          <w:rtl/>
        </w:rPr>
        <w:t xml:space="preserve"> </w:t>
      </w:r>
      <w:r>
        <w:rPr>
          <w:rStyle w:val="default"/>
          <w:rFonts w:cs="FrankRuehl" w:hint="cs"/>
          <w:sz w:val="22"/>
          <w:szCs w:val="22"/>
          <w:rtl/>
        </w:rPr>
        <w:tab/>
        <w:t>תקנה</w:t>
      </w:r>
      <w:r w:rsidR="00FB717F">
        <w:rPr>
          <w:rStyle w:val="default"/>
          <w:rFonts w:cs="FrankRuehl" w:hint="cs"/>
          <w:sz w:val="22"/>
          <w:szCs w:val="22"/>
          <w:rtl/>
        </w:rPr>
        <w:t xml:space="preserve"> </w:t>
      </w:r>
      <w:r>
        <w:rPr>
          <w:rStyle w:val="default"/>
          <w:rFonts w:cs="FrankRuehl" w:hint="cs"/>
          <w:sz w:val="22"/>
          <w:szCs w:val="22"/>
          <w:rtl/>
        </w:rPr>
        <w:tab/>
        <w:t xml:space="preserve">(לפי תקנה </w:t>
      </w:r>
    </w:p>
    <w:p w14:paraId="6D2FE67F" w14:textId="77777777" w:rsidR="00C20204" w:rsidRPr="00C20204" w:rsidRDefault="00C20204" w:rsidP="00C2020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948"/>
          <w:tab w:val="center" w:pos="3969"/>
          <w:tab w:val="center" w:pos="5103"/>
          <w:tab w:val="center" w:pos="6237"/>
          <w:tab w:val="center" w:pos="7371"/>
        </w:tabs>
        <w:spacing w:before="0"/>
        <w:ind w:left="0" w:right="1134"/>
        <w:rPr>
          <w:rStyle w:val="default"/>
          <w:rFonts w:cs="FrankRuehl" w:hint="cs"/>
          <w:sz w:val="22"/>
          <w:szCs w:val="22"/>
          <w:rtl/>
        </w:rPr>
      </w:pPr>
      <w:r>
        <w:rPr>
          <w:rStyle w:val="default"/>
          <w:rFonts w:cs="FrankRuehl" w:hint="cs"/>
          <w:sz w:val="22"/>
          <w:szCs w:val="22"/>
          <w:rtl/>
        </w:rPr>
        <w:tab/>
        <w:t>שימוש בחירום</w:t>
      </w:r>
      <w:r>
        <w:rPr>
          <w:rStyle w:val="default"/>
          <w:rFonts w:cs="FrankRuehl" w:hint="cs"/>
          <w:sz w:val="22"/>
          <w:szCs w:val="22"/>
          <w:rtl/>
        </w:rPr>
        <w:tab/>
        <w:t>רבועים)</w:t>
      </w:r>
      <w:r>
        <w:rPr>
          <w:rStyle w:val="default"/>
          <w:rFonts w:cs="FrankRuehl" w:hint="cs"/>
          <w:sz w:val="22"/>
          <w:szCs w:val="22"/>
          <w:rtl/>
        </w:rPr>
        <w:tab/>
        <w:t>286(ג)(2))</w:t>
      </w:r>
      <w:r>
        <w:rPr>
          <w:rStyle w:val="default"/>
          <w:rFonts w:cs="FrankRuehl" w:hint="cs"/>
          <w:sz w:val="22"/>
          <w:szCs w:val="22"/>
          <w:rtl/>
        </w:rPr>
        <w:tab/>
        <w:t>286(ג)(3))</w:t>
      </w:r>
      <w:r>
        <w:rPr>
          <w:rStyle w:val="default"/>
          <w:rFonts w:cs="FrankRuehl" w:hint="cs"/>
          <w:sz w:val="22"/>
          <w:szCs w:val="22"/>
          <w:rtl/>
        </w:rPr>
        <w:tab/>
        <w:t>286(ג)(4))</w:t>
      </w:r>
      <w:r>
        <w:rPr>
          <w:rStyle w:val="default"/>
          <w:rFonts w:cs="FrankRuehl" w:hint="cs"/>
          <w:sz w:val="22"/>
          <w:szCs w:val="22"/>
          <w:rtl/>
        </w:rPr>
        <w:tab/>
        <w:t>286(ג)(5))</w:t>
      </w:r>
    </w:p>
    <w:p w14:paraId="61AA83C1"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אשפוז, מיון, טראומה</w:t>
      </w:r>
      <w:r>
        <w:rPr>
          <w:rStyle w:val="default"/>
          <w:rFonts w:cs="FrankRuehl" w:hint="cs"/>
          <w:rtl/>
        </w:rPr>
        <w:tab/>
        <w:t>100 עד 800</w:t>
      </w:r>
      <w:r>
        <w:rPr>
          <w:rStyle w:val="default"/>
          <w:rFonts w:cs="FrankRuehl" w:hint="cs"/>
          <w:rtl/>
        </w:rPr>
        <w:tab/>
        <w:t>-</w:t>
      </w:r>
      <w:r>
        <w:rPr>
          <w:rStyle w:val="default"/>
          <w:rFonts w:cs="FrankRuehl" w:hint="cs"/>
          <w:rtl/>
        </w:rPr>
        <w:tab/>
        <w:t>-</w:t>
      </w:r>
      <w:r>
        <w:rPr>
          <w:rStyle w:val="default"/>
          <w:rFonts w:cs="FrankRuehl" w:hint="cs"/>
          <w:rtl/>
        </w:rPr>
        <w:tab/>
        <w:t>-</w:t>
      </w:r>
      <w:r>
        <w:rPr>
          <w:rStyle w:val="default"/>
          <w:rFonts w:cs="FrankRuehl" w:hint="cs"/>
          <w:rtl/>
        </w:rPr>
        <w:tab/>
        <w:t>1</w:t>
      </w:r>
    </w:p>
    <w:p w14:paraId="658D796C"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801 עד 2,000</w:t>
      </w:r>
      <w:r>
        <w:rPr>
          <w:rStyle w:val="default"/>
          <w:rFonts w:cs="FrankRuehl" w:hint="cs"/>
          <w:rtl/>
        </w:rPr>
        <w:tab/>
        <w:t>1</w:t>
      </w:r>
      <w:r>
        <w:rPr>
          <w:rStyle w:val="default"/>
          <w:rFonts w:cs="FrankRuehl" w:hint="cs"/>
          <w:rtl/>
        </w:rPr>
        <w:tab/>
        <w:t>-</w:t>
      </w:r>
      <w:r>
        <w:rPr>
          <w:rStyle w:val="default"/>
          <w:rFonts w:cs="FrankRuehl" w:hint="cs"/>
          <w:rtl/>
        </w:rPr>
        <w:tab/>
        <w:t>-</w:t>
      </w:r>
      <w:r>
        <w:rPr>
          <w:rStyle w:val="default"/>
          <w:rFonts w:cs="FrankRuehl" w:hint="cs"/>
          <w:rtl/>
        </w:rPr>
        <w:tab/>
        <w:t>1</w:t>
      </w:r>
    </w:p>
    <w:p w14:paraId="7F781D2A"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2,001 עד 3,200</w:t>
      </w:r>
      <w:r>
        <w:rPr>
          <w:rStyle w:val="default"/>
          <w:rFonts w:cs="FrankRuehl" w:hint="cs"/>
          <w:rtl/>
        </w:rPr>
        <w:tab/>
        <w:t>2</w:t>
      </w:r>
      <w:r>
        <w:rPr>
          <w:rStyle w:val="default"/>
          <w:rFonts w:cs="FrankRuehl" w:hint="cs"/>
          <w:rtl/>
        </w:rPr>
        <w:tab/>
        <w:t>1</w:t>
      </w:r>
      <w:r>
        <w:rPr>
          <w:rStyle w:val="default"/>
          <w:rFonts w:cs="FrankRuehl" w:hint="cs"/>
          <w:rtl/>
        </w:rPr>
        <w:tab/>
        <w:t>-</w:t>
      </w:r>
      <w:r>
        <w:rPr>
          <w:rStyle w:val="default"/>
          <w:rFonts w:cs="FrankRuehl" w:hint="cs"/>
          <w:rtl/>
        </w:rPr>
        <w:tab/>
        <w:t>1</w:t>
      </w:r>
    </w:p>
    <w:p w14:paraId="3E03DAE8"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3,201 עד 5,000</w:t>
      </w:r>
      <w:r>
        <w:rPr>
          <w:rStyle w:val="default"/>
          <w:rFonts w:cs="FrankRuehl" w:hint="cs"/>
          <w:rtl/>
        </w:rPr>
        <w:tab/>
        <w:t>3</w:t>
      </w:r>
      <w:r>
        <w:rPr>
          <w:rStyle w:val="default"/>
          <w:rFonts w:cs="FrankRuehl" w:hint="cs"/>
          <w:rtl/>
        </w:rPr>
        <w:tab/>
        <w:t>1</w:t>
      </w:r>
      <w:r>
        <w:rPr>
          <w:rStyle w:val="default"/>
          <w:rFonts w:cs="FrankRuehl" w:hint="cs"/>
          <w:rtl/>
        </w:rPr>
        <w:tab/>
        <w:t>-</w:t>
      </w:r>
      <w:r>
        <w:rPr>
          <w:rStyle w:val="default"/>
          <w:rFonts w:cs="FrankRuehl" w:hint="cs"/>
          <w:rtl/>
        </w:rPr>
        <w:tab/>
        <w:t>1</w:t>
      </w:r>
    </w:p>
    <w:p w14:paraId="34F1B97E"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גדול מ-5,000</w:t>
      </w:r>
      <w:r>
        <w:rPr>
          <w:rStyle w:val="default"/>
          <w:rFonts w:cs="FrankRuehl" w:hint="cs"/>
          <w:rtl/>
        </w:rPr>
        <w:tab/>
        <w:t>3</w:t>
      </w:r>
      <w:r>
        <w:rPr>
          <w:rStyle w:val="default"/>
          <w:rFonts w:cs="FrankRuehl" w:hint="cs"/>
          <w:rtl/>
        </w:rPr>
        <w:tab/>
        <w:t>2</w:t>
      </w:r>
      <w:r>
        <w:rPr>
          <w:rStyle w:val="default"/>
          <w:rFonts w:cs="FrankRuehl" w:hint="cs"/>
          <w:rtl/>
        </w:rPr>
        <w:tab/>
        <w:t>-</w:t>
      </w:r>
      <w:r>
        <w:rPr>
          <w:rStyle w:val="default"/>
          <w:rFonts w:cs="FrankRuehl" w:hint="cs"/>
          <w:rtl/>
        </w:rPr>
        <w:tab/>
        <w:t>1</w:t>
      </w:r>
    </w:p>
    <w:p w14:paraId="3865EDFE" w14:textId="77777777" w:rsidR="00C20204" w:rsidRDefault="00C20204" w:rsidP="00C20204">
      <w:pPr>
        <w:pStyle w:val="P00"/>
        <w:pBdr>
          <w:top w:val="single" w:sz="4" w:space="1" w:color="auto"/>
        </w:pBdr>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ניתוח, צינטורים, אנגיו, </w:t>
      </w:r>
      <w:r>
        <w:rPr>
          <w:rStyle w:val="default"/>
          <w:rFonts w:cs="FrankRuehl" w:hint="cs"/>
          <w:rtl/>
        </w:rPr>
        <w:tab/>
        <w:t>100 עד 800</w:t>
      </w:r>
      <w:r>
        <w:rPr>
          <w:rStyle w:val="default"/>
          <w:rFonts w:cs="FrankRuehl" w:hint="cs"/>
          <w:rtl/>
        </w:rPr>
        <w:tab/>
        <w:t>-</w:t>
      </w:r>
      <w:r>
        <w:rPr>
          <w:rStyle w:val="default"/>
          <w:rFonts w:cs="FrankRuehl" w:hint="cs"/>
          <w:rtl/>
        </w:rPr>
        <w:tab/>
        <w:t>-</w:t>
      </w:r>
      <w:r>
        <w:rPr>
          <w:rStyle w:val="default"/>
          <w:rFonts w:cs="FrankRuehl" w:hint="cs"/>
          <w:rtl/>
        </w:rPr>
        <w:tab/>
        <w:t>-</w:t>
      </w:r>
      <w:r>
        <w:rPr>
          <w:rStyle w:val="default"/>
          <w:rFonts w:cs="FrankRuehl" w:hint="cs"/>
          <w:rtl/>
        </w:rPr>
        <w:tab/>
        <w:t>1</w:t>
      </w:r>
    </w:p>
    <w:p w14:paraId="3967ED3C"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טיפול נמרץ,</w:t>
      </w:r>
      <w:r>
        <w:rPr>
          <w:rStyle w:val="default"/>
          <w:rFonts w:cs="FrankRuehl" w:hint="cs"/>
          <w:rtl/>
        </w:rPr>
        <w:tab/>
        <w:t>801 עד 2,000</w:t>
      </w:r>
      <w:r>
        <w:rPr>
          <w:rStyle w:val="default"/>
          <w:rFonts w:cs="FrankRuehl" w:hint="cs"/>
          <w:rtl/>
        </w:rPr>
        <w:tab/>
        <w:t>-</w:t>
      </w:r>
      <w:r>
        <w:rPr>
          <w:rStyle w:val="default"/>
          <w:rFonts w:cs="FrankRuehl" w:hint="cs"/>
          <w:rtl/>
        </w:rPr>
        <w:tab/>
        <w:t>1</w:t>
      </w:r>
      <w:r>
        <w:rPr>
          <w:rStyle w:val="default"/>
          <w:rFonts w:cs="FrankRuehl" w:hint="cs"/>
          <w:rtl/>
        </w:rPr>
        <w:tab/>
        <w:t>-</w:t>
      </w:r>
      <w:r>
        <w:rPr>
          <w:rStyle w:val="default"/>
          <w:rFonts w:cs="FrankRuehl" w:hint="cs"/>
          <w:rtl/>
        </w:rPr>
        <w:tab/>
        <w:t>1</w:t>
      </w:r>
    </w:p>
    <w:p w14:paraId="6304E6F8"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טיפול מוגבר, פגיות,</w:t>
      </w:r>
      <w:r>
        <w:rPr>
          <w:rStyle w:val="default"/>
          <w:rFonts w:cs="FrankRuehl" w:hint="cs"/>
          <w:rtl/>
        </w:rPr>
        <w:tab/>
        <w:t>2,001 עד 3,200</w:t>
      </w:r>
      <w:r>
        <w:rPr>
          <w:rStyle w:val="default"/>
          <w:rFonts w:cs="FrankRuehl" w:hint="cs"/>
          <w:rtl/>
        </w:rPr>
        <w:tab/>
        <w:t>1</w:t>
      </w:r>
      <w:r>
        <w:rPr>
          <w:rStyle w:val="default"/>
          <w:rFonts w:cs="FrankRuehl" w:hint="cs"/>
          <w:rtl/>
        </w:rPr>
        <w:tab/>
        <w:t>1</w:t>
      </w:r>
      <w:r>
        <w:rPr>
          <w:rStyle w:val="default"/>
          <w:rFonts w:cs="FrankRuehl" w:hint="cs"/>
          <w:rtl/>
        </w:rPr>
        <w:tab/>
        <w:t>-</w:t>
      </w:r>
      <w:r>
        <w:rPr>
          <w:rStyle w:val="default"/>
          <w:rFonts w:cs="FrankRuehl" w:hint="cs"/>
          <w:rtl/>
        </w:rPr>
        <w:tab/>
        <w:t>1</w:t>
      </w:r>
    </w:p>
    <w:p w14:paraId="4E1D9F92"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חדרי לידה, חדרי</w:t>
      </w:r>
      <w:r>
        <w:rPr>
          <w:rStyle w:val="default"/>
          <w:rFonts w:cs="FrankRuehl" w:hint="cs"/>
          <w:rtl/>
        </w:rPr>
        <w:tab/>
        <w:t>3,201 עד 5,000</w:t>
      </w:r>
      <w:r>
        <w:rPr>
          <w:rStyle w:val="default"/>
          <w:rFonts w:cs="FrankRuehl" w:hint="cs"/>
          <w:rtl/>
        </w:rPr>
        <w:tab/>
        <w:t>1</w:t>
      </w:r>
      <w:r>
        <w:rPr>
          <w:rStyle w:val="default"/>
          <w:rFonts w:cs="FrankRuehl" w:hint="cs"/>
          <w:rtl/>
        </w:rPr>
        <w:tab/>
        <w:t>2</w:t>
      </w:r>
      <w:r>
        <w:rPr>
          <w:rStyle w:val="default"/>
          <w:rFonts w:cs="FrankRuehl" w:hint="cs"/>
          <w:rtl/>
        </w:rPr>
        <w:tab/>
        <w:t>-</w:t>
      </w:r>
      <w:r>
        <w:rPr>
          <w:rStyle w:val="default"/>
          <w:rFonts w:cs="FrankRuehl" w:hint="cs"/>
          <w:rtl/>
        </w:rPr>
        <w:tab/>
        <w:t>1</w:t>
      </w:r>
    </w:p>
    <w:p w14:paraId="617F77F5"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תינוקות יילודים</w:t>
      </w:r>
      <w:r>
        <w:rPr>
          <w:rStyle w:val="default"/>
          <w:rFonts w:cs="FrankRuehl" w:hint="cs"/>
          <w:rtl/>
        </w:rPr>
        <w:tab/>
        <w:t>גדול מ-5,000</w:t>
      </w:r>
      <w:r>
        <w:rPr>
          <w:rStyle w:val="default"/>
          <w:rFonts w:cs="FrankRuehl" w:hint="cs"/>
          <w:rtl/>
        </w:rPr>
        <w:tab/>
        <w:t>1</w:t>
      </w:r>
      <w:r>
        <w:rPr>
          <w:rStyle w:val="default"/>
          <w:rFonts w:cs="FrankRuehl" w:hint="cs"/>
          <w:rtl/>
        </w:rPr>
        <w:tab/>
        <w:t>3</w:t>
      </w:r>
      <w:r>
        <w:rPr>
          <w:rStyle w:val="default"/>
          <w:rFonts w:cs="FrankRuehl" w:hint="cs"/>
          <w:rtl/>
        </w:rPr>
        <w:tab/>
        <w:t>-</w:t>
      </w:r>
      <w:r>
        <w:rPr>
          <w:rStyle w:val="default"/>
          <w:rFonts w:cs="FrankRuehl" w:hint="cs"/>
          <w:rtl/>
        </w:rPr>
        <w:tab/>
        <w:t>1</w:t>
      </w:r>
    </w:p>
    <w:p w14:paraId="7229DCA0" w14:textId="77777777" w:rsidR="00C20204" w:rsidRDefault="00C20204" w:rsidP="00C20204">
      <w:pPr>
        <w:pStyle w:val="P00"/>
        <w:pBdr>
          <w:top w:val="single" w:sz="4" w:space="1" w:color="auto"/>
        </w:pBdr>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הדמיה, דיאליזה</w:t>
      </w:r>
      <w:r>
        <w:rPr>
          <w:rStyle w:val="default"/>
          <w:rFonts w:cs="FrankRuehl" w:hint="cs"/>
          <w:rtl/>
        </w:rPr>
        <w:tab/>
        <w:t>100 עד 800</w:t>
      </w:r>
      <w:r>
        <w:rPr>
          <w:rStyle w:val="default"/>
          <w:rFonts w:cs="FrankRuehl" w:hint="cs"/>
          <w:rtl/>
        </w:rPr>
        <w:tab/>
        <w:t>1</w:t>
      </w:r>
      <w:r>
        <w:rPr>
          <w:rStyle w:val="default"/>
          <w:rFonts w:cs="FrankRuehl" w:hint="cs"/>
          <w:rtl/>
        </w:rPr>
        <w:tab/>
        <w:t>-</w:t>
      </w:r>
      <w:r>
        <w:rPr>
          <w:rStyle w:val="default"/>
          <w:rFonts w:cs="FrankRuehl" w:hint="cs"/>
          <w:rtl/>
        </w:rPr>
        <w:tab/>
        <w:t>-</w:t>
      </w:r>
      <w:r>
        <w:rPr>
          <w:rStyle w:val="default"/>
          <w:rFonts w:cs="FrankRuehl" w:hint="cs"/>
          <w:rtl/>
        </w:rPr>
        <w:tab/>
        <w:t>-</w:t>
      </w:r>
    </w:p>
    <w:p w14:paraId="4B01D22C"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801 עד 2,000</w:t>
      </w:r>
      <w:r>
        <w:rPr>
          <w:rStyle w:val="default"/>
          <w:rFonts w:cs="FrankRuehl" w:hint="cs"/>
          <w:rtl/>
        </w:rPr>
        <w:tab/>
        <w:t>1</w:t>
      </w:r>
      <w:r>
        <w:rPr>
          <w:rStyle w:val="default"/>
          <w:rFonts w:cs="FrankRuehl" w:hint="cs"/>
          <w:rtl/>
        </w:rPr>
        <w:tab/>
        <w:t>1</w:t>
      </w:r>
      <w:r>
        <w:rPr>
          <w:rStyle w:val="default"/>
          <w:rFonts w:cs="FrankRuehl" w:hint="cs"/>
          <w:rtl/>
        </w:rPr>
        <w:tab/>
        <w:t>-</w:t>
      </w:r>
      <w:r>
        <w:rPr>
          <w:rStyle w:val="default"/>
          <w:rFonts w:cs="FrankRuehl" w:hint="cs"/>
          <w:rtl/>
        </w:rPr>
        <w:tab/>
        <w:t>-</w:t>
      </w:r>
    </w:p>
    <w:p w14:paraId="1FE8B921"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2,001 עד 3,200</w:t>
      </w:r>
      <w:r>
        <w:rPr>
          <w:rStyle w:val="default"/>
          <w:rFonts w:cs="FrankRuehl" w:hint="cs"/>
          <w:rtl/>
        </w:rPr>
        <w:tab/>
        <w:t>1</w:t>
      </w:r>
      <w:r>
        <w:rPr>
          <w:rStyle w:val="default"/>
          <w:rFonts w:cs="FrankRuehl" w:hint="cs"/>
          <w:rtl/>
        </w:rPr>
        <w:tab/>
        <w:t>2</w:t>
      </w:r>
      <w:r>
        <w:rPr>
          <w:rStyle w:val="default"/>
          <w:rFonts w:cs="FrankRuehl" w:hint="cs"/>
          <w:rtl/>
        </w:rPr>
        <w:tab/>
        <w:t>-</w:t>
      </w:r>
      <w:r>
        <w:rPr>
          <w:rStyle w:val="default"/>
          <w:rFonts w:cs="FrankRuehl" w:hint="cs"/>
          <w:rtl/>
        </w:rPr>
        <w:tab/>
        <w:t>-</w:t>
      </w:r>
    </w:p>
    <w:p w14:paraId="3E12E3FB"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גדול מ-3,200</w:t>
      </w:r>
      <w:r>
        <w:rPr>
          <w:rStyle w:val="default"/>
          <w:rFonts w:cs="FrankRuehl" w:hint="cs"/>
          <w:rtl/>
        </w:rPr>
        <w:tab/>
        <w:t>1</w:t>
      </w:r>
      <w:r>
        <w:rPr>
          <w:rStyle w:val="default"/>
          <w:rFonts w:cs="FrankRuehl" w:hint="cs"/>
          <w:rtl/>
        </w:rPr>
        <w:tab/>
        <w:t>3</w:t>
      </w:r>
      <w:r>
        <w:rPr>
          <w:rStyle w:val="default"/>
          <w:rFonts w:cs="FrankRuehl" w:hint="cs"/>
          <w:rtl/>
        </w:rPr>
        <w:tab/>
        <w:t>-</w:t>
      </w:r>
      <w:r>
        <w:rPr>
          <w:rStyle w:val="default"/>
          <w:rFonts w:cs="FrankRuehl" w:hint="cs"/>
          <w:rtl/>
        </w:rPr>
        <w:tab/>
        <w:t>-</w:t>
      </w:r>
    </w:p>
    <w:p w14:paraId="75C0E87A" w14:textId="77777777" w:rsidR="00C20204" w:rsidRDefault="00C20204" w:rsidP="00C20204">
      <w:pPr>
        <w:pStyle w:val="P00"/>
        <w:pBdr>
          <w:top w:val="single" w:sz="4" w:space="1" w:color="auto"/>
        </w:pBdr>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שאר השימושים</w:t>
      </w:r>
      <w:r>
        <w:rPr>
          <w:rStyle w:val="default"/>
          <w:rFonts w:cs="FrankRuehl" w:hint="cs"/>
          <w:rtl/>
        </w:rPr>
        <w:tab/>
        <w:t>100 עד 800</w:t>
      </w:r>
      <w:r>
        <w:rPr>
          <w:rStyle w:val="default"/>
          <w:rFonts w:cs="FrankRuehl" w:hint="cs"/>
          <w:rtl/>
        </w:rPr>
        <w:tab/>
        <w:t>-</w:t>
      </w:r>
      <w:r>
        <w:rPr>
          <w:rStyle w:val="default"/>
          <w:rFonts w:cs="FrankRuehl" w:hint="cs"/>
          <w:rtl/>
        </w:rPr>
        <w:tab/>
        <w:t>1</w:t>
      </w:r>
      <w:r>
        <w:rPr>
          <w:rStyle w:val="default"/>
          <w:rFonts w:cs="FrankRuehl" w:hint="cs"/>
          <w:rtl/>
        </w:rPr>
        <w:tab/>
        <w:t>-</w:t>
      </w:r>
      <w:r>
        <w:rPr>
          <w:rStyle w:val="default"/>
          <w:rFonts w:cs="FrankRuehl" w:hint="cs"/>
          <w:rtl/>
        </w:rPr>
        <w:tab/>
        <w:t>-</w:t>
      </w:r>
    </w:p>
    <w:p w14:paraId="04A3776D" w14:textId="77777777" w:rsidR="00C20204" w:rsidRDefault="00C20204" w:rsidP="00C20204">
      <w:pPr>
        <w:pStyle w:val="P00"/>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801 עד 2,000</w:t>
      </w:r>
      <w:r>
        <w:rPr>
          <w:rStyle w:val="default"/>
          <w:rFonts w:cs="FrankRuehl" w:hint="cs"/>
          <w:rtl/>
        </w:rPr>
        <w:tab/>
        <w:t>-</w:t>
      </w:r>
      <w:r>
        <w:rPr>
          <w:rStyle w:val="default"/>
          <w:rFonts w:cs="FrankRuehl" w:hint="cs"/>
          <w:rtl/>
        </w:rPr>
        <w:tab/>
        <w:t>1</w:t>
      </w:r>
      <w:r>
        <w:rPr>
          <w:rStyle w:val="default"/>
          <w:rFonts w:cs="FrankRuehl" w:hint="cs"/>
          <w:rtl/>
        </w:rPr>
        <w:tab/>
        <w:t>1</w:t>
      </w:r>
      <w:r>
        <w:rPr>
          <w:rStyle w:val="default"/>
          <w:rFonts w:cs="FrankRuehl" w:hint="cs"/>
          <w:rtl/>
        </w:rPr>
        <w:tab/>
        <w:t>-</w:t>
      </w:r>
    </w:p>
    <w:p w14:paraId="0E2941AE" w14:textId="77777777" w:rsidR="00C20204" w:rsidRDefault="00C20204" w:rsidP="00C20204">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ab/>
        <w:t>גדול מ-2,000</w:t>
      </w:r>
      <w:r>
        <w:rPr>
          <w:rStyle w:val="default"/>
          <w:rFonts w:cs="FrankRuehl" w:hint="cs"/>
          <w:rtl/>
        </w:rPr>
        <w:tab/>
        <w:t>-</w:t>
      </w:r>
      <w:r>
        <w:rPr>
          <w:rStyle w:val="default"/>
          <w:rFonts w:cs="FrankRuehl" w:hint="cs"/>
          <w:rtl/>
        </w:rPr>
        <w:tab/>
        <w:t>2</w:t>
      </w:r>
      <w:r>
        <w:rPr>
          <w:rStyle w:val="default"/>
          <w:rFonts w:cs="FrankRuehl" w:hint="cs"/>
          <w:rtl/>
        </w:rPr>
        <w:tab/>
        <w:t>1</w:t>
      </w:r>
      <w:r>
        <w:rPr>
          <w:rStyle w:val="default"/>
          <w:rFonts w:cs="FrankRuehl" w:hint="cs"/>
          <w:rtl/>
        </w:rPr>
        <w:tab/>
        <w:t>-</w:t>
      </w:r>
    </w:p>
    <w:p w14:paraId="5FC962B6" w14:textId="77777777" w:rsidR="00C20204" w:rsidRDefault="00C20204" w:rsidP="000834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במרחב מוגן ייעודי </w:t>
      </w:r>
      <w:r w:rsidR="009A0B64">
        <w:rPr>
          <w:rStyle w:val="default"/>
          <w:rFonts w:cs="FrankRuehl" w:hint="cs"/>
          <w:rtl/>
        </w:rPr>
        <w:t>במוסד בריאות המיועד לטיפול במאושפזים, יאפשרו מידות התא המפריד מעבר מיטת אשפוז; רוחב התא המפריד לא יפחת מ-1.60 מטרים ואורכו לא יפחת מרוחב כנף הדלת הפנימית, בתוספת אורך המיטה, ובכל מקרה לא פחות מ-3 מטרים;</w:t>
      </w:r>
    </w:p>
    <w:p w14:paraId="4BDCCA4A" w14:textId="77777777" w:rsidR="009A0B64" w:rsidRDefault="009A0B64" w:rsidP="000834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במרחב מוגן ייעודי במוסד בריאות שאינו מיועד לטיפול במאושפזים ובכניסה שאינה מיועדת למעבר מיטות, יותקן תא מפריד המאפשר מעבר אנשים; רוחב התא המפריד לא יפחת מ-1.20 מטרים ואורכו לא יפחת מ-2 מטרים;</w:t>
      </w:r>
    </w:p>
    <w:p w14:paraId="7049617B" w14:textId="77777777" w:rsidR="009A0B64" w:rsidRDefault="009A0B64" w:rsidP="0008347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08347C">
        <w:rPr>
          <w:rStyle w:val="default"/>
          <w:rFonts w:cs="FrankRuehl" w:hint="cs"/>
          <w:rtl/>
        </w:rPr>
        <w:t>במרחב מוגן ייעודי במוסד בריאות המצוין בפסקה (1) ייבנה תא מפריד עצמאי לפי תקנה 48;</w:t>
      </w:r>
    </w:p>
    <w:p w14:paraId="4A2D9B67" w14:textId="77777777" w:rsidR="0008347C" w:rsidRDefault="0008347C" w:rsidP="0008347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היה התא המפריד מיועד למעבר מיטה, יתאימו מידות התא לאמור בתקנה 48, בתוספת שטח המאפשר מעבר מיטה, לרבות אפשרות של פתיחה דלת פנימית במצב של דלת חיצונית סגורה.</w:t>
      </w:r>
    </w:p>
    <w:p w14:paraId="52AF91AA" w14:textId="77777777" w:rsidR="0008347C" w:rsidRDefault="0008347C" w:rsidP="004651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בכניסה לתא המפריד תותקן דלת הדף ורסיסים למוסד בריאות; בין התא המפריד ובין המרחב המוגן הייעודי תותקן דלת הדף למוסד בריאות; בתא מפריד, שאינו תא מפריד עצמאי, לא ייבנו מרכיבי טיהור לפי תקנה 48.</w:t>
      </w:r>
    </w:p>
    <w:p w14:paraId="3473F90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66" w:name="Rov647"/>
      <w:r w:rsidRPr="00974AC8">
        <w:rPr>
          <w:rFonts w:cs="FrankRuehl" w:hint="cs"/>
          <w:vanish/>
          <w:color w:val="FF0000"/>
          <w:szCs w:val="20"/>
          <w:shd w:val="clear" w:color="auto" w:fill="FFFF99"/>
          <w:rtl/>
        </w:rPr>
        <w:t>מיום 6.6.2013</w:t>
      </w:r>
    </w:p>
    <w:p w14:paraId="60256C50"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6B9330C" w14:textId="77777777" w:rsidR="00A617DA" w:rsidRPr="00974AC8" w:rsidRDefault="00A617DA" w:rsidP="00A617DA">
      <w:pPr>
        <w:pStyle w:val="P00"/>
        <w:spacing w:before="0"/>
        <w:ind w:left="0" w:right="1134"/>
        <w:rPr>
          <w:rFonts w:cs="FrankRuehl" w:hint="cs"/>
          <w:vanish/>
          <w:szCs w:val="20"/>
          <w:shd w:val="clear" w:color="auto" w:fill="FFFF99"/>
          <w:rtl/>
        </w:rPr>
      </w:pPr>
      <w:hyperlink r:id="rId45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1138</w:t>
      </w:r>
    </w:p>
    <w:p w14:paraId="59E8221C" w14:textId="77777777" w:rsidR="00A617DA" w:rsidRPr="0008347C" w:rsidRDefault="00A617DA" w:rsidP="0008347C">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46510E" w:rsidRPr="00974AC8">
        <w:rPr>
          <w:rFonts w:cs="FrankRuehl" w:hint="cs"/>
          <w:b/>
          <w:bCs/>
          <w:vanish/>
          <w:szCs w:val="20"/>
          <w:shd w:val="clear" w:color="auto" w:fill="FFFF99"/>
          <w:rtl/>
        </w:rPr>
        <w:t>86</w:t>
      </w:r>
      <w:bookmarkEnd w:id="666"/>
    </w:p>
    <w:p w14:paraId="39716257" w14:textId="77777777" w:rsidR="00A617DA" w:rsidRDefault="00A617DA" w:rsidP="005148D5">
      <w:pPr>
        <w:pStyle w:val="P00"/>
        <w:spacing w:before="72"/>
        <w:ind w:left="0" w:right="1134"/>
        <w:rPr>
          <w:rStyle w:val="default"/>
          <w:rFonts w:cs="FrankRuehl" w:hint="cs"/>
          <w:rtl/>
        </w:rPr>
      </w:pPr>
      <w:bookmarkStart w:id="667" w:name="Seif292"/>
      <w:bookmarkEnd w:id="667"/>
      <w:r>
        <w:rPr>
          <w:lang w:val="he-IL"/>
        </w:rPr>
        <w:pict w14:anchorId="340C7CDB">
          <v:rect id="_x0000_s1690" style="position:absolute;left:0;text-align:left;margin-left:464.5pt;margin-top:8.05pt;width:75.05pt;height:35.35pt;z-index:251894272" o:allowincell="f" filled="f" stroked="f" strokecolor="lime" strokeweight=".25pt">
            <v:textbox style="mso-next-textbox:#_x0000_s1690" inset="0,0,0,0">
              <w:txbxContent>
                <w:p w14:paraId="64F5FECA" w14:textId="77777777" w:rsidR="00FE306F" w:rsidRDefault="00FE306F" w:rsidP="005148D5">
                  <w:pPr>
                    <w:spacing w:line="160" w:lineRule="exact"/>
                    <w:jc w:val="left"/>
                    <w:rPr>
                      <w:rFonts w:cs="Miriam" w:hint="cs"/>
                      <w:noProof/>
                      <w:sz w:val="18"/>
                      <w:szCs w:val="18"/>
                      <w:rtl/>
                    </w:rPr>
                  </w:pPr>
                  <w:r>
                    <w:rPr>
                      <w:rFonts w:cs="Miriam" w:hint="cs"/>
                      <w:sz w:val="18"/>
                      <w:szCs w:val="18"/>
                      <w:rtl/>
                    </w:rPr>
                    <w:t>דלת הדף ודלת הדף ורסיסים למוסד בריאות</w:t>
                  </w:r>
                </w:p>
                <w:p w14:paraId="4C3C7D6C"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08347C">
        <w:rPr>
          <w:rStyle w:val="big-number"/>
          <w:rFonts w:cs="Miriam" w:hint="cs"/>
          <w:rtl/>
        </w:rPr>
        <w:t>87</w:t>
      </w:r>
      <w:r>
        <w:rPr>
          <w:rStyle w:val="big-number"/>
          <w:rFonts w:cs="Miriam"/>
          <w:rtl/>
        </w:rPr>
        <w:t>.</w:t>
      </w:r>
      <w:r>
        <w:rPr>
          <w:rStyle w:val="big-number"/>
          <w:rFonts w:cs="Miriam"/>
          <w:rtl/>
        </w:rPr>
        <w:tab/>
      </w:r>
      <w:r w:rsidR="005148D5">
        <w:rPr>
          <w:rStyle w:val="default"/>
          <w:rFonts w:cs="FrankRuehl" w:hint="cs"/>
          <w:rtl/>
        </w:rPr>
        <w:t>(א)</w:t>
      </w:r>
      <w:r w:rsidR="005148D5">
        <w:rPr>
          <w:rStyle w:val="default"/>
          <w:rFonts w:cs="FrankRuehl" w:hint="cs"/>
          <w:rtl/>
        </w:rPr>
        <w:tab/>
        <w:t>דלת הדף למוסד בריאות ודלת הדף ורסיסים למוסד בריאות ייפתחו כלפי חוץ.</w:t>
      </w:r>
    </w:p>
    <w:p w14:paraId="4DD67919" w14:textId="77777777" w:rsidR="005148D5" w:rsidRDefault="005148D5" w:rsidP="005148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בכניסה למרחב מוגן ייעודי במוסד בריאות ניתן להתקין, נוסף על דלת ההדף למוסד בריאות או דלת הדף ורסיסים למוסד בריאות, גם דלת רגילה, הנפתחת פנימה ומיועדת לשימוש בימי שגרה.</w:t>
      </w:r>
    </w:p>
    <w:p w14:paraId="37F09796" w14:textId="77777777" w:rsidR="005148D5" w:rsidRDefault="005148D5" w:rsidP="005148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מידות רוחב פתח אור בדלת הדף ורסיסים למוסד בריאות לא יפחתו מ-100 סנטימטרים ולא יעלו על 220 סנטימטרים, וגובה </w:t>
      </w:r>
      <w:r w:rsidR="004C336A">
        <w:rPr>
          <w:rStyle w:val="default"/>
          <w:rFonts w:cs="FrankRuehl" w:hint="cs"/>
          <w:rtl/>
        </w:rPr>
        <w:t>210 סנטמטרים כמפורט בת"י 4422; רשות מוסמכת רשאית לאשר התקנת דלתות במידות גדולות יותר.</w:t>
      </w:r>
    </w:p>
    <w:p w14:paraId="23F437BA" w14:textId="77777777" w:rsidR="004C336A" w:rsidRDefault="004C336A" w:rsidP="005148D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מידות של רוחב פתח אור בדלת הדף למוסד בריאות לא יפחתו מ-110 סנטימטרים ולא יעלו על 220 סנטימטרים; מידות גובה פתח האור כאמור יהיו 210 סנטימטרים כמפורט בת"י 4422.</w:t>
      </w:r>
    </w:p>
    <w:p w14:paraId="6B0A9310" w14:textId="77777777" w:rsidR="004C336A" w:rsidRDefault="004C336A" w:rsidP="005148D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רשות מוסמכת רשאית להתיר התקנת דלת הדף מוסדית במקום דלת הדף למוסד בריאות אם ראתה כי נדרשת כניסה שרוחבה קטן מ-110 סנטימטרים.</w:t>
      </w:r>
    </w:p>
    <w:p w14:paraId="0FB8CB5F"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68" w:name="Rov648"/>
      <w:r w:rsidRPr="00974AC8">
        <w:rPr>
          <w:rFonts w:cs="FrankRuehl" w:hint="cs"/>
          <w:vanish/>
          <w:color w:val="FF0000"/>
          <w:szCs w:val="20"/>
          <w:shd w:val="clear" w:color="auto" w:fill="FFFF99"/>
          <w:rtl/>
        </w:rPr>
        <w:t>מיום 6.6.2013</w:t>
      </w:r>
    </w:p>
    <w:p w14:paraId="3F5EA70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D3B3F4B" w14:textId="77777777" w:rsidR="00A617DA" w:rsidRPr="00974AC8" w:rsidRDefault="00A617DA" w:rsidP="00A617DA">
      <w:pPr>
        <w:pStyle w:val="P00"/>
        <w:spacing w:before="0"/>
        <w:ind w:left="0" w:right="1134"/>
        <w:rPr>
          <w:rFonts w:cs="FrankRuehl" w:hint="cs"/>
          <w:vanish/>
          <w:szCs w:val="20"/>
          <w:shd w:val="clear" w:color="auto" w:fill="FFFF99"/>
          <w:rtl/>
        </w:rPr>
      </w:pPr>
      <w:hyperlink r:id="rId46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1140</w:t>
      </w:r>
    </w:p>
    <w:p w14:paraId="54F7E21B" w14:textId="77777777" w:rsidR="00A617DA" w:rsidRPr="00313DAB" w:rsidRDefault="0008347C" w:rsidP="00313DAB">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28</w:t>
      </w:r>
      <w:r w:rsidR="00A617DA" w:rsidRPr="00974AC8">
        <w:rPr>
          <w:rFonts w:cs="FrankRuehl" w:hint="cs"/>
          <w:b/>
          <w:bCs/>
          <w:vanish/>
          <w:szCs w:val="20"/>
          <w:shd w:val="clear" w:color="auto" w:fill="FFFF99"/>
          <w:rtl/>
        </w:rPr>
        <w:t>7</w:t>
      </w:r>
      <w:bookmarkEnd w:id="668"/>
    </w:p>
    <w:p w14:paraId="44AA190C" w14:textId="77777777" w:rsidR="00A617DA" w:rsidRPr="00A617DA" w:rsidRDefault="00A617DA" w:rsidP="00313DAB">
      <w:pPr>
        <w:pStyle w:val="header-2"/>
        <w:ind w:left="0" w:right="1134"/>
        <w:rPr>
          <w:rFonts w:cs="Miriam" w:hint="cs"/>
          <w:rtl/>
        </w:rPr>
      </w:pPr>
      <w:bookmarkStart w:id="669" w:name="hed260"/>
      <w:bookmarkEnd w:id="669"/>
      <w:r w:rsidRPr="00A617DA">
        <w:rPr>
          <w:rFonts w:cs="Miriam"/>
        </w:rPr>
        <w:pict w14:anchorId="5E1EB752">
          <v:rect id="_x0000_s1691" style="position:absolute;left:0;text-align:left;margin-left:464.35pt;margin-top:12.75pt;width:75.05pt;height:10pt;z-index:251895296" o:allowincell="f" filled="f" stroked="f" strokecolor="lime" strokeweight=".25pt">
            <v:textbox inset="0,0,0,0">
              <w:txbxContent>
                <w:p w14:paraId="0D59B651"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313DAB">
        <w:rPr>
          <w:rFonts w:cs="Miriam" w:hint="cs"/>
          <w:rtl/>
        </w:rPr>
        <w:t>ג': חלון הדף למוסד בריאות</w:t>
      </w:r>
    </w:p>
    <w:p w14:paraId="4C8FC922"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70" w:name="Rov649"/>
      <w:r w:rsidRPr="00974AC8">
        <w:rPr>
          <w:rFonts w:cs="FrankRuehl" w:hint="cs"/>
          <w:vanish/>
          <w:color w:val="FF0000"/>
          <w:szCs w:val="20"/>
          <w:shd w:val="clear" w:color="auto" w:fill="FFFF99"/>
          <w:rtl/>
        </w:rPr>
        <w:t>מיום 6.6.2013</w:t>
      </w:r>
    </w:p>
    <w:p w14:paraId="43240D25"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59191E94" w14:textId="77777777" w:rsidR="00A617DA" w:rsidRPr="00974AC8" w:rsidRDefault="00A617DA" w:rsidP="00A617DA">
      <w:pPr>
        <w:pStyle w:val="P00"/>
        <w:spacing w:before="0"/>
        <w:ind w:left="0" w:right="1134"/>
        <w:rPr>
          <w:rFonts w:cs="FrankRuehl" w:hint="cs"/>
          <w:vanish/>
          <w:szCs w:val="20"/>
          <w:shd w:val="clear" w:color="auto" w:fill="FFFF99"/>
          <w:rtl/>
        </w:rPr>
      </w:pPr>
      <w:hyperlink r:id="rId46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1140</w:t>
      </w:r>
    </w:p>
    <w:p w14:paraId="33B70150" w14:textId="77777777" w:rsidR="00A617DA" w:rsidRPr="00313DAB" w:rsidRDefault="00A617DA" w:rsidP="00313DAB">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313DAB" w:rsidRPr="00974AC8">
        <w:rPr>
          <w:rFonts w:cs="FrankRuehl" w:hint="cs"/>
          <w:b/>
          <w:bCs/>
          <w:vanish/>
          <w:szCs w:val="20"/>
          <w:shd w:val="clear" w:color="auto" w:fill="FFFF99"/>
          <w:rtl/>
        </w:rPr>
        <w:t>ג</w:t>
      </w:r>
      <w:r w:rsidRPr="00974AC8">
        <w:rPr>
          <w:rFonts w:cs="FrankRuehl" w:hint="cs"/>
          <w:b/>
          <w:bCs/>
          <w:vanish/>
          <w:szCs w:val="20"/>
          <w:shd w:val="clear" w:color="auto" w:fill="FFFF99"/>
          <w:rtl/>
        </w:rPr>
        <w:t>'</w:t>
      </w:r>
      <w:bookmarkEnd w:id="670"/>
    </w:p>
    <w:p w14:paraId="0EBA22F9" w14:textId="77777777" w:rsidR="00A617DA" w:rsidRDefault="00A617DA" w:rsidP="00565159">
      <w:pPr>
        <w:pStyle w:val="P00"/>
        <w:spacing w:before="72"/>
        <w:ind w:left="0" w:right="1134"/>
        <w:rPr>
          <w:rStyle w:val="default"/>
          <w:rFonts w:cs="FrankRuehl" w:hint="cs"/>
          <w:rtl/>
        </w:rPr>
      </w:pPr>
      <w:bookmarkStart w:id="671" w:name="Seif293"/>
      <w:bookmarkEnd w:id="671"/>
      <w:r>
        <w:rPr>
          <w:lang w:val="he-IL"/>
        </w:rPr>
        <w:pict w14:anchorId="5B6BB5DB">
          <v:rect id="_x0000_s1692" style="position:absolute;left:0;text-align:left;margin-left:464.5pt;margin-top:8.05pt;width:75.05pt;height:41.05pt;z-index:251896320" o:allowincell="f" filled="f" stroked="f" strokecolor="lime" strokeweight=".25pt">
            <v:textbox style="mso-next-textbox:#_x0000_s1692" inset="0,0,0,0">
              <w:txbxContent>
                <w:p w14:paraId="22EC9D6C" w14:textId="77777777" w:rsidR="00FE306F" w:rsidRDefault="00FE306F" w:rsidP="00A617DA">
                  <w:pPr>
                    <w:spacing w:line="160" w:lineRule="exact"/>
                    <w:jc w:val="left"/>
                    <w:rPr>
                      <w:rFonts w:cs="Miriam" w:hint="cs"/>
                      <w:noProof/>
                      <w:sz w:val="18"/>
                      <w:szCs w:val="18"/>
                      <w:rtl/>
                    </w:rPr>
                  </w:pPr>
                  <w:r>
                    <w:rPr>
                      <w:rFonts w:cs="Miriam" w:hint="cs"/>
                      <w:sz w:val="18"/>
                      <w:szCs w:val="18"/>
                      <w:rtl/>
                    </w:rPr>
                    <w:t>חלון הדף למוסד בריאות</w:t>
                  </w:r>
                </w:p>
                <w:p w14:paraId="6A5FF18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p w14:paraId="7DC2ACB3" w14:textId="77777777" w:rsidR="00974AC8" w:rsidRDefault="00974AC8" w:rsidP="00A617DA">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w:t>
      </w:r>
      <w:r w:rsidR="00313DAB">
        <w:rPr>
          <w:rStyle w:val="big-number"/>
          <w:rFonts w:cs="Miriam" w:hint="cs"/>
          <w:rtl/>
        </w:rPr>
        <w:t>88</w:t>
      </w:r>
      <w:r>
        <w:rPr>
          <w:rStyle w:val="big-number"/>
          <w:rFonts w:cs="Miriam"/>
          <w:rtl/>
        </w:rPr>
        <w:t>.</w:t>
      </w:r>
      <w:r>
        <w:rPr>
          <w:rStyle w:val="big-number"/>
          <w:rFonts w:cs="Miriam"/>
          <w:rtl/>
        </w:rPr>
        <w:tab/>
      </w:r>
      <w:r w:rsidR="00565159">
        <w:rPr>
          <w:rStyle w:val="default"/>
          <w:rFonts w:cs="FrankRuehl" w:hint="cs"/>
          <w:rtl/>
        </w:rPr>
        <w:t>(א)</w:t>
      </w:r>
      <w:r w:rsidR="00565159">
        <w:rPr>
          <w:rStyle w:val="default"/>
          <w:rFonts w:cs="FrankRuehl" w:hint="cs"/>
          <w:rtl/>
        </w:rPr>
        <w:tab/>
        <w:t xml:space="preserve">במרחב מוגן ייעודי במוסד בריאות ניתן להתקין חלון הדף, כאמור בתקנות 244 ו-245; ואולם </w:t>
      </w:r>
      <w:r w:rsidR="00565159">
        <w:rPr>
          <w:rStyle w:val="default"/>
          <w:rFonts w:cs="FrankRuehl"/>
          <w:rtl/>
        </w:rPr>
        <w:t>–</w:t>
      </w:r>
    </w:p>
    <w:p w14:paraId="15DC53D2" w14:textId="77777777" w:rsidR="00565159" w:rsidRDefault="00565159" w:rsidP="005651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אף האמור בתקנה 244, שטח החלונות המותר במרחב מוגן ייעודי במוסד בריאות יהיה עד 20% משטח הרצפה והמרחק בין חלונות סמוכים לא יפחת מ-60 סנטימטרים;</w:t>
      </w:r>
    </w:p>
    <w:p w14:paraId="40885CF5" w14:textId="77777777" w:rsidR="00565159" w:rsidRDefault="00565159" w:rsidP="005651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בתקנה 245, ניתן להתקין חלונות הדף למוסד בריאות במידות 850/1,400 מילימטרים.</w:t>
      </w:r>
    </w:p>
    <w:p w14:paraId="4A62E949" w14:textId="77777777" w:rsidR="00565159" w:rsidRDefault="00565159" w:rsidP="005651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פרטי המסגרות של אלמנט מגן חיצוני להדף יהיו לפי דרישות ת"י 4422, ופרטי חלון ביטחון פנימי אטום בפני גזים יהיו לפי דרישות החלקים הנוגעים לעניין בת"י 1068.</w:t>
      </w:r>
    </w:p>
    <w:p w14:paraId="4F9C7DE5" w14:textId="77777777" w:rsidR="00565159" w:rsidRDefault="00565159" w:rsidP="005651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מוסמכת רשאית לאשר סטיות מהאמור בתקנות משנה (א) ו-(ב).</w:t>
      </w:r>
    </w:p>
    <w:p w14:paraId="41969501" w14:textId="77777777" w:rsidR="00565159" w:rsidRDefault="00565159" w:rsidP="005651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במרחב מוגן ייעודי במוסד בריאות, ששטחו 90 מטרים רבועים או פחות ושמותקנת בו כניסה אחת בלבד, יותקן חלון הדף אחד לפחות שישמש כיציאת חירום.</w:t>
      </w:r>
    </w:p>
    <w:p w14:paraId="48DF26E6"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72" w:name="Rov822"/>
      <w:r w:rsidRPr="00974AC8">
        <w:rPr>
          <w:rFonts w:cs="FrankRuehl" w:hint="cs"/>
          <w:vanish/>
          <w:color w:val="FF0000"/>
          <w:szCs w:val="20"/>
          <w:shd w:val="clear" w:color="auto" w:fill="FFFF99"/>
          <w:rtl/>
        </w:rPr>
        <w:t>מיום 6.6.2013</w:t>
      </w:r>
    </w:p>
    <w:p w14:paraId="33E40FB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F3C7264" w14:textId="77777777" w:rsidR="00A617DA" w:rsidRPr="00974AC8" w:rsidRDefault="00A617DA" w:rsidP="00A617DA">
      <w:pPr>
        <w:pStyle w:val="P00"/>
        <w:spacing w:before="0"/>
        <w:ind w:left="0" w:right="1134"/>
        <w:rPr>
          <w:rFonts w:cs="FrankRuehl" w:hint="cs"/>
          <w:vanish/>
          <w:szCs w:val="20"/>
          <w:shd w:val="clear" w:color="auto" w:fill="FFFF99"/>
          <w:rtl/>
        </w:rPr>
      </w:pPr>
      <w:hyperlink r:id="rId46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1140</w:t>
      </w:r>
    </w:p>
    <w:p w14:paraId="5CFD5106" w14:textId="77777777" w:rsidR="00A617DA" w:rsidRPr="00974AC8" w:rsidRDefault="00A617DA" w:rsidP="0036011D">
      <w:pPr>
        <w:pStyle w:val="P00"/>
        <w:spacing w:before="0"/>
        <w:ind w:left="0" w:right="1134"/>
        <w:rPr>
          <w:rFonts w:cs="FrankRuehl"/>
          <w:vanish/>
          <w:szCs w:val="20"/>
          <w:shd w:val="clear" w:color="auto" w:fill="FFFF99"/>
          <w:rtl/>
        </w:rPr>
      </w:pPr>
      <w:r w:rsidRPr="00974AC8">
        <w:rPr>
          <w:rFonts w:cs="FrankRuehl" w:hint="cs"/>
          <w:b/>
          <w:bCs/>
          <w:vanish/>
          <w:szCs w:val="20"/>
          <w:shd w:val="clear" w:color="auto" w:fill="FFFF99"/>
          <w:rtl/>
        </w:rPr>
        <w:t>הוספת תקנה 2</w:t>
      </w:r>
      <w:r w:rsidR="00313DAB" w:rsidRPr="00974AC8">
        <w:rPr>
          <w:rFonts w:cs="FrankRuehl" w:hint="cs"/>
          <w:b/>
          <w:bCs/>
          <w:vanish/>
          <w:szCs w:val="20"/>
          <w:shd w:val="clear" w:color="auto" w:fill="FFFF99"/>
          <w:rtl/>
        </w:rPr>
        <w:t>88</w:t>
      </w:r>
    </w:p>
    <w:p w14:paraId="7D1A4631" w14:textId="77777777" w:rsidR="00974AC8" w:rsidRPr="00974AC8" w:rsidRDefault="00974AC8" w:rsidP="00974AC8">
      <w:pPr>
        <w:pStyle w:val="P00"/>
        <w:spacing w:before="0"/>
        <w:ind w:left="0" w:right="1134"/>
        <w:rPr>
          <w:rFonts w:cs="FrankRuehl"/>
          <w:vanish/>
          <w:szCs w:val="20"/>
          <w:shd w:val="clear" w:color="auto" w:fill="FFFF99"/>
          <w:rtl/>
        </w:rPr>
      </w:pPr>
    </w:p>
    <w:p w14:paraId="7403BF08" w14:textId="77777777" w:rsidR="00974AC8" w:rsidRPr="00974AC8" w:rsidRDefault="00974AC8" w:rsidP="00974AC8">
      <w:pPr>
        <w:pStyle w:val="P00"/>
        <w:tabs>
          <w:tab w:val="left" w:pos="624"/>
          <w:tab w:val="left" w:pos="1021"/>
        </w:tabs>
        <w:spacing w:before="0"/>
        <w:ind w:left="0" w:right="1134"/>
        <w:rPr>
          <w:rFonts w:ascii="FrankRuehl" w:hAnsi="FrankRuehl" w:cs="FrankRuehl"/>
          <w:vanish/>
          <w:color w:val="FF0000"/>
          <w:szCs w:val="20"/>
          <w:shd w:val="clear" w:color="auto" w:fill="FFFF99"/>
          <w:rtl/>
        </w:rPr>
      </w:pPr>
      <w:r w:rsidRPr="00974AC8">
        <w:rPr>
          <w:rFonts w:ascii="FrankRuehl" w:hAnsi="FrankRuehl" w:cs="FrankRuehl" w:hint="cs"/>
          <w:vanish/>
          <w:color w:val="FF0000"/>
          <w:szCs w:val="20"/>
          <w:shd w:val="clear" w:color="auto" w:fill="FFFF99"/>
          <w:rtl/>
        </w:rPr>
        <w:t>מיום 6.6.2018</w:t>
      </w:r>
    </w:p>
    <w:p w14:paraId="4EC49236" w14:textId="77777777" w:rsidR="00974AC8" w:rsidRPr="00974AC8" w:rsidRDefault="00974AC8" w:rsidP="00974AC8">
      <w:pPr>
        <w:pStyle w:val="P00"/>
        <w:tabs>
          <w:tab w:val="left" w:pos="624"/>
          <w:tab w:val="left" w:pos="1021"/>
        </w:tabs>
        <w:spacing w:before="0"/>
        <w:ind w:left="0" w:right="1134"/>
        <w:rPr>
          <w:rFonts w:ascii="FrankRuehl" w:hAnsi="FrankRuehl" w:cs="FrankRuehl"/>
          <w:vanish/>
          <w:szCs w:val="20"/>
          <w:shd w:val="clear" w:color="auto" w:fill="FFFF99"/>
          <w:rtl/>
        </w:rPr>
      </w:pPr>
      <w:r w:rsidRPr="00974AC8">
        <w:rPr>
          <w:rFonts w:ascii="FrankRuehl" w:hAnsi="FrankRuehl" w:cs="FrankRuehl" w:hint="cs"/>
          <w:b/>
          <w:bCs/>
          <w:vanish/>
          <w:szCs w:val="20"/>
          <w:shd w:val="clear" w:color="auto" w:fill="FFFF99"/>
          <w:rtl/>
        </w:rPr>
        <w:t>תק' (מס' 2) תשע"ח-2018</w:t>
      </w:r>
    </w:p>
    <w:p w14:paraId="662A08A4" w14:textId="77777777" w:rsidR="00974AC8" w:rsidRPr="00974AC8" w:rsidRDefault="00974AC8" w:rsidP="00974AC8">
      <w:pPr>
        <w:pStyle w:val="P00"/>
        <w:tabs>
          <w:tab w:val="left" w:pos="624"/>
          <w:tab w:val="left" w:pos="1021"/>
        </w:tabs>
        <w:spacing w:before="0"/>
        <w:ind w:left="0" w:right="1134"/>
        <w:rPr>
          <w:rFonts w:ascii="FrankRuehl" w:hAnsi="FrankRuehl" w:cs="FrankRuehl"/>
          <w:vanish/>
          <w:szCs w:val="20"/>
          <w:shd w:val="clear" w:color="auto" w:fill="FFFF99"/>
          <w:rtl/>
        </w:rPr>
      </w:pPr>
      <w:hyperlink r:id="rId463" w:history="1">
        <w:r w:rsidRPr="00974AC8">
          <w:rPr>
            <w:rStyle w:val="Hyperlink"/>
            <w:rFonts w:ascii="FrankRuehl" w:hAnsi="FrankRuehl" w:cs="FrankRuehl" w:hint="cs"/>
            <w:vanish/>
            <w:szCs w:val="20"/>
            <w:shd w:val="clear" w:color="auto" w:fill="FFFF99"/>
            <w:rtl/>
          </w:rPr>
          <w:t>ק"ת תשע"ח מס' 8015</w:t>
        </w:r>
      </w:hyperlink>
      <w:r w:rsidRPr="00974AC8">
        <w:rPr>
          <w:rFonts w:ascii="FrankRuehl" w:hAnsi="FrankRuehl" w:cs="FrankRuehl" w:hint="cs"/>
          <w:vanish/>
          <w:szCs w:val="20"/>
          <w:shd w:val="clear" w:color="auto" w:fill="FFFF99"/>
          <w:rtl/>
        </w:rPr>
        <w:t xml:space="preserve"> מיום 6.6.2018 עמ' 2140</w:t>
      </w:r>
    </w:p>
    <w:p w14:paraId="759A7269" w14:textId="77777777" w:rsidR="00974AC8" w:rsidRPr="00974AC8" w:rsidRDefault="00974AC8" w:rsidP="00974AC8">
      <w:pPr>
        <w:pStyle w:val="P00"/>
        <w:ind w:left="0" w:right="1134"/>
        <w:rPr>
          <w:rStyle w:val="default"/>
          <w:rFonts w:cs="FrankRuehl" w:hint="cs"/>
          <w:vanish/>
          <w:sz w:val="22"/>
          <w:szCs w:val="22"/>
          <w:shd w:val="clear" w:color="auto" w:fill="FFFF99"/>
          <w:rtl/>
        </w:rPr>
      </w:pPr>
      <w:r w:rsidRPr="00974AC8">
        <w:rPr>
          <w:rStyle w:val="default"/>
          <w:rFonts w:cs="FrankRuehl"/>
          <w:vanish/>
          <w:sz w:val="22"/>
          <w:szCs w:val="22"/>
          <w:shd w:val="clear" w:color="auto" w:fill="FFFF99"/>
          <w:rtl/>
        </w:rPr>
        <w:t>2</w:t>
      </w:r>
      <w:r w:rsidRPr="00974AC8">
        <w:rPr>
          <w:rStyle w:val="default"/>
          <w:rFonts w:cs="FrankRuehl" w:hint="cs"/>
          <w:vanish/>
          <w:sz w:val="22"/>
          <w:szCs w:val="22"/>
          <w:shd w:val="clear" w:color="auto" w:fill="FFFF99"/>
          <w:rtl/>
        </w:rPr>
        <w:t>88</w:t>
      </w:r>
      <w:r w:rsidRPr="00974AC8">
        <w:rPr>
          <w:rStyle w:val="default"/>
          <w:rFonts w:cs="FrankRuehl"/>
          <w:vanish/>
          <w:sz w:val="22"/>
          <w:szCs w:val="22"/>
          <w:shd w:val="clear" w:color="auto" w:fill="FFFF99"/>
          <w:rtl/>
        </w:rPr>
        <w:t>.</w:t>
      </w:r>
      <w:r w:rsidRPr="00974AC8">
        <w:rPr>
          <w:rStyle w:val="default"/>
          <w:rFonts w:cs="FrankRuehl"/>
          <w:vanish/>
          <w:sz w:val="22"/>
          <w:szCs w:val="22"/>
          <w:shd w:val="clear" w:color="auto" w:fill="FFFF99"/>
          <w:rtl/>
        </w:rPr>
        <w:tab/>
      </w:r>
      <w:r w:rsidRPr="00974AC8">
        <w:rPr>
          <w:rStyle w:val="default"/>
          <w:rFonts w:cs="FrankRuehl" w:hint="cs"/>
          <w:vanish/>
          <w:sz w:val="22"/>
          <w:szCs w:val="22"/>
          <w:shd w:val="clear" w:color="auto" w:fill="FFFF99"/>
          <w:rtl/>
        </w:rPr>
        <w:t>(א)</w:t>
      </w:r>
      <w:r w:rsidRPr="00974AC8">
        <w:rPr>
          <w:rStyle w:val="default"/>
          <w:rFonts w:cs="FrankRuehl" w:hint="cs"/>
          <w:vanish/>
          <w:sz w:val="22"/>
          <w:szCs w:val="22"/>
          <w:shd w:val="clear" w:color="auto" w:fill="FFFF99"/>
          <w:rtl/>
        </w:rPr>
        <w:tab/>
        <w:t xml:space="preserve">במרחב מוגן ייעודי במוסד בריאות ניתן להתקין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כאמור בתקנות 244 ו-245; ואולם </w:t>
      </w:r>
      <w:r w:rsidRPr="00974AC8">
        <w:rPr>
          <w:rStyle w:val="default"/>
          <w:rFonts w:cs="FrankRuehl"/>
          <w:vanish/>
          <w:sz w:val="22"/>
          <w:szCs w:val="22"/>
          <w:shd w:val="clear" w:color="auto" w:fill="FFFF99"/>
          <w:rtl/>
        </w:rPr>
        <w:t>–</w:t>
      </w:r>
    </w:p>
    <w:p w14:paraId="4124297E" w14:textId="77777777" w:rsidR="00974AC8" w:rsidRPr="00974AC8" w:rsidRDefault="00974AC8" w:rsidP="00974AC8">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(1)</w:t>
      </w:r>
      <w:r w:rsidRPr="00974AC8">
        <w:rPr>
          <w:rStyle w:val="default"/>
          <w:rFonts w:cs="FrankRuehl" w:hint="cs"/>
          <w:vanish/>
          <w:sz w:val="22"/>
          <w:szCs w:val="22"/>
          <w:shd w:val="clear" w:color="auto" w:fill="FFFF99"/>
          <w:rtl/>
        </w:rPr>
        <w:tab/>
        <w:t>על אף האמור בתקנה 244, שטח החלונות המותר במרחב מוגן ייעודי במוסד בריאות יהיה עד 20% משטח הרצפה והמרחק בין חלונות סמוכים לא יפחת מ-60 סנטימטרים;</w:t>
      </w:r>
    </w:p>
    <w:p w14:paraId="2358B0A6" w14:textId="77777777" w:rsidR="00974AC8" w:rsidRPr="00974AC8" w:rsidRDefault="00974AC8" w:rsidP="00974AC8">
      <w:pPr>
        <w:pStyle w:val="P00"/>
        <w:spacing w:before="0"/>
        <w:ind w:left="1021"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(2)</w:t>
      </w:r>
      <w:r w:rsidRPr="00974AC8">
        <w:rPr>
          <w:rStyle w:val="default"/>
          <w:rFonts w:cs="FrankRuehl" w:hint="cs"/>
          <w:vanish/>
          <w:sz w:val="22"/>
          <w:szCs w:val="22"/>
          <w:shd w:val="clear" w:color="auto" w:fill="FFFF99"/>
          <w:rtl/>
        </w:rPr>
        <w:tab/>
        <w:t>על אף האמור בתקנה 245, ניתן להתקין חלונות הדף למוסד בריאות במידות 850/1,400 מילימטרים.</w:t>
      </w:r>
    </w:p>
    <w:p w14:paraId="1C7D9D09" w14:textId="77777777" w:rsidR="00974AC8" w:rsidRPr="00974AC8" w:rsidRDefault="00974AC8" w:rsidP="00974AC8">
      <w:pPr>
        <w:pStyle w:val="P00"/>
        <w:spacing w:before="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t>(ב)</w:t>
      </w:r>
      <w:r w:rsidRPr="00974AC8">
        <w:rPr>
          <w:rStyle w:val="default"/>
          <w:rFonts w:cs="FrankRuehl" w:hint="cs"/>
          <w:vanish/>
          <w:sz w:val="22"/>
          <w:szCs w:val="22"/>
          <w:shd w:val="clear" w:color="auto" w:fill="FFFF99"/>
          <w:rtl/>
        </w:rPr>
        <w:tab/>
        <w:t>פרטי המסגרות של אלמנט מגן חיצוני להדף יהיו לפי דרישות ת"י 4422, ופרטי חלון ביטחון פנימי אטום בפני גזים יהיו לפי דרישות החלקים הנוגעים לעניין בת"י 1068.</w:t>
      </w:r>
    </w:p>
    <w:p w14:paraId="19FE15BF" w14:textId="77777777" w:rsidR="00974AC8" w:rsidRPr="00974AC8" w:rsidRDefault="00974AC8" w:rsidP="00974AC8">
      <w:pPr>
        <w:pStyle w:val="P00"/>
        <w:spacing w:before="0"/>
        <w:ind w:left="0" w:right="1134"/>
        <w:rPr>
          <w:rStyle w:val="default"/>
          <w:rFonts w:cs="FrankRuehl" w:hint="cs"/>
          <w:vanish/>
          <w:sz w:val="22"/>
          <w:szCs w:val="22"/>
          <w:shd w:val="clear" w:color="auto" w:fill="FFFF99"/>
          <w:rtl/>
        </w:rPr>
      </w:pPr>
      <w:r w:rsidRPr="00974AC8">
        <w:rPr>
          <w:rStyle w:val="default"/>
          <w:rFonts w:cs="FrankRuehl" w:hint="cs"/>
          <w:vanish/>
          <w:sz w:val="22"/>
          <w:szCs w:val="22"/>
          <w:shd w:val="clear" w:color="auto" w:fill="FFFF99"/>
          <w:rtl/>
        </w:rPr>
        <w:tab/>
        <w:t>(ג)</w:t>
      </w:r>
      <w:r w:rsidRPr="00974AC8">
        <w:rPr>
          <w:rStyle w:val="default"/>
          <w:rFonts w:cs="FrankRuehl" w:hint="cs"/>
          <w:vanish/>
          <w:sz w:val="22"/>
          <w:szCs w:val="22"/>
          <w:shd w:val="clear" w:color="auto" w:fill="FFFF99"/>
          <w:rtl/>
        </w:rPr>
        <w:tab/>
        <w:t>רשות מוסמכת רשאית לאשר סטיות מהאמור בתקנות משנה (א) ו-(ב).</w:t>
      </w:r>
    </w:p>
    <w:p w14:paraId="4395120F" w14:textId="77777777" w:rsidR="00974AC8" w:rsidRPr="00974AC8" w:rsidRDefault="00974AC8" w:rsidP="00974AC8">
      <w:pPr>
        <w:pStyle w:val="P00"/>
        <w:spacing w:before="0"/>
        <w:ind w:left="0" w:right="1134"/>
        <w:rPr>
          <w:rStyle w:val="default"/>
          <w:rFonts w:cs="FrankRuehl" w:hint="cs"/>
          <w:sz w:val="2"/>
          <w:szCs w:val="2"/>
          <w:rtl/>
        </w:rPr>
      </w:pPr>
      <w:r w:rsidRPr="00974AC8">
        <w:rPr>
          <w:rStyle w:val="default"/>
          <w:rFonts w:cs="FrankRuehl" w:hint="cs"/>
          <w:vanish/>
          <w:sz w:val="22"/>
          <w:szCs w:val="22"/>
          <w:shd w:val="clear" w:color="auto" w:fill="FFFF99"/>
          <w:rtl/>
        </w:rPr>
        <w:tab/>
        <w:t>(ד)</w:t>
      </w:r>
      <w:r w:rsidRPr="00974AC8">
        <w:rPr>
          <w:rStyle w:val="default"/>
          <w:rFonts w:cs="FrankRuehl" w:hint="cs"/>
          <w:vanish/>
          <w:sz w:val="22"/>
          <w:szCs w:val="22"/>
          <w:shd w:val="clear" w:color="auto" w:fill="FFFF99"/>
          <w:rtl/>
        </w:rPr>
        <w:tab/>
        <w:t xml:space="preserve">במרחב מוגן ייעודי במוסד בריאות, ששטחו 90 מטרים רבועים או פחות ושמותקנת בו כניסה אחת בלבד, יותקן </w:t>
      </w:r>
      <w:r w:rsidRPr="00974AC8">
        <w:rPr>
          <w:rStyle w:val="default"/>
          <w:rFonts w:cs="FrankRuehl" w:hint="cs"/>
          <w:strike/>
          <w:vanish/>
          <w:sz w:val="22"/>
          <w:szCs w:val="22"/>
          <w:shd w:val="clear" w:color="auto" w:fill="FFFF99"/>
          <w:rtl/>
        </w:rPr>
        <w:t>חלון הדף מוסדי</w:t>
      </w:r>
      <w:r w:rsidRPr="00974AC8">
        <w:rPr>
          <w:rStyle w:val="default"/>
          <w:rFonts w:cs="FrankRuehl" w:hint="cs"/>
          <w:vanish/>
          <w:sz w:val="22"/>
          <w:szCs w:val="22"/>
          <w:shd w:val="clear" w:color="auto" w:fill="FFFF99"/>
          <w:rtl/>
        </w:rPr>
        <w:t xml:space="preserve"> </w:t>
      </w:r>
      <w:r w:rsidRPr="00974AC8">
        <w:rPr>
          <w:rStyle w:val="default"/>
          <w:rFonts w:cs="FrankRuehl" w:hint="cs"/>
          <w:vanish/>
          <w:sz w:val="22"/>
          <w:szCs w:val="22"/>
          <w:u w:val="single"/>
          <w:shd w:val="clear" w:color="auto" w:fill="FFFF99"/>
          <w:rtl/>
        </w:rPr>
        <w:t>חלון הדף</w:t>
      </w:r>
      <w:r w:rsidRPr="00974AC8">
        <w:rPr>
          <w:rStyle w:val="default"/>
          <w:rFonts w:cs="FrankRuehl" w:hint="cs"/>
          <w:vanish/>
          <w:sz w:val="22"/>
          <w:szCs w:val="22"/>
          <w:shd w:val="clear" w:color="auto" w:fill="FFFF99"/>
          <w:rtl/>
        </w:rPr>
        <w:t xml:space="preserve"> אחד לפחות שישמש כיציאת חירום.</w:t>
      </w:r>
      <w:bookmarkEnd w:id="672"/>
    </w:p>
    <w:p w14:paraId="48E2A2D7" w14:textId="77777777" w:rsidR="00A617DA" w:rsidRPr="00A617DA" w:rsidRDefault="00A617DA" w:rsidP="00565159">
      <w:pPr>
        <w:pStyle w:val="header-2"/>
        <w:ind w:left="0" w:right="1134"/>
        <w:rPr>
          <w:rFonts w:cs="Miriam" w:hint="cs"/>
          <w:rtl/>
        </w:rPr>
      </w:pPr>
      <w:bookmarkStart w:id="673" w:name="hed261"/>
      <w:bookmarkEnd w:id="673"/>
      <w:r w:rsidRPr="00A617DA">
        <w:rPr>
          <w:rFonts w:cs="Miriam"/>
        </w:rPr>
        <w:pict w14:anchorId="4E2C7012">
          <v:rect id="_x0000_s1693" style="position:absolute;left:0;text-align:left;margin-left:464.35pt;margin-top:12.75pt;width:75.05pt;height:10pt;z-index:251897344" o:allowincell="f" filled="f" stroked="f" strokecolor="lime" strokeweight=".25pt">
            <v:textbox inset="0,0,0,0">
              <w:txbxContent>
                <w:p w14:paraId="2A75760C"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565159">
        <w:rPr>
          <w:rFonts w:cs="Miriam" w:hint="cs"/>
          <w:rtl/>
        </w:rPr>
        <w:t>ד': מבנה המרחב המוגן הייעודי במוסד בריאות</w:t>
      </w:r>
    </w:p>
    <w:p w14:paraId="398DE055"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74" w:name="Rov651"/>
      <w:r w:rsidRPr="00974AC8">
        <w:rPr>
          <w:rFonts w:cs="FrankRuehl" w:hint="cs"/>
          <w:vanish/>
          <w:color w:val="FF0000"/>
          <w:szCs w:val="20"/>
          <w:shd w:val="clear" w:color="auto" w:fill="FFFF99"/>
          <w:rtl/>
        </w:rPr>
        <w:t>מיום 6.6.2013</w:t>
      </w:r>
    </w:p>
    <w:p w14:paraId="12E3E8A2"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C605AD4" w14:textId="77777777" w:rsidR="00A617DA" w:rsidRPr="00974AC8" w:rsidRDefault="00A617DA" w:rsidP="00A617DA">
      <w:pPr>
        <w:pStyle w:val="P00"/>
        <w:spacing w:before="0"/>
        <w:ind w:left="0" w:right="1134"/>
        <w:rPr>
          <w:rFonts w:cs="FrankRuehl" w:hint="cs"/>
          <w:vanish/>
          <w:szCs w:val="20"/>
          <w:shd w:val="clear" w:color="auto" w:fill="FFFF99"/>
          <w:rtl/>
        </w:rPr>
      </w:pPr>
      <w:hyperlink r:id="rId46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1141</w:t>
      </w:r>
    </w:p>
    <w:p w14:paraId="278957E6" w14:textId="77777777" w:rsidR="00A617DA" w:rsidRPr="0036011D" w:rsidRDefault="00A617DA" w:rsidP="0036011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565159" w:rsidRPr="00974AC8">
        <w:rPr>
          <w:rFonts w:cs="FrankRuehl" w:hint="cs"/>
          <w:b/>
          <w:bCs/>
          <w:vanish/>
          <w:szCs w:val="20"/>
          <w:shd w:val="clear" w:color="auto" w:fill="FFFF99"/>
          <w:rtl/>
        </w:rPr>
        <w:t>ד</w:t>
      </w:r>
      <w:r w:rsidRPr="00974AC8">
        <w:rPr>
          <w:rFonts w:cs="FrankRuehl" w:hint="cs"/>
          <w:b/>
          <w:bCs/>
          <w:vanish/>
          <w:szCs w:val="20"/>
          <w:shd w:val="clear" w:color="auto" w:fill="FFFF99"/>
          <w:rtl/>
        </w:rPr>
        <w:t>'</w:t>
      </w:r>
      <w:bookmarkEnd w:id="674"/>
    </w:p>
    <w:p w14:paraId="5AFDE713" w14:textId="77777777" w:rsidR="00A617DA" w:rsidRDefault="00A617DA" w:rsidP="0036011D">
      <w:pPr>
        <w:pStyle w:val="P00"/>
        <w:spacing w:before="72"/>
        <w:ind w:left="0" w:right="1134"/>
        <w:rPr>
          <w:rStyle w:val="default"/>
          <w:rFonts w:cs="FrankRuehl" w:hint="cs"/>
          <w:rtl/>
        </w:rPr>
      </w:pPr>
      <w:bookmarkStart w:id="675" w:name="Seif294"/>
      <w:bookmarkEnd w:id="675"/>
      <w:r>
        <w:rPr>
          <w:lang w:val="he-IL"/>
        </w:rPr>
        <w:pict w14:anchorId="19D43064">
          <v:rect id="_x0000_s1694" style="position:absolute;left:0;text-align:left;margin-left:464.5pt;margin-top:8.05pt;width:75.05pt;height:20pt;z-index:251898368" o:allowincell="f" filled="f" stroked="f" strokecolor="lime" strokeweight=".25pt">
            <v:textbox style="mso-next-textbox:#_x0000_s1694" inset="0,0,0,0">
              <w:txbxContent>
                <w:p w14:paraId="3265A117" w14:textId="77777777" w:rsidR="00FE306F" w:rsidRDefault="00FE306F" w:rsidP="00A617DA">
                  <w:pPr>
                    <w:spacing w:line="160" w:lineRule="exact"/>
                    <w:jc w:val="left"/>
                    <w:rPr>
                      <w:rFonts w:cs="Miriam" w:hint="cs"/>
                      <w:noProof/>
                      <w:sz w:val="18"/>
                      <w:szCs w:val="18"/>
                      <w:rtl/>
                    </w:rPr>
                  </w:pPr>
                  <w:r>
                    <w:rPr>
                      <w:rFonts w:cs="Miriam" w:hint="cs"/>
                      <w:sz w:val="18"/>
                      <w:szCs w:val="18"/>
                      <w:rtl/>
                    </w:rPr>
                    <w:t>עומסים</w:t>
                  </w:r>
                </w:p>
                <w:p w14:paraId="7FE1C957"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565159">
        <w:rPr>
          <w:rStyle w:val="big-number"/>
          <w:rFonts w:cs="Miriam" w:hint="cs"/>
          <w:rtl/>
        </w:rPr>
        <w:t>89</w:t>
      </w:r>
      <w:r>
        <w:rPr>
          <w:rStyle w:val="big-number"/>
          <w:rFonts w:cs="Miriam"/>
          <w:rtl/>
        </w:rPr>
        <w:t>.</w:t>
      </w:r>
      <w:r>
        <w:rPr>
          <w:rStyle w:val="big-number"/>
          <w:rFonts w:cs="Miriam"/>
          <w:rtl/>
        </w:rPr>
        <w:tab/>
      </w:r>
      <w:r w:rsidR="0036011D">
        <w:rPr>
          <w:rStyle w:val="default"/>
          <w:rFonts w:cs="FrankRuehl" w:hint="cs"/>
          <w:rtl/>
        </w:rPr>
        <w:t>העומסים שיובאו בחשבון לצורך תכנון תקרה של המרחב המוגן הייעודי במוסד בריאות שאין מעליה מרחב מוגן נוסף יהיו כמפורט בתקנה 67, אך לעניין תקנה 67(א)(4)(א) יראו כאילו במקום "ת"י 416" נאמר "ת"י 412"</w:t>
      </w:r>
      <w:r>
        <w:rPr>
          <w:rStyle w:val="default"/>
          <w:rFonts w:cs="FrankRuehl" w:hint="cs"/>
          <w:rtl/>
        </w:rPr>
        <w:t>.</w:t>
      </w:r>
    </w:p>
    <w:p w14:paraId="5996998B"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76" w:name="Rov652"/>
      <w:r w:rsidRPr="00974AC8">
        <w:rPr>
          <w:rFonts w:cs="FrankRuehl" w:hint="cs"/>
          <w:vanish/>
          <w:color w:val="FF0000"/>
          <w:szCs w:val="20"/>
          <w:shd w:val="clear" w:color="auto" w:fill="FFFF99"/>
          <w:rtl/>
        </w:rPr>
        <w:t>מיום 6.6.2013</w:t>
      </w:r>
    </w:p>
    <w:p w14:paraId="018D5AF1"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6E6832E" w14:textId="77777777" w:rsidR="00A617DA" w:rsidRPr="00974AC8" w:rsidRDefault="00A617DA" w:rsidP="00A617DA">
      <w:pPr>
        <w:pStyle w:val="P00"/>
        <w:spacing w:before="0"/>
        <w:ind w:left="0" w:right="1134"/>
        <w:rPr>
          <w:rFonts w:cs="FrankRuehl" w:hint="cs"/>
          <w:vanish/>
          <w:szCs w:val="20"/>
          <w:shd w:val="clear" w:color="auto" w:fill="FFFF99"/>
          <w:rtl/>
        </w:rPr>
      </w:pPr>
      <w:hyperlink r:id="rId46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1141</w:t>
      </w:r>
    </w:p>
    <w:p w14:paraId="744334F4" w14:textId="77777777" w:rsidR="00A617DA" w:rsidRPr="0036011D" w:rsidRDefault="00A617DA" w:rsidP="0036011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565159" w:rsidRPr="00974AC8">
        <w:rPr>
          <w:rFonts w:cs="FrankRuehl" w:hint="cs"/>
          <w:b/>
          <w:bCs/>
          <w:vanish/>
          <w:szCs w:val="20"/>
          <w:shd w:val="clear" w:color="auto" w:fill="FFFF99"/>
          <w:rtl/>
        </w:rPr>
        <w:t>89</w:t>
      </w:r>
      <w:bookmarkEnd w:id="676"/>
    </w:p>
    <w:p w14:paraId="515377A7" w14:textId="77777777" w:rsidR="00A617DA" w:rsidRDefault="00A617DA" w:rsidP="0036011D">
      <w:pPr>
        <w:pStyle w:val="P00"/>
        <w:spacing w:before="72"/>
        <w:ind w:left="0" w:right="1134"/>
        <w:rPr>
          <w:rStyle w:val="default"/>
          <w:rFonts w:cs="FrankRuehl" w:hint="cs"/>
          <w:rtl/>
        </w:rPr>
      </w:pPr>
      <w:bookmarkStart w:id="677" w:name="Seif295"/>
      <w:bookmarkEnd w:id="677"/>
      <w:r>
        <w:rPr>
          <w:lang w:val="he-IL"/>
        </w:rPr>
        <w:pict w14:anchorId="7C513B99">
          <v:rect id="_x0000_s1695" style="position:absolute;left:0;text-align:left;margin-left:464.5pt;margin-top:8.05pt;width:75.05pt;height:24.2pt;z-index:251899392" o:allowincell="f" filled="f" stroked="f" strokecolor="lime" strokeweight=".25pt">
            <v:textbox style="mso-next-textbox:#_x0000_s1695" inset="0,0,0,0">
              <w:txbxContent>
                <w:p w14:paraId="628042E9" w14:textId="77777777" w:rsidR="00FE306F" w:rsidRDefault="00FE306F" w:rsidP="00A617DA">
                  <w:pPr>
                    <w:spacing w:line="160" w:lineRule="exact"/>
                    <w:jc w:val="left"/>
                    <w:rPr>
                      <w:rFonts w:cs="Miriam" w:hint="cs"/>
                      <w:noProof/>
                      <w:sz w:val="18"/>
                      <w:szCs w:val="18"/>
                      <w:rtl/>
                    </w:rPr>
                  </w:pPr>
                  <w:r>
                    <w:rPr>
                      <w:rFonts w:cs="Miriam" w:hint="cs"/>
                      <w:sz w:val="18"/>
                      <w:szCs w:val="18"/>
                      <w:rtl/>
                    </w:rPr>
                    <w:t>עובי מזערי של חלקי מבנה וכמויות זיון</w:t>
                  </w:r>
                </w:p>
                <w:p w14:paraId="6D93D9FB"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36011D">
        <w:rPr>
          <w:rStyle w:val="big-number"/>
          <w:rFonts w:cs="Miriam" w:hint="cs"/>
          <w:rtl/>
        </w:rPr>
        <w:t>90</w:t>
      </w:r>
      <w:r>
        <w:rPr>
          <w:rStyle w:val="big-number"/>
          <w:rFonts w:cs="Miriam"/>
          <w:rtl/>
        </w:rPr>
        <w:t>.</w:t>
      </w:r>
      <w:r>
        <w:rPr>
          <w:rStyle w:val="big-number"/>
          <w:rFonts w:cs="Miriam"/>
          <w:rtl/>
        </w:rPr>
        <w:tab/>
      </w:r>
      <w:r w:rsidR="0036011D">
        <w:rPr>
          <w:rStyle w:val="default"/>
          <w:rFonts w:cs="FrankRuehl" w:hint="cs"/>
          <w:rtl/>
        </w:rPr>
        <w:t>העובי המזערי של קירות, רצפה ותקרות המרחב המוגן הייעודי במוסד בריאות לרכיבי בטון המפורטים בטור א' בטבלה שלהלן יהיו כאמור בטור ב' לצדם:</w:t>
      </w:r>
    </w:p>
    <w:p w14:paraId="0A221F68" w14:textId="77777777" w:rsidR="0036011D" w:rsidRDefault="00744787" w:rsidP="00744787">
      <w:pPr>
        <w:pStyle w:val="P00"/>
        <w:tabs>
          <w:tab w:val="clear" w:pos="624"/>
          <w:tab w:val="clear" w:pos="1021"/>
          <w:tab w:val="clear" w:pos="1474"/>
          <w:tab w:val="clear" w:pos="1928"/>
          <w:tab w:val="clear" w:pos="2381"/>
          <w:tab w:val="clear" w:pos="2835"/>
          <w:tab w:val="clear" w:pos="6259"/>
          <w:tab w:val="center" w:pos="567"/>
          <w:tab w:val="center" w:pos="3402"/>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ב'</w:t>
      </w:r>
    </w:p>
    <w:p w14:paraId="5A1B952C"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center" w:pos="3402"/>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א'</w:t>
      </w:r>
      <w:r>
        <w:rPr>
          <w:rStyle w:val="default"/>
          <w:rFonts w:cs="FrankRuehl" w:hint="cs"/>
          <w:sz w:val="22"/>
          <w:szCs w:val="22"/>
          <w:rtl/>
        </w:rPr>
        <w:tab/>
        <w:t xml:space="preserve">עובי מזערי </w:t>
      </w:r>
    </w:p>
    <w:p w14:paraId="6F36A242" w14:textId="77777777" w:rsidR="00744787" w:rsidRPr="00744787" w:rsidRDefault="00744787" w:rsidP="00744787">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3402"/>
          <w:tab w:val="center" w:pos="6804"/>
        </w:tabs>
        <w:spacing w:before="0"/>
        <w:ind w:left="0" w:right="1134"/>
        <w:rPr>
          <w:rStyle w:val="default"/>
          <w:rFonts w:cs="FrankRuehl" w:hint="cs"/>
          <w:sz w:val="22"/>
          <w:szCs w:val="22"/>
          <w:rtl/>
        </w:rPr>
      </w:pPr>
      <w:r>
        <w:rPr>
          <w:rStyle w:val="default"/>
          <w:rFonts w:cs="FrankRuehl" w:hint="cs"/>
          <w:sz w:val="22"/>
          <w:szCs w:val="22"/>
          <w:rtl/>
        </w:rPr>
        <w:tab/>
        <w:t>מס"ד</w:t>
      </w:r>
      <w:r>
        <w:rPr>
          <w:rStyle w:val="default"/>
          <w:rFonts w:cs="FrankRuehl" w:hint="cs"/>
          <w:sz w:val="22"/>
          <w:szCs w:val="22"/>
          <w:rtl/>
        </w:rPr>
        <w:tab/>
        <w:t>חלק מבנה</w:t>
      </w:r>
      <w:r>
        <w:rPr>
          <w:rStyle w:val="default"/>
          <w:rFonts w:cs="FrankRuehl" w:hint="cs"/>
          <w:sz w:val="22"/>
          <w:szCs w:val="22"/>
          <w:rtl/>
        </w:rPr>
        <w:tab/>
        <w:t>בסנטימטרים</w:t>
      </w:r>
    </w:p>
    <w:p w14:paraId="1DFB9FAF"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1</w:t>
      </w:r>
      <w:r>
        <w:rPr>
          <w:rStyle w:val="default"/>
          <w:rFonts w:cs="FrankRuehl" w:hint="cs"/>
          <w:rtl/>
        </w:rPr>
        <w:tab/>
        <w:t>קיר חוץ של מרחב מוגן</w:t>
      </w:r>
      <w:r>
        <w:rPr>
          <w:rStyle w:val="default"/>
          <w:rFonts w:cs="FrankRuehl" w:hint="cs"/>
          <w:rtl/>
        </w:rPr>
        <w:tab/>
        <w:t>40</w:t>
      </w:r>
    </w:p>
    <w:p w14:paraId="5929D104"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2</w:t>
      </w:r>
      <w:r>
        <w:rPr>
          <w:rStyle w:val="default"/>
          <w:rFonts w:cs="FrankRuehl" w:hint="cs"/>
          <w:rtl/>
        </w:rPr>
        <w:tab/>
        <w:t>קיר פנים של מרחב מוגן</w:t>
      </w:r>
      <w:r>
        <w:rPr>
          <w:rStyle w:val="default"/>
          <w:rFonts w:cs="FrankRuehl" w:hint="cs"/>
          <w:rtl/>
        </w:rPr>
        <w:tab/>
        <w:t>30</w:t>
      </w:r>
    </w:p>
    <w:p w14:paraId="34447B7E"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3</w:t>
      </w:r>
      <w:r>
        <w:rPr>
          <w:rStyle w:val="default"/>
          <w:rFonts w:cs="FrankRuehl" w:hint="cs"/>
          <w:rtl/>
        </w:rPr>
        <w:tab/>
        <w:t>קיר פנימי בין שני מרחבים מוגנים וקיר חלוקה למדורים</w:t>
      </w:r>
      <w:r>
        <w:rPr>
          <w:rStyle w:val="default"/>
          <w:rFonts w:cs="FrankRuehl" w:hint="cs"/>
          <w:rtl/>
        </w:rPr>
        <w:tab/>
        <w:t>20</w:t>
      </w:r>
    </w:p>
    <w:p w14:paraId="42425FF9"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4</w:t>
      </w:r>
      <w:r>
        <w:rPr>
          <w:rStyle w:val="default"/>
          <w:rFonts w:cs="FrankRuehl" w:hint="cs"/>
          <w:rtl/>
        </w:rPr>
        <w:tab/>
        <w:t>רצפה של מרחב מוגן</w:t>
      </w:r>
      <w:r>
        <w:rPr>
          <w:rStyle w:val="default"/>
          <w:rFonts w:cs="FrankRuehl" w:hint="cs"/>
          <w:rtl/>
        </w:rPr>
        <w:tab/>
        <w:t>20</w:t>
      </w:r>
    </w:p>
    <w:p w14:paraId="0768AD13"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5</w:t>
      </w:r>
      <w:r>
        <w:rPr>
          <w:rStyle w:val="default"/>
          <w:rFonts w:cs="FrankRuehl" w:hint="cs"/>
          <w:rtl/>
        </w:rPr>
        <w:tab/>
        <w:t>רצפה של מרחב מוגן מעל קומה מפולשת</w:t>
      </w:r>
      <w:r>
        <w:rPr>
          <w:rStyle w:val="default"/>
          <w:rFonts w:cs="FrankRuehl" w:hint="cs"/>
          <w:rtl/>
        </w:rPr>
        <w:tab/>
        <w:t>30</w:t>
      </w:r>
    </w:p>
    <w:p w14:paraId="55C46EAB"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6</w:t>
      </w:r>
      <w:r>
        <w:rPr>
          <w:rStyle w:val="default"/>
          <w:rFonts w:cs="FrankRuehl" w:hint="cs"/>
          <w:rtl/>
        </w:rPr>
        <w:tab/>
        <w:t>תקרה של מרחב מוגן עליון</w:t>
      </w:r>
      <w:r>
        <w:rPr>
          <w:rStyle w:val="default"/>
          <w:rFonts w:cs="FrankRuehl" w:hint="cs"/>
          <w:rtl/>
        </w:rPr>
        <w:tab/>
        <w:t>40</w:t>
      </w:r>
    </w:p>
    <w:p w14:paraId="6BD67BDF"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7</w:t>
      </w:r>
      <w:r>
        <w:rPr>
          <w:rStyle w:val="default"/>
          <w:rFonts w:cs="FrankRuehl" w:hint="cs"/>
          <w:rtl/>
        </w:rPr>
        <w:tab/>
        <w:t>תקרות ביניים בין מרחבים מוגנים</w:t>
      </w:r>
      <w:r>
        <w:rPr>
          <w:rStyle w:val="default"/>
          <w:rFonts w:cs="FrankRuehl" w:hint="cs"/>
          <w:rtl/>
        </w:rPr>
        <w:tab/>
        <w:t>20</w:t>
      </w:r>
    </w:p>
    <w:p w14:paraId="1E5B0D7B"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8</w:t>
      </w:r>
      <w:r>
        <w:rPr>
          <w:rStyle w:val="default"/>
          <w:rFonts w:cs="FrankRuehl" w:hint="cs"/>
          <w:rtl/>
        </w:rPr>
        <w:tab/>
        <w:t>מהלכי מדרגות ומשטחי ביניים בתוך השטח המוגן</w:t>
      </w:r>
      <w:r>
        <w:rPr>
          <w:rStyle w:val="default"/>
          <w:rFonts w:cs="FrankRuehl" w:hint="cs"/>
          <w:rtl/>
        </w:rPr>
        <w:tab/>
        <w:t>15</w:t>
      </w:r>
    </w:p>
    <w:p w14:paraId="2620D7B7" w14:textId="77777777" w:rsidR="00744787" w:rsidRDefault="00744787" w:rsidP="00744787">
      <w:pPr>
        <w:pStyle w:val="P00"/>
        <w:tabs>
          <w:tab w:val="clear" w:pos="624"/>
          <w:tab w:val="clear" w:pos="1021"/>
          <w:tab w:val="clear" w:pos="1474"/>
          <w:tab w:val="clear" w:pos="1928"/>
          <w:tab w:val="clear" w:pos="2381"/>
          <w:tab w:val="clear" w:pos="2835"/>
          <w:tab w:val="clear" w:pos="6259"/>
          <w:tab w:val="center" w:pos="567"/>
          <w:tab w:val="left" w:pos="1134"/>
          <w:tab w:val="center" w:pos="6804"/>
        </w:tabs>
        <w:spacing w:before="72"/>
        <w:ind w:left="0" w:right="1134"/>
        <w:rPr>
          <w:rStyle w:val="default"/>
          <w:rFonts w:cs="FrankRuehl" w:hint="cs"/>
          <w:rtl/>
        </w:rPr>
      </w:pPr>
      <w:r>
        <w:rPr>
          <w:rStyle w:val="default"/>
          <w:rFonts w:cs="FrankRuehl" w:hint="cs"/>
          <w:rtl/>
        </w:rPr>
        <w:tab/>
        <w:t>9</w:t>
      </w:r>
      <w:r>
        <w:rPr>
          <w:rStyle w:val="default"/>
          <w:rFonts w:cs="FrankRuehl" w:hint="cs"/>
          <w:rtl/>
        </w:rPr>
        <w:tab/>
        <w:t>קיר מגן לדלתות הדף וקיר מגן נגד רסס</w:t>
      </w:r>
      <w:r>
        <w:rPr>
          <w:rStyle w:val="default"/>
          <w:rFonts w:cs="FrankRuehl" w:hint="cs"/>
          <w:rtl/>
        </w:rPr>
        <w:tab/>
        <w:t>25</w:t>
      </w:r>
    </w:p>
    <w:p w14:paraId="55004B84"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78" w:name="Rov653"/>
      <w:r w:rsidRPr="00974AC8">
        <w:rPr>
          <w:rFonts w:cs="FrankRuehl" w:hint="cs"/>
          <w:vanish/>
          <w:color w:val="FF0000"/>
          <w:szCs w:val="20"/>
          <w:shd w:val="clear" w:color="auto" w:fill="FFFF99"/>
          <w:rtl/>
        </w:rPr>
        <w:t>מיום 6.6.2013</w:t>
      </w:r>
    </w:p>
    <w:p w14:paraId="075DDE19"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71E2213" w14:textId="77777777" w:rsidR="00A617DA" w:rsidRPr="00974AC8" w:rsidRDefault="00A617DA" w:rsidP="00A617DA">
      <w:pPr>
        <w:pStyle w:val="P00"/>
        <w:spacing w:before="0"/>
        <w:ind w:left="0" w:right="1134"/>
        <w:rPr>
          <w:rFonts w:cs="FrankRuehl" w:hint="cs"/>
          <w:vanish/>
          <w:szCs w:val="20"/>
          <w:shd w:val="clear" w:color="auto" w:fill="FFFF99"/>
          <w:rtl/>
        </w:rPr>
      </w:pPr>
      <w:hyperlink r:id="rId46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1141</w:t>
      </w:r>
    </w:p>
    <w:p w14:paraId="1A0E0733" w14:textId="77777777" w:rsidR="00A617DA" w:rsidRPr="00744787" w:rsidRDefault="00A617DA" w:rsidP="0074478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36011D" w:rsidRPr="00974AC8">
        <w:rPr>
          <w:rFonts w:cs="FrankRuehl" w:hint="cs"/>
          <w:b/>
          <w:bCs/>
          <w:vanish/>
          <w:szCs w:val="20"/>
          <w:shd w:val="clear" w:color="auto" w:fill="FFFF99"/>
          <w:rtl/>
        </w:rPr>
        <w:t>90</w:t>
      </w:r>
      <w:bookmarkEnd w:id="678"/>
    </w:p>
    <w:p w14:paraId="2736F044" w14:textId="77777777" w:rsidR="00A617DA" w:rsidRDefault="00A617DA" w:rsidP="00BC533F">
      <w:pPr>
        <w:pStyle w:val="P00"/>
        <w:spacing w:before="72"/>
        <w:ind w:left="0" w:right="1134"/>
        <w:rPr>
          <w:rStyle w:val="default"/>
          <w:rFonts w:cs="FrankRuehl" w:hint="cs"/>
          <w:rtl/>
        </w:rPr>
      </w:pPr>
      <w:bookmarkStart w:id="679" w:name="Seif296"/>
      <w:bookmarkEnd w:id="679"/>
      <w:r>
        <w:rPr>
          <w:lang w:val="he-IL"/>
        </w:rPr>
        <w:pict w14:anchorId="53686387">
          <v:rect id="_x0000_s1696" style="position:absolute;left:0;text-align:left;margin-left:464.5pt;margin-top:8.05pt;width:75.05pt;height:20pt;z-index:251900416" o:allowincell="f" filled="f" stroked="f" strokecolor="lime" strokeweight=".25pt">
            <v:textbox style="mso-next-textbox:#_x0000_s1696" inset="0,0,0,0">
              <w:txbxContent>
                <w:p w14:paraId="13EC762F" w14:textId="77777777" w:rsidR="00FE306F" w:rsidRDefault="00FE306F" w:rsidP="00A617DA">
                  <w:pPr>
                    <w:spacing w:line="160" w:lineRule="exact"/>
                    <w:jc w:val="left"/>
                    <w:rPr>
                      <w:rFonts w:cs="Miriam" w:hint="cs"/>
                      <w:noProof/>
                      <w:sz w:val="18"/>
                      <w:szCs w:val="18"/>
                      <w:rtl/>
                    </w:rPr>
                  </w:pPr>
                  <w:r>
                    <w:rPr>
                      <w:rFonts w:cs="Miriam" w:hint="cs"/>
                      <w:sz w:val="18"/>
                      <w:szCs w:val="18"/>
                      <w:rtl/>
                    </w:rPr>
                    <w:t>הבטון</w:t>
                  </w:r>
                </w:p>
                <w:p w14:paraId="717EAE4E"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744787">
        <w:rPr>
          <w:rStyle w:val="big-number"/>
          <w:rFonts w:cs="Miriam" w:hint="cs"/>
          <w:rtl/>
        </w:rPr>
        <w:t>91</w:t>
      </w:r>
      <w:r>
        <w:rPr>
          <w:rStyle w:val="big-number"/>
          <w:rFonts w:cs="Miriam"/>
          <w:rtl/>
        </w:rPr>
        <w:t>.</w:t>
      </w:r>
      <w:r>
        <w:rPr>
          <w:rStyle w:val="big-number"/>
          <w:rFonts w:cs="Miriam"/>
          <w:rtl/>
        </w:rPr>
        <w:tab/>
      </w:r>
      <w:r w:rsidR="00BC533F">
        <w:rPr>
          <w:rStyle w:val="default"/>
          <w:rFonts w:cs="FrankRuehl" w:hint="cs"/>
          <w:rtl/>
        </w:rPr>
        <w:t>הבטון במרחב המוגן הייעודי במוסד בריאות יהיה כאמור בתקנה 68</w:t>
      </w:r>
      <w:r>
        <w:rPr>
          <w:rStyle w:val="default"/>
          <w:rFonts w:cs="FrankRuehl" w:hint="cs"/>
          <w:rtl/>
        </w:rPr>
        <w:t>.</w:t>
      </w:r>
    </w:p>
    <w:p w14:paraId="01AC3826"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80" w:name="Rov654"/>
      <w:r w:rsidRPr="00974AC8">
        <w:rPr>
          <w:rFonts w:cs="FrankRuehl" w:hint="cs"/>
          <w:vanish/>
          <w:color w:val="FF0000"/>
          <w:szCs w:val="20"/>
          <w:shd w:val="clear" w:color="auto" w:fill="FFFF99"/>
          <w:rtl/>
        </w:rPr>
        <w:t>מיום 6.6.2013</w:t>
      </w:r>
    </w:p>
    <w:p w14:paraId="46F2BC4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92EE682" w14:textId="77777777" w:rsidR="00A617DA" w:rsidRPr="00974AC8" w:rsidRDefault="00A617DA" w:rsidP="00A617DA">
      <w:pPr>
        <w:pStyle w:val="P00"/>
        <w:spacing w:before="0"/>
        <w:ind w:left="0" w:right="1134"/>
        <w:rPr>
          <w:rFonts w:cs="FrankRuehl" w:hint="cs"/>
          <w:vanish/>
          <w:szCs w:val="20"/>
          <w:shd w:val="clear" w:color="auto" w:fill="FFFF99"/>
          <w:rtl/>
        </w:rPr>
      </w:pPr>
      <w:hyperlink r:id="rId46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1141</w:t>
      </w:r>
    </w:p>
    <w:p w14:paraId="474E08D4" w14:textId="77777777" w:rsidR="00A617DA" w:rsidRPr="00BC533F" w:rsidRDefault="00A617DA" w:rsidP="00BC533F">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744787" w:rsidRPr="00974AC8">
        <w:rPr>
          <w:rFonts w:cs="FrankRuehl" w:hint="cs"/>
          <w:b/>
          <w:bCs/>
          <w:vanish/>
          <w:szCs w:val="20"/>
          <w:shd w:val="clear" w:color="auto" w:fill="FFFF99"/>
          <w:rtl/>
        </w:rPr>
        <w:t>91</w:t>
      </w:r>
      <w:bookmarkEnd w:id="680"/>
    </w:p>
    <w:p w14:paraId="17B593AC" w14:textId="77777777" w:rsidR="00A617DA" w:rsidRDefault="00A617DA" w:rsidP="00F86727">
      <w:pPr>
        <w:pStyle w:val="P00"/>
        <w:spacing w:before="72"/>
        <w:ind w:left="0" w:right="1134"/>
        <w:rPr>
          <w:rStyle w:val="default"/>
          <w:rFonts w:cs="FrankRuehl" w:hint="cs"/>
          <w:rtl/>
        </w:rPr>
      </w:pPr>
      <w:bookmarkStart w:id="681" w:name="Seif297"/>
      <w:bookmarkEnd w:id="681"/>
      <w:r>
        <w:rPr>
          <w:lang w:val="he-IL"/>
        </w:rPr>
        <w:pict w14:anchorId="66BF1120">
          <v:rect id="_x0000_s1697" style="position:absolute;left:0;text-align:left;margin-left:464.5pt;margin-top:8.05pt;width:75.05pt;height:20pt;z-index:251901440" o:allowincell="f" filled="f" stroked="f" strokecolor="lime" strokeweight=".25pt">
            <v:textbox style="mso-next-textbox:#_x0000_s1697" inset="0,0,0,0">
              <w:txbxContent>
                <w:p w14:paraId="113498BF" w14:textId="77777777" w:rsidR="00FE306F" w:rsidRDefault="00FE306F" w:rsidP="00A617DA">
                  <w:pPr>
                    <w:spacing w:line="160" w:lineRule="exact"/>
                    <w:jc w:val="left"/>
                    <w:rPr>
                      <w:rFonts w:cs="Miriam" w:hint="cs"/>
                      <w:noProof/>
                      <w:sz w:val="18"/>
                      <w:szCs w:val="18"/>
                      <w:rtl/>
                    </w:rPr>
                  </w:pPr>
                  <w:r>
                    <w:rPr>
                      <w:rFonts w:cs="Miriam" w:hint="cs"/>
                      <w:sz w:val="18"/>
                      <w:szCs w:val="18"/>
                      <w:rtl/>
                    </w:rPr>
                    <w:t>פלדת הזיון</w:t>
                  </w:r>
                </w:p>
                <w:p w14:paraId="29D49248"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BC533F">
        <w:rPr>
          <w:rStyle w:val="big-number"/>
          <w:rFonts w:cs="Miriam" w:hint="cs"/>
          <w:rtl/>
        </w:rPr>
        <w:t>92</w:t>
      </w:r>
      <w:r>
        <w:rPr>
          <w:rStyle w:val="big-number"/>
          <w:rFonts w:cs="Miriam"/>
          <w:rtl/>
        </w:rPr>
        <w:t>.</w:t>
      </w:r>
      <w:r>
        <w:rPr>
          <w:rStyle w:val="big-number"/>
          <w:rFonts w:cs="Miriam"/>
          <w:rtl/>
        </w:rPr>
        <w:tab/>
      </w:r>
      <w:r w:rsidR="00F86727">
        <w:rPr>
          <w:rStyle w:val="default"/>
          <w:rFonts w:cs="FrankRuehl" w:hint="cs"/>
          <w:rtl/>
        </w:rPr>
        <w:t>(א)</w:t>
      </w:r>
      <w:r w:rsidR="00F86727">
        <w:rPr>
          <w:rStyle w:val="default"/>
          <w:rFonts w:cs="FrankRuehl" w:hint="cs"/>
          <w:rtl/>
        </w:rPr>
        <w:tab/>
        <w:t>פלדת הזיון במרחב המוגן הייעודי במוסד בריאות תהיה כאמור בתקנה 69</w:t>
      </w:r>
      <w:r>
        <w:rPr>
          <w:rStyle w:val="default"/>
          <w:rFonts w:cs="FrankRuehl" w:hint="cs"/>
          <w:rtl/>
        </w:rPr>
        <w:t>.</w:t>
      </w:r>
    </w:p>
    <w:p w14:paraId="2BEEDB1E" w14:textId="77777777" w:rsidR="00F86727" w:rsidRDefault="00F86727" w:rsidP="00F867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קוטר מזערי של מוטות הזיון האנכיים בקירות תוחמים של מרחב מוגן ייעודי במוסד בריאות ייקבע לפי גובה ועובי הקירות, חיצוניים או פנימיים, לפי הטבלה שלהלן:</w:t>
      </w:r>
    </w:p>
    <w:p w14:paraId="0558D921" w14:textId="77777777" w:rsidR="00F86727" w:rsidRDefault="00F86727" w:rsidP="00F86727">
      <w:pPr>
        <w:pStyle w:val="P00"/>
        <w:tabs>
          <w:tab w:val="clear" w:pos="624"/>
          <w:tab w:val="clear" w:pos="1021"/>
          <w:tab w:val="clear" w:pos="1474"/>
          <w:tab w:val="clear" w:pos="1928"/>
          <w:tab w:val="clear" w:pos="2381"/>
          <w:tab w:val="clear" w:pos="2835"/>
          <w:tab w:val="clear" w:pos="6259"/>
          <w:tab w:val="center" w:pos="3969"/>
        </w:tabs>
        <w:spacing w:before="72"/>
        <w:ind w:left="0" w:right="1134"/>
        <w:rPr>
          <w:rStyle w:val="default"/>
          <w:rFonts w:cs="FrankRuehl" w:hint="cs"/>
          <w:sz w:val="22"/>
          <w:szCs w:val="22"/>
          <w:rtl/>
        </w:rPr>
      </w:pPr>
      <w:r>
        <w:rPr>
          <w:rStyle w:val="default"/>
          <w:rFonts w:cs="FrankRuehl" w:hint="cs"/>
          <w:sz w:val="22"/>
          <w:szCs w:val="22"/>
          <w:rtl/>
        </w:rPr>
        <w:tab/>
        <w:t>קוטר מזערי של מוטות אנכיים בודדים ממוטות ברזל מצולע (במילימטרים)</w:t>
      </w:r>
    </w:p>
    <w:p w14:paraId="3C8E888D" w14:textId="77777777" w:rsidR="00F86727" w:rsidRPr="00F86727" w:rsidRDefault="00F86727" w:rsidP="00F86727">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sz w:val="22"/>
          <w:szCs w:val="22"/>
          <w:rtl/>
        </w:rPr>
      </w:pPr>
      <w:r>
        <w:rPr>
          <w:rStyle w:val="default"/>
          <w:rFonts w:cs="FrankRuehl" w:hint="cs"/>
          <w:sz w:val="22"/>
          <w:szCs w:val="22"/>
          <w:rtl/>
        </w:rPr>
        <w:tab/>
        <w:t>עובי מזערי של קיר מרחב מוגן</w:t>
      </w:r>
      <w:r>
        <w:rPr>
          <w:rStyle w:val="default"/>
          <w:rFonts w:cs="FrankRuehl" w:hint="cs"/>
          <w:sz w:val="22"/>
          <w:szCs w:val="22"/>
          <w:rtl/>
        </w:rPr>
        <w:tab/>
        <w:t>גובה מרבי של הקיר הנמדד מפני הבטון (במטרים)</w:t>
      </w:r>
    </w:p>
    <w:p w14:paraId="43196097" w14:textId="77777777" w:rsidR="00F86727" w:rsidRDefault="00F86727" w:rsidP="00F86727">
      <w:pPr>
        <w:pStyle w:val="P00"/>
        <w:tabs>
          <w:tab w:val="clear" w:pos="624"/>
          <w:tab w:val="clear" w:pos="1021"/>
          <w:tab w:val="clear" w:pos="1474"/>
          <w:tab w:val="clear" w:pos="1928"/>
          <w:tab w:val="clear" w:pos="2381"/>
          <w:tab w:val="clear" w:pos="2835"/>
          <w:tab w:val="clear" w:pos="6259"/>
          <w:tab w:val="center" w:pos="1134"/>
          <w:tab w:val="center" w:pos="2268"/>
          <w:tab w:val="center" w:pos="3402"/>
          <w:tab w:val="center" w:pos="4536"/>
          <w:tab w:val="center" w:pos="5670"/>
          <w:tab w:val="center" w:pos="6804"/>
        </w:tabs>
        <w:spacing w:before="72"/>
        <w:ind w:left="0" w:right="1134"/>
        <w:rPr>
          <w:rStyle w:val="default"/>
          <w:rFonts w:cs="FrankRuehl" w:hint="cs"/>
          <w:rtl/>
        </w:rPr>
      </w:pPr>
      <w:r>
        <w:rPr>
          <w:rStyle w:val="default"/>
          <w:rFonts w:cs="FrankRuehl" w:hint="cs"/>
          <w:rtl/>
        </w:rPr>
        <w:tab/>
        <w:t>פנים</w:t>
      </w:r>
      <w:r>
        <w:rPr>
          <w:rStyle w:val="default"/>
          <w:rFonts w:cs="FrankRuehl" w:hint="cs"/>
          <w:rtl/>
        </w:rPr>
        <w:tab/>
        <w:t>חוץ</w:t>
      </w:r>
      <w:r>
        <w:rPr>
          <w:rStyle w:val="default"/>
          <w:rFonts w:cs="FrankRuehl" w:hint="cs"/>
          <w:rtl/>
        </w:rPr>
        <w:tab/>
        <w:t>4.5</w:t>
      </w:r>
      <w:r>
        <w:rPr>
          <w:rStyle w:val="default"/>
          <w:rFonts w:cs="FrankRuehl" w:hint="cs"/>
          <w:rtl/>
        </w:rPr>
        <w:tab/>
        <w:t>5</w:t>
      </w:r>
      <w:r>
        <w:rPr>
          <w:rStyle w:val="default"/>
          <w:rFonts w:cs="FrankRuehl" w:hint="cs"/>
          <w:rtl/>
        </w:rPr>
        <w:tab/>
        <w:t>5.5</w:t>
      </w:r>
      <w:r>
        <w:rPr>
          <w:rStyle w:val="default"/>
          <w:rFonts w:cs="FrankRuehl" w:hint="cs"/>
          <w:rtl/>
        </w:rPr>
        <w:tab/>
        <w:t>6</w:t>
      </w:r>
    </w:p>
    <w:p w14:paraId="3F9B52C1" w14:textId="77777777" w:rsidR="00F86727" w:rsidRDefault="00F86727" w:rsidP="00F86727">
      <w:pPr>
        <w:pStyle w:val="P00"/>
        <w:tabs>
          <w:tab w:val="clear" w:pos="624"/>
          <w:tab w:val="clear" w:pos="1021"/>
          <w:tab w:val="clear" w:pos="1474"/>
          <w:tab w:val="clear" w:pos="1928"/>
          <w:tab w:val="clear" w:pos="2381"/>
          <w:tab w:val="clear" w:pos="2835"/>
          <w:tab w:val="clear" w:pos="6259"/>
          <w:tab w:val="center" w:pos="1134"/>
          <w:tab w:val="center" w:pos="2268"/>
          <w:tab w:val="center" w:pos="3402"/>
          <w:tab w:val="center" w:pos="4536"/>
          <w:tab w:val="center" w:pos="5670"/>
          <w:tab w:val="center" w:pos="6804"/>
        </w:tabs>
        <w:spacing w:before="72"/>
        <w:ind w:left="0" w:right="1134"/>
        <w:rPr>
          <w:rStyle w:val="default"/>
          <w:rFonts w:cs="FrankRuehl" w:hint="cs"/>
          <w:rtl/>
        </w:rPr>
      </w:pPr>
      <w:r>
        <w:rPr>
          <w:rStyle w:val="default"/>
          <w:rFonts w:cs="FrankRuehl" w:hint="cs"/>
          <w:rtl/>
        </w:rPr>
        <w:tab/>
        <w:t>30</w:t>
      </w:r>
      <w:r>
        <w:rPr>
          <w:rStyle w:val="default"/>
          <w:rFonts w:cs="FrankRuehl" w:hint="cs"/>
          <w:rtl/>
        </w:rPr>
        <w:tab/>
        <w:t>-</w:t>
      </w:r>
      <w:r>
        <w:rPr>
          <w:rStyle w:val="default"/>
          <w:rFonts w:cs="FrankRuehl" w:hint="cs"/>
          <w:rtl/>
        </w:rPr>
        <w:tab/>
        <w:t>10</w:t>
      </w:r>
      <w:r>
        <w:rPr>
          <w:rStyle w:val="default"/>
          <w:rFonts w:cs="FrankRuehl" w:hint="cs"/>
          <w:rtl/>
        </w:rPr>
        <w:tab/>
        <w:t>12</w:t>
      </w:r>
      <w:r>
        <w:rPr>
          <w:rStyle w:val="default"/>
          <w:rFonts w:cs="FrankRuehl" w:hint="cs"/>
          <w:rtl/>
        </w:rPr>
        <w:tab/>
        <w:t>14</w:t>
      </w:r>
      <w:r>
        <w:rPr>
          <w:rStyle w:val="default"/>
          <w:rFonts w:cs="FrankRuehl" w:hint="cs"/>
          <w:rtl/>
        </w:rPr>
        <w:tab/>
        <w:t>16</w:t>
      </w:r>
    </w:p>
    <w:p w14:paraId="44C27E0B" w14:textId="77777777" w:rsidR="00F86727" w:rsidRDefault="00F86727" w:rsidP="00F86727">
      <w:pPr>
        <w:pStyle w:val="P00"/>
        <w:tabs>
          <w:tab w:val="clear" w:pos="624"/>
          <w:tab w:val="clear" w:pos="1021"/>
          <w:tab w:val="clear" w:pos="1474"/>
          <w:tab w:val="clear" w:pos="1928"/>
          <w:tab w:val="clear" w:pos="2381"/>
          <w:tab w:val="clear" w:pos="2835"/>
          <w:tab w:val="clear" w:pos="6259"/>
          <w:tab w:val="center" w:pos="1134"/>
          <w:tab w:val="center" w:pos="2268"/>
          <w:tab w:val="center" w:pos="3402"/>
          <w:tab w:val="center" w:pos="4536"/>
          <w:tab w:val="center" w:pos="5670"/>
          <w:tab w:val="center" w:pos="6804"/>
        </w:tabs>
        <w:spacing w:before="72"/>
        <w:ind w:left="0" w:right="1134"/>
        <w:rPr>
          <w:rStyle w:val="default"/>
          <w:rFonts w:cs="FrankRuehl" w:hint="cs"/>
          <w:rtl/>
        </w:rPr>
      </w:pPr>
      <w:r>
        <w:rPr>
          <w:rStyle w:val="default"/>
          <w:rFonts w:cs="FrankRuehl" w:hint="cs"/>
          <w:rtl/>
        </w:rPr>
        <w:tab/>
        <w:t>35</w:t>
      </w:r>
      <w:r>
        <w:rPr>
          <w:rStyle w:val="default"/>
          <w:rFonts w:cs="FrankRuehl" w:hint="cs"/>
          <w:rtl/>
        </w:rPr>
        <w:tab/>
        <w:t>40</w:t>
      </w:r>
      <w:r>
        <w:rPr>
          <w:rStyle w:val="default"/>
          <w:rFonts w:cs="FrankRuehl" w:hint="cs"/>
          <w:rtl/>
        </w:rPr>
        <w:tab/>
        <w:t>10</w:t>
      </w:r>
      <w:r>
        <w:rPr>
          <w:rStyle w:val="default"/>
          <w:rFonts w:cs="FrankRuehl" w:hint="cs"/>
          <w:rtl/>
        </w:rPr>
        <w:tab/>
        <w:t>10</w:t>
      </w:r>
      <w:r>
        <w:rPr>
          <w:rStyle w:val="default"/>
          <w:rFonts w:cs="FrankRuehl" w:hint="cs"/>
          <w:rtl/>
        </w:rPr>
        <w:tab/>
        <w:t>10</w:t>
      </w:r>
      <w:r>
        <w:rPr>
          <w:rStyle w:val="default"/>
          <w:rFonts w:cs="FrankRuehl" w:hint="cs"/>
          <w:rtl/>
        </w:rPr>
        <w:tab/>
        <w:t>12</w:t>
      </w:r>
    </w:p>
    <w:p w14:paraId="746A5438" w14:textId="77777777" w:rsidR="00F86727" w:rsidRDefault="00F86727" w:rsidP="00F86727">
      <w:pPr>
        <w:pStyle w:val="P00"/>
        <w:tabs>
          <w:tab w:val="clear" w:pos="624"/>
          <w:tab w:val="clear" w:pos="1021"/>
          <w:tab w:val="clear" w:pos="1474"/>
          <w:tab w:val="clear" w:pos="1928"/>
          <w:tab w:val="clear" w:pos="2381"/>
          <w:tab w:val="clear" w:pos="2835"/>
          <w:tab w:val="clear" w:pos="6259"/>
          <w:tab w:val="center" w:pos="1134"/>
          <w:tab w:val="center" w:pos="2268"/>
          <w:tab w:val="center" w:pos="3402"/>
          <w:tab w:val="center" w:pos="4536"/>
          <w:tab w:val="center" w:pos="5670"/>
          <w:tab w:val="center" w:pos="6804"/>
        </w:tabs>
        <w:spacing w:before="72"/>
        <w:ind w:left="0" w:right="1134"/>
        <w:rPr>
          <w:rStyle w:val="default"/>
          <w:rFonts w:cs="FrankRuehl" w:hint="cs"/>
          <w:rtl/>
        </w:rPr>
      </w:pPr>
      <w:r>
        <w:rPr>
          <w:rStyle w:val="default"/>
          <w:rFonts w:cs="FrankRuehl" w:hint="cs"/>
          <w:rtl/>
        </w:rPr>
        <w:tab/>
        <w:t>40</w:t>
      </w:r>
      <w:r>
        <w:rPr>
          <w:rStyle w:val="default"/>
          <w:rFonts w:cs="FrankRuehl" w:hint="cs"/>
          <w:rtl/>
        </w:rPr>
        <w:tab/>
        <w:t>45</w:t>
      </w:r>
      <w:r>
        <w:rPr>
          <w:rStyle w:val="default"/>
          <w:rFonts w:cs="FrankRuehl" w:hint="cs"/>
          <w:rtl/>
        </w:rPr>
        <w:tab/>
        <w:t>10</w:t>
      </w:r>
      <w:r>
        <w:rPr>
          <w:rStyle w:val="default"/>
          <w:rFonts w:cs="FrankRuehl" w:hint="cs"/>
          <w:rtl/>
        </w:rPr>
        <w:tab/>
        <w:t>10</w:t>
      </w:r>
      <w:r>
        <w:rPr>
          <w:rStyle w:val="default"/>
          <w:rFonts w:cs="FrankRuehl" w:hint="cs"/>
          <w:rtl/>
        </w:rPr>
        <w:tab/>
        <w:t>10</w:t>
      </w:r>
      <w:r>
        <w:rPr>
          <w:rStyle w:val="default"/>
          <w:rFonts w:cs="FrankRuehl" w:hint="cs"/>
          <w:rtl/>
        </w:rPr>
        <w:tab/>
        <w:t>10</w:t>
      </w:r>
    </w:p>
    <w:p w14:paraId="2E2DDB96" w14:textId="77777777" w:rsidR="00F86727" w:rsidRDefault="00F86727" w:rsidP="00F867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קוטר מזערי של מוטות הזיון האופקיים בקירות תוחמים של מרחב מוגן ייעודי במוסד בריאות יהיה לפי ת"י 466.</w:t>
      </w:r>
    </w:p>
    <w:p w14:paraId="304DCB0E"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82" w:name="Rov655"/>
      <w:r w:rsidRPr="00974AC8">
        <w:rPr>
          <w:rFonts w:cs="FrankRuehl" w:hint="cs"/>
          <w:vanish/>
          <w:color w:val="FF0000"/>
          <w:szCs w:val="20"/>
          <w:shd w:val="clear" w:color="auto" w:fill="FFFF99"/>
          <w:rtl/>
        </w:rPr>
        <w:t>מיום 6.6.2013</w:t>
      </w:r>
    </w:p>
    <w:p w14:paraId="3373AF74"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81EC709" w14:textId="77777777" w:rsidR="00A617DA" w:rsidRPr="00974AC8" w:rsidRDefault="00A617DA" w:rsidP="00A617DA">
      <w:pPr>
        <w:pStyle w:val="P00"/>
        <w:spacing w:before="0"/>
        <w:ind w:left="0" w:right="1134"/>
        <w:rPr>
          <w:rFonts w:cs="FrankRuehl" w:hint="cs"/>
          <w:vanish/>
          <w:szCs w:val="20"/>
          <w:shd w:val="clear" w:color="auto" w:fill="FFFF99"/>
          <w:rtl/>
        </w:rPr>
      </w:pPr>
      <w:hyperlink r:id="rId46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1141</w:t>
      </w:r>
    </w:p>
    <w:p w14:paraId="4FC69290" w14:textId="77777777" w:rsidR="00A617DA" w:rsidRPr="00EC4A53" w:rsidRDefault="00A617DA" w:rsidP="00EC4A53">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BC533F" w:rsidRPr="00974AC8">
        <w:rPr>
          <w:rFonts w:cs="FrankRuehl" w:hint="cs"/>
          <w:b/>
          <w:bCs/>
          <w:vanish/>
          <w:szCs w:val="20"/>
          <w:shd w:val="clear" w:color="auto" w:fill="FFFF99"/>
          <w:rtl/>
        </w:rPr>
        <w:t>92</w:t>
      </w:r>
      <w:bookmarkEnd w:id="682"/>
    </w:p>
    <w:p w14:paraId="0FF1868A" w14:textId="77777777" w:rsidR="000E290D" w:rsidRDefault="00A617DA" w:rsidP="000E290D">
      <w:pPr>
        <w:pStyle w:val="P00"/>
        <w:spacing w:before="72"/>
        <w:ind w:left="0" w:right="1134"/>
        <w:rPr>
          <w:rStyle w:val="default"/>
          <w:rFonts w:cs="FrankRuehl" w:hint="cs"/>
          <w:rtl/>
        </w:rPr>
      </w:pPr>
      <w:bookmarkStart w:id="683" w:name="Seif298"/>
      <w:bookmarkEnd w:id="683"/>
      <w:r>
        <w:rPr>
          <w:lang w:val="he-IL"/>
        </w:rPr>
        <w:pict w14:anchorId="4B00E5B8">
          <v:rect id="_x0000_s1698" style="position:absolute;left:0;text-align:left;margin-left:464.5pt;margin-top:8.05pt;width:75.05pt;height:20pt;z-index:251902464" o:allowincell="f" filled="f" stroked="f" strokecolor="lime" strokeweight=".25pt">
            <v:textbox style="mso-next-textbox:#_x0000_s1698" inset="0,0,0,0">
              <w:txbxContent>
                <w:p w14:paraId="2958B092" w14:textId="77777777" w:rsidR="00FE306F" w:rsidRDefault="00FE306F" w:rsidP="00A617DA">
                  <w:pPr>
                    <w:spacing w:line="160" w:lineRule="exact"/>
                    <w:jc w:val="left"/>
                    <w:rPr>
                      <w:rFonts w:cs="Miriam" w:hint="cs"/>
                      <w:noProof/>
                      <w:sz w:val="18"/>
                      <w:szCs w:val="18"/>
                      <w:rtl/>
                    </w:rPr>
                  </w:pPr>
                  <w:r>
                    <w:rPr>
                      <w:rFonts w:cs="Miriam" w:hint="cs"/>
                      <w:sz w:val="18"/>
                      <w:szCs w:val="18"/>
                      <w:rtl/>
                    </w:rPr>
                    <w:t>דרישות תכן</w:t>
                  </w:r>
                </w:p>
                <w:p w14:paraId="4A7A9DF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EC4A53">
        <w:rPr>
          <w:rStyle w:val="big-number"/>
          <w:rFonts w:cs="Miriam" w:hint="cs"/>
          <w:rtl/>
        </w:rPr>
        <w:t>93</w:t>
      </w:r>
      <w:r>
        <w:rPr>
          <w:rStyle w:val="big-number"/>
          <w:rFonts w:cs="Miriam"/>
          <w:rtl/>
        </w:rPr>
        <w:t>.</w:t>
      </w:r>
      <w:r>
        <w:rPr>
          <w:rStyle w:val="big-number"/>
          <w:rFonts w:cs="Miriam"/>
          <w:rtl/>
        </w:rPr>
        <w:tab/>
      </w:r>
      <w:r w:rsidR="000E290D">
        <w:rPr>
          <w:rStyle w:val="default"/>
          <w:rFonts w:cs="FrankRuehl" w:hint="cs"/>
          <w:rtl/>
        </w:rPr>
        <w:t>(א)</w:t>
      </w:r>
      <w:r w:rsidR="000E290D">
        <w:rPr>
          <w:rStyle w:val="default"/>
          <w:rFonts w:cs="FrankRuehl" w:hint="cs"/>
          <w:rtl/>
        </w:rPr>
        <w:tab/>
        <w:t>דרישות התכן והביצוע למרחב מוגן ייעודי במוסד בריאות, לרבות קירות מגן לדלתות הדף, קירות מגן לרסס וקירות חלוקה למדורים, יהיו כאמור בתקנות 250, 251 ו-252; הוראות תקנה 250(ה) יחולו גם על קירות מגן לדלתות הדף וקירות מגן לרסס, והוראות תקנה 250(ו) יחולו גם על תכן קירות חלוקה למדורים וקירות בין מרחבים מוגנים.</w:t>
      </w:r>
    </w:p>
    <w:p w14:paraId="3FC32902" w14:textId="77777777" w:rsidR="000E290D" w:rsidRDefault="000E290D" w:rsidP="000E29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עמודים וקורות בתחום מעטפת המרחב המוגן הייעודי במוסד בריאות יתוכננו לפי תקנה 71 ולפי חלק ג' לתוספת הראשונה.</w:t>
      </w:r>
    </w:p>
    <w:p w14:paraId="3D091981"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84" w:name="Rov656"/>
      <w:r w:rsidRPr="00974AC8">
        <w:rPr>
          <w:rFonts w:cs="FrankRuehl" w:hint="cs"/>
          <w:vanish/>
          <w:color w:val="FF0000"/>
          <w:szCs w:val="20"/>
          <w:shd w:val="clear" w:color="auto" w:fill="FFFF99"/>
          <w:rtl/>
        </w:rPr>
        <w:t>מיום 6.6.2013</w:t>
      </w:r>
    </w:p>
    <w:p w14:paraId="2124334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04D09E64" w14:textId="77777777" w:rsidR="00A617DA" w:rsidRPr="00974AC8" w:rsidRDefault="00A617DA" w:rsidP="00A617DA">
      <w:pPr>
        <w:pStyle w:val="P00"/>
        <w:spacing w:before="0"/>
        <w:ind w:left="0" w:right="1134"/>
        <w:rPr>
          <w:rFonts w:cs="FrankRuehl" w:hint="cs"/>
          <w:vanish/>
          <w:szCs w:val="20"/>
          <w:shd w:val="clear" w:color="auto" w:fill="FFFF99"/>
          <w:rtl/>
        </w:rPr>
      </w:pPr>
      <w:hyperlink r:id="rId46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1142</w:t>
      </w:r>
    </w:p>
    <w:p w14:paraId="52590325" w14:textId="77777777" w:rsidR="00A617DA" w:rsidRPr="000E290D" w:rsidRDefault="00A617DA" w:rsidP="000E290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EC4A53" w:rsidRPr="00974AC8">
        <w:rPr>
          <w:rFonts w:cs="FrankRuehl" w:hint="cs"/>
          <w:b/>
          <w:bCs/>
          <w:vanish/>
          <w:szCs w:val="20"/>
          <w:shd w:val="clear" w:color="auto" w:fill="FFFF99"/>
          <w:rtl/>
        </w:rPr>
        <w:t>93</w:t>
      </w:r>
      <w:bookmarkEnd w:id="684"/>
    </w:p>
    <w:p w14:paraId="3BDA91B6" w14:textId="77777777" w:rsidR="00A617DA" w:rsidRPr="00A617DA" w:rsidRDefault="00A617DA" w:rsidP="000E290D">
      <w:pPr>
        <w:pStyle w:val="header-2"/>
        <w:ind w:left="0" w:right="1134"/>
        <w:rPr>
          <w:rFonts w:cs="Miriam" w:hint="cs"/>
          <w:rtl/>
        </w:rPr>
      </w:pPr>
      <w:bookmarkStart w:id="685" w:name="hed262"/>
      <w:bookmarkEnd w:id="685"/>
      <w:r w:rsidRPr="00A617DA">
        <w:rPr>
          <w:rFonts w:cs="Miriam"/>
        </w:rPr>
        <w:pict w14:anchorId="7C79AFAA">
          <v:rect id="_x0000_s1699" style="position:absolute;left:0;text-align:left;margin-left:464.35pt;margin-top:12.75pt;width:75.05pt;height:10pt;z-index:251903488" o:allowincell="f" filled="f" stroked="f" strokecolor="lime" strokeweight=".25pt">
            <v:textbox inset="0,0,0,0">
              <w:txbxContent>
                <w:p w14:paraId="2BDCAF57"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0E290D">
        <w:rPr>
          <w:rFonts w:cs="Miriam" w:hint="cs"/>
          <w:rtl/>
        </w:rPr>
        <w:t>ה': מערכות אוורו, סינון ומיזוג אוויר</w:t>
      </w:r>
    </w:p>
    <w:p w14:paraId="4B14C2D7"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86" w:name="Rov657"/>
      <w:r w:rsidRPr="00974AC8">
        <w:rPr>
          <w:rFonts w:cs="FrankRuehl" w:hint="cs"/>
          <w:vanish/>
          <w:color w:val="FF0000"/>
          <w:szCs w:val="20"/>
          <w:shd w:val="clear" w:color="auto" w:fill="FFFF99"/>
          <w:rtl/>
        </w:rPr>
        <w:t>מיום 6.6.2013</w:t>
      </w:r>
    </w:p>
    <w:p w14:paraId="76839622"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1238300" w14:textId="77777777" w:rsidR="00A617DA" w:rsidRPr="00974AC8" w:rsidRDefault="00A617DA" w:rsidP="00A617DA">
      <w:pPr>
        <w:pStyle w:val="P00"/>
        <w:spacing w:before="0"/>
        <w:ind w:left="0" w:right="1134"/>
        <w:rPr>
          <w:rFonts w:cs="FrankRuehl" w:hint="cs"/>
          <w:vanish/>
          <w:szCs w:val="20"/>
          <w:shd w:val="clear" w:color="auto" w:fill="FFFF99"/>
          <w:rtl/>
        </w:rPr>
      </w:pPr>
      <w:hyperlink r:id="rId47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1142</w:t>
      </w:r>
    </w:p>
    <w:p w14:paraId="3A65592A" w14:textId="77777777" w:rsidR="00A617DA" w:rsidRPr="000E290D" w:rsidRDefault="00A617DA" w:rsidP="000E290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0E290D" w:rsidRPr="00974AC8">
        <w:rPr>
          <w:rFonts w:cs="FrankRuehl" w:hint="cs"/>
          <w:b/>
          <w:bCs/>
          <w:vanish/>
          <w:szCs w:val="20"/>
          <w:shd w:val="clear" w:color="auto" w:fill="FFFF99"/>
          <w:rtl/>
        </w:rPr>
        <w:t>ה</w:t>
      </w:r>
      <w:r w:rsidRPr="00974AC8">
        <w:rPr>
          <w:rFonts w:cs="FrankRuehl" w:hint="cs"/>
          <w:b/>
          <w:bCs/>
          <w:vanish/>
          <w:szCs w:val="20"/>
          <w:shd w:val="clear" w:color="auto" w:fill="FFFF99"/>
          <w:rtl/>
        </w:rPr>
        <w:t>'</w:t>
      </w:r>
      <w:bookmarkEnd w:id="686"/>
    </w:p>
    <w:p w14:paraId="5D1A62A5" w14:textId="77777777" w:rsidR="00A617DA" w:rsidRDefault="00A617DA" w:rsidP="00EB33EB">
      <w:pPr>
        <w:pStyle w:val="P00"/>
        <w:spacing w:before="72"/>
        <w:ind w:left="0" w:right="1134"/>
        <w:rPr>
          <w:rStyle w:val="default"/>
          <w:rFonts w:cs="FrankRuehl" w:hint="cs"/>
          <w:rtl/>
        </w:rPr>
      </w:pPr>
      <w:bookmarkStart w:id="687" w:name="Seif299"/>
      <w:bookmarkEnd w:id="687"/>
      <w:r>
        <w:rPr>
          <w:lang w:val="he-IL"/>
        </w:rPr>
        <w:pict w14:anchorId="6354F535">
          <v:rect id="_x0000_s1700" style="position:absolute;left:0;text-align:left;margin-left:464.5pt;margin-top:8.05pt;width:75.05pt;height:26pt;z-index:251904512" o:allowincell="f" filled="f" stroked="f" strokecolor="lime" strokeweight=".25pt">
            <v:textbox style="mso-next-textbox:#_x0000_s1700" inset="0,0,0,0">
              <w:txbxContent>
                <w:p w14:paraId="39C9A3EC" w14:textId="77777777" w:rsidR="00FE306F" w:rsidRDefault="00FE306F" w:rsidP="00A617DA">
                  <w:pPr>
                    <w:spacing w:line="160" w:lineRule="exact"/>
                    <w:jc w:val="left"/>
                    <w:rPr>
                      <w:rFonts w:cs="Miriam" w:hint="cs"/>
                      <w:noProof/>
                      <w:sz w:val="18"/>
                      <w:szCs w:val="18"/>
                      <w:rtl/>
                    </w:rPr>
                  </w:pPr>
                  <w:r>
                    <w:rPr>
                      <w:rFonts w:cs="Miriam" w:hint="cs"/>
                      <w:sz w:val="18"/>
                      <w:szCs w:val="18"/>
                      <w:rtl/>
                    </w:rPr>
                    <w:t>התקנת מערכת אוורור וסינון</w:t>
                  </w:r>
                </w:p>
                <w:p w14:paraId="07A26F67"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0E290D">
        <w:rPr>
          <w:rStyle w:val="big-number"/>
          <w:rFonts w:cs="Miriam" w:hint="cs"/>
          <w:rtl/>
        </w:rPr>
        <w:t>94</w:t>
      </w:r>
      <w:r>
        <w:rPr>
          <w:rStyle w:val="big-number"/>
          <w:rFonts w:cs="Miriam"/>
          <w:rtl/>
        </w:rPr>
        <w:t>.</w:t>
      </w:r>
      <w:r>
        <w:rPr>
          <w:rStyle w:val="big-number"/>
          <w:rFonts w:cs="Miriam"/>
          <w:rtl/>
        </w:rPr>
        <w:tab/>
      </w:r>
      <w:r w:rsidR="00EB33EB">
        <w:rPr>
          <w:rStyle w:val="default"/>
          <w:rFonts w:cs="FrankRuehl" w:hint="cs"/>
          <w:rtl/>
        </w:rPr>
        <w:t>(א)</w:t>
      </w:r>
      <w:r w:rsidR="00EB33EB">
        <w:rPr>
          <w:rStyle w:val="default"/>
          <w:rFonts w:cs="FrankRuehl" w:hint="cs"/>
          <w:rtl/>
        </w:rPr>
        <w:tab/>
        <w:t>במרחב מוגן ייעודי במוסד בריאות תותקן מערכת אוורור וסינון</w:t>
      </w:r>
      <w:r>
        <w:rPr>
          <w:rStyle w:val="default"/>
          <w:rFonts w:cs="FrankRuehl" w:hint="cs"/>
          <w:rtl/>
        </w:rPr>
        <w:t>.</w:t>
      </w:r>
    </w:p>
    <w:p w14:paraId="58472B3B" w14:textId="77777777" w:rsidR="00EB33EB" w:rsidRDefault="00EB33EB" w:rsidP="00EB33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מערכת אוורור וסינון המותקנת במרחב מוגן ייעודי במוסד בריאות תעמוד בדרישות ת"י 4570.</w:t>
      </w:r>
    </w:p>
    <w:p w14:paraId="3D5267BA" w14:textId="77777777" w:rsidR="00EB33EB" w:rsidRDefault="00EB33EB" w:rsidP="00EB33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כל תא מפריד ובין כל תא מפריד לחלל המוגן יותקן מד לחץ הפרשי עם תצוגה ברורה ומדויקת של הפרש הלחצים בין החללים; מד הלחץ ימוקם במקום נגיש ונוח לקריאה.</w:t>
      </w:r>
    </w:p>
    <w:p w14:paraId="1D6216A0" w14:textId="77777777" w:rsidR="00EB33EB" w:rsidRDefault="00EB33EB" w:rsidP="00EB33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פעולת המערכות תהיה בשילוב עם פעולת מערכות מיזוג האוויר של המרחב המוגן; האוויר המסונן באמצעות מערכות אוורור וסינון יסופק לכל המדורים והחדרים באמצעות תעלות אוורור.</w:t>
      </w:r>
    </w:p>
    <w:p w14:paraId="570AB99C"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88" w:name="Rov658"/>
      <w:r w:rsidRPr="00974AC8">
        <w:rPr>
          <w:rFonts w:cs="FrankRuehl" w:hint="cs"/>
          <w:vanish/>
          <w:color w:val="FF0000"/>
          <w:szCs w:val="20"/>
          <w:shd w:val="clear" w:color="auto" w:fill="FFFF99"/>
          <w:rtl/>
        </w:rPr>
        <w:t>מיום 6.6.2013</w:t>
      </w:r>
    </w:p>
    <w:p w14:paraId="517F8C6F"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53B5458" w14:textId="77777777" w:rsidR="00A617DA" w:rsidRPr="00974AC8" w:rsidRDefault="00A617DA" w:rsidP="00A617DA">
      <w:pPr>
        <w:pStyle w:val="P00"/>
        <w:spacing w:before="0"/>
        <w:ind w:left="0" w:right="1134"/>
        <w:rPr>
          <w:rFonts w:cs="FrankRuehl" w:hint="cs"/>
          <w:vanish/>
          <w:szCs w:val="20"/>
          <w:shd w:val="clear" w:color="auto" w:fill="FFFF99"/>
          <w:rtl/>
        </w:rPr>
      </w:pPr>
      <w:hyperlink r:id="rId47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1142</w:t>
      </w:r>
    </w:p>
    <w:p w14:paraId="701F7B86" w14:textId="77777777" w:rsidR="00A617DA" w:rsidRPr="005D7DC1" w:rsidRDefault="00A617DA" w:rsidP="005D7DC1">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0E290D" w:rsidRPr="00974AC8">
        <w:rPr>
          <w:rFonts w:cs="FrankRuehl" w:hint="cs"/>
          <w:b/>
          <w:bCs/>
          <w:vanish/>
          <w:szCs w:val="20"/>
          <w:shd w:val="clear" w:color="auto" w:fill="FFFF99"/>
          <w:rtl/>
        </w:rPr>
        <w:t>94</w:t>
      </w:r>
      <w:bookmarkEnd w:id="688"/>
    </w:p>
    <w:p w14:paraId="02D2AF6E" w14:textId="77777777" w:rsidR="00A617DA" w:rsidRDefault="00A617DA" w:rsidP="00C22F97">
      <w:pPr>
        <w:pStyle w:val="P00"/>
        <w:spacing w:before="72"/>
        <w:ind w:left="0" w:right="1134"/>
        <w:rPr>
          <w:rStyle w:val="default"/>
          <w:rFonts w:cs="FrankRuehl" w:hint="cs"/>
          <w:rtl/>
        </w:rPr>
      </w:pPr>
      <w:bookmarkStart w:id="689" w:name="Seif300"/>
      <w:bookmarkEnd w:id="689"/>
      <w:r>
        <w:rPr>
          <w:lang w:val="he-IL"/>
        </w:rPr>
        <w:pict w14:anchorId="4D4FD42F">
          <v:rect id="_x0000_s1701" style="position:absolute;left:0;text-align:left;margin-left:464.5pt;margin-top:8.05pt;width:75.05pt;height:20pt;z-index:251905536" o:allowincell="f" filled="f" stroked="f" strokecolor="lime" strokeweight=".25pt">
            <v:textbox style="mso-next-textbox:#_x0000_s1701" inset="0,0,0,0">
              <w:txbxContent>
                <w:p w14:paraId="5BB37216" w14:textId="77777777" w:rsidR="00FE306F" w:rsidRDefault="00FE306F" w:rsidP="00A617DA">
                  <w:pPr>
                    <w:spacing w:line="160" w:lineRule="exact"/>
                    <w:jc w:val="left"/>
                    <w:rPr>
                      <w:rFonts w:cs="Miriam" w:hint="cs"/>
                      <w:noProof/>
                      <w:sz w:val="18"/>
                      <w:szCs w:val="18"/>
                      <w:rtl/>
                    </w:rPr>
                  </w:pPr>
                  <w:r>
                    <w:rPr>
                      <w:rFonts w:cs="Miriam" w:hint="cs"/>
                      <w:sz w:val="18"/>
                      <w:szCs w:val="18"/>
                      <w:rtl/>
                    </w:rPr>
                    <w:t>כמות אוויר מסונן</w:t>
                  </w:r>
                </w:p>
                <w:p w14:paraId="0E2CAEB4"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5D7DC1">
        <w:rPr>
          <w:rStyle w:val="big-number"/>
          <w:rFonts w:cs="Miriam" w:hint="cs"/>
          <w:rtl/>
        </w:rPr>
        <w:t>95</w:t>
      </w:r>
      <w:r>
        <w:rPr>
          <w:rStyle w:val="big-number"/>
          <w:rFonts w:cs="Miriam"/>
          <w:rtl/>
        </w:rPr>
        <w:t>.</w:t>
      </w:r>
      <w:r>
        <w:rPr>
          <w:rStyle w:val="big-number"/>
          <w:rFonts w:cs="Miriam"/>
          <w:rtl/>
        </w:rPr>
        <w:tab/>
      </w:r>
      <w:r w:rsidR="00C22F97">
        <w:rPr>
          <w:rStyle w:val="default"/>
          <w:rFonts w:cs="FrankRuehl" w:hint="cs"/>
          <w:rtl/>
        </w:rPr>
        <w:t>(א)</w:t>
      </w:r>
      <w:r w:rsidR="00C22F97">
        <w:rPr>
          <w:rStyle w:val="default"/>
          <w:rFonts w:cs="FrankRuehl" w:hint="cs"/>
          <w:rtl/>
        </w:rPr>
        <w:tab/>
        <w:t>כמות האוויר המסונן המזערית, המסופקת למרחב מוגן ייעודי במוסד בריאות בשעת חירום תחושב לפי תקן 4570.</w:t>
      </w:r>
    </w:p>
    <w:p w14:paraId="67A0CA3A" w14:textId="77777777" w:rsidR="00C22F97" w:rsidRDefault="00C22F97" w:rsidP="00C22F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מקרה, כמות האוויר המסונן תאפשר המשך תפקוד מלא של המרחב המוגן הייעודי במוסד בריאות בשעת חירום לפי דרישות משרד הבריאות.</w:t>
      </w:r>
    </w:p>
    <w:p w14:paraId="1E7B06EA"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90" w:name="Rov659"/>
      <w:r w:rsidRPr="00974AC8">
        <w:rPr>
          <w:rFonts w:cs="FrankRuehl" w:hint="cs"/>
          <w:vanish/>
          <w:color w:val="FF0000"/>
          <w:szCs w:val="20"/>
          <w:shd w:val="clear" w:color="auto" w:fill="FFFF99"/>
          <w:rtl/>
        </w:rPr>
        <w:t>מיום 6.6.2013</w:t>
      </w:r>
    </w:p>
    <w:p w14:paraId="70C50271"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50FB952C" w14:textId="77777777" w:rsidR="00A617DA" w:rsidRPr="00974AC8" w:rsidRDefault="00A617DA" w:rsidP="00A617DA">
      <w:pPr>
        <w:pStyle w:val="P00"/>
        <w:spacing w:before="0"/>
        <w:ind w:left="0" w:right="1134"/>
        <w:rPr>
          <w:rFonts w:cs="FrankRuehl" w:hint="cs"/>
          <w:vanish/>
          <w:szCs w:val="20"/>
          <w:shd w:val="clear" w:color="auto" w:fill="FFFF99"/>
          <w:rtl/>
        </w:rPr>
      </w:pPr>
      <w:hyperlink r:id="rId47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1142</w:t>
      </w:r>
    </w:p>
    <w:p w14:paraId="5E969705" w14:textId="77777777" w:rsidR="00A617DA" w:rsidRPr="00C22F97" w:rsidRDefault="00A617DA" w:rsidP="00C22F9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5D7DC1" w:rsidRPr="00974AC8">
        <w:rPr>
          <w:rFonts w:cs="FrankRuehl" w:hint="cs"/>
          <w:b/>
          <w:bCs/>
          <w:vanish/>
          <w:szCs w:val="20"/>
          <w:shd w:val="clear" w:color="auto" w:fill="FFFF99"/>
          <w:rtl/>
        </w:rPr>
        <w:t>95</w:t>
      </w:r>
      <w:bookmarkEnd w:id="690"/>
    </w:p>
    <w:p w14:paraId="522C7315" w14:textId="77777777" w:rsidR="00A617DA" w:rsidRDefault="00A617DA" w:rsidP="00C22F97">
      <w:pPr>
        <w:pStyle w:val="P00"/>
        <w:spacing w:before="72"/>
        <w:ind w:left="0" w:right="1134"/>
        <w:rPr>
          <w:rStyle w:val="default"/>
          <w:rFonts w:cs="FrankRuehl" w:hint="cs"/>
          <w:rtl/>
        </w:rPr>
      </w:pPr>
      <w:bookmarkStart w:id="691" w:name="Seif301"/>
      <w:bookmarkEnd w:id="691"/>
      <w:r>
        <w:rPr>
          <w:lang w:val="he-IL"/>
        </w:rPr>
        <w:pict w14:anchorId="0A8BF86D">
          <v:rect id="_x0000_s1702" style="position:absolute;left:0;text-align:left;margin-left:464.5pt;margin-top:8.05pt;width:75.05pt;height:28.6pt;z-index:251906560" o:allowincell="f" filled="f" stroked="f" strokecolor="lime" strokeweight=".25pt">
            <v:textbox style="mso-next-textbox:#_x0000_s1702" inset="0,0,0,0">
              <w:txbxContent>
                <w:p w14:paraId="4F3F2711" w14:textId="77777777" w:rsidR="00FE306F" w:rsidRDefault="00FE306F" w:rsidP="00A617DA">
                  <w:pPr>
                    <w:spacing w:line="160" w:lineRule="exact"/>
                    <w:jc w:val="left"/>
                    <w:rPr>
                      <w:rFonts w:cs="Miriam" w:hint="cs"/>
                      <w:noProof/>
                      <w:sz w:val="18"/>
                      <w:szCs w:val="18"/>
                      <w:rtl/>
                    </w:rPr>
                  </w:pPr>
                  <w:r>
                    <w:rPr>
                      <w:rFonts w:cs="Miriam" w:hint="cs"/>
                      <w:sz w:val="18"/>
                      <w:szCs w:val="18"/>
                      <w:rtl/>
                    </w:rPr>
                    <w:t>מיקום מערכות אוורור וסינון</w:t>
                  </w:r>
                </w:p>
                <w:p w14:paraId="44CA864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C22F97">
        <w:rPr>
          <w:rStyle w:val="big-number"/>
          <w:rFonts w:cs="Miriam" w:hint="cs"/>
          <w:rtl/>
        </w:rPr>
        <w:t>9</w:t>
      </w:r>
      <w:r>
        <w:rPr>
          <w:rStyle w:val="big-number"/>
          <w:rFonts w:cs="Miriam"/>
          <w:rtl/>
        </w:rPr>
        <w:t>6.</w:t>
      </w:r>
      <w:r>
        <w:rPr>
          <w:rStyle w:val="big-number"/>
          <w:rFonts w:cs="Miriam"/>
          <w:rtl/>
        </w:rPr>
        <w:tab/>
      </w:r>
      <w:r w:rsidR="00C22F97">
        <w:rPr>
          <w:rStyle w:val="default"/>
          <w:rFonts w:cs="FrankRuehl" w:hint="cs"/>
          <w:rtl/>
        </w:rPr>
        <w:t>(א)</w:t>
      </w:r>
      <w:r w:rsidR="00C22F97">
        <w:rPr>
          <w:rStyle w:val="default"/>
          <w:rFonts w:cs="FrankRuehl" w:hint="cs"/>
          <w:rtl/>
        </w:rPr>
        <w:tab/>
        <w:t>מערכות אוורור וסינון שאינן משולבות במיזוג אוויר יותקנו בתוך חלל המרחב המוגן הייעודי במוסד בריאות.</w:t>
      </w:r>
    </w:p>
    <w:p w14:paraId="0E47C56C" w14:textId="77777777" w:rsidR="00C22F97" w:rsidRDefault="00C22F97" w:rsidP="00C22F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מערכות אוורור וסינון משולבות במיזוג אוויר יותקנו בחדר אוורור וסינון מרכזי לפי תקנה 96, ובלבד שהפתח בתא הבלימה כאמור בתקנה 96(ד)(1) יבטיח מהירות זרימת אוויר מרבית של 4 מטרים לשנייה.</w:t>
      </w:r>
    </w:p>
    <w:p w14:paraId="726D7D13" w14:textId="77777777" w:rsidR="00C22F97" w:rsidRDefault="00C22F97" w:rsidP="00C22F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הגישה מתוך מרחב מוגן ייעודי במוסד בריאות אל חדר האוורור והסינון המרכזי המיועד לו תהיה באמצעות מעבר המאפשר גישה מוגנת ביניהם לאדם; בהעדר מעבר ישיר בין שני החללים המוגנים, ייבנה מעבר מוגן ביניהם לפי דרישות התכן בסימן ה'.</w:t>
      </w:r>
    </w:p>
    <w:p w14:paraId="6D642E9F"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92" w:name="Rov660"/>
      <w:r w:rsidRPr="00974AC8">
        <w:rPr>
          <w:rFonts w:cs="FrankRuehl" w:hint="cs"/>
          <w:vanish/>
          <w:color w:val="FF0000"/>
          <w:szCs w:val="20"/>
          <w:shd w:val="clear" w:color="auto" w:fill="FFFF99"/>
          <w:rtl/>
        </w:rPr>
        <w:t>מיום 6.6.2013</w:t>
      </w:r>
    </w:p>
    <w:p w14:paraId="375D792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7FEB773" w14:textId="77777777" w:rsidR="00A617DA" w:rsidRPr="00974AC8" w:rsidRDefault="00A617DA" w:rsidP="00A617DA">
      <w:pPr>
        <w:pStyle w:val="P00"/>
        <w:spacing w:before="0"/>
        <w:ind w:left="0" w:right="1134"/>
        <w:rPr>
          <w:rFonts w:cs="FrankRuehl" w:hint="cs"/>
          <w:vanish/>
          <w:szCs w:val="20"/>
          <w:shd w:val="clear" w:color="auto" w:fill="FFFF99"/>
          <w:rtl/>
        </w:rPr>
      </w:pPr>
      <w:hyperlink r:id="rId47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21D0732C" w14:textId="77777777" w:rsidR="00A617DA" w:rsidRPr="00C22F97" w:rsidRDefault="00A617DA" w:rsidP="00C22F97">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C22F97" w:rsidRPr="00974AC8">
        <w:rPr>
          <w:rFonts w:cs="FrankRuehl" w:hint="cs"/>
          <w:b/>
          <w:bCs/>
          <w:vanish/>
          <w:szCs w:val="20"/>
          <w:shd w:val="clear" w:color="auto" w:fill="FFFF99"/>
          <w:rtl/>
        </w:rPr>
        <w:t>96</w:t>
      </w:r>
      <w:bookmarkEnd w:id="692"/>
    </w:p>
    <w:p w14:paraId="54DF21E5" w14:textId="77777777" w:rsidR="00A617DA" w:rsidRDefault="00A617DA" w:rsidP="00BF70F4">
      <w:pPr>
        <w:pStyle w:val="P00"/>
        <w:spacing w:before="72"/>
        <w:ind w:left="0" w:right="1134"/>
        <w:rPr>
          <w:rStyle w:val="default"/>
          <w:rFonts w:cs="FrankRuehl" w:hint="cs"/>
          <w:rtl/>
        </w:rPr>
      </w:pPr>
      <w:bookmarkStart w:id="693" w:name="Seif302"/>
      <w:bookmarkEnd w:id="693"/>
      <w:r>
        <w:rPr>
          <w:lang w:val="he-IL"/>
        </w:rPr>
        <w:pict w14:anchorId="36C62FE9">
          <v:rect id="_x0000_s1703" style="position:absolute;left:0;text-align:left;margin-left:464.5pt;margin-top:8.05pt;width:75.05pt;height:27.35pt;z-index:251907584" o:allowincell="f" filled="f" stroked="f" strokecolor="lime" strokeweight=".25pt">
            <v:textbox style="mso-next-textbox:#_x0000_s1703" inset="0,0,0,0">
              <w:txbxContent>
                <w:p w14:paraId="129736A7" w14:textId="77777777" w:rsidR="00FE306F" w:rsidRDefault="00FE306F" w:rsidP="00A617DA">
                  <w:pPr>
                    <w:spacing w:line="160" w:lineRule="exact"/>
                    <w:jc w:val="left"/>
                    <w:rPr>
                      <w:rFonts w:cs="Miriam" w:hint="cs"/>
                      <w:noProof/>
                      <w:sz w:val="18"/>
                      <w:szCs w:val="18"/>
                      <w:rtl/>
                    </w:rPr>
                  </w:pPr>
                  <w:r>
                    <w:rPr>
                      <w:rFonts w:cs="Miriam" w:hint="cs"/>
                      <w:sz w:val="18"/>
                      <w:szCs w:val="18"/>
                      <w:rtl/>
                    </w:rPr>
                    <w:t>אטימת מעברי צנרת וכבלים</w:t>
                  </w:r>
                </w:p>
                <w:p w14:paraId="4E1863AF"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C22F97">
        <w:rPr>
          <w:rStyle w:val="big-number"/>
          <w:rFonts w:cs="Miriam" w:hint="cs"/>
          <w:rtl/>
        </w:rPr>
        <w:t>97</w:t>
      </w:r>
      <w:r>
        <w:rPr>
          <w:rStyle w:val="big-number"/>
          <w:rFonts w:cs="Miriam"/>
          <w:rtl/>
        </w:rPr>
        <w:t>.</w:t>
      </w:r>
      <w:r>
        <w:rPr>
          <w:rStyle w:val="big-number"/>
          <w:rFonts w:cs="Miriam"/>
          <w:rtl/>
        </w:rPr>
        <w:tab/>
      </w:r>
      <w:r w:rsidR="00BF70F4">
        <w:rPr>
          <w:rStyle w:val="default"/>
          <w:rFonts w:cs="FrankRuehl" w:hint="cs"/>
          <w:rtl/>
        </w:rPr>
        <w:t>במעברי צנרת וכבלים דרך מעטפת המרחב המוגן הייעודי במוסד בריאות יבוצעו ההכנות הקבועות בתקנה 352ב(ב)</w:t>
      </w:r>
      <w:r>
        <w:rPr>
          <w:rStyle w:val="default"/>
          <w:rFonts w:cs="FrankRuehl" w:hint="cs"/>
          <w:rtl/>
        </w:rPr>
        <w:t>.</w:t>
      </w:r>
    </w:p>
    <w:p w14:paraId="0F242FE7"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94" w:name="Rov661"/>
      <w:r w:rsidRPr="00974AC8">
        <w:rPr>
          <w:rFonts w:cs="FrankRuehl" w:hint="cs"/>
          <w:vanish/>
          <w:color w:val="FF0000"/>
          <w:szCs w:val="20"/>
          <w:shd w:val="clear" w:color="auto" w:fill="FFFF99"/>
          <w:rtl/>
        </w:rPr>
        <w:t>מיום 6.6.2013</w:t>
      </w:r>
    </w:p>
    <w:p w14:paraId="7A4E5EFF"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B9F51AD" w14:textId="77777777" w:rsidR="00A617DA" w:rsidRPr="00974AC8" w:rsidRDefault="00A617DA" w:rsidP="00A617DA">
      <w:pPr>
        <w:pStyle w:val="P00"/>
        <w:spacing w:before="0"/>
        <w:ind w:left="0" w:right="1134"/>
        <w:rPr>
          <w:rFonts w:cs="FrankRuehl" w:hint="cs"/>
          <w:vanish/>
          <w:szCs w:val="20"/>
          <w:shd w:val="clear" w:color="auto" w:fill="FFFF99"/>
          <w:rtl/>
        </w:rPr>
      </w:pPr>
      <w:hyperlink r:id="rId47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1A0D2933" w14:textId="77777777" w:rsidR="00A617DA" w:rsidRPr="00BF70F4" w:rsidRDefault="00C22F97" w:rsidP="00BF70F4">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29</w:t>
      </w:r>
      <w:r w:rsidR="00A617DA" w:rsidRPr="00974AC8">
        <w:rPr>
          <w:rFonts w:cs="FrankRuehl" w:hint="cs"/>
          <w:b/>
          <w:bCs/>
          <w:vanish/>
          <w:szCs w:val="20"/>
          <w:shd w:val="clear" w:color="auto" w:fill="FFFF99"/>
          <w:rtl/>
        </w:rPr>
        <w:t>7</w:t>
      </w:r>
      <w:bookmarkEnd w:id="694"/>
    </w:p>
    <w:p w14:paraId="05F24AB8" w14:textId="77777777" w:rsidR="00A617DA" w:rsidRDefault="00A617DA" w:rsidP="00BD79BB">
      <w:pPr>
        <w:pStyle w:val="P00"/>
        <w:spacing w:before="72"/>
        <w:ind w:left="0" w:right="1134"/>
        <w:rPr>
          <w:rStyle w:val="default"/>
          <w:rFonts w:cs="FrankRuehl" w:hint="cs"/>
          <w:rtl/>
        </w:rPr>
      </w:pPr>
      <w:bookmarkStart w:id="695" w:name="Seif303"/>
      <w:bookmarkEnd w:id="695"/>
      <w:r>
        <w:rPr>
          <w:lang w:val="he-IL"/>
        </w:rPr>
        <w:pict w14:anchorId="6C28CDF7">
          <v:rect id="_x0000_s1704" style="position:absolute;left:0;text-align:left;margin-left:464.5pt;margin-top:8.05pt;width:75.05pt;height:20pt;z-index:251908608" o:allowincell="f" filled="f" stroked="f" strokecolor="lime" strokeweight=".25pt">
            <v:textbox style="mso-next-textbox:#_x0000_s1704" inset="0,0,0,0">
              <w:txbxContent>
                <w:p w14:paraId="72FBC615" w14:textId="77777777" w:rsidR="00FE306F" w:rsidRDefault="00FE306F" w:rsidP="00BD79BB">
                  <w:pPr>
                    <w:spacing w:line="160" w:lineRule="exact"/>
                    <w:jc w:val="left"/>
                    <w:rPr>
                      <w:rFonts w:cs="Miriam" w:hint="cs"/>
                      <w:noProof/>
                      <w:sz w:val="18"/>
                      <w:szCs w:val="18"/>
                      <w:rtl/>
                    </w:rPr>
                  </w:pPr>
                  <w:r>
                    <w:rPr>
                      <w:rFonts w:cs="Miriam" w:hint="cs"/>
                      <w:sz w:val="18"/>
                      <w:szCs w:val="18"/>
                      <w:rtl/>
                    </w:rPr>
                    <w:t>מיזוג אוויר</w:t>
                  </w:r>
                </w:p>
                <w:p w14:paraId="3FEB1B8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BF70F4">
        <w:rPr>
          <w:rStyle w:val="big-number"/>
          <w:rFonts w:cs="Miriam" w:hint="cs"/>
          <w:rtl/>
        </w:rPr>
        <w:t>98</w:t>
      </w:r>
      <w:r>
        <w:rPr>
          <w:rStyle w:val="big-number"/>
          <w:rFonts w:cs="Miriam"/>
          <w:rtl/>
        </w:rPr>
        <w:t>.</w:t>
      </w:r>
      <w:r>
        <w:rPr>
          <w:rStyle w:val="big-number"/>
          <w:rFonts w:cs="Miriam"/>
          <w:rtl/>
        </w:rPr>
        <w:tab/>
      </w:r>
      <w:r w:rsidR="00BD79BB">
        <w:rPr>
          <w:rStyle w:val="default"/>
          <w:rFonts w:cs="FrankRuehl" w:hint="cs"/>
          <w:rtl/>
        </w:rPr>
        <w:t>(א)</w:t>
      </w:r>
      <w:r w:rsidR="00BD79BB">
        <w:rPr>
          <w:rStyle w:val="default"/>
          <w:rFonts w:cs="FrankRuehl" w:hint="cs"/>
          <w:rtl/>
        </w:rPr>
        <w:tab/>
        <w:t>במרחב המוגן הייעודי במוסד בריאות תותקן מערכת מיזוג אוויר שתופעל גם בשעת חירום.</w:t>
      </w:r>
    </w:p>
    <w:p w14:paraId="3B29295E" w14:textId="77777777" w:rsidR="00BD79BB" w:rsidRDefault="00BD79BB" w:rsidP="00BD79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תכנון מערכת האוורור והמיזוג יתאים לצרכים המיוחדים של כל מרחב מוגן לפי ייעודו ונפחו הן בשגרה והן בחירום.</w:t>
      </w:r>
    </w:p>
    <w:p w14:paraId="3524E1A7"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96" w:name="Rov662"/>
      <w:r w:rsidRPr="00974AC8">
        <w:rPr>
          <w:rFonts w:cs="FrankRuehl" w:hint="cs"/>
          <w:vanish/>
          <w:color w:val="FF0000"/>
          <w:szCs w:val="20"/>
          <w:shd w:val="clear" w:color="auto" w:fill="FFFF99"/>
          <w:rtl/>
        </w:rPr>
        <w:t>מיום 6.6.2013</w:t>
      </w:r>
    </w:p>
    <w:p w14:paraId="62F189B9"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73D780A" w14:textId="77777777" w:rsidR="00A617DA" w:rsidRPr="00974AC8" w:rsidRDefault="00A617DA" w:rsidP="00A617DA">
      <w:pPr>
        <w:pStyle w:val="P00"/>
        <w:spacing w:before="0"/>
        <w:ind w:left="0" w:right="1134"/>
        <w:rPr>
          <w:rFonts w:cs="FrankRuehl" w:hint="cs"/>
          <w:vanish/>
          <w:szCs w:val="20"/>
          <w:shd w:val="clear" w:color="auto" w:fill="FFFF99"/>
          <w:rtl/>
        </w:rPr>
      </w:pPr>
      <w:hyperlink r:id="rId47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3C32FECF" w14:textId="77777777" w:rsidR="00A617DA" w:rsidRPr="00BD79BB" w:rsidRDefault="00A617DA" w:rsidP="00BD79BB">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BF70F4" w:rsidRPr="00974AC8">
        <w:rPr>
          <w:rFonts w:cs="FrankRuehl" w:hint="cs"/>
          <w:b/>
          <w:bCs/>
          <w:vanish/>
          <w:szCs w:val="20"/>
          <w:shd w:val="clear" w:color="auto" w:fill="FFFF99"/>
          <w:rtl/>
        </w:rPr>
        <w:t>98</w:t>
      </w:r>
      <w:bookmarkEnd w:id="696"/>
    </w:p>
    <w:p w14:paraId="0B66299D" w14:textId="77777777" w:rsidR="00A617DA" w:rsidRDefault="00A617DA" w:rsidP="00666B35">
      <w:pPr>
        <w:pStyle w:val="P00"/>
        <w:spacing w:before="72"/>
        <w:ind w:left="0" w:right="1134"/>
        <w:rPr>
          <w:rStyle w:val="default"/>
          <w:rFonts w:cs="FrankRuehl" w:hint="cs"/>
          <w:rtl/>
        </w:rPr>
      </w:pPr>
      <w:bookmarkStart w:id="697" w:name="Seif304"/>
      <w:bookmarkEnd w:id="697"/>
      <w:r>
        <w:rPr>
          <w:lang w:val="he-IL"/>
        </w:rPr>
        <w:pict w14:anchorId="74727224">
          <v:rect id="_x0000_s1705" style="position:absolute;left:0;text-align:left;margin-left:464.5pt;margin-top:8.05pt;width:75.05pt;height:20pt;z-index:251909632" o:allowincell="f" filled="f" stroked="f" strokecolor="lime" strokeweight=".25pt">
            <v:textbox style="mso-next-textbox:#_x0000_s1705" inset="0,0,0,0">
              <w:txbxContent>
                <w:p w14:paraId="6650BA97" w14:textId="77777777" w:rsidR="00FE306F" w:rsidRDefault="00FE306F" w:rsidP="00A617DA">
                  <w:pPr>
                    <w:spacing w:line="160" w:lineRule="exact"/>
                    <w:jc w:val="left"/>
                    <w:rPr>
                      <w:rFonts w:cs="Miriam" w:hint="cs"/>
                      <w:noProof/>
                      <w:sz w:val="18"/>
                      <w:szCs w:val="18"/>
                      <w:rtl/>
                    </w:rPr>
                  </w:pPr>
                  <w:r>
                    <w:rPr>
                      <w:rFonts w:cs="Miriam" w:hint="cs"/>
                      <w:sz w:val="18"/>
                      <w:szCs w:val="18"/>
                      <w:rtl/>
                    </w:rPr>
                    <w:t>אוויר דחוס</w:t>
                  </w:r>
                </w:p>
                <w:p w14:paraId="42131F6D"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big-number"/>
          <w:rFonts w:cs="Miriam"/>
          <w:rtl/>
        </w:rPr>
        <w:t>2</w:t>
      </w:r>
      <w:r w:rsidR="00BD79BB">
        <w:rPr>
          <w:rStyle w:val="big-number"/>
          <w:rFonts w:cs="Miriam" w:hint="cs"/>
          <w:rtl/>
        </w:rPr>
        <w:t>99</w:t>
      </w:r>
      <w:r>
        <w:rPr>
          <w:rStyle w:val="big-number"/>
          <w:rFonts w:cs="Miriam"/>
          <w:rtl/>
        </w:rPr>
        <w:t>.</w:t>
      </w:r>
      <w:r>
        <w:rPr>
          <w:rStyle w:val="big-number"/>
          <w:rFonts w:cs="Miriam"/>
          <w:rtl/>
        </w:rPr>
        <w:tab/>
      </w:r>
      <w:r w:rsidR="00666B35">
        <w:rPr>
          <w:rStyle w:val="default"/>
          <w:rFonts w:cs="FrankRuehl" w:hint="cs"/>
          <w:rtl/>
        </w:rPr>
        <w:t>אספקת אוויר דחוס בשעת חירום תהיה מתוך חלל המוגן מפני חומר לחימה כימי</w:t>
      </w:r>
      <w:r>
        <w:rPr>
          <w:rStyle w:val="default"/>
          <w:rFonts w:cs="FrankRuehl" w:hint="cs"/>
          <w:rtl/>
        </w:rPr>
        <w:t>.</w:t>
      </w:r>
    </w:p>
    <w:p w14:paraId="69571A6A"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698" w:name="Rov663"/>
      <w:r w:rsidRPr="00974AC8">
        <w:rPr>
          <w:rFonts w:cs="FrankRuehl" w:hint="cs"/>
          <w:vanish/>
          <w:color w:val="FF0000"/>
          <w:szCs w:val="20"/>
          <w:shd w:val="clear" w:color="auto" w:fill="FFFF99"/>
          <w:rtl/>
        </w:rPr>
        <w:t>מיום 6.6.2013</w:t>
      </w:r>
    </w:p>
    <w:p w14:paraId="4D9D3F0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488E12B" w14:textId="77777777" w:rsidR="00A617DA" w:rsidRPr="00974AC8" w:rsidRDefault="00A617DA" w:rsidP="00A617DA">
      <w:pPr>
        <w:pStyle w:val="P00"/>
        <w:spacing w:before="0"/>
        <w:ind w:left="0" w:right="1134"/>
        <w:rPr>
          <w:rFonts w:cs="FrankRuehl" w:hint="cs"/>
          <w:vanish/>
          <w:szCs w:val="20"/>
          <w:shd w:val="clear" w:color="auto" w:fill="FFFF99"/>
          <w:rtl/>
        </w:rPr>
      </w:pPr>
      <w:hyperlink r:id="rId47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3232E35F" w14:textId="77777777" w:rsidR="00A617DA" w:rsidRPr="00666B35" w:rsidRDefault="00A617DA" w:rsidP="00666B3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תקנה 2</w:t>
      </w:r>
      <w:r w:rsidR="00BD79BB" w:rsidRPr="00974AC8">
        <w:rPr>
          <w:rFonts w:cs="FrankRuehl" w:hint="cs"/>
          <w:b/>
          <w:bCs/>
          <w:vanish/>
          <w:szCs w:val="20"/>
          <w:shd w:val="clear" w:color="auto" w:fill="FFFF99"/>
          <w:rtl/>
        </w:rPr>
        <w:t>99</w:t>
      </w:r>
      <w:bookmarkEnd w:id="698"/>
    </w:p>
    <w:p w14:paraId="6549888E" w14:textId="77777777" w:rsidR="00A617DA" w:rsidRPr="00A617DA" w:rsidRDefault="00A617DA" w:rsidP="00666B35">
      <w:pPr>
        <w:pStyle w:val="header-2"/>
        <w:ind w:left="0" w:right="1134"/>
        <w:rPr>
          <w:rFonts w:cs="Miriam" w:hint="cs"/>
          <w:rtl/>
        </w:rPr>
      </w:pPr>
      <w:bookmarkStart w:id="699" w:name="hed263"/>
      <w:bookmarkEnd w:id="699"/>
      <w:r w:rsidRPr="00A617DA">
        <w:rPr>
          <w:rFonts w:cs="Miriam"/>
        </w:rPr>
        <w:pict w14:anchorId="6591C131">
          <v:rect id="_x0000_s1706" style="position:absolute;left:0;text-align:left;margin-left:464.35pt;margin-top:12.75pt;width:75.05pt;height:10pt;z-index:251910656" o:allowincell="f" filled="f" stroked="f" strokecolor="lime" strokeweight=".25pt">
            <v:textbox inset="0,0,0,0">
              <w:txbxContent>
                <w:p w14:paraId="6ABA574C"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666B35">
        <w:rPr>
          <w:rFonts w:cs="Miriam" w:hint="cs"/>
          <w:rtl/>
        </w:rPr>
        <w:t>ו': מיתקני תברואה</w:t>
      </w:r>
    </w:p>
    <w:p w14:paraId="51088FA5"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00" w:name="Rov664"/>
      <w:r w:rsidRPr="00974AC8">
        <w:rPr>
          <w:rFonts w:cs="FrankRuehl" w:hint="cs"/>
          <w:vanish/>
          <w:color w:val="FF0000"/>
          <w:szCs w:val="20"/>
          <w:shd w:val="clear" w:color="auto" w:fill="FFFF99"/>
          <w:rtl/>
        </w:rPr>
        <w:t>מיום 6.6.2013</w:t>
      </w:r>
    </w:p>
    <w:p w14:paraId="507B8189"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D254162" w14:textId="77777777" w:rsidR="00A617DA" w:rsidRPr="00974AC8" w:rsidRDefault="00A617DA" w:rsidP="00A617DA">
      <w:pPr>
        <w:pStyle w:val="P00"/>
        <w:spacing w:before="0"/>
        <w:ind w:left="0" w:right="1134"/>
        <w:rPr>
          <w:rFonts w:cs="FrankRuehl" w:hint="cs"/>
          <w:vanish/>
          <w:szCs w:val="20"/>
          <w:shd w:val="clear" w:color="auto" w:fill="FFFF99"/>
          <w:rtl/>
        </w:rPr>
      </w:pPr>
      <w:hyperlink r:id="rId47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094A1390" w14:textId="77777777" w:rsidR="00A617DA" w:rsidRPr="00666B35" w:rsidRDefault="00A617DA" w:rsidP="00666B3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666B35" w:rsidRPr="00974AC8">
        <w:rPr>
          <w:rFonts w:cs="FrankRuehl" w:hint="cs"/>
          <w:b/>
          <w:bCs/>
          <w:vanish/>
          <w:szCs w:val="20"/>
          <w:shd w:val="clear" w:color="auto" w:fill="FFFF99"/>
          <w:rtl/>
        </w:rPr>
        <w:t>ו</w:t>
      </w:r>
      <w:r w:rsidRPr="00974AC8">
        <w:rPr>
          <w:rFonts w:cs="FrankRuehl" w:hint="cs"/>
          <w:b/>
          <w:bCs/>
          <w:vanish/>
          <w:szCs w:val="20"/>
          <w:shd w:val="clear" w:color="auto" w:fill="FFFF99"/>
          <w:rtl/>
        </w:rPr>
        <w:t>'</w:t>
      </w:r>
      <w:bookmarkEnd w:id="700"/>
    </w:p>
    <w:p w14:paraId="79DD2F4F" w14:textId="77777777" w:rsidR="00A617DA" w:rsidRDefault="00A617DA" w:rsidP="003A3CF7">
      <w:pPr>
        <w:pStyle w:val="P00"/>
        <w:spacing w:before="72"/>
        <w:ind w:left="0" w:right="1134"/>
        <w:rPr>
          <w:rStyle w:val="default"/>
          <w:rFonts w:cs="FrankRuehl" w:hint="cs"/>
          <w:rtl/>
        </w:rPr>
      </w:pPr>
      <w:bookmarkStart w:id="701" w:name="Seif305"/>
      <w:bookmarkEnd w:id="701"/>
      <w:r>
        <w:rPr>
          <w:lang w:val="he-IL"/>
        </w:rPr>
        <w:pict w14:anchorId="23AD6738">
          <v:rect id="_x0000_s1707" style="position:absolute;left:0;text-align:left;margin-left:464.5pt;margin-top:8.05pt;width:75.05pt;height:20pt;z-index:251911680" o:allowincell="f" filled="f" stroked="f" strokecolor="lime" strokeweight=".25pt">
            <v:textbox style="mso-next-textbox:#_x0000_s1707" inset="0,0,0,0">
              <w:txbxContent>
                <w:p w14:paraId="54527C23" w14:textId="77777777" w:rsidR="00FE306F" w:rsidRDefault="00FE306F" w:rsidP="00A617DA">
                  <w:pPr>
                    <w:spacing w:line="160" w:lineRule="exact"/>
                    <w:jc w:val="left"/>
                    <w:rPr>
                      <w:rFonts w:cs="Miriam" w:hint="cs"/>
                      <w:noProof/>
                      <w:sz w:val="18"/>
                      <w:szCs w:val="18"/>
                      <w:rtl/>
                    </w:rPr>
                  </w:pPr>
                  <w:r>
                    <w:rPr>
                      <w:rFonts w:cs="Miriam" w:hint="cs"/>
                      <w:sz w:val="18"/>
                      <w:szCs w:val="18"/>
                      <w:rtl/>
                    </w:rPr>
                    <w:t>מיתקני תברואה</w:t>
                  </w:r>
                </w:p>
                <w:p w14:paraId="7B712E4B"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666B35">
        <w:rPr>
          <w:rStyle w:val="big-number"/>
          <w:rFonts w:cs="Miriam" w:hint="cs"/>
          <w:rtl/>
        </w:rPr>
        <w:t>300</w:t>
      </w:r>
      <w:r>
        <w:rPr>
          <w:rStyle w:val="big-number"/>
          <w:rFonts w:cs="Miriam"/>
          <w:rtl/>
        </w:rPr>
        <w:t>.</w:t>
      </w:r>
      <w:r>
        <w:rPr>
          <w:rStyle w:val="big-number"/>
          <w:rFonts w:cs="Miriam"/>
          <w:rtl/>
        </w:rPr>
        <w:tab/>
      </w:r>
      <w:r w:rsidR="003A3CF7">
        <w:rPr>
          <w:rStyle w:val="default"/>
          <w:rFonts w:cs="FrankRuehl" w:hint="cs"/>
          <w:rtl/>
        </w:rPr>
        <w:t>(א)</w:t>
      </w:r>
      <w:r w:rsidR="003A3CF7">
        <w:rPr>
          <w:rStyle w:val="default"/>
          <w:rFonts w:cs="FrankRuehl" w:hint="cs"/>
          <w:rtl/>
        </w:rPr>
        <w:tab/>
        <w:t>מרחב מוגן ייעודי במוסד בריאות המיועד למאושפזים יכלול לפחות אסלה אחת, מקלחת אחת וכיור רחצה אחד לכל 80 מטרים רבועים ברוטו של מרחב מוגן או חלק ממנו; מרחב מוגן ייעודי המיועד למרפאה יכלול לפחות תא שירותים אחד עם אסלה וכיור רחצה לכל 40 מטרים רבועים ברוטו של מרחב מוגן או חלק ממנו; נוסף על כך, יותקנו כיורים, מקלחות ואסלות לפי הצורך והייעוד; התכנון יבטיח אוורור נאות של תאי האסלה.</w:t>
      </w:r>
    </w:p>
    <w:p w14:paraId="356CEC26" w14:textId="77777777" w:rsidR="003A3CF7" w:rsidRDefault="003A3CF7" w:rsidP="005953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953B9">
        <w:rPr>
          <w:rStyle w:val="default"/>
          <w:rFonts w:cs="FrankRuehl" w:hint="cs"/>
          <w:rtl/>
        </w:rPr>
        <w:t>במרחבים מוגנים המיועדים לשימושים אחרים מהאמור בתקנת משנה (א), יותקנו כיורים, מקלחות ואסלות לפי הצורך והייעוד, אך לא פחות מכיור אחד ואסלה אחת לכל מרחב מוגן.</w:t>
      </w:r>
    </w:p>
    <w:p w14:paraId="2EAC50C9" w14:textId="77777777" w:rsidR="005953B9" w:rsidRDefault="005953B9" w:rsidP="005953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 שירותים אחד לפחות יתאים לשימוש לאנשים עם מוגבלות.</w:t>
      </w:r>
    </w:p>
    <w:p w14:paraId="23A406D6"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02" w:name="Rov665"/>
      <w:r w:rsidRPr="00974AC8">
        <w:rPr>
          <w:rFonts w:cs="FrankRuehl" w:hint="cs"/>
          <w:vanish/>
          <w:color w:val="FF0000"/>
          <w:szCs w:val="20"/>
          <w:shd w:val="clear" w:color="auto" w:fill="FFFF99"/>
          <w:rtl/>
        </w:rPr>
        <w:t>מיום 6.6.2013</w:t>
      </w:r>
    </w:p>
    <w:p w14:paraId="66A71515"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2E0C290" w14:textId="77777777" w:rsidR="00A617DA" w:rsidRPr="00974AC8" w:rsidRDefault="00A617DA" w:rsidP="00A617DA">
      <w:pPr>
        <w:pStyle w:val="P00"/>
        <w:spacing w:before="0"/>
        <w:ind w:left="0" w:right="1134"/>
        <w:rPr>
          <w:rFonts w:cs="FrankRuehl" w:hint="cs"/>
          <w:vanish/>
          <w:szCs w:val="20"/>
          <w:shd w:val="clear" w:color="auto" w:fill="FFFF99"/>
          <w:rtl/>
        </w:rPr>
      </w:pPr>
      <w:hyperlink r:id="rId47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7394D26B" w14:textId="77777777" w:rsidR="00A617DA" w:rsidRPr="005953B9" w:rsidRDefault="00A617DA" w:rsidP="005953B9">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666B35" w:rsidRPr="00974AC8">
        <w:rPr>
          <w:rFonts w:cs="FrankRuehl" w:hint="cs"/>
          <w:b/>
          <w:bCs/>
          <w:vanish/>
          <w:szCs w:val="20"/>
          <w:shd w:val="clear" w:color="auto" w:fill="FFFF99"/>
          <w:rtl/>
        </w:rPr>
        <w:t>300</w:t>
      </w:r>
      <w:bookmarkEnd w:id="702"/>
    </w:p>
    <w:p w14:paraId="2F595758" w14:textId="77777777" w:rsidR="00A617DA" w:rsidRDefault="00A617DA" w:rsidP="00C20A51">
      <w:pPr>
        <w:pStyle w:val="P00"/>
        <w:spacing w:before="72"/>
        <w:ind w:left="0" w:right="1134"/>
        <w:rPr>
          <w:rStyle w:val="default"/>
          <w:rFonts w:cs="FrankRuehl" w:hint="cs"/>
          <w:rtl/>
        </w:rPr>
      </w:pPr>
      <w:bookmarkStart w:id="703" w:name="Seif306"/>
      <w:bookmarkEnd w:id="703"/>
      <w:r>
        <w:rPr>
          <w:lang w:val="he-IL"/>
        </w:rPr>
        <w:pict w14:anchorId="4E5D90D5">
          <v:rect id="_x0000_s1708" style="position:absolute;left:0;text-align:left;margin-left:464.5pt;margin-top:8.05pt;width:75.05pt;height:20pt;z-index:251912704" o:allowincell="f" filled="f" stroked="f" strokecolor="lime" strokeweight=".25pt">
            <v:textbox style="mso-next-textbox:#_x0000_s1708" inset="0,0,0,0">
              <w:txbxContent>
                <w:p w14:paraId="555ADC27" w14:textId="77777777" w:rsidR="00FE306F" w:rsidRDefault="00FE306F" w:rsidP="00A617DA">
                  <w:pPr>
                    <w:spacing w:line="160" w:lineRule="exact"/>
                    <w:jc w:val="left"/>
                    <w:rPr>
                      <w:rFonts w:cs="Miriam" w:hint="cs"/>
                      <w:noProof/>
                      <w:sz w:val="18"/>
                      <w:szCs w:val="18"/>
                      <w:rtl/>
                    </w:rPr>
                  </w:pPr>
                  <w:r>
                    <w:rPr>
                      <w:rFonts w:cs="Miriam" w:hint="cs"/>
                      <w:sz w:val="18"/>
                      <w:szCs w:val="18"/>
                      <w:rtl/>
                    </w:rPr>
                    <w:t>צנרת</w:t>
                  </w:r>
                </w:p>
                <w:p w14:paraId="19BC9CBC"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5953B9">
        <w:rPr>
          <w:rStyle w:val="big-number"/>
          <w:rFonts w:cs="Miriam" w:hint="cs"/>
          <w:rtl/>
        </w:rPr>
        <w:t>301</w:t>
      </w:r>
      <w:r>
        <w:rPr>
          <w:rStyle w:val="big-number"/>
          <w:rFonts w:cs="Miriam"/>
          <w:rtl/>
        </w:rPr>
        <w:t>.</w:t>
      </w:r>
      <w:r>
        <w:rPr>
          <w:rStyle w:val="big-number"/>
          <w:rFonts w:cs="Miriam"/>
          <w:rtl/>
        </w:rPr>
        <w:tab/>
      </w:r>
      <w:r w:rsidR="00C20A51">
        <w:rPr>
          <w:rStyle w:val="default"/>
          <w:rFonts w:cs="FrankRuehl" w:hint="cs"/>
          <w:rtl/>
        </w:rPr>
        <w:t>(א)</w:t>
      </w:r>
      <w:r w:rsidR="00C20A51">
        <w:rPr>
          <w:rStyle w:val="default"/>
          <w:rFonts w:cs="FrankRuehl" w:hint="cs"/>
          <w:rtl/>
        </w:rPr>
        <w:tab/>
        <w:t>מעבר צנרת דרך קירות המרחב המוגן ייעשה לפי דרישות רשות מוסמכת, כך שבכל מקרה תובטח אטימות המרחב המוגן ועמידותו בהדף; החדירה למרחב המוגן תיעשה באמצעות צנרת מתכתית גם אם הצנרת שנעשה בה השימוש בבניין היא צנרת מפלסטיק.</w:t>
      </w:r>
    </w:p>
    <w:p w14:paraId="1178AA35" w14:textId="77777777" w:rsidR="00C20A51" w:rsidRDefault="00C20A51" w:rsidP="00C20A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ניתן לבנות מעברי צנרת בין החללים השונים של המרחב המוגן המתוכננים עם מערכת אוורור וסינון משותפת, למעט מעברי צנרת בין חלל המרחב המוגן לבין התאים המפרידים, בלא הגבלה ובלא צורך באטימה.</w:t>
      </w:r>
    </w:p>
    <w:p w14:paraId="5D26618F" w14:textId="77777777" w:rsidR="00C20A51" w:rsidRDefault="00C20A51" w:rsidP="00C20A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אטימת מעברי צנרת תיעשה כאמור בתקנה 297, בשינויים המחויבים.</w:t>
      </w:r>
    </w:p>
    <w:p w14:paraId="24798E8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04" w:name="Rov666"/>
      <w:r w:rsidRPr="00974AC8">
        <w:rPr>
          <w:rFonts w:cs="FrankRuehl" w:hint="cs"/>
          <w:vanish/>
          <w:color w:val="FF0000"/>
          <w:szCs w:val="20"/>
          <w:shd w:val="clear" w:color="auto" w:fill="FFFF99"/>
          <w:rtl/>
        </w:rPr>
        <w:t>מיום 6.6.2013</w:t>
      </w:r>
    </w:p>
    <w:p w14:paraId="665DBA3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4BEB743" w14:textId="77777777" w:rsidR="00A617DA" w:rsidRPr="00974AC8" w:rsidRDefault="00A617DA" w:rsidP="00A617DA">
      <w:pPr>
        <w:pStyle w:val="P00"/>
        <w:spacing w:before="0"/>
        <w:ind w:left="0" w:right="1134"/>
        <w:rPr>
          <w:rFonts w:cs="FrankRuehl" w:hint="cs"/>
          <w:vanish/>
          <w:szCs w:val="20"/>
          <w:shd w:val="clear" w:color="auto" w:fill="FFFF99"/>
          <w:rtl/>
        </w:rPr>
      </w:pPr>
      <w:hyperlink r:id="rId47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1143</w:t>
      </w:r>
    </w:p>
    <w:p w14:paraId="13895DE8" w14:textId="77777777" w:rsidR="00A617DA" w:rsidRPr="00C20A51" w:rsidRDefault="00A617DA" w:rsidP="00C20A51">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5953B9" w:rsidRPr="00974AC8">
        <w:rPr>
          <w:rFonts w:cs="FrankRuehl" w:hint="cs"/>
          <w:b/>
          <w:bCs/>
          <w:vanish/>
          <w:szCs w:val="20"/>
          <w:shd w:val="clear" w:color="auto" w:fill="FFFF99"/>
          <w:rtl/>
        </w:rPr>
        <w:t>301</w:t>
      </w:r>
      <w:bookmarkEnd w:id="704"/>
    </w:p>
    <w:p w14:paraId="17E45B96" w14:textId="77777777" w:rsidR="00A617DA" w:rsidRDefault="00A617DA" w:rsidP="00C42F04">
      <w:pPr>
        <w:pStyle w:val="P00"/>
        <w:spacing w:before="72"/>
        <w:ind w:left="0" w:right="1134"/>
        <w:rPr>
          <w:rStyle w:val="default"/>
          <w:rFonts w:cs="FrankRuehl" w:hint="cs"/>
          <w:rtl/>
        </w:rPr>
      </w:pPr>
      <w:bookmarkStart w:id="705" w:name="Seif307"/>
      <w:bookmarkEnd w:id="705"/>
      <w:r>
        <w:rPr>
          <w:lang w:val="he-IL"/>
        </w:rPr>
        <w:pict w14:anchorId="768A0BC6">
          <v:rect id="_x0000_s1709" style="position:absolute;left:0;text-align:left;margin-left:464.5pt;margin-top:8.05pt;width:75.05pt;height:20pt;z-index:251913728" o:allowincell="f" filled="f" stroked="f" strokecolor="lime" strokeweight=".25pt">
            <v:textbox style="mso-next-textbox:#_x0000_s1709" inset="0,0,0,0">
              <w:txbxContent>
                <w:p w14:paraId="66650E4D" w14:textId="77777777" w:rsidR="00FE306F" w:rsidRDefault="00FE306F" w:rsidP="00A617DA">
                  <w:pPr>
                    <w:spacing w:line="160" w:lineRule="exact"/>
                    <w:jc w:val="left"/>
                    <w:rPr>
                      <w:rFonts w:cs="Miriam" w:hint="cs"/>
                      <w:noProof/>
                      <w:sz w:val="18"/>
                      <w:szCs w:val="18"/>
                      <w:rtl/>
                    </w:rPr>
                  </w:pPr>
                  <w:r>
                    <w:rPr>
                      <w:rFonts w:cs="Miriam" w:hint="cs"/>
                      <w:sz w:val="18"/>
                      <w:szCs w:val="18"/>
                      <w:rtl/>
                    </w:rPr>
                    <w:t>מעבר צנרת</w:t>
                  </w:r>
                </w:p>
                <w:p w14:paraId="4DE28E31"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C20A51">
        <w:rPr>
          <w:rStyle w:val="big-number"/>
          <w:rFonts w:cs="Miriam" w:hint="cs"/>
          <w:rtl/>
        </w:rPr>
        <w:t>302</w:t>
      </w:r>
      <w:r>
        <w:rPr>
          <w:rStyle w:val="big-number"/>
          <w:rFonts w:cs="Miriam"/>
          <w:rtl/>
        </w:rPr>
        <w:t>.</w:t>
      </w:r>
      <w:r>
        <w:rPr>
          <w:rStyle w:val="big-number"/>
          <w:rFonts w:cs="Miriam"/>
          <w:rtl/>
        </w:rPr>
        <w:tab/>
      </w:r>
      <w:r w:rsidR="00C42F04">
        <w:rPr>
          <w:rStyle w:val="default"/>
          <w:rFonts w:cs="FrankRuehl" w:hint="cs"/>
          <w:rtl/>
        </w:rPr>
        <w:t>לא יועברו דרך המרחב המוגן צנרת דלוחין ושפכים מחללים שמחוץ למרחב המוגן וצנרת מי גשם אלא אם כן אישרה רשות מוסמכת לעשות כן לאחר שראתה כי המעבר הכרחי; אישרה רשות מוסמכת להעביר צנרת כאמור ייעשה המעבר באמצעות צינור אנכי ישר, עשוי יציקת ברזל או פלדה שיהיה עטוף סביב בבטון מזוין בעובי 15 סנטימטרים לפחות ושזיונו יתאים לדרישות לקיר פנימי בין שני מרחבים מוגנים</w:t>
      </w:r>
      <w:r>
        <w:rPr>
          <w:rStyle w:val="default"/>
          <w:rFonts w:cs="FrankRuehl" w:hint="cs"/>
          <w:rtl/>
        </w:rPr>
        <w:t>.</w:t>
      </w:r>
    </w:p>
    <w:p w14:paraId="2E9A35DA"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06" w:name="Rov667"/>
      <w:r w:rsidRPr="00974AC8">
        <w:rPr>
          <w:rFonts w:cs="FrankRuehl" w:hint="cs"/>
          <w:vanish/>
          <w:color w:val="FF0000"/>
          <w:szCs w:val="20"/>
          <w:shd w:val="clear" w:color="auto" w:fill="FFFF99"/>
          <w:rtl/>
        </w:rPr>
        <w:t>מיום 6.6.2013</w:t>
      </w:r>
    </w:p>
    <w:p w14:paraId="6D10B40D"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4D837FB" w14:textId="77777777" w:rsidR="00A617DA" w:rsidRPr="00974AC8" w:rsidRDefault="00A617DA" w:rsidP="00A617DA">
      <w:pPr>
        <w:pStyle w:val="P00"/>
        <w:spacing w:before="0"/>
        <w:ind w:left="0" w:right="1134"/>
        <w:rPr>
          <w:rFonts w:cs="FrankRuehl" w:hint="cs"/>
          <w:vanish/>
          <w:szCs w:val="20"/>
          <w:shd w:val="clear" w:color="auto" w:fill="FFFF99"/>
          <w:rtl/>
        </w:rPr>
      </w:pPr>
      <w:hyperlink r:id="rId48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1144</w:t>
      </w:r>
    </w:p>
    <w:p w14:paraId="65E86954" w14:textId="77777777" w:rsidR="00A617DA" w:rsidRPr="00C42F04" w:rsidRDefault="00A617DA" w:rsidP="00C42F04">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C20A51" w:rsidRPr="00974AC8">
        <w:rPr>
          <w:rFonts w:cs="FrankRuehl" w:hint="cs"/>
          <w:b/>
          <w:bCs/>
          <w:vanish/>
          <w:szCs w:val="20"/>
          <w:shd w:val="clear" w:color="auto" w:fill="FFFF99"/>
          <w:rtl/>
        </w:rPr>
        <w:t>302</w:t>
      </w:r>
      <w:bookmarkEnd w:id="706"/>
    </w:p>
    <w:p w14:paraId="201DB0DB" w14:textId="77777777" w:rsidR="00A617DA" w:rsidRDefault="00A617DA" w:rsidP="004029C6">
      <w:pPr>
        <w:pStyle w:val="P00"/>
        <w:spacing w:before="72"/>
        <w:ind w:left="0" w:right="1134"/>
        <w:rPr>
          <w:rStyle w:val="default"/>
          <w:rFonts w:cs="FrankRuehl" w:hint="cs"/>
          <w:rtl/>
        </w:rPr>
      </w:pPr>
      <w:bookmarkStart w:id="707" w:name="Seif308"/>
      <w:bookmarkEnd w:id="707"/>
      <w:r>
        <w:rPr>
          <w:lang w:val="he-IL"/>
        </w:rPr>
        <w:pict w14:anchorId="28F2A750">
          <v:rect id="_x0000_s1710" style="position:absolute;left:0;text-align:left;margin-left:464.5pt;margin-top:8.05pt;width:75.05pt;height:28.25pt;z-index:251914752" o:allowincell="f" filled="f" stroked="f" strokecolor="lime" strokeweight=".25pt">
            <v:textbox style="mso-next-textbox:#_x0000_s1710" inset="0,0,0,0">
              <w:txbxContent>
                <w:p w14:paraId="4D954372" w14:textId="77777777" w:rsidR="00FE306F" w:rsidRDefault="00FE306F" w:rsidP="00A617DA">
                  <w:pPr>
                    <w:spacing w:line="160" w:lineRule="exact"/>
                    <w:jc w:val="left"/>
                    <w:rPr>
                      <w:rFonts w:cs="Miriam" w:hint="cs"/>
                      <w:noProof/>
                      <w:sz w:val="18"/>
                      <w:szCs w:val="18"/>
                      <w:rtl/>
                    </w:rPr>
                  </w:pPr>
                  <w:r>
                    <w:rPr>
                      <w:rFonts w:cs="Miriam" w:hint="cs"/>
                      <w:sz w:val="18"/>
                      <w:szCs w:val="18"/>
                      <w:rtl/>
                    </w:rPr>
                    <w:t>צנרת מים, נקזים והרכבתם</w:t>
                  </w:r>
                </w:p>
                <w:p w14:paraId="724953D0"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C42F04">
        <w:rPr>
          <w:rStyle w:val="big-number"/>
          <w:rFonts w:cs="Miriam" w:hint="cs"/>
          <w:rtl/>
        </w:rPr>
        <w:t>303</w:t>
      </w:r>
      <w:r>
        <w:rPr>
          <w:rStyle w:val="big-number"/>
          <w:rFonts w:cs="Miriam"/>
          <w:rtl/>
        </w:rPr>
        <w:t>.</w:t>
      </w:r>
      <w:r>
        <w:rPr>
          <w:rStyle w:val="big-number"/>
          <w:rFonts w:cs="Miriam"/>
          <w:rtl/>
        </w:rPr>
        <w:tab/>
      </w:r>
      <w:r w:rsidR="004029C6">
        <w:rPr>
          <w:rStyle w:val="default"/>
          <w:rFonts w:cs="FrankRuehl" w:hint="cs"/>
          <w:rtl/>
        </w:rPr>
        <w:t>(א)</w:t>
      </w:r>
      <w:r w:rsidR="004029C6">
        <w:rPr>
          <w:rStyle w:val="default"/>
          <w:rFonts w:cs="FrankRuehl" w:hint="cs"/>
          <w:rtl/>
        </w:rPr>
        <w:tab/>
        <w:t>על צנרת מים, נקזים והרכבתם במרחב מוגן ייעודי במוסד בריאות יחולו הוראות תקנה 109 למעט תקנות משנה (א), (ד) ו-(ה).</w:t>
      </w:r>
    </w:p>
    <w:p w14:paraId="2E168645" w14:textId="77777777" w:rsidR="004029C6" w:rsidRDefault="004029C6" w:rsidP="00402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צנרת הספקות המרחב מוגן ייעודי במוסד בריאות תהיה דומה לצנרת שנעשה בה שימוש בבניין שמוקם בו מרחב מוגן.</w:t>
      </w:r>
    </w:p>
    <w:p w14:paraId="3129CE33" w14:textId="77777777" w:rsidR="004029C6" w:rsidRDefault="004029C6" w:rsidP="00402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צנרת נקזים במרחב מוגן ייעודי במוסד בריאות, עד אחרי האבזר הראשון שמחוץ למרחב המוגן, תהיה מיציקת ברזל בלבד; כל מחבר יחוזק באמצעות אבזר ביטחון שנועד למנוע את פתיחת המחברים במקרה של תזוזת קווי צנרת.</w:t>
      </w:r>
    </w:p>
    <w:p w14:paraId="2BD838CB"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08" w:name="Rov668"/>
      <w:r w:rsidRPr="00974AC8">
        <w:rPr>
          <w:rFonts w:cs="FrankRuehl" w:hint="cs"/>
          <w:vanish/>
          <w:color w:val="FF0000"/>
          <w:szCs w:val="20"/>
          <w:shd w:val="clear" w:color="auto" w:fill="FFFF99"/>
          <w:rtl/>
        </w:rPr>
        <w:t>מיום 6.6.2013</w:t>
      </w:r>
    </w:p>
    <w:p w14:paraId="21079B6A"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BE1F8EA" w14:textId="77777777" w:rsidR="00A617DA" w:rsidRPr="00974AC8" w:rsidRDefault="00A617DA" w:rsidP="00A617DA">
      <w:pPr>
        <w:pStyle w:val="P00"/>
        <w:spacing w:before="0"/>
        <w:ind w:left="0" w:right="1134"/>
        <w:rPr>
          <w:rFonts w:cs="FrankRuehl" w:hint="cs"/>
          <w:vanish/>
          <w:szCs w:val="20"/>
          <w:shd w:val="clear" w:color="auto" w:fill="FFFF99"/>
          <w:rtl/>
        </w:rPr>
      </w:pPr>
      <w:hyperlink r:id="rId48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1144</w:t>
      </w:r>
    </w:p>
    <w:p w14:paraId="671706D1" w14:textId="77777777" w:rsidR="00A617DA" w:rsidRPr="004029C6" w:rsidRDefault="00A617DA" w:rsidP="004029C6">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C42F04" w:rsidRPr="00974AC8">
        <w:rPr>
          <w:rFonts w:cs="FrankRuehl" w:hint="cs"/>
          <w:b/>
          <w:bCs/>
          <w:vanish/>
          <w:szCs w:val="20"/>
          <w:shd w:val="clear" w:color="auto" w:fill="FFFF99"/>
          <w:rtl/>
        </w:rPr>
        <w:t>303</w:t>
      </w:r>
      <w:bookmarkEnd w:id="708"/>
    </w:p>
    <w:p w14:paraId="796D69A5" w14:textId="77777777" w:rsidR="00A617DA" w:rsidRDefault="00A617DA" w:rsidP="004029C6">
      <w:pPr>
        <w:pStyle w:val="P00"/>
        <w:spacing w:before="72"/>
        <w:ind w:left="0" w:right="1134"/>
        <w:rPr>
          <w:rStyle w:val="default"/>
          <w:rFonts w:cs="FrankRuehl" w:hint="cs"/>
          <w:rtl/>
        </w:rPr>
      </w:pPr>
      <w:bookmarkStart w:id="709" w:name="Seif309"/>
      <w:bookmarkEnd w:id="709"/>
      <w:r>
        <w:rPr>
          <w:lang w:val="he-IL"/>
        </w:rPr>
        <w:pict w14:anchorId="00096FA0">
          <v:rect id="_x0000_s1711" style="position:absolute;left:0;text-align:left;margin-left:464.5pt;margin-top:8.05pt;width:75.05pt;height:20pt;z-index:251915776" o:allowincell="f" filled="f" stroked="f" strokecolor="lime" strokeweight=".25pt">
            <v:textbox style="mso-next-textbox:#_x0000_s1711" inset="0,0,0,0">
              <w:txbxContent>
                <w:p w14:paraId="51829131" w14:textId="77777777" w:rsidR="00FE306F" w:rsidRDefault="00FE306F" w:rsidP="00A617DA">
                  <w:pPr>
                    <w:spacing w:line="160" w:lineRule="exact"/>
                    <w:jc w:val="left"/>
                    <w:rPr>
                      <w:rFonts w:cs="Miriam" w:hint="cs"/>
                      <w:noProof/>
                      <w:sz w:val="18"/>
                      <w:szCs w:val="18"/>
                      <w:rtl/>
                    </w:rPr>
                  </w:pPr>
                  <w:r>
                    <w:rPr>
                      <w:rFonts w:cs="Miriam" w:hint="cs"/>
                      <w:sz w:val="18"/>
                      <w:szCs w:val="18"/>
                      <w:rtl/>
                    </w:rPr>
                    <w:t>סילוק שפכים</w:t>
                  </w:r>
                </w:p>
                <w:p w14:paraId="1908F772"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4029C6">
        <w:rPr>
          <w:rStyle w:val="big-number"/>
          <w:rFonts w:cs="Miriam" w:hint="cs"/>
          <w:rtl/>
        </w:rPr>
        <w:t>304</w:t>
      </w:r>
      <w:r>
        <w:rPr>
          <w:rStyle w:val="big-number"/>
          <w:rFonts w:cs="Miriam"/>
          <w:rtl/>
        </w:rPr>
        <w:t>.</w:t>
      </w:r>
      <w:r>
        <w:rPr>
          <w:rStyle w:val="big-number"/>
          <w:rFonts w:cs="Miriam"/>
          <w:rtl/>
        </w:rPr>
        <w:tab/>
      </w:r>
      <w:r w:rsidR="004029C6">
        <w:rPr>
          <w:rStyle w:val="default"/>
          <w:rFonts w:cs="FrankRuehl" w:hint="cs"/>
          <w:rtl/>
        </w:rPr>
        <w:t>(א)</w:t>
      </w:r>
      <w:r w:rsidR="004029C6">
        <w:rPr>
          <w:rStyle w:val="default"/>
          <w:rFonts w:cs="FrankRuehl" w:hint="cs"/>
          <w:rtl/>
        </w:rPr>
        <w:tab/>
        <w:t>בכפוף לאמור בתקנה זו, סילוק שפכים ודלוחין ממרחב מוגן ייעודי במוסד בריאות יבוצע לפי תקנות 110 עד 112 ו-113(ג).</w:t>
      </w:r>
    </w:p>
    <w:p w14:paraId="757AEA74" w14:textId="77777777" w:rsidR="004029C6" w:rsidRDefault="004029C6" w:rsidP="00402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45619">
        <w:rPr>
          <w:rStyle w:val="default"/>
          <w:rFonts w:cs="FrankRuehl" w:hint="cs"/>
          <w:rtl/>
        </w:rPr>
        <w:t>צנרת שפכים במרחב מוגן ייעודי במוסד בריאות, עד אחרי האבזר הראשון שמחוץ למרחב המוגן, תהיה מיציקת ברזל בלבד; כל מחבר יחוזק באמצעות אבזר ביטחון, כולל החיבור הראשון שמחוץ למרחב המוגן, שנועד למנוע את פתיחת המחברים במקרה של תזוזת קווי צנרת.</w:t>
      </w:r>
    </w:p>
    <w:p w14:paraId="07816CBD" w14:textId="77777777" w:rsidR="00145619" w:rsidRDefault="00145619" w:rsidP="00402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ביציאת צינורות אוויר ממרחב מוגן ייעודי במוסד בריאות יחולו כללים אלה:</w:t>
      </w:r>
    </w:p>
    <w:p w14:paraId="0B35473C" w14:textId="77777777" w:rsidR="00145619" w:rsidRDefault="00145619" w:rsidP="009609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60933">
        <w:rPr>
          <w:rStyle w:val="default"/>
          <w:rFonts w:cs="FrankRuehl" w:hint="cs"/>
          <w:rtl/>
        </w:rPr>
        <w:t>צינורות האוויר ייאספו ויצאו מתחום המרחב המוגן הייעודי במספר נקודות קטן ככל האפשר;</w:t>
      </w:r>
    </w:p>
    <w:p w14:paraId="15FA8198" w14:textId="77777777" w:rsidR="00960933" w:rsidRPr="00960933" w:rsidRDefault="00960933" w:rsidP="00960933">
      <w:pPr>
        <w:pStyle w:val="P00"/>
        <w:spacing w:before="72"/>
        <w:ind w:left="1021" w:right="1134"/>
        <w:rPr>
          <w:rStyle w:val="default"/>
          <w:rFonts w:cs="FrankRuehl" w:hint="cs"/>
          <w:sz w:val="20"/>
          <w:rtl/>
        </w:rPr>
      </w:pPr>
      <w:r w:rsidRPr="00960933">
        <w:rPr>
          <w:rStyle w:val="default"/>
          <w:rFonts w:cs="FrankRuehl" w:hint="cs"/>
          <w:sz w:val="20"/>
          <w:rtl/>
        </w:rPr>
        <w:t>(2)</w:t>
      </w:r>
      <w:r w:rsidRPr="00960933">
        <w:rPr>
          <w:rStyle w:val="default"/>
          <w:rFonts w:cs="FrankRuehl" w:hint="cs"/>
          <w:sz w:val="20"/>
          <w:rtl/>
        </w:rPr>
        <w:tab/>
        <w:t>יציאת צינור תהיה באמצעות צינור פלדה מרותך המסתיים מחוץ למרחב המוגן הייעודי בצורת "</w:t>
      </w:r>
      <w:r w:rsidRPr="00960933">
        <w:rPr>
          <w:rStyle w:val="default"/>
          <w:rFonts w:cs="FrankRuehl"/>
          <w:sz w:val="20"/>
        </w:rPr>
        <w:t>T</w:t>
      </w:r>
      <w:r w:rsidRPr="00960933">
        <w:rPr>
          <w:rStyle w:val="default"/>
          <w:rFonts w:cs="FrankRuehl" w:hint="cs"/>
          <w:sz w:val="20"/>
          <w:rtl/>
        </w:rPr>
        <w:t>" לפי מפרט שיורה מי ששר הביטחון הסמיכו לכך.</w:t>
      </w:r>
    </w:p>
    <w:p w14:paraId="464A71EB" w14:textId="77777777" w:rsidR="00960933" w:rsidRDefault="00960933" w:rsidP="00402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שאיבת שפכים מבור איסוף תיעשה באמצעות שתי משאבות חשמליות, בעלות מעבר חופשי של 100 מילימטרים לפחות ושקוטר צינור הסניקה שלהן לא יקטן מ-4 צול.</w:t>
      </w:r>
    </w:p>
    <w:p w14:paraId="31012C13"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10" w:name="Rov669"/>
      <w:r w:rsidRPr="00974AC8">
        <w:rPr>
          <w:rFonts w:cs="FrankRuehl" w:hint="cs"/>
          <w:vanish/>
          <w:color w:val="FF0000"/>
          <w:szCs w:val="20"/>
          <w:shd w:val="clear" w:color="auto" w:fill="FFFF99"/>
          <w:rtl/>
        </w:rPr>
        <w:t>מיום 6.6.2013</w:t>
      </w:r>
    </w:p>
    <w:p w14:paraId="1504975E"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C2FA90B" w14:textId="77777777" w:rsidR="00A617DA" w:rsidRPr="00974AC8" w:rsidRDefault="00A617DA" w:rsidP="00A617DA">
      <w:pPr>
        <w:pStyle w:val="P00"/>
        <w:spacing w:before="0"/>
        <w:ind w:left="0" w:right="1134"/>
        <w:rPr>
          <w:rFonts w:cs="FrankRuehl" w:hint="cs"/>
          <w:vanish/>
          <w:szCs w:val="20"/>
          <w:shd w:val="clear" w:color="auto" w:fill="FFFF99"/>
          <w:rtl/>
        </w:rPr>
      </w:pPr>
      <w:hyperlink r:id="rId48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1144</w:t>
      </w:r>
    </w:p>
    <w:p w14:paraId="7B74F82A" w14:textId="77777777" w:rsidR="00A617DA" w:rsidRPr="00960933" w:rsidRDefault="00A617DA" w:rsidP="00960933">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4029C6" w:rsidRPr="00974AC8">
        <w:rPr>
          <w:rFonts w:cs="FrankRuehl" w:hint="cs"/>
          <w:b/>
          <w:bCs/>
          <w:vanish/>
          <w:szCs w:val="20"/>
          <w:shd w:val="clear" w:color="auto" w:fill="FFFF99"/>
          <w:rtl/>
        </w:rPr>
        <w:t>304</w:t>
      </w:r>
      <w:bookmarkEnd w:id="710"/>
    </w:p>
    <w:p w14:paraId="5161561F" w14:textId="77777777" w:rsidR="00A617DA" w:rsidRDefault="00A617DA" w:rsidP="009E18F0">
      <w:pPr>
        <w:pStyle w:val="P00"/>
        <w:spacing w:before="72"/>
        <w:ind w:left="0" w:right="1134"/>
        <w:rPr>
          <w:rStyle w:val="default"/>
          <w:rFonts w:cs="FrankRuehl" w:hint="cs"/>
          <w:rtl/>
        </w:rPr>
      </w:pPr>
      <w:bookmarkStart w:id="711" w:name="Seif310"/>
      <w:bookmarkEnd w:id="711"/>
      <w:r>
        <w:rPr>
          <w:lang w:val="he-IL"/>
        </w:rPr>
        <w:pict w14:anchorId="050BEC26">
          <v:rect id="_x0000_s1712" style="position:absolute;left:0;text-align:left;margin-left:464.5pt;margin-top:8.05pt;width:75.05pt;height:20pt;z-index:251916800" o:allowincell="f" filled="f" stroked="f" strokecolor="lime" strokeweight=".25pt">
            <v:textbox style="mso-next-textbox:#_x0000_s1712" inset="0,0,0,0">
              <w:txbxContent>
                <w:p w14:paraId="7303D1BE" w14:textId="77777777" w:rsidR="00FE306F" w:rsidRDefault="00FE306F" w:rsidP="00A617DA">
                  <w:pPr>
                    <w:spacing w:line="160" w:lineRule="exact"/>
                    <w:jc w:val="left"/>
                    <w:rPr>
                      <w:rFonts w:cs="Miriam" w:hint="cs"/>
                      <w:noProof/>
                      <w:sz w:val="18"/>
                      <w:szCs w:val="18"/>
                      <w:rtl/>
                    </w:rPr>
                  </w:pPr>
                  <w:r>
                    <w:rPr>
                      <w:rFonts w:cs="Miriam" w:hint="cs"/>
                      <w:sz w:val="18"/>
                      <w:szCs w:val="18"/>
                      <w:rtl/>
                    </w:rPr>
                    <w:t>תכנון, התקנה ובדיקה</w:t>
                  </w:r>
                </w:p>
                <w:p w14:paraId="7492645A"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960933">
        <w:rPr>
          <w:rStyle w:val="big-number"/>
          <w:rFonts w:cs="Miriam" w:hint="cs"/>
          <w:rtl/>
        </w:rPr>
        <w:t>305</w:t>
      </w:r>
      <w:r>
        <w:rPr>
          <w:rStyle w:val="big-number"/>
          <w:rFonts w:cs="Miriam"/>
          <w:rtl/>
        </w:rPr>
        <w:t>.</w:t>
      </w:r>
      <w:r>
        <w:rPr>
          <w:rStyle w:val="big-number"/>
          <w:rFonts w:cs="Miriam"/>
          <w:rtl/>
        </w:rPr>
        <w:tab/>
      </w:r>
      <w:r w:rsidR="009E18F0">
        <w:rPr>
          <w:rStyle w:val="default"/>
          <w:rFonts w:cs="FrankRuehl" w:hint="cs"/>
          <w:rtl/>
        </w:rPr>
        <w:t>תכנון, התקנה ובדיקה של מיתקני תברואה במרחב המוגן הייעודי במוסד בריאות יבוצעו לפי תקנה 115, בכפוף להוראות סימן זה</w:t>
      </w:r>
      <w:r>
        <w:rPr>
          <w:rStyle w:val="default"/>
          <w:rFonts w:cs="FrankRuehl" w:hint="cs"/>
          <w:rtl/>
        </w:rPr>
        <w:t>.</w:t>
      </w:r>
    </w:p>
    <w:p w14:paraId="1E31CEA3"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12" w:name="Rov670"/>
      <w:r w:rsidRPr="00974AC8">
        <w:rPr>
          <w:rFonts w:cs="FrankRuehl" w:hint="cs"/>
          <w:vanish/>
          <w:color w:val="FF0000"/>
          <w:szCs w:val="20"/>
          <w:shd w:val="clear" w:color="auto" w:fill="FFFF99"/>
          <w:rtl/>
        </w:rPr>
        <w:t>מיום 6.6.2013</w:t>
      </w:r>
    </w:p>
    <w:p w14:paraId="77D101DA"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84102B4" w14:textId="77777777" w:rsidR="00A617DA" w:rsidRPr="00974AC8" w:rsidRDefault="00A617DA" w:rsidP="00A617DA">
      <w:pPr>
        <w:pStyle w:val="P00"/>
        <w:spacing w:before="0"/>
        <w:ind w:left="0" w:right="1134"/>
        <w:rPr>
          <w:rFonts w:cs="FrankRuehl" w:hint="cs"/>
          <w:vanish/>
          <w:szCs w:val="20"/>
          <w:shd w:val="clear" w:color="auto" w:fill="FFFF99"/>
          <w:rtl/>
        </w:rPr>
      </w:pPr>
      <w:hyperlink r:id="rId48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1145</w:t>
      </w:r>
    </w:p>
    <w:p w14:paraId="61118CA1" w14:textId="77777777" w:rsidR="00A617DA" w:rsidRPr="009E18F0" w:rsidRDefault="00A617DA" w:rsidP="009E18F0">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960933" w:rsidRPr="00974AC8">
        <w:rPr>
          <w:rFonts w:cs="FrankRuehl" w:hint="cs"/>
          <w:b/>
          <w:bCs/>
          <w:vanish/>
          <w:szCs w:val="20"/>
          <w:shd w:val="clear" w:color="auto" w:fill="FFFF99"/>
          <w:rtl/>
        </w:rPr>
        <w:t>305</w:t>
      </w:r>
      <w:bookmarkEnd w:id="712"/>
    </w:p>
    <w:p w14:paraId="794CE323" w14:textId="77777777" w:rsidR="00A617DA" w:rsidRDefault="00A617DA" w:rsidP="009E18F0">
      <w:pPr>
        <w:pStyle w:val="P00"/>
        <w:spacing w:before="72"/>
        <w:ind w:left="0" w:right="1134"/>
        <w:rPr>
          <w:rStyle w:val="default"/>
          <w:rFonts w:cs="FrankRuehl" w:hint="cs"/>
          <w:rtl/>
        </w:rPr>
      </w:pPr>
      <w:bookmarkStart w:id="713" w:name="Seif311"/>
      <w:bookmarkEnd w:id="713"/>
      <w:r>
        <w:rPr>
          <w:lang w:val="he-IL"/>
        </w:rPr>
        <w:pict w14:anchorId="356F28ED">
          <v:rect id="_x0000_s1713" style="position:absolute;left:0;text-align:left;margin-left:464.5pt;margin-top:8.05pt;width:75.05pt;height:20pt;z-index:251917824" o:allowincell="f" filled="f" stroked="f" strokecolor="lime" strokeweight=".25pt">
            <v:textbox style="mso-next-textbox:#_x0000_s1713" inset="0,0,0,0">
              <w:txbxContent>
                <w:p w14:paraId="14AB0AF7" w14:textId="77777777" w:rsidR="00FE306F" w:rsidRDefault="00FE306F" w:rsidP="00A617DA">
                  <w:pPr>
                    <w:spacing w:line="160" w:lineRule="exact"/>
                    <w:jc w:val="left"/>
                    <w:rPr>
                      <w:rFonts w:cs="Miriam" w:hint="cs"/>
                      <w:noProof/>
                      <w:sz w:val="18"/>
                      <w:szCs w:val="18"/>
                      <w:rtl/>
                    </w:rPr>
                  </w:pPr>
                  <w:r>
                    <w:rPr>
                      <w:rFonts w:cs="Miriam" w:hint="cs"/>
                      <w:sz w:val="18"/>
                      <w:szCs w:val="18"/>
                      <w:rtl/>
                    </w:rPr>
                    <w:t>כיורים</w:t>
                  </w:r>
                </w:p>
                <w:p w14:paraId="00D06952"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9E18F0">
        <w:rPr>
          <w:rStyle w:val="big-number"/>
          <w:rFonts w:cs="Miriam" w:hint="cs"/>
          <w:rtl/>
        </w:rPr>
        <w:t>30</w:t>
      </w:r>
      <w:r>
        <w:rPr>
          <w:rStyle w:val="big-number"/>
          <w:rFonts w:cs="Miriam"/>
          <w:rtl/>
        </w:rPr>
        <w:t>6.</w:t>
      </w:r>
      <w:r>
        <w:rPr>
          <w:rStyle w:val="big-number"/>
          <w:rFonts w:cs="Miriam"/>
          <w:rtl/>
        </w:rPr>
        <w:tab/>
      </w:r>
      <w:r w:rsidR="009E18F0">
        <w:rPr>
          <w:rStyle w:val="default"/>
          <w:rFonts w:cs="FrankRuehl" w:hint="cs"/>
          <w:rtl/>
        </w:rPr>
        <w:t>כיורים ומשטחים שיותקנו על גבי קיר תוחם של מרחב מוגן ייעודי במוסד בריאות או במרחק קטן מ-10 סנטימטרים ממנו יהיו מחומרים כאמור בתקנה 116(ב)</w:t>
      </w:r>
      <w:r>
        <w:rPr>
          <w:rStyle w:val="default"/>
          <w:rFonts w:cs="FrankRuehl" w:hint="cs"/>
          <w:rtl/>
        </w:rPr>
        <w:t>.</w:t>
      </w:r>
    </w:p>
    <w:p w14:paraId="15B2B013"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14" w:name="Rov671"/>
      <w:r w:rsidRPr="00974AC8">
        <w:rPr>
          <w:rFonts w:cs="FrankRuehl" w:hint="cs"/>
          <w:vanish/>
          <w:color w:val="FF0000"/>
          <w:szCs w:val="20"/>
          <w:shd w:val="clear" w:color="auto" w:fill="FFFF99"/>
          <w:rtl/>
        </w:rPr>
        <w:t>מיום 6.6.2013</w:t>
      </w:r>
    </w:p>
    <w:p w14:paraId="03199436"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07577DCA" w14:textId="77777777" w:rsidR="00A617DA" w:rsidRPr="00974AC8" w:rsidRDefault="00A617DA" w:rsidP="00A617DA">
      <w:pPr>
        <w:pStyle w:val="P00"/>
        <w:spacing w:before="0"/>
        <w:ind w:left="0" w:right="1134"/>
        <w:rPr>
          <w:rFonts w:cs="FrankRuehl" w:hint="cs"/>
          <w:vanish/>
          <w:szCs w:val="20"/>
          <w:shd w:val="clear" w:color="auto" w:fill="FFFF99"/>
          <w:rtl/>
        </w:rPr>
      </w:pPr>
      <w:hyperlink r:id="rId48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1145</w:t>
      </w:r>
    </w:p>
    <w:p w14:paraId="42815B44" w14:textId="77777777" w:rsidR="00A617DA" w:rsidRPr="009E18F0" w:rsidRDefault="00A617DA" w:rsidP="009E18F0">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9E18F0" w:rsidRPr="00974AC8">
        <w:rPr>
          <w:rFonts w:cs="FrankRuehl" w:hint="cs"/>
          <w:b/>
          <w:bCs/>
          <w:vanish/>
          <w:szCs w:val="20"/>
          <w:shd w:val="clear" w:color="auto" w:fill="FFFF99"/>
          <w:rtl/>
        </w:rPr>
        <w:t>306</w:t>
      </w:r>
      <w:bookmarkEnd w:id="714"/>
    </w:p>
    <w:p w14:paraId="779728F7" w14:textId="77777777" w:rsidR="00A617DA" w:rsidRDefault="00A617DA" w:rsidP="00AD416D">
      <w:pPr>
        <w:pStyle w:val="P00"/>
        <w:spacing w:before="72"/>
        <w:ind w:left="0" w:right="1134"/>
        <w:rPr>
          <w:rStyle w:val="default"/>
          <w:rFonts w:cs="FrankRuehl" w:hint="cs"/>
          <w:rtl/>
        </w:rPr>
      </w:pPr>
      <w:bookmarkStart w:id="715" w:name="Seif312"/>
      <w:bookmarkEnd w:id="715"/>
      <w:r>
        <w:rPr>
          <w:lang w:val="he-IL"/>
        </w:rPr>
        <w:pict w14:anchorId="0481D94C">
          <v:rect id="_x0000_s1714" style="position:absolute;left:0;text-align:left;margin-left:464.5pt;margin-top:8.05pt;width:75.05pt;height:20pt;z-index:251918848" o:allowincell="f" filled="f" stroked="f" strokecolor="lime" strokeweight=".25pt">
            <v:textbox style="mso-next-textbox:#_x0000_s1714" inset="0,0,0,0">
              <w:txbxContent>
                <w:p w14:paraId="7FF4A6FA" w14:textId="77777777" w:rsidR="00FE306F" w:rsidRDefault="00FE306F" w:rsidP="00A617DA">
                  <w:pPr>
                    <w:spacing w:line="160" w:lineRule="exact"/>
                    <w:jc w:val="left"/>
                    <w:rPr>
                      <w:rFonts w:cs="Miriam" w:hint="cs"/>
                      <w:noProof/>
                      <w:sz w:val="18"/>
                      <w:szCs w:val="18"/>
                      <w:rtl/>
                    </w:rPr>
                  </w:pPr>
                  <w:r>
                    <w:rPr>
                      <w:rFonts w:cs="Miriam" w:hint="cs"/>
                      <w:sz w:val="18"/>
                      <w:szCs w:val="18"/>
                      <w:rtl/>
                    </w:rPr>
                    <w:t>אגירת מים</w:t>
                  </w:r>
                </w:p>
                <w:p w14:paraId="67B6C8B1"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9E18F0">
        <w:rPr>
          <w:rStyle w:val="big-number"/>
          <w:rFonts w:cs="Miriam" w:hint="cs"/>
          <w:rtl/>
        </w:rPr>
        <w:t>307</w:t>
      </w:r>
      <w:r>
        <w:rPr>
          <w:rStyle w:val="big-number"/>
          <w:rFonts w:cs="Miriam"/>
          <w:rtl/>
        </w:rPr>
        <w:t>.</w:t>
      </w:r>
      <w:r>
        <w:rPr>
          <w:rStyle w:val="big-number"/>
          <w:rFonts w:cs="Miriam"/>
          <w:rtl/>
        </w:rPr>
        <w:tab/>
      </w:r>
      <w:r w:rsidR="00AD416D">
        <w:rPr>
          <w:rStyle w:val="default"/>
          <w:rFonts w:cs="FrankRuehl" w:hint="cs"/>
          <w:rtl/>
        </w:rPr>
        <w:t>אספקת ואגירת מים במרחב מוגן ייעודי במוסד בריאות יהיו לפי הנחיות משרד הבריאות</w:t>
      </w:r>
      <w:r>
        <w:rPr>
          <w:rStyle w:val="default"/>
          <w:rFonts w:cs="FrankRuehl" w:hint="cs"/>
          <w:rtl/>
        </w:rPr>
        <w:t>.</w:t>
      </w:r>
    </w:p>
    <w:p w14:paraId="7D0B8483"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16" w:name="Rov672"/>
      <w:r w:rsidRPr="00974AC8">
        <w:rPr>
          <w:rFonts w:cs="FrankRuehl" w:hint="cs"/>
          <w:vanish/>
          <w:color w:val="FF0000"/>
          <w:szCs w:val="20"/>
          <w:shd w:val="clear" w:color="auto" w:fill="FFFF99"/>
          <w:rtl/>
        </w:rPr>
        <w:t>מיום 6.6.2013</w:t>
      </w:r>
    </w:p>
    <w:p w14:paraId="3DE78E4D"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74AEB6C" w14:textId="77777777" w:rsidR="00A617DA" w:rsidRPr="00974AC8" w:rsidRDefault="00A617DA" w:rsidP="00A617DA">
      <w:pPr>
        <w:pStyle w:val="P00"/>
        <w:spacing w:before="0"/>
        <w:ind w:left="0" w:right="1134"/>
        <w:rPr>
          <w:rFonts w:cs="FrankRuehl" w:hint="cs"/>
          <w:vanish/>
          <w:szCs w:val="20"/>
          <w:shd w:val="clear" w:color="auto" w:fill="FFFF99"/>
          <w:rtl/>
        </w:rPr>
      </w:pPr>
      <w:hyperlink r:id="rId48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1145</w:t>
      </w:r>
    </w:p>
    <w:p w14:paraId="10368B11" w14:textId="77777777" w:rsidR="00A617DA" w:rsidRPr="00AD416D" w:rsidRDefault="00A617DA" w:rsidP="00AD416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9E18F0" w:rsidRPr="00974AC8">
        <w:rPr>
          <w:rFonts w:cs="FrankRuehl" w:hint="cs"/>
          <w:b/>
          <w:bCs/>
          <w:vanish/>
          <w:szCs w:val="20"/>
          <w:shd w:val="clear" w:color="auto" w:fill="FFFF99"/>
          <w:rtl/>
        </w:rPr>
        <w:t>30</w:t>
      </w:r>
      <w:r w:rsidRPr="00974AC8">
        <w:rPr>
          <w:rFonts w:cs="FrankRuehl" w:hint="cs"/>
          <w:b/>
          <w:bCs/>
          <w:vanish/>
          <w:szCs w:val="20"/>
          <w:shd w:val="clear" w:color="auto" w:fill="FFFF99"/>
          <w:rtl/>
        </w:rPr>
        <w:t>7</w:t>
      </w:r>
      <w:bookmarkEnd w:id="716"/>
    </w:p>
    <w:p w14:paraId="1781D655" w14:textId="77777777" w:rsidR="00A617DA" w:rsidRPr="00A617DA" w:rsidRDefault="00A617DA" w:rsidP="00AD416D">
      <w:pPr>
        <w:pStyle w:val="header-2"/>
        <w:ind w:left="0" w:right="1134"/>
        <w:rPr>
          <w:rFonts w:cs="Miriam" w:hint="cs"/>
          <w:rtl/>
        </w:rPr>
      </w:pPr>
      <w:bookmarkStart w:id="717" w:name="hed264"/>
      <w:bookmarkEnd w:id="717"/>
      <w:r w:rsidRPr="00A617DA">
        <w:rPr>
          <w:rFonts w:cs="Miriam"/>
        </w:rPr>
        <w:pict w14:anchorId="0479E7AB">
          <v:rect id="_x0000_s1715" style="position:absolute;left:0;text-align:left;margin-left:464.35pt;margin-top:12.75pt;width:75.05pt;height:10pt;z-index:251919872" o:allowincell="f" filled="f" stroked="f" strokecolor="lime" strokeweight=".25pt">
            <v:textbox inset="0,0,0,0">
              <w:txbxContent>
                <w:p w14:paraId="6CBEF13A"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AD416D">
        <w:rPr>
          <w:rFonts w:cs="Miriam" w:hint="cs"/>
          <w:rtl/>
        </w:rPr>
        <w:t>ז': מיתקני חשמל, תקשורת וצנרת ייעודית</w:t>
      </w:r>
    </w:p>
    <w:p w14:paraId="6B08357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18" w:name="Rov673"/>
      <w:r w:rsidRPr="00974AC8">
        <w:rPr>
          <w:rFonts w:cs="FrankRuehl" w:hint="cs"/>
          <w:vanish/>
          <w:color w:val="FF0000"/>
          <w:szCs w:val="20"/>
          <w:shd w:val="clear" w:color="auto" w:fill="FFFF99"/>
          <w:rtl/>
        </w:rPr>
        <w:t>מיום 6.6.2013</w:t>
      </w:r>
    </w:p>
    <w:p w14:paraId="34F83E72"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2806D03" w14:textId="77777777" w:rsidR="00A617DA" w:rsidRPr="00974AC8" w:rsidRDefault="00A617DA" w:rsidP="00A617DA">
      <w:pPr>
        <w:pStyle w:val="P00"/>
        <w:spacing w:before="0"/>
        <w:ind w:left="0" w:right="1134"/>
        <w:rPr>
          <w:rFonts w:cs="FrankRuehl" w:hint="cs"/>
          <w:vanish/>
          <w:szCs w:val="20"/>
          <w:shd w:val="clear" w:color="auto" w:fill="FFFF99"/>
          <w:rtl/>
        </w:rPr>
      </w:pPr>
      <w:hyperlink r:id="rId48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1145</w:t>
      </w:r>
    </w:p>
    <w:p w14:paraId="03E2DE84" w14:textId="77777777" w:rsidR="00A617DA" w:rsidRPr="00AD416D" w:rsidRDefault="00A617DA" w:rsidP="00AD416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AD416D" w:rsidRPr="00974AC8">
        <w:rPr>
          <w:rFonts w:cs="FrankRuehl" w:hint="cs"/>
          <w:b/>
          <w:bCs/>
          <w:vanish/>
          <w:szCs w:val="20"/>
          <w:shd w:val="clear" w:color="auto" w:fill="FFFF99"/>
          <w:rtl/>
        </w:rPr>
        <w:t>ז</w:t>
      </w:r>
      <w:r w:rsidRPr="00974AC8">
        <w:rPr>
          <w:rFonts w:cs="FrankRuehl" w:hint="cs"/>
          <w:b/>
          <w:bCs/>
          <w:vanish/>
          <w:szCs w:val="20"/>
          <w:shd w:val="clear" w:color="auto" w:fill="FFFF99"/>
          <w:rtl/>
        </w:rPr>
        <w:t>'</w:t>
      </w:r>
      <w:bookmarkEnd w:id="718"/>
    </w:p>
    <w:p w14:paraId="317F19F0" w14:textId="77777777" w:rsidR="00A617DA" w:rsidRDefault="00A617DA" w:rsidP="00AD416D">
      <w:pPr>
        <w:pStyle w:val="P00"/>
        <w:spacing w:before="72"/>
        <w:ind w:left="0" w:right="1134"/>
        <w:rPr>
          <w:rStyle w:val="default"/>
          <w:rFonts w:cs="FrankRuehl" w:hint="cs"/>
          <w:rtl/>
        </w:rPr>
      </w:pPr>
      <w:bookmarkStart w:id="719" w:name="Seif313"/>
      <w:bookmarkEnd w:id="719"/>
      <w:r>
        <w:rPr>
          <w:lang w:val="he-IL"/>
        </w:rPr>
        <w:pict w14:anchorId="53B9414B">
          <v:rect id="_x0000_s1716" style="position:absolute;left:0;text-align:left;margin-left:464.5pt;margin-top:8.05pt;width:75.05pt;height:20pt;z-index:251920896" o:allowincell="f" filled="f" stroked="f" strokecolor="lime" strokeweight=".25pt">
            <v:textbox style="mso-next-textbox:#_x0000_s1716" inset="0,0,0,0">
              <w:txbxContent>
                <w:p w14:paraId="4E59CBC0" w14:textId="77777777" w:rsidR="00FE306F" w:rsidRDefault="00FE306F" w:rsidP="00A617DA">
                  <w:pPr>
                    <w:spacing w:line="160" w:lineRule="exact"/>
                    <w:jc w:val="left"/>
                    <w:rPr>
                      <w:rFonts w:cs="Miriam" w:hint="cs"/>
                      <w:noProof/>
                      <w:sz w:val="18"/>
                      <w:szCs w:val="18"/>
                      <w:rtl/>
                    </w:rPr>
                  </w:pPr>
                  <w:r>
                    <w:rPr>
                      <w:rFonts w:cs="Miriam" w:hint="cs"/>
                      <w:sz w:val="18"/>
                      <w:szCs w:val="18"/>
                      <w:rtl/>
                    </w:rPr>
                    <w:t>מיתקני חשמל</w:t>
                  </w:r>
                </w:p>
                <w:p w14:paraId="65EA71EB"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AD416D">
        <w:rPr>
          <w:rStyle w:val="big-number"/>
          <w:rFonts w:cs="Miriam" w:hint="cs"/>
          <w:rtl/>
        </w:rPr>
        <w:t>308</w:t>
      </w:r>
      <w:r>
        <w:rPr>
          <w:rStyle w:val="big-number"/>
          <w:rFonts w:cs="Miriam"/>
          <w:rtl/>
        </w:rPr>
        <w:t>.</w:t>
      </w:r>
      <w:r>
        <w:rPr>
          <w:rStyle w:val="big-number"/>
          <w:rFonts w:cs="Miriam"/>
          <w:rtl/>
        </w:rPr>
        <w:tab/>
      </w:r>
      <w:r w:rsidR="00AD416D">
        <w:rPr>
          <w:rStyle w:val="default"/>
          <w:rFonts w:cs="FrankRuehl" w:hint="cs"/>
          <w:rtl/>
        </w:rPr>
        <w:t>(א)</w:t>
      </w:r>
      <w:r w:rsidR="00AD416D">
        <w:rPr>
          <w:rStyle w:val="default"/>
          <w:rFonts w:cs="FrankRuehl" w:hint="cs"/>
          <w:rtl/>
        </w:rPr>
        <w:tab/>
        <w:t>מרחב מוגן ייעודי במוסד בריאות יחובר למקור חשמל של חברה לאספקת חשמל.</w:t>
      </w:r>
    </w:p>
    <w:p w14:paraId="7412D790" w14:textId="77777777" w:rsidR="00AD416D" w:rsidRDefault="00AD416D" w:rsidP="00AD41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אספקת החשמל למרחב מוגן ייעודי במוסד בריאות תשולב במערכת האספקה של מוסד הבריאות.</w:t>
      </w:r>
    </w:p>
    <w:p w14:paraId="11E4A52E" w14:textId="77777777" w:rsidR="00AD416D" w:rsidRDefault="00AD416D" w:rsidP="003105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1050C">
        <w:rPr>
          <w:rStyle w:val="default"/>
          <w:rFonts w:cs="FrankRuehl" w:hint="cs"/>
          <w:rtl/>
        </w:rPr>
        <w:t>אספקת החשמל למרחב מוגן ייעודי במוסד בריאות תגובה באמצעות גנרטור; הגנרטור יהיה מוגן לפי המפורט בתקנה 2983; בתוספת בנייה שאינה כוללת התקנת גנרטור חדש, יותר גיבוי של גנרטור קיים בתנאי שהוא וקו האספקה שלו למרחב המוגן הייעודי במוסד בריאות מוגנים לפי המפורט בתקנה 283 לחלופין, רשות מוסמכת רשאית לאשר גיבוי משני גנרטורים בתנאי שהם מרוחקים זה מזה במרחק אווירי של 100 מטרים לפחות ושקווי האספקה שלהם למרחב המוגן עוברים בתוואי נפרד ומתחברים אליו מחזיתות שונות, או מוגנים לפי המפורט בתקנה 283.</w:t>
      </w:r>
    </w:p>
    <w:p w14:paraId="0BA17E8D" w14:textId="77777777" w:rsidR="0031050C" w:rsidRDefault="0031050C" w:rsidP="0031050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במרחב מוגן ייעודי במוסד בריאות תותקן מערכת אל-פסק אם הדבר נדרש לפי ייעודו של המרחב המוגן.</w:t>
      </w:r>
    </w:p>
    <w:p w14:paraId="4D809A79" w14:textId="77777777" w:rsidR="0031050C" w:rsidRDefault="0031050C" w:rsidP="0031050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ההעברה בין מקורות ההספקה השונים תיעשה באופן אוטומאטי לפי המפורט בתקנות החשמל (מיתקני חשמל באתרים רפואיים במתח שאינו עולה על מתח נמוך), התשע"ב-2012 (להלן </w:t>
      </w:r>
      <w:r>
        <w:rPr>
          <w:rStyle w:val="default"/>
          <w:rFonts w:cs="FrankRuehl"/>
          <w:rtl/>
        </w:rPr>
        <w:t>–</w:t>
      </w:r>
      <w:r>
        <w:rPr>
          <w:rStyle w:val="default"/>
          <w:rFonts w:cs="FrankRuehl" w:hint="cs"/>
          <w:rtl/>
        </w:rPr>
        <w:t xml:space="preserve"> תקנות החשמל באתרים רפואיים).</w:t>
      </w:r>
    </w:p>
    <w:p w14:paraId="59B2F716" w14:textId="77777777" w:rsidR="0031050C" w:rsidRDefault="0031050C" w:rsidP="0031050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חיבור החשמל למרחב מוגן ייעודי במוסד בריאות יהיה תלת-מופעי; גודל החיבור יהיה לפי הדרישות הייחודיות של השימושים באזורים המוגנים השונים.</w:t>
      </w:r>
    </w:p>
    <w:p w14:paraId="41BDECBF" w14:textId="77777777" w:rsidR="0031050C" w:rsidRDefault="0031050C" w:rsidP="0031050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9942DC">
        <w:rPr>
          <w:rStyle w:val="default"/>
          <w:rFonts w:cs="FrankRuehl" w:hint="cs"/>
          <w:rtl/>
        </w:rPr>
        <w:t xml:space="preserve">בכל מרחב מוגן ייעודי במוסד בריאות יותקן לוח חשמל התואם את ייעודו שיתוכנן ויותקן כך </w:t>
      </w:r>
      <w:r w:rsidR="009942DC">
        <w:rPr>
          <w:rStyle w:val="default"/>
          <w:rFonts w:cs="FrankRuehl"/>
          <w:rtl/>
        </w:rPr>
        <w:t>–</w:t>
      </w:r>
    </w:p>
    <w:p w14:paraId="2E30287D" w14:textId="77777777" w:rsidR="009942DC" w:rsidRDefault="009942DC" w:rsidP="009942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הלוח יותקן בתוך המרחב המוגן על גבי קיר פנימי המרוחק מטר אחד לפחות מקיר חיצוני או על קיר הגובל עם דרך הגישה ויעוגן לקיר באמצעות 6 ברגים מתפצלים עשויים מתכת;</w:t>
      </w:r>
    </w:p>
    <w:p w14:paraId="088E19BB" w14:textId="77777777" w:rsidR="009942DC" w:rsidRDefault="009942DC" w:rsidP="009942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לוח החשמל ייבנה לפי ת"י 1419;</w:t>
      </w:r>
    </w:p>
    <w:p w14:paraId="4E7DD800" w14:textId="77777777" w:rsidR="009942DC" w:rsidRDefault="009942DC" w:rsidP="009942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לוח החשמל ייבנה בתוך ארגזי פח צבועים בצבע קלוי בתנור עם פנלים הניתנים לפירוק ודלת ננעלת;</w:t>
      </w:r>
    </w:p>
    <w:p w14:paraId="4CD45343" w14:textId="77777777" w:rsidR="009942DC" w:rsidRDefault="009942DC" w:rsidP="009942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המבטחים בלוח החשמל יהיו מסוג מפסק אוטומטי זעיר (מא"ז) או מפסק אוטומטי מגנטי תרמי (מאמ"ת) ויותקנו מאחורי דלת הלוח;</w:t>
      </w:r>
    </w:p>
    <w:p w14:paraId="088B1453" w14:textId="77777777" w:rsidR="009942DC" w:rsidRDefault="009942DC" w:rsidP="009942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הציוד בלוח החשמל יסומן בשלטים ברורים המותקנים באופן קבוע.</w:t>
      </w:r>
    </w:p>
    <w:p w14:paraId="5A97659B" w14:textId="77777777" w:rsidR="009942DC" w:rsidRDefault="009942DC" w:rsidP="0031050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הוראות תקנה 124(א)(1) ו-(2) יחולו על בידוד מוליכי חשמל ועל התקנתם.</w:t>
      </w:r>
    </w:p>
    <w:p w14:paraId="7D21C0A6" w14:textId="77777777" w:rsidR="009942DC" w:rsidRDefault="009942DC" w:rsidP="0031050C">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מעברי צנרת וכבלים דרך מעטפת המרחב המוגן הייעודי ייאטמו בשיטה שתאשר הרשות המוסמכת ולפי דרישותיה.</w:t>
      </w:r>
    </w:p>
    <w:p w14:paraId="12E89C3D" w14:textId="77777777" w:rsidR="009942DC" w:rsidRDefault="009942DC" w:rsidP="009942DC">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מרחב מוגן יואר בגופי תאורה פלורוצנטיים; כל גוף תאורה יוגן באמצעות מכסה מחומר פלסטי או בדרך אחרת שתאשר רשות מוסמכת; הרכבת גופי התאורה תיעשה ישירות לתקרה הקונסטרוקטיבית באמצעות ברגים מתפצלים ממתכת או, לחלופין, באמצעות מוטות הברגה בקוטר 6 מילימטרים לפחות; כל גוף תאורה יחובר בשני חיבורים לפחות.</w:t>
      </w:r>
    </w:p>
    <w:p w14:paraId="00BE946D" w14:textId="77777777" w:rsidR="009942DC" w:rsidRDefault="009942DC" w:rsidP="009942DC">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עוצמת תאורה מזערית תהיה כמתואר בת"י 8995.</w:t>
      </w:r>
    </w:p>
    <w:p w14:paraId="2A50B8EB" w14:textId="77777777" w:rsidR="009942DC" w:rsidRDefault="009942DC" w:rsidP="009942DC">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לצורך תאורה חלופית במקרה של הפסקת חשמל, יותקנו גופי תאורת חירום </w:t>
      </w:r>
      <w:r w:rsidR="006912C0">
        <w:rPr>
          <w:rStyle w:val="default"/>
          <w:rFonts w:cs="FrankRuehl" w:hint="cs"/>
          <w:rtl/>
        </w:rPr>
        <w:t>עצמאיים דו-תכליתיים, עם מצברים לפעולה רצופה של שעתיים, שיספקו תאורה בעוצמה שלא תפחת מ-10 לוקס בשום מקום על פני כל הרצפה; שימוש ייעשה בממירים בעלי תו תקן בלבד.</w:t>
      </w:r>
    </w:p>
    <w:p w14:paraId="75D2E65C" w14:textId="77777777" w:rsidR="006912C0" w:rsidRDefault="006912C0" w:rsidP="009942DC">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כל מיתקני החשמל שהתקנתם נדרשת במרחב מוגן ייעודי במוסד בריאות יעמדו בדרישות תקנות החשמל באתרים רפואיים.</w:t>
      </w:r>
    </w:p>
    <w:p w14:paraId="36DC5EB5" w14:textId="77777777" w:rsidR="006912C0" w:rsidRDefault="006912C0" w:rsidP="006912C0">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פריטים במערכת החשמל במרחב מוגן ייעודי במוסד בריאות, שקיים לגביהם תקן ישראלי, יסומנו בתו תקן; לא יותקנו במרחב המוגן פריטי חשמל שאינם מסומנים בתו תקן ישראלי.</w:t>
      </w:r>
    </w:p>
    <w:p w14:paraId="3F2A0A9D"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20" w:name="Rov674"/>
      <w:r w:rsidRPr="00974AC8">
        <w:rPr>
          <w:rFonts w:cs="FrankRuehl" w:hint="cs"/>
          <w:vanish/>
          <w:color w:val="FF0000"/>
          <w:szCs w:val="20"/>
          <w:shd w:val="clear" w:color="auto" w:fill="FFFF99"/>
          <w:rtl/>
        </w:rPr>
        <w:t>מיום 6.6.2013</w:t>
      </w:r>
    </w:p>
    <w:p w14:paraId="4AE6001A"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49EC1D4" w14:textId="77777777" w:rsidR="00A617DA" w:rsidRPr="00974AC8" w:rsidRDefault="00A617DA" w:rsidP="00A617DA">
      <w:pPr>
        <w:pStyle w:val="P00"/>
        <w:spacing w:before="0"/>
        <w:ind w:left="0" w:right="1134"/>
        <w:rPr>
          <w:rFonts w:cs="FrankRuehl" w:hint="cs"/>
          <w:vanish/>
          <w:szCs w:val="20"/>
          <w:shd w:val="clear" w:color="auto" w:fill="FFFF99"/>
          <w:rtl/>
        </w:rPr>
      </w:pPr>
      <w:hyperlink r:id="rId48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1145</w:t>
      </w:r>
    </w:p>
    <w:p w14:paraId="097EE0CC" w14:textId="77777777" w:rsidR="00A617DA" w:rsidRPr="006912C0" w:rsidRDefault="00A617DA" w:rsidP="006912C0">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AD416D" w:rsidRPr="00974AC8">
        <w:rPr>
          <w:rFonts w:cs="FrankRuehl" w:hint="cs"/>
          <w:b/>
          <w:bCs/>
          <w:vanish/>
          <w:szCs w:val="20"/>
          <w:shd w:val="clear" w:color="auto" w:fill="FFFF99"/>
          <w:rtl/>
        </w:rPr>
        <w:t>308</w:t>
      </w:r>
      <w:bookmarkEnd w:id="720"/>
    </w:p>
    <w:p w14:paraId="6382B279" w14:textId="77777777" w:rsidR="00A617DA" w:rsidRDefault="00A617DA" w:rsidP="004612E4">
      <w:pPr>
        <w:pStyle w:val="P00"/>
        <w:spacing w:before="72"/>
        <w:ind w:left="0" w:right="1134"/>
        <w:rPr>
          <w:rStyle w:val="default"/>
          <w:rFonts w:cs="FrankRuehl" w:hint="cs"/>
          <w:rtl/>
        </w:rPr>
      </w:pPr>
      <w:bookmarkStart w:id="721" w:name="Seif314"/>
      <w:bookmarkEnd w:id="721"/>
      <w:r>
        <w:rPr>
          <w:lang w:val="he-IL"/>
        </w:rPr>
        <w:pict w14:anchorId="050AC09A">
          <v:rect id="_x0000_s1717" style="position:absolute;left:0;text-align:left;margin-left:464.5pt;margin-top:8.05pt;width:75.05pt;height:20pt;z-index:251921920" o:allowincell="f" filled="f" stroked="f" strokecolor="lime" strokeweight=".25pt">
            <v:textbox style="mso-next-textbox:#_x0000_s1717" inset="0,0,0,0">
              <w:txbxContent>
                <w:p w14:paraId="0B4E043A" w14:textId="77777777" w:rsidR="00FE306F" w:rsidRDefault="00FE306F" w:rsidP="00A617DA">
                  <w:pPr>
                    <w:spacing w:line="160" w:lineRule="exact"/>
                    <w:jc w:val="left"/>
                    <w:rPr>
                      <w:rFonts w:cs="Miriam" w:hint="cs"/>
                      <w:noProof/>
                      <w:sz w:val="18"/>
                      <w:szCs w:val="18"/>
                      <w:rtl/>
                    </w:rPr>
                  </w:pPr>
                  <w:r>
                    <w:rPr>
                      <w:rFonts w:cs="Miriam" w:hint="cs"/>
                      <w:sz w:val="18"/>
                      <w:szCs w:val="18"/>
                      <w:rtl/>
                    </w:rPr>
                    <w:t>מיתקני תקשורת</w:t>
                  </w:r>
                </w:p>
                <w:p w14:paraId="4B04E0F0"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6912C0">
        <w:rPr>
          <w:rStyle w:val="big-number"/>
          <w:rFonts w:cs="Miriam" w:hint="cs"/>
          <w:rtl/>
        </w:rPr>
        <w:t>309</w:t>
      </w:r>
      <w:r>
        <w:rPr>
          <w:rStyle w:val="big-number"/>
          <w:rFonts w:cs="Miriam"/>
          <w:rtl/>
        </w:rPr>
        <w:t>.</w:t>
      </w:r>
      <w:r>
        <w:rPr>
          <w:rStyle w:val="big-number"/>
          <w:rFonts w:cs="Miriam"/>
          <w:rtl/>
        </w:rPr>
        <w:tab/>
      </w:r>
      <w:r w:rsidR="004612E4">
        <w:rPr>
          <w:rStyle w:val="default"/>
          <w:rFonts w:cs="FrankRuehl" w:hint="cs"/>
          <w:rtl/>
        </w:rPr>
        <w:t>(א)</w:t>
      </w:r>
      <w:r w:rsidR="004612E4">
        <w:rPr>
          <w:rStyle w:val="default"/>
          <w:rFonts w:cs="FrankRuehl" w:hint="cs"/>
          <w:rtl/>
        </w:rPr>
        <w:tab/>
        <w:t>מיתקני תקשורת יותקנו לפי המפורט בתקנה 258, לפי הנחיות משרד הבריאות.</w:t>
      </w:r>
    </w:p>
    <w:p w14:paraId="2805A6EC" w14:textId="77777777" w:rsidR="004612E4" w:rsidRDefault="004612E4" w:rsidP="004612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כניסה הכוללת תא מפריד יותקן אמצעי תקשורת (אינטרקום) בין חוץ המרחב המוגן הייעודי לתא המפריד ובין התא המפריד לחלל המרחב המוגן הייעודי.</w:t>
      </w:r>
    </w:p>
    <w:p w14:paraId="7BE172D7"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22" w:name="Rov675"/>
      <w:r w:rsidRPr="00974AC8">
        <w:rPr>
          <w:rFonts w:cs="FrankRuehl" w:hint="cs"/>
          <w:vanish/>
          <w:color w:val="FF0000"/>
          <w:szCs w:val="20"/>
          <w:shd w:val="clear" w:color="auto" w:fill="FFFF99"/>
          <w:rtl/>
        </w:rPr>
        <w:t>מיום 6.6.2013</w:t>
      </w:r>
    </w:p>
    <w:p w14:paraId="12FF8A69"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06D8BA0" w14:textId="77777777" w:rsidR="00A617DA" w:rsidRPr="00974AC8" w:rsidRDefault="00A617DA" w:rsidP="00A617DA">
      <w:pPr>
        <w:pStyle w:val="P00"/>
        <w:spacing w:before="0"/>
        <w:ind w:left="0" w:right="1134"/>
        <w:rPr>
          <w:rFonts w:cs="FrankRuehl" w:hint="cs"/>
          <w:vanish/>
          <w:szCs w:val="20"/>
          <w:shd w:val="clear" w:color="auto" w:fill="FFFF99"/>
          <w:rtl/>
        </w:rPr>
      </w:pPr>
      <w:hyperlink r:id="rId488"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1147</w:t>
      </w:r>
    </w:p>
    <w:p w14:paraId="35925CC8" w14:textId="77777777" w:rsidR="00A617DA" w:rsidRPr="004612E4" w:rsidRDefault="00A617DA" w:rsidP="004612E4">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6912C0" w:rsidRPr="00974AC8">
        <w:rPr>
          <w:rFonts w:cs="FrankRuehl" w:hint="cs"/>
          <w:b/>
          <w:bCs/>
          <w:vanish/>
          <w:szCs w:val="20"/>
          <w:shd w:val="clear" w:color="auto" w:fill="FFFF99"/>
          <w:rtl/>
        </w:rPr>
        <w:t>309</w:t>
      </w:r>
      <w:bookmarkEnd w:id="722"/>
    </w:p>
    <w:p w14:paraId="4AFE2E9C" w14:textId="77777777" w:rsidR="00A617DA" w:rsidRPr="00A617DA" w:rsidRDefault="00A617DA" w:rsidP="004612E4">
      <w:pPr>
        <w:pStyle w:val="header-2"/>
        <w:ind w:left="0" w:right="1134"/>
        <w:rPr>
          <w:rFonts w:cs="Miriam" w:hint="cs"/>
          <w:rtl/>
        </w:rPr>
      </w:pPr>
      <w:bookmarkStart w:id="723" w:name="hed265"/>
      <w:bookmarkEnd w:id="723"/>
      <w:r w:rsidRPr="00A617DA">
        <w:rPr>
          <w:rFonts w:cs="Miriam"/>
        </w:rPr>
        <w:pict w14:anchorId="088B8C12">
          <v:rect id="_x0000_s1718" style="position:absolute;left:0;text-align:left;margin-left:464.35pt;margin-top:12.75pt;width:75.05pt;height:10pt;z-index:251922944" o:allowincell="f" filled="f" stroked="f" strokecolor="lime" strokeweight=".25pt">
            <v:textbox inset="0,0,0,0">
              <w:txbxContent>
                <w:p w14:paraId="5BC4428C"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4612E4">
        <w:rPr>
          <w:rFonts w:cs="Miriam" w:hint="cs"/>
          <w:rtl/>
        </w:rPr>
        <w:t>ח': ציפויים, חיפויים וצבע</w:t>
      </w:r>
    </w:p>
    <w:p w14:paraId="144EFB3B"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24" w:name="Rov676"/>
      <w:r w:rsidRPr="00974AC8">
        <w:rPr>
          <w:rFonts w:cs="FrankRuehl" w:hint="cs"/>
          <w:vanish/>
          <w:color w:val="FF0000"/>
          <w:szCs w:val="20"/>
          <w:shd w:val="clear" w:color="auto" w:fill="FFFF99"/>
          <w:rtl/>
        </w:rPr>
        <w:t>מיום 6.6.2013</w:t>
      </w:r>
    </w:p>
    <w:p w14:paraId="3508B0C5"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9724119" w14:textId="77777777" w:rsidR="00A617DA" w:rsidRPr="00974AC8" w:rsidRDefault="00A617DA" w:rsidP="00A617DA">
      <w:pPr>
        <w:pStyle w:val="P00"/>
        <w:spacing w:before="0"/>
        <w:ind w:left="0" w:right="1134"/>
        <w:rPr>
          <w:rFonts w:cs="FrankRuehl" w:hint="cs"/>
          <w:vanish/>
          <w:szCs w:val="20"/>
          <w:shd w:val="clear" w:color="auto" w:fill="FFFF99"/>
          <w:rtl/>
        </w:rPr>
      </w:pPr>
      <w:hyperlink r:id="rId489"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1147</w:t>
      </w:r>
    </w:p>
    <w:p w14:paraId="1F381328" w14:textId="77777777" w:rsidR="00A617DA" w:rsidRPr="004612E4" w:rsidRDefault="00A617DA" w:rsidP="004612E4">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4612E4" w:rsidRPr="00974AC8">
        <w:rPr>
          <w:rFonts w:cs="FrankRuehl" w:hint="cs"/>
          <w:b/>
          <w:bCs/>
          <w:vanish/>
          <w:szCs w:val="20"/>
          <w:shd w:val="clear" w:color="auto" w:fill="FFFF99"/>
          <w:rtl/>
        </w:rPr>
        <w:t>ח</w:t>
      </w:r>
      <w:r w:rsidRPr="00974AC8">
        <w:rPr>
          <w:rFonts w:cs="FrankRuehl" w:hint="cs"/>
          <w:b/>
          <w:bCs/>
          <w:vanish/>
          <w:szCs w:val="20"/>
          <w:shd w:val="clear" w:color="auto" w:fill="FFFF99"/>
          <w:rtl/>
        </w:rPr>
        <w:t>'</w:t>
      </w:r>
      <w:bookmarkEnd w:id="724"/>
    </w:p>
    <w:p w14:paraId="4543AC6A" w14:textId="77777777" w:rsidR="00A617DA" w:rsidRDefault="00A617DA" w:rsidP="0053110F">
      <w:pPr>
        <w:pStyle w:val="P00"/>
        <w:spacing w:before="72"/>
        <w:ind w:left="0" w:right="1134"/>
        <w:rPr>
          <w:rStyle w:val="default"/>
          <w:rFonts w:cs="FrankRuehl" w:hint="cs"/>
          <w:rtl/>
        </w:rPr>
      </w:pPr>
      <w:bookmarkStart w:id="725" w:name="Seif315"/>
      <w:bookmarkEnd w:id="725"/>
      <w:r>
        <w:rPr>
          <w:lang w:val="he-IL"/>
        </w:rPr>
        <w:pict w14:anchorId="6C8943E3">
          <v:rect id="_x0000_s1719" style="position:absolute;left:0;text-align:left;margin-left:464.5pt;margin-top:8.05pt;width:75.05pt;height:20pt;z-index:251923968" o:allowincell="f" filled="f" stroked="f" strokecolor="lime" strokeweight=".25pt">
            <v:textbox style="mso-next-textbox:#_x0000_s1719" inset="0,0,0,0">
              <w:txbxContent>
                <w:p w14:paraId="3047A653" w14:textId="77777777" w:rsidR="00FE306F" w:rsidRDefault="00FE306F" w:rsidP="00A617DA">
                  <w:pPr>
                    <w:spacing w:line="160" w:lineRule="exact"/>
                    <w:jc w:val="left"/>
                    <w:rPr>
                      <w:rFonts w:cs="Miriam" w:hint="cs"/>
                      <w:noProof/>
                      <w:sz w:val="18"/>
                      <w:szCs w:val="18"/>
                      <w:rtl/>
                    </w:rPr>
                  </w:pPr>
                  <w:r>
                    <w:rPr>
                      <w:rFonts w:cs="Miriam" w:hint="cs"/>
                      <w:sz w:val="18"/>
                      <w:szCs w:val="18"/>
                      <w:rtl/>
                    </w:rPr>
                    <w:t>עבודות גימור</w:t>
                  </w:r>
                </w:p>
                <w:p w14:paraId="47C48423"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4612E4">
        <w:rPr>
          <w:rStyle w:val="big-number"/>
          <w:rFonts w:cs="Miriam" w:hint="cs"/>
          <w:rtl/>
        </w:rPr>
        <w:t>310</w:t>
      </w:r>
      <w:r>
        <w:rPr>
          <w:rStyle w:val="big-number"/>
          <w:rFonts w:cs="Miriam"/>
          <w:rtl/>
        </w:rPr>
        <w:t>.</w:t>
      </w:r>
      <w:r>
        <w:rPr>
          <w:rStyle w:val="big-number"/>
          <w:rFonts w:cs="Miriam"/>
          <w:rtl/>
        </w:rPr>
        <w:tab/>
      </w:r>
      <w:r w:rsidR="0053110F">
        <w:rPr>
          <w:rStyle w:val="default"/>
          <w:rFonts w:cs="FrankRuehl" w:hint="cs"/>
          <w:rtl/>
        </w:rPr>
        <w:t>(א)</w:t>
      </w:r>
      <w:r w:rsidR="0053110F">
        <w:rPr>
          <w:rStyle w:val="default"/>
          <w:rFonts w:cs="FrankRuehl" w:hint="cs"/>
          <w:rtl/>
        </w:rPr>
        <w:tab/>
        <w:t>עבודות הגימור במרחב מוגן ייעודי במוסד בריאות יהיו כאמור בתקנות 259(א) ו-(ב).</w:t>
      </w:r>
    </w:p>
    <w:p w14:paraId="503A31E7" w14:textId="77777777" w:rsidR="0053110F" w:rsidRDefault="0053110F" w:rsidP="005311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44B6F">
        <w:rPr>
          <w:rStyle w:val="default"/>
          <w:rFonts w:cs="FrankRuehl" w:hint="cs"/>
          <w:rtl/>
        </w:rPr>
        <w:t xml:space="preserve">סימון ושילוט לשם התמצאות במרחב מוגן ייעודי במוסד בריאות, יהיו באמצעות שלטים פולטי אור שיזהרו בחשיכה מיד עם הפסקת התאורה וזאת לפרק זמן שלא יפחת מ-90 דקות; המילים "מרחב מוגן", "ויציאה" יופיעו מעל או לצד הפתח; </w:t>
      </w:r>
      <w:r w:rsidR="00E66D14">
        <w:rPr>
          <w:rStyle w:val="default"/>
          <w:rFonts w:cs="FrankRuehl" w:hint="cs"/>
          <w:rtl/>
        </w:rPr>
        <w:t>המילים "חדר אוורור וסינון" יופיעו מעל או לצד פתח הכניסה לחדר המכונות המשרת את המרחב המוגן.</w:t>
      </w:r>
    </w:p>
    <w:p w14:paraId="63994B20" w14:textId="77777777" w:rsidR="00E66D14" w:rsidRDefault="00E66D14" w:rsidP="005311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במרחב מוגן ייעודי במוסד בריאות אפשר שתותקן תקרה מונמכת ("תקרה תותבת") מהסוג הנדרש לפי ייעודו ובלבד שיתקיימו בה אלה:</w:t>
      </w:r>
    </w:p>
    <w:p w14:paraId="0AE3ED29" w14:textId="77777777" w:rsidR="00E66D14" w:rsidRDefault="00E66D14" w:rsidP="006448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תהיה עשויה כולה אריחים או גבס רציפים;</w:t>
      </w:r>
    </w:p>
    <w:p w14:paraId="650DEBE6" w14:textId="77777777" w:rsidR="00E66D14" w:rsidRDefault="00E66D14" w:rsidP="006448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448A5">
        <w:rPr>
          <w:rStyle w:val="default"/>
          <w:rFonts w:cs="FrankRuehl" w:hint="cs"/>
          <w:rtl/>
        </w:rPr>
        <w:t>היא תתוכנן בצורה הכוללת חיבור של פרופילי התקרה לתקרה הקונסטרוקטיבית כל 1.2 מטרים לכל כיוון באמצעות פרופילי פח מגולוונים; בתקרה בנויה אריחים, מותר לבצע חיבור באמצעות מוטות הברגה בקוטר 6 מילימטרים לפחות;</w:t>
      </w:r>
    </w:p>
    <w:p w14:paraId="621FC49F" w14:textId="77777777" w:rsidR="006448A5" w:rsidRDefault="006448A5" w:rsidP="006448A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בתקרה עשויה לוחות גבס המרחק בין הפרופילים האופקיים שמחוברים אליהם הלוחות לא יעלה על 0.6 מטר לכל כיוון;</w:t>
      </w:r>
    </w:p>
    <w:p w14:paraId="77C70171" w14:textId="77777777" w:rsidR="006448A5" w:rsidRDefault="006448A5" w:rsidP="006448A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לוחות הגבס יחוברו אל הפרופילים באמצעות ברגים לפי הכללים המפורטים שבת"י 5075, סעיף 6.2;</w:t>
      </w:r>
    </w:p>
    <w:p w14:paraId="288F4BA8" w14:textId="77777777" w:rsidR="006448A5" w:rsidRDefault="006448A5" w:rsidP="006448A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במקרים שהמרחק בין התקרה הקונסטרוקטיבית לתקרה המונמכת עולה על מטר אחד יתכנן מתכנן השלד של הבניין, קונסטרוקציית פלדה מתווכת שתחובר אליה התקרה המונמכת לפי הכללים האמורים בפסקה (4);</w:t>
      </w:r>
    </w:p>
    <w:p w14:paraId="1C562C66" w14:textId="77777777" w:rsidR="006448A5" w:rsidRDefault="006448A5" w:rsidP="006448A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בגופי תאורה המשולבים בתקרה המונמכת יתקיימו הדרישות שבתקנה 309.</w:t>
      </w:r>
    </w:p>
    <w:p w14:paraId="30F1F9A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26" w:name="Rov677"/>
      <w:r w:rsidRPr="00974AC8">
        <w:rPr>
          <w:rFonts w:cs="FrankRuehl" w:hint="cs"/>
          <w:vanish/>
          <w:color w:val="FF0000"/>
          <w:szCs w:val="20"/>
          <w:shd w:val="clear" w:color="auto" w:fill="FFFF99"/>
          <w:rtl/>
        </w:rPr>
        <w:t>מיום 6.6.2013</w:t>
      </w:r>
    </w:p>
    <w:p w14:paraId="4E036923"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3E54C03" w14:textId="77777777" w:rsidR="00A617DA" w:rsidRPr="00974AC8" w:rsidRDefault="00A617DA" w:rsidP="00A617DA">
      <w:pPr>
        <w:pStyle w:val="P00"/>
        <w:spacing w:before="0"/>
        <w:ind w:left="0" w:right="1134"/>
        <w:rPr>
          <w:rFonts w:cs="FrankRuehl" w:hint="cs"/>
          <w:vanish/>
          <w:szCs w:val="20"/>
          <w:shd w:val="clear" w:color="auto" w:fill="FFFF99"/>
          <w:rtl/>
        </w:rPr>
      </w:pPr>
      <w:hyperlink r:id="rId49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1147</w:t>
      </w:r>
    </w:p>
    <w:p w14:paraId="3EA2094C" w14:textId="77777777" w:rsidR="00A617DA" w:rsidRPr="006448A5" w:rsidRDefault="00A617DA" w:rsidP="006448A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4612E4" w:rsidRPr="00974AC8">
        <w:rPr>
          <w:rFonts w:cs="FrankRuehl" w:hint="cs"/>
          <w:b/>
          <w:bCs/>
          <w:vanish/>
          <w:szCs w:val="20"/>
          <w:shd w:val="clear" w:color="auto" w:fill="FFFF99"/>
          <w:rtl/>
        </w:rPr>
        <w:t>310</w:t>
      </w:r>
      <w:bookmarkEnd w:id="726"/>
    </w:p>
    <w:p w14:paraId="694B8C56" w14:textId="77777777" w:rsidR="00A617DA" w:rsidRDefault="00A617DA" w:rsidP="00E66933">
      <w:pPr>
        <w:pStyle w:val="P00"/>
        <w:spacing w:before="72"/>
        <w:ind w:left="0" w:right="1134"/>
        <w:rPr>
          <w:rStyle w:val="default"/>
          <w:rFonts w:cs="FrankRuehl" w:hint="cs"/>
          <w:rtl/>
        </w:rPr>
      </w:pPr>
      <w:bookmarkStart w:id="727" w:name="Seif316"/>
      <w:bookmarkEnd w:id="727"/>
      <w:r>
        <w:rPr>
          <w:lang w:val="he-IL"/>
        </w:rPr>
        <w:pict w14:anchorId="68FE41E4">
          <v:rect id="_x0000_s1720" style="position:absolute;left:0;text-align:left;margin-left:464.5pt;margin-top:8.05pt;width:75.05pt;height:20pt;z-index:251924992" o:allowincell="f" filled="f" stroked="f" strokecolor="lime" strokeweight=".25pt">
            <v:textbox style="mso-next-textbox:#_x0000_s1720" inset="0,0,0,0">
              <w:txbxContent>
                <w:p w14:paraId="0904CC48" w14:textId="77777777" w:rsidR="00FE306F" w:rsidRDefault="00FE306F" w:rsidP="00A617DA">
                  <w:pPr>
                    <w:spacing w:line="160" w:lineRule="exact"/>
                    <w:jc w:val="left"/>
                    <w:rPr>
                      <w:rFonts w:cs="Miriam" w:hint="cs"/>
                      <w:noProof/>
                      <w:sz w:val="18"/>
                      <w:szCs w:val="18"/>
                      <w:rtl/>
                    </w:rPr>
                  </w:pPr>
                  <w:r>
                    <w:rPr>
                      <w:rFonts w:cs="Miriam" w:hint="cs"/>
                      <w:sz w:val="18"/>
                      <w:szCs w:val="18"/>
                      <w:rtl/>
                    </w:rPr>
                    <w:t>עבודות חיפוי וריצוף</w:t>
                  </w:r>
                </w:p>
                <w:p w14:paraId="181D9DD5"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6448A5">
        <w:rPr>
          <w:rStyle w:val="big-number"/>
          <w:rFonts w:cs="Miriam" w:hint="cs"/>
          <w:rtl/>
        </w:rPr>
        <w:t>311</w:t>
      </w:r>
      <w:r>
        <w:rPr>
          <w:rStyle w:val="big-number"/>
          <w:rFonts w:cs="Miriam"/>
          <w:rtl/>
        </w:rPr>
        <w:t>.</w:t>
      </w:r>
      <w:r>
        <w:rPr>
          <w:rStyle w:val="big-number"/>
          <w:rFonts w:cs="Miriam"/>
          <w:rtl/>
        </w:rPr>
        <w:tab/>
      </w:r>
      <w:r w:rsidR="00E66933">
        <w:rPr>
          <w:rStyle w:val="default"/>
          <w:rFonts w:cs="FrankRuehl" w:hint="cs"/>
          <w:rtl/>
        </w:rPr>
        <w:t>(א)</w:t>
      </w:r>
      <w:r w:rsidR="00E66933">
        <w:rPr>
          <w:rStyle w:val="default"/>
          <w:rFonts w:cs="FrankRuehl" w:hint="cs"/>
          <w:rtl/>
        </w:rPr>
        <w:tab/>
        <w:t>רצפה במרחב מוגן ייעודי במוסד בריאות תרוצף באריחים של ריצוף טרצו או בחומר חיפוי אחר, בכפוף לתקנה 313.</w:t>
      </w:r>
    </w:p>
    <w:p w14:paraId="1253B662" w14:textId="77777777" w:rsidR="00E66933" w:rsidRDefault="00E66933" w:rsidP="00E66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קירות במרחב מוגן ייעודי במוסד בריאות יחופו לפי דרישות ת"י 5075 ובלבד שקיר תוחם או קיר המצוי במרחק של 10 סנטימטרים או פחות מקיר התוחם לא יחופו באריחי חרסינה או באריחים אחרים או בציפוי אבן.</w:t>
      </w:r>
    </w:p>
    <w:p w14:paraId="308879BC" w14:textId="77777777" w:rsidR="00E66933" w:rsidRDefault="00E66933" w:rsidP="00E66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מוסמכת רשאית להתיר סטייה מן האמור בתקנה זו.</w:t>
      </w:r>
    </w:p>
    <w:p w14:paraId="7EB2FA9C"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28" w:name="Rov678"/>
      <w:r w:rsidRPr="00974AC8">
        <w:rPr>
          <w:rFonts w:cs="FrankRuehl" w:hint="cs"/>
          <w:vanish/>
          <w:color w:val="FF0000"/>
          <w:szCs w:val="20"/>
          <w:shd w:val="clear" w:color="auto" w:fill="FFFF99"/>
          <w:rtl/>
        </w:rPr>
        <w:t>מיום 6.6.2013</w:t>
      </w:r>
    </w:p>
    <w:p w14:paraId="3345204B"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7DF4AD31" w14:textId="77777777" w:rsidR="00A617DA" w:rsidRPr="00974AC8" w:rsidRDefault="00A617DA" w:rsidP="00A617DA">
      <w:pPr>
        <w:pStyle w:val="P00"/>
        <w:spacing w:before="0"/>
        <w:ind w:left="0" w:right="1134"/>
        <w:rPr>
          <w:rFonts w:cs="FrankRuehl" w:hint="cs"/>
          <w:vanish/>
          <w:szCs w:val="20"/>
          <w:shd w:val="clear" w:color="auto" w:fill="FFFF99"/>
          <w:rtl/>
        </w:rPr>
      </w:pPr>
      <w:hyperlink r:id="rId49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2EA529BD" w14:textId="77777777" w:rsidR="00A617DA" w:rsidRPr="00E66933" w:rsidRDefault="00A617DA" w:rsidP="00E66933">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6448A5" w:rsidRPr="00974AC8">
        <w:rPr>
          <w:rFonts w:cs="FrankRuehl" w:hint="cs"/>
          <w:b/>
          <w:bCs/>
          <w:vanish/>
          <w:szCs w:val="20"/>
          <w:shd w:val="clear" w:color="auto" w:fill="FFFF99"/>
          <w:rtl/>
        </w:rPr>
        <w:t>311</w:t>
      </w:r>
      <w:bookmarkEnd w:id="728"/>
    </w:p>
    <w:p w14:paraId="113EF1BC" w14:textId="77777777" w:rsidR="00A617DA" w:rsidRDefault="00A617DA" w:rsidP="005B754F">
      <w:pPr>
        <w:pStyle w:val="P00"/>
        <w:spacing w:before="72"/>
        <w:ind w:left="0" w:right="1134"/>
        <w:rPr>
          <w:rStyle w:val="default"/>
          <w:rFonts w:cs="FrankRuehl" w:hint="cs"/>
          <w:rtl/>
        </w:rPr>
      </w:pPr>
      <w:bookmarkStart w:id="729" w:name="Seif317"/>
      <w:bookmarkEnd w:id="729"/>
      <w:r>
        <w:rPr>
          <w:lang w:val="he-IL"/>
        </w:rPr>
        <w:pict w14:anchorId="7D32AD5A">
          <v:rect id="_x0000_s1721" style="position:absolute;left:0;text-align:left;margin-left:464.5pt;margin-top:8.05pt;width:75.05pt;height:20pt;z-index:251926016" o:allowincell="f" filled="f" stroked="f" strokecolor="lime" strokeweight=".25pt">
            <v:textbox style="mso-next-textbox:#_x0000_s1721" inset="0,0,0,0">
              <w:txbxContent>
                <w:p w14:paraId="08C3F0F3" w14:textId="77777777" w:rsidR="00FE306F" w:rsidRDefault="00FE306F" w:rsidP="00A617DA">
                  <w:pPr>
                    <w:spacing w:line="160" w:lineRule="exact"/>
                    <w:jc w:val="left"/>
                    <w:rPr>
                      <w:rFonts w:cs="Miriam" w:hint="cs"/>
                      <w:noProof/>
                      <w:sz w:val="18"/>
                      <w:szCs w:val="18"/>
                      <w:rtl/>
                    </w:rPr>
                  </w:pPr>
                  <w:r>
                    <w:rPr>
                      <w:rFonts w:cs="Miriam" w:hint="cs"/>
                      <w:sz w:val="18"/>
                      <w:szCs w:val="18"/>
                      <w:rtl/>
                    </w:rPr>
                    <w:t>בידוד תרמי</w:t>
                  </w:r>
                </w:p>
                <w:p w14:paraId="5FFF571E"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E66933">
        <w:rPr>
          <w:rStyle w:val="big-number"/>
          <w:rFonts w:cs="Miriam" w:hint="cs"/>
          <w:rtl/>
        </w:rPr>
        <w:t>312</w:t>
      </w:r>
      <w:r>
        <w:rPr>
          <w:rStyle w:val="big-number"/>
          <w:rFonts w:cs="Miriam"/>
          <w:rtl/>
        </w:rPr>
        <w:t>.</w:t>
      </w:r>
      <w:r>
        <w:rPr>
          <w:rStyle w:val="big-number"/>
          <w:rFonts w:cs="Miriam"/>
          <w:rtl/>
        </w:rPr>
        <w:tab/>
      </w:r>
      <w:r w:rsidR="005B754F">
        <w:rPr>
          <w:rStyle w:val="default"/>
          <w:rFonts w:cs="FrankRuehl" w:hint="cs"/>
          <w:rtl/>
        </w:rPr>
        <w:t>בידוד תרמי יהיה כאמור בתקנה 261</w:t>
      </w:r>
      <w:r>
        <w:rPr>
          <w:rStyle w:val="default"/>
          <w:rFonts w:cs="FrankRuehl" w:hint="cs"/>
          <w:rtl/>
        </w:rPr>
        <w:t>.</w:t>
      </w:r>
    </w:p>
    <w:p w14:paraId="36CC6402"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30" w:name="Rov679"/>
      <w:r w:rsidRPr="00974AC8">
        <w:rPr>
          <w:rFonts w:cs="FrankRuehl" w:hint="cs"/>
          <w:vanish/>
          <w:color w:val="FF0000"/>
          <w:szCs w:val="20"/>
          <w:shd w:val="clear" w:color="auto" w:fill="FFFF99"/>
          <w:rtl/>
        </w:rPr>
        <w:t>מיום 6.6.2013</w:t>
      </w:r>
    </w:p>
    <w:p w14:paraId="5A2568BB"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682FBD20" w14:textId="77777777" w:rsidR="00A617DA" w:rsidRPr="00974AC8" w:rsidRDefault="00A617DA" w:rsidP="00A617DA">
      <w:pPr>
        <w:pStyle w:val="P00"/>
        <w:spacing w:before="0"/>
        <w:ind w:left="0" w:right="1134"/>
        <w:rPr>
          <w:rFonts w:cs="FrankRuehl" w:hint="cs"/>
          <w:vanish/>
          <w:szCs w:val="20"/>
          <w:shd w:val="clear" w:color="auto" w:fill="FFFF99"/>
          <w:rtl/>
        </w:rPr>
      </w:pPr>
      <w:hyperlink r:id="rId492"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0A7763BF" w14:textId="77777777" w:rsidR="00A617DA" w:rsidRPr="005B754F" w:rsidRDefault="00A617DA" w:rsidP="005B754F">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E66933" w:rsidRPr="00974AC8">
        <w:rPr>
          <w:rFonts w:cs="FrankRuehl" w:hint="cs"/>
          <w:b/>
          <w:bCs/>
          <w:vanish/>
          <w:szCs w:val="20"/>
          <w:shd w:val="clear" w:color="auto" w:fill="FFFF99"/>
          <w:rtl/>
        </w:rPr>
        <w:t>312</w:t>
      </w:r>
      <w:bookmarkEnd w:id="730"/>
    </w:p>
    <w:p w14:paraId="213A582D" w14:textId="77777777" w:rsidR="00A617DA" w:rsidRPr="00A617DA" w:rsidRDefault="00A617DA" w:rsidP="005B754F">
      <w:pPr>
        <w:pStyle w:val="header-2"/>
        <w:ind w:left="0" w:right="1134"/>
        <w:rPr>
          <w:rFonts w:cs="Miriam" w:hint="cs"/>
          <w:rtl/>
        </w:rPr>
      </w:pPr>
      <w:bookmarkStart w:id="731" w:name="hed266"/>
      <w:bookmarkEnd w:id="731"/>
      <w:r w:rsidRPr="00A617DA">
        <w:rPr>
          <w:rFonts w:cs="Miriam"/>
        </w:rPr>
        <w:pict w14:anchorId="1C315A9F">
          <v:rect id="_x0000_s1722" style="position:absolute;left:0;text-align:left;margin-left:464.35pt;margin-top:12.75pt;width:75.05pt;height:10pt;z-index:251927040" o:allowincell="f" filled="f" stroked="f" strokecolor="lime" strokeweight=".25pt">
            <v:textbox inset="0,0,0,0">
              <w:txbxContent>
                <w:p w14:paraId="5210CABE"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5B754F">
        <w:rPr>
          <w:rFonts w:cs="Miriam" w:hint="cs"/>
          <w:rtl/>
        </w:rPr>
        <w:t>ט': חומרים דליקים ורעילים</w:t>
      </w:r>
    </w:p>
    <w:p w14:paraId="56557C41"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32" w:name="Rov680"/>
      <w:r w:rsidRPr="00974AC8">
        <w:rPr>
          <w:rFonts w:cs="FrankRuehl" w:hint="cs"/>
          <w:vanish/>
          <w:color w:val="FF0000"/>
          <w:szCs w:val="20"/>
          <w:shd w:val="clear" w:color="auto" w:fill="FFFF99"/>
          <w:rtl/>
        </w:rPr>
        <w:t>מיום 6.6.2013</w:t>
      </w:r>
    </w:p>
    <w:p w14:paraId="288CB583"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391C2BA5" w14:textId="77777777" w:rsidR="00A617DA" w:rsidRPr="00974AC8" w:rsidRDefault="00A617DA" w:rsidP="00A617DA">
      <w:pPr>
        <w:pStyle w:val="P00"/>
        <w:spacing w:before="0"/>
        <w:ind w:left="0" w:right="1134"/>
        <w:rPr>
          <w:rFonts w:cs="FrankRuehl" w:hint="cs"/>
          <w:vanish/>
          <w:szCs w:val="20"/>
          <w:shd w:val="clear" w:color="auto" w:fill="FFFF99"/>
          <w:rtl/>
        </w:rPr>
      </w:pPr>
      <w:hyperlink r:id="rId493"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08C3369B" w14:textId="77777777" w:rsidR="00A617DA" w:rsidRPr="005B754F" w:rsidRDefault="00A617DA" w:rsidP="005B754F">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5B754F" w:rsidRPr="00974AC8">
        <w:rPr>
          <w:rFonts w:cs="FrankRuehl" w:hint="cs"/>
          <w:b/>
          <w:bCs/>
          <w:vanish/>
          <w:szCs w:val="20"/>
          <w:shd w:val="clear" w:color="auto" w:fill="FFFF99"/>
          <w:rtl/>
        </w:rPr>
        <w:t>ט</w:t>
      </w:r>
      <w:r w:rsidRPr="00974AC8">
        <w:rPr>
          <w:rFonts w:cs="FrankRuehl" w:hint="cs"/>
          <w:b/>
          <w:bCs/>
          <w:vanish/>
          <w:szCs w:val="20"/>
          <w:shd w:val="clear" w:color="auto" w:fill="FFFF99"/>
          <w:rtl/>
        </w:rPr>
        <w:t>'</w:t>
      </w:r>
      <w:bookmarkEnd w:id="732"/>
    </w:p>
    <w:p w14:paraId="44128DBC" w14:textId="77777777" w:rsidR="00A617DA" w:rsidRDefault="00A617DA" w:rsidP="00060A75">
      <w:pPr>
        <w:pStyle w:val="P00"/>
        <w:spacing w:before="72"/>
        <w:ind w:left="0" w:right="1134"/>
        <w:rPr>
          <w:rStyle w:val="default"/>
          <w:rFonts w:cs="FrankRuehl" w:hint="cs"/>
          <w:rtl/>
        </w:rPr>
      </w:pPr>
      <w:bookmarkStart w:id="733" w:name="Seif318"/>
      <w:bookmarkEnd w:id="733"/>
      <w:r>
        <w:rPr>
          <w:lang w:val="he-IL"/>
        </w:rPr>
        <w:pict w14:anchorId="2C6E423B">
          <v:rect id="_x0000_s1723" style="position:absolute;left:0;text-align:left;margin-left:464.5pt;margin-top:8.05pt;width:75.05pt;height:20pt;z-index:251928064" o:allowincell="f" filled="f" stroked="f" strokecolor="lime" strokeweight=".25pt">
            <v:textbox style="mso-next-textbox:#_x0000_s1723" inset="0,0,0,0">
              <w:txbxContent>
                <w:p w14:paraId="25349964" w14:textId="77777777" w:rsidR="00FE306F" w:rsidRDefault="00FE306F" w:rsidP="00A617DA">
                  <w:pPr>
                    <w:spacing w:line="160" w:lineRule="exact"/>
                    <w:jc w:val="left"/>
                    <w:rPr>
                      <w:rFonts w:cs="Miriam" w:hint="cs"/>
                      <w:noProof/>
                      <w:sz w:val="18"/>
                      <w:szCs w:val="18"/>
                      <w:rtl/>
                    </w:rPr>
                  </w:pPr>
                  <w:r>
                    <w:rPr>
                      <w:rFonts w:cs="Miriam" w:hint="cs"/>
                      <w:sz w:val="18"/>
                      <w:szCs w:val="18"/>
                      <w:rtl/>
                    </w:rPr>
                    <w:t>שימוש בחומרים</w:t>
                  </w:r>
                </w:p>
                <w:p w14:paraId="6DED57FC"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5B754F">
        <w:rPr>
          <w:rStyle w:val="big-number"/>
          <w:rFonts w:cs="Miriam" w:hint="cs"/>
          <w:rtl/>
        </w:rPr>
        <w:t>313</w:t>
      </w:r>
      <w:r>
        <w:rPr>
          <w:rStyle w:val="big-number"/>
          <w:rFonts w:cs="Miriam"/>
          <w:rtl/>
        </w:rPr>
        <w:t>.</w:t>
      </w:r>
      <w:r>
        <w:rPr>
          <w:rStyle w:val="big-number"/>
          <w:rFonts w:cs="Miriam"/>
          <w:rtl/>
        </w:rPr>
        <w:tab/>
      </w:r>
      <w:r w:rsidR="00060A75">
        <w:rPr>
          <w:rStyle w:val="default"/>
          <w:rFonts w:cs="FrankRuehl" w:hint="cs"/>
          <w:rtl/>
        </w:rPr>
        <w:t>(א)</w:t>
      </w:r>
      <w:r w:rsidR="00060A75">
        <w:rPr>
          <w:rStyle w:val="default"/>
          <w:rFonts w:cs="FrankRuehl" w:hint="cs"/>
          <w:rtl/>
        </w:rPr>
        <w:tab/>
        <w:t>על השימוש בחומרים דליקים ורעילים במרחב מוגן ייעודי במוסד בריאות יחולו הוראות תקנה 148.</w:t>
      </w:r>
    </w:p>
    <w:p w14:paraId="16D42C55" w14:textId="77777777" w:rsidR="00060A75" w:rsidRDefault="00060A75" w:rsidP="00060A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אחסון חומרים דליקים ורעילים במרחב מוגן ייעודי במוסד בריאות יחולו הוראות תקנה 196.</w:t>
      </w:r>
    </w:p>
    <w:p w14:paraId="64B573D8"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34" w:name="Rov681"/>
      <w:r w:rsidRPr="00974AC8">
        <w:rPr>
          <w:rFonts w:cs="FrankRuehl" w:hint="cs"/>
          <w:vanish/>
          <w:color w:val="FF0000"/>
          <w:szCs w:val="20"/>
          <w:shd w:val="clear" w:color="auto" w:fill="FFFF99"/>
          <w:rtl/>
        </w:rPr>
        <w:t>מיום 6.6.2013</w:t>
      </w:r>
    </w:p>
    <w:p w14:paraId="202A23CD"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0BAC2C65" w14:textId="77777777" w:rsidR="00A617DA" w:rsidRPr="00974AC8" w:rsidRDefault="00A617DA" w:rsidP="00A617DA">
      <w:pPr>
        <w:pStyle w:val="P00"/>
        <w:spacing w:before="0"/>
        <w:ind w:left="0" w:right="1134"/>
        <w:rPr>
          <w:rFonts w:cs="FrankRuehl" w:hint="cs"/>
          <w:vanish/>
          <w:szCs w:val="20"/>
          <w:shd w:val="clear" w:color="auto" w:fill="FFFF99"/>
          <w:rtl/>
        </w:rPr>
      </w:pPr>
      <w:hyperlink r:id="rId49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672FC5A7" w14:textId="77777777" w:rsidR="00A617DA" w:rsidRPr="00060A75" w:rsidRDefault="00A617DA" w:rsidP="00060A7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5B754F" w:rsidRPr="00974AC8">
        <w:rPr>
          <w:rFonts w:cs="FrankRuehl" w:hint="cs"/>
          <w:b/>
          <w:bCs/>
          <w:vanish/>
          <w:szCs w:val="20"/>
          <w:shd w:val="clear" w:color="auto" w:fill="FFFF99"/>
          <w:rtl/>
        </w:rPr>
        <w:t>313</w:t>
      </w:r>
      <w:bookmarkEnd w:id="734"/>
    </w:p>
    <w:p w14:paraId="2EBE82E4" w14:textId="77777777" w:rsidR="00A617DA" w:rsidRDefault="00A617DA" w:rsidP="00060A75">
      <w:pPr>
        <w:pStyle w:val="P00"/>
        <w:spacing w:before="72"/>
        <w:ind w:left="0" w:right="1134"/>
        <w:rPr>
          <w:rStyle w:val="default"/>
          <w:rFonts w:cs="FrankRuehl" w:hint="cs"/>
          <w:rtl/>
        </w:rPr>
      </w:pPr>
      <w:bookmarkStart w:id="735" w:name="Seif319"/>
      <w:bookmarkEnd w:id="735"/>
      <w:r>
        <w:rPr>
          <w:lang w:val="he-IL"/>
        </w:rPr>
        <w:pict w14:anchorId="1CEF9B51">
          <v:rect id="_x0000_s1724" style="position:absolute;left:0;text-align:left;margin-left:464.5pt;margin-top:8.05pt;width:75.05pt;height:20pt;z-index:251929088" o:allowincell="f" filled="f" stroked="f" strokecolor="lime" strokeweight=".25pt">
            <v:textbox style="mso-next-textbox:#_x0000_s1724" inset="0,0,0,0">
              <w:txbxContent>
                <w:p w14:paraId="73078CC6" w14:textId="77777777" w:rsidR="00FE306F" w:rsidRDefault="00FE306F" w:rsidP="00A617DA">
                  <w:pPr>
                    <w:spacing w:line="160" w:lineRule="exact"/>
                    <w:jc w:val="left"/>
                    <w:rPr>
                      <w:rFonts w:cs="Miriam" w:hint="cs"/>
                      <w:noProof/>
                      <w:sz w:val="18"/>
                      <w:szCs w:val="18"/>
                      <w:rtl/>
                    </w:rPr>
                  </w:pPr>
                  <w:r>
                    <w:rPr>
                      <w:rFonts w:cs="Miriam" w:hint="cs"/>
                      <w:sz w:val="18"/>
                      <w:szCs w:val="18"/>
                      <w:rtl/>
                    </w:rPr>
                    <w:t>אחסון חומרים</w:t>
                  </w:r>
                </w:p>
                <w:p w14:paraId="03B07747"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060A75">
        <w:rPr>
          <w:rStyle w:val="big-number"/>
          <w:rFonts w:cs="Miriam" w:hint="cs"/>
          <w:rtl/>
        </w:rPr>
        <w:t>314</w:t>
      </w:r>
      <w:r>
        <w:rPr>
          <w:rStyle w:val="big-number"/>
          <w:rFonts w:cs="Miriam"/>
          <w:rtl/>
        </w:rPr>
        <w:t>.</w:t>
      </w:r>
      <w:r>
        <w:rPr>
          <w:rStyle w:val="big-number"/>
          <w:rFonts w:cs="Miriam"/>
          <w:rtl/>
        </w:rPr>
        <w:tab/>
      </w:r>
      <w:r w:rsidR="00060A75">
        <w:rPr>
          <w:rStyle w:val="default"/>
          <w:rFonts w:cs="FrankRuehl" w:hint="cs"/>
          <w:rtl/>
        </w:rPr>
        <w:t>בלי לגרוע מן האמור בתקנה 313, ניתן להחזיק במרחב המוגן הייעודי במוסד בריאות גזים רפואיים או חומר חיוני אחר בכמות הנדרשת לתפעול המרחב המוגן</w:t>
      </w:r>
      <w:r>
        <w:rPr>
          <w:rStyle w:val="default"/>
          <w:rFonts w:cs="FrankRuehl" w:hint="cs"/>
          <w:rtl/>
        </w:rPr>
        <w:t>.</w:t>
      </w:r>
    </w:p>
    <w:p w14:paraId="5DB03BE5"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36" w:name="Rov682"/>
      <w:r w:rsidRPr="00974AC8">
        <w:rPr>
          <w:rFonts w:cs="FrankRuehl" w:hint="cs"/>
          <w:vanish/>
          <w:color w:val="FF0000"/>
          <w:szCs w:val="20"/>
          <w:shd w:val="clear" w:color="auto" w:fill="FFFF99"/>
          <w:rtl/>
        </w:rPr>
        <w:t>מיום 6.6.2013</w:t>
      </w:r>
    </w:p>
    <w:p w14:paraId="4CF69C94"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BE1B22F" w14:textId="77777777" w:rsidR="00A617DA" w:rsidRPr="00974AC8" w:rsidRDefault="00A617DA" w:rsidP="00A617DA">
      <w:pPr>
        <w:pStyle w:val="P00"/>
        <w:spacing w:before="0"/>
        <w:ind w:left="0" w:right="1134"/>
        <w:rPr>
          <w:rFonts w:cs="FrankRuehl" w:hint="cs"/>
          <w:vanish/>
          <w:szCs w:val="20"/>
          <w:shd w:val="clear" w:color="auto" w:fill="FFFF99"/>
          <w:rtl/>
        </w:rPr>
      </w:pPr>
      <w:hyperlink r:id="rId495"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0C7D7571" w14:textId="77777777" w:rsidR="00A617DA" w:rsidRPr="00060A75" w:rsidRDefault="00A617DA" w:rsidP="00060A7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060A75" w:rsidRPr="00974AC8">
        <w:rPr>
          <w:rFonts w:cs="FrankRuehl" w:hint="cs"/>
          <w:b/>
          <w:bCs/>
          <w:vanish/>
          <w:szCs w:val="20"/>
          <w:shd w:val="clear" w:color="auto" w:fill="FFFF99"/>
          <w:rtl/>
        </w:rPr>
        <w:t>314</w:t>
      </w:r>
      <w:bookmarkEnd w:id="736"/>
    </w:p>
    <w:p w14:paraId="440F24A7" w14:textId="77777777" w:rsidR="00A617DA" w:rsidRPr="00A617DA" w:rsidRDefault="00A617DA" w:rsidP="00060A75">
      <w:pPr>
        <w:pStyle w:val="header-2"/>
        <w:ind w:left="0" w:right="1134"/>
        <w:rPr>
          <w:rFonts w:cs="Miriam" w:hint="cs"/>
          <w:rtl/>
        </w:rPr>
      </w:pPr>
      <w:bookmarkStart w:id="737" w:name="hed267"/>
      <w:bookmarkEnd w:id="737"/>
      <w:r w:rsidRPr="00A617DA">
        <w:rPr>
          <w:rFonts w:cs="Miriam"/>
        </w:rPr>
        <w:pict w14:anchorId="2F2629A6">
          <v:rect id="_x0000_s1725" style="position:absolute;left:0;text-align:left;margin-left:464.35pt;margin-top:12.75pt;width:75.05pt;height:10pt;z-index:251930112" o:allowincell="f" filled="f" stroked="f" strokecolor="lime" strokeweight=".25pt">
            <v:textbox inset="0,0,0,0">
              <w:txbxContent>
                <w:p w14:paraId="5F7137E9" w14:textId="77777777" w:rsidR="00FE306F" w:rsidRPr="00E4084D" w:rsidRDefault="00FE306F" w:rsidP="00A617DA">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תשע"ג-2013</w:t>
                  </w:r>
                </w:p>
              </w:txbxContent>
            </v:textbox>
            <w10:anchorlock/>
          </v:rect>
        </w:pict>
      </w:r>
      <w:r>
        <w:rPr>
          <w:rFonts w:cs="Miriam" w:hint="cs"/>
          <w:rtl/>
        </w:rPr>
        <w:t>סימן</w:t>
      </w:r>
      <w:r w:rsidRPr="00A617DA">
        <w:rPr>
          <w:rFonts w:cs="Miriam" w:hint="cs"/>
          <w:rtl/>
        </w:rPr>
        <w:t xml:space="preserve"> </w:t>
      </w:r>
      <w:r w:rsidR="00060A75">
        <w:rPr>
          <w:rFonts w:cs="Miriam" w:hint="cs"/>
          <w:rtl/>
        </w:rPr>
        <w:t>י': חדרי מדרכות ונתיבי גישה למרחב מוגן ייעודי במוסד בריאות</w:t>
      </w:r>
    </w:p>
    <w:p w14:paraId="13FDE1C7"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38" w:name="Rov683"/>
      <w:r w:rsidRPr="00974AC8">
        <w:rPr>
          <w:rFonts w:cs="FrankRuehl" w:hint="cs"/>
          <w:vanish/>
          <w:color w:val="FF0000"/>
          <w:szCs w:val="20"/>
          <w:shd w:val="clear" w:color="auto" w:fill="FFFF99"/>
          <w:rtl/>
        </w:rPr>
        <w:t>מיום 6.6.2013</w:t>
      </w:r>
    </w:p>
    <w:p w14:paraId="0DCB513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BF81847" w14:textId="77777777" w:rsidR="00A617DA" w:rsidRPr="00974AC8" w:rsidRDefault="00A617DA" w:rsidP="00A617DA">
      <w:pPr>
        <w:pStyle w:val="P00"/>
        <w:spacing w:before="0"/>
        <w:ind w:left="0" w:right="1134"/>
        <w:rPr>
          <w:rFonts w:cs="FrankRuehl" w:hint="cs"/>
          <w:vanish/>
          <w:szCs w:val="20"/>
          <w:shd w:val="clear" w:color="auto" w:fill="FFFF99"/>
          <w:rtl/>
        </w:rPr>
      </w:pPr>
      <w:hyperlink r:id="rId496"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07C83F74" w14:textId="77777777" w:rsidR="00A617DA" w:rsidRPr="00060A75" w:rsidRDefault="00A617DA" w:rsidP="00060A7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סימן </w:t>
      </w:r>
      <w:r w:rsidR="00060A75" w:rsidRPr="00974AC8">
        <w:rPr>
          <w:rFonts w:cs="FrankRuehl" w:hint="cs"/>
          <w:b/>
          <w:bCs/>
          <w:vanish/>
          <w:szCs w:val="20"/>
          <w:shd w:val="clear" w:color="auto" w:fill="FFFF99"/>
          <w:rtl/>
        </w:rPr>
        <w:t>י</w:t>
      </w:r>
      <w:r w:rsidRPr="00974AC8">
        <w:rPr>
          <w:rFonts w:cs="FrankRuehl" w:hint="cs"/>
          <w:b/>
          <w:bCs/>
          <w:vanish/>
          <w:szCs w:val="20"/>
          <w:shd w:val="clear" w:color="auto" w:fill="FFFF99"/>
          <w:rtl/>
        </w:rPr>
        <w:t>'</w:t>
      </w:r>
      <w:bookmarkEnd w:id="738"/>
    </w:p>
    <w:p w14:paraId="2836E895" w14:textId="77777777" w:rsidR="00A617DA" w:rsidRDefault="00A617DA" w:rsidP="00060A75">
      <w:pPr>
        <w:pStyle w:val="P00"/>
        <w:spacing w:before="72"/>
        <w:ind w:left="0" w:right="1134"/>
        <w:rPr>
          <w:rStyle w:val="default"/>
          <w:rFonts w:cs="FrankRuehl" w:hint="cs"/>
          <w:rtl/>
        </w:rPr>
      </w:pPr>
      <w:bookmarkStart w:id="739" w:name="Seif320"/>
      <w:bookmarkEnd w:id="739"/>
      <w:r>
        <w:rPr>
          <w:lang w:val="he-IL"/>
        </w:rPr>
        <w:pict w14:anchorId="66189A1F">
          <v:rect id="_x0000_s1726" style="position:absolute;left:0;text-align:left;margin-left:464.5pt;margin-top:8.05pt;width:75.05pt;height:26.4pt;z-index:251931136" o:allowincell="f" filled="f" stroked="f" strokecolor="lime" strokeweight=".25pt">
            <v:textbox style="mso-next-textbox:#_x0000_s1726" inset="0,0,0,0">
              <w:txbxContent>
                <w:p w14:paraId="22B476D7" w14:textId="77777777" w:rsidR="00FE306F" w:rsidRDefault="00FE306F" w:rsidP="00A617DA">
                  <w:pPr>
                    <w:spacing w:line="160" w:lineRule="exact"/>
                    <w:jc w:val="left"/>
                    <w:rPr>
                      <w:rFonts w:cs="Miriam" w:hint="cs"/>
                      <w:noProof/>
                      <w:sz w:val="18"/>
                      <w:szCs w:val="18"/>
                      <w:rtl/>
                    </w:rPr>
                  </w:pPr>
                  <w:r>
                    <w:rPr>
                      <w:rFonts w:cs="Miriam" w:hint="cs"/>
                      <w:sz w:val="18"/>
                      <w:szCs w:val="18"/>
                      <w:rtl/>
                    </w:rPr>
                    <w:t>חדרי מדרכות ונתיבי גישה</w:t>
                  </w:r>
                </w:p>
                <w:p w14:paraId="003FD546" w14:textId="77777777" w:rsidR="00FE306F" w:rsidRDefault="00FE306F" w:rsidP="00A617DA">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00060A75">
        <w:rPr>
          <w:rStyle w:val="big-number"/>
          <w:rFonts w:cs="Miriam" w:hint="cs"/>
          <w:rtl/>
        </w:rPr>
        <w:t>315</w:t>
      </w:r>
      <w:r>
        <w:rPr>
          <w:rStyle w:val="big-number"/>
          <w:rFonts w:cs="Miriam"/>
          <w:rtl/>
        </w:rPr>
        <w:t>.</w:t>
      </w:r>
      <w:r>
        <w:rPr>
          <w:rStyle w:val="big-number"/>
          <w:rFonts w:cs="Miriam"/>
          <w:rtl/>
        </w:rPr>
        <w:tab/>
      </w:r>
      <w:r w:rsidR="00060A75">
        <w:rPr>
          <w:rStyle w:val="default"/>
          <w:rFonts w:cs="FrankRuehl" w:hint="cs"/>
          <w:rtl/>
        </w:rPr>
        <w:t>על חדר מדרגות ונתיב גישה מוגן המובילים למרחב מוגן ייעודי במוסד בריאות יחולו דרישות של סימן ב' בפרק ג' של חלק ג'1 החלות על מרחב מוגן מוסדי, למעט הדרישות לנתיב גישה מוגן אם הכניסה למרחב המוגן אינה נמצאת במפלס תת-קרקעי</w:t>
      </w:r>
      <w:r>
        <w:rPr>
          <w:rStyle w:val="default"/>
          <w:rFonts w:cs="FrankRuehl" w:hint="cs"/>
          <w:rtl/>
        </w:rPr>
        <w:t>.</w:t>
      </w:r>
    </w:p>
    <w:p w14:paraId="5D8572BF" w14:textId="77777777" w:rsidR="00A617DA" w:rsidRPr="00974AC8" w:rsidRDefault="00A617DA" w:rsidP="00A617DA">
      <w:pPr>
        <w:pStyle w:val="P00"/>
        <w:spacing w:before="0"/>
        <w:ind w:left="0" w:right="1134"/>
        <w:rPr>
          <w:rFonts w:cs="FrankRuehl" w:hint="cs"/>
          <w:vanish/>
          <w:color w:val="FF0000"/>
          <w:szCs w:val="20"/>
          <w:shd w:val="clear" w:color="auto" w:fill="FFFF99"/>
          <w:rtl/>
        </w:rPr>
      </w:pPr>
      <w:bookmarkStart w:id="740" w:name="Rov684"/>
      <w:r w:rsidRPr="00974AC8">
        <w:rPr>
          <w:rFonts w:cs="FrankRuehl" w:hint="cs"/>
          <w:vanish/>
          <w:color w:val="FF0000"/>
          <w:szCs w:val="20"/>
          <w:shd w:val="clear" w:color="auto" w:fill="FFFF99"/>
          <w:rtl/>
        </w:rPr>
        <w:t>מיום 6.6.2013</w:t>
      </w:r>
    </w:p>
    <w:p w14:paraId="638FE253"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21EA7B4C" w14:textId="77777777" w:rsidR="00A617DA" w:rsidRPr="00974AC8" w:rsidRDefault="00A617DA" w:rsidP="00A617DA">
      <w:pPr>
        <w:pStyle w:val="P00"/>
        <w:spacing w:before="0"/>
        <w:ind w:left="0" w:right="1134"/>
        <w:rPr>
          <w:rFonts w:cs="FrankRuehl" w:hint="cs"/>
          <w:vanish/>
          <w:szCs w:val="20"/>
          <w:shd w:val="clear" w:color="auto" w:fill="FFFF99"/>
          <w:rtl/>
        </w:rPr>
      </w:pPr>
      <w:hyperlink r:id="rId49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1148</w:t>
      </w:r>
    </w:p>
    <w:p w14:paraId="3B88D0BA" w14:textId="77777777" w:rsidR="00A617DA" w:rsidRPr="00060A75" w:rsidRDefault="00A617DA" w:rsidP="00060A75">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 xml:space="preserve">הוספת תקנה </w:t>
      </w:r>
      <w:r w:rsidR="00060A75" w:rsidRPr="00974AC8">
        <w:rPr>
          <w:rFonts w:cs="FrankRuehl" w:hint="cs"/>
          <w:b/>
          <w:bCs/>
          <w:vanish/>
          <w:szCs w:val="20"/>
          <w:shd w:val="clear" w:color="auto" w:fill="FFFF99"/>
          <w:rtl/>
        </w:rPr>
        <w:t>315</w:t>
      </w:r>
      <w:bookmarkEnd w:id="740"/>
    </w:p>
    <w:p w14:paraId="0ABC394E" w14:textId="77777777" w:rsidR="00C51AED" w:rsidRDefault="00C51AED">
      <w:pPr>
        <w:pStyle w:val="medium2-header"/>
        <w:keepLines w:val="0"/>
        <w:spacing w:before="72"/>
        <w:ind w:left="0" w:right="1134"/>
        <w:rPr>
          <w:rFonts w:cs="FrankRuehl" w:hint="cs"/>
          <w:noProof/>
          <w:rtl/>
        </w:rPr>
      </w:pPr>
      <w:bookmarkStart w:id="741" w:name="med25"/>
      <w:bookmarkEnd w:id="741"/>
      <w:r>
        <w:rPr>
          <w:noProof/>
          <w:sz w:val="20"/>
          <w:lang w:val="he-IL"/>
        </w:rPr>
        <w:pict w14:anchorId="58DD88C7">
          <v:rect id="_x0000_s1414" style="position:absolute;left:0;text-align:left;margin-left:464.5pt;margin-top:8.05pt;width:75.05pt;height:10pt;z-index:251738624" o:allowincell="f" filled="f" stroked="f" strokecolor="lime" strokeweight=".25pt">
            <v:textbox inset="0,0,0,0">
              <w:txbxContent>
                <w:p w14:paraId="21D05ACF" w14:textId="77777777" w:rsidR="00FE306F" w:rsidRPr="00E4084D" w:rsidRDefault="00FE306F">
                  <w:pPr>
                    <w:spacing w:line="160" w:lineRule="exact"/>
                    <w:jc w:val="left"/>
                    <w:rPr>
                      <w:rFonts w:cs="Miriam"/>
                      <w:noProof/>
                      <w:sz w:val="18"/>
                      <w:szCs w:val="18"/>
                      <w:rtl/>
                    </w:rPr>
                  </w:pPr>
                  <w:r w:rsidRPr="00E4084D">
                    <w:rPr>
                      <w:rFonts w:cs="Miriam"/>
                      <w:sz w:val="18"/>
                      <w:szCs w:val="18"/>
                      <w:rtl/>
                    </w:rPr>
                    <w:t>תק</w:t>
                  </w:r>
                  <w:r>
                    <w:rPr>
                      <w:rFonts w:cs="Miriam" w:hint="cs"/>
                      <w:sz w:val="18"/>
                      <w:szCs w:val="18"/>
                      <w:rtl/>
                    </w:rPr>
                    <w:t>' תשנ"ב-1992</w:t>
                  </w:r>
                </w:p>
              </w:txbxContent>
            </v:textbox>
            <w10:anchorlock/>
          </v:rect>
        </w:pict>
      </w:r>
      <w:r>
        <w:rPr>
          <w:rFonts w:cs="FrankRuehl"/>
          <w:noProof/>
          <w:rtl/>
        </w:rPr>
        <w:t>חל</w:t>
      </w:r>
      <w:r>
        <w:rPr>
          <w:rFonts w:cs="FrankRuehl" w:hint="cs"/>
          <w:noProof/>
          <w:rtl/>
        </w:rPr>
        <w:t xml:space="preserve">ק ד' </w:t>
      </w:r>
      <w:r w:rsidR="005A7421">
        <w:rPr>
          <w:rFonts w:cs="FrankRuehl"/>
          <w:noProof/>
          <w:rtl/>
        </w:rPr>
        <w:t>–</w:t>
      </w:r>
      <w:r>
        <w:rPr>
          <w:rFonts w:cs="FrankRuehl" w:hint="cs"/>
          <w:noProof/>
          <w:rtl/>
        </w:rPr>
        <w:t xml:space="preserve"> שונות</w:t>
      </w:r>
    </w:p>
    <w:p w14:paraId="71EF0E9E" w14:textId="77777777" w:rsidR="005A7421" w:rsidRPr="00974AC8" w:rsidRDefault="005A7421" w:rsidP="005A7421">
      <w:pPr>
        <w:pStyle w:val="P00"/>
        <w:tabs>
          <w:tab w:val="clear" w:pos="6259"/>
        </w:tabs>
        <w:spacing w:before="0"/>
        <w:ind w:left="0" w:right="1134"/>
        <w:rPr>
          <w:rFonts w:cs="FrankRuehl" w:hint="cs"/>
          <w:vanish/>
          <w:szCs w:val="20"/>
          <w:shd w:val="clear" w:color="auto" w:fill="FFFF99"/>
          <w:rtl/>
        </w:rPr>
      </w:pPr>
      <w:bookmarkStart w:id="742" w:name="Rov334"/>
      <w:r w:rsidRPr="00974AC8">
        <w:rPr>
          <w:rFonts w:cs="FrankRuehl" w:hint="cs"/>
          <w:vanish/>
          <w:color w:val="FF0000"/>
          <w:szCs w:val="20"/>
          <w:shd w:val="clear" w:color="auto" w:fill="FFFF99"/>
          <w:rtl/>
        </w:rPr>
        <w:t>מיום 2.4.1992</w:t>
      </w:r>
    </w:p>
    <w:p w14:paraId="7B10C6D2"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DA85735" w14:textId="77777777" w:rsidR="005A7421" w:rsidRPr="00974AC8" w:rsidRDefault="005A7421" w:rsidP="005A7421">
      <w:pPr>
        <w:pStyle w:val="P00"/>
        <w:spacing w:before="0"/>
        <w:ind w:left="0" w:right="1134"/>
        <w:rPr>
          <w:rFonts w:cs="FrankRuehl" w:hint="cs"/>
          <w:vanish/>
          <w:szCs w:val="20"/>
          <w:shd w:val="clear" w:color="auto" w:fill="FFFF99"/>
          <w:rtl/>
        </w:rPr>
      </w:pPr>
      <w:hyperlink r:id="rId498"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4E265BE7" w14:textId="77777777" w:rsidR="005A7421" w:rsidRPr="00974AC8" w:rsidRDefault="005A7421" w:rsidP="005A7421">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החלפת כותרת פרק י"א בכותרת חלק ד'</w:t>
      </w:r>
    </w:p>
    <w:p w14:paraId="30A089FB" w14:textId="77777777" w:rsidR="005A7421" w:rsidRPr="00974AC8" w:rsidRDefault="005A7421" w:rsidP="005A7421">
      <w:pPr>
        <w:pStyle w:val="P00"/>
        <w:ind w:left="0" w:right="1134"/>
        <w:rPr>
          <w:rFonts w:cs="FrankRuehl" w:hint="cs"/>
          <w:vanish/>
          <w:szCs w:val="20"/>
          <w:shd w:val="clear" w:color="auto" w:fill="FFFF99"/>
          <w:rtl/>
        </w:rPr>
      </w:pPr>
      <w:r w:rsidRPr="00974AC8">
        <w:rPr>
          <w:rFonts w:cs="FrankRuehl" w:hint="cs"/>
          <w:vanish/>
          <w:szCs w:val="20"/>
          <w:shd w:val="clear" w:color="auto" w:fill="FFFF99"/>
          <w:rtl/>
        </w:rPr>
        <w:t>הנוסח הקודם:</w:t>
      </w:r>
    </w:p>
    <w:p w14:paraId="19DA2C97" w14:textId="77777777" w:rsidR="005A7421" w:rsidRPr="006A72FE" w:rsidRDefault="005A7421" w:rsidP="006A72FE">
      <w:pPr>
        <w:pStyle w:val="P00"/>
        <w:spacing w:before="0"/>
        <w:ind w:left="0" w:right="1134"/>
        <w:rPr>
          <w:rFonts w:cs="FrankRuehl" w:hint="cs"/>
          <w:strike/>
          <w:sz w:val="2"/>
          <w:szCs w:val="2"/>
          <w:rtl/>
        </w:rPr>
      </w:pPr>
      <w:r w:rsidRPr="00974AC8">
        <w:rPr>
          <w:rFonts w:cs="FrankRuehl" w:hint="cs"/>
          <w:strike/>
          <w:vanish/>
          <w:sz w:val="22"/>
          <w:szCs w:val="22"/>
          <w:shd w:val="clear" w:color="auto" w:fill="FFFF99"/>
          <w:rtl/>
        </w:rPr>
        <w:t xml:space="preserve">פרק י"א </w:t>
      </w:r>
      <w:r w:rsidR="00492CF0" w:rsidRPr="00974AC8">
        <w:rPr>
          <w:rFonts w:cs="FrankRuehl"/>
          <w:strike/>
          <w:vanish/>
          <w:sz w:val="22"/>
          <w:szCs w:val="22"/>
          <w:shd w:val="clear" w:color="auto" w:fill="FFFF99"/>
          <w:rtl/>
        </w:rPr>
        <w:t>–</w:t>
      </w:r>
      <w:r w:rsidRPr="00974AC8">
        <w:rPr>
          <w:rFonts w:cs="FrankRuehl" w:hint="cs"/>
          <w:strike/>
          <w:vanish/>
          <w:sz w:val="22"/>
          <w:szCs w:val="22"/>
          <w:shd w:val="clear" w:color="auto" w:fill="FFFF99"/>
          <w:rtl/>
        </w:rPr>
        <w:t xml:space="preserve"> שונות</w:t>
      </w:r>
      <w:bookmarkEnd w:id="742"/>
    </w:p>
    <w:p w14:paraId="61ED5E7E" w14:textId="77777777" w:rsidR="00C51AED" w:rsidRDefault="00C51AED">
      <w:pPr>
        <w:pStyle w:val="P00"/>
        <w:spacing w:before="72"/>
        <w:ind w:left="0" w:right="1134"/>
        <w:rPr>
          <w:rStyle w:val="default"/>
          <w:rFonts w:cs="FrankRuehl" w:hint="cs"/>
          <w:rtl/>
        </w:rPr>
      </w:pPr>
      <w:bookmarkStart w:id="743" w:name="Seif269"/>
      <w:bookmarkEnd w:id="743"/>
      <w:r>
        <w:rPr>
          <w:lang w:val="he-IL"/>
        </w:rPr>
        <w:pict w14:anchorId="45D51B40">
          <v:rect id="_x0000_s1415" style="position:absolute;left:0;text-align:left;margin-left:464.5pt;margin-top:8.05pt;width:75.05pt;height:29.45pt;z-index:251739648" o:allowincell="f" filled="f" stroked="f" strokecolor="lime" strokeweight=".25pt">
            <v:textbox inset="0,0,0,0">
              <w:txbxContent>
                <w:p w14:paraId="7FCDF912" w14:textId="77777777" w:rsidR="00FE306F" w:rsidRDefault="00FE306F">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p>
                <w:p w14:paraId="1BD9305C"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762106F8" w14:textId="77777777" w:rsidR="00FE306F" w:rsidRDefault="00FE306F" w:rsidP="00E4084D">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sidR="00A617DA">
        <w:rPr>
          <w:rStyle w:val="big-number"/>
          <w:rFonts w:cs="Miriam" w:hint="cs"/>
          <w:rtl/>
        </w:rPr>
        <w:t>316</w:t>
      </w:r>
      <w:r>
        <w:rPr>
          <w:rStyle w:val="big-number"/>
          <w:rFonts w:cs="Miriam"/>
          <w:rtl/>
        </w:rPr>
        <w:t>.</w:t>
      </w:r>
      <w:r>
        <w:rPr>
          <w:rStyle w:val="big-number"/>
          <w:rFonts w:cs="Miriam"/>
          <w:rtl/>
        </w:rPr>
        <w:tab/>
      </w:r>
      <w:r>
        <w:rPr>
          <w:rStyle w:val="default"/>
          <w:rFonts w:cs="FrankRuehl"/>
          <w:rtl/>
        </w:rPr>
        <w:t>במ</w:t>
      </w:r>
      <w:r>
        <w:rPr>
          <w:rStyle w:val="default"/>
          <w:rFonts w:cs="FrankRuehl" w:hint="cs"/>
          <w:rtl/>
        </w:rPr>
        <w:t>קרה של סתירה בין דרישות תקנות אלה לבין הנתונים המופיעים בתוספות יקבעו דרישות התקנות. במקרה של סתירה בין דרישות תקנות אלו לבין דרישות תקנים ישראליים, יקבעו הדרישות המ</w:t>
      </w:r>
      <w:r>
        <w:rPr>
          <w:rStyle w:val="default"/>
          <w:rFonts w:cs="FrankRuehl"/>
          <w:rtl/>
        </w:rPr>
        <w:t>חמ</w:t>
      </w:r>
      <w:r>
        <w:rPr>
          <w:rStyle w:val="default"/>
          <w:rFonts w:cs="FrankRuehl" w:hint="cs"/>
          <w:rtl/>
        </w:rPr>
        <w:t>ירות שביניהן.</w:t>
      </w:r>
    </w:p>
    <w:p w14:paraId="6A4EE61B" w14:textId="77777777" w:rsidR="0090055D" w:rsidRPr="00974AC8" w:rsidRDefault="0090055D" w:rsidP="0090055D">
      <w:pPr>
        <w:pStyle w:val="P00"/>
        <w:tabs>
          <w:tab w:val="clear" w:pos="6259"/>
        </w:tabs>
        <w:spacing w:before="0"/>
        <w:ind w:left="0" w:right="1134"/>
        <w:rPr>
          <w:rFonts w:cs="FrankRuehl" w:hint="cs"/>
          <w:vanish/>
          <w:szCs w:val="20"/>
          <w:shd w:val="clear" w:color="auto" w:fill="FFFF99"/>
          <w:rtl/>
        </w:rPr>
      </w:pPr>
      <w:bookmarkStart w:id="744" w:name="Rov632"/>
      <w:r w:rsidRPr="00974AC8">
        <w:rPr>
          <w:rFonts w:cs="FrankRuehl" w:hint="cs"/>
          <w:vanish/>
          <w:color w:val="FF0000"/>
          <w:szCs w:val="20"/>
          <w:shd w:val="clear" w:color="auto" w:fill="FFFF99"/>
          <w:rtl/>
        </w:rPr>
        <w:t>מיום 2.4.1992</w:t>
      </w:r>
    </w:p>
    <w:p w14:paraId="6FDE8DF2"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47F86B95" w14:textId="77777777" w:rsidR="0090055D" w:rsidRPr="00974AC8" w:rsidRDefault="0090055D" w:rsidP="0090055D">
      <w:pPr>
        <w:pStyle w:val="P00"/>
        <w:spacing w:before="0"/>
        <w:ind w:left="0" w:right="1134"/>
        <w:rPr>
          <w:rFonts w:cs="FrankRuehl" w:hint="cs"/>
          <w:vanish/>
          <w:szCs w:val="20"/>
          <w:shd w:val="clear" w:color="auto" w:fill="FFFF99"/>
          <w:rtl/>
        </w:rPr>
      </w:pPr>
      <w:hyperlink r:id="rId499"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842</w:t>
      </w:r>
    </w:p>
    <w:p w14:paraId="204417E9" w14:textId="77777777" w:rsidR="0090055D" w:rsidRPr="00974AC8" w:rsidRDefault="0090055D" w:rsidP="0090055D">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הוספת תקנה 222</w:t>
      </w:r>
    </w:p>
    <w:p w14:paraId="6F5604E2" w14:textId="77777777" w:rsidR="00AF1D93" w:rsidRPr="00974AC8" w:rsidRDefault="00AF1D93" w:rsidP="00AF1D93">
      <w:pPr>
        <w:pStyle w:val="P00"/>
        <w:tabs>
          <w:tab w:val="clear" w:pos="6259"/>
        </w:tabs>
        <w:spacing w:before="0"/>
        <w:ind w:left="0" w:right="1134"/>
        <w:rPr>
          <w:rFonts w:cs="FrankRuehl" w:hint="cs"/>
          <w:vanish/>
          <w:color w:val="FF0000"/>
          <w:szCs w:val="20"/>
          <w:shd w:val="clear" w:color="auto" w:fill="FFFF99"/>
          <w:rtl/>
        </w:rPr>
      </w:pPr>
    </w:p>
    <w:p w14:paraId="520637A1" w14:textId="77777777" w:rsidR="00AF1D93" w:rsidRPr="00974AC8" w:rsidRDefault="00AF1D93" w:rsidP="00AF1D93">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5390FA1F" w14:textId="77777777" w:rsidR="00AF1D93" w:rsidRPr="00974AC8" w:rsidRDefault="00AF1D93" w:rsidP="00AF1D93">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7BD860E8" w14:textId="77777777" w:rsidR="00AF1D93" w:rsidRPr="00974AC8" w:rsidRDefault="00AF1D93" w:rsidP="00AF1D93">
      <w:pPr>
        <w:pStyle w:val="P00"/>
        <w:spacing w:before="0"/>
        <w:ind w:left="0" w:right="1134"/>
        <w:rPr>
          <w:rFonts w:cs="FrankRuehl" w:hint="cs"/>
          <w:vanish/>
          <w:szCs w:val="20"/>
          <w:shd w:val="clear" w:color="auto" w:fill="FFFF99"/>
          <w:rtl/>
        </w:rPr>
      </w:pPr>
      <w:hyperlink r:id="rId500"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370AA8D5" w14:textId="77777777" w:rsidR="00AF1D93" w:rsidRPr="00974AC8" w:rsidRDefault="00AF1D93" w:rsidP="00E62B7C">
      <w:pPr>
        <w:pStyle w:val="P00"/>
        <w:ind w:left="0" w:right="1134"/>
        <w:rPr>
          <w:rStyle w:val="default"/>
          <w:rFonts w:cs="FrankRuehl" w:hint="cs"/>
          <w:vanish/>
          <w:sz w:val="22"/>
          <w:szCs w:val="22"/>
          <w:shd w:val="clear" w:color="auto" w:fill="FFFF99"/>
          <w:rtl/>
        </w:rPr>
      </w:pPr>
      <w:r w:rsidRPr="00974AC8">
        <w:rPr>
          <w:rStyle w:val="big-number"/>
          <w:rFonts w:cs="FrankRuehl" w:hint="cs"/>
          <w:strike/>
          <w:vanish/>
          <w:sz w:val="22"/>
          <w:szCs w:val="22"/>
          <w:shd w:val="clear" w:color="auto" w:fill="FFFF99"/>
          <w:rtl/>
        </w:rPr>
        <w:t>222</w:t>
      </w:r>
      <w:r w:rsidRPr="00974AC8">
        <w:rPr>
          <w:rStyle w:val="big-number"/>
          <w:rFonts w:cs="FrankRuehl" w:hint="cs"/>
          <w:vanish/>
          <w:sz w:val="22"/>
          <w:szCs w:val="22"/>
          <w:shd w:val="clear" w:color="auto" w:fill="FFFF99"/>
          <w:rtl/>
        </w:rPr>
        <w:t xml:space="preserve"> </w:t>
      </w:r>
      <w:r w:rsidRPr="00974AC8">
        <w:rPr>
          <w:rStyle w:val="big-number"/>
          <w:rFonts w:cs="FrankRuehl"/>
          <w:vanish/>
          <w:sz w:val="22"/>
          <w:szCs w:val="22"/>
          <w:u w:val="single"/>
          <w:shd w:val="clear" w:color="auto" w:fill="FFFF99"/>
          <w:rtl/>
        </w:rPr>
        <w:t>277</w:t>
      </w:r>
      <w:r w:rsidRPr="00974AC8">
        <w:rPr>
          <w:rStyle w:val="big-number"/>
          <w:rFonts w:cs="FrankRuehl"/>
          <w:vanish/>
          <w:sz w:val="22"/>
          <w:szCs w:val="22"/>
          <w:shd w:val="clear" w:color="auto" w:fill="FFFF99"/>
          <w:rtl/>
        </w:rPr>
        <w:t>.</w:t>
      </w:r>
      <w:r w:rsidR="00397C6C"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במ</w:t>
      </w:r>
      <w:r w:rsidRPr="00974AC8">
        <w:rPr>
          <w:rStyle w:val="default"/>
          <w:rFonts w:cs="FrankRuehl" w:hint="cs"/>
          <w:vanish/>
          <w:sz w:val="22"/>
          <w:szCs w:val="22"/>
          <w:shd w:val="clear" w:color="auto" w:fill="FFFF99"/>
          <w:rtl/>
        </w:rPr>
        <w:t>קרה של סתירה בין דרישות תקנות אלה לבין הנתונים המופיעים בתוספות יקבעו דרישות התקנות. במקרה של סתירה בין דרישות תקנות אלו לבין דרישות תקנים ישראליים, יקבעו הדרישות המ</w:t>
      </w:r>
      <w:r w:rsidRPr="00974AC8">
        <w:rPr>
          <w:rStyle w:val="default"/>
          <w:rFonts w:cs="FrankRuehl"/>
          <w:vanish/>
          <w:sz w:val="22"/>
          <w:szCs w:val="22"/>
          <w:shd w:val="clear" w:color="auto" w:fill="FFFF99"/>
          <w:rtl/>
        </w:rPr>
        <w:t>חמ</w:t>
      </w:r>
      <w:r w:rsidRPr="00974AC8">
        <w:rPr>
          <w:rStyle w:val="default"/>
          <w:rFonts w:cs="FrankRuehl" w:hint="cs"/>
          <w:vanish/>
          <w:sz w:val="22"/>
          <w:szCs w:val="22"/>
          <w:shd w:val="clear" w:color="auto" w:fill="FFFF99"/>
          <w:rtl/>
        </w:rPr>
        <w:t>ירות שביניהן.</w:t>
      </w:r>
    </w:p>
    <w:p w14:paraId="2EFBB34B" w14:textId="77777777" w:rsidR="00A617DA" w:rsidRPr="00974AC8" w:rsidRDefault="00A617DA" w:rsidP="00A617DA">
      <w:pPr>
        <w:pStyle w:val="P00"/>
        <w:spacing w:before="0"/>
        <w:ind w:left="0" w:right="1134"/>
        <w:rPr>
          <w:rFonts w:cs="FrankRuehl" w:hint="cs"/>
          <w:vanish/>
          <w:szCs w:val="20"/>
          <w:shd w:val="clear" w:color="auto" w:fill="FFFF99"/>
          <w:rtl/>
        </w:rPr>
      </w:pPr>
    </w:p>
    <w:p w14:paraId="091A1BC4" w14:textId="77777777" w:rsidR="00A617DA" w:rsidRPr="00974AC8" w:rsidRDefault="00A617DA" w:rsidP="00A617DA">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49A7E7AC"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96F9789" w14:textId="77777777" w:rsidR="00A617DA" w:rsidRPr="00974AC8" w:rsidRDefault="00A617DA" w:rsidP="00A617DA">
      <w:pPr>
        <w:pStyle w:val="P00"/>
        <w:spacing w:before="0"/>
        <w:ind w:left="0" w:right="1134"/>
        <w:rPr>
          <w:rFonts w:cs="FrankRuehl" w:hint="cs"/>
          <w:vanish/>
          <w:szCs w:val="20"/>
          <w:shd w:val="clear" w:color="auto" w:fill="FFFF99"/>
          <w:rtl/>
        </w:rPr>
      </w:pPr>
      <w:hyperlink r:id="rId501"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59154BBE" w14:textId="77777777" w:rsidR="00A617DA" w:rsidRPr="00A617DA" w:rsidRDefault="00A617DA" w:rsidP="00A617DA">
      <w:pPr>
        <w:pStyle w:val="P00"/>
        <w:ind w:left="0" w:right="1134"/>
        <w:rPr>
          <w:rStyle w:val="default"/>
          <w:rFonts w:cs="FrankRuehl" w:hint="cs"/>
          <w:sz w:val="2"/>
          <w:szCs w:val="2"/>
          <w:shd w:val="clear" w:color="auto" w:fill="FFFF99"/>
          <w:rtl/>
        </w:rPr>
      </w:pPr>
      <w:r w:rsidRPr="00974AC8">
        <w:rPr>
          <w:rStyle w:val="big-number"/>
          <w:rFonts w:cs="FrankRuehl" w:hint="cs"/>
          <w:strike/>
          <w:vanish/>
          <w:sz w:val="22"/>
          <w:szCs w:val="22"/>
          <w:shd w:val="clear" w:color="auto" w:fill="FFFF99"/>
          <w:rtl/>
        </w:rPr>
        <w:t>277</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316</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במ</w:t>
      </w:r>
      <w:r w:rsidRPr="00974AC8">
        <w:rPr>
          <w:rStyle w:val="default"/>
          <w:rFonts w:cs="FrankRuehl" w:hint="cs"/>
          <w:vanish/>
          <w:sz w:val="22"/>
          <w:szCs w:val="22"/>
          <w:shd w:val="clear" w:color="auto" w:fill="FFFF99"/>
          <w:rtl/>
        </w:rPr>
        <w:t>קרה של סתירה בין דרישות תקנות אלה לבין הנתונים המופיעים בתוספות יקבעו דרישות התקנות. במקרה של סתירה בין דרישות תקנות אלו לבין דרישות תקנים ישראליים, יקבעו הדרישות המ</w:t>
      </w:r>
      <w:r w:rsidRPr="00974AC8">
        <w:rPr>
          <w:rStyle w:val="default"/>
          <w:rFonts w:cs="FrankRuehl"/>
          <w:vanish/>
          <w:sz w:val="22"/>
          <w:szCs w:val="22"/>
          <w:shd w:val="clear" w:color="auto" w:fill="FFFF99"/>
          <w:rtl/>
        </w:rPr>
        <w:t>חמ</w:t>
      </w:r>
      <w:r w:rsidRPr="00974AC8">
        <w:rPr>
          <w:rStyle w:val="default"/>
          <w:rFonts w:cs="FrankRuehl" w:hint="cs"/>
          <w:vanish/>
          <w:sz w:val="22"/>
          <w:szCs w:val="22"/>
          <w:shd w:val="clear" w:color="auto" w:fill="FFFF99"/>
          <w:rtl/>
        </w:rPr>
        <w:t>ירות שביניהן.</w:t>
      </w:r>
      <w:bookmarkEnd w:id="744"/>
    </w:p>
    <w:p w14:paraId="2107A439" w14:textId="77777777" w:rsidR="00C51AED" w:rsidRDefault="00C51AED" w:rsidP="00397C6C">
      <w:pPr>
        <w:pStyle w:val="P00"/>
        <w:spacing w:before="72"/>
        <w:ind w:left="0" w:right="1134"/>
        <w:rPr>
          <w:rStyle w:val="default"/>
          <w:rFonts w:cs="FrankRuehl" w:hint="cs"/>
          <w:rtl/>
        </w:rPr>
      </w:pPr>
      <w:bookmarkStart w:id="745" w:name="Seif270"/>
      <w:bookmarkEnd w:id="745"/>
      <w:r>
        <w:rPr>
          <w:lang w:val="he-IL"/>
        </w:rPr>
        <w:pict w14:anchorId="1B8341BD">
          <v:rect id="_x0000_s1416" style="position:absolute;left:0;text-align:left;margin-left:464.5pt;margin-top:8.05pt;width:75.05pt;height:31.9pt;z-index:251740672" o:allowincell="f" filled="f" stroked="f" strokecolor="lime" strokeweight=".25pt">
            <v:textbox inset="0,0,0,0">
              <w:txbxContent>
                <w:p w14:paraId="09E64D90" w14:textId="77777777" w:rsidR="00FE306F" w:rsidRDefault="00FE306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p w14:paraId="633A5278" w14:textId="77777777" w:rsidR="00FE306F" w:rsidRDefault="00FE306F" w:rsidP="00E408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4F7AB888" w14:textId="77777777" w:rsidR="00FE306F" w:rsidRDefault="00FE306F" w:rsidP="00E4084D">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sidR="00A617DA">
        <w:rPr>
          <w:rStyle w:val="big-number"/>
          <w:rFonts w:cs="Miriam" w:hint="cs"/>
          <w:rtl/>
        </w:rPr>
        <w:t>317</w:t>
      </w:r>
      <w:r>
        <w:rPr>
          <w:rStyle w:val="big-number"/>
          <w:rFonts w:cs="Miriam"/>
          <w:rtl/>
        </w:rPr>
        <w:t>.</w:t>
      </w:r>
      <w:r>
        <w:rPr>
          <w:rStyle w:val="big-number"/>
          <w:rFonts w:cs="Miriam"/>
          <w:rtl/>
        </w:rPr>
        <w:tab/>
      </w:r>
      <w:r>
        <w:rPr>
          <w:rStyle w:val="default"/>
          <w:rFonts w:cs="FrankRuehl"/>
          <w:rtl/>
        </w:rPr>
        <w:t>תק</w:t>
      </w:r>
      <w:r>
        <w:rPr>
          <w:rStyle w:val="default"/>
          <w:rFonts w:cs="FrankRuehl" w:hint="cs"/>
          <w:rtl/>
        </w:rPr>
        <w:t xml:space="preserve">נות ההתגוננות האזרחית (מפרטים לבניית מקלטים), תשל"א-1971 </w:t>
      </w:r>
      <w:r w:rsidR="00A617DA">
        <w:rPr>
          <w:rStyle w:val="default"/>
          <w:rFonts w:cs="FrankRuehl"/>
          <w:rtl/>
        </w:rPr>
        <w:t>–</w:t>
      </w:r>
      <w:r>
        <w:rPr>
          <w:rStyle w:val="default"/>
          <w:rFonts w:cs="FrankRuehl" w:hint="cs"/>
          <w:rtl/>
        </w:rPr>
        <w:t xml:space="preserve"> בטלות.</w:t>
      </w:r>
    </w:p>
    <w:p w14:paraId="3D33DD46" w14:textId="77777777" w:rsidR="00A617DA" w:rsidRPr="00974AC8" w:rsidRDefault="00A617DA" w:rsidP="00A617DA">
      <w:pPr>
        <w:pStyle w:val="P00"/>
        <w:tabs>
          <w:tab w:val="clear" w:pos="6259"/>
        </w:tabs>
        <w:spacing w:before="0"/>
        <w:ind w:left="0" w:right="1134"/>
        <w:rPr>
          <w:rFonts w:cs="FrankRuehl" w:hint="cs"/>
          <w:vanish/>
          <w:szCs w:val="20"/>
          <w:shd w:val="clear" w:color="auto" w:fill="FFFF99"/>
          <w:rtl/>
        </w:rPr>
      </w:pPr>
      <w:bookmarkStart w:id="746" w:name="Rov332"/>
      <w:r w:rsidRPr="00974AC8">
        <w:rPr>
          <w:rFonts w:cs="FrankRuehl" w:hint="cs"/>
          <w:vanish/>
          <w:color w:val="FF0000"/>
          <w:szCs w:val="20"/>
          <w:shd w:val="clear" w:color="auto" w:fill="FFFF99"/>
          <w:rtl/>
        </w:rPr>
        <w:t>מיום 2.4.1992</w:t>
      </w:r>
    </w:p>
    <w:p w14:paraId="09BC939C" w14:textId="77777777" w:rsidR="00A617DA" w:rsidRPr="00974AC8" w:rsidRDefault="00A617DA" w:rsidP="00A617D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2777E99" w14:textId="77777777" w:rsidR="00A617DA" w:rsidRPr="00974AC8" w:rsidRDefault="00A617DA" w:rsidP="00A617DA">
      <w:pPr>
        <w:pStyle w:val="P00"/>
        <w:spacing w:before="0"/>
        <w:ind w:left="0" w:right="1134"/>
        <w:rPr>
          <w:rFonts w:cs="FrankRuehl" w:hint="cs"/>
          <w:vanish/>
          <w:szCs w:val="20"/>
          <w:shd w:val="clear" w:color="auto" w:fill="FFFF99"/>
          <w:rtl/>
        </w:rPr>
      </w:pPr>
      <w:hyperlink r:id="rId502"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5D406C87" w14:textId="77777777" w:rsidR="00A617DA" w:rsidRPr="00974AC8" w:rsidRDefault="00A617DA" w:rsidP="00A617DA">
      <w:pPr>
        <w:pStyle w:val="P00"/>
        <w:ind w:left="0" w:right="1134"/>
        <w:rPr>
          <w:rStyle w:val="default"/>
          <w:rFonts w:cs="FrankRuehl" w:hint="cs"/>
          <w:vanish/>
          <w:sz w:val="22"/>
          <w:szCs w:val="22"/>
          <w:shd w:val="clear" w:color="auto" w:fill="FFFF99"/>
          <w:rtl/>
        </w:rPr>
      </w:pPr>
      <w:r w:rsidRPr="00974AC8">
        <w:rPr>
          <w:rStyle w:val="big-number"/>
          <w:rFonts w:cs="FrankRuehl" w:hint="cs"/>
          <w:strike/>
          <w:vanish/>
          <w:sz w:val="22"/>
          <w:szCs w:val="22"/>
          <w:shd w:val="clear" w:color="auto" w:fill="FFFF99"/>
          <w:rtl/>
        </w:rPr>
        <w:t>169</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223</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תק</w:t>
      </w:r>
      <w:r w:rsidRPr="00974AC8">
        <w:rPr>
          <w:rStyle w:val="default"/>
          <w:rFonts w:cs="FrankRuehl" w:hint="cs"/>
          <w:vanish/>
          <w:sz w:val="22"/>
          <w:szCs w:val="22"/>
          <w:shd w:val="clear" w:color="auto" w:fill="FFFF99"/>
          <w:rtl/>
        </w:rPr>
        <w:t xml:space="preserve">נות ההתגוננות האזרחית (מפרטים לבניית מקלטים), תשל"א-1971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בטלות.</w:t>
      </w:r>
    </w:p>
    <w:p w14:paraId="0B9052AF" w14:textId="77777777" w:rsidR="00A617DA" w:rsidRPr="00974AC8" w:rsidRDefault="00A617DA" w:rsidP="00A617DA">
      <w:pPr>
        <w:pStyle w:val="P00"/>
        <w:tabs>
          <w:tab w:val="clear" w:pos="6259"/>
        </w:tabs>
        <w:spacing w:before="0"/>
        <w:ind w:left="0" w:right="1134"/>
        <w:rPr>
          <w:rFonts w:cs="FrankRuehl" w:hint="cs"/>
          <w:vanish/>
          <w:color w:val="FF0000"/>
          <w:szCs w:val="20"/>
          <w:shd w:val="clear" w:color="auto" w:fill="FFFF99"/>
          <w:rtl/>
        </w:rPr>
      </w:pPr>
    </w:p>
    <w:p w14:paraId="3AC0BCAC" w14:textId="77777777" w:rsidR="00A617DA" w:rsidRPr="00974AC8" w:rsidRDefault="00A617DA" w:rsidP="00A617D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0F12D5B3" w14:textId="77777777" w:rsidR="00A617DA" w:rsidRPr="00974AC8" w:rsidRDefault="00A617DA" w:rsidP="00A617D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609CE4E1" w14:textId="77777777" w:rsidR="00A617DA" w:rsidRPr="00974AC8" w:rsidRDefault="00A617DA" w:rsidP="00A617DA">
      <w:pPr>
        <w:pStyle w:val="P00"/>
        <w:spacing w:before="0"/>
        <w:ind w:left="0" w:right="1134"/>
        <w:rPr>
          <w:rFonts w:cs="FrankRuehl" w:hint="cs"/>
          <w:vanish/>
          <w:szCs w:val="20"/>
          <w:shd w:val="clear" w:color="auto" w:fill="FFFF99"/>
          <w:rtl/>
        </w:rPr>
      </w:pPr>
      <w:hyperlink r:id="rId503"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7E05760F" w14:textId="77777777" w:rsidR="00A617DA" w:rsidRPr="00974AC8" w:rsidRDefault="00A617DA" w:rsidP="00A617DA">
      <w:pPr>
        <w:pStyle w:val="P00"/>
        <w:ind w:left="0" w:right="1134"/>
        <w:rPr>
          <w:rStyle w:val="default"/>
          <w:rFonts w:cs="FrankRuehl" w:hint="cs"/>
          <w:vanish/>
          <w:sz w:val="22"/>
          <w:szCs w:val="22"/>
          <w:shd w:val="clear" w:color="auto" w:fill="FFFF99"/>
          <w:rtl/>
        </w:rPr>
      </w:pPr>
      <w:r w:rsidRPr="00974AC8">
        <w:rPr>
          <w:rStyle w:val="big-number"/>
          <w:rFonts w:cs="FrankRuehl" w:hint="cs"/>
          <w:strike/>
          <w:vanish/>
          <w:sz w:val="22"/>
          <w:szCs w:val="22"/>
          <w:shd w:val="clear" w:color="auto" w:fill="FFFF99"/>
          <w:rtl/>
        </w:rPr>
        <w:t>223</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278</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תק</w:t>
      </w:r>
      <w:r w:rsidRPr="00974AC8">
        <w:rPr>
          <w:rStyle w:val="default"/>
          <w:rFonts w:cs="FrankRuehl" w:hint="cs"/>
          <w:vanish/>
          <w:sz w:val="22"/>
          <w:szCs w:val="22"/>
          <w:shd w:val="clear" w:color="auto" w:fill="FFFF99"/>
          <w:rtl/>
        </w:rPr>
        <w:t xml:space="preserve">נות ההתגוננות האזרחית (מפרטים לבניית מקלטים), תשל"א-1971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בטלות.</w:t>
      </w:r>
    </w:p>
    <w:p w14:paraId="328F13FD" w14:textId="77777777" w:rsidR="00A617DA" w:rsidRPr="00974AC8" w:rsidRDefault="00A617DA" w:rsidP="00A617DA">
      <w:pPr>
        <w:pStyle w:val="P00"/>
        <w:spacing w:before="0"/>
        <w:ind w:left="0" w:right="1134"/>
        <w:rPr>
          <w:rFonts w:cs="FrankRuehl" w:hint="cs"/>
          <w:vanish/>
          <w:szCs w:val="20"/>
          <w:shd w:val="clear" w:color="auto" w:fill="FFFF99"/>
          <w:rtl/>
        </w:rPr>
      </w:pPr>
    </w:p>
    <w:p w14:paraId="35FE922C" w14:textId="77777777" w:rsidR="00A617DA" w:rsidRPr="00974AC8" w:rsidRDefault="00A617DA" w:rsidP="00A617DA">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023A83D8"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19E0B17D" w14:textId="77777777" w:rsidR="00A617DA" w:rsidRPr="00974AC8" w:rsidRDefault="00A617DA" w:rsidP="00A617DA">
      <w:pPr>
        <w:pStyle w:val="P00"/>
        <w:spacing w:before="0"/>
        <w:ind w:left="0" w:right="1134"/>
        <w:rPr>
          <w:rFonts w:cs="FrankRuehl" w:hint="cs"/>
          <w:vanish/>
          <w:szCs w:val="20"/>
          <w:shd w:val="clear" w:color="auto" w:fill="FFFF99"/>
          <w:rtl/>
        </w:rPr>
      </w:pPr>
      <w:hyperlink r:id="rId504"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5C05CED8" w14:textId="77777777" w:rsidR="00A617DA" w:rsidRPr="006A72FE" w:rsidRDefault="00A617DA" w:rsidP="00A617DA">
      <w:pPr>
        <w:pStyle w:val="P00"/>
        <w:ind w:left="0" w:right="1134"/>
        <w:rPr>
          <w:rStyle w:val="default"/>
          <w:rFonts w:cs="FrankRuehl" w:hint="cs"/>
          <w:sz w:val="2"/>
          <w:szCs w:val="2"/>
          <w:rtl/>
        </w:rPr>
      </w:pPr>
      <w:r w:rsidRPr="00974AC8">
        <w:rPr>
          <w:rStyle w:val="big-number"/>
          <w:rFonts w:cs="FrankRuehl" w:hint="cs"/>
          <w:strike/>
          <w:vanish/>
          <w:sz w:val="22"/>
          <w:szCs w:val="22"/>
          <w:shd w:val="clear" w:color="auto" w:fill="FFFF99"/>
          <w:rtl/>
        </w:rPr>
        <w:t>278</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317</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תק</w:t>
      </w:r>
      <w:r w:rsidRPr="00974AC8">
        <w:rPr>
          <w:rStyle w:val="default"/>
          <w:rFonts w:cs="FrankRuehl" w:hint="cs"/>
          <w:vanish/>
          <w:sz w:val="22"/>
          <w:szCs w:val="22"/>
          <w:shd w:val="clear" w:color="auto" w:fill="FFFF99"/>
          <w:rtl/>
        </w:rPr>
        <w:t xml:space="preserve">נות ההתגוננות האזרחית (מפרטים לבניית מקלטים), תשל"א-1971 </w:t>
      </w:r>
      <w:r w:rsidRPr="00974AC8">
        <w:rPr>
          <w:rStyle w:val="default"/>
          <w:rFonts w:cs="FrankRuehl"/>
          <w:vanish/>
          <w:sz w:val="22"/>
          <w:szCs w:val="22"/>
          <w:shd w:val="clear" w:color="auto" w:fill="FFFF99"/>
          <w:rtl/>
        </w:rPr>
        <w:t>–</w:t>
      </w:r>
      <w:r w:rsidRPr="00974AC8">
        <w:rPr>
          <w:rStyle w:val="default"/>
          <w:rFonts w:cs="FrankRuehl" w:hint="cs"/>
          <w:vanish/>
          <w:sz w:val="22"/>
          <w:szCs w:val="22"/>
          <w:shd w:val="clear" w:color="auto" w:fill="FFFF99"/>
          <w:rtl/>
        </w:rPr>
        <w:t xml:space="preserve"> בטלות.</w:t>
      </w:r>
      <w:bookmarkEnd w:id="746"/>
    </w:p>
    <w:p w14:paraId="65DD1B6B" w14:textId="77777777" w:rsidR="00A617DA" w:rsidRDefault="00A617DA" w:rsidP="00397C6C">
      <w:pPr>
        <w:pStyle w:val="P00"/>
        <w:spacing w:before="72"/>
        <w:ind w:left="0" w:right="1134"/>
        <w:rPr>
          <w:rStyle w:val="default"/>
          <w:rFonts w:cs="FrankRuehl" w:hint="cs"/>
          <w:rtl/>
        </w:rPr>
      </w:pPr>
    </w:p>
    <w:p w14:paraId="6E71C7BD" w14:textId="77777777" w:rsidR="00C51AED" w:rsidRDefault="00C51AED">
      <w:pPr>
        <w:pStyle w:val="P00"/>
        <w:spacing w:before="72"/>
        <w:ind w:left="0" w:right="1134"/>
        <w:rPr>
          <w:rStyle w:val="default"/>
          <w:rFonts w:cs="FrankRuehl" w:hint="cs"/>
          <w:rtl/>
        </w:rPr>
      </w:pPr>
      <w:bookmarkStart w:id="747" w:name="Seif271"/>
      <w:bookmarkEnd w:id="747"/>
      <w:r>
        <w:rPr>
          <w:lang w:val="he-IL"/>
        </w:rPr>
        <w:pict w14:anchorId="157DC12F">
          <v:rect id="_x0000_s1417" style="position:absolute;left:0;text-align:left;margin-left:464.5pt;margin-top:8.05pt;width:75.05pt;height:28.2pt;z-index:251741696" o:allowincell="f" filled="f" stroked="f" strokecolor="lime" strokeweight=".25pt">
            <v:textbox style="mso-next-textbox:#_x0000_s1417" inset="0,0,0,0">
              <w:txbxContent>
                <w:p w14:paraId="31C63F66" w14:textId="77777777" w:rsidR="00FE306F" w:rsidRDefault="00FE306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14:paraId="1D7B04B3" w14:textId="77777777" w:rsidR="00FE306F" w:rsidRDefault="00FE306F" w:rsidP="00237BD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136FF5EF" w14:textId="77777777" w:rsidR="00FE306F" w:rsidRDefault="00FE306F" w:rsidP="00237BD4">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sidR="00A617DA">
        <w:rPr>
          <w:rStyle w:val="big-number"/>
          <w:rFonts w:cs="Miriam" w:hint="cs"/>
          <w:rtl/>
        </w:rPr>
        <w:t>318</w:t>
      </w:r>
      <w:r>
        <w:rPr>
          <w:rStyle w:val="big-number"/>
          <w:rFonts w:cs="Miriam"/>
          <w:rtl/>
        </w:rPr>
        <w:t>.</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14:paraId="1E087EC5" w14:textId="77777777" w:rsidR="00A617DA" w:rsidRPr="00974AC8" w:rsidRDefault="00A617DA" w:rsidP="00A617DA">
      <w:pPr>
        <w:pStyle w:val="P00"/>
        <w:tabs>
          <w:tab w:val="clear" w:pos="6259"/>
        </w:tabs>
        <w:spacing w:before="0"/>
        <w:ind w:left="0" w:right="1134"/>
        <w:rPr>
          <w:rFonts w:cs="FrankRuehl" w:hint="cs"/>
          <w:vanish/>
          <w:szCs w:val="20"/>
          <w:shd w:val="clear" w:color="auto" w:fill="FFFF99"/>
          <w:rtl/>
        </w:rPr>
      </w:pPr>
      <w:bookmarkStart w:id="748" w:name="Rov331"/>
      <w:r w:rsidRPr="00974AC8">
        <w:rPr>
          <w:rFonts w:cs="FrankRuehl" w:hint="cs"/>
          <w:vanish/>
          <w:color w:val="FF0000"/>
          <w:szCs w:val="20"/>
          <w:shd w:val="clear" w:color="auto" w:fill="FFFF99"/>
          <w:rtl/>
        </w:rPr>
        <w:t>מיום 2.4.1992</w:t>
      </w:r>
    </w:p>
    <w:p w14:paraId="46F40EA1" w14:textId="77777777" w:rsidR="00A617DA" w:rsidRPr="00974AC8" w:rsidRDefault="00A617DA" w:rsidP="00A617D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1BE1FFC5" w14:textId="77777777" w:rsidR="00A617DA" w:rsidRPr="00974AC8" w:rsidRDefault="00A617DA" w:rsidP="00A617DA">
      <w:pPr>
        <w:pStyle w:val="P00"/>
        <w:spacing w:before="0"/>
        <w:ind w:left="0" w:right="1134"/>
        <w:rPr>
          <w:rFonts w:cs="FrankRuehl" w:hint="cs"/>
          <w:vanish/>
          <w:szCs w:val="20"/>
          <w:shd w:val="clear" w:color="auto" w:fill="FFFF99"/>
          <w:rtl/>
        </w:rPr>
      </w:pPr>
      <w:hyperlink r:id="rId505" w:history="1">
        <w:r w:rsidRPr="00974AC8">
          <w:rPr>
            <w:rStyle w:val="Hyperlink"/>
            <w:rFonts w:cs="FrankRuehl" w:hint="cs"/>
            <w:vanish/>
            <w:szCs w:val="20"/>
            <w:shd w:val="clear" w:color="auto" w:fill="FFFF99"/>
            <w:rtl/>
          </w:rPr>
          <w:t>ק"ת תשנ"ב מס' 5425</w:t>
        </w:r>
      </w:hyperlink>
      <w:r w:rsidRPr="00974AC8">
        <w:rPr>
          <w:rFonts w:cs="FrankRuehl" w:hint="cs"/>
          <w:vanish/>
          <w:szCs w:val="20"/>
          <w:shd w:val="clear" w:color="auto" w:fill="FFFF99"/>
          <w:rtl/>
        </w:rPr>
        <w:t xml:space="preserve"> מיום 3.3.1992 עמ' 834</w:t>
      </w:r>
    </w:p>
    <w:p w14:paraId="481DF4C5" w14:textId="77777777" w:rsidR="00A617DA" w:rsidRPr="00974AC8" w:rsidRDefault="00A617DA" w:rsidP="00A617DA">
      <w:pPr>
        <w:pStyle w:val="P00"/>
        <w:ind w:left="0" w:right="1134"/>
        <w:rPr>
          <w:rStyle w:val="default"/>
          <w:rFonts w:cs="FrankRuehl" w:hint="cs"/>
          <w:vanish/>
          <w:sz w:val="22"/>
          <w:szCs w:val="22"/>
          <w:shd w:val="clear" w:color="auto" w:fill="FFFF99"/>
          <w:rtl/>
        </w:rPr>
      </w:pPr>
      <w:r w:rsidRPr="00974AC8">
        <w:rPr>
          <w:rStyle w:val="big-number"/>
          <w:rFonts w:cs="FrankRuehl" w:hint="cs"/>
          <w:strike/>
          <w:vanish/>
          <w:sz w:val="22"/>
          <w:szCs w:val="22"/>
          <w:shd w:val="clear" w:color="auto" w:fill="FFFF99"/>
          <w:rtl/>
        </w:rPr>
        <w:t>1</w:t>
      </w:r>
      <w:r w:rsidRPr="00974AC8">
        <w:rPr>
          <w:rStyle w:val="big-number"/>
          <w:rFonts w:cs="FrankRuehl"/>
          <w:strike/>
          <w:vanish/>
          <w:sz w:val="22"/>
          <w:szCs w:val="22"/>
          <w:shd w:val="clear" w:color="auto" w:fill="FFFF99"/>
          <w:rtl/>
        </w:rPr>
        <w:t>7</w:t>
      </w:r>
      <w:r w:rsidRPr="00974AC8">
        <w:rPr>
          <w:rStyle w:val="big-number"/>
          <w:rFonts w:cs="FrankRuehl" w:hint="cs"/>
          <w:strike/>
          <w:vanish/>
          <w:sz w:val="22"/>
          <w:szCs w:val="22"/>
          <w:shd w:val="clear" w:color="auto" w:fill="FFFF99"/>
          <w:rtl/>
        </w:rPr>
        <w:t>0</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224</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תח</w:t>
      </w:r>
      <w:r w:rsidRPr="00974AC8">
        <w:rPr>
          <w:rStyle w:val="default"/>
          <w:rFonts w:cs="FrankRuehl" w:hint="cs"/>
          <w:vanish/>
          <w:sz w:val="22"/>
          <w:szCs w:val="22"/>
          <w:shd w:val="clear" w:color="auto" w:fill="FFFF99"/>
          <w:rtl/>
        </w:rPr>
        <w:t>ילתן של תקנות אלה 30 ימים מיום פרסומן.</w:t>
      </w:r>
    </w:p>
    <w:p w14:paraId="4043F8FE" w14:textId="77777777" w:rsidR="00A617DA" w:rsidRPr="00974AC8" w:rsidRDefault="00A617DA" w:rsidP="00A617DA">
      <w:pPr>
        <w:pStyle w:val="P00"/>
        <w:tabs>
          <w:tab w:val="clear" w:pos="6259"/>
        </w:tabs>
        <w:spacing w:before="0"/>
        <w:ind w:left="0" w:right="1134"/>
        <w:rPr>
          <w:rFonts w:cs="FrankRuehl" w:hint="cs"/>
          <w:vanish/>
          <w:color w:val="FF0000"/>
          <w:szCs w:val="20"/>
          <w:shd w:val="clear" w:color="auto" w:fill="FFFF99"/>
          <w:rtl/>
        </w:rPr>
      </w:pPr>
    </w:p>
    <w:p w14:paraId="0AB3F06F" w14:textId="77777777" w:rsidR="00A617DA" w:rsidRPr="00974AC8" w:rsidRDefault="00A617DA" w:rsidP="00A617DA">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341B82BB" w14:textId="77777777" w:rsidR="00A617DA" w:rsidRPr="00974AC8" w:rsidRDefault="00A617DA" w:rsidP="00A617DA">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1E730073" w14:textId="77777777" w:rsidR="00A617DA" w:rsidRPr="00974AC8" w:rsidRDefault="00A617DA" w:rsidP="00A617DA">
      <w:pPr>
        <w:pStyle w:val="P00"/>
        <w:spacing w:before="0"/>
        <w:ind w:left="0" w:right="1134"/>
        <w:rPr>
          <w:rFonts w:cs="FrankRuehl" w:hint="cs"/>
          <w:vanish/>
          <w:szCs w:val="20"/>
          <w:shd w:val="clear" w:color="auto" w:fill="FFFF99"/>
          <w:rtl/>
        </w:rPr>
      </w:pPr>
      <w:hyperlink r:id="rId506" w:history="1">
        <w:r w:rsidRPr="00974AC8">
          <w:rPr>
            <w:rStyle w:val="Hyperlink"/>
            <w:rFonts w:cs="FrankRuehl" w:hint="cs"/>
            <w:vanish/>
            <w:szCs w:val="20"/>
            <w:shd w:val="clear" w:color="auto" w:fill="FFFF99"/>
            <w:rtl/>
          </w:rPr>
          <w:t>ק"ת תשנ"ד מס' 5606</w:t>
        </w:r>
      </w:hyperlink>
      <w:r w:rsidRPr="00974AC8">
        <w:rPr>
          <w:rFonts w:cs="FrankRuehl" w:hint="cs"/>
          <w:vanish/>
          <w:szCs w:val="20"/>
          <w:shd w:val="clear" w:color="auto" w:fill="FFFF99"/>
          <w:rtl/>
        </w:rPr>
        <w:t xml:space="preserve"> מיום 14.6.1994 עמ' 931</w:t>
      </w:r>
    </w:p>
    <w:p w14:paraId="3CE4FE50" w14:textId="77777777" w:rsidR="00A617DA" w:rsidRPr="00974AC8" w:rsidRDefault="00A617DA" w:rsidP="00A617DA">
      <w:pPr>
        <w:pStyle w:val="P00"/>
        <w:ind w:left="0" w:right="1134"/>
        <w:rPr>
          <w:rStyle w:val="default"/>
          <w:rFonts w:cs="FrankRuehl" w:hint="cs"/>
          <w:vanish/>
          <w:sz w:val="22"/>
          <w:szCs w:val="22"/>
          <w:shd w:val="clear" w:color="auto" w:fill="FFFF99"/>
          <w:rtl/>
        </w:rPr>
      </w:pPr>
      <w:r w:rsidRPr="00974AC8">
        <w:rPr>
          <w:rStyle w:val="big-number"/>
          <w:rFonts w:cs="FrankRuehl" w:hint="cs"/>
          <w:strike/>
          <w:vanish/>
          <w:sz w:val="22"/>
          <w:szCs w:val="22"/>
          <w:shd w:val="clear" w:color="auto" w:fill="FFFF99"/>
          <w:rtl/>
        </w:rPr>
        <w:t>224</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279</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תח</w:t>
      </w:r>
      <w:r w:rsidRPr="00974AC8">
        <w:rPr>
          <w:rStyle w:val="default"/>
          <w:rFonts w:cs="FrankRuehl" w:hint="cs"/>
          <w:vanish/>
          <w:sz w:val="22"/>
          <w:szCs w:val="22"/>
          <w:shd w:val="clear" w:color="auto" w:fill="FFFF99"/>
          <w:rtl/>
        </w:rPr>
        <w:t>ילתן של תקנות אלה 30 ימים מיום פרסומן.</w:t>
      </w:r>
    </w:p>
    <w:p w14:paraId="37FD284B" w14:textId="77777777" w:rsidR="00A617DA" w:rsidRPr="00974AC8" w:rsidRDefault="00A617DA" w:rsidP="00A617DA">
      <w:pPr>
        <w:pStyle w:val="P00"/>
        <w:spacing w:before="0"/>
        <w:ind w:left="0" w:right="1134"/>
        <w:rPr>
          <w:rFonts w:cs="FrankRuehl" w:hint="cs"/>
          <w:vanish/>
          <w:szCs w:val="20"/>
          <w:shd w:val="clear" w:color="auto" w:fill="FFFF99"/>
          <w:rtl/>
        </w:rPr>
      </w:pPr>
    </w:p>
    <w:p w14:paraId="05FF87F0" w14:textId="77777777" w:rsidR="00A617DA" w:rsidRPr="00974AC8" w:rsidRDefault="00A617DA" w:rsidP="00A617DA">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370EA8A0"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867E2EF" w14:textId="77777777" w:rsidR="00A617DA" w:rsidRPr="00974AC8" w:rsidRDefault="00A617DA" w:rsidP="00A617DA">
      <w:pPr>
        <w:pStyle w:val="P00"/>
        <w:spacing w:before="0"/>
        <w:ind w:left="0" w:right="1134"/>
        <w:rPr>
          <w:rFonts w:cs="FrankRuehl" w:hint="cs"/>
          <w:vanish/>
          <w:szCs w:val="20"/>
          <w:shd w:val="clear" w:color="auto" w:fill="FFFF99"/>
          <w:rtl/>
        </w:rPr>
      </w:pPr>
      <w:hyperlink r:id="rId507"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5479B860" w14:textId="77777777" w:rsidR="00A617DA" w:rsidRPr="006A72FE" w:rsidRDefault="00A617DA" w:rsidP="00A617DA">
      <w:pPr>
        <w:pStyle w:val="P00"/>
        <w:ind w:left="0" w:right="1134"/>
        <w:rPr>
          <w:rStyle w:val="default"/>
          <w:rFonts w:cs="FrankRuehl" w:hint="cs"/>
          <w:sz w:val="2"/>
          <w:szCs w:val="2"/>
          <w:rtl/>
        </w:rPr>
      </w:pPr>
      <w:r w:rsidRPr="00974AC8">
        <w:rPr>
          <w:rStyle w:val="big-number"/>
          <w:rFonts w:cs="FrankRuehl" w:hint="cs"/>
          <w:strike/>
          <w:vanish/>
          <w:sz w:val="22"/>
          <w:szCs w:val="22"/>
          <w:shd w:val="clear" w:color="auto" w:fill="FFFF99"/>
          <w:rtl/>
        </w:rPr>
        <w:t>279</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318</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תח</w:t>
      </w:r>
      <w:r w:rsidRPr="00974AC8">
        <w:rPr>
          <w:rStyle w:val="default"/>
          <w:rFonts w:cs="FrankRuehl" w:hint="cs"/>
          <w:vanish/>
          <w:sz w:val="22"/>
          <w:szCs w:val="22"/>
          <w:shd w:val="clear" w:color="auto" w:fill="FFFF99"/>
          <w:rtl/>
        </w:rPr>
        <w:t>ילתן של תקנות אלה 30 ימים מיום פרסומן.</w:t>
      </w:r>
      <w:bookmarkEnd w:id="748"/>
    </w:p>
    <w:p w14:paraId="5CA314A3" w14:textId="77777777" w:rsidR="00A617DA" w:rsidRDefault="00A617DA">
      <w:pPr>
        <w:pStyle w:val="P00"/>
        <w:spacing w:before="72"/>
        <w:ind w:left="0" w:right="1134"/>
        <w:rPr>
          <w:rStyle w:val="default"/>
          <w:rFonts w:cs="FrankRuehl" w:hint="cs"/>
          <w:rtl/>
        </w:rPr>
      </w:pPr>
    </w:p>
    <w:p w14:paraId="775BA247" w14:textId="77777777" w:rsidR="00C51AED" w:rsidRDefault="00C51AED">
      <w:pPr>
        <w:pStyle w:val="P00"/>
        <w:spacing w:before="72"/>
        <w:ind w:left="0" w:right="1134"/>
        <w:rPr>
          <w:rStyle w:val="default"/>
          <w:rFonts w:cs="FrankRuehl"/>
          <w:rtl/>
        </w:rPr>
      </w:pPr>
      <w:bookmarkStart w:id="749" w:name="Seif272"/>
      <w:bookmarkEnd w:id="749"/>
      <w:r>
        <w:rPr>
          <w:lang w:val="he-IL"/>
        </w:rPr>
        <w:pict w14:anchorId="1468F388">
          <v:rect id="_x0000_s1418" style="position:absolute;left:0;text-align:left;margin-left:464.5pt;margin-top:8.05pt;width:75.05pt;height:28.95pt;z-index:251742720" o:allowincell="f" filled="f" stroked="f" strokecolor="lime" strokeweight=".25pt">
            <v:textbox inset="0,0,0,0">
              <w:txbxContent>
                <w:p w14:paraId="69293DD4" w14:textId="77777777" w:rsidR="00FE306F" w:rsidRDefault="00FE306F">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p w14:paraId="6E35CBC0" w14:textId="77777777" w:rsidR="00FE306F" w:rsidRDefault="00FE306F" w:rsidP="00237BD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14:paraId="20D66782" w14:textId="77777777" w:rsidR="00FE306F" w:rsidRDefault="00FE306F" w:rsidP="00237BD4">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sidR="00A617DA">
        <w:rPr>
          <w:rStyle w:val="big-number"/>
          <w:rFonts w:cs="Miriam" w:hint="cs"/>
          <w:rtl/>
        </w:rPr>
        <w:t>319</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בתקנת משנה (ב), הוראות תקנות אלה אינן באות לגרוע מתוקף תכנית שאושרה לפני תחילתן; אין בהוראות תק</w:t>
      </w:r>
      <w:r>
        <w:rPr>
          <w:rStyle w:val="default"/>
          <w:rFonts w:cs="FrankRuehl"/>
          <w:rtl/>
        </w:rPr>
        <w:t>נה</w:t>
      </w:r>
      <w:r>
        <w:rPr>
          <w:rStyle w:val="default"/>
          <w:rFonts w:cs="FrankRuehl" w:hint="cs"/>
          <w:rtl/>
        </w:rPr>
        <w:t xml:space="preserve"> זו כדי למנוע רשות מוסמכת מלאשר במקום תכנית כאמור, תכנית שתהיה כולה לפי תקנות אלה.</w:t>
      </w:r>
    </w:p>
    <w:p w14:paraId="116D81AC" w14:textId="77777777" w:rsidR="00C51AED" w:rsidRDefault="00C51A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תקנות אלה יחולו גם על מקלט בבנין שההיתר לבניתו חודש לאחר תחי</w:t>
      </w:r>
      <w:r>
        <w:rPr>
          <w:rStyle w:val="default"/>
          <w:rFonts w:cs="FrankRuehl"/>
          <w:rtl/>
        </w:rPr>
        <w:t>ל</w:t>
      </w:r>
      <w:r>
        <w:rPr>
          <w:rStyle w:val="default"/>
          <w:rFonts w:cs="FrankRuehl" w:hint="cs"/>
          <w:rtl/>
        </w:rPr>
        <w:t>תן.</w:t>
      </w:r>
    </w:p>
    <w:p w14:paraId="31144AF9"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bookmarkStart w:id="750" w:name="Rov329"/>
      <w:r w:rsidRPr="00974AC8">
        <w:rPr>
          <w:rFonts w:cs="FrankRuehl" w:hint="cs"/>
          <w:vanish/>
          <w:color w:val="FF0000"/>
          <w:szCs w:val="20"/>
          <w:shd w:val="clear" w:color="auto" w:fill="FFFF99"/>
          <w:rtl/>
        </w:rPr>
        <w:t>מיום 2.4.1992</w:t>
      </w:r>
    </w:p>
    <w:p w14:paraId="728D01BA"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תשנ"ב-1992</w:t>
      </w:r>
    </w:p>
    <w:p w14:paraId="26884385" w14:textId="77777777" w:rsidR="00397C6C" w:rsidRPr="00974AC8" w:rsidRDefault="00397C6C" w:rsidP="00397C6C">
      <w:pPr>
        <w:pStyle w:val="P00"/>
        <w:spacing w:before="0"/>
        <w:ind w:left="0" w:right="1134"/>
        <w:rPr>
          <w:rFonts w:cs="FrankRuehl" w:hint="cs"/>
          <w:vanish/>
          <w:szCs w:val="20"/>
          <w:shd w:val="clear" w:color="auto" w:fill="FFFF99"/>
          <w:rtl/>
        </w:rPr>
      </w:pPr>
      <w:hyperlink r:id="rId508" w:history="1">
        <w:r w:rsidRPr="00974AC8">
          <w:rPr>
            <w:rStyle w:val="Hyperlink"/>
            <w:rFonts w:cs="FrankRuehl" w:hint="cs"/>
            <w:vanish/>
            <w:szCs w:val="20"/>
            <w:shd w:val="clear" w:color="auto" w:fill="FFFF99"/>
            <w:rtl/>
          </w:rPr>
          <w:t>ק"ת תש</w:t>
        </w:r>
        <w:r w:rsidRPr="00974AC8">
          <w:rPr>
            <w:rStyle w:val="Hyperlink"/>
            <w:rFonts w:cs="FrankRuehl" w:hint="cs"/>
            <w:vanish/>
            <w:szCs w:val="20"/>
            <w:shd w:val="clear" w:color="auto" w:fill="FFFF99"/>
            <w:rtl/>
          </w:rPr>
          <w:t>נ"ב מס' 5425</w:t>
        </w:r>
      </w:hyperlink>
      <w:r w:rsidRPr="00974AC8">
        <w:rPr>
          <w:rFonts w:cs="FrankRuehl" w:hint="cs"/>
          <w:vanish/>
          <w:szCs w:val="20"/>
          <w:shd w:val="clear" w:color="auto" w:fill="FFFF99"/>
          <w:rtl/>
        </w:rPr>
        <w:t xml:space="preserve"> מיום 3.3.1992 עמ' 834</w:t>
      </w:r>
    </w:p>
    <w:p w14:paraId="5492FE09" w14:textId="77777777" w:rsidR="00397C6C" w:rsidRPr="00974AC8" w:rsidRDefault="00397C6C" w:rsidP="00397C6C">
      <w:pPr>
        <w:pStyle w:val="P00"/>
        <w:ind w:left="0" w:right="1134"/>
        <w:rPr>
          <w:rStyle w:val="default"/>
          <w:rFonts w:cs="FrankRuehl"/>
          <w:vanish/>
          <w:sz w:val="22"/>
          <w:szCs w:val="22"/>
          <w:shd w:val="clear" w:color="auto" w:fill="FFFF99"/>
          <w:rtl/>
        </w:rPr>
      </w:pPr>
      <w:r w:rsidRPr="00974AC8">
        <w:rPr>
          <w:rStyle w:val="big-number"/>
          <w:rFonts w:cs="FrankRuehl" w:hint="cs"/>
          <w:strike/>
          <w:vanish/>
          <w:sz w:val="22"/>
          <w:szCs w:val="22"/>
          <w:shd w:val="clear" w:color="auto" w:fill="FFFF99"/>
          <w:rtl/>
        </w:rPr>
        <w:t>171</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225</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כפוף לאמור בתקנת משנה (ב), הוראות תקנות אלה אינן באות לגרוע מתוקף תכנית שאושרה לפני תחילתן; אין בהוראות תק</w:t>
      </w:r>
      <w:r w:rsidRPr="00974AC8">
        <w:rPr>
          <w:rStyle w:val="default"/>
          <w:rFonts w:cs="FrankRuehl"/>
          <w:vanish/>
          <w:sz w:val="22"/>
          <w:szCs w:val="22"/>
          <w:shd w:val="clear" w:color="auto" w:fill="FFFF99"/>
          <w:rtl/>
        </w:rPr>
        <w:t>נה</w:t>
      </w:r>
      <w:r w:rsidRPr="00974AC8">
        <w:rPr>
          <w:rStyle w:val="default"/>
          <w:rFonts w:cs="FrankRuehl" w:hint="cs"/>
          <w:vanish/>
          <w:sz w:val="22"/>
          <w:szCs w:val="22"/>
          <w:shd w:val="clear" w:color="auto" w:fill="FFFF99"/>
          <w:rtl/>
        </w:rPr>
        <w:t xml:space="preserve"> זו כדי למנוע רשות מוסמכת מלאשר במקום תכנית כאמור, תכנית שתהיה כולה לפי תקנות אלה.</w:t>
      </w:r>
    </w:p>
    <w:p w14:paraId="26288C5E" w14:textId="77777777" w:rsidR="00397C6C" w:rsidRPr="00974AC8" w:rsidRDefault="00397C6C" w:rsidP="00397C6C">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וראות תקנות אלה יחולו גם על מקלט בבנין שההיתר לבניתו חודש לאחר תחי</w:t>
      </w:r>
      <w:r w:rsidRPr="00974AC8">
        <w:rPr>
          <w:rStyle w:val="default"/>
          <w:rFonts w:cs="FrankRuehl"/>
          <w:vanish/>
          <w:sz w:val="22"/>
          <w:szCs w:val="22"/>
          <w:shd w:val="clear" w:color="auto" w:fill="FFFF99"/>
          <w:rtl/>
        </w:rPr>
        <w:t>ל</w:t>
      </w:r>
      <w:r w:rsidRPr="00974AC8">
        <w:rPr>
          <w:rStyle w:val="default"/>
          <w:rFonts w:cs="FrankRuehl" w:hint="cs"/>
          <w:vanish/>
          <w:sz w:val="22"/>
          <w:szCs w:val="22"/>
          <w:shd w:val="clear" w:color="auto" w:fill="FFFF99"/>
          <w:rtl/>
        </w:rPr>
        <w:t>תן.</w:t>
      </w:r>
    </w:p>
    <w:p w14:paraId="7C9DB79B" w14:textId="77777777" w:rsidR="00397C6C" w:rsidRPr="00974AC8" w:rsidRDefault="00397C6C" w:rsidP="00397C6C">
      <w:pPr>
        <w:pStyle w:val="P00"/>
        <w:tabs>
          <w:tab w:val="clear" w:pos="6259"/>
        </w:tabs>
        <w:spacing w:before="0"/>
        <w:ind w:left="0" w:right="1134"/>
        <w:rPr>
          <w:rFonts w:cs="FrankRuehl" w:hint="cs"/>
          <w:vanish/>
          <w:color w:val="FF0000"/>
          <w:szCs w:val="20"/>
          <w:shd w:val="clear" w:color="auto" w:fill="FFFF99"/>
          <w:rtl/>
        </w:rPr>
      </w:pPr>
    </w:p>
    <w:p w14:paraId="49999DC2" w14:textId="77777777" w:rsidR="00397C6C" w:rsidRPr="00974AC8" w:rsidRDefault="00397C6C" w:rsidP="00397C6C">
      <w:pPr>
        <w:pStyle w:val="P00"/>
        <w:tabs>
          <w:tab w:val="clear" w:pos="6259"/>
        </w:tabs>
        <w:spacing w:before="0"/>
        <w:ind w:left="0" w:right="1134"/>
        <w:rPr>
          <w:rFonts w:cs="FrankRuehl" w:hint="cs"/>
          <w:vanish/>
          <w:szCs w:val="20"/>
          <w:shd w:val="clear" w:color="auto" w:fill="FFFF99"/>
          <w:rtl/>
        </w:rPr>
      </w:pPr>
      <w:r w:rsidRPr="00974AC8">
        <w:rPr>
          <w:rFonts w:cs="FrankRuehl" w:hint="cs"/>
          <w:vanish/>
          <w:color w:val="FF0000"/>
          <w:szCs w:val="20"/>
          <w:shd w:val="clear" w:color="auto" w:fill="FFFF99"/>
          <w:rtl/>
        </w:rPr>
        <w:t>מיום 14.7.1994</w:t>
      </w:r>
    </w:p>
    <w:p w14:paraId="2545FD69" w14:textId="77777777" w:rsidR="00397C6C" w:rsidRPr="00974AC8" w:rsidRDefault="00397C6C" w:rsidP="00397C6C">
      <w:pPr>
        <w:pStyle w:val="P00"/>
        <w:spacing w:before="0"/>
        <w:ind w:left="0" w:right="1134"/>
        <w:rPr>
          <w:rFonts w:cs="FrankRuehl" w:hint="cs"/>
          <w:b/>
          <w:bCs/>
          <w:vanish/>
          <w:szCs w:val="20"/>
          <w:shd w:val="clear" w:color="auto" w:fill="FFFF99"/>
          <w:rtl/>
        </w:rPr>
      </w:pPr>
      <w:r w:rsidRPr="00974AC8">
        <w:rPr>
          <w:rFonts w:cs="FrankRuehl" w:hint="cs"/>
          <w:b/>
          <w:bCs/>
          <w:vanish/>
          <w:szCs w:val="20"/>
          <w:shd w:val="clear" w:color="auto" w:fill="FFFF99"/>
          <w:rtl/>
        </w:rPr>
        <w:t>תק' תשנ"ד-1994</w:t>
      </w:r>
    </w:p>
    <w:p w14:paraId="09176822" w14:textId="77777777" w:rsidR="00397C6C" w:rsidRPr="00974AC8" w:rsidRDefault="00397C6C" w:rsidP="00397C6C">
      <w:pPr>
        <w:pStyle w:val="P00"/>
        <w:spacing w:before="0"/>
        <w:ind w:left="0" w:right="1134"/>
        <w:rPr>
          <w:rFonts w:cs="FrankRuehl" w:hint="cs"/>
          <w:vanish/>
          <w:szCs w:val="20"/>
          <w:shd w:val="clear" w:color="auto" w:fill="FFFF99"/>
          <w:rtl/>
        </w:rPr>
      </w:pPr>
      <w:hyperlink r:id="rId509" w:history="1">
        <w:r w:rsidRPr="00974AC8">
          <w:rPr>
            <w:rStyle w:val="Hyperlink"/>
            <w:rFonts w:cs="FrankRuehl" w:hint="cs"/>
            <w:vanish/>
            <w:szCs w:val="20"/>
            <w:shd w:val="clear" w:color="auto" w:fill="FFFF99"/>
            <w:rtl/>
          </w:rPr>
          <w:t>ק"ת תש</w:t>
        </w:r>
        <w:r w:rsidRPr="00974AC8">
          <w:rPr>
            <w:rStyle w:val="Hyperlink"/>
            <w:rFonts w:cs="FrankRuehl" w:hint="cs"/>
            <w:vanish/>
            <w:szCs w:val="20"/>
            <w:shd w:val="clear" w:color="auto" w:fill="FFFF99"/>
            <w:rtl/>
          </w:rPr>
          <w:t>נ"ד מס' 5606</w:t>
        </w:r>
      </w:hyperlink>
      <w:r w:rsidRPr="00974AC8">
        <w:rPr>
          <w:rFonts w:cs="FrankRuehl" w:hint="cs"/>
          <w:vanish/>
          <w:szCs w:val="20"/>
          <w:shd w:val="clear" w:color="auto" w:fill="FFFF99"/>
          <w:rtl/>
        </w:rPr>
        <w:t xml:space="preserve"> מיום 14.6.1994 עמ' 931</w:t>
      </w:r>
    </w:p>
    <w:p w14:paraId="6202A2A9" w14:textId="77777777" w:rsidR="00A617DA" w:rsidRPr="00974AC8" w:rsidRDefault="00A617DA" w:rsidP="00A617DA">
      <w:pPr>
        <w:pStyle w:val="P00"/>
        <w:ind w:left="0" w:right="1134"/>
        <w:rPr>
          <w:rStyle w:val="default"/>
          <w:rFonts w:cs="FrankRuehl"/>
          <w:vanish/>
          <w:sz w:val="22"/>
          <w:szCs w:val="22"/>
          <w:shd w:val="clear" w:color="auto" w:fill="FFFF99"/>
          <w:rtl/>
        </w:rPr>
      </w:pPr>
      <w:r w:rsidRPr="00974AC8">
        <w:rPr>
          <w:rStyle w:val="big-number"/>
          <w:rFonts w:cs="FrankRuehl" w:hint="cs"/>
          <w:strike/>
          <w:vanish/>
          <w:sz w:val="22"/>
          <w:szCs w:val="22"/>
          <w:shd w:val="clear" w:color="auto" w:fill="FFFF99"/>
          <w:rtl/>
        </w:rPr>
        <w:t>225</w:t>
      </w:r>
      <w:r w:rsidRPr="00974AC8">
        <w:rPr>
          <w:rStyle w:val="big-number"/>
          <w:rFonts w:cs="FrankRuehl" w:hint="cs"/>
          <w:vanish/>
          <w:sz w:val="22"/>
          <w:szCs w:val="22"/>
          <w:shd w:val="clear" w:color="auto" w:fill="FFFF99"/>
          <w:rtl/>
        </w:rPr>
        <w:t xml:space="preserve"> </w:t>
      </w:r>
      <w:r w:rsidRPr="00974AC8">
        <w:rPr>
          <w:rStyle w:val="big-number"/>
          <w:rFonts w:cs="FrankRuehl" w:hint="cs"/>
          <w:vanish/>
          <w:sz w:val="22"/>
          <w:szCs w:val="22"/>
          <w:u w:val="single"/>
          <w:shd w:val="clear" w:color="auto" w:fill="FFFF99"/>
          <w:rtl/>
        </w:rPr>
        <w:t>280</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כפוף לאמור בתקנת משנה (ב), הוראות תקנות אלה אינן באות לגרוע מתוקף תכנית שאושרה לפני תחילתן; אין בהוראות תק</w:t>
      </w:r>
      <w:r w:rsidRPr="00974AC8">
        <w:rPr>
          <w:rStyle w:val="default"/>
          <w:rFonts w:cs="FrankRuehl"/>
          <w:vanish/>
          <w:sz w:val="22"/>
          <w:szCs w:val="22"/>
          <w:shd w:val="clear" w:color="auto" w:fill="FFFF99"/>
          <w:rtl/>
        </w:rPr>
        <w:t>נה</w:t>
      </w:r>
      <w:r w:rsidRPr="00974AC8">
        <w:rPr>
          <w:rStyle w:val="default"/>
          <w:rFonts w:cs="FrankRuehl" w:hint="cs"/>
          <w:vanish/>
          <w:sz w:val="22"/>
          <w:szCs w:val="22"/>
          <w:shd w:val="clear" w:color="auto" w:fill="FFFF99"/>
          <w:rtl/>
        </w:rPr>
        <w:t xml:space="preserve"> זו כדי למנוע רשות מוסמכת מלאשר במקום תכנית כאמור, תכנית שתהיה כולה לפי תקנות אלה.</w:t>
      </w:r>
    </w:p>
    <w:p w14:paraId="1A272415" w14:textId="77777777" w:rsidR="00A617DA" w:rsidRPr="00974AC8" w:rsidRDefault="00A617DA" w:rsidP="00A617DA">
      <w:pPr>
        <w:pStyle w:val="P00"/>
        <w:spacing w:before="0"/>
        <w:ind w:left="0" w:right="1134"/>
        <w:rPr>
          <w:rStyle w:val="default"/>
          <w:rFonts w:cs="FrankRuehl" w:hint="cs"/>
          <w:vanish/>
          <w:sz w:val="22"/>
          <w:szCs w:val="22"/>
          <w:shd w:val="clear" w:color="auto" w:fill="FFFF99"/>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וראות תקנות אלה יחולו גם על מקלט בבנין שההיתר לבניתו חודש לאחר תחי</w:t>
      </w:r>
      <w:r w:rsidRPr="00974AC8">
        <w:rPr>
          <w:rStyle w:val="default"/>
          <w:rFonts w:cs="FrankRuehl"/>
          <w:vanish/>
          <w:sz w:val="22"/>
          <w:szCs w:val="22"/>
          <w:shd w:val="clear" w:color="auto" w:fill="FFFF99"/>
          <w:rtl/>
        </w:rPr>
        <w:t>ל</w:t>
      </w:r>
      <w:r w:rsidRPr="00974AC8">
        <w:rPr>
          <w:rStyle w:val="default"/>
          <w:rFonts w:cs="FrankRuehl" w:hint="cs"/>
          <w:vanish/>
          <w:sz w:val="22"/>
          <w:szCs w:val="22"/>
          <w:shd w:val="clear" w:color="auto" w:fill="FFFF99"/>
          <w:rtl/>
        </w:rPr>
        <w:t>תן.</w:t>
      </w:r>
    </w:p>
    <w:p w14:paraId="6AA008AD" w14:textId="77777777" w:rsidR="00A617DA" w:rsidRPr="00974AC8" w:rsidRDefault="00A617DA" w:rsidP="00A617DA">
      <w:pPr>
        <w:pStyle w:val="P00"/>
        <w:spacing w:before="0"/>
        <w:ind w:left="0" w:right="1134"/>
        <w:rPr>
          <w:rFonts w:cs="FrankRuehl" w:hint="cs"/>
          <w:vanish/>
          <w:szCs w:val="20"/>
          <w:shd w:val="clear" w:color="auto" w:fill="FFFF99"/>
          <w:rtl/>
        </w:rPr>
      </w:pPr>
    </w:p>
    <w:p w14:paraId="1879C6E4" w14:textId="77777777" w:rsidR="00A617DA" w:rsidRPr="00974AC8" w:rsidRDefault="00A617DA" w:rsidP="00A617DA">
      <w:pPr>
        <w:pStyle w:val="P00"/>
        <w:spacing w:before="0"/>
        <w:ind w:left="0" w:right="1134"/>
        <w:rPr>
          <w:rFonts w:cs="FrankRuehl" w:hint="cs"/>
          <w:vanish/>
          <w:color w:val="FF0000"/>
          <w:szCs w:val="20"/>
          <w:shd w:val="clear" w:color="auto" w:fill="FFFF99"/>
          <w:rtl/>
        </w:rPr>
      </w:pPr>
      <w:r w:rsidRPr="00974AC8">
        <w:rPr>
          <w:rFonts w:cs="FrankRuehl" w:hint="cs"/>
          <w:vanish/>
          <w:color w:val="FF0000"/>
          <w:szCs w:val="20"/>
          <w:shd w:val="clear" w:color="auto" w:fill="FFFF99"/>
          <w:rtl/>
        </w:rPr>
        <w:t>מיום 6.6.2013</w:t>
      </w:r>
    </w:p>
    <w:p w14:paraId="12CFDDD7" w14:textId="77777777" w:rsidR="00A617DA" w:rsidRPr="00974AC8" w:rsidRDefault="00A617DA" w:rsidP="00A617DA">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תשע"ג-2013</w:t>
      </w:r>
    </w:p>
    <w:p w14:paraId="4B7E3FBF" w14:textId="77777777" w:rsidR="00A617DA" w:rsidRPr="00974AC8" w:rsidRDefault="00A617DA" w:rsidP="00A617DA">
      <w:pPr>
        <w:pStyle w:val="P00"/>
        <w:spacing w:before="0"/>
        <w:ind w:left="0" w:right="1134"/>
        <w:rPr>
          <w:rFonts w:cs="FrankRuehl" w:hint="cs"/>
          <w:vanish/>
          <w:szCs w:val="20"/>
          <w:shd w:val="clear" w:color="auto" w:fill="FFFF99"/>
          <w:rtl/>
        </w:rPr>
      </w:pPr>
      <w:hyperlink r:id="rId510" w:history="1">
        <w:r w:rsidRPr="00974AC8">
          <w:rPr>
            <w:rStyle w:val="Hyperlink"/>
            <w:rFonts w:cs="FrankRuehl" w:hint="cs"/>
            <w:vanish/>
            <w:szCs w:val="20"/>
            <w:shd w:val="clear" w:color="auto" w:fill="FFFF99"/>
            <w:rtl/>
          </w:rPr>
          <w:t>ק"ת תשע"ג מס' 7246</w:t>
        </w:r>
      </w:hyperlink>
      <w:r w:rsidRPr="00974AC8">
        <w:rPr>
          <w:rFonts w:cs="FrankRuehl" w:hint="cs"/>
          <w:vanish/>
          <w:szCs w:val="20"/>
          <w:shd w:val="clear" w:color="auto" w:fill="FFFF99"/>
          <w:rtl/>
        </w:rPr>
        <w:t xml:space="preserve"> מיום 7.5.2013 עמ' 1133</w:t>
      </w:r>
    </w:p>
    <w:p w14:paraId="45605688" w14:textId="77777777" w:rsidR="00397C6C" w:rsidRPr="00974AC8" w:rsidRDefault="00397C6C" w:rsidP="00A617DA">
      <w:pPr>
        <w:pStyle w:val="P00"/>
        <w:ind w:left="0" w:right="1134"/>
        <w:rPr>
          <w:rStyle w:val="default"/>
          <w:rFonts w:cs="FrankRuehl"/>
          <w:vanish/>
          <w:sz w:val="22"/>
          <w:szCs w:val="22"/>
          <w:shd w:val="clear" w:color="auto" w:fill="FFFF99"/>
          <w:rtl/>
        </w:rPr>
      </w:pPr>
      <w:r w:rsidRPr="00974AC8">
        <w:rPr>
          <w:rStyle w:val="big-number"/>
          <w:rFonts w:cs="FrankRuehl" w:hint="cs"/>
          <w:strike/>
          <w:vanish/>
          <w:sz w:val="22"/>
          <w:szCs w:val="22"/>
          <w:shd w:val="clear" w:color="auto" w:fill="FFFF99"/>
          <w:rtl/>
        </w:rPr>
        <w:t>2</w:t>
      </w:r>
      <w:r w:rsidR="00A617DA" w:rsidRPr="00974AC8">
        <w:rPr>
          <w:rStyle w:val="big-number"/>
          <w:rFonts w:cs="FrankRuehl" w:hint="cs"/>
          <w:strike/>
          <w:vanish/>
          <w:sz w:val="22"/>
          <w:szCs w:val="22"/>
          <w:shd w:val="clear" w:color="auto" w:fill="FFFF99"/>
          <w:rtl/>
        </w:rPr>
        <w:t>80</w:t>
      </w:r>
      <w:r w:rsidRPr="00974AC8">
        <w:rPr>
          <w:rStyle w:val="big-number"/>
          <w:rFonts w:cs="FrankRuehl" w:hint="cs"/>
          <w:vanish/>
          <w:sz w:val="22"/>
          <w:szCs w:val="22"/>
          <w:shd w:val="clear" w:color="auto" w:fill="FFFF99"/>
          <w:rtl/>
        </w:rPr>
        <w:t xml:space="preserve"> </w:t>
      </w:r>
      <w:r w:rsidR="00A617DA" w:rsidRPr="00974AC8">
        <w:rPr>
          <w:rStyle w:val="big-number"/>
          <w:rFonts w:cs="FrankRuehl" w:hint="cs"/>
          <w:vanish/>
          <w:sz w:val="22"/>
          <w:szCs w:val="22"/>
          <w:u w:val="single"/>
          <w:shd w:val="clear" w:color="auto" w:fill="FFFF99"/>
          <w:rtl/>
        </w:rPr>
        <w:t>319</w:t>
      </w:r>
      <w:r w:rsidRPr="00974AC8">
        <w:rPr>
          <w:rStyle w:val="big-number"/>
          <w:rFonts w:cs="FrankRuehl"/>
          <w:vanish/>
          <w:sz w:val="22"/>
          <w:szCs w:val="22"/>
          <w:shd w:val="clear" w:color="auto" w:fill="FFFF99"/>
          <w:rtl/>
        </w:rPr>
        <w:t>.</w:t>
      </w:r>
      <w:r w:rsidRPr="00974AC8">
        <w:rPr>
          <w:rStyle w:val="big-number"/>
          <w:rFonts w:cs="FrankRuehl" w:hint="cs"/>
          <w:vanish/>
          <w:sz w:val="22"/>
          <w:szCs w:val="22"/>
          <w:shd w:val="clear" w:color="auto" w:fill="FFFF99"/>
          <w:rtl/>
        </w:rPr>
        <w:t xml:space="preserve"> </w:t>
      </w:r>
      <w:r w:rsidRPr="00974AC8">
        <w:rPr>
          <w:rStyle w:val="default"/>
          <w:rFonts w:cs="FrankRuehl"/>
          <w:vanish/>
          <w:sz w:val="22"/>
          <w:szCs w:val="22"/>
          <w:shd w:val="clear" w:color="auto" w:fill="FFFF99"/>
          <w:rtl/>
        </w:rPr>
        <w:t>(א</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ב</w:t>
      </w:r>
      <w:r w:rsidRPr="00974AC8">
        <w:rPr>
          <w:rStyle w:val="default"/>
          <w:rFonts w:cs="FrankRuehl" w:hint="cs"/>
          <w:vanish/>
          <w:sz w:val="22"/>
          <w:szCs w:val="22"/>
          <w:shd w:val="clear" w:color="auto" w:fill="FFFF99"/>
          <w:rtl/>
        </w:rPr>
        <w:t>כפוף לאמור בתקנת משנה (ב), הוראות תקנות אלה אינן באות לגרוע מתוקף תכנית שאושרה לפני תחילתן; אין בהוראות תק</w:t>
      </w:r>
      <w:r w:rsidRPr="00974AC8">
        <w:rPr>
          <w:rStyle w:val="default"/>
          <w:rFonts w:cs="FrankRuehl"/>
          <w:vanish/>
          <w:sz w:val="22"/>
          <w:szCs w:val="22"/>
          <w:shd w:val="clear" w:color="auto" w:fill="FFFF99"/>
          <w:rtl/>
        </w:rPr>
        <w:t>נה</w:t>
      </w:r>
      <w:r w:rsidRPr="00974AC8">
        <w:rPr>
          <w:rStyle w:val="default"/>
          <w:rFonts w:cs="FrankRuehl" w:hint="cs"/>
          <w:vanish/>
          <w:sz w:val="22"/>
          <w:szCs w:val="22"/>
          <w:shd w:val="clear" w:color="auto" w:fill="FFFF99"/>
          <w:rtl/>
        </w:rPr>
        <w:t xml:space="preserve"> זו כדי למנוע רשות מוסמכת מלאשר במקום תכנית כאמור, תכנית שתהיה כולה לפי תקנות אלה.</w:t>
      </w:r>
    </w:p>
    <w:p w14:paraId="1BE47893" w14:textId="77777777" w:rsidR="00397C6C" w:rsidRPr="006A72FE" w:rsidRDefault="00397C6C" w:rsidP="00397C6C">
      <w:pPr>
        <w:pStyle w:val="P00"/>
        <w:spacing w:before="0"/>
        <w:ind w:left="0" w:right="1134"/>
        <w:rPr>
          <w:rStyle w:val="default"/>
          <w:rFonts w:cs="FrankRuehl" w:hint="cs"/>
          <w:sz w:val="2"/>
          <w:szCs w:val="2"/>
          <w:rtl/>
        </w:rPr>
      </w:pPr>
      <w:r w:rsidRPr="00974AC8">
        <w:rPr>
          <w:rFonts w:cs="FrankRuehl"/>
          <w:vanish/>
          <w:sz w:val="22"/>
          <w:szCs w:val="22"/>
          <w:shd w:val="clear" w:color="auto" w:fill="FFFF99"/>
          <w:rtl/>
        </w:rPr>
        <w:tab/>
      </w:r>
      <w:r w:rsidRPr="00974AC8">
        <w:rPr>
          <w:rStyle w:val="default"/>
          <w:rFonts w:cs="FrankRuehl"/>
          <w:vanish/>
          <w:sz w:val="22"/>
          <w:szCs w:val="22"/>
          <w:shd w:val="clear" w:color="auto" w:fill="FFFF99"/>
          <w:rtl/>
        </w:rPr>
        <w:t>(ב</w:t>
      </w:r>
      <w:r w:rsidRPr="00974AC8">
        <w:rPr>
          <w:rStyle w:val="default"/>
          <w:rFonts w:cs="FrankRuehl" w:hint="cs"/>
          <w:vanish/>
          <w:sz w:val="22"/>
          <w:szCs w:val="22"/>
          <w:shd w:val="clear" w:color="auto" w:fill="FFFF99"/>
          <w:rtl/>
        </w:rPr>
        <w:t>)</w:t>
      </w:r>
      <w:r w:rsidRPr="00974AC8">
        <w:rPr>
          <w:rStyle w:val="default"/>
          <w:rFonts w:cs="FrankRuehl"/>
          <w:vanish/>
          <w:sz w:val="22"/>
          <w:szCs w:val="22"/>
          <w:shd w:val="clear" w:color="auto" w:fill="FFFF99"/>
          <w:rtl/>
        </w:rPr>
        <w:tab/>
        <w:t>ה</w:t>
      </w:r>
      <w:r w:rsidRPr="00974AC8">
        <w:rPr>
          <w:rStyle w:val="default"/>
          <w:rFonts w:cs="FrankRuehl" w:hint="cs"/>
          <w:vanish/>
          <w:sz w:val="22"/>
          <w:szCs w:val="22"/>
          <w:shd w:val="clear" w:color="auto" w:fill="FFFF99"/>
          <w:rtl/>
        </w:rPr>
        <w:t>וראות תקנות אלה יחולו גם על מקלט בבנין שההיתר לבניתו חודש לאחר תחי</w:t>
      </w:r>
      <w:r w:rsidRPr="00974AC8">
        <w:rPr>
          <w:rStyle w:val="default"/>
          <w:rFonts w:cs="FrankRuehl"/>
          <w:vanish/>
          <w:sz w:val="22"/>
          <w:szCs w:val="22"/>
          <w:shd w:val="clear" w:color="auto" w:fill="FFFF99"/>
          <w:rtl/>
        </w:rPr>
        <w:t>ל</w:t>
      </w:r>
      <w:r w:rsidRPr="00974AC8">
        <w:rPr>
          <w:rStyle w:val="default"/>
          <w:rFonts w:cs="FrankRuehl" w:hint="cs"/>
          <w:vanish/>
          <w:sz w:val="22"/>
          <w:szCs w:val="22"/>
          <w:shd w:val="clear" w:color="auto" w:fill="FFFF99"/>
          <w:rtl/>
        </w:rPr>
        <w:t>תן.</w:t>
      </w:r>
      <w:bookmarkEnd w:id="750"/>
    </w:p>
    <w:p w14:paraId="26F258B9" w14:textId="77777777" w:rsidR="00397C6C" w:rsidRDefault="00397C6C">
      <w:pPr>
        <w:pStyle w:val="P00"/>
        <w:spacing w:before="72"/>
        <w:ind w:left="0" w:right="1134"/>
        <w:rPr>
          <w:rStyle w:val="default"/>
          <w:rFonts w:cs="FrankRuehl" w:hint="cs"/>
          <w:rtl/>
        </w:rPr>
      </w:pPr>
    </w:p>
    <w:p w14:paraId="3A428953" w14:textId="77777777" w:rsidR="00C51AED" w:rsidRPr="0005319D" w:rsidRDefault="00B97CBE" w:rsidP="00B97CBE">
      <w:pPr>
        <w:pStyle w:val="medium2-header"/>
        <w:keepLines w:val="0"/>
        <w:spacing w:before="72"/>
        <w:ind w:left="0" w:right="1134"/>
        <w:rPr>
          <w:rFonts w:cs="FrankRuehl"/>
          <w:noProof/>
          <w:rtl/>
        </w:rPr>
      </w:pPr>
      <w:bookmarkStart w:id="751" w:name="med26"/>
      <w:bookmarkEnd w:id="751"/>
      <w:r w:rsidRPr="0005319D">
        <w:rPr>
          <w:noProof/>
          <w:lang w:val="he-IL"/>
        </w:rPr>
        <w:pict w14:anchorId="19535883">
          <v:rect id="_x0000_s1764" style="position:absolute;left:0;text-align:left;margin-left:464.5pt;margin-top:8.05pt;width:75.05pt;height:13.2pt;z-index:251948544" o:allowincell="f" filled="f" stroked="f" strokecolor="lime" strokeweight=".25pt">
            <v:textbox inset="0,0,0,0">
              <w:txbxContent>
                <w:p w14:paraId="2A64452A" w14:textId="77777777" w:rsidR="00FE306F" w:rsidRDefault="00FE306F" w:rsidP="00B97CBE">
                  <w:pPr>
                    <w:spacing w:line="160" w:lineRule="exact"/>
                    <w:jc w:val="left"/>
                    <w:rPr>
                      <w:rFonts w:cs="Miriam" w:hint="cs"/>
                      <w:sz w:val="18"/>
                      <w:szCs w:val="18"/>
                      <w:rtl/>
                    </w:rPr>
                  </w:pPr>
                  <w:r w:rsidRPr="00237BD4">
                    <w:rPr>
                      <w:rFonts w:cs="Miriam"/>
                      <w:sz w:val="18"/>
                      <w:szCs w:val="18"/>
                      <w:rtl/>
                    </w:rPr>
                    <w:t>תק</w:t>
                  </w:r>
                  <w:r w:rsidRPr="00237BD4">
                    <w:rPr>
                      <w:rFonts w:cs="Miriam" w:hint="cs"/>
                      <w:sz w:val="18"/>
                      <w:szCs w:val="18"/>
                      <w:rtl/>
                    </w:rPr>
                    <w:t xml:space="preserve">' </w:t>
                  </w:r>
                  <w:r>
                    <w:rPr>
                      <w:rFonts w:cs="Miriam" w:hint="cs"/>
                      <w:sz w:val="18"/>
                      <w:szCs w:val="18"/>
                      <w:rtl/>
                    </w:rPr>
                    <w:t>תשע"ח-2017</w:t>
                  </w:r>
                </w:p>
              </w:txbxContent>
            </v:textbox>
            <w10:anchorlock/>
          </v:rect>
        </w:pict>
      </w:r>
      <w:r>
        <w:rPr>
          <w:rFonts w:cs="FrankRuehl" w:hint="cs"/>
          <w:noProof/>
          <w:rtl/>
        </w:rPr>
        <w:t>ה</w:t>
      </w:r>
      <w:r w:rsidRPr="0005319D">
        <w:rPr>
          <w:rFonts w:cs="FrankRuehl"/>
          <w:noProof/>
          <w:rtl/>
        </w:rPr>
        <w:t>תו</w:t>
      </w:r>
      <w:r w:rsidRPr="0005319D">
        <w:rPr>
          <w:rFonts w:cs="FrankRuehl" w:hint="cs"/>
          <w:noProof/>
          <w:rtl/>
        </w:rPr>
        <w:t xml:space="preserve">ספת </w:t>
      </w:r>
      <w:r w:rsidR="00C51AED" w:rsidRPr="0005319D">
        <w:rPr>
          <w:rFonts w:cs="FrankRuehl"/>
          <w:noProof/>
          <w:rtl/>
        </w:rPr>
        <w:t>הר</w:t>
      </w:r>
      <w:r w:rsidR="00C51AED" w:rsidRPr="0005319D">
        <w:rPr>
          <w:rFonts w:cs="FrankRuehl" w:hint="cs"/>
          <w:noProof/>
          <w:rtl/>
        </w:rPr>
        <w:t>אשונה</w:t>
      </w:r>
    </w:p>
    <w:p w14:paraId="259B0002"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(הושמטה)</w:t>
      </w:r>
    </w:p>
    <w:p w14:paraId="465C11CF"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חל</w:t>
      </w:r>
      <w:r w:rsidRPr="0005319D">
        <w:rPr>
          <w:rStyle w:val="default"/>
          <w:rFonts w:cs="FrankRuehl" w:hint="cs"/>
          <w:sz w:val="24"/>
          <w:szCs w:val="24"/>
          <w:rtl/>
        </w:rPr>
        <w:t>ק א' - טבלאות</w:t>
      </w:r>
    </w:p>
    <w:p w14:paraId="55241E2B"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ח</w:t>
      </w:r>
      <w:r w:rsidRPr="0005319D">
        <w:rPr>
          <w:rStyle w:val="default"/>
          <w:rFonts w:cs="FrankRuehl"/>
          <w:sz w:val="24"/>
          <w:szCs w:val="24"/>
          <w:rtl/>
        </w:rPr>
        <w:t>ל</w:t>
      </w:r>
      <w:r w:rsidRPr="0005319D">
        <w:rPr>
          <w:rStyle w:val="default"/>
          <w:rFonts w:cs="FrankRuehl" w:hint="cs"/>
          <w:sz w:val="24"/>
          <w:szCs w:val="24"/>
          <w:rtl/>
        </w:rPr>
        <w:t>ק ב' - מפרטים</w:t>
      </w:r>
    </w:p>
    <w:p w14:paraId="65A64E01"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ח</w:t>
      </w:r>
      <w:r w:rsidRPr="0005319D">
        <w:rPr>
          <w:rStyle w:val="default"/>
          <w:rFonts w:cs="FrankRuehl"/>
          <w:sz w:val="24"/>
          <w:szCs w:val="24"/>
          <w:rtl/>
        </w:rPr>
        <w:t>ל</w:t>
      </w:r>
      <w:r w:rsidRPr="0005319D">
        <w:rPr>
          <w:rStyle w:val="default"/>
          <w:rFonts w:cs="FrankRuehl" w:hint="cs"/>
          <w:sz w:val="24"/>
          <w:szCs w:val="24"/>
          <w:rtl/>
        </w:rPr>
        <w:t>ק ג' - מבנה המקלט</w:t>
      </w:r>
    </w:p>
    <w:p w14:paraId="380B7C44" w14:textId="77777777" w:rsidR="00C51AED" w:rsidRPr="0005319D" w:rsidRDefault="00C51AED"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ח</w:t>
      </w:r>
      <w:r w:rsidRPr="0005319D">
        <w:rPr>
          <w:rStyle w:val="default"/>
          <w:rFonts w:cs="FrankRuehl"/>
          <w:sz w:val="24"/>
          <w:szCs w:val="24"/>
          <w:rtl/>
        </w:rPr>
        <w:t>ל</w:t>
      </w:r>
      <w:r w:rsidRPr="0005319D">
        <w:rPr>
          <w:rStyle w:val="default"/>
          <w:rFonts w:cs="FrankRuehl" w:hint="cs"/>
          <w:sz w:val="24"/>
          <w:szCs w:val="24"/>
          <w:rtl/>
        </w:rPr>
        <w:t>ק ד' - שכבות מגן</w:t>
      </w:r>
    </w:p>
    <w:p w14:paraId="2BAB18DE" w14:textId="77777777" w:rsidR="00397C6C" w:rsidRPr="00397C6C" w:rsidRDefault="00397C6C" w:rsidP="00397C6C">
      <w:pPr>
        <w:pStyle w:val="P00"/>
        <w:spacing w:before="72"/>
        <w:ind w:left="0" w:right="1134"/>
        <w:rPr>
          <w:rStyle w:val="default"/>
          <w:rFonts w:cs="FrankRuehl"/>
          <w:rtl/>
        </w:rPr>
      </w:pPr>
    </w:p>
    <w:p w14:paraId="5DE5C028" w14:textId="77777777" w:rsidR="00C51AED" w:rsidRPr="0005319D" w:rsidRDefault="00C51AED">
      <w:pPr>
        <w:pStyle w:val="medium2-header"/>
        <w:keepLines w:val="0"/>
        <w:spacing w:before="72"/>
        <w:ind w:left="0" w:right="1134"/>
        <w:rPr>
          <w:rFonts w:cs="FrankRuehl" w:hint="cs"/>
          <w:noProof/>
          <w:rtl/>
        </w:rPr>
      </w:pPr>
      <w:bookmarkStart w:id="752" w:name="med27"/>
      <w:bookmarkEnd w:id="752"/>
      <w:r w:rsidRPr="0005319D">
        <w:rPr>
          <w:rFonts w:cs="FrankRuehl"/>
          <w:noProof/>
          <w:rtl/>
        </w:rPr>
        <w:t>הת</w:t>
      </w:r>
      <w:r w:rsidR="00397C6C" w:rsidRPr="0005319D">
        <w:rPr>
          <w:rFonts w:cs="FrankRuehl" w:hint="cs"/>
          <w:noProof/>
          <w:rtl/>
        </w:rPr>
        <w:t>וספת השניה</w:t>
      </w:r>
    </w:p>
    <w:p w14:paraId="5209B19F"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(הושמטה)</w:t>
      </w:r>
    </w:p>
    <w:p w14:paraId="58EFFA99"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חל</w:t>
      </w:r>
      <w:r w:rsidRPr="0005319D">
        <w:rPr>
          <w:rStyle w:val="default"/>
          <w:rFonts w:cs="FrankRuehl" w:hint="cs"/>
          <w:sz w:val="24"/>
          <w:szCs w:val="24"/>
          <w:rtl/>
        </w:rPr>
        <w:t>ק א' - תשריט אדריכלי לדגמי מקלטים</w:t>
      </w:r>
    </w:p>
    <w:p w14:paraId="096DB79F" w14:textId="77777777" w:rsidR="00C51AED" w:rsidRPr="0005319D" w:rsidRDefault="00C51AED"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ח</w:t>
      </w:r>
      <w:r w:rsidRPr="0005319D">
        <w:rPr>
          <w:rStyle w:val="default"/>
          <w:rFonts w:cs="FrankRuehl"/>
          <w:sz w:val="24"/>
          <w:szCs w:val="24"/>
          <w:rtl/>
        </w:rPr>
        <w:t>ל</w:t>
      </w:r>
      <w:r w:rsidRPr="0005319D">
        <w:rPr>
          <w:rStyle w:val="default"/>
          <w:rFonts w:cs="FrankRuehl" w:hint="cs"/>
          <w:sz w:val="24"/>
          <w:szCs w:val="24"/>
          <w:rtl/>
        </w:rPr>
        <w:t>ק ב' - תשריט מערכות לדגמי מקלטים</w:t>
      </w:r>
    </w:p>
    <w:p w14:paraId="512A01CA" w14:textId="77777777" w:rsidR="00397C6C" w:rsidRPr="00397C6C" w:rsidRDefault="00397C6C" w:rsidP="00397C6C">
      <w:pPr>
        <w:pStyle w:val="P00"/>
        <w:spacing w:before="72"/>
        <w:ind w:left="0" w:right="1134"/>
        <w:rPr>
          <w:rStyle w:val="default"/>
          <w:rFonts w:cs="FrankRuehl"/>
          <w:rtl/>
        </w:rPr>
      </w:pPr>
    </w:p>
    <w:p w14:paraId="5393709B" w14:textId="77777777" w:rsidR="00C51AED" w:rsidRPr="0005319D" w:rsidRDefault="00C51AED">
      <w:pPr>
        <w:pStyle w:val="medium2-header"/>
        <w:keepLines w:val="0"/>
        <w:spacing w:before="72"/>
        <w:ind w:left="0" w:right="1134"/>
        <w:rPr>
          <w:rFonts w:cs="FrankRuehl" w:hint="cs"/>
          <w:noProof/>
          <w:rtl/>
        </w:rPr>
      </w:pPr>
      <w:bookmarkStart w:id="753" w:name="med28"/>
      <w:bookmarkEnd w:id="753"/>
      <w:r w:rsidRPr="0005319D">
        <w:rPr>
          <w:rFonts w:cs="FrankRuehl"/>
          <w:noProof/>
          <w:rtl/>
        </w:rPr>
        <w:t>הת</w:t>
      </w:r>
      <w:r w:rsidR="00397C6C" w:rsidRPr="0005319D">
        <w:rPr>
          <w:rFonts w:cs="FrankRuehl" w:hint="cs"/>
          <w:noProof/>
          <w:rtl/>
        </w:rPr>
        <w:t>וספת השלישית</w:t>
      </w:r>
    </w:p>
    <w:p w14:paraId="5A53DC6C"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(הושמטה)</w:t>
      </w:r>
    </w:p>
    <w:p w14:paraId="5E3C0D93" w14:textId="77777777" w:rsidR="00C51AED" w:rsidRPr="0005319D" w:rsidRDefault="00C51AED" w:rsidP="0005319D">
      <w:pPr>
        <w:pStyle w:val="P00"/>
        <w:spacing w:before="72"/>
        <w:ind w:left="0" w:right="1134"/>
        <w:jc w:val="center"/>
        <w:rPr>
          <w:rStyle w:val="default"/>
          <w:rFonts w:cs="FrankRuehl" w:hint="cs"/>
          <w:sz w:val="24"/>
          <w:szCs w:val="24"/>
          <w:rtl/>
        </w:rPr>
      </w:pPr>
      <w:r w:rsidRPr="0005319D">
        <w:rPr>
          <w:rStyle w:val="default"/>
          <w:rFonts w:cs="FrankRuehl"/>
          <w:sz w:val="24"/>
          <w:szCs w:val="24"/>
          <w:rtl/>
        </w:rPr>
        <w:t>פר</w:t>
      </w:r>
      <w:r w:rsidRPr="0005319D">
        <w:rPr>
          <w:rStyle w:val="default"/>
          <w:rFonts w:cs="FrankRuehl" w:hint="cs"/>
          <w:sz w:val="24"/>
          <w:szCs w:val="24"/>
          <w:rtl/>
        </w:rPr>
        <w:t>טי מסגרות</w:t>
      </w:r>
    </w:p>
    <w:p w14:paraId="40E1A149" w14:textId="77777777" w:rsidR="00397C6C" w:rsidRPr="00397C6C" w:rsidRDefault="00397C6C" w:rsidP="00397C6C">
      <w:pPr>
        <w:pStyle w:val="P00"/>
        <w:spacing w:before="72"/>
        <w:ind w:left="0" w:right="1134"/>
        <w:rPr>
          <w:rStyle w:val="default"/>
          <w:rFonts w:cs="FrankRuehl"/>
          <w:rtl/>
        </w:rPr>
      </w:pPr>
    </w:p>
    <w:p w14:paraId="2AF5420A" w14:textId="77777777" w:rsidR="00C51AED" w:rsidRPr="0005319D" w:rsidRDefault="00C51AED">
      <w:pPr>
        <w:pStyle w:val="medium2-header"/>
        <w:keepLines w:val="0"/>
        <w:spacing w:before="72"/>
        <w:ind w:left="0" w:right="1134"/>
        <w:rPr>
          <w:rFonts w:cs="FrankRuehl" w:hint="cs"/>
          <w:noProof/>
          <w:rtl/>
        </w:rPr>
      </w:pPr>
      <w:bookmarkStart w:id="754" w:name="med29"/>
      <w:bookmarkEnd w:id="754"/>
      <w:r w:rsidRPr="0005319D">
        <w:rPr>
          <w:noProof/>
          <w:lang w:val="he-IL"/>
        </w:rPr>
        <w:pict w14:anchorId="2D776498">
          <v:rect id="_x0000_s1419" style="position:absolute;left:0;text-align:left;margin-left:464.5pt;margin-top:8.05pt;width:75.05pt;height:13.2pt;z-index:251743744" o:allowincell="f" filled="f" stroked="f" strokecolor="lime" strokeweight=".25pt">
            <v:textbox inset="0,0,0,0">
              <w:txbxContent>
                <w:p w14:paraId="1123064B" w14:textId="77777777" w:rsidR="00FE306F" w:rsidRDefault="00FE306F" w:rsidP="00237BD4">
                  <w:pPr>
                    <w:spacing w:line="160" w:lineRule="exact"/>
                    <w:jc w:val="left"/>
                    <w:rPr>
                      <w:rFonts w:cs="Miriam" w:hint="cs"/>
                      <w:sz w:val="18"/>
                      <w:szCs w:val="18"/>
                      <w:rtl/>
                    </w:rPr>
                  </w:pPr>
                  <w:r w:rsidRPr="00237BD4">
                    <w:rPr>
                      <w:rFonts w:cs="Miriam"/>
                      <w:sz w:val="18"/>
                      <w:szCs w:val="18"/>
                      <w:rtl/>
                    </w:rPr>
                    <w:t>תק</w:t>
                  </w:r>
                  <w:r w:rsidRPr="00237BD4">
                    <w:rPr>
                      <w:rFonts w:cs="Miriam" w:hint="cs"/>
                      <w:sz w:val="18"/>
                      <w:szCs w:val="18"/>
                      <w:rtl/>
                    </w:rPr>
                    <w:t>' תשנ"ד-</w:t>
                  </w:r>
                  <w:r>
                    <w:rPr>
                      <w:rFonts w:cs="Miriam" w:hint="cs"/>
                      <w:sz w:val="18"/>
                      <w:szCs w:val="18"/>
                      <w:rtl/>
                    </w:rPr>
                    <w:t>1994</w:t>
                  </w:r>
                </w:p>
              </w:txbxContent>
            </v:textbox>
            <w10:anchorlock/>
          </v:rect>
        </w:pict>
      </w:r>
      <w:r w:rsidRPr="0005319D">
        <w:rPr>
          <w:rFonts w:cs="FrankRuehl"/>
          <w:noProof/>
          <w:rtl/>
        </w:rPr>
        <w:t>תו</w:t>
      </w:r>
      <w:r w:rsidRPr="0005319D">
        <w:rPr>
          <w:rFonts w:cs="FrankRuehl" w:hint="cs"/>
          <w:noProof/>
          <w:rtl/>
        </w:rPr>
        <w:t>ספת</w:t>
      </w:r>
      <w:r w:rsidR="00397C6C" w:rsidRPr="0005319D">
        <w:rPr>
          <w:rFonts w:cs="FrankRuehl" w:hint="cs"/>
          <w:noProof/>
          <w:rtl/>
        </w:rPr>
        <w:t xml:space="preserve"> רביעית</w:t>
      </w:r>
    </w:p>
    <w:p w14:paraId="1DF34F47"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(הושמטה)</w:t>
      </w:r>
    </w:p>
    <w:p w14:paraId="1A3521E0"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חל</w:t>
      </w:r>
      <w:r w:rsidRPr="0005319D">
        <w:rPr>
          <w:rStyle w:val="default"/>
          <w:rFonts w:cs="FrankRuehl" w:hint="cs"/>
          <w:sz w:val="24"/>
          <w:szCs w:val="24"/>
          <w:rtl/>
        </w:rPr>
        <w:t>ק א' - טבלאות</w:t>
      </w:r>
    </w:p>
    <w:p w14:paraId="03614201"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Pr>
        <w:pict w14:anchorId="585AEE3D">
          <v:rect id="_x0000_s1420" style="position:absolute;left:0;text-align:left;margin-left:464.35pt;margin-top:7.1pt;width:75.05pt;height:47.65pt;z-index:251744768" o:allowincell="f" filled="f" stroked="f" strokecolor="lime" strokeweight=".25pt">
            <v:textbox inset="0,0,0,0">
              <w:txbxContent>
                <w:p w14:paraId="4D81CD2F" w14:textId="77777777" w:rsidR="00FE306F" w:rsidRDefault="00FE306F" w:rsidP="006C2AD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p w14:paraId="07A96AF4" w14:textId="77777777" w:rsidR="00FE306F" w:rsidRDefault="00FE306F" w:rsidP="006C2ADB">
                  <w:pPr>
                    <w:spacing w:line="160" w:lineRule="exact"/>
                    <w:jc w:val="left"/>
                    <w:rPr>
                      <w:rFonts w:cs="Miriam" w:hint="cs"/>
                      <w:noProof/>
                      <w:sz w:val="18"/>
                      <w:szCs w:val="18"/>
                      <w:rtl/>
                    </w:rPr>
                  </w:pPr>
                  <w:r>
                    <w:rPr>
                      <w:rFonts w:cs="Miriam" w:hint="cs"/>
                      <w:noProof/>
                      <w:sz w:val="18"/>
                      <w:szCs w:val="18"/>
                      <w:rtl/>
                    </w:rPr>
                    <w:t>ת"ט תשס"ט-2009</w:t>
                  </w:r>
                </w:p>
                <w:p w14:paraId="0978D52E" w14:textId="77777777" w:rsidR="00FE306F" w:rsidRDefault="00FE306F" w:rsidP="006C2ADB">
                  <w:pPr>
                    <w:spacing w:line="160" w:lineRule="exact"/>
                    <w:jc w:val="left"/>
                    <w:rPr>
                      <w:rFonts w:cs="Miriam" w:hint="cs"/>
                      <w:noProof/>
                      <w:sz w:val="18"/>
                      <w:szCs w:val="18"/>
                      <w:rtl/>
                    </w:rPr>
                  </w:pPr>
                  <w:r>
                    <w:rPr>
                      <w:rFonts w:cs="Miriam" w:hint="cs"/>
                      <w:noProof/>
                      <w:sz w:val="18"/>
                      <w:szCs w:val="18"/>
                      <w:rtl/>
                    </w:rPr>
                    <w:t>תק' תש"ע-2010</w:t>
                  </w:r>
                </w:p>
                <w:p w14:paraId="7B970493" w14:textId="77777777" w:rsidR="00FE306F" w:rsidRDefault="00FE306F" w:rsidP="006C2ADB">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תש"ע-2010</w:t>
                  </w:r>
                </w:p>
              </w:txbxContent>
            </v:textbox>
            <w10:anchorlock/>
          </v:rect>
        </w:pict>
      </w:r>
      <w:r w:rsidRPr="0005319D">
        <w:rPr>
          <w:rStyle w:val="default"/>
          <w:rFonts w:cs="FrankRuehl"/>
          <w:sz w:val="24"/>
          <w:szCs w:val="24"/>
          <w:rtl/>
        </w:rPr>
        <w:t>טב</w:t>
      </w:r>
      <w:r w:rsidRPr="0005319D">
        <w:rPr>
          <w:rStyle w:val="default"/>
          <w:rFonts w:cs="FrankRuehl" w:hint="cs"/>
          <w:sz w:val="24"/>
          <w:szCs w:val="24"/>
          <w:rtl/>
        </w:rPr>
        <w:t>לה 1 - טבלת ריכוז נתונים תכנו</w:t>
      </w:r>
      <w:r w:rsidRPr="0005319D">
        <w:rPr>
          <w:rStyle w:val="default"/>
          <w:rFonts w:cs="FrankRuehl"/>
          <w:sz w:val="24"/>
          <w:szCs w:val="24"/>
          <w:rtl/>
        </w:rPr>
        <w:t>ני</w:t>
      </w:r>
      <w:r w:rsidRPr="0005319D">
        <w:rPr>
          <w:rStyle w:val="default"/>
          <w:rFonts w:cs="FrankRuehl" w:hint="cs"/>
          <w:sz w:val="24"/>
          <w:szCs w:val="24"/>
          <w:rtl/>
        </w:rPr>
        <w:t>ים</w:t>
      </w:r>
    </w:p>
    <w:p w14:paraId="452DD99C"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ד</w:t>
      </w:r>
      <w:r w:rsidRPr="0005319D">
        <w:rPr>
          <w:rStyle w:val="default"/>
          <w:rFonts w:cs="FrankRuehl"/>
          <w:sz w:val="24"/>
          <w:szCs w:val="24"/>
          <w:rtl/>
        </w:rPr>
        <w:t>ר</w:t>
      </w:r>
      <w:r w:rsidRPr="0005319D">
        <w:rPr>
          <w:rStyle w:val="default"/>
          <w:rFonts w:cs="FrankRuehl" w:hint="cs"/>
          <w:sz w:val="24"/>
          <w:szCs w:val="24"/>
          <w:rtl/>
        </w:rPr>
        <w:t>ישות כלליות למרחבים מוגנים קומתיים ודירתיים במבני מגורים</w:t>
      </w:r>
    </w:p>
    <w:p w14:paraId="0B0206D3"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ב</w:t>
      </w:r>
      <w:r w:rsidRPr="0005319D">
        <w:rPr>
          <w:rStyle w:val="default"/>
          <w:rFonts w:cs="FrankRuehl"/>
          <w:sz w:val="24"/>
          <w:szCs w:val="24"/>
          <w:rtl/>
        </w:rPr>
        <w:t>י</w:t>
      </w:r>
      <w:r w:rsidRPr="0005319D">
        <w:rPr>
          <w:rStyle w:val="default"/>
          <w:rFonts w:cs="FrankRuehl" w:hint="cs"/>
          <w:sz w:val="24"/>
          <w:szCs w:val="24"/>
          <w:rtl/>
        </w:rPr>
        <w:t>שובים עורפיים</w:t>
      </w:r>
    </w:p>
    <w:p w14:paraId="67CC7543"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ט</w:t>
      </w:r>
      <w:r w:rsidRPr="0005319D">
        <w:rPr>
          <w:rStyle w:val="default"/>
          <w:rFonts w:cs="FrankRuehl"/>
          <w:sz w:val="24"/>
          <w:szCs w:val="24"/>
          <w:rtl/>
        </w:rPr>
        <w:t>ב</w:t>
      </w:r>
      <w:r w:rsidRPr="0005319D">
        <w:rPr>
          <w:rStyle w:val="default"/>
          <w:rFonts w:cs="FrankRuehl" w:hint="cs"/>
          <w:sz w:val="24"/>
          <w:szCs w:val="24"/>
          <w:rtl/>
        </w:rPr>
        <w:t>לה 2 - חלופות מיגון דלת ממ"ד</w:t>
      </w:r>
    </w:p>
    <w:p w14:paraId="29BB766A" w14:textId="77777777" w:rsidR="00C51AED" w:rsidRPr="0005319D" w:rsidRDefault="00BD6E24"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pict w14:anchorId="33727DE4">
          <v:shape id="_x0000_s1650" type="#_x0000_t202" style="position:absolute;left:0;text-align:left;margin-left:470.25pt;margin-top:7.1pt;width:1in;height:11.2pt;z-index:251858432" filled="f" stroked="f">
            <v:textbox inset="1mm,0,1mm,0">
              <w:txbxContent>
                <w:p w14:paraId="29F58318" w14:textId="77777777" w:rsidR="00FE306F" w:rsidRDefault="00FE306F" w:rsidP="00BD6E24">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C51AED" w:rsidRPr="0005319D">
        <w:rPr>
          <w:rStyle w:val="default"/>
          <w:rFonts w:cs="FrankRuehl" w:hint="cs"/>
          <w:sz w:val="24"/>
          <w:szCs w:val="24"/>
          <w:rtl/>
        </w:rPr>
        <w:t>ח</w:t>
      </w:r>
      <w:r w:rsidR="00C51AED" w:rsidRPr="0005319D">
        <w:rPr>
          <w:rStyle w:val="default"/>
          <w:rFonts w:cs="FrankRuehl"/>
          <w:sz w:val="24"/>
          <w:szCs w:val="24"/>
          <w:rtl/>
        </w:rPr>
        <w:t>ל</w:t>
      </w:r>
      <w:r w:rsidR="00C51AED" w:rsidRPr="0005319D">
        <w:rPr>
          <w:rStyle w:val="default"/>
          <w:rFonts w:cs="FrankRuehl" w:hint="cs"/>
          <w:sz w:val="24"/>
          <w:szCs w:val="24"/>
          <w:rtl/>
        </w:rPr>
        <w:t>ק ב' - תרשימים</w:t>
      </w:r>
    </w:p>
    <w:p w14:paraId="17BA89A4"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Pr>
        <w:pict w14:anchorId="4A54649A">
          <v:rect id="_x0000_s1421" style="position:absolute;left:0;text-align:left;margin-left:464.5pt;margin-top:8.05pt;width:75.05pt;height:10pt;z-index:251745792" o:allowincell="f" filled="f" stroked="f" strokecolor="lime" strokeweight=".25pt">
            <v:textbox inset="0,0,0,0">
              <w:txbxContent>
                <w:p w14:paraId="4EE7A2A0" w14:textId="77777777" w:rsidR="00FE306F" w:rsidRDefault="00FE306F" w:rsidP="00237BD4">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sidRPr="0005319D">
        <w:rPr>
          <w:rStyle w:val="default"/>
          <w:rFonts w:cs="FrankRuehl"/>
          <w:sz w:val="24"/>
          <w:szCs w:val="24"/>
          <w:rtl/>
        </w:rPr>
        <w:t>חל</w:t>
      </w:r>
      <w:r w:rsidRPr="0005319D">
        <w:rPr>
          <w:rStyle w:val="default"/>
          <w:rFonts w:cs="FrankRuehl" w:hint="cs"/>
          <w:sz w:val="24"/>
          <w:szCs w:val="24"/>
          <w:rtl/>
        </w:rPr>
        <w:t>ק ג' - מבנה המרחבים המוגנים</w:t>
      </w:r>
    </w:p>
    <w:p w14:paraId="6A3F16D7" w14:textId="77777777" w:rsidR="00C51AED" w:rsidRPr="0005319D" w:rsidRDefault="00C51AED" w:rsidP="0005319D">
      <w:pPr>
        <w:pStyle w:val="P00"/>
        <w:spacing w:before="72"/>
        <w:ind w:left="0" w:right="1134"/>
        <w:jc w:val="center"/>
        <w:rPr>
          <w:rStyle w:val="default"/>
          <w:rFonts w:cs="FrankRuehl" w:hint="cs"/>
          <w:sz w:val="24"/>
          <w:szCs w:val="24"/>
          <w:rtl/>
        </w:rPr>
      </w:pPr>
      <w:r w:rsidRPr="0005319D">
        <w:rPr>
          <w:rStyle w:val="default"/>
          <w:rFonts w:cs="FrankRuehl"/>
          <w:sz w:val="24"/>
          <w:szCs w:val="24"/>
        </w:rPr>
        <w:pict w14:anchorId="22A43A72">
          <v:rect id="_x0000_s1422" style="position:absolute;left:0;text-align:left;margin-left:464.5pt;margin-top:8.05pt;width:75.05pt;height:10pt;z-index:251746816" o:allowincell="f" filled="f" stroked="f" strokecolor="lime" strokeweight=".25pt">
            <v:textbox inset="0,0,0,0">
              <w:txbxContent>
                <w:p w14:paraId="42D8745A" w14:textId="77777777" w:rsidR="00FE306F" w:rsidRDefault="00FE306F" w:rsidP="006C2ADB">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05319D">
        <w:rPr>
          <w:rStyle w:val="default"/>
          <w:rFonts w:cs="FrankRuehl"/>
          <w:sz w:val="24"/>
          <w:szCs w:val="24"/>
          <w:rtl/>
        </w:rPr>
        <w:t>חל</w:t>
      </w:r>
      <w:r w:rsidRPr="0005319D">
        <w:rPr>
          <w:rStyle w:val="default"/>
          <w:rFonts w:cs="FrankRuehl" w:hint="cs"/>
          <w:sz w:val="24"/>
          <w:szCs w:val="24"/>
          <w:rtl/>
        </w:rPr>
        <w:t xml:space="preserve">ק ד' </w:t>
      </w:r>
      <w:r w:rsidR="006C2ADB" w:rsidRPr="0005319D">
        <w:rPr>
          <w:rStyle w:val="default"/>
          <w:rFonts w:cs="FrankRuehl"/>
          <w:sz w:val="24"/>
          <w:szCs w:val="24"/>
          <w:rtl/>
        </w:rPr>
        <w:t>–</w:t>
      </w:r>
      <w:r w:rsidRPr="0005319D">
        <w:rPr>
          <w:rStyle w:val="default"/>
          <w:rFonts w:cs="FrankRuehl" w:hint="cs"/>
          <w:sz w:val="24"/>
          <w:szCs w:val="24"/>
          <w:rtl/>
        </w:rPr>
        <w:t xml:space="preserve"> </w:t>
      </w:r>
      <w:r w:rsidR="006C2ADB" w:rsidRPr="0005319D">
        <w:rPr>
          <w:rStyle w:val="default"/>
          <w:rFonts w:cs="FrankRuehl" w:hint="cs"/>
          <w:sz w:val="24"/>
          <w:szCs w:val="24"/>
          <w:rtl/>
        </w:rPr>
        <w:t>מתכונת להתקנת מערכות אוורור וסינון</w:t>
      </w:r>
    </w:p>
    <w:p w14:paraId="115C3423" w14:textId="77777777" w:rsidR="00397C6C" w:rsidRPr="00397C6C" w:rsidRDefault="00397C6C" w:rsidP="00397C6C">
      <w:pPr>
        <w:pStyle w:val="P00"/>
        <w:spacing w:before="72"/>
        <w:ind w:left="0" w:right="1134"/>
        <w:rPr>
          <w:rStyle w:val="default"/>
          <w:rFonts w:cs="FrankRuehl"/>
          <w:rtl/>
        </w:rPr>
      </w:pPr>
    </w:p>
    <w:p w14:paraId="1948EA20" w14:textId="77777777" w:rsidR="00C51AED" w:rsidRPr="0005319D" w:rsidRDefault="00C51AED">
      <w:pPr>
        <w:pStyle w:val="medium2-header"/>
        <w:keepLines w:val="0"/>
        <w:spacing w:before="72"/>
        <w:ind w:left="0" w:right="1134"/>
        <w:rPr>
          <w:rFonts w:cs="FrankRuehl" w:hint="cs"/>
          <w:noProof/>
          <w:rtl/>
        </w:rPr>
      </w:pPr>
      <w:bookmarkStart w:id="755" w:name="med30"/>
      <w:bookmarkEnd w:id="755"/>
      <w:r w:rsidRPr="0005319D">
        <w:rPr>
          <w:noProof/>
          <w:lang w:val="he-IL"/>
        </w:rPr>
        <w:pict w14:anchorId="1162DA5E">
          <v:rect id="_x0000_s1423" style="position:absolute;left:0;text-align:left;margin-left:464.5pt;margin-top:8.05pt;width:75.05pt;height:16pt;z-index:251747840" o:allowincell="f" filled="f" stroked="f" strokecolor="lime" strokeweight=".25pt">
            <v:textbox inset="0,0,0,0">
              <w:txbxContent>
                <w:p w14:paraId="31A63019" w14:textId="77777777" w:rsidR="00FE306F" w:rsidRPr="00237BD4" w:rsidRDefault="00FE306F" w:rsidP="00237BD4">
                  <w:pPr>
                    <w:spacing w:line="160" w:lineRule="exact"/>
                    <w:jc w:val="left"/>
                    <w:rPr>
                      <w:rFonts w:cs="Miriam"/>
                      <w:noProof/>
                      <w:sz w:val="18"/>
                      <w:szCs w:val="18"/>
                      <w:rtl/>
                    </w:rPr>
                  </w:pPr>
                  <w:r w:rsidRPr="00237BD4">
                    <w:rPr>
                      <w:rFonts w:cs="Miriam"/>
                      <w:sz w:val="18"/>
                      <w:szCs w:val="18"/>
                      <w:rtl/>
                    </w:rPr>
                    <w:t>תק</w:t>
                  </w:r>
                  <w:r w:rsidRPr="00237BD4">
                    <w:rPr>
                      <w:rFonts w:cs="Miriam" w:hint="cs"/>
                      <w:sz w:val="18"/>
                      <w:szCs w:val="18"/>
                      <w:rtl/>
                    </w:rPr>
                    <w:t>' תשנ"ד-1994</w:t>
                  </w:r>
                </w:p>
              </w:txbxContent>
            </v:textbox>
            <w10:anchorlock/>
          </v:rect>
        </w:pict>
      </w:r>
      <w:r w:rsidRPr="0005319D">
        <w:rPr>
          <w:rFonts w:cs="FrankRuehl"/>
          <w:noProof/>
          <w:rtl/>
        </w:rPr>
        <w:t>תו</w:t>
      </w:r>
      <w:r w:rsidR="00397C6C" w:rsidRPr="0005319D">
        <w:rPr>
          <w:rFonts w:cs="FrankRuehl" w:hint="cs"/>
          <w:noProof/>
          <w:rtl/>
        </w:rPr>
        <w:t>ספת חמישית</w:t>
      </w:r>
    </w:p>
    <w:p w14:paraId="1D4A8513"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(הושמטה)</w:t>
      </w:r>
    </w:p>
    <w:p w14:paraId="4EDFED43"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חל</w:t>
      </w:r>
      <w:r w:rsidRPr="0005319D">
        <w:rPr>
          <w:rStyle w:val="default"/>
          <w:rFonts w:cs="FrankRuehl" w:hint="cs"/>
          <w:sz w:val="24"/>
          <w:szCs w:val="24"/>
          <w:rtl/>
        </w:rPr>
        <w:t>ק א' - טבלאות</w:t>
      </w:r>
    </w:p>
    <w:p w14:paraId="7F9E087D"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ט</w:t>
      </w:r>
      <w:r w:rsidRPr="0005319D">
        <w:rPr>
          <w:rStyle w:val="default"/>
          <w:rFonts w:cs="FrankRuehl"/>
          <w:sz w:val="24"/>
          <w:szCs w:val="24"/>
          <w:rtl/>
        </w:rPr>
        <w:t>ב</w:t>
      </w:r>
      <w:r w:rsidRPr="0005319D">
        <w:rPr>
          <w:rStyle w:val="default"/>
          <w:rFonts w:cs="FrankRuehl" w:hint="cs"/>
          <w:sz w:val="24"/>
          <w:szCs w:val="24"/>
          <w:rtl/>
        </w:rPr>
        <w:t>לה 1 - טבלת ריכוז נתונים תכנוניים</w:t>
      </w:r>
    </w:p>
    <w:p w14:paraId="6CB8ABDA"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ד</w:t>
      </w:r>
      <w:r w:rsidRPr="0005319D">
        <w:rPr>
          <w:rStyle w:val="default"/>
          <w:rFonts w:cs="FrankRuehl"/>
          <w:sz w:val="24"/>
          <w:szCs w:val="24"/>
          <w:rtl/>
        </w:rPr>
        <w:t>ר</w:t>
      </w:r>
      <w:r w:rsidRPr="0005319D">
        <w:rPr>
          <w:rStyle w:val="default"/>
          <w:rFonts w:cs="FrankRuehl" w:hint="cs"/>
          <w:sz w:val="24"/>
          <w:szCs w:val="24"/>
          <w:rtl/>
        </w:rPr>
        <w:t>ישות כלליות</w:t>
      </w:r>
      <w:r w:rsidRPr="0005319D">
        <w:rPr>
          <w:rStyle w:val="default"/>
          <w:rFonts w:cs="FrankRuehl"/>
          <w:sz w:val="24"/>
          <w:szCs w:val="24"/>
          <w:rtl/>
        </w:rPr>
        <w:t xml:space="preserve"> ל</w:t>
      </w:r>
      <w:r w:rsidRPr="0005319D">
        <w:rPr>
          <w:rStyle w:val="default"/>
          <w:rFonts w:cs="FrankRuehl" w:hint="cs"/>
          <w:sz w:val="24"/>
          <w:szCs w:val="24"/>
          <w:rtl/>
        </w:rPr>
        <w:t>מרחבים מוגנים מוסדיים</w:t>
      </w:r>
    </w:p>
    <w:p w14:paraId="03A5C18F"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חל</w:t>
      </w:r>
      <w:r w:rsidRPr="0005319D">
        <w:rPr>
          <w:rStyle w:val="default"/>
          <w:rFonts w:cs="FrankRuehl" w:hint="cs"/>
          <w:sz w:val="24"/>
          <w:szCs w:val="24"/>
          <w:rtl/>
        </w:rPr>
        <w:t>ק ב</w:t>
      </w:r>
      <w:r w:rsidRPr="0005319D">
        <w:rPr>
          <w:rStyle w:val="default"/>
          <w:rFonts w:cs="FrankRuehl"/>
          <w:sz w:val="24"/>
          <w:szCs w:val="24"/>
          <w:rtl/>
        </w:rPr>
        <w:t>' - ת</w:t>
      </w:r>
      <w:r w:rsidRPr="0005319D">
        <w:rPr>
          <w:rStyle w:val="default"/>
          <w:rFonts w:cs="FrankRuehl" w:hint="cs"/>
          <w:sz w:val="24"/>
          <w:szCs w:val="24"/>
          <w:rtl/>
        </w:rPr>
        <w:t>רשימים</w:t>
      </w:r>
    </w:p>
    <w:p w14:paraId="08FF4C11"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hint="cs"/>
          <w:sz w:val="24"/>
          <w:szCs w:val="24"/>
          <w:rtl/>
        </w:rPr>
        <w:t>ח</w:t>
      </w:r>
      <w:r w:rsidRPr="0005319D">
        <w:rPr>
          <w:rStyle w:val="default"/>
          <w:rFonts w:cs="FrankRuehl"/>
          <w:sz w:val="24"/>
          <w:szCs w:val="24"/>
          <w:rtl/>
        </w:rPr>
        <w:t>ל</w:t>
      </w:r>
      <w:r w:rsidRPr="0005319D">
        <w:rPr>
          <w:rStyle w:val="default"/>
          <w:rFonts w:cs="FrankRuehl" w:hint="cs"/>
          <w:sz w:val="24"/>
          <w:szCs w:val="24"/>
          <w:rtl/>
        </w:rPr>
        <w:t>ק ג' - מבנה המרחבים המוגנים</w:t>
      </w:r>
    </w:p>
    <w:p w14:paraId="4515D5BB" w14:textId="77777777" w:rsidR="00C51AED" w:rsidRPr="0005319D" w:rsidRDefault="00C51AED" w:rsidP="0005319D">
      <w:pPr>
        <w:pStyle w:val="P00"/>
        <w:spacing w:before="72"/>
        <w:ind w:left="0" w:right="1134"/>
        <w:jc w:val="center"/>
        <w:rPr>
          <w:rStyle w:val="default"/>
          <w:rFonts w:cs="FrankRuehl" w:hint="cs"/>
          <w:sz w:val="24"/>
          <w:szCs w:val="24"/>
          <w:rtl/>
        </w:rPr>
      </w:pPr>
      <w:r w:rsidRPr="0005319D">
        <w:rPr>
          <w:rStyle w:val="default"/>
          <w:rFonts w:cs="FrankRuehl"/>
          <w:sz w:val="24"/>
          <w:szCs w:val="24"/>
        </w:rPr>
        <w:pict w14:anchorId="18600F68">
          <v:rect id="_x0000_s1424" style="position:absolute;left:0;text-align:left;margin-left:464.5pt;margin-top:8.05pt;width:75.05pt;height:10pt;z-index:251748864" o:allowincell="f" filled="f" stroked="f" strokecolor="lime" strokeweight=".25pt">
            <v:textbox inset="0,0,0,0">
              <w:txbxContent>
                <w:p w14:paraId="62DE60F9" w14:textId="77777777" w:rsidR="00FE306F" w:rsidRDefault="00FE306F" w:rsidP="00237BD4">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sidRPr="0005319D">
        <w:rPr>
          <w:rStyle w:val="default"/>
          <w:rFonts w:cs="FrankRuehl"/>
          <w:sz w:val="24"/>
          <w:szCs w:val="24"/>
          <w:rtl/>
        </w:rPr>
        <w:t>חל</w:t>
      </w:r>
      <w:r w:rsidRPr="0005319D">
        <w:rPr>
          <w:rStyle w:val="default"/>
          <w:rFonts w:cs="FrankRuehl" w:hint="cs"/>
          <w:sz w:val="24"/>
          <w:szCs w:val="24"/>
          <w:rtl/>
        </w:rPr>
        <w:t>ק ד' - פרטי מסגרות (נמחק)</w:t>
      </w:r>
    </w:p>
    <w:p w14:paraId="71B5518E" w14:textId="77777777" w:rsidR="00397C6C" w:rsidRPr="00397C6C" w:rsidRDefault="00397C6C" w:rsidP="00397C6C">
      <w:pPr>
        <w:pStyle w:val="P00"/>
        <w:spacing w:before="72"/>
        <w:ind w:left="0" w:right="1134"/>
        <w:rPr>
          <w:rStyle w:val="default"/>
          <w:rFonts w:cs="FrankRuehl"/>
          <w:rtl/>
        </w:rPr>
      </w:pPr>
    </w:p>
    <w:p w14:paraId="5406A0A2" w14:textId="77777777" w:rsidR="00C51AED" w:rsidRPr="0005319D" w:rsidRDefault="00974AC8" w:rsidP="00974AC8">
      <w:pPr>
        <w:pStyle w:val="medium2-header"/>
        <w:keepLines w:val="0"/>
        <w:spacing w:before="72"/>
        <w:ind w:left="0" w:right="1134"/>
        <w:rPr>
          <w:rFonts w:cs="FrankRuehl"/>
          <w:noProof/>
          <w:rtl/>
        </w:rPr>
      </w:pPr>
      <w:bookmarkStart w:id="756" w:name="med31"/>
      <w:bookmarkEnd w:id="756"/>
      <w:r w:rsidRPr="0005319D">
        <w:rPr>
          <w:noProof/>
          <w:lang w:val="he-IL"/>
        </w:rPr>
        <w:pict w14:anchorId="383BD8A8">
          <v:rect id="_x0000_s1808" style="position:absolute;left:0;text-align:left;margin-left:464.5pt;margin-top:8.05pt;width:75.05pt;height:17.5pt;z-index:251958784" o:allowincell="f" filled="f" stroked="f" strokecolor="lime" strokeweight=".25pt">
            <v:textbox inset="0,0,0,0">
              <w:txbxContent>
                <w:p w14:paraId="616A9934" w14:textId="77777777" w:rsidR="00974AC8" w:rsidRDefault="00974AC8" w:rsidP="00974AC8">
                  <w:pPr>
                    <w:spacing w:line="160" w:lineRule="exact"/>
                    <w:jc w:val="left"/>
                    <w:rPr>
                      <w:rFonts w:cs="Miriam" w:hint="cs"/>
                      <w:sz w:val="18"/>
                      <w:szCs w:val="18"/>
                      <w:rtl/>
                    </w:rPr>
                  </w:pPr>
                  <w:r w:rsidRPr="00237BD4">
                    <w:rPr>
                      <w:rFonts w:cs="Miriam"/>
                      <w:sz w:val="18"/>
                      <w:szCs w:val="18"/>
                      <w:rtl/>
                    </w:rPr>
                    <w:t>תק</w:t>
                  </w:r>
                  <w:r w:rsidRPr="00237BD4">
                    <w:rPr>
                      <w:rFonts w:cs="Miriam" w:hint="cs"/>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sidRPr="0005319D">
        <w:rPr>
          <w:rFonts w:cs="FrankRuehl"/>
          <w:noProof/>
          <w:rtl/>
        </w:rPr>
        <w:t>תו</w:t>
      </w:r>
      <w:r w:rsidRPr="0005319D">
        <w:rPr>
          <w:rFonts w:cs="FrankRuehl" w:hint="cs"/>
          <w:noProof/>
          <w:rtl/>
        </w:rPr>
        <w:t xml:space="preserve">ספת </w:t>
      </w:r>
      <w:r w:rsidR="00397C6C" w:rsidRPr="0005319D">
        <w:rPr>
          <w:rFonts w:cs="FrankRuehl" w:hint="cs"/>
          <w:noProof/>
          <w:rtl/>
        </w:rPr>
        <w:t>שישית</w:t>
      </w:r>
    </w:p>
    <w:p w14:paraId="1D4D3DFF" w14:textId="77777777" w:rsidR="00C51AED" w:rsidRPr="0005319D" w:rsidRDefault="00C51AED" w:rsidP="0005319D">
      <w:pPr>
        <w:pStyle w:val="P00"/>
        <w:spacing w:before="72"/>
        <w:ind w:left="0" w:right="1134"/>
        <w:jc w:val="center"/>
        <w:rPr>
          <w:rStyle w:val="default"/>
          <w:rFonts w:cs="FrankRuehl"/>
          <w:sz w:val="24"/>
          <w:szCs w:val="24"/>
          <w:rtl/>
        </w:rPr>
      </w:pPr>
      <w:r w:rsidRPr="0005319D">
        <w:rPr>
          <w:rStyle w:val="default"/>
          <w:rFonts w:cs="FrankRuehl"/>
          <w:sz w:val="24"/>
          <w:szCs w:val="24"/>
          <w:rtl/>
        </w:rPr>
        <w:t>(ת</w:t>
      </w:r>
      <w:r w:rsidRPr="0005319D">
        <w:rPr>
          <w:rStyle w:val="default"/>
          <w:rFonts w:cs="FrankRuehl" w:hint="cs"/>
          <w:sz w:val="24"/>
          <w:szCs w:val="24"/>
          <w:rtl/>
        </w:rPr>
        <w:t>קנות 230א(ב), 230ו(א), 230ח(ט), 230ט, 230טו(ג) ו-230טז)</w:t>
      </w:r>
    </w:p>
    <w:p w14:paraId="37501CA1" w14:textId="77777777" w:rsidR="00397C6C" w:rsidRPr="0005319D" w:rsidRDefault="00397C6C"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w:t>
      </w:r>
      <w:r w:rsidR="00974AC8">
        <w:rPr>
          <w:rStyle w:val="default"/>
          <w:rFonts w:cs="FrankRuehl" w:hint="cs"/>
          <w:sz w:val="24"/>
          <w:szCs w:val="24"/>
          <w:rtl/>
        </w:rPr>
        <w:t>בוטלה</w:t>
      </w:r>
      <w:r w:rsidRPr="0005319D">
        <w:rPr>
          <w:rStyle w:val="default"/>
          <w:rFonts w:cs="FrankRuehl" w:hint="cs"/>
          <w:sz w:val="24"/>
          <w:szCs w:val="24"/>
          <w:rtl/>
        </w:rPr>
        <w:t>)</w:t>
      </w:r>
    </w:p>
    <w:p w14:paraId="176720C9" w14:textId="77777777" w:rsidR="00C51AED" w:rsidRDefault="00C51AED" w:rsidP="00237BD4">
      <w:pPr>
        <w:pStyle w:val="P00"/>
        <w:spacing w:before="72"/>
        <w:ind w:left="0" w:right="1134"/>
        <w:rPr>
          <w:rStyle w:val="default"/>
          <w:rFonts w:cs="FrankRuehl" w:hint="cs"/>
          <w:rtl/>
        </w:rPr>
      </w:pPr>
    </w:p>
    <w:p w14:paraId="6A617FC1" w14:textId="77777777" w:rsidR="00BD6E24" w:rsidRPr="0005319D" w:rsidRDefault="00BD6E24" w:rsidP="0005319D">
      <w:pPr>
        <w:pStyle w:val="medium2-header"/>
        <w:keepLines w:val="0"/>
        <w:spacing w:before="72"/>
        <w:ind w:left="0" w:right="1134"/>
        <w:rPr>
          <w:rFonts w:cs="FrankRuehl" w:hint="cs"/>
          <w:noProof/>
          <w:rtl/>
        </w:rPr>
      </w:pPr>
      <w:bookmarkStart w:id="757" w:name="med32"/>
      <w:bookmarkEnd w:id="757"/>
      <w:r w:rsidRPr="0005319D">
        <w:rPr>
          <w:rFonts w:cs="FrankRuehl" w:hint="cs"/>
          <w:noProof/>
          <w:rtl/>
        </w:rPr>
        <w:t>תוספת שביעית</w:t>
      </w:r>
    </w:p>
    <w:p w14:paraId="396F0CEB" w14:textId="77777777" w:rsidR="00BD6E24" w:rsidRPr="00010FA5" w:rsidRDefault="00010FA5" w:rsidP="00010FA5">
      <w:pPr>
        <w:pStyle w:val="P00"/>
        <w:spacing w:before="72"/>
        <w:ind w:left="0" w:right="1134"/>
        <w:jc w:val="center"/>
        <w:rPr>
          <w:rStyle w:val="default"/>
          <w:rFonts w:cs="FrankRuehl" w:hint="cs"/>
          <w:sz w:val="24"/>
          <w:szCs w:val="24"/>
          <w:rtl/>
        </w:rPr>
      </w:pPr>
      <w:r w:rsidRPr="00010FA5">
        <w:rPr>
          <w:rStyle w:val="default"/>
          <w:rFonts w:cs="FrankRuehl" w:hint="cs"/>
          <w:sz w:val="24"/>
          <w:szCs w:val="24"/>
          <w:rtl/>
        </w:rPr>
        <w:t>(תקנה 253ג(ז))</w:t>
      </w:r>
    </w:p>
    <w:p w14:paraId="744F6C3C" w14:textId="77777777" w:rsidR="00010FA5" w:rsidRDefault="00010FA5" w:rsidP="00237BD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נוסח השלט יהיה כדלקמן:</w:t>
      </w:r>
    </w:p>
    <w:p w14:paraId="25F823F9" w14:textId="77777777" w:rsidR="00010FA5" w:rsidRDefault="00010FA5" w:rsidP="00010FA5">
      <w:pPr>
        <w:pStyle w:val="P00"/>
        <w:spacing w:before="72"/>
        <w:ind w:left="624" w:right="1134"/>
        <w:jc w:val="center"/>
        <w:rPr>
          <w:rStyle w:val="default"/>
          <w:rFonts w:cs="FrankRuehl" w:hint="cs"/>
          <w:rtl/>
        </w:rPr>
      </w:pPr>
      <w:r>
        <w:rPr>
          <w:rStyle w:val="default"/>
          <w:rFonts w:cs="FrankRuehl" w:hint="cs"/>
          <w:rtl/>
        </w:rPr>
        <w:t>"</w:t>
      </w:r>
      <w:r w:rsidRPr="00010FA5">
        <w:rPr>
          <w:rStyle w:val="default"/>
          <w:rFonts w:cs="FrankRuehl" w:hint="cs"/>
          <w:b/>
          <w:bCs/>
          <w:sz w:val="22"/>
          <w:szCs w:val="22"/>
          <w:rtl/>
        </w:rPr>
        <w:t>הוראות הכנה למרחב מוגן מוסדי</w:t>
      </w:r>
    </w:p>
    <w:p w14:paraId="3B88C9C5" w14:textId="77777777" w:rsidR="00010FA5" w:rsidRPr="00010FA5" w:rsidRDefault="00010FA5" w:rsidP="00010FA5">
      <w:pPr>
        <w:pStyle w:val="P00"/>
        <w:spacing w:before="72"/>
        <w:ind w:left="624" w:right="1134"/>
        <w:rPr>
          <w:rStyle w:val="default"/>
          <w:rFonts w:cs="FrankRuehl" w:hint="cs"/>
          <w:b/>
          <w:bCs/>
          <w:sz w:val="22"/>
          <w:szCs w:val="22"/>
          <w:rtl/>
        </w:rPr>
      </w:pPr>
      <w:r w:rsidRPr="00010FA5">
        <w:rPr>
          <w:rStyle w:val="default"/>
          <w:rFonts w:cs="FrankRuehl" w:hint="cs"/>
          <w:b/>
          <w:bCs/>
          <w:sz w:val="22"/>
          <w:szCs w:val="22"/>
          <w:rtl/>
        </w:rPr>
        <w:t>בשגרה:</w:t>
      </w:r>
    </w:p>
    <w:p w14:paraId="09B15AE5"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שמן את צירי הדלתות והחלונות אחת לשנה;</w:t>
      </w:r>
    </w:p>
    <w:p w14:paraId="73F8ABE0"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מנע החלדת פרטי מסגרות (דלתות, חלונות, פתחי מילוט וצינורות אוורור) על ידי צביעתם על פי הצורך;</w:t>
      </w:r>
    </w:p>
    <w:p w14:paraId="25E6A26B"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ודא סגירתם התקינה של פרטי מסגרות (דלתות, חלונות ופתחי מילוט) אחת לשנה;</w:t>
      </w:r>
    </w:p>
    <w:p w14:paraId="1BF1A808"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החלף את גומיות האיטום בפרטי מסגרת (דלתות, פתחי מילוט וצינורות אוורור) אחת לשלוש שנים או מוקדם יותר על פי הצורך;</w:t>
      </w:r>
    </w:p>
    <w:p w14:paraId="20C8077C"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ודא שהמכסים הפנימיים של צינורות האוורור (פלנצ'ים) סגורים באמצעות 4 ברגים לפחות;</w:t>
      </w:r>
    </w:p>
    <w:p w14:paraId="34D3EBF3" w14:textId="77777777" w:rsidR="00010FA5" w:rsidRDefault="00010FA5" w:rsidP="00010FA5">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אם במרחב המוגן מותקנת מערכת אוורור וסינון, בצע אחזקה תקופתית על פי הוראות היצרן;</w:t>
      </w:r>
    </w:p>
    <w:p w14:paraId="410FA331" w14:textId="77777777" w:rsidR="00010FA5" w:rsidRDefault="00010FA5" w:rsidP="008C13C1">
      <w:pPr>
        <w:pStyle w:val="P00"/>
        <w:pBdr>
          <w:bottom w:val="single" w:sz="4" w:space="1" w:color="auto"/>
        </w:pBdr>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(הכן במרחב המוגן ערכת עזרה ראשונה, מטפה, אמצעי תקשורת ופנס.</w:t>
      </w:r>
    </w:p>
    <w:p w14:paraId="0FF46772" w14:textId="77777777" w:rsidR="00010FA5" w:rsidRPr="00010FA5" w:rsidRDefault="00010FA5" w:rsidP="00010FA5">
      <w:pPr>
        <w:pStyle w:val="P00"/>
        <w:spacing w:before="72"/>
        <w:ind w:left="624" w:right="1134"/>
        <w:rPr>
          <w:rStyle w:val="default"/>
          <w:rFonts w:cs="FrankRuehl" w:hint="cs"/>
          <w:b/>
          <w:bCs/>
          <w:sz w:val="22"/>
          <w:szCs w:val="22"/>
          <w:rtl/>
        </w:rPr>
      </w:pPr>
      <w:r w:rsidRPr="00010FA5">
        <w:rPr>
          <w:rStyle w:val="default"/>
          <w:rFonts w:cs="FrankRuehl" w:hint="cs"/>
          <w:b/>
          <w:bCs/>
          <w:sz w:val="22"/>
          <w:szCs w:val="22"/>
          <w:rtl/>
        </w:rPr>
        <w:t>בחירום:</w:t>
      </w:r>
    </w:p>
    <w:p w14:paraId="2E312F52" w14:textId="77777777" w:rsidR="00010FA5" w:rsidRDefault="00010FA5" w:rsidP="00010FA5">
      <w:pPr>
        <w:pStyle w:val="P00"/>
        <w:spacing w:before="72"/>
        <w:ind w:left="624" w:right="1134"/>
        <w:rPr>
          <w:rStyle w:val="default"/>
          <w:rFonts w:cs="FrankRuehl" w:hint="cs"/>
          <w:rtl/>
        </w:rPr>
      </w:pPr>
      <w:r>
        <w:rPr>
          <w:rStyle w:val="default"/>
          <w:rFonts w:cs="FrankRuehl" w:hint="cs"/>
          <w:rtl/>
        </w:rPr>
        <w:t>בהישמע</w:t>
      </w:r>
      <w:r w:rsidR="008C13C1">
        <w:rPr>
          <w:rStyle w:val="default"/>
          <w:rFonts w:cs="FrankRuehl" w:hint="cs"/>
          <w:rtl/>
        </w:rPr>
        <w:t xml:space="preserve"> אזעקה, קול נפץ או "צבע אדום" היכנס למרחב המוגן ובצע את הפעולות האלה:</w:t>
      </w:r>
    </w:p>
    <w:p w14:paraId="2FF12B64"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סגור את דלתות החלונות בטריקה וסובב את הידית למצב אטום;</w:t>
      </w:r>
    </w:p>
    <w:p w14:paraId="521A638F"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סגור את חלונות הפלדה ונעל אותן באמצעות בריחים;</w:t>
      </w:r>
    </w:p>
    <w:p w14:paraId="596A42AF"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סגור את חלונות האלומיניום;</w:t>
      </w:r>
    </w:p>
    <w:p w14:paraId="5C8D1654"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הדלק את אמצעי התקשורת;</w:t>
      </w:r>
    </w:p>
    <w:p w14:paraId="2B9E7DCB"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אם במרחב המוגן מותקנת מערכת אוורור וסינון, הפעל אותה בהתאם להוראות היצרן;</w:t>
      </w:r>
    </w:p>
    <w:p w14:paraId="7A4C9016"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התרחק מקירות חיצוניים, חלונות ודלתות ושב על הרצפה;</w:t>
      </w:r>
    </w:p>
    <w:p w14:paraId="664096CC" w14:textId="77777777" w:rsidR="008C13C1" w:rsidRDefault="008C13C1" w:rsidP="008C13C1">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הישמע להוראות פיקוד העורף".</w:t>
      </w:r>
    </w:p>
    <w:p w14:paraId="56E60539" w14:textId="77777777" w:rsidR="00010FA5" w:rsidRDefault="008C13C1" w:rsidP="00237BD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רוחב השלט יהיה 30 ס"מ ואורכו יהיה 20 ס"מ; גובה השלט לא יפחת מ-80 ס"מ ולא יעלה על 180 ס"מ ממפלס הריצוף בתוך המרחב המוגן ובמרחק שלא יעלה על 50 ס"מ ממשקוף הדלת; השלט יקובע לקיר באמצעות ארבעה ברגים.</w:t>
      </w:r>
    </w:p>
    <w:p w14:paraId="516331E0" w14:textId="77777777" w:rsidR="008C13C1" w:rsidRDefault="008C13C1" w:rsidP="00237BD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השלט ייעשה מחומר פלסטי או פי.וי.סי קשיחים אשר שכבתם הפנימית מכילה חומר פולט אור; השלט יזהר בחשכה מייד עם הפסקת התאורה הפנימית, וזאת לפרק זמן שלא יפחת מ-90 דקות.</w:t>
      </w:r>
    </w:p>
    <w:p w14:paraId="657D33DE" w14:textId="77777777" w:rsidR="008C13C1" w:rsidRDefault="008C13C1" w:rsidP="00237BD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הכיתוב יהיה בגוון שחור על גבי רקע צהוב פולט אור; גובה אותיות כותרת השלט יהיה 10 מ"מ לפחות, גובה כותרת המשנה יהיה 2.8 מ"מ וגובה שאר האותיות יהיה 2.2 מ"מ.</w:t>
      </w:r>
    </w:p>
    <w:p w14:paraId="0F3BAF28" w14:textId="77777777" w:rsidR="008C13C1" w:rsidRDefault="008C13C1" w:rsidP="00237BD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השלט יותקן בשפה העברית והערבית כאחד, אם לדעת רשות מוסמכת קיים שיעור ניכר של ציבור דוברי השפה הערבית שאינו דובר השפה העברית במרחב התכנון המקומי הצפוי לבוא בשערי מבנה הציבור.</w:t>
      </w:r>
    </w:p>
    <w:p w14:paraId="7FBB4D65" w14:textId="77777777" w:rsidR="00BD6E24" w:rsidRPr="00974AC8" w:rsidRDefault="00BD6E24" w:rsidP="00BD6E24">
      <w:pPr>
        <w:pStyle w:val="P00"/>
        <w:spacing w:before="0"/>
        <w:ind w:left="0" w:right="1134"/>
        <w:rPr>
          <w:rStyle w:val="default"/>
          <w:rFonts w:cs="FrankRuehl" w:hint="cs"/>
          <w:vanish/>
          <w:color w:val="FF0000"/>
          <w:sz w:val="20"/>
          <w:szCs w:val="20"/>
          <w:shd w:val="clear" w:color="auto" w:fill="FFFF99"/>
          <w:rtl/>
        </w:rPr>
      </w:pPr>
      <w:bookmarkStart w:id="758" w:name="Rov614"/>
      <w:r w:rsidRPr="00974AC8">
        <w:rPr>
          <w:rStyle w:val="default"/>
          <w:rFonts w:cs="FrankRuehl" w:hint="cs"/>
          <w:vanish/>
          <w:color w:val="FF0000"/>
          <w:sz w:val="20"/>
          <w:szCs w:val="20"/>
          <w:shd w:val="clear" w:color="auto" w:fill="FFFF99"/>
          <w:rtl/>
        </w:rPr>
        <w:t>מיום 20.5.2010</w:t>
      </w:r>
    </w:p>
    <w:p w14:paraId="4F9520EA" w14:textId="77777777" w:rsidR="00BD6E24" w:rsidRPr="00974AC8" w:rsidRDefault="00BD6E24" w:rsidP="00BD6E24">
      <w:pPr>
        <w:pStyle w:val="P00"/>
        <w:spacing w:before="0"/>
        <w:ind w:left="0" w:right="1134"/>
        <w:rPr>
          <w:rStyle w:val="default"/>
          <w:rFonts w:cs="FrankRuehl" w:hint="cs"/>
          <w:vanish/>
          <w:sz w:val="20"/>
          <w:szCs w:val="20"/>
          <w:shd w:val="clear" w:color="auto" w:fill="FFFF99"/>
          <w:rtl/>
        </w:rPr>
      </w:pPr>
      <w:r w:rsidRPr="00974AC8">
        <w:rPr>
          <w:rStyle w:val="default"/>
          <w:rFonts w:cs="FrankRuehl" w:hint="cs"/>
          <w:b/>
          <w:bCs/>
          <w:vanish/>
          <w:sz w:val="20"/>
          <w:szCs w:val="20"/>
          <w:shd w:val="clear" w:color="auto" w:fill="FFFF99"/>
          <w:rtl/>
        </w:rPr>
        <w:t>תק' תש"ע-2010</w:t>
      </w:r>
    </w:p>
    <w:p w14:paraId="271C895A" w14:textId="77777777" w:rsidR="00BD6E24" w:rsidRPr="00974AC8" w:rsidRDefault="00BD6E24" w:rsidP="00BD6E24">
      <w:pPr>
        <w:pStyle w:val="P00"/>
        <w:spacing w:before="0"/>
        <w:ind w:left="0" w:right="1134"/>
        <w:rPr>
          <w:rStyle w:val="default"/>
          <w:rFonts w:cs="FrankRuehl" w:hint="cs"/>
          <w:vanish/>
          <w:sz w:val="20"/>
          <w:szCs w:val="20"/>
          <w:shd w:val="clear" w:color="auto" w:fill="FFFF99"/>
          <w:rtl/>
        </w:rPr>
      </w:pPr>
      <w:hyperlink r:id="rId511" w:history="1">
        <w:r w:rsidRPr="00974AC8">
          <w:rPr>
            <w:rStyle w:val="Hyperlink"/>
            <w:rFonts w:cs="FrankRuehl" w:hint="cs"/>
            <w:vanish/>
            <w:szCs w:val="20"/>
            <w:shd w:val="clear" w:color="auto" w:fill="FFFF99"/>
            <w:rtl/>
          </w:rPr>
          <w:t>ק"ת תש"ע מס' 6869</w:t>
        </w:r>
      </w:hyperlink>
      <w:r w:rsidRPr="00974AC8">
        <w:rPr>
          <w:rStyle w:val="default"/>
          <w:rFonts w:cs="FrankRuehl" w:hint="cs"/>
          <w:vanish/>
          <w:sz w:val="20"/>
          <w:szCs w:val="20"/>
          <w:shd w:val="clear" w:color="auto" w:fill="FFFF99"/>
          <w:rtl/>
        </w:rPr>
        <w:t xml:space="preserve"> מיום 18.2.2010 עמ' 833</w:t>
      </w:r>
    </w:p>
    <w:p w14:paraId="0CCDFB18" w14:textId="77777777" w:rsidR="00BD6E24" w:rsidRPr="008C13C1" w:rsidRDefault="00BD6E24" w:rsidP="008C13C1">
      <w:pPr>
        <w:pStyle w:val="P00"/>
        <w:spacing w:before="0"/>
        <w:ind w:left="0" w:right="1134"/>
        <w:rPr>
          <w:rStyle w:val="default"/>
          <w:rFonts w:cs="FrankRuehl" w:hint="cs"/>
          <w:sz w:val="2"/>
          <w:szCs w:val="2"/>
          <w:shd w:val="clear" w:color="auto" w:fill="FFFF99"/>
          <w:rtl/>
        </w:rPr>
      </w:pPr>
      <w:r w:rsidRPr="00974AC8">
        <w:rPr>
          <w:rStyle w:val="default"/>
          <w:rFonts w:cs="FrankRuehl" w:hint="cs"/>
          <w:b/>
          <w:bCs/>
          <w:vanish/>
          <w:sz w:val="20"/>
          <w:szCs w:val="20"/>
          <w:shd w:val="clear" w:color="auto" w:fill="FFFF99"/>
          <w:rtl/>
        </w:rPr>
        <w:t>הוספת תוספת שביעית</w:t>
      </w:r>
      <w:bookmarkEnd w:id="758"/>
    </w:p>
    <w:p w14:paraId="55268070" w14:textId="77777777" w:rsidR="00BD6E24" w:rsidRDefault="00BD6E24" w:rsidP="00237BD4">
      <w:pPr>
        <w:pStyle w:val="P00"/>
        <w:spacing w:before="72"/>
        <w:ind w:left="0" w:right="1134"/>
        <w:rPr>
          <w:rStyle w:val="default"/>
          <w:rFonts w:cs="FrankRuehl" w:hint="cs"/>
          <w:rtl/>
        </w:rPr>
      </w:pPr>
    </w:p>
    <w:p w14:paraId="411A35C9" w14:textId="77777777" w:rsidR="0005319D" w:rsidRPr="0005319D" w:rsidRDefault="0005319D" w:rsidP="0005319D">
      <w:pPr>
        <w:pStyle w:val="medium2-header"/>
        <w:keepLines w:val="0"/>
        <w:spacing w:before="72"/>
        <w:ind w:left="0" w:right="1134"/>
        <w:rPr>
          <w:rFonts w:cs="FrankRuehl" w:hint="cs"/>
          <w:noProof/>
          <w:rtl/>
        </w:rPr>
      </w:pPr>
      <w:bookmarkStart w:id="759" w:name="med33"/>
      <w:bookmarkEnd w:id="759"/>
      <w:r w:rsidRPr="0005319D">
        <w:rPr>
          <w:noProof/>
          <w:lang w:val="he-IL"/>
        </w:rPr>
        <w:pict w14:anchorId="6AF370A2">
          <v:rect id="_x0000_s1755" style="position:absolute;left:0;text-align:left;margin-left:464.35pt;margin-top:7.1pt;width:75.05pt;height:9.5pt;z-index:251944448" o:allowincell="f" filled="f" stroked="f" strokecolor="lime" strokeweight=".25pt">
            <v:textbox inset="0,0,0,0">
              <w:txbxContent>
                <w:p w14:paraId="5B1A3069" w14:textId="77777777" w:rsidR="00FE306F" w:rsidRPr="00237BD4" w:rsidRDefault="00FE306F" w:rsidP="0005319D">
                  <w:pPr>
                    <w:spacing w:line="160" w:lineRule="exact"/>
                    <w:jc w:val="left"/>
                    <w:rPr>
                      <w:rFonts w:cs="Miriam"/>
                      <w:noProof/>
                      <w:sz w:val="18"/>
                      <w:szCs w:val="18"/>
                      <w:rtl/>
                    </w:rPr>
                  </w:pPr>
                  <w:r w:rsidRPr="00237BD4">
                    <w:rPr>
                      <w:rFonts w:cs="Miriam"/>
                      <w:sz w:val="18"/>
                      <w:szCs w:val="18"/>
                      <w:rtl/>
                    </w:rPr>
                    <w:t>תק</w:t>
                  </w:r>
                  <w:r w:rsidRPr="00237BD4">
                    <w:rPr>
                      <w:rFonts w:cs="Miriam" w:hint="cs"/>
                      <w:sz w:val="18"/>
                      <w:szCs w:val="18"/>
                      <w:rtl/>
                    </w:rPr>
                    <w:t xml:space="preserve">' </w:t>
                  </w:r>
                  <w:r>
                    <w:rPr>
                      <w:rFonts w:cs="Miriam" w:hint="cs"/>
                      <w:sz w:val="18"/>
                      <w:szCs w:val="18"/>
                      <w:rtl/>
                    </w:rPr>
                    <w:t>תשע"ו-2016</w:t>
                  </w:r>
                </w:p>
              </w:txbxContent>
            </v:textbox>
            <w10:anchorlock/>
          </v:rect>
        </w:pict>
      </w:r>
      <w:r w:rsidRPr="0005319D">
        <w:rPr>
          <w:rFonts w:cs="FrankRuehl"/>
          <w:noProof/>
          <w:rtl/>
        </w:rPr>
        <w:t>תו</w:t>
      </w:r>
      <w:r w:rsidRPr="0005319D">
        <w:rPr>
          <w:rFonts w:cs="FrankRuehl" w:hint="cs"/>
          <w:noProof/>
          <w:rtl/>
        </w:rPr>
        <w:t xml:space="preserve">ספת </w:t>
      </w:r>
      <w:r>
        <w:rPr>
          <w:rFonts w:cs="FrankRuehl" w:hint="cs"/>
          <w:noProof/>
          <w:rtl/>
        </w:rPr>
        <w:t>שמינית</w:t>
      </w:r>
    </w:p>
    <w:p w14:paraId="258E257B" w14:textId="77777777" w:rsidR="0005319D" w:rsidRPr="0005319D" w:rsidRDefault="0005319D" w:rsidP="0005319D">
      <w:pPr>
        <w:pStyle w:val="P00"/>
        <w:spacing w:before="72"/>
        <w:ind w:left="0" w:right="1134"/>
        <w:jc w:val="center"/>
        <w:rPr>
          <w:rStyle w:val="default"/>
          <w:rFonts w:cs="FrankRuehl" w:hint="cs"/>
          <w:sz w:val="24"/>
          <w:szCs w:val="24"/>
          <w:rtl/>
        </w:rPr>
      </w:pPr>
      <w:r w:rsidRPr="0005319D">
        <w:rPr>
          <w:rStyle w:val="default"/>
          <w:rFonts w:cs="FrankRuehl" w:hint="cs"/>
          <w:sz w:val="24"/>
          <w:szCs w:val="24"/>
          <w:rtl/>
        </w:rPr>
        <w:t>(תקנה 202)</w:t>
      </w:r>
    </w:p>
    <w:p w14:paraId="5940A1C5" w14:textId="77777777" w:rsidR="0005319D" w:rsidRPr="00974AC8" w:rsidRDefault="0005319D" w:rsidP="0005319D">
      <w:pPr>
        <w:pStyle w:val="P00"/>
        <w:spacing w:before="0"/>
        <w:ind w:left="0" w:right="1134"/>
        <w:rPr>
          <w:rFonts w:cs="FrankRuehl" w:hint="cs"/>
          <w:vanish/>
          <w:color w:val="FF0000"/>
          <w:szCs w:val="20"/>
          <w:shd w:val="clear" w:color="auto" w:fill="FFFF99"/>
          <w:rtl/>
        </w:rPr>
      </w:pPr>
      <w:bookmarkStart w:id="760" w:name="Rov765"/>
      <w:r w:rsidRPr="00974AC8">
        <w:rPr>
          <w:rFonts w:cs="FrankRuehl" w:hint="cs"/>
          <w:vanish/>
          <w:color w:val="FF0000"/>
          <w:szCs w:val="20"/>
          <w:shd w:val="clear" w:color="auto" w:fill="FFFF99"/>
          <w:rtl/>
        </w:rPr>
        <w:t>מיום 26.8.2016</w:t>
      </w:r>
    </w:p>
    <w:p w14:paraId="1F8AE45A" w14:textId="77777777" w:rsidR="0005319D" w:rsidRPr="00974AC8" w:rsidRDefault="0005319D" w:rsidP="0005319D">
      <w:pPr>
        <w:pStyle w:val="P00"/>
        <w:spacing w:before="0"/>
        <w:ind w:left="0" w:right="1134"/>
        <w:rPr>
          <w:rFonts w:cs="FrankRuehl" w:hint="cs"/>
          <w:vanish/>
          <w:szCs w:val="20"/>
          <w:shd w:val="clear" w:color="auto" w:fill="FFFF99"/>
          <w:rtl/>
        </w:rPr>
      </w:pPr>
      <w:r w:rsidRPr="00974AC8">
        <w:rPr>
          <w:rFonts w:cs="FrankRuehl" w:hint="cs"/>
          <w:b/>
          <w:bCs/>
          <w:vanish/>
          <w:szCs w:val="20"/>
          <w:shd w:val="clear" w:color="auto" w:fill="FFFF99"/>
          <w:rtl/>
        </w:rPr>
        <w:t>תק' תשע"ו-2016</w:t>
      </w:r>
    </w:p>
    <w:p w14:paraId="2E6705BF" w14:textId="77777777" w:rsidR="0005319D" w:rsidRPr="00974AC8" w:rsidRDefault="0005319D" w:rsidP="0005319D">
      <w:pPr>
        <w:pStyle w:val="P00"/>
        <w:spacing w:before="0"/>
        <w:ind w:left="0" w:right="1134"/>
        <w:rPr>
          <w:rFonts w:cs="FrankRuehl" w:hint="cs"/>
          <w:vanish/>
          <w:szCs w:val="20"/>
          <w:shd w:val="clear" w:color="auto" w:fill="FFFF99"/>
          <w:rtl/>
        </w:rPr>
      </w:pPr>
      <w:hyperlink r:id="rId512" w:history="1">
        <w:r w:rsidRPr="00974AC8">
          <w:rPr>
            <w:rStyle w:val="Hyperlink"/>
            <w:rFonts w:cs="FrankRuehl" w:hint="cs"/>
            <w:vanish/>
            <w:szCs w:val="20"/>
            <w:shd w:val="clear" w:color="auto" w:fill="FFFF99"/>
            <w:rtl/>
          </w:rPr>
          <w:t>ק"ת תשע"ו מס' 7676</w:t>
        </w:r>
      </w:hyperlink>
      <w:r w:rsidRPr="00974AC8">
        <w:rPr>
          <w:rFonts w:cs="FrankRuehl" w:hint="cs"/>
          <w:vanish/>
          <w:szCs w:val="20"/>
          <w:shd w:val="clear" w:color="auto" w:fill="FFFF99"/>
          <w:rtl/>
        </w:rPr>
        <w:t xml:space="preserve"> מיום 27.6.2016 עמ' 1452</w:t>
      </w:r>
    </w:p>
    <w:p w14:paraId="41543AF1" w14:textId="77777777" w:rsidR="0005319D" w:rsidRPr="0005319D" w:rsidRDefault="0005319D" w:rsidP="0005319D">
      <w:pPr>
        <w:pStyle w:val="P00"/>
        <w:spacing w:before="0"/>
        <w:ind w:left="0" w:right="1134"/>
        <w:rPr>
          <w:rFonts w:cs="FrankRuehl" w:hint="cs"/>
          <w:sz w:val="2"/>
          <w:szCs w:val="2"/>
          <w:shd w:val="clear" w:color="auto" w:fill="FFFF99"/>
          <w:rtl/>
        </w:rPr>
      </w:pPr>
      <w:r w:rsidRPr="00974AC8">
        <w:rPr>
          <w:rFonts w:cs="FrankRuehl" w:hint="cs"/>
          <w:b/>
          <w:bCs/>
          <w:vanish/>
          <w:szCs w:val="20"/>
          <w:shd w:val="clear" w:color="auto" w:fill="FFFF99"/>
          <w:rtl/>
        </w:rPr>
        <w:t>הוספת תוספת שמינית</w:t>
      </w:r>
      <w:bookmarkEnd w:id="760"/>
    </w:p>
    <w:p w14:paraId="5765FF20" w14:textId="77777777" w:rsidR="0005319D" w:rsidRPr="0005319D" w:rsidRDefault="0005319D" w:rsidP="0005319D">
      <w:pPr>
        <w:pStyle w:val="P00"/>
        <w:spacing w:before="72"/>
        <w:ind w:left="0" w:right="1134"/>
        <w:jc w:val="center"/>
        <w:rPr>
          <w:rStyle w:val="default"/>
          <w:rFonts w:cs="FrankRuehl" w:hint="cs"/>
          <w:szCs w:val="20"/>
          <w:rtl/>
        </w:rPr>
      </w:pPr>
      <w:r w:rsidRPr="0005319D">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264.9pt">
            <v:imagedata r:id="rId513" o:title=""/>
          </v:shape>
        </w:pict>
      </w:r>
    </w:p>
    <w:p w14:paraId="7EF944B7" w14:textId="77777777" w:rsidR="0005319D" w:rsidRPr="00237BD4" w:rsidRDefault="0005319D" w:rsidP="00237BD4">
      <w:pPr>
        <w:pStyle w:val="P00"/>
        <w:spacing w:before="72"/>
        <w:ind w:left="0" w:right="1134"/>
        <w:rPr>
          <w:rStyle w:val="default"/>
          <w:rFonts w:cs="FrankRuehl" w:hint="cs"/>
          <w:rtl/>
        </w:rPr>
      </w:pPr>
    </w:p>
    <w:p w14:paraId="3BCE155F" w14:textId="77777777" w:rsidR="00C51AED" w:rsidRPr="00237BD4" w:rsidRDefault="00C51AED" w:rsidP="00237BD4">
      <w:pPr>
        <w:pStyle w:val="P00"/>
        <w:spacing w:before="72"/>
        <w:ind w:left="0" w:right="1134"/>
        <w:rPr>
          <w:rStyle w:val="default"/>
          <w:rFonts w:cs="FrankRuehl"/>
          <w:rtl/>
        </w:rPr>
      </w:pPr>
    </w:p>
    <w:p w14:paraId="6C169EC6" w14:textId="77777777" w:rsidR="00C51AED" w:rsidRDefault="00C51AED">
      <w:pPr>
        <w:pStyle w:val="sig-0"/>
        <w:ind w:left="0" w:right="1134"/>
        <w:rPr>
          <w:rFonts w:cs="FrankRuehl"/>
          <w:sz w:val="26"/>
          <w:rtl/>
        </w:rPr>
      </w:pPr>
      <w:r>
        <w:rPr>
          <w:rFonts w:cs="FrankRuehl"/>
          <w:sz w:val="26"/>
          <w:rtl/>
        </w:rPr>
        <w:t>כ"</w:t>
      </w:r>
      <w:r>
        <w:rPr>
          <w:rFonts w:cs="FrankRuehl" w:hint="cs"/>
          <w:sz w:val="26"/>
          <w:rtl/>
        </w:rPr>
        <w:t>ד בתמוז תש"ן (17 ביולי 1990)</w:t>
      </w:r>
      <w:r>
        <w:rPr>
          <w:rFonts w:cs="FrankRuehl"/>
          <w:sz w:val="26"/>
          <w:rtl/>
        </w:rPr>
        <w:tab/>
        <w:t>מ</w:t>
      </w:r>
      <w:r>
        <w:rPr>
          <w:rFonts w:cs="FrankRuehl" w:hint="cs"/>
          <w:sz w:val="26"/>
          <w:rtl/>
        </w:rPr>
        <w:t>שה</w:t>
      </w:r>
      <w:r>
        <w:rPr>
          <w:rFonts w:cs="FrankRuehl"/>
          <w:sz w:val="26"/>
          <w:rtl/>
        </w:rPr>
        <w:t xml:space="preserve"> </w:t>
      </w:r>
      <w:r>
        <w:rPr>
          <w:rFonts w:cs="FrankRuehl" w:hint="cs"/>
          <w:sz w:val="26"/>
          <w:rtl/>
        </w:rPr>
        <w:t>ארנס</w:t>
      </w:r>
    </w:p>
    <w:p w14:paraId="3AD5F3C9" w14:textId="77777777" w:rsidR="00C51AED" w:rsidRDefault="00C51AE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3CF6488D" w14:textId="77777777" w:rsidR="00C51AED" w:rsidRPr="00237BD4" w:rsidRDefault="00C51AED" w:rsidP="00237BD4">
      <w:pPr>
        <w:pStyle w:val="P00"/>
        <w:spacing w:before="72"/>
        <w:ind w:left="0" w:right="1134"/>
        <w:rPr>
          <w:rStyle w:val="default"/>
          <w:rFonts w:cs="FrankRuehl" w:hint="cs"/>
          <w:rtl/>
        </w:rPr>
      </w:pPr>
    </w:p>
    <w:p w14:paraId="4F4A1D97" w14:textId="77777777" w:rsidR="00C51AED" w:rsidRPr="00237BD4" w:rsidRDefault="00C51AED" w:rsidP="00237BD4">
      <w:pPr>
        <w:pStyle w:val="P00"/>
        <w:spacing w:before="72"/>
        <w:ind w:left="0" w:right="1134"/>
        <w:rPr>
          <w:rStyle w:val="default"/>
          <w:rFonts w:cs="FrankRuehl"/>
          <w:rtl/>
        </w:rPr>
      </w:pPr>
    </w:p>
    <w:p w14:paraId="695E17EC" w14:textId="77777777" w:rsidR="00C51AED" w:rsidRPr="00237BD4" w:rsidRDefault="00C51AED" w:rsidP="00237BD4">
      <w:pPr>
        <w:pStyle w:val="P00"/>
        <w:spacing w:before="72"/>
        <w:ind w:left="0" w:right="1134"/>
        <w:rPr>
          <w:rStyle w:val="default"/>
          <w:rFonts w:cs="FrankRuehl"/>
          <w:rtl/>
        </w:rPr>
      </w:pPr>
      <w:bookmarkStart w:id="761" w:name="LawPartEnd"/>
    </w:p>
    <w:bookmarkEnd w:id="761"/>
    <w:p w14:paraId="59C8B26B" w14:textId="77777777" w:rsidR="00026344" w:rsidRDefault="00026344" w:rsidP="00237BD4">
      <w:pPr>
        <w:pStyle w:val="P00"/>
        <w:spacing w:before="72"/>
        <w:ind w:left="0" w:right="1134"/>
        <w:rPr>
          <w:rStyle w:val="default"/>
          <w:rFonts w:cs="FrankRuehl"/>
          <w:rtl/>
        </w:rPr>
      </w:pPr>
    </w:p>
    <w:p w14:paraId="03718C1D" w14:textId="77777777" w:rsidR="00026344" w:rsidRDefault="00026344" w:rsidP="00026344">
      <w:pPr>
        <w:pStyle w:val="P00"/>
        <w:spacing w:before="72"/>
        <w:ind w:left="0" w:right="1134"/>
        <w:jc w:val="center"/>
        <w:rPr>
          <w:rStyle w:val="default"/>
          <w:rFonts w:cs="David"/>
          <w:color w:val="0000FF"/>
          <w:szCs w:val="24"/>
          <w:u w:val="single"/>
          <w:rtl/>
        </w:rPr>
      </w:pPr>
      <w:hyperlink r:id="rId5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3618F4D3" w14:textId="77777777" w:rsidR="006553F4" w:rsidRDefault="006553F4" w:rsidP="00026344">
      <w:pPr>
        <w:pStyle w:val="P00"/>
        <w:spacing w:before="72"/>
        <w:ind w:left="0" w:right="1134"/>
        <w:jc w:val="center"/>
        <w:rPr>
          <w:rStyle w:val="default"/>
          <w:rFonts w:cs="David"/>
          <w:color w:val="0000FF"/>
          <w:szCs w:val="24"/>
          <w:u w:val="single"/>
          <w:rtl/>
        </w:rPr>
      </w:pPr>
    </w:p>
    <w:p w14:paraId="767516A5" w14:textId="77777777" w:rsidR="006553F4" w:rsidRDefault="006553F4" w:rsidP="00026344">
      <w:pPr>
        <w:pStyle w:val="P00"/>
        <w:spacing w:before="72"/>
        <w:ind w:left="0" w:right="1134"/>
        <w:jc w:val="center"/>
        <w:rPr>
          <w:rStyle w:val="default"/>
          <w:rFonts w:cs="David"/>
          <w:color w:val="0000FF"/>
          <w:szCs w:val="24"/>
          <w:u w:val="single"/>
          <w:rtl/>
        </w:rPr>
      </w:pPr>
    </w:p>
    <w:p w14:paraId="04F2A989" w14:textId="77777777" w:rsidR="006553F4" w:rsidRDefault="006553F4" w:rsidP="006553F4">
      <w:pPr>
        <w:pStyle w:val="P00"/>
        <w:spacing w:before="72"/>
        <w:ind w:left="0" w:right="1134"/>
        <w:jc w:val="center"/>
        <w:rPr>
          <w:rStyle w:val="default"/>
          <w:rFonts w:cs="David"/>
          <w:color w:val="0000FF"/>
          <w:szCs w:val="24"/>
          <w:u w:val="single"/>
          <w:rtl/>
        </w:rPr>
      </w:pPr>
      <w:hyperlink r:id="rId5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5EAE54" w14:textId="77777777" w:rsidR="00465CB5" w:rsidRPr="006553F4" w:rsidRDefault="00465CB5" w:rsidP="006553F4">
      <w:pPr>
        <w:pStyle w:val="P00"/>
        <w:spacing w:before="72"/>
        <w:ind w:left="0" w:right="1134"/>
        <w:jc w:val="center"/>
        <w:rPr>
          <w:rStyle w:val="default"/>
          <w:rFonts w:cs="David" w:hint="cs"/>
          <w:color w:val="0000FF"/>
          <w:szCs w:val="24"/>
          <w:u w:val="single"/>
          <w:rtl/>
        </w:rPr>
      </w:pPr>
    </w:p>
    <w:sectPr w:rsidR="00465CB5" w:rsidRPr="006553F4">
      <w:headerReference w:type="even" r:id="rId516"/>
      <w:headerReference w:type="default" r:id="rId517"/>
      <w:footerReference w:type="even" r:id="rId518"/>
      <w:footerReference w:type="default" r:id="rId5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853B" w14:textId="77777777" w:rsidR="00173F3A" w:rsidRDefault="00173F3A">
      <w:r>
        <w:separator/>
      </w:r>
    </w:p>
  </w:endnote>
  <w:endnote w:type="continuationSeparator" w:id="0">
    <w:p w14:paraId="34EE0F4F" w14:textId="77777777" w:rsidR="00173F3A" w:rsidRDefault="0017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D416" w14:textId="77777777" w:rsidR="00FE306F" w:rsidRDefault="00FE30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7D23AF" w14:textId="77777777" w:rsidR="00FE306F" w:rsidRDefault="00FE306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ECEECA7" w14:textId="77777777" w:rsidR="00FE306F" w:rsidRDefault="00FE30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Z:\00000000000000000000000=2014------------------------\05-May\2014-05-28\LawsForHofit\125_020.doc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C422" w14:textId="77777777" w:rsidR="00FE306F" w:rsidRDefault="00FE30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53F4">
      <w:rPr>
        <w:rFonts w:hAnsi="FrankRuehl" w:cs="FrankRuehl"/>
        <w:noProof/>
        <w:sz w:val="24"/>
        <w:szCs w:val="24"/>
        <w:rtl/>
      </w:rPr>
      <w:t>90</w:t>
    </w:r>
    <w:r>
      <w:rPr>
        <w:rFonts w:hAnsi="FrankRuehl" w:cs="FrankRuehl"/>
        <w:sz w:val="24"/>
        <w:szCs w:val="24"/>
        <w:rtl/>
      </w:rPr>
      <w:fldChar w:fldCharType="end"/>
    </w:r>
  </w:p>
  <w:p w14:paraId="6EF32C55" w14:textId="77777777" w:rsidR="00FE306F" w:rsidRDefault="00FE306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01F8ACDF" w14:textId="77777777" w:rsidR="00FE306F" w:rsidRDefault="00FE30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Z:\00000000000000000000000=2014------------------------\05-May\2014-05-28\LawsForHofit\125_020.doc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DB42" w14:textId="77777777" w:rsidR="00173F3A" w:rsidRDefault="00173F3A">
      <w:pPr>
        <w:spacing w:before="60" w:line="240" w:lineRule="auto"/>
        <w:ind w:right="1134"/>
      </w:pPr>
      <w:r>
        <w:separator/>
      </w:r>
    </w:p>
  </w:footnote>
  <w:footnote w:type="continuationSeparator" w:id="0">
    <w:p w14:paraId="3B36676E" w14:textId="77777777" w:rsidR="00173F3A" w:rsidRDefault="00173F3A">
      <w:pPr>
        <w:spacing w:before="60" w:line="240" w:lineRule="auto"/>
        <w:ind w:right="1134"/>
      </w:pPr>
      <w:r>
        <w:separator/>
      </w:r>
    </w:p>
  </w:footnote>
  <w:footnote w:id="1">
    <w:p w14:paraId="1F5946F7" w14:textId="77777777" w:rsidR="00FE306F" w:rsidRDefault="00FE306F" w:rsidP="002258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D67F32">
          <w:rPr>
            <w:rStyle w:val="Hyperlink"/>
            <w:rFonts w:cs="FrankRuehl" w:hint="cs"/>
            <w:rtl/>
          </w:rPr>
          <w:t>ק"ת ת</w:t>
        </w:r>
        <w:r w:rsidRPr="00D67F32">
          <w:rPr>
            <w:rStyle w:val="Hyperlink"/>
            <w:rFonts w:cs="FrankRuehl"/>
            <w:rtl/>
          </w:rPr>
          <w:t>ש</w:t>
        </w:r>
        <w:r w:rsidRPr="00D67F32">
          <w:rPr>
            <w:rStyle w:val="Hyperlink"/>
            <w:rFonts w:cs="FrankRuehl"/>
            <w:rtl/>
          </w:rPr>
          <w:t>"</w:t>
        </w:r>
        <w:r w:rsidRPr="00D67F32">
          <w:rPr>
            <w:rStyle w:val="Hyperlink"/>
            <w:rFonts w:cs="FrankRuehl" w:hint="cs"/>
            <w:rtl/>
          </w:rPr>
          <w:t>ן מס' 5289</w:t>
        </w:r>
      </w:hyperlink>
      <w:r>
        <w:rPr>
          <w:rFonts w:cs="FrankRuehl" w:hint="cs"/>
          <w:rtl/>
        </w:rPr>
        <w:t xml:space="preserve"> מיום 24.8.1990 עמ' 1020.</w:t>
      </w:r>
    </w:p>
    <w:p w14:paraId="3F0432FE" w14:textId="77777777" w:rsidR="00FE306F" w:rsidRDefault="00FE306F" w:rsidP="00875B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D67F32">
          <w:rPr>
            <w:rStyle w:val="Hyperlink"/>
            <w:rFonts w:cs="FrankRuehl" w:hint="cs"/>
            <w:rtl/>
          </w:rPr>
          <w:t>ק"ת תשנ"ב</w:t>
        </w:r>
        <w:r w:rsidRPr="00D67F32">
          <w:rPr>
            <w:rStyle w:val="Hyperlink"/>
            <w:rFonts w:cs="FrankRuehl" w:hint="cs"/>
            <w:rtl/>
          </w:rPr>
          <w:t xml:space="preserve"> מס' 5425</w:t>
        </w:r>
      </w:hyperlink>
      <w:r>
        <w:rPr>
          <w:rFonts w:cs="FrankRuehl" w:hint="cs"/>
          <w:rtl/>
        </w:rPr>
        <w:t xml:space="preserve"> מיום 3.3.1992 עמ' 832 </w:t>
      </w:r>
      <w:r>
        <w:rPr>
          <w:rFonts w:cs="FrankRuehl"/>
          <w:rtl/>
        </w:rPr>
        <w:t xml:space="preserve">– </w:t>
      </w:r>
      <w:r>
        <w:rPr>
          <w:rFonts w:cs="FrankRuehl" w:hint="cs"/>
          <w:rtl/>
        </w:rPr>
        <w:t>תק' תשנ"ב-</w:t>
      </w:r>
      <w:r>
        <w:rPr>
          <w:rFonts w:cs="FrankRuehl"/>
          <w:rtl/>
        </w:rPr>
        <w:t>1992</w:t>
      </w:r>
      <w:r>
        <w:rPr>
          <w:rFonts w:cs="FrankRuehl" w:hint="cs"/>
          <w:rtl/>
        </w:rPr>
        <w:t>; תחילתן 30 ימים מיום פרסומן ור' תקנה 21 לענין הוראות מעבר.</w:t>
      </w:r>
    </w:p>
    <w:p w14:paraId="1F251C22" w14:textId="77777777" w:rsidR="00FE306F" w:rsidRDefault="00FE306F" w:rsidP="00875B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ק"ת תשנ"ב מ</w:t>
        </w:r>
        <w:r w:rsidRPr="00D67F32">
          <w:rPr>
            <w:rStyle w:val="Hyperlink"/>
            <w:rFonts w:cs="FrankRuehl" w:hint="cs"/>
            <w:rtl/>
          </w:rPr>
          <w:t>ס' 54</w:t>
        </w:r>
        <w:r w:rsidRPr="00D67F32">
          <w:rPr>
            <w:rStyle w:val="Hyperlink"/>
            <w:rFonts w:cs="FrankRuehl" w:hint="cs"/>
            <w:rtl/>
          </w:rPr>
          <w:t>63</w:t>
        </w:r>
      </w:hyperlink>
      <w:r>
        <w:rPr>
          <w:rFonts w:cs="FrankRuehl" w:hint="cs"/>
          <w:rtl/>
        </w:rPr>
        <w:t xml:space="preserve"> מיום 6.8.1992 עמ' 1422 </w:t>
      </w:r>
      <w:r>
        <w:rPr>
          <w:rFonts w:cs="FrankRuehl"/>
          <w:rtl/>
        </w:rPr>
        <w:t xml:space="preserve">– </w:t>
      </w:r>
      <w:r>
        <w:rPr>
          <w:rFonts w:cs="FrankRuehl" w:hint="cs"/>
          <w:rtl/>
        </w:rPr>
        <w:t>תק' (מס' 2) תשנ"ב-</w:t>
      </w:r>
      <w:r>
        <w:rPr>
          <w:rFonts w:cs="FrankRuehl"/>
          <w:rtl/>
        </w:rPr>
        <w:t>1992.</w:t>
      </w:r>
    </w:p>
    <w:p w14:paraId="6DB5005E" w14:textId="77777777" w:rsidR="00FE306F" w:rsidRDefault="00FE306F" w:rsidP="000978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D67F32">
          <w:rPr>
            <w:rStyle w:val="Hyperlink"/>
            <w:rFonts w:cs="FrankRuehl" w:hint="cs"/>
            <w:rtl/>
          </w:rPr>
          <w:t>ק</w:t>
        </w:r>
        <w:r w:rsidRPr="00D67F32">
          <w:rPr>
            <w:rStyle w:val="Hyperlink"/>
            <w:rFonts w:cs="FrankRuehl"/>
            <w:rtl/>
          </w:rPr>
          <w:t>"</w:t>
        </w:r>
        <w:r w:rsidRPr="00D67F32">
          <w:rPr>
            <w:rStyle w:val="Hyperlink"/>
            <w:rFonts w:cs="FrankRuehl" w:hint="cs"/>
            <w:rtl/>
          </w:rPr>
          <w:t>ת תשנ</w:t>
        </w:r>
        <w:r w:rsidRPr="00D67F32">
          <w:rPr>
            <w:rStyle w:val="Hyperlink"/>
            <w:rFonts w:cs="FrankRuehl" w:hint="cs"/>
            <w:rtl/>
          </w:rPr>
          <w:t>"ד מס' 5606</w:t>
        </w:r>
      </w:hyperlink>
      <w:r>
        <w:rPr>
          <w:rFonts w:cs="FrankRuehl" w:hint="cs"/>
          <w:rtl/>
        </w:rPr>
        <w:t xml:space="preserve"> מיום 14.6.1994 עמ' 924 </w:t>
      </w:r>
      <w:r>
        <w:rPr>
          <w:rFonts w:cs="FrankRuehl"/>
          <w:rtl/>
        </w:rPr>
        <w:t xml:space="preserve">– </w:t>
      </w:r>
      <w:r>
        <w:rPr>
          <w:rFonts w:cs="FrankRuehl" w:hint="cs"/>
          <w:rtl/>
        </w:rPr>
        <w:t>תק' תשנ"ד-</w:t>
      </w:r>
      <w:r>
        <w:rPr>
          <w:rFonts w:cs="FrankRuehl"/>
          <w:rtl/>
        </w:rPr>
        <w:t>1994</w:t>
      </w:r>
      <w:r>
        <w:rPr>
          <w:rFonts w:cs="FrankRuehl" w:hint="cs"/>
          <w:rtl/>
        </w:rPr>
        <w:t>; ר' תקנות 37, 38 לענין תחילה והוראות מעבר</w:t>
      </w:r>
      <w:r>
        <w:rPr>
          <w:rFonts w:cs="FrankRuehl"/>
          <w:rtl/>
        </w:rPr>
        <w:t>.</w:t>
      </w:r>
    </w:p>
    <w:p w14:paraId="53DC02F2" w14:textId="77777777" w:rsidR="00FE306F" w:rsidRDefault="00FE306F" w:rsidP="00BF50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67F32">
          <w:rPr>
            <w:rStyle w:val="Hyperlink"/>
            <w:rFonts w:cs="FrankRuehl" w:hint="cs"/>
            <w:rtl/>
          </w:rPr>
          <w:t>ק</w:t>
        </w:r>
        <w:r w:rsidRPr="00D67F32">
          <w:rPr>
            <w:rStyle w:val="Hyperlink"/>
            <w:rFonts w:cs="FrankRuehl"/>
            <w:rtl/>
          </w:rPr>
          <w:t>"</w:t>
        </w:r>
        <w:r w:rsidRPr="00D67F32">
          <w:rPr>
            <w:rStyle w:val="Hyperlink"/>
            <w:rFonts w:cs="FrankRuehl" w:hint="cs"/>
            <w:rtl/>
          </w:rPr>
          <w:t>ת ת</w:t>
        </w:r>
        <w:r w:rsidRPr="00D67F32">
          <w:rPr>
            <w:rStyle w:val="Hyperlink"/>
            <w:rFonts w:cs="FrankRuehl" w:hint="cs"/>
            <w:rtl/>
          </w:rPr>
          <w:t>שנ"</w:t>
        </w:r>
        <w:r w:rsidRPr="00D67F32">
          <w:rPr>
            <w:rStyle w:val="Hyperlink"/>
            <w:rFonts w:cs="FrankRuehl"/>
            <w:rtl/>
          </w:rPr>
          <w:t xml:space="preserve">ח </w:t>
        </w:r>
        <w:r w:rsidRPr="00D67F32">
          <w:rPr>
            <w:rStyle w:val="Hyperlink"/>
            <w:rFonts w:cs="FrankRuehl" w:hint="cs"/>
            <w:rtl/>
          </w:rPr>
          <w:t>מס' 5891</w:t>
        </w:r>
      </w:hyperlink>
      <w:r>
        <w:rPr>
          <w:rFonts w:cs="FrankRuehl" w:hint="cs"/>
          <w:rtl/>
        </w:rPr>
        <w:t xml:space="preserve"> מיום 9.4.1998 עמ' 608 </w:t>
      </w:r>
      <w:r>
        <w:rPr>
          <w:rFonts w:cs="FrankRuehl"/>
          <w:rtl/>
        </w:rPr>
        <w:t xml:space="preserve">– </w:t>
      </w:r>
      <w:r>
        <w:rPr>
          <w:rFonts w:cs="FrankRuehl" w:hint="cs"/>
          <w:rtl/>
        </w:rPr>
        <w:t>תק' תשנ"ח-</w:t>
      </w:r>
      <w:r>
        <w:rPr>
          <w:rFonts w:cs="FrankRuehl"/>
          <w:rtl/>
        </w:rPr>
        <w:t xml:space="preserve">1998; </w:t>
      </w:r>
      <w:r>
        <w:rPr>
          <w:rFonts w:cs="FrankRuehl" w:hint="cs"/>
          <w:rtl/>
        </w:rPr>
        <w:t>תחילתן 30 ימים מיום פרסומן ור' תקנה 7 לענין הוראות מעבר.</w:t>
      </w:r>
    </w:p>
    <w:p w14:paraId="3A69CDDD" w14:textId="77777777" w:rsidR="00FE306F" w:rsidRDefault="00FE306F" w:rsidP="003D45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D67F32">
          <w:rPr>
            <w:rStyle w:val="Hyperlink"/>
            <w:rFonts w:cs="FrankRuehl" w:hint="cs"/>
            <w:rtl/>
          </w:rPr>
          <w:t>ק</w:t>
        </w:r>
        <w:r w:rsidRPr="00D67F32">
          <w:rPr>
            <w:rStyle w:val="Hyperlink"/>
            <w:rFonts w:cs="FrankRuehl"/>
            <w:rtl/>
          </w:rPr>
          <w:t>"</w:t>
        </w:r>
        <w:r w:rsidRPr="00D67F32">
          <w:rPr>
            <w:rStyle w:val="Hyperlink"/>
            <w:rFonts w:cs="FrankRuehl" w:hint="cs"/>
            <w:rtl/>
          </w:rPr>
          <w:t>ת תשס"ב מ</w:t>
        </w:r>
        <w:r w:rsidRPr="00D67F32">
          <w:rPr>
            <w:rStyle w:val="Hyperlink"/>
            <w:rFonts w:cs="FrankRuehl" w:hint="cs"/>
            <w:rtl/>
          </w:rPr>
          <w:t>ס' 6146</w:t>
        </w:r>
      </w:hyperlink>
      <w:r>
        <w:rPr>
          <w:rFonts w:cs="FrankRuehl" w:hint="cs"/>
          <w:rtl/>
        </w:rPr>
        <w:t xml:space="preserve"> מיום 16.1.2002 עמ' 320 </w:t>
      </w:r>
      <w:r>
        <w:rPr>
          <w:rFonts w:cs="FrankRuehl"/>
          <w:rtl/>
        </w:rPr>
        <w:t xml:space="preserve">– </w:t>
      </w:r>
      <w:r>
        <w:rPr>
          <w:rFonts w:cs="FrankRuehl" w:hint="cs"/>
          <w:rtl/>
        </w:rPr>
        <w:t>תק' תשס"ב-</w:t>
      </w:r>
      <w:r>
        <w:rPr>
          <w:rFonts w:cs="FrankRuehl"/>
          <w:rtl/>
        </w:rPr>
        <w:t xml:space="preserve">2002; </w:t>
      </w:r>
      <w:r>
        <w:rPr>
          <w:rFonts w:cs="FrankRuehl" w:hint="cs"/>
          <w:rtl/>
        </w:rPr>
        <w:t>תחילתן 30 ימים מיום פרסומן ור' תקנה 29 לענין הוראות מעבר.</w:t>
      </w:r>
    </w:p>
    <w:p w14:paraId="080B69DC" w14:textId="77777777" w:rsidR="00FE306F" w:rsidRDefault="00FE30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w:t>
        </w:r>
        <w:r>
          <w:rPr>
            <w:rStyle w:val="Hyperlink"/>
            <w:rFonts w:cs="FrankRuehl" w:hint="cs"/>
            <w:rtl/>
          </w:rPr>
          <w:t>ס"ז מס' 6602</w:t>
        </w:r>
      </w:hyperlink>
      <w:r>
        <w:rPr>
          <w:rFonts w:cs="FrankRuehl" w:hint="cs"/>
          <w:rtl/>
        </w:rPr>
        <w:t xml:space="preserve"> מיום 15.7.2007 עמ' 1024 </w:t>
      </w:r>
      <w:r>
        <w:rPr>
          <w:rFonts w:cs="FrankRuehl"/>
          <w:rtl/>
        </w:rPr>
        <w:t>–</w:t>
      </w:r>
      <w:r>
        <w:rPr>
          <w:rFonts w:cs="FrankRuehl" w:hint="cs"/>
          <w:rtl/>
        </w:rPr>
        <w:t xml:space="preserve"> תק' תשס"ז-2007.</w:t>
      </w:r>
    </w:p>
    <w:p w14:paraId="38E8D6D8" w14:textId="77777777" w:rsidR="00FE306F" w:rsidRDefault="00FE306F" w:rsidP="00DC52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DC520C">
          <w:rPr>
            <w:rStyle w:val="Hyperlink"/>
            <w:rFonts w:cs="FrankRuehl" w:hint="cs"/>
            <w:rtl/>
          </w:rPr>
          <w:t>ק"ת תש</w:t>
        </w:r>
        <w:r w:rsidRPr="00DC520C">
          <w:rPr>
            <w:rStyle w:val="Hyperlink"/>
            <w:rFonts w:cs="FrankRuehl" w:hint="cs"/>
            <w:rtl/>
          </w:rPr>
          <w:t>ס"ח מס' 6651</w:t>
        </w:r>
      </w:hyperlink>
      <w:r>
        <w:rPr>
          <w:rFonts w:cs="FrankRuehl" w:hint="cs"/>
          <w:rtl/>
        </w:rPr>
        <w:t xml:space="preserve"> מיום 26.2.2008 עמ' 564 </w:t>
      </w:r>
      <w:r>
        <w:rPr>
          <w:rFonts w:cs="FrankRuehl"/>
          <w:rtl/>
        </w:rPr>
        <w:t>–</w:t>
      </w:r>
      <w:r>
        <w:rPr>
          <w:rFonts w:cs="FrankRuehl" w:hint="cs"/>
          <w:rtl/>
        </w:rPr>
        <w:t xml:space="preserve"> תק' תשס"ח-2008; ר' תקנות 11, 12 לענין תחילה והוראות מעבר.</w:t>
      </w:r>
    </w:p>
    <w:p w14:paraId="5786DF9A" w14:textId="77777777" w:rsidR="00FE306F" w:rsidRDefault="00FE306F" w:rsidP="006766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AB352A">
          <w:rPr>
            <w:rStyle w:val="Hyperlink"/>
            <w:rFonts w:cs="FrankRuehl" w:hint="cs"/>
            <w:rtl/>
          </w:rPr>
          <w:t>ק"ת תשס"ט מס' 6776</w:t>
        </w:r>
      </w:hyperlink>
      <w:r>
        <w:rPr>
          <w:rFonts w:cs="FrankRuehl" w:hint="cs"/>
          <w:rtl/>
        </w:rPr>
        <w:t xml:space="preserve"> מיום 3.5.2009 עמ' 890 </w:t>
      </w:r>
      <w:r>
        <w:rPr>
          <w:rFonts w:cs="FrankRuehl"/>
          <w:rtl/>
        </w:rPr>
        <w:t>–</w:t>
      </w:r>
      <w:r>
        <w:rPr>
          <w:rFonts w:cs="FrankRuehl" w:hint="cs"/>
          <w:rtl/>
        </w:rPr>
        <w:t xml:space="preserve"> תק' תשס"ט-2009; תחילתן 90 ימים מיום פרסומן ותחולתן על בקשה להיתר שתאושר מאותו יום ור' תקנה 40 לענין הוראות מעבר (ת"ט </w:t>
      </w:r>
      <w:hyperlink r:id="rId10" w:history="1">
        <w:r w:rsidRPr="006766DD">
          <w:rPr>
            <w:rStyle w:val="Hyperlink"/>
            <w:rFonts w:cs="FrankRuehl" w:hint="cs"/>
            <w:rtl/>
          </w:rPr>
          <w:t>מס' 6812</w:t>
        </w:r>
      </w:hyperlink>
      <w:r>
        <w:rPr>
          <w:rFonts w:cs="FrankRuehl" w:hint="cs"/>
          <w:rtl/>
        </w:rPr>
        <w:t xml:space="preserve"> מיום 15.9.2009 עמ' 1342).</w:t>
      </w:r>
    </w:p>
    <w:p w14:paraId="6C3D0D8E" w14:textId="77777777" w:rsidR="00FE306F" w:rsidRDefault="00FE306F" w:rsidP="00875B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75B73">
          <w:rPr>
            <w:rStyle w:val="Hyperlink"/>
            <w:rFonts w:cs="FrankRuehl" w:hint="cs"/>
            <w:rtl/>
          </w:rPr>
          <w:t>ק"ת תש"ע מס' 6869</w:t>
        </w:r>
      </w:hyperlink>
      <w:r>
        <w:rPr>
          <w:rFonts w:cs="FrankRuehl" w:hint="cs"/>
          <w:rtl/>
        </w:rPr>
        <w:t xml:space="preserve"> מיום 18.2.2010 עמ' 826 </w:t>
      </w:r>
      <w:r>
        <w:rPr>
          <w:rFonts w:cs="FrankRuehl"/>
          <w:rtl/>
        </w:rPr>
        <w:t>–</w:t>
      </w:r>
      <w:r>
        <w:rPr>
          <w:rFonts w:cs="FrankRuehl" w:hint="cs"/>
          <w:rtl/>
        </w:rPr>
        <w:t xml:space="preserve"> תק' תש"ע-2010; תחילתן 90 ימים מיום פרסומן ור' תקנה 17 לענין הוראות מעבר.</w:t>
      </w:r>
    </w:p>
    <w:p w14:paraId="7D3DEF07" w14:textId="77777777" w:rsidR="00FE306F" w:rsidRDefault="00FE306F" w:rsidP="00875B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תש"ע מ</w:t>
        </w:r>
        <w:r w:rsidRPr="00007AC3">
          <w:rPr>
            <w:rStyle w:val="Hyperlink"/>
            <w:rFonts w:cs="FrankRuehl" w:hint="cs"/>
            <w:rtl/>
          </w:rPr>
          <w:t>ס' 6880</w:t>
        </w:r>
      </w:hyperlink>
      <w:r>
        <w:rPr>
          <w:rFonts w:cs="FrankRuehl" w:hint="cs"/>
          <w:rtl/>
        </w:rPr>
        <w:t xml:space="preserve"> מיום 25.3.2010 עמ' 964 </w:t>
      </w:r>
      <w:r>
        <w:rPr>
          <w:rFonts w:cs="FrankRuehl"/>
          <w:rtl/>
        </w:rPr>
        <w:t>–</w:t>
      </w:r>
      <w:r>
        <w:rPr>
          <w:rFonts w:cs="FrankRuehl" w:hint="cs"/>
          <w:rtl/>
        </w:rPr>
        <w:t xml:space="preserve"> תק' (מס' 2) תש"ע-2010; תחילתן 30 ימים מיום פרסומן ור' תקנה 8 לענין הוראות מעבר.</w:t>
      </w:r>
    </w:p>
    <w:p w14:paraId="4C07D5DB" w14:textId="77777777" w:rsidR="00FE306F" w:rsidRDefault="00FE306F" w:rsidP="004353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435380">
          <w:rPr>
            <w:rStyle w:val="Hyperlink"/>
            <w:rFonts w:cs="FrankRuehl" w:hint="cs"/>
            <w:rtl/>
          </w:rPr>
          <w:t>ק"ת תשע"ג מס' 7246</w:t>
        </w:r>
      </w:hyperlink>
      <w:r>
        <w:rPr>
          <w:rFonts w:cs="FrankRuehl" w:hint="cs"/>
          <w:rtl/>
        </w:rPr>
        <w:t xml:space="preserve"> מיום 7.5.2013 עמ' 1132 </w:t>
      </w:r>
      <w:r>
        <w:rPr>
          <w:rFonts w:cs="FrankRuehl"/>
          <w:rtl/>
        </w:rPr>
        <w:t>–</w:t>
      </w:r>
      <w:r>
        <w:rPr>
          <w:rFonts w:cs="FrankRuehl" w:hint="cs"/>
          <w:rtl/>
        </w:rPr>
        <w:t xml:space="preserve"> תק' תשע"ג-2013; תחילתן 30 ימים מיום פרסומן ור' סעיף 8 לענין הוראות מעבר.</w:t>
      </w:r>
    </w:p>
    <w:p w14:paraId="63A40534" w14:textId="77777777" w:rsidR="00FE306F" w:rsidRDefault="00FE306F" w:rsidP="0038060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(א) אין בתקנות אלה לגרוע מתוקף תכנית שאושרה לפני תחילתן; ואולם רשות מוסמכת רשאית לאשר לבקשת מבקש היתר, במקום תכנית כאמור תכנית שתהיה כולה לפי תקנות אלה.</w:t>
      </w:r>
    </w:p>
    <w:p w14:paraId="26688325" w14:textId="77777777" w:rsidR="00FE306F" w:rsidRDefault="00FE306F" w:rsidP="004F7ED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תקנות אלה יחולו גם על בניין שההיתר לבנייתו חודש לאחר תחילתן.</w:t>
      </w:r>
    </w:p>
    <w:p w14:paraId="127BE176" w14:textId="77777777" w:rsidR="00FE306F" w:rsidRDefault="00FE306F" w:rsidP="004E40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4E40D3">
          <w:rPr>
            <w:rStyle w:val="Hyperlink"/>
            <w:rFonts w:cs="FrankRuehl" w:hint="cs"/>
            <w:rtl/>
          </w:rPr>
          <w:t>ק"ת תשע"ו מס' 7676</w:t>
        </w:r>
      </w:hyperlink>
      <w:r>
        <w:rPr>
          <w:rFonts w:cs="FrankRuehl" w:hint="cs"/>
          <w:rtl/>
        </w:rPr>
        <w:t xml:space="preserve"> מיום 27.6.2016 עמ' 1450 </w:t>
      </w:r>
      <w:r>
        <w:rPr>
          <w:rFonts w:cs="FrankRuehl"/>
          <w:rtl/>
        </w:rPr>
        <w:t>–</w:t>
      </w:r>
      <w:r>
        <w:rPr>
          <w:rFonts w:cs="FrankRuehl" w:hint="cs"/>
          <w:rtl/>
        </w:rPr>
        <w:t xml:space="preserve"> תק' תשע"ו-2016; ר' תקנות 15, 16 לענין תחילה, תחולה והוראת מעבר.</w:t>
      </w:r>
    </w:p>
    <w:p w14:paraId="35851621" w14:textId="77777777" w:rsidR="00FE306F" w:rsidRDefault="00FE306F" w:rsidP="0038060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15. תחילתן של תקנות אלה 60 ימים מיום פרסומן (להלן </w:t>
      </w:r>
      <w:r>
        <w:rPr>
          <w:rFonts w:cs="FrankRuehl"/>
          <w:rtl/>
        </w:rPr>
        <w:t>–</w:t>
      </w:r>
      <w:r>
        <w:rPr>
          <w:rFonts w:cs="FrankRuehl" w:hint="cs"/>
          <w:rtl/>
        </w:rPr>
        <w:t xml:space="preserve"> יום התחילה); תקנות אלה יחולו על כל בקשה להיתר שתוגש לאחר יום התחילה למעט היתר שחודש או בקשות לשינויים במבנים שנבנו לפי היתר שניתן לפני יום התחילה ואשר לא חלו עליו תקנות אלה.</w:t>
      </w:r>
    </w:p>
    <w:p w14:paraId="4DAEB48C" w14:textId="77777777" w:rsidR="00FE306F" w:rsidRDefault="00FE306F" w:rsidP="0038060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16. אין בתקנות אלה כדי לגרוע מתוקף תכנית שאושרה לפני יום התחילה, ואולם רשאית רשות מוסמכת, לבקשת מגיש תכנית שאושרה, לאשר במקום תכנית כאמור, תכנית שתהיה כולה לפי תקנות אלה.</w:t>
      </w:r>
    </w:p>
    <w:p w14:paraId="4251406B" w14:textId="77777777" w:rsidR="00FE306F" w:rsidRDefault="00FE306F" w:rsidP="002A0A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2A0AAE">
          <w:rPr>
            <w:rStyle w:val="Hyperlink"/>
            <w:rFonts w:cs="FrankRuehl" w:hint="cs"/>
            <w:rtl/>
          </w:rPr>
          <w:t>ק"ת תשע"ח מס' 7878</w:t>
        </w:r>
      </w:hyperlink>
      <w:r>
        <w:rPr>
          <w:rFonts w:cs="FrankRuehl" w:hint="cs"/>
          <w:rtl/>
        </w:rPr>
        <w:t xml:space="preserve"> מיום 31.10.2017 עמ' 159 </w:t>
      </w:r>
      <w:r>
        <w:rPr>
          <w:rFonts w:cs="FrankRuehl"/>
          <w:rtl/>
        </w:rPr>
        <w:t>–</w:t>
      </w:r>
      <w:r>
        <w:rPr>
          <w:rFonts w:cs="FrankRuehl" w:hint="cs"/>
          <w:rtl/>
        </w:rPr>
        <w:t xml:space="preserve"> תק' תשע"ח-2017.</w:t>
      </w:r>
    </w:p>
    <w:p w14:paraId="42210F61" w14:textId="77777777" w:rsidR="00776BF4" w:rsidRPr="00380607" w:rsidRDefault="00776BF4" w:rsidP="00776B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FE306F" w:rsidRPr="00776BF4">
          <w:rPr>
            <w:rStyle w:val="Hyperlink"/>
            <w:rFonts w:cs="FrankRuehl" w:hint="cs"/>
            <w:rtl/>
          </w:rPr>
          <w:t>ק"ת תשע"ח מס' 8015</w:t>
        </w:r>
      </w:hyperlink>
      <w:r w:rsidR="00FE306F">
        <w:rPr>
          <w:rFonts w:cs="FrankRuehl" w:hint="cs"/>
          <w:rtl/>
        </w:rPr>
        <w:t xml:space="preserve"> מיום 6.6.2018 עמ' 2139 </w:t>
      </w:r>
      <w:r w:rsidR="00FE306F">
        <w:rPr>
          <w:rFonts w:cs="FrankRuehl"/>
          <w:rtl/>
        </w:rPr>
        <w:t>–</w:t>
      </w:r>
      <w:r w:rsidR="00FE306F">
        <w:rPr>
          <w:rFonts w:cs="FrankRuehl" w:hint="cs"/>
          <w:rtl/>
        </w:rPr>
        <w:t xml:space="preserve"> תק' (מס' 2)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ED3D" w14:textId="77777777" w:rsidR="00FE306F" w:rsidRDefault="00FE30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(מפרטים לבניית מקלטים), תש"ן- 1990</w:t>
    </w:r>
  </w:p>
  <w:p w14:paraId="013BF223" w14:textId="77777777" w:rsidR="00FE306F" w:rsidRDefault="00FE306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73C4EC4C" w14:textId="77777777" w:rsidR="00FE306F" w:rsidRDefault="00FE306F">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9673" w14:textId="77777777" w:rsidR="00FE306F" w:rsidRDefault="00FE30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(מפרטים לבניית מקלטים), תש"ן-1990</w:t>
    </w:r>
  </w:p>
  <w:p w14:paraId="7443B81B" w14:textId="77777777" w:rsidR="00FE306F" w:rsidRDefault="00FE306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4FAC73D" w14:textId="77777777" w:rsidR="00FE306F" w:rsidRDefault="00FE306F">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520C"/>
    <w:rsid w:val="00007AC3"/>
    <w:rsid w:val="00010FA5"/>
    <w:rsid w:val="00026344"/>
    <w:rsid w:val="00030745"/>
    <w:rsid w:val="00044B6F"/>
    <w:rsid w:val="0005319D"/>
    <w:rsid w:val="00060A75"/>
    <w:rsid w:val="0008347C"/>
    <w:rsid w:val="00097845"/>
    <w:rsid w:val="000D278E"/>
    <w:rsid w:val="000D38B8"/>
    <w:rsid w:val="000E219F"/>
    <w:rsid w:val="000E290D"/>
    <w:rsid w:val="0010713E"/>
    <w:rsid w:val="001075FF"/>
    <w:rsid w:val="00120923"/>
    <w:rsid w:val="00135A76"/>
    <w:rsid w:val="00144390"/>
    <w:rsid w:val="00145619"/>
    <w:rsid w:val="0015772F"/>
    <w:rsid w:val="0016380A"/>
    <w:rsid w:val="0016536D"/>
    <w:rsid w:val="00167CC9"/>
    <w:rsid w:val="00173F3A"/>
    <w:rsid w:val="00195E7D"/>
    <w:rsid w:val="001974E3"/>
    <w:rsid w:val="001B3C46"/>
    <w:rsid w:val="001C5917"/>
    <w:rsid w:val="001C6A2E"/>
    <w:rsid w:val="00205E0C"/>
    <w:rsid w:val="00224607"/>
    <w:rsid w:val="00225872"/>
    <w:rsid w:val="00230BE7"/>
    <w:rsid w:val="00237BD4"/>
    <w:rsid w:val="00265966"/>
    <w:rsid w:val="00275930"/>
    <w:rsid w:val="002A0AAE"/>
    <w:rsid w:val="002E1933"/>
    <w:rsid w:val="002E48D4"/>
    <w:rsid w:val="002E60CC"/>
    <w:rsid w:val="00307CCC"/>
    <w:rsid w:val="0031050C"/>
    <w:rsid w:val="00313DAB"/>
    <w:rsid w:val="00332B0E"/>
    <w:rsid w:val="003403F4"/>
    <w:rsid w:val="003567D6"/>
    <w:rsid w:val="0036011D"/>
    <w:rsid w:val="00360392"/>
    <w:rsid w:val="00364260"/>
    <w:rsid w:val="00380607"/>
    <w:rsid w:val="003924B8"/>
    <w:rsid w:val="0039395F"/>
    <w:rsid w:val="00397C6C"/>
    <w:rsid w:val="003A3CF7"/>
    <w:rsid w:val="003D26E7"/>
    <w:rsid w:val="003D452E"/>
    <w:rsid w:val="003D703B"/>
    <w:rsid w:val="003E3F5D"/>
    <w:rsid w:val="003E4547"/>
    <w:rsid w:val="003F7419"/>
    <w:rsid w:val="00400041"/>
    <w:rsid w:val="004029C6"/>
    <w:rsid w:val="0040515C"/>
    <w:rsid w:val="00413951"/>
    <w:rsid w:val="00432032"/>
    <w:rsid w:val="00435380"/>
    <w:rsid w:val="00435AE0"/>
    <w:rsid w:val="004612E4"/>
    <w:rsid w:val="00462F74"/>
    <w:rsid w:val="0046510E"/>
    <w:rsid w:val="00465CB5"/>
    <w:rsid w:val="00492CF0"/>
    <w:rsid w:val="004C336A"/>
    <w:rsid w:val="004C65FD"/>
    <w:rsid w:val="004D3FB3"/>
    <w:rsid w:val="004E0531"/>
    <w:rsid w:val="004E40D3"/>
    <w:rsid w:val="004E6C0E"/>
    <w:rsid w:val="004F6F95"/>
    <w:rsid w:val="004F733D"/>
    <w:rsid w:val="004F7ED7"/>
    <w:rsid w:val="005148D5"/>
    <w:rsid w:val="00515FEC"/>
    <w:rsid w:val="005160A7"/>
    <w:rsid w:val="005161B4"/>
    <w:rsid w:val="0053110F"/>
    <w:rsid w:val="00533822"/>
    <w:rsid w:val="00565159"/>
    <w:rsid w:val="005713BD"/>
    <w:rsid w:val="0057414A"/>
    <w:rsid w:val="00577096"/>
    <w:rsid w:val="005852DA"/>
    <w:rsid w:val="005953B9"/>
    <w:rsid w:val="005A7421"/>
    <w:rsid w:val="005B754F"/>
    <w:rsid w:val="005C50DF"/>
    <w:rsid w:val="005D056D"/>
    <w:rsid w:val="005D7DC1"/>
    <w:rsid w:val="005F658C"/>
    <w:rsid w:val="006448A5"/>
    <w:rsid w:val="00652B95"/>
    <w:rsid w:val="006553F4"/>
    <w:rsid w:val="00666B35"/>
    <w:rsid w:val="006766DD"/>
    <w:rsid w:val="00680C62"/>
    <w:rsid w:val="006821C7"/>
    <w:rsid w:val="00685F5E"/>
    <w:rsid w:val="006912C0"/>
    <w:rsid w:val="00693190"/>
    <w:rsid w:val="006A72FE"/>
    <w:rsid w:val="006C1800"/>
    <w:rsid w:val="006C2ADB"/>
    <w:rsid w:val="006C403D"/>
    <w:rsid w:val="006C6E4D"/>
    <w:rsid w:val="006F43F4"/>
    <w:rsid w:val="0070595B"/>
    <w:rsid w:val="00716214"/>
    <w:rsid w:val="00720263"/>
    <w:rsid w:val="00744787"/>
    <w:rsid w:val="007474F4"/>
    <w:rsid w:val="00756AB0"/>
    <w:rsid w:val="00761C1C"/>
    <w:rsid w:val="00776BF4"/>
    <w:rsid w:val="00777515"/>
    <w:rsid w:val="00781E1D"/>
    <w:rsid w:val="00787C4F"/>
    <w:rsid w:val="007957DC"/>
    <w:rsid w:val="007A7CB9"/>
    <w:rsid w:val="007D7527"/>
    <w:rsid w:val="007F1C4E"/>
    <w:rsid w:val="007F5E2A"/>
    <w:rsid w:val="0082283C"/>
    <w:rsid w:val="00826D2C"/>
    <w:rsid w:val="0084200E"/>
    <w:rsid w:val="0084383C"/>
    <w:rsid w:val="008445BD"/>
    <w:rsid w:val="00845EDF"/>
    <w:rsid w:val="00867A5B"/>
    <w:rsid w:val="00872691"/>
    <w:rsid w:val="00875B73"/>
    <w:rsid w:val="00897ED2"/>
    <w:rsid w:val="008C13C1"/>
    <w:rsid w:val="008D3CA7"/>
    <w:rsid w:val="008F47D1"/>
    <w:rsid w:val="008F4D83"/>
    <w:rsid w:val="008F6454"/>
    <w:rsid w:val="0090055D"/>
    <w:rsid w:val="00901136"/>
    <w:rsid w:val="00941359"/>
    <w:rsid w:val="0094732E"/>
    <w:rsid w:val="00950DE5"/>
    <w:rsid w:val="009533A4"/>
    <w:rsid w:val="00960933"/>
    <w:rsid w:val="00974AC8"/>
    <w:rsid w:val="009942DC"/>
    <w:rsid w:val="009A0B64"/>
    <w:rsid w:val="009A4FF6"/>
    <w:rsid w:val="009B0DE7"/>
    <w:rsid w:val="009B4973"/>
    <w:rsid w:val="009C1E03"/>
    <w:rsid w:val="009C750D"/>
    <w:rsid w:val="009D385D"/>
    <w:rsid w:val="009E1895"/>
    <w:rsid w:val="009E18F0"/>
    <w:rsid w:val="009F286A"/>
    <w:rsid w:val="00A01D28"/>
    <w:rsid w:val="00A07346"/>
    <w:rsid w:val="00A15B91"/>
    <w:rsid w:val="00A43F53"/>
    <w:rsid w:val="00A4665D"/>
    <w:rsid w:val="00A617DA"/>
    <w:rsid w:val="00A66BFA"/>
    <w:rsid w:val="00A67694"/>
    <w:rsid w:val="00A8352C"/>
    <w:rsid w:val="00AB352A"/>
    <w:rsid w:val="00AD19A0"/>
    <w:rsid w:val="00AD416D"/>
    <w:rsid w:val="00AE234D"/>
    <w:rsid w:val="00AF1D93"/>
    <w:rsid w:val="00AF7C2A"/>
    <w:rsid w:val="00B11293"/>
    <w:rsid w:val="00B11F95"/>
    <w:rsid w:val="00B12B40"/>
    <w:rsid w:val="00B35F3E"/>
    <w:rsid w:val="00B80FB0"/>
    <w:rsid w:val="00B83B4F"/>
    <w:rsid w:val="00B95C84"/>
    <w:rsid w:val="00B97CBE"/>
    <w:rsid w:val="00BB0E2E"/>
    <w:rsid w:val="00BC533F"/>
    <w:rsid w:val="00BD1356"/>
    <w:rsid w:val="00BD6E24"/>
    <w:rsid w:val="00BD79BB"/>
    <w:rsid w:val="00BE4E9A"/>
    <w:rsid w:val="00BF50FE"/>
    <w:rsid w:val="00BF6DC7"/>
    <w:rsid w:val="00BF70F4"/>
    <w:rsid w:val="00C05066"/>
    <w:rsid w:val="00C07A72"/>
    <w:rsid w:val="00C20204"/>
    <w:rsid w:val="00C20A51"/>
    <w:rsid w:val="00C22F97"/>
    <w:rsid w:val="00C40F9D"/>
    <w:rsid w:val="00C42F04"/>
    <w:rsid w:val="00C454F4"/>
    <w:rsid w:val="00C51AED"/>
    <w:rsid w:val="00C72194"/>
    <w:rsid w:val="00C73CD3"/>
    <w:rsid w:val="00C937F5"/>
    <w:rsid w:val="00C960C6"/>
    <w:rsid w:val="00CA60B5"/>
    <w:rsid w:val="00CB3EE3"/>
    <w:rsid w:val="00CC3C69"/>
    <w:rsid w:val="00CE1CDB"/>
    <w:rsid w:val="00CE7502"/>
    <w:rsid w:val="00D03A8A"/>
    <w:rsid w:val="00D101CE"/>
    <w:rsid w:val="00D12B70"/>
    <w:rsid w:val="00D20C71"/>
    <w:rsid w:val="00D25DE0"/>
    <w:rsid w:val="00D62677"/>
    <w:rsid w:val="00D65EE4"/>
    <w:rsid w:val="00D67F32"/>
    <w:rsid w:val="00DC520C"/>
    <w:rsid w:val="00DD244D"/>
    <w:rsid w:val="00DD47D6"/>
    <w:rsid w:val="00E1015E"/>
    <w:rsid w:val="00E1144E"/>
    <w:rsid w:val="00E26BB9"/>
    <w:rsid w:val="00E27A94"/>
    <w:rsid w:val="00E4084D"/>
    <w:rsid w:val="00E44C24"/>
    <w:rsid w:val="00E471F4"/>
    <w:rsid w:val="00E55C6A"/>
    <w:rsid w:val="00E60D7E"/>
    <w:rsid w:val="00E62B7C"/>
    <w:rsid w:val="00E66933"/>
    <w:rsid w:val="00E66D14"/>
    <w:rsid w:val="00E80BE4"/>
    <w:rsid w:val="00E81886"/>
    <w:rsid w:val="00E878F4"/>
    <w:rsid w:val="00E87EA9"/>
    <w:rsid w:val="00EA219B"/>
    <w:rsid w:val="00EB33EB"/>
    <w:rsid w:val="00EC4A53"/>
    <w:rsid w:val="00ED33B9"/>
    <w:rsid w:val="00F1668E"/>
    <w:rsid w:val="00F277B6"/>
    <w:rsid w:val="00F35385"/>
    <w:rsid w:val="00F37C82"/>
    <w:rsid w:val="00F400D3"/>
    <w:rsid w:val="00F44509"/>
    <w:rsid w:val="00F45181"/>
    <w:rsid w:val="00F63FE0"/>
    <w:rsid w:val="00F8011B"/>
    <w:rsid w:val="00F84FBF"/>
    <w:rsid w:val="00F86727"/>
    <w:rsid w:val="00F97A98"/>
    <w:rsid w:val="00FB4A1C"/>
    <w:rsid w:val="00FB717F"/>
    <w:rsid w:val="00FC57DD"/>
    <w:rsid w:val="00FE30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E59B4BB"/>
  <w15:chartTrackingRefBased/>
  <w15:docId w15:val="{F3063C2D-2B2E-4269-8D77-F7BAC9F5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P04">
    <w:name w:val="P04"/>
    <w:basedOn w:val="P00"/>
    <w:pPr>
      <w:ind w:right="1928" w:hanging="1928"/>
    </w:p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6C1800"/>
    <w:rPr>
      <w:color w:val="800080"/>
      <w:u w:val="single"/>
    </w:rPr>
  </w:style>
  <w:style w:type="table" w:styleId="a7">
    <w:name w:val="Table Grid"/>
    <w:basedOn w:val="a1"/>
    <w:rsid w:val="0036426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44C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651.pdf" TargetMode="External"/><Relationship Id="rId21" Type="http://schemas.openxmlformats.org/officeDocument/2006/relationships/hyperlink" Target="http://www.nevo.co.il/Law_word/law06/TAK-5425.pdf" TargetMode="External"/><Relationship Id="rId324" Type="http://schemas.openxmlformats.org/officeDocument/2006/relationships/hyperlink" Target="http://www.nevo.co.il/Law_word/law06/TAK-5891.pdf" TargetMode="External"/><Relationship Id="rId170" Type="http://schemas.openxmlformats.org/officeDocument/2006/relationships/hyperlink" Target="http://www.nevo.co.il/Law_word/law06/TAK-6146.pdf" TargetMode="External"/><Relationship Id="rId268" Type="http://schemas.openxmlformats.org/officeDocument/2006/relationships/hyperlink" Target="http://www.nevo.co.il/Law_word/law06/TAK-6776.pdf" TargetMode="External"/><Relationship Id="rId475" Type="http://schemas.openxmlformats.org/officeDocument/2006/relationships/hyperlink" Target="http://www.nevo.co.il/Law_word/law06/tak-7246.pdf" TargetMode="External"/><Relationship Id="rId32" Type="http://schemas.openxmlformats.org/officeDocument/2006/relationships/hyperlink" Target="http://www.nevo.co.il/Law_word/law06/tak-7246.pdf" TargetMode="External"/><Relationship Id="rId74" Type="http://schemas.openxmlformats.org/officeDocument/2006/relationships/hyperlink" Target="http://www.nevo.co.il/Law_word/law06/tak-7246.pdf" TargetMode="External"/><Relationship Id="rId128" Type="http://schemas.openxmlformats.org/officeDocument/2006/relationships/hyperlink" Target="http://www.nevo.co.il/Law_word/law06/TAK-6776.pdf" TargetMode="External"/><Relationship Id="rId335" Type="http://schemas.openxmlformats.org/officeDocument/2006/relationships/hyperlink" Target="http://www.nevo.co.il/Law_word/law06/TAK-5891.pdf" TargetMode="External"/><Relationship Id="rId377" Type="http://schemas.openxmlformats.org/officeDocument/2006/relationships/hyperlink" Target="http://www.nevo.co.il/Law_word/law06/TAK-5606.pdf" TargetMode="External"/><Relationship Id="rId500" Type="http://schemas.openxmlformats.org/officeDocument/2006/relationships/hyperlink" Target="http://www.nevo.co.il/Law_word/law06/TAK-5606.pdf" TargetMode="External"/><Relationship Id="rId5" Type="http://schemas.openxmlformats.org/officeDocument/2006/relationships/endnotes" Target="endnotes.xml"/><Relationship Id="rId181" Type="http://schemas.openxmlformats.org/officeDocument/2006/relationships/hyperlink" Target="http://www.nevo.co.il/Law_word/law06/TAK-5425.pdf" TargetMode="External"/><Relationship Id="rId237" Type="http://schemas.openxmlformats.org/officeDocument/2006/relationships/hyperlink" Target="http://www.nevo.co.il/Law_word/law06/TAK-5606.pdf" TargetMode="External"/><Relationship Id="rId402" Type="http://schemas.openxmlformats.org/officeDocument/2006/relationships/hyperlink" Target="http://www.nevo.co.il/Law_word/law06/TAK-5606.pdf" TargetMode="External"/><Relationship Id="rId279" Type="http://schemas.openxmlformats.org/officeDocument/2006/relationships/hyperlink" Target="http://www.nevo.co.il/Law_word/law06/TAK-6651.pdf" TargetMode="External"/><Relationship Id="rId444" Type="http://schemas.openxmlformats.org/officeDocument/2006/relationships/hyperlink" Target="http://www.nevo.co.il/Law_word/law06/TAK-5606.pdf" TargetMode="External"/><Relationship Id="rId486" Type="http://schemas.openxmlformats.org/officeDocument/2006/relationships/hyperlink" Target="http://www.nevo.co.il/Law_word/law06/tak-7246.pdf" TargetMode="External"/><Relationship Id="rId43" Type="http://schemas.openxmlformats.org/officeDocument/2006/relationships/hyperlink" Target="http://www.nevo.co.il/Law_word/law06/tak-7246.pdf" TargetMode="External"/><Relationship Id="rId139" Type="http://schemas.openxmlformats.org/officeDocument/2006/relationships/hyperlink" Target="http://www.nevo.co.il/Law_word/law06/TAK-6776.pdf" TargetMode="External"/><Relationship Id="rId290" Type="http://schemas.openxmlformats.org/officeDocument/2006/relationships/hyperlink" Target="http://www.nevo.co.il/Law_word/law06/TAK-5606.pdf" TargetMode="External"/><Relationship Id="rId304" Type="http://schemas.openxmlformats.org/officeDocument/2006/relationships/hyperlink" Target="http://www.nevo.co.il/Law_word/law06/TAK-5891.pdf" TargetMode="External"/><Relationship Id="rId346" Type="http://schemas.openxmlformats.org/officeDocument/2006/relationships/hyperlink" Target="http://www.nevo.co.il/Law_word/law06/tak-8015.pdf" TargetMode="External"/><Relationship Id="rId388" Type="http://schemas.openxmlformats.org/officeDocument/2006/relationships/hyperlink" Target="http://www.nevo.co.il/Law_word/law06/tak-8015.pdf" TargetMode="External"/><Relationship Id="rId511" Type="http://schemas.openxmlformats.org/officeDocument/2006/relationships/hyperlink" Target="http://www.nevo.co.il/Law_word/law06/tak-6869.pdf" TargetMode="External"/><Relationship Id="rId85" Type="http://schemas.openxmlformats.org/officeDocument/2006/relationships/hyperlink" Target="http://www.nevo.co.il/Law_word/law06/tak-7676.pdf" TargetMode="External"/><Relationship Id="rId150" Type="http://schemas.openxmlformats.org/officeDocument/2006/relationships/hyperlink" Target="http://www.nevo.co.il/Law_word/law06/TAK-6776.pdf" TargetMode="External"/><Relationship Id="rId192" Type="http://schemas.openxmlformats.org/officeDocument/2006/relationships/hyperlink" Target="http://www.nevo.co.il/Law_word/law06/TAK-6776.pdf" TargetMode="External"/><Relationship Id="rId206" Type="http://schemas.openxmlformats.org/officeDocument/2006/relationships/hyperlink" Target="http://www.nevo.co.il/Law_word/law06/TAK-5425.pdf" TargetMode="External"/><Relationship Id="rId413" Type="http://schemas.openxmlformats.org/officeDocument/2006/relationships/hyperlink" Target="http://www.nevo.co.il/Law_word/law06/tak-6869.pdf" TargetMode="External"/><Relationship Id="rId248" Type="http://schemas.openxmlformats.org/officeDocument/2006/relationships/hyperlink" Target="http://www.nevo.co.il/Law_word/law06/TAK-5425.pdf" TargetMode="External"/><Relationship Id="rId455" Type="http://schemas.openxmlformats.org/officeDocument/2006/relationships/hyperlink" Target="http://www.nevo.co.il/Law_word/law06/tak-7246.pdf" TargetMode="External"/><Relationship Id="rId497" Type="http://schemas.openxmlformats.org/officeDocument/2006/relationships/hyperlink" Target="http://www.nevo.co.il/Law_word/law06/tak-7246.pdf" TargetMode="External"/><Relationship Id="rId12" Type="http://schemas.openxmlformats.org/officeDocument/2006/relationships/hyperlink" Target="http://www.nevo.co.il/Law_word/law06/TAK-5606.pdf" TargetMode="External"/><Relationship Id="rId108" Type="http://schemas.openxmlformats.org/officeDocument/2006/relationships/hyperlink" Target="http://www.nevo.co.il/Law_word/law06/TAK-5425.pdf" TargetMode="External"/><Relationship Id="rId315" Type="http://schemas.openxmlformats.org/officeDocument/2006/relationships/hyperlink" Target="http://www.nevo.co.il/Law_word/law06/tak-8015.pdf" TargetMode="External"/><Relationship Id="rId357" Type="http://schemas.openxmlformats.org/officeDocument/2006/relationships/hyperlink" Target="http://www.nevo.co.il/Law_word/law06/tak-7878.pdf" TargetMode="External"/><Relationship Id="rId54" Type="http://schemas.openxmlformats.org/officeDocument/2006/relationships/hyperlink" Target="http://www.nevo.co.il/Law_word/law06/TAK-5891.pdf" TargetMode="External"/><Relationship Id="rId96" Type="http://schemas.openxmlformats.org/officeDocument/2006/relationships/hyperlink" Target="http://www.nevo.co.il/Law_word/law06/TAK-5425.pdf" TargetMode="External"/><Relationship Id="rId161" Type="http://schemas.openxmlformats.org/officeDocument/2006/relationships/hyperlink" Target="http://www.nevo.co.il/Law_word/law06/TAK-5425.pdf" TargetMode="External"/><Relationship Id="rId217" Type="http://schemas.openxmlformats.org/officeDocument/2006/relationships/hyperlink" Target="http://www.nevo.co.il/Law_word/law06/TAK-6776.pdf" TargetMode="External"/><Relationship Id="rId399" Type="http://schemas.openxmlformats.org/officeDocument/2006/relationships/hyperlink" Target="http://www.nevo.co.il/Law_word/law06/TAK-6776.pdf" TargetMode="External"/><Relationship Id="rId259" Type="http://schemas.openxmlformats.org/officeDocument/2006/relationships/hyperlink" Target="http://www.nevo.co.il/Law_word/law06/TAK-5606.pdf" TargetMode="External"/><Relationship Id="rId424" Type="http://schemas.openxmlformats.org/officeDocument/2006/relationships/hyperlink" Target="http://www.nevo.co.il/Law_word/law06/TAK-5606.pdf" TargetMode="External"/><Relationship Id="rId466" Type="http://schemas.openxmlformats.org/officeDocument/2006/relationships/hyperlink" Target="http://www.nevo.co.il/Law_word/law06/tak-7246.pdf" TargetMode="External"/><Relationship Id="rId23" Type="http://schemas.openxmlformats.org/officeDocument/2006/relationships/hyperlink" Target="http://www.nevo.co.il/Law_word/law06/tak-8015.pdf" TargetMode="External"/><Relationship Id="rId119" Type="http://schemas.openxmlformats.org/officeDocument/2006/relationships/hyperlink" Target="http://www.nevo.co.il/Law_word/law06/TAK-6651.pdf" TargetMode="External"/><Relationship Id="rId270" Type="http://schemas.openxmlformats.org/officeDocument/2006/relationships/hyperlink" Target="http://www.nevo.co.il/Law_word/law06/TAK-5425.pdf" TargetMode="External"/><Relationship Id="rId326" Type="http://schemas.openxmlformats.org/officeDocument/2006/relationships/hyperlink" Target="http://www.nevo.co.il/Law_word/law06/tak-8015.pdf" TargetMode="External"/><Relationship Id="rId65" Type="http://schemas.openxmlformats.org/officeDocument/2006/relationships/hyperlink" Target="http://www.nevo.co.il/Law_word/law06/TAK-5606.pdf" TargetMode="External"/><Relationship Id="rId130" Type="http://schemas.openxmlformats.org/officeDocument/2006/relationships/hyperlink" Target="http://www.nevo.co.il/Law_word/law06/TAK-5606.pdf" TargetMode="External"/><Relationship Id="rId368" Type="http://schemas.openxmlformats.org/officeDocument/2006/relationships/hyperlink" Target="http://www.nevo.co.il/Law_word/law06/tak-7878.pdf" TargetMode="External"/><Relationship Id="rId172" Type="http://schemas.openxmlformats.org/officeDocument/2006/relationships/hyperlink" Target="http://www.nevo.co.il/Law_word/law06/tak-6880.pdf" TargetMode="External"/><Relationship Id="rId228" Type="http://schemas.openxmlformats.org/officeDocument/2006/relationships/hyperlink" Target="http://www.nevo.co.il/Law_word/law06/TAK-5425.pdf" TargetMode="External"/><Relationship Id="rId435" Type="http://schemas.openxmlformats.org/officeDocument/2006/relationships/hyperlink" Target="http://www.nevo.co.il/Law_word/law06/TAK-5606.pdf" TargetMode="External"/><Relationship Id="rId477" Type="http://schemas.openxmlformats.org/officeDocument/2006/relationships/hyperlink" Target="http://www.nevo.co.il/Law_word/law06/tak-7246.pdf" TargetMode="External"/><Relationship Id="rId281" Type="http://schemas.openxmlformats.org/officeDocument/2006/relationships/hyperlink" Target="http://www.nevo.co.il/Law_word/law06/TAK-5606.pdf" TargetMode="External"/><Relationship Id="rId337" Type="http://schemas.openxmlformats.org/officeDocument/2006/relationships/hyperlink" Target="http://www.nevo.co.il/Law_word/law06/TAK-5891.pdf" TargetMode="External"/><Relationship Id="rId502" Type="http://schemas.openxmlformats.org/officeDocument/2006/relationships/hyperlink" Target="http://www.nevo.co.il/Law_word/law06/TAK-5425.pdf" TargetMode="External"/><Relationship Id="rId34" Type="http://schemas.openxmlformats.org/officeDocument/2006/relationships/hyperlink" Target="http://www.nevo.co.il/Law_word/law06/TAK-5425.pdf" TargetMode="External"/><Relationship Id="rId76" Type="http://schemas.openxmlformats.org/officeDocument/2006/relationships/hyperlink" Target="http://www.nevo.co.il/Law_word/law06/TAK-5425.pdf" TargetMode="External"/><Relationship Id="rId141" Type="http://schemas.openxmlformats.org/officeDocument/2006/relationships/hyperlink" Target="http://www.nevo.co.il/Law_word/law06/TAK-5425.pdf" TargetMode="External"/><Relationship Id="rId379" Type="http://schemas.openxmlformats.org/officeDocument/2006/relationships/hyperlink" Target="http://www.nevo.co.il/Law_word/law06/TAK-5606.pdf" TargetMode="External"/><Relationship Id="rId7" Type="http://schemas.openxmlformats.org/officeDocument/2006/relationships/hyperlink" Target="http://www.nevo.co.il/Law_word/law06/tak-7878.pdf" TargetMode="External"/><Relationship Id="rId183" Type="http://schemas.openxmlformats.org/officeDocument/2006/relationships/hyperlink" Target="http://www.nevo.co.il/Law_word/law06/TAK-5606.pdf" TargetMode="External"/><Relationship Id="rId239" Type="http://schemas.openxmlformats.org/officeDocument/2006/relationships/hyperlink" Target="http://www.nevo.co.il/Law_word/law06/TAK-6776.pdf" TargetMode="External"/><Relationship Id="rId390" Type="http://schemas.openxmlformats.org/officeDocument/2006/relationships/hyperlink" Target="http://www.nevo.co.il/Law_word/law06/TAK-6146.pdf" TargetMode="External"/><Relationship Id="rId404" Type="http://schemas.openxmlformats.org/officeDocument/2006/relationships/hyperlink" Target="http://www.nevo.co.il/Law_word/law06/TAK-5606.pdf" TargetMode="External"/><Relationship Id="rId446" Type="http://schemas.openxmlformats.org/officeDocument/2006/relationships/hyperlink" Target="http://www.nevo.co.il/Law_word/law06/tak-7246.pdf" TargetMode="External"/><Relationship Id="rId250" Type="http://schemas.openxmlformats.org/officeDocument/2006/relationships/hyperlink" Target="http://www.nevo.co.il/Law_word/law06/TAK-6776.pdf" TargetMode="External"/><Relationship Id="rId292" Type="http://schemas.openxmlformats.org/officeDocument/2006/relationships/hyperlink" Target="http://www.nevo.co.il/Law_word/law06/TAK-5606.pdf" TargetMode="External"/><Relationship Id="rId306" Type="http://schemas.openxmlformats.org/officeDocument/2006/relationships/hyperlink" Target="http://www.nevo.co.il/Law_word/law06/TAK-5891.pdf" TargetMode="External"/><Relationship Id="rId488" Type="http://schemas.openxmlformats.org/officeDocument/2006/relationships/hyperlink" Target="http://www.nevo.co.il/Law_word/law06/tak-7246.pdf" TargetMode="External"/><Relationship Id="rId45" Type="http://schemas.openxmlformats.org/officeDocument/2006/relationships/hyperlink" Target="http://www.nevo.co.il/Law_word/law06/TAK-5891.pdf" TargetMode="External"/><Relationship Id="rId87" Type="http://schemas.openxmlformats.org/officeDocument/2006/relationships/hyperlink" Target="http://www.nevo.co.il/Law_word/law06/TAK-6651.pdf" TargetMode="External"/><Relationship Id="rId110" Type="http://schemas.openxmlformats.org/officeDocument/2006/relationships/hyperlink" Target="http://www.nevo.co.il/Law_word/law06/TAK-5425.pdf" TargetMode="External"/><Relationship Id="rId348" Type="http://schemas.openxmlformats.org/officeDocument/2006/relationships/hyperlink" Target="http://www.nevo.co.il/Law_word/law06/tak-8015.pdf" TargetMode="External"/><Relationship Id="rId513" Type="http://schemas.openxmlformats.org/officeDocument/2006/relationships/image" Target="media/image1.emf"/><Relationship Id="rId152" Type="http://schemas.openxmlformats.org/officeDocument/2006/relationships/hyperlink" Target="http://www.nevo.co.il/Law_word/law06/TAK-5425.pdf" TargetMode="External"/><Relationship Id="rId194" Type="http://schemas.openxmlformats.org/officeDocument/2006/relationships/hyperlink" Target="http://www.nevo.co.il/Law_word/law06/TAK-5606.pdf" TargetMode="External"/><Relationship Id="rId208" Type="http://schemas.openxmlformats.org/officeDocument/2006/relationships/hyperlink" Target="http://www.nevo.co.il/Law_word/law06/TAK-5606.pdf" TargetMode="External"/><Relationship Id="rId415" Type="http://schemas.openxmlformats.org/officeDocument/2006/relationships/hyperlink" Target="http://www.nevo.co.il/Law_word/law06/TAK-5606.pdf" TargetMode="External"/><Relationship Id="rId457" Type="http://schemas.openxmlformats.org/officeDocument/2006/relationships/hyperlink" Target="http://www.nevo.co.il/Law_word/law06/tak-7246.pdf" TargetMode="External"/><Relationship Id="rId261" Type="http://schemas.openxmlformats.org/officeDocument/2006/relationships/hyperlink" Target="http://www.nevo.co.il/Law_word/law06/TAK-6776.pdf" TargetMode="External"/><Relationship Id="rId499" Type="http://schemas.openxmlformats.org/officeDocument/2006/relationships/hyperlink" Target="http://www.nevo.co.il/Law_word/law06/TAK-5425.pdf" TargetMode="External"/><Relationship Id="rId14" Type="http://schemas.openxmlformats.org/officeDocument/2006/relationships/hyperlink" Target="http://www.nevo.co.il/Law_word/law06/TAK-5425.pdf" TargetMode="External"/><Relationship Id="rId56" Type="http://schemas.openxmlformats.org/officeDocument/2006/relationships/hyperlink" Target="http://www.nevo.co.il/Law_word/law06/TAK-5891.pdf" TargetMode="External"/><Relationship Id="rId317" Type="http://schemas.openxmlformats.org/officeDocument/2006/relationships/hyperlink" Target="http://www.nevo.co.il/Law_word/law06/tak-8015.pdf" TargetMode="External"/><Relationship Id="rId359" Type="http://schemas.openxmlformats.org/officeDocument/2006/relationships/hyperlink" Target="http://www.nevo.co.il/Law_word/law06/TAK-5606.pdf" TargetMode="External"/><Relationship Id="rId98" Type="http://schemas.openxmlformats.org/officeDocument/2006/relationships/hyperlink" Target="http://www.nevo.co.il/Law_word/law06/tak-6869.pdf" TargetMode="External"/><Relationship Id="rId121" Type="http://schemas.openxmlformats.org/officeDocument/2006/relationships/hyperlink" Target="http://www.nevo.co.il/Law_word/law06/TAK-5425.pdf" TargetMode="External"/><Relationship Id="rId163" Type="http://schemas.openxmlformats.org/officeDocument/2006/relationships/hyperlink" Target="http://www.nevo.co.il/Law_word/law06/TAK-5425.pdf" TargetMode="External"/><Relationship Id="rId219" Type="http://schemas.openxmlformats.org/officeDocument/2006/relationships/hyperlink" Target="http://www.nevo.co.il/Law_word/law06/TAK-5425.pdf" TargetMode="External"/><Relationship Id="rId370" Type="http://schemas.openxmlformats.org/officeDocument/2006/relationships/hyperlink" Target="http://www.nevo.co.il/Law_word/law06/TAK-5606.pdf" TargetMode="External"/><Relationship Id="rId426" Type="http://schemas.openxmlformats.org/officeDocument/2006/relationships/hyperlink" Target="http://www.nevo.co.il/Law_word/law06/TAK-5606.pdf" TargetMode="External"/><Relationship Id="rId230" Type="http://schemas.openxmlformats.org/officeDocument/2006/relationships/hyperlink" Target="http://www.nevo.co.il/Law_word/law06/TAK-6146.pdf" TargetMode="External"/><Relationship Id="rId468" Type="http://schemas.openxmlformats.org/officeDocument/2006/relationships/hyperlink" Target="http://www.nevo.co.il/Law_word/law06/tak-7246.pdf" TargetMode="External"/><Relationship Id="rId25" Type="http://schemas.openxmlformats.org/officeDocument/2006/relationships/hyperlink" Target="http://www.nevo.co.il/Law_word/law06/tak-8015.pdf" TargetMode="External"/><Relationship Id="rId67" Type="http://schemas.openxmlformats.org/officeDocument/2006/relationships/hyperlink" Target="http://www.nevo.co.il/Law_word/law06/tak-8015.pdf" TargetMode="External"/><Relationship Id="rId272" Type="http://schemas.openxmlformats.org/officeDocument/2006/relationships/hyperlink" Target="http://www.nevo.co.il/Law_word/law06/TAK-6776.pdf" TargetMode="External"/><Relationship Id="rId328" Type="http://schemas.openxmlformats.org/officeDocument/2006/relationships/hyperlink" Target="http://www.nevo.co.il/Law_word/law06/tak-8015.pdf" TargetMode="External"/><Relationship Id="rId132" Type="http://schemas.openxmlformats.org/officeDocument/2006/relationships/hyperlink" Target="http://www.nevo.co.il/Law_word/law06/tak-6869.pdf" TargetMode="External"/><Relationship Id="rId174" Type="http://schemas.openxmlformats.org/officeDocument/2006/relationships/hyperlink" Target="http://www.nevo.co.il/Law_word/law06/TAK-5425.pdf" TargetMode="External"/><Relationship Id="rId381" Type="http://schemas.openxmlformats.org/officeDocument/2006/relationships/hyperlink" Target="http://www.nevo.co.il/Law_word/law06/TAK-6776.pdf" TargetMode="External"/><Relationship Id="rId241" Type="http://schemas.openxmlformats.org/officeDocument/2006/relationships/hyperlink" Target="http://www.nevo.co.il/Law_word/law06/TAK-5425.pdf" TargetMode="External"/><Relationship Id="rId437" Type="http://schemas.openxmlformats.org/officeDocument/2006/relationships/hyperlink" Target="http://www.nevo.co.il/Law_word/law06/TAK-5606.pdf" TargetMode="External"/><Relationship Id="rId479" Type="http://schemas.openxmlformats.org/officeDocument/2006/relationships/hyperlink" Target="http://www.nevo.co.il/Law_word/law06/tak-7246.pdf" TargetMode="External"/><Relationship Id="rId36" Type="http://schemas.openxmlformats.org/officeDocument/2006/relationships/hyperlink" Target="http://www.nevo.co.il/Law_word/law06/TAK-6776.pdf" TargetMode="External"/><Relationship Id="rId283" Type="http://schemas.openxmlformats.org/officeDocument/2006/relationships/hyperlink" Target="http://www.nevo.co.il/Law_word/law06/TAK-5606.pdf" TargetMode="External"/><Relationship Id="rId339" Type="http://schemas.openxmlformats.org/officeDocument/2006/relationships/hyperlink" Target="http://www.nevo.co.il/Law_word/law06/TAK-5891.pdf" TargetMode="External"/><Relationship Id="rId490" Type="http://schemas.openxmlformats.org/officeDocument/2006/relationships/hyperlink" Target="http://www.nevo.co.il/Law_word/law06/tak-7246.pdf" TargetMode="External"/><Relationship Id="rId504" Type="http://schemas.openxmlformats.org/officeDocument/2006/relationships/hyperlink" Target="http://www.nevo.co.il/Law_word/law06/tak-7246.pdf" TargetMode="External"/><Relationship Id="rId78" Type="http://schemas.openxmlformats.org/officeDocument/2006/relationships/hyperlink" Target="http://www.nevo.co.il/Law_word/law06/TAK-5891.pdf" TargetMode="External"/><Relationship Id="rId101" Type="http://schemas.openxmlformats.org/officeDocument/2006/relationships/hyperlink" Target="http://www.nevo.co.il/Law_word/law06/tak-6869.pdf" TargetMode="External"/><Relationship Id="rId143" Type="http://schemas.openxmlformats.org/officeDocument/2006/relationships/hyperlink" Target="http://www.nevo.co.il/Law_word/law06/TAK-5606.pdf" TargetMode="External"/><Relationship Id="rId185" Type="http://schemas.openxmlformats.org/officeDocument/2006/relationships/hyperlink" Target="http://www.nevo.co.il/Law_word/law06/TAK-6776.pdf" TargetMode="External"/><Relationship Id="rId350" Type="http://schemas.openxmlformats.org/officeDocument/2006/relationships/hyperlink" Target="http://www.nevo.co.il/Law_word/law06/tak-8015.pdf" TargetMode="External"/><Relationship Id="rId406" Type="http://schemas.openxmlformats.org/officeDocument/2006/relationships/hyperlink" Target="http://www.nevo.co.il/Law_word/law06/TAK-5606.pdf" TargetMode="External"/><Relationship Id="rId9" Type="http://schemas.openxmlformats.org/officeDocument/2006/relationships/hyperlink" Target="http://www.nevo.co.il/Law_word/law06/TAK-5425.pdf" TargetMode="External"/><Relationship Id="rId210" Type="http://schemas.openxmlformats.org/officeDocument/2006/relationships/hyperlink" Target="http://www.nevo.co.il/Law_word/law06/TAK-5606.pdf" TargetMode="External"/><Relationship Id="rId392" Type="http://schemas.openxmlformats.org/officeDocument/2006/relationships/hyperlink" Target="http://www.nevo.co.il/Law_word/law06/tak-8015.pdf" TargetMode="External"/><Relationship Id="rId448" Type="http://schemas.openxmlformats.org/officeDocument/2006/relationships/hyperlink" Target="http://www.nevo.co.il/Law_word/law06/tak-7246.pdf" TargetMode="External"/><Relationship Id="rId252" Type="http://schemas.openxmlformats.org/officeDocument/2006/relationships/hyperlink" Target="http://www.nevo.co.il/Law_word/law06/TAK-5425.pdf" TargetMode="External"/><Relationship Id="rId294" Type="http://schemas.openxmlformats.org/officeDocument/2006/relationships/hyperlink" Target="http://www.nevo.co.il/Law_word/law06/TAK-5891.pdf" TargetMode="External"/><Relationship Id="rId308" Type="http://schemas.openxmlformats.org/officeDocument/2006/relationships/hyperlink" Target="http://www.nevo.co.il/Law_word/law06/TAK-5891.pdf" TargetMode="External"/><Relationship Id="rId515" Type="http://schemas.openxmlformats.org/officeDocument/2006/relationships/hyperlink" Target="http://www.nevo.co.il/advertisements/nevo-100.doc" TargetMode="External"/><Relationship Id="rId47" Type="http://schemas.openxmlformats.org/officeDocument/2006/relationships/hyperlink" Target="http://www.nevo.co.il/Law_word/law06/TAK-5425.pdf" TargetMode="External"/><Relationship Id="rId89" Type="http://schemas.openxmlformats.org/officeDocument/2006/relationships/hyperlink" Target="http://www.nevo.co.il/Law_word/law06/tak-7676.pdf" TargetMode="External"/><Relationship Id="rId112" Type="http://schemas.openxmlformats.org/officeDocument/2006/relationships/hyperlink" Target="http://www.nevo.co.il/Law_word/law06/TAK-5425.pdf" TargetMode="External"/><Relationship Id="rId154" Type="http://schemas.openxmlformats.org/officeDocument/2006/relationships/hyperlink" Target="http://www.nevo.co.il/Law_word/law06/TAK-5606.pdf" TargetMode="External"/><Relationship Id="rId361" Type="http://schemas.openxmlformats.org/officeDocument/2006/relationships/hyperlink" Target="http://www.nevo.co.il/Law_word/law06/TAK-5606.pdf" TargetMode="External"/><Relationship Id="rId196" Type="http://schemas.openxmlformats.org/officeDocument/2006/relationships/hyperlink" Target="http://www.nevo.co.il/Law_word/law06/TAK-5425.pdf" TargetMode="External"/><Relationship Id="rId417" Type="http://schemas.openxmlformats.org/officeDocument/2006/relationships/hyperlink" Target="http://www.nevo.co.il/Law_word/law06/TAK-5606.pdf" TargetMode="External"/><Relationship Id="rId459" Type="http://schemas.openxmlformats.org/officeDocument/2006/relationships/hyperlink" Target="http://www.nevo.co.il/Law_word/law06/tak-7246.pdf" TargetMode="External"/><Relationship Id="rId16" Type="http://schemas.openxmlformats.org/officeDocument/2006/relationships/hyperlink" Target="http://www.nevo.co.il/Law_word/law06/TAK-5425.pdf" TargetMode="External"/><Relationship Id="rId221" Type="http://schemas.openxmlformats.org/officeDocument/2006/relationships/hyperlink" Target="http://www.nevo.co.il/Law_word/law06/TAK-6776.pdf" TargetMode="External"/><Relationship Id="rId263" Type="http://schemas.openxmlformats.org/officeDocument/2006/relationships/hyperlink" Target="http://www.nevo.co.il/Law_word/law06/tak-6880.pdf" TargetMode="External"/><Relationship Id="rId319" Type="http://schemas.openxmlformats.org/officeDocument/2006/relationships/hyperlink" Target="http://www.nevo.co.il/Law_word/law06/tak-8015.pdf" TargetMode="External"/><Relationship Id="rId470" Type="http://schemas.openxmlformats.org/officeDocument/2006/relationships/hyperlink" Target="http://www.nevo.co.il/Law_word/law06/tak-7246.pdf" TargetMode="External"/><Relationship Id="rId58" Type="http://schemas.openxmlformats.org/officeDocument/2006/relationships/hyperlink" Target="http://www.nevo.co.il/Law_word/law06/TAK-5425.pdf" TargetMode="External"/><Relationship Id="rId123" Type="http://schemas.openxmlformats.org/officeDocument/2006/relationships/hyperlink" Target="http://www.nevo.co.il/Law_word/law06/TAK-5425.pdf" TargetMode="External"/><Relationship Id="rId330" Type="http://schemas.openxmlformats.org/officeDocument/2006/relationships/hyperlink" Target="http://www.nevo.co.il/Law_word/law06/tak-8015.pdf" TargetMode="External"/><Relationship Id="rId165" Type="http://schemas.openxmlformats.org/officeDocument/2006/relationships/hyperlink" Target="http://www.nevo.co.il/Law_word/law06/TAK-5425.pdf" TargetMode="External"/><Relationship Id="rId372" Type="http://schemas.openxmlformats.org/officeDocument/2006/relationships/hyperlink" Target="http://www.nevo.co.il/Law_word/law06/TAK-6146.pdf" TargetMode="External"/><Relationship Id="rId428" Type="http://schemas.openxmlformats.org/officeDocument/2006/relationships/hyperlink" Target="http://www.nevo.co.il/Law_word/law06/TAK-5606.pdf" TargetMode="External"/><Relationship Id="rId232" Type="http://schemas.openxmlformats.org/officeDocument/2006/relationships/hyperlink" Target="http://www.nevo.co.il/Law_word/law06/tak-7676.pdf" TargetMode="External"/><Relationship Id="rId274" Type="http://schemas.openxmlformats.org/officeDocument/2006/relationships/hyperlink" Target="http://www.nevo.co.il/Law_word/law06/TAK-5425.pdf" TargetMode="External"/><Relationship Id="rId481" Type="http://schemas.openxmlformats.org/officeDocument/2006/relationships/hyperlink" Target="http://www.nevo.co.il/Law_word/law06/tak-7246.pdf" TargetMode="External"/><Relationship Id="rId27" Type="http://schemas.openxmlformats.org/officeDocument/2006/relationships/hyperlink" Target="http://www.nevo.co.il/Law_word/law06/TAK-6776.pdf" TargetMode="External"/><Relationship Id="rId69" Type="http://schemas.openxmlformats.org/officeDocument/2006/relationships/hyperlink" Target="http://www.nevo.co.il/Law_word/law06/TAK-5425.pdf" TargetMode="External"/><Relationship Id="rId134" Type="http://schemas.openxmlformats.org/officeDocument/2006/relationships/hyperlink" Target="http://www.nevo.co.il/Law_word/law06/TAK-6776.pdf" TargetMode="External"/><Relationship Id="rId80" Type="http://schemas.openxmlformats.org/officeDocument/2006/relationships/hyperlink" Target="http://www.nevo.co.il/Law_word/law06/tak-8015.pdf" TargetMode="External"/><Relationship Id="rId176" Type="http://schemas.openxmlformats.org/officeDocument/2006/relationships/hyperlink" Target="http://www.nevo.co.il/Law_word/law06/TAK-5606.pdf" TargetMode="External"/><Relationship Id="rId341" Type="http://schemas.openxmlformats.org/officeDocument/2006/relationships/hyperlink" Target="http://www.nevo.co.il/Law_word/law06/TAK-6776.pdf" TargetMode="External"/><Relationship Id="rId383" Type="http://schemas.openxmlformats.org/officeDocument/2006/relationships/hyperlink" Target="http://www.nevo.co.il/Law_word/law06/TAK-5606.pdf" TargetMode="External"/><Relationship Id="rId439" Type="http://schemas.openxmlformats.org/officeDocument/2006/relationships/hyperlink" Target="http://www.nevo.co.il/Law_word/law06/TAK-5606.pdf" TargetMode="External"/><Relationship Id="rId201" Type="http://schemas.openxmlformats.org/officeDocument/2006/relationships/hyperlink" Target="http://www.nevo.co.il/Law_word/law06/TAK-6146.pdf" TargetMode="External"/><Relationship Id="rId243" Type="http://schemas.openxmlformats.org/officeDocument/2006/relationships/hyperlink" Target="http://www.nevo.co.il/Law_word/law06/TAK-6776.pdf" TargetMode="External"/><Relationship Id="rId285" Type="http://schemas.openxmlformats.org/officeDocument/2006/relationships/hyperlink" Target="http://www.nevo.co.il/Law_word/law06/TAK-5606.pdf" TargetMode="External"/><Relationship Id="rId450" Type="http://schemas.openxmlformats.org/officeDocument/2006/relationships/hyperlink" Target="http://www.nevo.co.il/Law_word/law06/tak-7246.pdf" TargetMode="External"/><Relationship Id="rId506" Type="http://schemas.openxmlformats.org/officeDocument/2006/relationships/hyperlink" Target="http://www.nevo.co.il/Law_word/law06/TAK-5606.pdf" TargetMode="External"/><Relationship Id="rId38" Type="http://schemas.openxmlformats.org/officeDocument/2006/relationships/hyperlink" Target="http://www.nevo.co.il/Law_word/law06/TAK-6776.pdf" TargetMode="External"/><Relationship Id="rId103" Type="http://schemas.openxmlformats.org/officeDocument/2006/relationships/hyperlink" Target="http://www.nevo.co.il/Law_word/law06/TAK-5425.pdf" TargetMode="External"/><Relationship Id="rId310" Type="http://schemas.openxmlformats.org/officeDocument/2006/relationships/hyperlink" Target="http://www.nevo.co.il/Law_word/law06/TAK-5891.pdf" TargetMode="External"/><Relationship Id="rId492" Type="http://schemas.openxmlformats.org/officeDocument/2006/relationships/hyperlink" Target="http://www.nevo.co.il/Law_word/law06/tak-7246.pdf" TargetMode="External"/><Relationship Id="rId91" Type="http://schemas.openxmlformats.org/officeDocument/2006/relationships/hyperlink" Target="http://www.nevo.co.il/Law_word/law06/TAK-5425.pdf" TargetMode="External"/><Relationship Id="rId145" Type="http://schemas.openxmlformats.org/officeDocument/2006/relationships/hyperlink" Target="http://www.nevo.co.il/Law_word/law06/TAK-5425.pdf" TargetMode="External"/><Relationship Id="rId187" Type="http://schemas.openxmlformats.org/officeDocument/2006/relationships/hyperlink" Target="http://www.nevo.co.il/Law_word/law06/TAK-5606.pdf" TargetMode="External"/><Relationship Id="rId352" Type="http://schemas.openxmlformats.org/officeDocument/2006/relationships/hyperlink" Target="http://www.nevo.co.il/Law_word/law06/tak-8015.pdf" TargetMode="External"/><Relationship Id="rId394" Type="http://schemas.openxmlformats.org/officeDocument/2006/relationships/hyperlink" Target="http://www.nevo.co.il/Law_word/law06/TAK-6146.pdf" TargetMode="External"/><Relationship Id="rId408" Type="http://schemas.openxmlformats.org/officeDocument/2006/relationships/hyperlink" Target="http://www.nevo.co.il/Law_word/law06/TAK-6146.pdf" TargetMode="External"/><Relationship Id="rId212" Type="http://schemas.openxmlformats.org/officeDocument/2006/relationships/hyperlink" Target="http://www.nevo.co.il/Law_word/law06/TAK-5425.pdf" TargetMode="External"/><Relationship Id="rId254" Type="http://schemas.openxmlformats.org/officeDocument/2006/relationships/hyperlink" Target="http://www.nevo.co.il/Law_word/law06/TAK-5425.pdf" TargetMode="External"/><Relationship Id="rId49" Type="http://schemas.openxmlformats.org/officeDocument/2006/relationships/hyperlink" Target="http://www.nevo.co.il/Law_word/law06/TAK-5606.pdf" TargetMode="External"/><Relationship Id="rId114" Type="http://schemas.openxmlformats.org/officeDocument/2006/relationships/hyperlink" Target="http://www.nevo.co.il/Law_word/law06/TAK-6651.pdf" TargetMode="External"/><Relationship Id="rId296" Type="http://schemas.openxmlformats.org/officeDocument/2006/relationships/hyperlink" Target="http://www.nevo.co.il/Law_word/law06/TAK-5891.pdf" TargetMode="External"/><Relationship Id="rId461" Type="http://schemas.openxmlformats.org/officeDocument/2006/relationships/hyperlink" Target="http://www.nevo.co.il/Law_word/law06/tak-7246.pdf" TargetMode="External"/><Relationship Id="rId517" Type="http://schemas.openxmlformats.org/officeDocument/2006/relationships/header" Target="header2.xml"/><Relationship Id="rId60" Type="http://schemas.openxmlformats.org/officeDocument/2006/relationships/hyperlink" Target="http://www.nevo.co.il/Law_word/law06/TAK-5891.pdf" TargetMode="External"/><Relationship Id="rId156" Type="http://schemas.openxmlformats.org/officeDocument/2006/relationships/hyperlink" Target="http://www.nevo.co.il/Law_word/law06/TAK-5425.pdf" TargetMode="External"/><Relationship Id="rId198" Type="http://schemas.openxmlformats.org/officeDocument/2006/relationships/hyperlink" Target="http://www.nevo.co.il/Law_word/law06/TAK-6146.pdf" TargetMode="External"/><Relationship Id="rId321" Type="http://schemas.openxmlformats.org/officeDocument/2006/relationships/hyperlink" Target="http://www.nevo.co.il/Law_word/law06/tak-8015.pdf" TargetMode="External"/><Relationship Id="rId363" Type="http://schemas.openxmlformats.org/officeDocument/2006/relationships/hyperlink" Target="http://www.nevo.co.il/Law_word/law06/TAK-5606.pdf" TargetMode="External"/><Relationship Id="rId419" Type="http://schemas.openxmlformats.org/officeDocument/2006/relationships/hyperlink" Target="http://www.nevo.co.il/Law_word/law06/TAK-5606.pdf" TargetMode="External"/><Relationship Id="rId223" Type="http://schemas.openxmlformats.org/officeDocument/2006/relationships/hyperlink" Target="http://www.nevo.co.il/Law_word/law06/TAK-5425.pdf" TargetMode="External"/><Relationship Id="rId430" Type="http://schemas.openxmlformats.org/officeDocument/2006/relationships/hyperlink" Target="http://www.nevo.co.il/Law_word/law06/TAK-5606.pdf" TargetMode="External"/><Relationship Id="rId18" Type="http://schemas.openxmlformats.org/officeDocument/2006/relationships/hyperlink" Target="http://www.nevo.co.il/Law_word/law06/TAK-5891.pdf" TargetMode="External"/><Relationship Id="rId265" Type="http://schemas.openxmlformats.org/officeDocument/2006/relationships/hyperlink" Target="http://www.nevo.co.il/Law_word/law06/TAK-5425.pdf" TargetMode="External"/><Relationship Id="rId472" Type="http://schemas.openxmlformats.org/officeDocument/2006/relationships/hyperlink" Target="http://www.nevo.co.il/Law_word/law06/tak-7246.pdf" TargetMode="External"/><Relationship Id="rId125" Type="http://schemas.openxmlformats.org/officeDocument/2006/relationships/hyperlink" Target="http://www.nevo.co.il/Law_word/law06/TAK-5425.pdf" TargetMode="External"/><Relationship Id="rId167" Type="http://schemas.openxmlformats.org/officeDocument/2006/relationships/hyperlink" Target="http://www.nevo.co.il/Law_word/law06/TAK-5425.pdf" TargetMode="External"/><Relationship Id="rId332" Type="http://schemas.openxmlformats.org/officeDocument/2006/relationships/hyperlink" Target="http://www.nevo.co.il/Law_word/law06/tak-8015.pdf" TargetMode="External"/><Relationship Id="rId374" Type="http://schemas.openxmlformats.org/officeDocument/2006/relationships/hyperlink" Target="http://www.nevo.co.il/Law_word/law06/TAK-5606.pdf" TargetMode="External"/><Relationship Id="rId71" Type="http://schemas.openxmlformats.org/officeDocument/2006/relationships/hyperlink" Target="http://www.nevo.co.il/Law_word/law06/TAK-5425.pdf" TargetMode="External"/><Relationship Id="rId234" Type="http://schemas.openxmlformats.org/officeDocument/2006/relationships/hyperlink" Target="http://www.nevo.co.il/Law_word/law06/TAK-5425.pdf" TargetMode="External"/><Relationship Id="rId2" Type="http://schemas.openxmlformats.org/officeDocument/2006/relationships/settings" Target="settings.xml"/><Relationship Id="rId29" Type="http://schemas.openxmlformats.org/officeDocument/2006/relationships/hyperlink" Target="http://www.nevo.co.il/Law_word/law06/tak-7676.pdf" TargetMode="External"/><Relationship Id="rId276" Type="http://schemas.openxmlformats.org/officeDocument/2006/relationships/hyperlink" Target="http://www.nevo.co.il/Law_word/law01/125_020_p04.doc" TargetMode="External"/><Relationship Id="rId441" Type="http://schemas.openxmlformats.org/officeDocument/2006/relationships/hyperlink" Target="http://www.nevo.co.il/Law_word/law06/TAK-5606.pdf" TargetMode="External"/><Relationship Id="rId483" Type="http://schemas.openxmlformats.org/officeDocument/2006/relationships/hyperlink" Target="http://www.nevo.co.il/Law_word/law06/tak-7246.pdf" TargetMode="External"/><Relationship Id="rId40" Type="http://schemas.openxmlformats.org/officeDocument/2006/relationships/hyperlink" Target="http://www.nevo.co.il/Law_word/law06/TAK-5425.pdf" TargetMode="External"/><Relationship Id="rId136" Type="http://schemas.openxmlformats.org/officeDocument/2006/relationships/hyperlink" Target="http://www.nevo.co.il/Law_word/law06/TAK-5606.pdf" TargetMode="External"/><Relationship Id="rId178" Type="http://schemas.openxmlformats.org/officeDocument/2006/relationships/hyperlink" Target="http://www.nevo.co.il/Law_word/law06/TAK-6776.pdf" TargetMode="External"/><Relationship Id="rId301" Type="http://schemas.openxmlformats.org/officeDocument/2006/relationships/hyperlink" Target="http://www.nevo.co.il/Law_word/law06/tak-8015.pdf" TargetMode="External"/><Relationship Id="rId343" Type="http://schemas.openxmlformats.org/officeDocument/2006/relationships/hyperlink" Target="http://www.nevo.co.il/Law_word/law06/TAK-5891.pdf" TargetMode="External"/><Relationship Id="rId82" Type="http://schemas.openxmlformats.org/officeDocument/2006/relationships/hyperlink" Target="http://www.nevo.co.il/Law_word/law06/tak-7676.pdf" TargetMode="External"/><Relationship Id="rId203" Type="http://schemas.openxmlformats.org/officeDocument/2006/relationships/hyperlink" Target="http://www.nevo.co.il/Law_word/law06/TAK-6146.pdf" TargetMode="External"/><Relationship Id="rId385" Type="http://schemas.openxmlformats.org/officeDocument/2006/relationships/hyperlink" Target="http://www.nevo.co.il/Law_word/law06/tak-8015.pdf" TargetMode="External"/><Relationship Id="rId245" Type="http://schemas.openxmlformats.org/officeDocument/2006/relationships/hyperlink" Target="http://www.nevo.co.il/Law_word/law06/TAK-5425.pdf" TargetMode="External"/><Relationship Id="rId287" Type="http://schemas.openxmlformats.org/officeDocument/2006/relationships/hyperlink" Target="http://www.nevo.co.il/Law_word/law06/TAK-5606.pdf" TargetMode="External"/><Relationship Id="rId410" Type="http://schemas.openxmlformats.org/officeDocument/2006/relationships/hyperlink" Target="http://www.nevo.co.il/Law_word/law06/tak-6869.pdf" TargetMode="External"/><Relationship Id="rId452" Type="http://schemas.openxmlformats.org/officeDocument/2006/relationships/hyperlink" Target="http://www.nevo.co.il/Law_word/law06/tak-7246.pdf" TargetMode="External"/><Relationship Id="rId494" Type="http://schemas.openxmlformats.org/officeDocument/2006/relationships/hyperlink" Target="http://www.nevo.co.il/Law_word/law06/tak-7246.pdf" TargetMode="External"/><Relationship Id="rId508" Type="http://schemas.openxmlformats.org/officeDocument/2006/relationships/hyperlink" Target="http://www.nevo.co.il/Law_word/law06/TAK-5425.pdf" TargetMode="External"/><Relationship Id="rId105" Type="http://schemas.openxmlformats.org/officeDocument/2006/relationships/hyperlink" Target="http://www.nevo.co.il/Law_word/law06/tak-7676.pdf" TargetMode="External"/><Relationship Id="rId147" Type="http://schemas.openxmlformats.org/officeDocument/2006/relationships/hyperlink" Target="http://www.nevo.co.il/Law_word/law06/TAK-5425.pdf" TargetMode="External"/><Relationship Id="rId312" Type="http://schemas.openxmlformats.org/officeDocument/2006/relationships/hyperlink" Target="http://www.nevo.co.il/Law_word/law06/TAK-5891.pdf" TargetMode="External"/><Relationship Id="rId354" Type="http://schemas.openxmlformats.org/officeDocument/2006/relationships/hyperlink" Target="http://www.nevo.co.il/Law_word/law06/TAK-5606.pdf" TargetMode="External"/><Relationship Id="rId51" Type="http://schemas.openxmlformats.org/officeDocument/2006/relationships/hyperlink" Target="http://www.nevo.co.il/Law_word/law06/TAK-5425.pdf" TargetMode="External"/><Relationship Id="rId93" Type="http://schemas.openxmlformats.org/officeDocument/2006/relationships/hyperlink" Target="http://www.nevo.co.il/Law_word/law06/tak-6880.pdf" TargetMode="External"/><Relationship Id="rId189" Type="http://schemas.openxmlformats.org/officeDocument/2006/relationships/hyperlink" Target="http://www.nevo.co.il/Law_word/law06/TAK-5425.pdf" TargetMode="External"/><Relationship Id="rId396" Type="http://schemas.openxmlformats.org/officeDocument/2006/relationships/hyperlink" Target="http://www.nevo.co.il/Law_word/law06/TAK-5606.pdf" TargetMode="External"/><Relationship Id="rId214" Type="http://schemas.openxmlformats.org/officeDocument/2006/relationships/hyperlink" Target="http://www.nevo.co.il/Law_word/law06/TAK-5425.pdf" TargetMode="External"/><Relationship Id="rId256" Type="http://schemas.openxmlformats.org/officeDocument/2006/relationships/hyperlink" Target="http://www.nevo.co.il/Law_word/law06/TAK-5425.pdf" TargetMode="External"/><Relationship Id="rId298" Type="http://schemas.openxmlformats.org/officeDocument/2006/relationships/hyperlink" Target="http://www.nevo.co.il/Law_word/law06/TAK-5891.pdf" TargetMode="External"/><Relationship Id="rId421" Type="http://schemas.openxmlformats.org/officeDocument/2006/relationships/hyperlink" Target="http://www.nevo.co.il/Law_word/law06/TAK-5606.pdf" TargetMode="External"/><Relationship Id="rId463" Type="http://schemas.openxmlformats.org/officeDocument/2006/relationships/hyperlink" Target="http://www.nevo.co.il/Law_word/law06/tak-8015.pdf" TargetMode="External"/><Relationship Id="rId519" Type="http://schemas.openxmlformats.org/officeDocument/2006/relationships/footer" Target="footer2.xml"/><Relationship Id="rId116" Type="http://schemas.openxmlformats.org/officeDocument/2006/relationships/hyperlink" Target="http://www.nevo.co.il/Law_word/law06/TAK-6651.pdf" TargetMode="External"/><Relationship Id="rId158" Type="http://schemas.openxmlformats.org/officeDocument/2006/relationships/hyperlink" Target="http://www.nevo.co.il/Law_word/law06/TAK-6146.pdf" TargetMode="External"/><Relationship Id="rId323" Type="http://schemas.openxmlformats.org/officeDocument/2006/relationships/hyperlink" Target="http://www.nevo.co.il/Law_word/law06/tak-8015.pdf" TargetMode="External"/><Relationship Id="rId20" Type="http://schemas.openxmlformats.org/officeDocument/2006/relationships/hyperlink" Target="http://www.nevo.co.il/Law_word/law06/tak-8015.pdf" TargetMode="External"/><Relationship Id="rId62" Type="http://schemas.openxmlformats.org/officeDocument/2006/relationships/hyperlink" Target="http://www.nevo.co.il/Law_word/law06/TAK-5606.pdf" TargetMode="External"/><Relationship Id="rId365" Type="http://schemas.openxmlformats.org/officeDocument/2006/relationships/hyperlink" Target="http://www.nevo.co.il/Law_word/law06/TAK-5606.pdf" TargetMode="External"/><Relationship Id="rId225" Type="http://schemas.openxmlformats.org/officeDocument/2006/relationships/hyperlink" Target="http://www.nevo.co.il/Law_word/law06/TAK-5425.pdf" TargetMode="External"/><Relationship Id="rId267" Type="http://schemas.openxmlformats.org/officeDocument/2006/relationships/hyperlink" Target="http://www.nevo.co.il/Law_word/law06/TAK-6146.pdf" TargetMode="External"/><Relationship Id="rId432" Type="http://schemas.openxmlformats.org/officeDocument/2006/relationships/hyperlink" Target="http://www.nevo.co.il/Law_word/law06/TAK-5606.pdf" TargetMode="External"/><Relationship Id="rId474" Type="http://schemas.openxmlformats.org/officeDocument/2006/relationships/hyperlink" Target="http://www.nevo.co.il/Law_word/law06/tak-7246.pdf" TargetMode="External"/><Relationship Id="rId127" Type="http://schemas.openxmlformats.org/officeDocument/2006/relationships/hyperlink" Target="http://www.nevo.co.il/Law_word/law06/TAK-5606.pdf" TargetMode="External"/><Relationship Id="rId31" Type="http://schemas.openxmlformats.org/officeDocument/2006/relationships/hyperlink" Target="http://www.nevo.co.il/Law_word/law06/TAK-5606.pdf" TargetMode="External"/><Relationship Id="rId73" Type="http://schemas.openxmlformats.org/officeDocument/2006/relationships/hyperlink" Target="http://www.nevo.co.il/Law_word/law06/TAK-5891.pdf" TargetMode="External"/><Relationship Id="rId169" Type="http://schemas.openxmlformats.org/officeDocument/2006/relationships/hyperlink" Target="http://www.nevo.co.il/Law_word/law06/TAK-5606.pdf" TargetMode="External"/><Relationship Id="rId334" Type="http://schemas.openxmlformats.org/officeDocument/2006/relationships/hyperlink" Target="http://www.nevo.co.il/Law_word/law06/tak-8015.pdf" TargetMode="External"/><Relationship Id="rId376" Type="http://schemas.openxmlformats.org/officeDocument/2006/relationships/hyperlink" Target="http://www.nevo.co.il/Law_word/law06/TAK-5606.pdf" TargetMode="External"/><Relationship Id="rId4" Type="http://schemas.openxmlformats.org/officeDocument/2006/relationships/footnotes" Target="footnotes.xml"/><Relationship Id="rId180" Type="http://schemas.openxmlformats.org/officeDocument/2006/relationships/hyperlink" Target="http://www.nevo.co.il/Law_word/law06/TAK-5425.pdf" TargetMode="External"/><Relationship Id="rId236" Type="http://schemas.openxmlformats.org/officeDocument/2006/relationships/hyperlink" Target="http://www.nevo.co.il/Law_word/law06/TAK-5425.pdf" TargetMode="External"/><Relationship Id="rId278" Type="http://schemas.openxmlformats.org/officeDocument/2006/relationships/hyperlink" Target="http://www.nevo.co.il/Law_word/law06/TAK-5606.pdf" TargetMode="External"/><Relationship Id="rId401" Type="http://schemas.openxmlformats.org/officeDocument/2006/relationships/hyperlink" Target="http://www.nevo.co.il/Law_word/law06/TAK-5606.pdf" TargetMode="External"/><Relationship Id="rId443" Type="http://schemas.openxmlformats.org/officeDocument/2006/relationships/hyperlink" Target="http://www.nevo.co.il/Law_word/law06/TAK-5606.pdf" TargetMode="External"/><Relationship Id="rId303" Type="http://schemas.openxmlformats.org/officeDocument/2006/relationships/hyperlink" Target="http://www.nevo.co.il/Law_word/law06/tak-8015.pdf" TargetMode="External"/><Relationship Id="rId485" Type="http://schemas.openxmlformats.org/officeDocument/2006/relationships/hyperlink" Target="http://www.nevo.co.il/Law_word/law06/tak-7246.pdf" TargetMode="External"/><Relationship Id="rId42" Type="http://schemas.openxmlformats.org/officeDocument/2006/relationships/hyperlink" Target="http://www.nevo.co.il/Law_word/law06/TAK-5425.pdf" TargetMode="External"/><Relationship Id="rId84" Type="http://schemas.openxmlformats.org/officeDocument/2006/relationships/hyperlink" Target="http://www.nevo.co.il/Law_word/law06/tak-7676.pdf" TargetMode="External"/><Relationship Id="rId138" Type="http://schemas.openxmlformats.org/officeDocument/2006/relationships/hyperlink" Target="http://www.nevo.co.il/Law_word/law06/TAK-5606.pdf" TargetMode="External"/><Relationship Id="rId345" Type="http://schemas.openxmlformats.org/officeDocument/2006/relationships/hyperlink" Target="http://www.nevo.co.il/Law_word/law06/TAK-5891.pdf" TargetMode="External"/><Relationship Id="rId387" Type="http://schemas.openxmlformats.org/officeDocument/2006/relationships/hyperlink" Target="http://www.nevo.co.il/Law_word/law06/TAK-5606.pdf" TargetMode="External"/><Relationship Id="rId510" Type="http://schemas.openxmlformats.org/officeDocument/2006/relationships/hyperlink" Target="http://www.nevo.co.il/Law_word/law06/tak-7246.pdf" TargetMode="External"/><Relationship Id="rId191" Type="http://schemas.openxmlformats.org/officeDocument/2006/relationships/hyperlink" Target="http://www.nevo.co.il/Law_word/law06/TAK-5606.pdf" TargetMode="External"/><Relationship Id="rId205" Type="http://schemas.openxmlformats.org/officeDocument/2006/relationships/hyperlink" Target="http://www.nevo.co.il/Law_word/law06/TAK-5425.pdf" TargetMode="External"/><Relationship Id="rId247" Type="http://schemas.openxmlformats.org/officeDocument/2006/relationships/hyperlink" Target="http://www.nevo.co.il/Law_word/law06/TAK-5606.pdf" TargetMode="External"/><Relationship Id="rId412" Type="http://schemas.openxmlformats.org/officeDocument/2006/relationships/hyperlink" Target="http://www.nevo.co.il/Law_word/law06/tak-6869.pdf" TargetMode="External"/><Relationship Id="rId107" Type="http://schemas.openxmlformats.org/officeDocument/2006/relationships/hyperlink" Target="http://www.nevo.co.il/Law_word/law06/tak-7676.pdf" TargetMode="External"/><Relationship Id="rId289" Type="http://schemas.openxmlformats.org/officeDocument/2006/relationships/hyperlink" Target="http://www.nevo.co.il/Law_word/law06/TAK-5606.pdf" TargetMode="External"/><Relationship Id="rId454" Type="http://schemas.openxmlformats.org/officeDocument/2006/relationships/hyperlink" Target="http://www.nevo.co.il/Law_word/law06/tak-7246.pdf" TargetMode="External"/><Relationship Id="rId496" Type="http://schemas.openxmlformats.org/officeDocument/2006/relationships/hyperlink" Target="http://www.nevo.co.il/Law_word/law06/tak-7246.pdf" TargetMode="External"/><Relationship Id="rId11" Type="http://schemas.openxmlformats.org/officeDocument/2006/relationships/hyperlink" Target="http://www.nevo.co.il/Law_word/law06/tak-7246.pdf" TargetMode="External"/><Relationship Id="rId53" Type="http://schemas.openxmlformats.org/officeDocument/2006/relationships/hyperlink" Target="http://www.nevo.co.il/Law_word/law06/tak-8015.pdf" TargetMode="External"/><Relationship Id="rId149" Type="http://schemas.openxmlformats.org/officeDocument/2006/relationships/hyperlink" Target="http://www.nevo.co.il/Law_word/law06/TAK-6146.pdf" TargetMode="External"/><Relationship Id="rId314" Type="http://schemas.openxmlformats.org/officeDocument/2006/relationships/hyperlink" Target="http://www.nevo.co.il/Law_word/law06/TAK-5891.pdf" TargetMode="External"/><Relationship Id="rId356" Type="http://schemas.openxmlformats.org/officeDocument/2006/relationships/hyperlink" Target="http://www.nevo.co.il/Law_word/law06/TAK-5606.pdf" TargetMode="External"/><Relationship Id="rId398" Type="http://schemas.openxmlformats.org/officeDocument/2006/relationships/hyperlink" Target="http://www.nevo.co.il/Law_word/law06/TAK-5606.pdf" TargetMode="External"/><Relationship Id="rId521" Type="http://schemas.openxmlformats.org/officeDocument/2006/relationships/theme" Target="theme/theme1.xml"/><Relationship Id="rId95" Type="http://schemas.openxmlformats.org/officeDocument/2006/relationships/hyperlink" Target="http://www.nevo.co.il/Law_word/law06/TAK-5425.pdf" TargetMode="External"/><Relationship Id="rId160" Type="http://schemas.openxmlformats.org/officeDocument/2006/relationships/hyperlink" Target="http://www.nevo.co.il/Law_word/law06/TAK-5425.pdf" TargetMode="External"/><Relationship Id="rId216" Type="http://schemas.openxmlformats.org/officeDocument/2006/relationships/hyperlink" Target="http://www.nevo.co.il/Law_word/law06/TAK-6146.pdf" TargetMode="External"/><Relationship Id="rId423" Type="http://schemas.openxmlformats.org/officeDocument/2006/relationships/hyperlink" Target="http://www.nevo.co.il/Law_word/law06/TAK-5606.pdf" TargetMode="External"/><Relationship Id="rId258" Type="http://schemas.openxmlformats.org/officeDocument/2006/relationships/hyperlink" Target="http://www.nevo.co.il/Law_word/law06/TAK-5425.pdf" TargetMode="External"/><Relationship Id="rId465" Type="http://schemas.openxmlformats.org/officeDocument/2006/relationships/hyperlink" Target="http://www.nevo.co.il/Law_word/law06/tak-7246.pdf" TargetMode="External"/><Relationship Id="rId22" Type="http://schemas.openxmlformats.org/officeDocument/2006/relationships/hyperlink" Target="http://www.nevo.co.il/Law_word/law06/TAK-6776.pdf" TargetMode="External"/><Relationship Id="rId64" Type="http://schemas.openxmlformats.org/officeDocument/2006/relationships/hyperlink" Target="http://www.nevo.co.il/Law_word/law06/TAK-5425.pdf" TargetMode="External"/><Relationship Id="rId118" Type="http://schemas.openxmlformats.org/officeDocument/2006/relationships/hyperlink" Target="http://www.nevo.co.il/Law_word/law06/TAK-5425.pdf" TargetMode="External"/><Relationship Id="rId325" Type="http://schemas.openxmlformats.org/officeDocument/2006/relationships/hyperlink" Target="http://www.nevo.co.il/Law_word/law06/tak-6880.pdf" TargetMode="External"/><Relationship Id="rId367" Type="http://schemas.openxmlformats.org/officeDocument/2006/relationships/hyperlink" Target="http://www.nevo.co.il/Law_word/law06/tak-7246.pdf" TargetMode="External"/><Relationship Id="rId171" Type="http://schemas.openxmlformats.org/officeDocument/2006/relationships/hyperlink" Target="http://www.nevo.co.il/Law_word/law06/TAK-6776.pdf" TargetMode="External"/><Relationship Id="rId227" Type="http://schemas.openxmlformats.org/officeDocument/2006/relationships/hyperlink" Target="http://www.nevo.co.il/Law_word/law06/TAK-6776.pdf" TargetMode="External"/><Relationship Id="rId269" Type="http://schemas.openxmlformats.org/officeDocument/2006/relationships/hyperlink" Target="http://www.nevo.co.il/Law_word/law06/TAK-5425.pdf" TargetMode="External"/><Relationship Id="rId434" Type="http://schemas.openxmlformats.org/officeDocument/2006/relationships/hyperlink" Target="http://www.nevo.co.il/Law_word/law06/TAK-5606.pdf" TargetMode="External"/><Relationship Id="rId476" Type="http://schemas.openxmlformats.org/officeDocument/2006/relationships/hyperlink" Target="http://www.nevo.co.il/Law_word/law06/tak-7246.pdf" TargetMode="External"/><Relationship Id="rId33" Type="http://schemas.openxmlformats.org/officeDocument/2006/relationships/hyperlink" Target="http://www.nevo.co.il/Law_word/law06/tak-7246.pdf" TargetMode="External"/><Relationship Id="rId129" Type="http://schemas.openxmlformats.org/officeDocument/2006/relationships/hyperlink" Target="http://www.nevo.co.il/Law_word/law06/TAK-5425.pdf" TargetMode="External"/><Relationship Id="rId280" Type="http://schemas.openxmlformats.org/officeDocument/2006/relationships/hyperlink" Target="http://www.nevo.co.il/Law_word/law06/TAK-5606.pdf" TargetMode="External"/><Relationship Id="rId336" Type="http://schemas.openxmlformats.org/officeDocument/2006/relationships/hyperlink" Target="http://www.nevo.co.il/Law_word/law06/tak-8015.pdf" TargetMode="External"/><Relationship Id="rId501" Type="http://schemas.openxmlformats.org/officeDocument/2006/relationships/hyperlink" Target="http://www.nevo.co.il/Law_word/law06/tak-7246.pdf" TargetMode="External"/><Relationship Id="rId75" Type="http://schemas.openxmlformats.org/officeDocument/2006/relationships/hyperlink" Target="http://www.nevo.co.il/Law_word/law06/tak-8015.pdf" TargetMode="External"/><Relationship Id="rId140" Type="http://schemas.openxmlformats.org/officeDocument/2006/relationships/hyperlink" Target="http://www.nevo.co.il/Law_word/law06/TAK-5425.pdf" TargetMode="External"/><Relationship Id="rId182" Type="http://schemas.openxmlformats.org/officeDocument/2006/relationships/hyperlink" Target="http://www.nevo.co.il/Law_word/law06/TAK-5425.pdf" TargetMode="External"/><Relationship Id="rId378" Type="http://schemas.openxmlformats.org/officeDocument/2006/relationships/hyperlink" Target="http://www.nevo.co.il/Law_word/law06/TAK-6776.pdf" TargetMode="External"/><Relationship Id="rId403" Type="http://schemas.openxmlformats.org/officeDocument/2006/relationships/hyperlink" Target="http://www.nevo.co.il/Law_word/law06/TAK-5606.pdf" TargetMode="External"/><Relationship Id="rId6" Type="http://schemas.openxmlformats.org/officeDocument/2006/relationships/hyperlink" Target="http://www.nevo.co.il/Law_word/law06/TAK-5425.pdf" TargetMode="External"/><Relationship Id="rId238" Type="http://schemas.openxmlformats.org/officeDocument/2006/relationships/hyperlink" Target="http://www.nevo.co.il/Law_word/law06/TAK-6146.pdf" TargetMode="External"/><Relationship Id="rId445" Type="http://schemas.openxmlformats.org/officeDocument/2006/relationships/hyperlink" Target="http://www.nevo.co.il/Law_word/law06/tak-7246.pdf" TargetMode="External"/><Relationship Id="rId487" Type="http://schemas.openxmlformats.org/officeDocument/2006/relationships/hyperlink" Target="http://www.nevo.co.il/Law_word/law06/tak-7246.pdf" TargetMode="External"/><Relationship Id="rId291" Type="http://schemas.openxmlformats.org/officeDocument/2006/relationships/hyperlink" Target="http://www.nevo.co.il/Law_word/law06/TAK-5606.pdf" TargetMode="External"/><Relationship Id="rId305" Type="http://schemas.openxmlformats.org/officeDocument/2006/relationships/hyperlink" Target="http://www.nevo.co.il/Law_word/law06/tak-8015.pdf" TargetMode="External"/><Relationship Id="rId347" Type="http://schemas.openxmlformats.org/officeDocument/2006/relationships/hyperlink" Target="http://www.nevo.co.il/Law_word/law06/tak-8015.pdf" TargetMode="External"/><Relationship Id="rId512" Type="http://schemas.openxmlformats.org/officeDocument/2006/relationships/hyperlink" Target="http://www.nevo.co.il/Law_word/law06/tak-7676.pdf" TargetMode="External"/><Relationship Id="rId44" Type="http://schemas.openxmlformats.org/officeDocument/2006/relationships/hyperlink" Target="http://www.nevo.co.il/Law_word/law06/TAK-5606.pdf" TargetMode="External"/><Relationship Id="rId86" Type="http://schemas.openxmlformats.org/officeDocument/2006/relationships/hyperlink" Target="http://www.nevo.co.il/Law_word/law06/tak-7676.pdf" TargetMode="External"/><Relationship Id="rId151" Type="http://schemas.openxmlformats.org/officeDocument/2006/relationships/hyperlink" Target="http://www.nevo.co.il/Law_word/law06/tak-6880.pdf" TargetMode="External"/><Relationship Id="rId389" Type="http://schemas.openxmlformats.org/officeDocument/2006/relationships/hyperlink" Target="http://www.nevo.co.il/Law_word/law06/TAK-5606.pdf" TargetMode="External"/><Relationship Id="rId193" Type="http://schemas.openxmlformats.org/officeDocument/2006/relationships/hyperlink" Target="http://www.nevo.co.il/Law_word/law06/TAK-5425.pdf" TargetMode="External"/><Relationship Id="rId207" Type="http://schemas.openxmlformats.org/officeDocument/2006/relationships/hyperlink" Target="http://www.nevo.co.il/Law_word/law06/TAK-5425.pdf" TargetMode="External"/><Relationship Id="rId249" Type="http://schemas.openxmlformats.org/officeDocument/2006/relationships/hyperlink" Target="http://www.nevo.co.il/Law_word/law06/TAK-5606.pdf" TargetMode="External"/><Relationship Id="rId414" Type="http://schemas.openxmlformats.org/officeDocument/2006/relationships/hyperlink" Target="http://www.nevo.co.il/Law_word/law06/TAK-5606.pdf" TargetMode="External"/><Relationship Id="rId456" Type="http://schemas.openxmlformats.org/officeDocument/2006/relationships/hyperlink" Target="http://www.nevo.co.il/Law_word/law06/tak-7246.pdf" TargetMode="External"/><Relationship Id="rId498" Type="http://schemas.openxmlformats.org/officeDocument/2006/relationships/hyperlink" Target="http://www.nevo.co.il/Law_word/law06/TAK-5425.pdf" TargetMode="External"/><Relationship Id="rId13" Type="http://schemas.openxmlformats.org/officeDocument/2006/relationships/hyperlink" Target="http://www.nevo.co.il/Law_word/law06/tak-7246.pdf" TargetMode="External"/><Relationship Id="rId109" Type="http://schemas.openxmlformats.org/officeDocument/2006/relationships/hyperlink" Target="http://www.nevo.co.il/Law_word/law06/TAK-5425.pdf" TargetMode="External"/><Relationship Id="rId260" Type="http://schemas.openxmlformats.org/officeDocument/2006/relationships/hyperlink" Target="http://www.nevo.co.il/Law_word/law06/TAK-6146.pdf" TargetMode="External"/><Relationship Id="rId316" Type="http://schemas.openxmlformats.org/officeDocument/2006/relationships/hyperlink" Target="http://www.nevo.co.il/Law_word/law06/TAK-5891.pdf" TargetMode="External"/><Relationship Id="rId55" Type="http://schemas.openxmlformats.org/officeDocument/2006/relationships/hyperlink" Target="http://www.nevo.co.il/Law_word/law06/tak-8015.pdf" TargetMode="External"/><Relationship Id="rId97" Type="http://schemas.openxmlformats.org/officeDocument/2006/relationships/hyperlink" Target="http://www.nevo.co.il/Law_word/law06/tak-6869.pdf" TargetMode="External"/><Relationship Id="rId120" Type="http://schemas.openxmlformats.org/officeDocument/2006/relationships/hyperlink" Target="http://www.nevo.co.il/Law_word/law06/tak-7676.pdf" TargetMode="External"/><Relationship Id="rId358" Type="http://schemas.openxmlformats.org/officeDocument/2006/relationships/hyperlink" Target="http://www.nevo.co.il/Law_word/law06/TAK-5606.pdf" TargetMode="External"/><Relationship Id="rId162" Type="http://schemas.openxmlformats.org/officeDocument/2006/relationships/hyperlink" Target="http://www.nevo.co.il/Law_word/law06/TAK-5425.pdf" TargetMode="External"/><Relationship Id="rId218" Type="http://schemas.openxmlformats.org/officeDocument/2006/relationships/hyperlink" Target="http://www.nevo.co.il/Law_word/law06/TAK-5425.pdf" TargetMode="External"/><Relationship Id="rId425" Type="http://schemas.openxmlformats.org/officeDocument/2006/relationships/hyperlink" Target="http://www.nevo.co.il/Law_word/law06/TAK-5606.pdf" TargetMode="External"/><Relationship Id="rId467" Type="http://schemas.openxmlformats.org/officeDocument/2006/relationships/hyperlink" Target="http://www.nevo.co.il/Law_word/law06/tak-7246.pdf" TargetMode="External"/><Relationship Id="rId271" Type="http://schemas.openxmlformats.org/officeDocument/2006/relationships/hyperlink" Target="http://www.nevo.co.il/Law_word/law06/TAK-5425.pdf" TargetMode="External"/><Relationship Id="rId24" Type="http://schemas.openxmlformats.org/officeDocument/2006/relationships/hyperlink" Target="http://www.nevo.co.il/Law_word/law06/tak-7246.pdf" TargetMode="External"/><Relationship Id="rId66" Type="http://schemas.openxmlformats.org/officeDocument/2006/relationships/hyperlink" Target="http://www.nevo.co.il/Law_word/law06/tak-7246.pdf" TargetMode="External"/><Relationship Id="rId131" Type="http://schemas.openxmlformats.org/officeDocument/2006/relationships/hyperlink" Target="http://www.nevo.co.il/Law_word/law06/TAK-6776.pdf" TargetMode="External"/><Relationship Id="rId327" Type="http://schemas.openxmlformats.org/officeDocument/2006/relationships/hyperlink" Target="http://www.nevo.co.il/Law_word/law06/TAK-5891.pdf" TargetMode="External"/><Relationship Id="rId369" Type="http://schemas.openxmlformats.org/officeDocument/2006/relationships/hyperlink" Target="http://www.nevo.co.il/Law_word/law06/tak-7878.pdf" TargetMode="External"/><Relationship Id="rId173" Type="http://schemas.openxmlformats.org/officeDocument/2006/relationships/hyperlink" Target="http://www.nevo.co.il/Law_word/law06/tak-6869.pdf" TargetMode="External"/><Relationship Id="rId229" Type="http://schemas.openxmlformats.org/officeDocument/2006/relationships/hyperlink" Target="http://www.nevo.co.il/Law_word/law06/TAK-5606.pdf" TargetMode="External"/><Relationship Id="rId380" Type="http://schemas.openxmlformats.org/officeDocument/2006/relationships/hyperlink" Target="http://www.nevo.co.il/Law_word/law06/TAK-6146.pdf" TargetMode="External"/><Relationship Id="rId436" Type="http://schemas.openxmlformats.org/officeDocument/2006/relationships/hyperlink" Target="http://www.nevo.co.il/Law_word/law06/TAK-5606.pdf" TargetMode="External"/><Relationship Id="rId240" Type="http://schemas.openxmlformats.org/officeDocument/2006/relationships/hyperlink" Target="http://www.nevo.co.il/Law_word/law06/tak-8015.pdf" TargetMode="External"/><Relationship Id="rId478" Type="http://schemas.openxmlformats.org/officeDocument/2006/relationships/hyperlink" Target="http://www.nevo.co.il/Law_word/law06/tak-7246.pdf" TargetMode="External"/><Relationship Id="rId35" Type="http://schemas.openxmlformats.org/officeDocument/2006/relationships/hyperlink" Target="http://www.nevo.co.il/Law_word/law06/tak-7246.pdf" TargetMode="External"/><Relationship Id="rId77" Type="http://schemas.openxmlformats.org/officeDocument/2006/relationships/hyperlink" Target="http://www.nevo.co.il/Law_word/law06/TAK-5606.pdf" TargetMode="External"/><Relationship Id="rId100" Type="http://schemas.openxmlformats.org/officeDocument/2006/relationships/hyperlink" Target="http://www.nevo.co.il/Law_word/law06/tak-6869.pdf" TargetMode="External"/><Relationship Id="rId282" Type="http://schemas.openxmlformats.org/officeDocument/2006/relationships/hyperlink" Target="http://www.nevo.co.il/Law_word/law06/TAK-5606.pdf" TargetMode="External"/><Relationship Id="rId338" Type="http://schemas.openxmlformats.org/officeDocument/2006/relationships/hyperlink" Target="http://www.nevo.co.il/Law_word/law06/tak-8015.pdf" TargetMode="External"/><Relationship Id="rId503" Type="http://schemas.openxmlformats.org/officeDocument/2006/relationships/hyperlink" Target="http://www.nevo.co.il/Law_word/law06/TAK-5606.pdf" TargetMode="External"/><Relationship Id="rId8" Type="http://schemas.openxmlformats.org/officeDocument/2006/relationships/hyperlink" Target="http://www.nevo.co.il/Law_word/law06/TAK-5425.pdf" TargetMode="External"/><Relationship Id="rId142" Type="http://schemas.openxmlformats.org/officeDocument/2006/relationships/hyperlink" Target="http://www.nevo.co.il/Law_word/law06/TAK-5425.pdf" TargetMode="External"/><Relationship Id="rId184" Type="http://schemas.openxmlformats.org/officeDocument/2006/relationships/hyperlink" Target="http://www.nevo.co.il/Law_word/law06/TAK-6146.pdf" TargetMode="External"/><Relationship Id="rId391" Type="http://schemas.openxmlformats.org/officeDocument/2006/relationships/hyperlink" Target="http://www.nevo.co.il/Law_word/law06/TAK-6776.pdf" TargetMode="External"/><Relationship Id="rId405" Type="http://schemas.openxmlformats.org/officeDocument/2006/relationships/hyperlink" Target="http://www.nevo.co.il/Law_word/law06/TAK-5606.pdf" TargetMode="External"/><Relationship Id="rId447" Type="http://schemas.openxmlformats.org/officeDocument/2006/relationships/hyperlink" Target="http://www.nevo.co.il/Law_word/law06/tak-7246.pdf" TargetMode="External"/><Relationship Id="rId251" Type="http://schemas.openxmlformats.org/officeDocument/2006/relationships/hyperlink" Target="http://www.nevo.co.il/Law_word/law06/tak-8015.pdf" TargetMode="External"/><Relationship Id="rId489" Type="http://schemas.openxmlformats.org/officeDocument/2006/relationships/hyperlink" Target="http://www.nevo.co.il/Law_word/law06/tak-7246.pdf" TargetMode="External"/><Relationship Id="rId46" Type="http://schemas.openxmlformats.org/officeDocument/2006/relationships/hyperlink" Target="http://www.nevo.co.il/Law_word/law06/tak-8015.pdf" TargetMode="External"/><Relationship Id="rId293" Type="http://schemas.openxmlformats.org/officeDocument/2006/relationships/hyperlink" Target="http://www.nevo.co.il/Law_word/law06/TAK-5606.pdf" TargetMode="External"/><Relationship Id="rId307" Type="http://schemas.openxmlformats.org/officeDocument/2006/relationships/hyperlink" Target="http://www.nevo.co.il/Law_word/law06/tak-8015.pdf" TargetMode="External"/><Relationship Id="rId349" Type="http://schemas.openxmlformats.org/officeDocument/2006/relationships/hyperlink" Target="http://www.nevo.co.il/Law_word/law06/tak-8015.pdf" TargetMode="External"/><Relationship Id="rId514" Type="http://schemas.openxmlformats.org/officeDocument/2006/relationships/hyperlink" Target="http://www.nevo.co.il/advertisements/nevo-100.doc" TargetMode="External"/><Relationship Id="rId88" Type="http://schemas.openxmlformats.org/officeDocument/2006/relationships/hyperlink" Target="http://www.nevo.co.il/Law_word/law06/TAK-6651.pdf" TargetMode="External"/><Relationship Id="rId111" Type="http://schemas.openxmlformats.org/officeDocument/2006/relationships/hyperlink" Target="http://www.nevo.co.il/Law_word/law06/TAK-5425.pdf" TargetMode="External"/><Relationship Id="rId153" Type="http://schemas.openxmlformats.org/officeDocument/2006/relationships/hyperlink" Target="http://www.nevo.co.il/Law_word/law06/TAK-5425.pdf" TargetMode="External"/><Relationship Id="rId195" Type="http://schemas.openxmlformats.org/officeDocument/2006/relationships/hyperlink" Target="http://www.nevo.co.il/Law_word/law06/TAK-6146.pdf" TargetMode="External"/><Relationship Id="rId209" Type="http://schemas.openxmlformats.org/officeDocument/2006/relationships/hyperlink" Target="http://www.nevo.co.il/Law_word/law06/TAK-6776.pdf" TargetMode="External"/><Relationship Id="rId360" Type="http://schemas.openxmlformats.org/officeDocument/2006/relationships/hyperlink" Target="http://www.nevo.co.il/Law_word/law06/TAK-5606.pdf" TargetMode="External"/><Relationship Id="rId416" Type="http://schemas.openxmlformats.org/officeDocument/2006/relationships/hyperlink" Target="http://www.nevo.co.il/Law_word/law06/TAK-5606.pdf" TargetMode="External"/><Relationship Id="rId220" Type="http://schemas.openxmlformats.org/officeDocument/2006/relationships/hyperlink" Target="http://www.nevo.co.il/Law_word/law06/TAK-5606.pdf" TargetMode="External"/><Relationship Id="rId458" Type="http://schemas.openxmlformats.org/officeDocument/2006/relationships/hyperlink" Target="http://www.nevo.co.il/Law_word/law06/tak-7246.pdf" TargetMode="External"/><Relationship Id="rId15" Type="http://schemas.openxmlformats.org/officeDocument/2006/relationships/hyperlink" Target="http://www.nevo.co.il/Law_word/law06/TAK-5425.pdf" TargetMode="External"/><Relationship Id="rId57" Type="http://schemas.openxmlformats.org/officeDocument/2006/relationships/hyperlink" Target="http://www.nevo.co.il/Law_word/law06/tak-8015.pdf" TargetMode="External"/><Relationship Id="rId262" Type="http://schemas.openxmlformats.org/officeDocument/2006/relationships/hyperlink" Target="http://www.nevo.co.il/Law_word/law06/tak-6869.pdf" TargetMode="External"/><Relationship Id="rId318" Type="http://schemas.openxmlformats.org/officeDocument/2006/relationships/hyperlink" Target="http://www.nevo.co.il/Law_word/law06/TAK-5891.pdf" TargetMode="External"/><Relationship Id="rId99" Type="http://schemas.openxmlformats.org/officeDocument/2006/relationships/hyperlink" Target="http://www.nevo.co.il/Law_word/law06/tak-6869.pdf" TargetMode="External"/><Relationship Id="rId122" Type="http://schemas.openxmlformats.org/officeDocument/2006/relationships/hyperlink" Target="http://www.nevo.co.il/Law_word/law06/TAK-5425.pdf" TargetMode="External"/><Relationship Id="rId164" Type="http://schemas.openxmlformats.org/officeDocument/2006/relationships/hyperlink" Target="http://www.nevo.co.il/Law_word/law06/TAK-5606.pdf" TargetMode="External"/><Relationship Id="rId371" Type="http://schemas.openxmlformats.org/officeDocument/2006/relationships/hyperlink" Target="http://www.nevo.co.il/Law_word/law06/TAK-5606.pdf" TargetMode="External"/><Relationship Id="rId427" Type="http://schemas.openxmlformats.org/officeDocument/2006/relationships/hyperlink" Target="http://www.nevo.co.il/Law_word/law06/TAK-5606.pdf" TargetMode="External"/><Relationship Id="rId469" Type="http://schemas.openxmlformats.org/officeDocument/2006/relationships/hyperlink" Target="http://www.nevo.co.il/Law_word/law06/tak-7246.pdf" TargetMode="External"/><Relationship Id="rId26" Type="http://schemas.openxmlformats.org/officeDocument/2006/relationships/hyperlink" Target="http://www.nevo.co.il/Law_word/law06/TAK-5606.pdf" TargetMode="External"/><Relationship Id="rId231" Type="http://schemas.openxmlformats.org/officeDocument/2006/relationships/hyperlink" Target="http://www.nevo.co.il/Law_word/law06/TAK-6776.pdf" TargetMode="External"/><Relationship Id="rId273" Type="http://schemas.openxmlformats.org/officeDocument/2006/relationships/hyperlink" Target="http://www.nevo.co.il/Law_word/law06/TAK-6776.pdf" TargetMode="External"/><Relationship Id="rId329" Type="http://schemas.openxmlformats.org/officeDocument/2006/relationships/hyperlink" Target="http://www.nevo.co.il/Law_word/law06/TAK-5891.pdf" TargetMode="External"/><Relationship Id="rId480" Type="http://schemas.openxmlformats.org/officeDocument/2006/relationships/hyperlink" Target="http://www.nevo.co.il/Law_word/law06/tak-7246.pdf" TargetMode="External"/><Relationship Id="rId68" Type="http://schemas.openxmlformats.org/officeDocument/2006/relationships/hyperlink" Target="http://www.nevo.co.il/Law_word/law06/TAK-6776.pdf" TargetMode="External"/><Relationship Id="rId133" Type="http://schemas.openxmlformats.org/officeDocument/2006/relationships/hyperlink" Target="http://www.nevo.co.il/Law_word/law06/TAK-5425.pdf" TargetMode="External"/><Relationship Id="rId175" Type="http://schemas.openxmlformats.org/officeDocument/2006/relationships/hyperlink" Target="http://www.nevo.co.il/Law_word/law06/TAK-5425.pdf" TargetMode="External"/><Relationship Id="rId340" Type="http://schemas.openxmlformats.org/officeDocument/2006/relationships/hyperlink" Target="http://www.nevo.co.il/Law_word/law06/TAK-6146.pdf" TargetMode="External"/><Relationship Id="rId200" Type="http://schemas.openxmlformats.org/officeDocument/2006/relationships/hyperlink" Target="http://www.nevo.co.il/Law_word/law06/TAK-5425.pdf" TargetMode="External"/><Relationship Id="rId382" Type="http://schemas.openxmlformats.org/officeDocument/2006/relationships/hyperlink" Target="http://www.nevo.co.il/Law_word/law06/TAK-5606.pdf" TargetMode="External"/><Relationship Id="rId438" Type="http://schemas.openxmlformats.org/officeDocument/2006/relationships/hyperlink" Target="http://www.nevo.co.il/Law_word/law06/TAK-5606.pdf" TargetMode="External"/><Relationship Id="rId242" Type="http://schemas.openxmlformats.org/officeDocument/2006/relationships/hyperlink" Target="http://www.nevo.co.il/Law_word/law06/TAK-6146.pdf" TargetMode="External"/><Relationship Id="rId284" Type="http://schemas.openxmlformats.org/officeDocument/2006/relationships/hyperlink" Target="http://www.nevo.co.il/Law_word/law06/TAK-5606.pdf" TargetMode="External"/><Relationship Id="rId491" Type="http://schemas.openxmlformats.org/officeDocument/2006/relationships/hyperlink" Target="http://www.nevo.co.il/Law_word/law06/tak-7246.pdf" TargetMode="External"/><Relationship Id="rId505" Type="http://schemas.openxmlformats.org/officeDocument/2006/relationships/hyperlink" Target="http://www.nevo.co.il/Law_word/law06/TAK-5425.pdf" TargetMode="External"/><Relationship Id="rId37" Type="http://schemas.openxmlformats.org/officeDocument/2006/relationships/hyperlink" Target="http://www.nevo.co.il/Law_word/law06/TAK-6776.pdf" TargetMode="External"/><Relationship Id="rId79" Type="http://schemas.openxmlformats.org/officeDocument/2006/relationships/hyperlink" Target="http://www.nevo.co.il/Law_word/law06/tak-7246.pdf" TargetMode="External"/><Relationship Id="rId102" Type="http://schemas.openxmlformats.org/officeDocument/2006/relationships/hyperlink" Target="http://www.nevo.co.il/Law_word/law06/tak-6869.pdf" TargetMode="External"/><Relationship Id="rId144" Type="http://schemas.openxmlformats.org/officeDocument/2006/relationships/hyperlink" Target="http://www.nevo.co.il/Law_word/law06/TAK-5425.pdf" TargetMode="External"/><Relationship Id="rId90" Type="http://schemas.openxmlformats.org/officeDocument/2006/relationships/hyperlink" Target="http://www.nevo.co.il/Law_word/law06/tak-6869.pdf" TargetMode="External"/><Relationship Id="rId186" Type="http://schemas.openxmlformats.org/officeDocument/2006/relationships/hyperlink" Target="http://www.nevo.co.il/Law_word/law06/TAK-5425.pdf" TargetMode="External"/><Relationship Id="rId351" Type="http://schemas.openxmlformats.org/officeDocument/2006/relationships/hyperlink" Target="http://www.nevo.co.il/Law_word/law06/tak-8015.pdf" TargetMode="External"/><Relationship Id="rId393" Type="http://schemas.openxmlformats.org/officeDocument/2006/relationships/hyperlink" Target="http://www.nevo.co.il/Law_word/law06/TAK-5606.pdf" TargetMode="External"/><Relationship Id="rId407" Type="http://schemas.openxmlformats.org/officeDocument/2006/relationships/hyperlink" Target="http://www.nevo.co.il/Law_word/law06/TAK-5606.pdf" TargetMode="External"/><Relationship Id="rId449" Type="http://schemas.openxmlformats.org/officeDocument/2006/relationships/hyperlink" Target="http://www.nevo.co.il/Law_word/law06/tak-7246.pdf" TargetMode="External"/><Relationship Id="rId211" Type="http://schemas.openxmlformats.org/officeDocument/2006/relationships/hyperlink" Target="http://www.nevo.co.il/Law_word/law06/TAK-6602.pdf" TargetMode="External"/><Relationship Id="rId253" Type="http://schemas.openxmlformats.org/officeDocument/2006/relationships/hyperlink" Target="http://www.nevo.co.il/Law_word/law06/TAK-5425.pdf" TargetMode="External"/><Relationship Id="rId295" Type="http://schemas.openxmlformats.org/officeDocument/2006/relationships/hyperlink" Target="http://www.nevo.co.il/Law_word/law06/tak-8015.pdf" TargetMode="External"/><Relationship Id="rId309" Type="http://schemas.openxmlformats.org/officeDocument/2006/relationships/hyperlink" Target="http://www.nevo.co.il/Law_word/law06/tak-8015.pdf" TargetMode="External"/><Relationship Id="rId460" Type="http://schemas.openxmlformats.org/officeDocument/2006/relationships/hyperlink" Target="http://www.nevo.co.il/Law_word/law06/tak-7246.pdf" TargetMode="External"/><Relationship Id="rId516" Type="http://schemas.openxmlformats.org/officeDocument/2006/relationships/header" Target="header1.xml"/><Relationship Id="rId48" Type="http://schemas.openxmlformats.org/officeDocument/2006/relationships/hyperlink" Target="http://www.nevo.co.il/Law_word/law06/tak-7246.pdf" TargetMode="External"/><Relationship Id="rId113" Type="http://schemas.openxmlformats.org/officeDocument/2006/relationships/hyperlink" Target="http://www.nevo.co.il/Law_word/law06/TAK-5425.pdf" TargetMode="External"/><Relationship Id="rId320" Type="http://schemas.openxmlformats.org/officeDocument/2006/relationships/hyperlink" Target="http://www.nevo.co.il/Law_word/law06/TAK-5891.pdf" TargetMode="External"/><Relationship Id="rId155" Type="http://schemas.openxmlformats.org/officeDocument/2006/relationships/hyperlink" Target="http://www.nevo.co.il/Law_word/law06/TAK-6776.pdf" TargetMode="External"/><Relationship Id="rId197" Type="http://schemas.openxmlformats.org/officeDocument/2006/relationships/hyperlink" Target="http://www.nevo.co.il/Law_word/law06/TAK-5606.pdf" TargetMode="External"/><Relationship Id="rId362" Type="http://schemas.openxmlformats.org/officeDocument/2006/relationships/hyperlink" Target="http://www.nevo.co.il/Law_word/law06/TAK-6776.pdf" TargetMode="External"/><Relationship Id="rId418" Type="http://schemas.openxmlformats.org/officeDocument/2006/relationships/hyperlink" Target="http://www.nevo.co.il/Law_word/law06/TAK-5606.pdf" TargetMode="External"/><Relationship Id="rId222" Type="http://schemas.openxmlformats.org/officeDocument/2006/relationships/hyperlink" Target="http://www.nevo.co.il/Law_word/law06/TAK-5425.pdf" TargetMode="External"/><Relationship Id="rId264" Type="http://schemas.openxmlformats.org/officeDocument/2006/relationships/hyperlink" Target="http://www.nevo.co.il/Law_word/law06/TAK-5425.pdf" TargetMode="External"/><Relationship Id="rId471" Type="http://schemas.openxmlformats.org/officeDocument/2006/relationships/hyperlink" Target="http://www.nevo.co.il/Law_word/law06/tak-7246.pdf" TargetMode="External"/><Relationship Id="rId17" Type="http://schemas.openxmlformats.org/officeDocument/2006/relationships/hyperlink" Target="http://www.nevo.co.il/Law_word/law06/TAK-6776.pdf" TargetMode="External"/><Relationship Id="rId59" Type="http://schemas.openxmlformats.org/officeDocument/2006/relationships/hyperlink" Target="http://www.nevo.co.il/Law_word/law06/TAK-5425.pdf" TargetMode="External"/><Relationship Id="rId124" Type="http://schemas.openxmlformats.org/officeDocument/2006/relationships/hyperlink" Target="http://www.nevo.co.il/Law_word/law06/TAK-5425.pdf" TargetMode="External"/><Relationship Id="rId70" Type="http://schemas.openxmlformats.org/officeDocument/2006/relationships/hyperlink" Target="http://www.nevo.co.il/Law_word/law06/TAK-5425.pdf" TargetMode="External"/><Relationship Id="rId166" Type="http://schemas.openxmlformats.org/officeDocument/2006/relationships/hyperlink" Target="http://www.nevo.co.il/Law_word/law06/TAK-5425.pdf" TargetMode="External"/><Relationship Id="rId331" Type="http://schemas.openxmlformats.org/officeDocument/2006/relationships/hyperlink" Target="http://www.nevo.co.il/Law_word/law06/TAK-5891.pdf" TargetMode="External"/><Relationship Id="rId373" Type="http://schemas.openxmlformats.org/officeDocument/2006/relationships/hyperlink" Target="http://www.nevo.co.il/Law_word/law06/TAK-6776.pdf" TargetMode="External"/><Relationship Id="rId429" Type="http://schemas.openxmlformats.org/officeDocument/2006/relationships/hyperlink" Target="http://www.nevo.co.il/Law_word/law06/TAK-5606.pdf" TargetMode="External"/><Relationship Id="rId1" Type="http://schemas.openxmlformats.org/officeDocument/2006/relationships/styles" Target="styles.xml"/><Relationship Id="rId233" Type="http://schemas.openxmlformats.org/officeDocument/2006/relationships/hyperlink" Target="http://www.nevo.co.il/Law_word/law06/tak-8015.pdf" TargetMode="External"/><Relationship Id="rId440" Type="http://schemas.openxmlformats.org/officeDocument/2006/relationships/hyperlink" Target="http://www.nevo.co.il/Law_word/law06/TAK-5606.pdf" TargetMode="External"/><Relationship Id="rId28" Type="http://schemas.openxmlformats.org/officeDocument/2006/relationships/hyperlink" Target="http://www.nevo.co.il/Law_word/law06/tak-8015.pdf" TargetMode="External"/><Relationship Id="rId275" Type="http://schemas.openxmlformats.org/officeDocument/2006/relationships/hyperlink" Target="http://www.nevo.co.il/Law_word/law06/TAK-5606.pdf" TargetMode="External"/><Relationship Id="rId300" Type="http://schemas.openxmlformats.org/officeDocument/2006/relationships/hyperlink" Target="http://www.nevo.co.il/Law_word/law06/TAK-5891.pdf" TargetMode="External"/><Relationship Id="rId482" Type="http://schemas.openxmlformats.org/officeDocument/2006/relationships/hyperlink" Target="http://www.nevo.co.il/Law_word/law06/tak-7246.pdf" TargetMode="External"/><Relationship Id="rId81" Type="http://schemas.openxmlformats.org/officeDocument/2006/relationships/hyperlink" Target="http://www.nevo.co.il/Law_word/law06/TAK-6651.pdf" TargetMode="External"/><Relationship Id="rId135" Type="http://schemas.openxmlformats.org/officeDocument/2006/relationships/hyperlink" Target="http://www.nevo.co.il/Law_word/law06/TAK-5425.pdf" TargetMode="External"/><Relationship Id="rId177" Type="http://schemas.openxmlformats.org/officeDocument/2006/relationships/hyperlink" Target="http://www.nevo.co.il/Law_word/law06/TAK-6146.pdf" TargetMode="External"/><Relationship Id="rId342" Type="http://schemas.openxmlformats.org/officeDocument/2006/relationships/hyperlink" Target="http://www.nevo.co.il/Law_word/law06/tak-8015.pdf" TargetMode="External"/><Relationship Id="rId384" Type="http://schemas.openxmlformats.org/officeDocument/2006/relationships/hyperlink" Target="http://www.nevo.co.il/Law_word/law06/TAK-6776.pdf" TargetMode="External"/><Relationship Id="rId202" Type="http://schemas.openxmlformats.org/officeDocument/2006/relationships/hyperlink" Target="http://www.nevo.co.il/Law_word/law06/TAK-5425.pdf" TargetMode="External"/><Relationship Id="rId244" Type="http://schemas.openxmlformats.org/officeDocument/2006/relationships/hyperlink" Target="http://www.nevo.co.il/Law_word/law06/tak-8015.pdf" TargetMode="External"/><Relationship Id="rId39" Type="http://schemas.openxmlformats.org/officeDocument/2006/relationships/hyperlink" Target="http://www.nevo.co.il/Law_word/law06/TAK-6776.pdf" TargetMode="External"/><Relationship Id="rId286" Type="http://schemas.openxmlformats.org/officeDocument/2006/relationships/hyperlink" Target="http://www.nevo.co.il/Law_word/law06/TAK-6651.pdf" TargetMode="External"/><Relationship Id="rId451" Type="http://schemas.openxmlformats.org/officeDocument/2006/relationships/hyperlink" Target="http://www.nevo.co.il/Law_word/law06/tak-7246.pdf" TargetMode="External"/><Relationship Id="rId493" Type="http://schemas.openxmlformats.org/officeDocument/2006/relationships/hyperlink" Target="http://www.nevo.co.il/Law_word/law06/tak-7246.pdf" TargetMode="External"/><Relationship Id="rId507" Type="http://schemas.openxmlformats.org/officeDocument/2006/relationships/hyperlink" Target="http://www.nevo.co.il/Law_word/law06/tak-7246.pdf" TargetMode="External"/><Relationship Id="rId50" Type="http://schemas.openxmlformats.org/officeDocument/2006/relationships/hyperlink" Target="http://www.nevo.co.il/Law_word/law06/TAK-5425.pdf" TargetMode="External"/><Relationship Id="rId104" Type="http://schemas.openxmlformats.org/officeDocument/2006/relationships/hyperlink" Target="http://www.nevo.co.il/Law_word/law06/tak-7676.pdf" TargetMode="External"/><Relationship Id="rId146" Type="http://schemas.openxmlformats.org/officeDocument/2006/relationships/hyperlink" Target="http://www.nevo.co.il/Law_word/law06/tak-7676.pdf" TargetMode="External"/><Relationship Id="rId188" Type="http://schemas.openxmlformats.org/officeDocument/2006/relationships/hyperlink" Target="http://www.nevo.co.il/Law_word/law06/TAK-6776.pdf" TargetMode="External"/><Relationship Id="rId311" Type="http://schemas.openxmlformats.org/officeDocument/2006/relationships/hyperlink" Target="http://www.nevo.co.il/Law_word/law06/tak-8015.pdf" TargetMode="External"/><Relationship Id="rId353" Type="http://schemas.openxmlformats.org/officeDocument/2006/relationships/hyperlink" Target="http://www.nevo.co.il/Law_word/law06/tak-8015.pdf" TargetMode="External"/><Relationship Id="rId395" Type="http://schemas.openxmlformats.org/officeDocument/2006/relationships/hyperlink" Target="http://www.nevo.co.il/Law_word/law06/tak-8015.pdf" TargetMode="External"/><Relationship Id="rId409" Type="http://schemas.openxmlformats.org/officeDocument/2006/relationships/hyperlink" Target="http://www.nevo.co.il/Law_word/law06/TAK-6776.pdf" TargetMode="External"/><Relationship Id="rId92" Type="http://schemas.openxmlformats.org/officeDocument/2006/relationships/hyperlink" Target="http://www.nevo.co.il/Law_word/law06/TAK-6776.pdf" TargetMode="External"/><Relationship Id="rId213" Type="http://schemas.openxmlformats.org/officeDocument/2006/relationships/hyperlink" Target="http://www.nevo.co.il/Law_word/law06/TAK-5606.pdf" TargetMode="External"/><Relationship Id="rId420" Type="http://schemas.openxmlformats.org/officeDocument/2006/relationships/hyperlink" Target="http://www.nevo.co.il/Law_word/law06/TAK-6776.pdf" TargetMode="External"/><Relationship Id="rId255" Type="http://schemas.openxmlformats.org/officeDocument/2006/relationships/hyperlink" Target="http://www.nevo.co.il/Law_word/law06/TAK-5425.pdf" TargetMode="External"/><Relationship Id="rId297" Type="http://schemas.openxmlformats.org/officeDocument/2006/relationships/hyperlink" Target="http://www.nevo.co.il/Law_word/law06/tak-8015.pdf" TargetMode="External"/><Relationship Id="rId462" Type="http://schemas.openxmlformats.org/officeDocument/2006/relationships/hyperlink" Target="http://www.nevo.co.il/Law_word/law06/tak-7246.pdf" TargetMode="External"/><Relationship Id="rId518" Type="http://schemas.openxmlformats.org/officeDocument/2006/relationships/footer" Target="footer1.xml"/><Relationship Id="rId115" Type="http://schemas.openxmlformats.org/officeDocument/2006/relationships/hyperlink" Target="http://www.nevo.co.il/Law_word/law06/TAK-5425.pdf" TargetMode="External"/><Relationship Id="rId157" Type="http://schemas.openxmlformats.org/officeDocument/2006/relationships/hyperlink" Target="http://www.nevo.co.il/Law_word/law06/TAK-5606.pdf" TargetMode="External"/><Relationship Id="rId322" Type="http://schemas.openxmlformats.org/officeDocument/2006/relationships/hyperlink" Target="http://www.nevo.co.il/Law_word/law06/TAK-5891.pdf" TargetMode="External"/><Relationship Id="rId364" Type="http://schemas.openxmlformats.org/officeDocument/2006/relationships/hyperlink" Target="http://www.nevo.co.il/Law_word/law06/TAK-5606.pdf" TargetMode="External"/><Relationship Id="rId61" Type="http://schemas.openxmlformats.org/officeDocument/2006/relationships/hyperlink" Target="http://www.nevo.co.il/Law_word/law06/TAK-5425.pdf" TargetMode="External"/><Relationship Id="rId199" Type="http://schemas.openxmlformats.org/officeDocument/2006/relationships/hyperlink" Target="http://www.nevo.co.il/Law_word/law06/TAK-5425.pdf" TargetMode="External"/><Relationship Id="rId19" Type="http://schemas.openxmlformats.org/officeDocument/2006/relationships/hyperlink" Target="http://www.nevo.co.il/Law_word/law06/TAK-5891.pdf" TargetMode="External"/><Relationship Id="rId224" Type="http://schemas.openxmlformats.org/officeDocument/2006/relationships/hyperlink" Target="http://www.nevo.co.il/Law_word/law06/tak-7676.pdf" TargetMode="External"/><Relationship Id="rId266" Type="http://schemas.openxmlformats.org/officeDocument/2006/relationships/hyperlink" Target="http://www.nevo.co.il/Law_word/law06/TAK-5606.pdf" TargetMode="External"/><Relationship Id="rId431" Type="http://schemas.openxmlformats.org/officeDocument/2006/relationships/hyperlink" Target="http://www.nevo.co.il/Law_word/law06/TAK-5606.pdf" TargetMode="External"/><Relationship Id="rId473" Type="http://schemas.openxmlformats.org/officeDocument/2006/relationships/hyperlink" Target="http://www.nevo.co.il/Law_word/law06/tak-7246.pdf" TargetMode="External"/><Relationship Id="rId30" Type="http://schemas.openxmlformats.org/officeDocument/2006/relationships/hyperlink" Target="http://www.nevo.co.il/Law_word/law06/tak-8015.pdf" TargetMode="External"/><Relationship Id="rId126" Type="http://schemas.openxmlformats.org/officeDocument/2006/relationships/hyperlink" Target="http://www.nevo.co.il/Law_word/law06/TAK-5425.pdf" TargetMode="External"/><Relationship Id="rId168" Type="http://schemas.openxmlformats.org/officeDocument/2006/relationships/hyperlink" Target="http://www.nevo.co.il/Law_word/law06/TAK-5425.pdf" TargetMode="External"/><Relationship Id="rId333" Type="http://schemas.openxmlformats.org/officeDocument/2006/relationships/hyperlink" Target="http://www.nevo.co.il/Law_word/law06/TAK-5891.pdf" TargetMode="External"/><Relationship Id="rId72" Type="http://schemas.openxmlformats.org/officeDocument/2006/relationships/hyperlink" Target="http://www.nevo.co.il/Law_word/law06/TAK-5606.pdf" TargetMode="External"/><Relationship Id="rId375" Type="http://schemas.openxmlformats.org/officeDocument/2006/relationships/hyperlink" Target="http://www.nevo.co.il/Law_word/law06/TAK-5606.pdf" TargetMode="External"/><Relationship Id="rId3" Type="http://schemas.openxmlformats.org/officeDocument/2006/relationships/webSettings" Target="webSettings.xml"/><Relationship Id="rId235" Type="http://schemas.openxmlformats.org/officeDocument/2006/relationships/hyperlink" Target="http://www.nevo.co.il/Law_word/law06/tak-8015.pdf" TargetMode="External"/><Relationship Id="rId277" Type="http://schemas.openxmlformats.org/officeDocument/2006/relationships/hyperlink" Target="http://www.nevo.co.il/Law_word/law06/TAK-5606.pdf" TargetMode="External"/><Relationship Id="rId400" Type="http://schemas.openxmlformats.org/officeDocument/2006/relationships/hyperlink" Target="http://www.nevo.co.il/Law_word/law06/tak-8015.pdf" TargetMode="External"/><Relationship Id="rId442" Type="http://schemas.openxmlformats.org/officeDocument/2006/relationships/hyperlink" Target="http://www.nevo.co.il/Law_word/law06/TAK-5606.pdf" TargetMode="External"/><Relationship Id="rId484" Type="http://schemas.openxmlformats.org/officeDocument/2006/relationships/hyperlink" Target="http://www.nevo.co.il/Law_word/law06/tak-7246.pdf" TargetMode="External"/><Relationship Id="rId137" Type="http://schemas.openxmlformats.org/officeDocument/2006/relationships/hyperlink" Target="http://www.nevo.co.il/Law_word/law06/TAK-5425.pdf" TargetMode="External"/><Relationship Id="rId302" Type="http://schemas.openxmlformats.org/officeDocument/2006/relationships/hyperlink" Target="http://www.nevo.co.il/Law_word/law06/TAK-5891.pdf" TargetMode="External"/><Relationship Id="rId344" Type="http://schemas.openxmlformats.org/officeDocument/2006/relationships/hyperlink" Target="http://www.nevo.co.il/Law_word/law06/tak-8015.pdf" TargetMode="External"/><Relationship Id="rId41" Type="http://schemas.openxmlformats.org/officeDocument/2006/relationships/hyperlink" Target="http://www.nevo.co.il/Law_word/law06/tak-8015.pdf" TargetMode="External"/><Relationship Id="rId83" Type="http://schemas.openxmlformats.org/officeDocument/2006/relationships/hyperlink" Target="http://www.nevo.co.il/Law_word/law06/TAK-6651.pdf" TargetMode="External"/><Relationship Id="rId179" Type="http://schemas.openxmlformats.org/officeDocument/2006/relationships/hyperlink" Target="http://www.nevo.co.il/Law_word/law06/tak-7676.pdf" TargetMode="External"/><Relationship Id="rId386" Type="http://schemas.openxmlformats.org/officeDocument/2006/relationships/hyperlink" Target="http://www.nevo.co.il/Law_word/law06/TAK-5606.pdf" TargetMode="External"/><Relationship Id="rId190" Type="http://schemas.openxmlformats.org/officeDocument/2006/relationships/hyperlink" Target="http://www.nevo.co.il/Law_word/law06/TAK-5425.pdf" TargetMode="External"/><Relationship Id="rId204" Type="http://schemas.openxmlformats.org/officeDocument/2006/relationships/hyperlink" Target="http://www.nevo.co.il/Law_word/law06/TAK-6776.pdf" TargetMode="External"/><Relationship Id="rId246" Type="http://schemas.openxmlformats.org/officeDocument/2006/relationships/hyperlink" Target="http://www.nevo.co.il/Law_word/law06/TAK-5425.pdf" TargetMode="External"/><Relationship Id="rId288" Type="http://schemas.openxmlformats.org/officeDocument/2006/relationships/hyperlink" Target="http://www.nevo.co.il/Law_word/law06/TAK-5606.pdf" TargetMode="External"/><Relationship Id="rId411" Type="http://schemas.openxmlformats.org/officeDocument/2006/relationships/hyperlink" Target="http://www.nevo.co.il/Law_word/law06/tak-6869.pdf" TargetMode="External"/><Relationship Id="rId453" Type="http://schemas.openxmlformats.org/officeDocument/2006/relationships/hyperlink" Target="http://www.nevo.co.il/Law_word/law06/tak-7246.pdf" TargetMode="External"/><Relationship Id="rId509" Type="http://schemas.openxmlformats.org/officeDocument/2006/relationships/hyperlink" Target="http://www.nevo.co.il/Law_word/law06/TAK-5606.pdf" TargetMode="External"/><Relationship Id="rId106" Type="http://schemas.openxmlformats.org/officeDocument/2006/relationships/hyperlink" Target="http://www.nevo.co.il/Law_word/law06/TAK-5425.pdf" TargetMode="External"/><Relationship Id="rId313" Type="http://schemas.openxmlformats.org/officeDocument/2006/relationships/hyperlink" Target="http://www.nevo.co.il/Law_word/law06/tak-8015.pdf" TargetMode="External"/><Relationship Id="rId495" Type="http://schemas.openxmlformats.org/officeDocument/2006/relationships/hyperlink" Target="http://www.nevo.co.il/Law_word/law06/tak-7246.pdf" TargetMode="External"/><Relationship Id="rId10" Type="http://schemas.openxmlformats.org/officeDocument/2006/relationships/hyperlink" Target="http://www.nevo.co.il/Law_word/law06/tak-7246.pdf" TargetMode="External"/><Relationship Id="rId52" Type="http://schemas.openxmlformats.org/officeDocument/2006/relationships/hyperlink" Target="http://www.nevo.co.il/Law_word/law06/TAK-5891.pdf" TargetMode="External"/><Relationship Id="rId94" Type="http://schemas.openxmlformats.org/officeDocument/2006/relationships/hyperlink" Target="http://www.nevo.co.il/Law_word/law06/TAK-5425.pdf" TargetMode="External"/><Relationship Id="rId148" Type="http://schemas.openxmlformats.org/officeDocument/2006/relationships/hyperlink" Target="http://www.nevo.co.il/Law_word/law06/TAK-5606.pdf" TargetMode="External"/><Relationship Id="rId355" Type="http://schemas.openxmlformats.org/officeDocument/2006/relationships/hyperlink" Target="http://www.nevo.co.il/Law_word/law06/TAK-5606.pdf" TargetMode="External"/><Relationship Id="rId397" Type="http://schemas.openxmlformats.org/officeDocument/2006/relationships/hyperlink" Target="http://www.nevo.co.il/Law_word/law06/TAK-5606.pdf" TargetMode="External"/><Relationship Id="rId520" Type="http://schemas.openxmlformats.org/officeDocument/2006/relationships/fontTable" Target="fontTable.xml"/><Relationship Id="rId215" Type="http://schemas.openxmlformats.org/officeDocument/2006/relationships/hyperlink" Target="http://www.nevo.co.il/Law_word/law06/TAK-5606.pdf" TargetMode="External"/><Relationship Id="rId257" Type="http://schemas.openxmlformats.org/officeDocument/2006/relationships/hyperlink" Target="http://www.nevo.co.il/Law_word/law06/TAK-5425.pdf" TargetMode="External"/><Relationship Id="rId422" Type="http://schemas.openxmlformats.org/officeDocument/2006/relationships/hyperlink" Target="http://www.nevo.co.il/Law_word/law06/TAK-5606.pdf" TargetMode="External"/><Relationship Id="rId464" Type="http://schemas.openxmlformats.org/officeDocument/2006/relationships/hyperlink" Target="http://www.nevo.co.il/Law_word/law06/tak-7246.pdf" TargetMode="External"/><Relationship Id="rId299" Type="http://schemas.openxmlformats.org/officeDocument/2006/relationships/hyperlink" Target="http://www.nevo.co.il/Law_word/law06/tak-8015.pdf" TargetMode="External"/><Relationship Id="rId63" Type="http://schemas.openxmlformats.org/officeDocument/2006/relationships/hyperlink" Target="http://www.nevo.co.il/Law_word/law06/TAK-5425.pdf" TargetMode="External"/><Relationship Id="rId159" Type="http://schemas.openxmlformats.org/officeDocument/2006/relationships/hyperlink" Target="http://www.nevo.co.il/Law_word/law06/TAK-5425.pdf" TargetMode="External"/><Relationship Id="rId366" Type="http://schemas.openxmlformats.org/officeDocument/2006/relationships/hyperlink" Target="http://www.nevo.co.il/Law_word/law06/TAK-6776.pdf" TargetMode="External"/><Relationship Id="rId226" Type="http://schemas.openxmlformats.org/officeDocument/2006/relationships/hyperlink" Target="http://www.nevo.co.il/Law_word/law06/TAK-5606.pdf" TargetMode="External"/><Relationship Id="rId433" Type="http://schemas.openxmlformats.org/officeDocument/2006/relationships/hyperlink" Target="http://www.nevo.co.il/Law_word/law06/TAK-560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51.pdf" TargetMode="External"/><Relationship Id="rId13" Type="http://schemas.openxmlformats.org/officeDocument/2006/relationships/hyperlink" Target="http://www.nevo.co.il/Law_word/law06/TAK-7246.pdf" TargetMode="External"/><Relationship Id="rId3" Type="http://schemas.openxmlformats.org/officeDocument/2006/relationships/hyperlink" Target="http://www.nevo.co.il/Law_word/law06/TAK-5463.pdf" TargetMode="External"/><Relationship Id="rId7" Type="http://schemas.openxmlformats.org/officeDocument/2006/relationships/hyperlink" Target="http://www.nevo.co.il/Law_word/law06/tak-6602.pdf" TargetMode="External"/><Relationship Id="rId12" Type="http://schemas.openxmlformats.org/officeDocument/2006/relationships/hyperlink" Target="http://www.nevo.co.il/Law_word/law06/tak-6880.pdf" TargetMode="External"/><Relationship Id="rId2" Type="http://schemas.openxmlformats.org/officeDocument/2006/relationships/hyperlink" Target="http://www.nevo.co.il/Law_word/law06/TAK-5425.pdf" TargetMode="External"/><Relationship Id="rId16" Type="http://schemas.openxmlformats.org/officeDocument/2006/relationships/hyperlink" Target="http://www.nevo.co.il/Law_word/law06/TAK-8015.pdf" TargetMode="External"/><Relationship Id="rId1" Type="http://schemas.openxmlformats.org/officeDocument/2006/relationships/hyperlink" Target="http://www.nevo.co.il/Law_word/law06/TAK-5289.pdf" TargetMode="External"/><Relationship Id="rId6" Type="http://schemas.openxmlformats.org/officeDocument/2006/relationships/hyperlink" Target="http://www.nevo.co.il/Law_word/law06/TAK-6146.pdf" TargetMode="External"/><Relationship Id="rId11" Type="http://schemas.openxmlformats.org/officeDocument/2006/relationships/hyperlink" Target="http://www.nevo.co.il/Law_word/law06/tak-6869.pdf" TargetMode="External"/><Relationship Id="rId5" Type="http://schemas.openxmlformats.org/officeDocument/2006/relationships/hyperlink" Target="http://www.nevo.co.il/Law_word/law06/TAK-5891.pdf" TargetMode="External"/><Relationship Id="rId15" Type="http://schemas.openxmlformats.org/officeDocument/2006/relationships/hyperlink" Target="http://www.nevo.co.il/Law_word/law06/tak-7878.pdf" TargetMode="External"/><Relationship Id="rId10" Type="http://schemas.openxmlformats.org/officeDocument/2006/relationships/hyperlink" Target="http://www.nevo.co.il/Law_word/law06/tak-6812.pdf" TargetMode="External"/><Relationship Id="rId4" Type="http://schemas.openxmlformats.org/officeDocument/2006/relationships/hyperlink" Target="http://www.nevo.co.il/Law_word/law06/TAK-5606.pdf" TargetMode="External"/><Relationship Id="rId9" Type="http://schemas.openxmlformats.org/officeDocument/2006/relationships/hyperlink" Target="http://www.nevo.co.il/Law_word/law06/tak-6776.pdf" TargetMode="External"/><Relationship Id="rId14" Type="http://schemas.openxmlformats.org/officeDocument/2006/relationships/hyperlink" Target="http://www.nevo.co.il/Law_word/law06/tak-7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56091</Words>
  <Characters>319724</Characters>
  <Application>Microsoft Office Word</Application>
  <DocSecurity>0</DocSecurity>
  <Lines>2664</Lines>
  <Paragraphs>750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375065</CharactersWithSpaces>
  <SharedDoc>false</SharedDoc>
  <HLinks>
    <vt:vector size="5724" baseType="variant">
      <vt:variant>
        <vt:i4>393283</vt:i4>
      </vt:variant>
      <vt:variant>
        <vt:i4>4098</vt:i4>
      </vt:variant>
      <vt:variant>
        <vt:i4>0</vt:i4>
      </vt:variant>
      <vt:variant>
        <vt:i4>5</vt:i4>
      </vt:variant>
      <vt:variant>
        <vt:lpwstr>http://www.nevo.co.il/advertisements/nevo-100.doc</vt:lpwstr>
      </vt:variant>
      <vt:variant>
        <vt:lpwstr/>
      </vt:variant>
      <vt:variant>
        <vt:i4>393283</vt:i4>
      </vt:variant>
      <vt:variant>
        <vt:i4>4095</vt:i4>
      </vt:variant>
      <vt:variant>
        <vt:i4>0</vt:i4>
      </vt:variant>
      <vt:variant>
        <vt:i4>5</vt:i4>
      </vt:variant>
      <vt:variant>
        <vt:lpwstr>http://www.nevo.co.il/advertisements/nevo-100.doc</vt:lpwstr>
      </vt:variant>
      <vt:variant>
        <vt:lpwstr/>
      </vt:variant>
      <vt:variant>
        <vt:i4>7929864</vt:i4>
      </vt:variant>
      <vt:variant>
        <vt:i4>4092</vt:i4>
      </vt:variant>
      <vt:variant>
        <vt:i4>0</vt:i4>
      </vt:variant>
      <vt:variant>
        <vt:i4>5</vt:i4>
      </vt:variant>
      <vt:variant>
        <vt:lpwstr>http://www.nevo.co.il/Law_word/law06/tak-7676.pdf</vt:lpwstr>
      </vt:variant>
      <vt:variant>
        <vt:lpwstr/>
      </vt:variant>
      <vt:variant>
        <vt:i4>7929865</vt:i4>
      </vt:variant>
      <vt:variant>
        <vt:i4>4089</vt:i4>
      </vt:variant>
      <vt:variant>
        <vt:i4>0</vt:i4>
      </vt:variant>
      <vt:variant>
        <vt:i4>5</vt:i4>
      </vt:variant>
      <vt:variant>
        <vt:lpwstr>http://www.nevo.co.il/Law_word/law06/tak-6869.pdf</vt:lpwstr>
      </vt:variant>
      <vt:variant>
        <vt:lpwstr/>
      </vt:variant>
      <vt:variant>
        <vt:i4>7995404</vt:i4>
      </vt:variant>
      <vt:variant>
        <vt:i4>4086</vt:i4>
      </vt:variant>
      <vt:variant>
        <vt:i4>0</vt:i4>
      </vt:variant>
      <vt:variant>
        <vt:i4>5</vt:i4>
      </vt:variant>
      <vt:variant>
        <vt:lpwstr>http://www.nevo.co.il/Law_word/law06/tak-7246.pdf</vt:lpwstr>
      </vt:variant>
      <vt:variant>
        <vt:lpwstr/>
      </vt:variant>
      <vt:variant>
        <vt:i4>8126472</vt:i4>
      </vt:variant>
      <vt:variant>
        <vt:i4>4083</vt:i4>
      </vt:variant>
      <vt:variant>
        <vt:i4>0</vt:i4>
      </vt:variant>
      <vt:variant>
        <vt:i4>5</vt:i4>
      </vt:variant>
      <vt:variant>
        <vt:lpwstr>http://www.nevo.co.il/Law_word/law06/TAK-5606.pdf</vt:lpwstr>
      </vt:variant>
      <vt:variant>
        <vt:lpwstr/>
      </vt:variant>
      <vt:variant>
        <vt:i4>8257545</vt:i4>
      </vt:variant>
      <vt:variant>
        <vt:i4>4080</vt:i4>
      </vt:variant>
      <vt:variant>
        <vt:i4>0</vt:i4>
      </vt:variant>
      <vt:variant>
        <vt:i4>5</vt:i4>
      </vt:variant>
      <vt:variant>
        <vt:lpwstr>http://www.nevo.co.il/Law_word/law06/TAK-5425.pdf</vt:lpwstr>
      </vt:variant>
      <vt:variant>
        <vt:lpwstr/>
      </vt:variant>
      <vt:variant>
        <vt:i4>7995404</vt:i4>
      </vt:variant>
      <vt:variant>
        <vt:i4>4077</vt:i4>
      </vt:variant>
      <vt:variant>
        <vt:i4>0</vt:i4>
      </vt:variant>
      <vt:variant>
        <vt:i4>5</vt:i4>
      </vt:variant>
      <vt:variant>
        <vt:lpwstr>http://www.nevo.co.il/Law_word/law06/tak-7246.pdf</vt:lpwstr>
      </vt:variant>
      <vt:variant>
        <vt:lpwstr/>
      </vt:variant>
      <vt:variant>
        <vt:i4>8126472</vt:i4>
      </vt:variant>
      <vt:variant>
        <vt:i4>4074</vt:i4>
      </vt:variant>
      <vt:variant>
        <vt:i4>0</vt:i4>
      </vt:variant>
      <vt:variant>
        <vt:i4>5</vt:i4>
      </vt:variant>
      <vt:variant>
        <vt:lpwstr>http://www.nevo.co.il/Law_word/law06/TAK-5606.pdf</vt:lpwstr>
      </vt:variant>
      <vt:variant>
        <vt:lpwstr/>
      </vt:variant>
      <vt:variant>
        <vt:i4>8257545</vt:i4>
      </vt:variant>
      <vt:variant>
        <vt:i4>4071</vt:i4>
      </vt:variant>
      <vt:variant>
        <vt:i4>0</vt:i4>
      </vt:variant>
      <vt:variant>
        <vt:i4>5</vt:i4>
      </vt:variant>
      <vt:variant>
        <vt:lpwstr>http://www.nevo.co.il/Law_word/law06/TAK-5425.pdf</vt:lpwstr>
      </vt:variant>
      <vt:variant>
        <vt:lpwstr/>
      </vt:variant>
      <vt:variant>
        <vt:i4>7995404</vt:i4>
      </vt:variant>
      <vt:variant>
        <vt:i4>4068</vt:i4>
      </vt:variant>
      <vt:variant>
        <vt:i4>0</vt:i4>
      </vt:variant>
      <vt:variant>
        <vt:i4>5</vt:i4>
      </vt:variant>
      <vt:variant>
        <vt:lpwstr>http://www.nevo.co.il/Law_word/law06/tak-7246.pdf</vt:lpwstr>
      </vt:variant>
      <vt:variant>
        <vt:lpwstr/>
      </vt:variant>
      <vt:variant>
        <vt:i4>8126472</vt:i4>
      </vt:variant>
      <vt:variant>
        <vt:i4>4065</vt:i4>
      </vt:variant>
      <vt:variant>
        <vt:i4>0</vt:i4>
      </vt:variant>
      <vt:variant>
        <vt:i4>5</vt:i4>
      </vt:variant>
      <vt:variant>
        <vt:lpwstr>http://www.nevo.co.il/Law_word/law06/TAK-5606.pdf</vt:lpwstr>
      </vt:variant>
      <vt:variant>
        <vt:lpwstr/>
      </vt:variant>
      <vt:variant>
        <vt:i4>8257545</vt:i4>
      </vt:variant>
      <vt:variant>
        <vt:i4>4062</vt:i4>
      </vt:variant>
      <vt:variant>
        <vt:i4>0</vt:i4>
      </vt:variant>
      <vt:variant>
        <vt:i4>5</vt:i4>
      </vt:variant>
      <vt:variant>
        <vt:lpwstr>http://www.nevo.co.il/Law_word/law06/TAK-5425.pdf</vt:lpwstr>
      </vt:variant>
      <vt:variant>
        <vt:lpwstr/>
      </vt:variant>
      <vt:variant>
        <vt:i4>7995404</vt:i4>
      </vt:variant>
      <vt:variant>
        <vt:i4>4059</vt:i4>
      </vt:variant>
      <vt:variant>
        <vt:i4>0</vt:i4>
      </vt:variant>
      <vt:variant>
        <vt:i4>5</vt:i4>
      </vt:variant>
      <vt:variant>
        <vt:lpwstr>http://www.nevo.co.il/Law_word/law06/tak-7246.pdf</vt:lpwstr>
      </vt:variant>
      <vt:variant>
        <vt:lpwstr/>
      </vt:variant>
      <vt:variant>
        <vt:i4>8126472</vt:i4>
      </vt:variant>
      <vt:variant>
        <vt:i4>4056</vt:i4>
      </vt:variant>
      <vt:variant>
        <vt:i4>0</vt:i4>
      </vt:variant>
      <vt:variant>
        <vt:i4>5</vt:i4>
      </vt:variant>
      <vt:variant>
        <vt:lpwstr>http://www.nevo.co.il/Law_word/law06/TAK-5606.pdf</vt:lpwstr>
      </vt:variant>
      <vt:variant>
        <vt:lpwstr/>
      </vt:variant>
      <vt:variant>
        <vt:i4>8257545</vt:i4>
      </vt:variant>
      <vt:variant>
        <vt:i4>4053</vt:i4>
      </vt:variant>
      <vt:variant>
        <vt:i4>0</vt:i4>
      </vt:variant>
      <vt:variant>
        <vt:i4>5</vt:i4>
      </vt:variant>
      <vt:variant>
        <vt:lpwstr>http://www.nevo.co.il/Law_word/law06/TAK-5425.pdf</vt:lpwstr>
      </vt:variant>
      <vt:variant>
        <vt:lpwstr/>
      </vt:variant>
      <vt:variant>
        <vt:i4>8257545</vt:i4>
      </vt:variant>
      <vt:variant>
        <vt:i4>4050</vt:i4>
      </vt:variant>
      <vt:variant>
        <vt:i4>0</vt:i4>
      </vt:variant>
      <vt:variant>
        <vt:i4>5</vt:i4>
      </vt:variant>
      <vt:variant>
        <vt:lpwstr>http://www.nevo.co.il/Law_word/law06/TAK-5425.pdf</vt:lpwstr>
      </vt:variant>
      <vt:variant>
        <vt:lpwstr/>
      </vt:variant>
      <vt:variant>
        <vt:i4>7995404</vt:i4>
      </vt:variant>
      <vt:variant>
        <vt:i4>4047</vt:i4>
      </vt:variant>
      <vt:variant>
        <vt:i4>0</vt:i4>
      </vt:variant>
      <vt:variant>
        <vt:i4>5</vt:i4>
      </vt:variant>
      <vt:variant>
        <vt:lpwstr>http://www.nevo.co.il/Law_word/law06/tak-7246.pdf</vt:lpwstr>
      </vt:variant>
      <vt:variant>
        <vt:lpwstr/>
      </vt:variant>
      <vt:variant>
        <vt:i4>7995404</vt:i4>
      </vt:variant>
      <vt:variant>
        <vt:i4>4044</vt:i4>
      </vt:variant>
      <vt:variant>
        <vt:i4>0</vt:i4>
      </vt:variant>
      <vt:variant>
        <vt:i4>5</vt:i4>
      </vt:variant>
      <vt:variant>
        <vt:lpwstr>http://www.nevo.co.il/Law_word/law06/tak-7246.pdf</vt:lpwstr>
      </vt:variant>
      <vt:variant>
        <vt:lpwstr/>
      </vt:variant>
      <vt:variant>
        <vt:i4>7995404</vt:i4>
      </vt:variant>
      <vt:variant>
        <vt:i4>4041</vt:i4>
      </vt:variant>
      <vt:variant>
        <vt:i4>0</vt:i4>
      </vt:variant>
      <vt:variant>
        <vt:i4>5</vt:i4>
      </vt:variant>
      <vt:variant>
        <vt:lpwstr>http://www.nevo.co.il/Law_word/law06/tak-7246.pdf</vt:lpwstr>
      </vt:variant>
      <vt:variant>
        <vt:lpwstr/>
      </vt:variant>
      <vt:variant>
        <vt:i4>7995404</vt:i4>
      </vt:variant>
      <vt:variant>
        <vt:i4>4038</vt:i4>
      </vt:variant>
      <vt:variant>
        <vt:i4>0</vt:i4>
      </vt:variant>
      <vt:variant>
        <vt:i4>5</vt:i4>
      </vt:variant>
      <vt:variant>
        <vt:lpwstr>http://www.nevo.co.il/Law_word/law06/tak-7246.pdf</vt:lpwstr>
      </vt:variant>
      <vt:variant>
        <vt:lpwstr/>
      </vt:variant>
      <vt:variant>
        <vt:i4>7995404</vt:i4>
      </vt:variant>
      <vt:variant>
        <vt:i4>4035</vt:i4>
      </vt:variant>
      <vt:variant>
        <vt:i4>0</vt:i4>
      </vt:variant>
      <vt:variant>
        <vt:i4>5</vt:i4>
      </vt:variant>
      <vt:variant>
        <vt:lpwstr>http://www.nevo.co.il/Law_word/law06/tak-7246.pdf</vt:lpwstr>
      </vt:variant>
      <vt:variant>
        <vt:lpwstr/>
      </vt:variant>
      <vt:variant>
        <vt:i4>7995404</vt:i4>
      </vt:variant>
      <vt:variant>
        <vt:i4>4032</vt:i4>
      </vt:variant>
      <vt:variant>
        <vt:i4>0</vt:i4>
      </vt:variant>
      <vt:variant>
        <vt:i4>5</vt:i4>
      </vt:variant>
      <vt:variant>
        <vt:lpwstr>http://www.nevo.co.il/Law_word/law06/tak-7246.pdf</vt:lpwstr>
      </vt:variant>
      <vt:variant>
        <vt:lpwstr/>
      </vt:variant>
      <vt:variant>
        <vt:i4>7995404</vt:i4>
      </vt:variant>
      <vt:variant>
        <vt:i4>4029</vt:i4>
      </vt:variant>
      <vt:variant>
        <vt:i4>0</vt:i4>
      </vt:variant>
      <vt:variant>
        <vt:i4>5</vt:i4>
      </vt:variant>
      <vt:variant>
        <vt:lpwstr>http://www.nevo.co.il/Law_word/law06/tak-7246.pdf</vt:lpwstr>
      </vt:variant>
      <vt:variant>
        <vt:lpwstr/>
      </vt:variant>
      <vt:variant>
        <vt:i4>7995404</vt:i4>
      </vt:variant>
      <vt:variant>
        <vt:i4>4026</vt:i4>
      </vt:variant>
      <vt:variant>
        <vt:i4>0</vt:i4>
      </vt:variant>
      <vt:variant>
        <vt:i4>5</vt:i4>
      </vt:variant>
      <vt:variant>
        <vt:lpwstr>http://www.nevo.co.il/Law_word/law06/tak-7246.pdf</vt:lpwstr>
      </vt:variant>
      <vt:variant>
        <vt:lpwstr/>
      </vt:variant>
      <vt:variant>
        <vt:i4>7995404</vt:i4>
      </vt:variant>
      <vt:variant>
        <vt:i4>4023</vt:i4>
      </vt:variant>
      <vt:variant>
        <vt:i4>0</vt:i4>
      </vt:variant>
      <vt:variant>
        <vt:i4>5</vt:i4>
      </vt:variant>
      <vt:variant>
        <vt:lpwstr>http://www.nevo.co.il/Law_word/law06/tak-7246.pdf</vt:lpwstr>
      </vt:variant>
      <vt:variant>
        <vt:lpwstr/>
      </vt:variant>
      <vt:variant>
        <vt:i4>7995404</vt:i4>
      </vt:variant>
      <vt:variant>
        <vt:i4>4020</vt:i4>
      </vt:variant>
      <vt:variant>
        <vt:i4>0</vt:i4>
      </vt:variant>
      <vt:variant>
        <vt:i4>5</vt:i4>
      </vt:variant>
      <vt:variant>
        <vt:lpwstr>http://www.nevo.co.il/Law_word/law06/tak-7246.pdf</vt:lpwstr>
      </vt:variant>
      <vt:variant>
        <vt:lpwstr/>
      </vt:variant>
      <vt:variant>
        <vt:i4>7995404</vt:i4>
      </vt:variant>
      <vt:variant>
        <vt:i4>4017</vt:i4>
      </vt:variant>
      <vt:variant>
        <vt:i4>0</vt:i4>
      </vt:variant>
      <vt:variant>
        <vt:i4>5</vt:i4>
      </vt:variant>
      <vt:variant>
        <vt:lpwstr>http://www.nevo.co.il/Law_word/law06/tak-7246.pdf</vt:lpwstr>
      </vt:variant>
      <vt:variant>
        <vt:lpwstr/>
      </vt:variant>
      <vt:variant>
        <vt:i4>7995404</vt:i4>
      </vt:variant>
      <vt:variant>
        <vt:i4>4014</vt:i4>
      </vt:variant>
      <vt:variant>
        <vt:i4>0</vt:i4>
      </vt:variant>
      <vt:variant>
        <vt:i4>5</vt:i4>
      </vt:variant>
      <vt:variant>
        <vt:lpwstr>http://www.nevo.co.il/Law_word/law06/tak-7246.pdf</vt:lpwstr>
      </vt:variant>
      <vt:variant>
        <vt:lpwstr/>
      </vt:variant>
      <vt:variant>
        <vt:i4>7995404</vt:i4>
      </vt:variant>
      <vt:variant>
        <vt:i4>4011</vt:i4>
      </vt:variant>
      <vt:variant>
        <vt:i4>0</vt:i4>
      </vt:variant>
      <vt:variant>
        <vt:i4>5</vt:i4>
      </vt:variant>
      <vt:variant>
        <vt:lpwstr>http://www.nevo.co.il/Law_word/law06/tak-7246.pdf</vt:lpwstr>
      </vt:variant>
      <vt:variant>
        <vt:lpwstr/>
      </vt:variant>
      <vt:variant>
        <vt:i4>7995404</vt:i4>
      </vt:variant>
      <vt:variant>
        <vt:i4>4008</vt:i4>
      </vt:variant>
      <vt:variant>
        <vt:i4>0</vt:i4>
      </vt:variant>
      <vt:variant>
        <vt:i4>5</vt:i4>
      </vt:variant>
      <vt:variant>
        <vt:lpwstr>http://www.nevo.co.il/Law_word/law06/tak-7246.pdf</vt:lpwstr>
      </vt:variant>
      <vt:variant>
        <vt:lpwstr/>
      </vt:variant>
      <vt:variant>
        <vt:i4>7995404</vt:i4>
      </vt:variant>
      <vt:variant>
        <vt:i4>4005</vt:i4>
      </vt:variant>
      <vt:variant>
        <vt:i4>0</vt:i4>
      </vt:variant>
      <vt:variant>
        <vt:i4>5</vt:i4>
      </vt:variant>
      <vt:variant>
        <vt:lpwstr>http://www.nevo.co.il/Law_word/law06/tak-7246.pdf</vt:lpwstr>
      </vt:variant>
      <vt:variant>
        <vt:lpwstr/>
      </vt:variant>
      <vt:variant>
        <vt:i4>7995404</vt:i4>
      </vt:variant>
      <vt:variant>
        <vt:i4>4002</vt:i4>
      </vt:variant>
      <vt:variant>
        <vt:i4>0</vt:i4>
      </vt:variant>
      <vt:variant>
        <vt:i4>5</vt:i4>
      </vt:variant>
      <vt:variant>
        <vt:lpwstr>http://www.nevo.co.il/Law_word/law06/tak-7246.pdf</vt:lpwstr>
      </vt:variant>
      <vt:variant>
        <vt:lpwstr/>
      </vt:variant>
      <vt:variant>
        <vt:i4>7995404</vt:i4>
      </vt:variant>
      <vt:variant>
        <vt:i4>3999</vt:i4>
      </vt:variant>
      <vt:variant>
        <vt:i4>0</vt:i4>
      </vt:variant>
      <vt:variant>
        <vt:i4>5</vt:i4>
      </vt:variant>
      <vt:variant>
        <vt:lpwstr>http://www.nevo.co.il/Law_word/law06/tak-7246.pdf</vt:lpwstr>
      </vt:variant>
      <vt:variant>
        <vt:lpwstr/>
      </vt:variant>
      <vt:variant>
        <vt:i4>7995404</vt:i4>
      </vt:variant>
      <vt:variant>
        <vt:i4>3996</vt:i4>
      </vt:variant>
      <vt:variant>
        <vt:i4>0</vt:i4>
      </vt:variant>
      <vt:variant>
        <vt:i4>5</vt:i4>
      </vt:variant>
      <vt:variant>
        <vt:lpwstr>http://www.nevo.co.il/Law_word/law06/tak-7246.pdf</vt:lpwstr>
      </vt:variant>
      <vt:variant>
        <vt:lpwstr/>
      </vt:variant>
      <vt:variant>
        <vt:i4>7995404</vt:i4>
      </vt:variant>
      <vt:variant>
        <vt:i4>3993</vt:i4>
      </vt:variant>
      <vt:variant>
        <vt:i4>0</vt:i4>
      </vt:variant>
      <vt:variant>
        <vt:i4>5</vt:i4>
      </vt:variant>
      <vt:variant>
        <vt:lpwstr>http://www.nevo.co.il/Law_word/law06/tak-7246.pdf</vt:lpwstr>
      </vt:variant>
      <vt:variant>
        <vt:lpwstr/>
      </vt:variant>
      <vt:variant>
        <vt:i4>7995404</vt:i4>
      </vt:variant>
      <vt:variant>
        <vt:i4>3990</vt:i4>
      </vt:variant>
      <vt:variant>
        <vt:i4>0</vt:i4>
      </vt:variant>
      <vt:variant>
        <vt:i4>5</vt:i4>
      </vt:variant>
      <vt:variant>
        <vt:lpwstr>http://www.nevo.co.il/Law_word/law06/tak-7246.pdf</vt:lpwstr>
      </vt:variant>
      <vt:variant>
        <vt:lpwstr/>
      </vt:variant>
      <vt:variant>
        <vt:i4>7995404</vt:i4>
      </vt:variant>
      <vt:variant>
        <vt:i4>3987</vt:i4>
      </vt:variant>
      <vt:variant>
        <vt:i4>0</vt:i4>
      </vt:variant>
      <vt:variant>
        <vt:i4>5</vt:i4>
      </vt:variant>
      <vt:variant>
        <vt:lpwstr>http://www.nevo.co.il/Law_word/law06/tak-7246.pdf</vt:lpwstr>
      </vt:variant>
      <vt:variant>
        <vt:lpwstr/>
      </vt:variant>
      <vt:variant>
        <vt:i4>7995404</vt:i4>
      </vt:variant>
      <vt:variant>
        <vt:i4>3984</vt:i4>
      </vt:variant>
      <vt:variant>
        <vt:i4>0</vt:i4>
      </vt:variant>
      <vt:variant>
        <vt:i4>5</vt:i4>
      </vt:variant>
      <vt:variant>
        <vt:lpwstr>http://www.nevo.co.il/Law_word/law06/tak-7246.pdf</vt:lpwstr>
      </vt:variant>
      <vt:variant>
        <vt:lpwstr/>
      </vt:variant>
      <vt:variant>
        <vt:i4>7995404</vt:i4>
      </vt:variant>
      <vt:variant>
        <vt:i4>3981</vt:i4>
      </vt:variant>
      <vt:variant>
        <vt:i4>0</vt:i4>
      </vt:variant>
      <vt:variant>
        <vt:i4>5</vt:i4>
      </vt:variant>
      <vt:variant>
        <vt:lpwstr>http://www.nevo.co.il/Law_word/law06/tak-7246.pdf</vt:lpwstr>
      </vt:variant>
      <vt:variant>
        <vt:lpwstr/>
      </vt:variant>
      <vt:variant>
        <vt:i4>7995404</vt:i4>
      </vt:variant>
      <vt:variant>
        <vt:i4>3978</vt:i4>
      </vt:variant>
      <vt:variant>
        <vt:i4>0</vt:i4>
      </vt:variant>
      <vt:variant>
        <vt:i4>5</vt:i4>
      </vt:variant>
      <vt:variant>
        <vt:lpwstr>http://www.nevo.co.il/Law_word/law06/tak-7246.pdf</vt:lpwstr>
      </vt:variant>
      <vt:variant>
        <vt:lpwstr/>
      </vt:variant>
      <vt:variant>
        <vt:i4>7995404</vt:i4>
      </vt:variant>
      <vt:variant>
        <vt:i4>3975</vt:i4>
      </vt:variant>
      <vt:variant>
        <vt:i4>0</vt:i4>
      </vt:variant>
      <vt:variant>
        <vt:i4>5</vt:i4>
      </vt:variant>
      <vt:variant>
        <vt:lpwstr>http://www.nevo.co.il/Law_word/law06/tak-7246.pdf</vt:lpwstr>
      </vt:variant>
      <vt:variant>
        <vt:lpwstr/>
      </vt:variant>
      <vt:variant>
        <vt:i4>7995404</vt:i4>
      </vt:variant>
      <vt:variant>
        <vt:i4>3972</vt:i4>
      </vt:variant>
      <vt:variant>
        <vt:i4>0</vt:i4>
      </vt:variant>
      <vt:variant>
        <vt:i4>5</vt:i4>
      </vt:variant>
      <vt:variant>
        <vt:lpwstr>http://www.nevo.co.il/Law_word/law06/tak-7246.pdf</vt:lpwstr>
      </vt:variant>
      <vt:variant>
        <vt:lpwstr/>
      </vt:variant>
      <vt:variant>
        <vt:i4>7995404</vt:i4>
      </vt:variant>
      <vt:variant>
        <vt:i4>3969</vt:i4>
      </vt:variant>
      <vt:variant>
        <vt:i4>0</vt:i4>
      </vt:variant>
      <vt:variant>
        <vt:i4>5</vt:i4>
      </vt:variant>
      <vt:variant>
        <vt:lpwstr>http://www.nevo.co.il/Law_word/law06/tak-7246.pdf</vt:lpwstr>
      </vt:variant>
      <vt:variant>
        <vt:lpwstr/>
      </vt:variant>
      <vt:variant>
        <vt:i4>7995404</vt:i4>
      </vt:variant>
      <vt:variant>
        <vt:i4>3966</vt:i4>
      </vt:variant>
      <vt:variant>
        <vt:i4>0</vt:i4>
      </vt:variant>
      <vt:variant>
        <vt:i4>5</vt:i4>
      </vt:variant>
      <vt:variant>
        <vt:lpwstr>http://www.nevo.co.il/Law_word/law06/tak-7246.pdf</vt:lpwstr>
      </vt:variant>
      <vt:variant>
        <vt:lpwstr/>
      </vt:variant>
      <vt:variant>
        <vt:i4>7995404</vt:i4>
      </vt:variant>
      <vt:variant>
        <vt:i4>3963</vt:i4>
      </vt:variant>
      <vt:variant>
        <vt:i4>0</vt:i4>
      </vt:variant>
      <vt:variant>
        <vt:i4>5</vt:i4>
      </vt:variant>
      <vt:variant>
        <vt:lpwstr>http://www.nevo.co.il/Law_word/law06/tak-7246.pdf</vt:lpwstr>
      </vt:variant>
      <vt:variant>
        <vt:lpwstr/>
      </vt:variant>
      <vt:variant>
        <vt:i4>7995404</vt:i4>
      </vt:variant>
      <vt:variant>
        <vt:i4>3960</vt:i4>
      </vt:variant>
      <vt:variant>
        <vt:i4>0</vt:i4>
      </vt:variant>
      <vt:variant>
        <vt:i4>5</vt:i4>
      </vt:variant>
      <vt:variant>
        <vt:lpwstr>http://www.nevo.co.il/Law_word/law06/tak-7246.pdf</vt:lpwstr>
      </vt:variant>
      <vt:variant>
        <vt:lpwstr/>
      </vt:variant>
      <vt:variant>
        <vt:i4>7995404</vt:i4>
      </vt:variant>
      <vt:variant>
        <vt:i4>3957</vt:i4>
      </vt:variant>
      <vt:variant>
        <vt:i4>0</vt:i4>
      </vt:variant>
      <vt:variant>
        <vt:i4>5</vt:i4>
      </vt:variant>
      <vt:variant>
        <vt:lpwstr>http://www.nevo.co.il/Law_word/law06/tak-7246.pdf</vt:lpwstr>
      </vt:variant>
      <vt:variant>
        <vt:lpwstr/>
      </vt:variant>
      <vt:variant>
        <vt:i4>7995404</vt:i4>
      </vt:variant>
      <vt:variant>
        <vt:i4>3954</vt:i4>
      </vt:variant>
      <vt:variant>
        <vt:i4>0</vt:i4>
      </vt:variant>
      <vt:variant>
        <vt:i4>5</vt:i4>
      </vt:variant>
      <vt:variant>
        <vt:lpwstr>http://www.nevo.co.il/Law_word/law06/tak-7246.pdf</vt:lpwstr>
      </vt:variant>
      <vt:variant>
        <vt:lpwstr/>
      </vt:variant>
      <vt:variant>
        <vt:i4>7995404</vt:i4>
      </vt:variant>
      <vt:variant>
        <vt:i4>3951</vt:i4>
      </vt:variant>
      <vt:variant>
        <vt:i4>0</vt:i4>
      </vt:variant>
      <vt:variant>
        <vt:i4>5</vt:i4>
      </vt:variant>
      <vt:variant>
        <vt:lpwstr>http://www.nevo.co.il/Law_word/law06/tak-7246.pdf</vt:lpwstr>
      </vt:variant>
      <vt:variant>
        <vt:lpwstr/>
      </vt:variant>
      <vt:variant>
        <vt:i4>7995404</vt:i4>
      </vt:variant>
      <vt:variant>
        <vt:i4>3948</vt:i4>
      </vt:variant>
      <vt:variant>
        <vt:i4>0</vt:i4>
      </vt:variant>
      <vt:variant>
        <vt:i4>5</vt:i4>
      </vt:variant>
      <vt:variant>
        <vt:lpwstr>http://www.nevo.co.il/Law_word/law06/tak-7246.pdf</vt:lpwstr>
      </vt:variant>
      <vt:variant>
        <vt:lpwstr/>
      </vt:variant>
      <vt:variant>
        <vt:i4>7340045</vt:i4>
      </vt:variant>
      <vt:variant>
        <vt:i4>3945</vt:i4>
      </vt:variant>
      <vt:variant>
        <vt:i4>0</vt:i4>
      </vt:variant>
      <vt:variant>
        <vt:i4>5</vt:i4>
      </vt:variant>
      <vt:variant>
        <vt:lpwstr>http://www.nevo.co.il/Law_word/law06/tak-8015.pdf</vt:lpwstr>
      </vt:variant>
      <vt:variant>
        <vt:lpwstr/>
      </vt:variant>
      <vt:variant>
        <vt:i4>7995404</vt:i4>
      </vt:variant>
      <vt:variant>
        <vt:i4>3942</vt:i4>
      </vt:variant>
      <vt:variant>
        <vt:i4>0</vt:i4>
      </vt:variant>
      <vt:variant>
        <vt:i4>5</vt:i4>
      </vt:variant>
      <vt:variant>
        <vt:lpwstr>http://www.nevo.co.il/Law_word/law06/tak-7246.pdf</vt:lpwstr>
      </vt:variant>
      <vt:variant>
        <vt:lpwstr/>
      </vt:variant>
      <vt:variant>
        <vt:i4>7995404</vt:i4>
      </vt:variant>
      <vt:variant>
        <vt:i4>3939</vt:i4>
      </vt:variant>
      <vt:variant>
        <vt:i4>0</vt:i4>
      </vt:variant>
      <vt:variant>
        <vt:i4>5</vt:i4>
      </vt:variant>
      <vt:variant>
        <vt:lpwstr>http://www.nevo.co.il/Law_word/law06/tak-7246.pdf</vt:lpwstr>
      </vt:variant>
      <vt:variant>
        <vt:lpwstr/>
      </vt:variant>
      <vt:variant>
        <vt:i4>7995404</vt:i4>
      </vt:variant>
      <vt:variant>
        <vt:i4>3936</vt:i4>
      </vt:variant>
      <vt:variant>
        <vt:i4>0</vt:i4>
      </vt:variant>
      <vt:variant>
        <vt:i4>5</vt:i4>
      </vt:variant>
      <vt:variant>
        <vt:lpwstr>http://www.nevo.co.il/Law_word/law06/tak-7246.pdf</vt:lpwstr>
      </vt:variant>
      <vt:variant>
        <vt:lpwstr/>
      </vt:variant>
      <vt:variant>
        <vt:i4>7995404</vt:i4>
      </vt:variant>
      <vt:variant>
        <vt:i4>3933</vt:i4>
      </vt:variant>
      <vt:variant>
        <vt:i4>0</vt:i4>
      </vt:variant>
      <vt:variant>
        <vt:i4>5</vt:i4>
      </vt:variant>
      <vt:variant>
        <vt:lpwstr>http://www.nevo.co.il/Law_word/law06/tak-7246.pdf</vt:lpwstr>
      </vt:variant>
      <vt:variant>
        <vt:lpwstr/>
      </vt:variant>
      <vt:variant>
        <vt:i4>7995404</vt:i4>
      </vt:variant>
      <vt:variant>
        <vt:i4>3930</vt:i4>
      </vt:variant>
      <vt:variant>
        <vt:i4>0</vt:i4>
      </vt:variant>
      <vt:variant>
        <vt:i4>5</vt:i4>
      </vt:variant>
      <vt:variant>
        <vt:lpwstr>http://www.nevo.co.il/Law_word/law06/tak-7246.pdf</vt:lpwstr>
      </vt:variant>
      <vt:variant>
        <vt:lpwstr/>
      </vt:variant>
      <vt:variant>
        <vt:i4>7995404</vt:i4>
      </vt:variant>
      <vt:variant>
        <vt:i4>3927</vt:i4>
      </vt:variant>
      <vt:variant>
        <vt:i4>0</vt:i4>
      </vt:variant>
      <vt:variant>
        <vt:i4>5</vt:i4>
      </vt:variant>
      <vt:variant>
        <vt:lpwstr>http://www.nevo.co.il/Law_word/law06/tak-7246.pdf</vt:lpwstr>
      </vt:variant>
      <vt:variant>
        <vt:lpwstr/>
      </vt:variant>
      <vt:variant>
        <vt:i4>7995404</vt:i4>
      </vt:variant>
      <vt:variant>
        <vt:i4>3924</vt:i4>
      </vt:variant>
      <vt:variant>
        <vt:i4>0</vt:i4>
      </vt:variant>
      <vt:variant>
        <vt:i4>5</vt:i4>
      </vt:variant>
      <vt:variant>
        <vt:lpwstr>http://www.nevo.co.il/Law_word/law06/tak-7246.pdf</vt:lpwstr>
      </vt:variant>
      <vt:variant>
        <vt:lpwstr/>
      </vt:variant>
      <vt:variant>
        <vt:i4>7995404</vt:i4>
      </vt:variant>
      <vt:variant>
        <vt:i4>3921</vt:i4>
      </vt:variant>
      <vt:variant>
        <vt:i4>0</vt:i4>
      </vt:variant>
      <vt:variant>
        <vt:i4>5</vt:i4>
      </vt:variant>
      <vt:variant>
        <vt:lpwstr>http://www.nevo.co.il/Law_word/law06/tak-7246.pdf</vt:lpwstr>
      </vt:variant>
      <vt:variant>
        <vt:lpwstr/>
      </vt:variant>
      <vt:variant>
        <vt:i4>7995404</vt:i4>
      </vt:variant>
      <vt:variant>
        <vt:i4>3918</vt:i4>
      </vt:variant>
      <vt:variant>
        <vt:i4>0</vt:i4>
      </vt:variant>
      <vt:variant>
        <vt:i4>5</vt:i4>
      </vt:variant>
      <vt:variant>
        <vt:lpwstr>http://www.nevo.co.il/Law_word/law06/tak-7246.pdf</vt:lpwstr>
      </vt:variant>
      <vt:variant>
        <vt:lpwstr/>
      </vt:variant>
      <vt:variant>
        <vt:i4>7995404</vt:i4>
      </vt:variant>
      <vt:variant>
        <vt:i4>3915</vt:i4>
      </vt:variant>
      <vt:variant>
        <vt:i4>0</vt:i4>
      </vt:variant>
      <vt:variant>
        <vt:i4>5</vt:i4>
      </vt:variant>
      <vt:variant>
        <vt:lpwstr>http://www.nevo.co.il/Law_word/law06/tak-7246.pdf</vt:lpwstr>
      </vt:variant>
      <vt:variant>
        <vt:lpwstr/>
      </vt:variant>
      <vt:variant>
        <vt:i4>7995404</vt:i4>
      </vt:variant>
      <vt:variant>
        <vt:i4>3912</vt:i4>
      </vt:variant>
      <vt:variant>
        <vt:i4>0</vt:i4>
      </vt:variant>
      <vt:variant>
        <vt:i4>5</vt:i4>
      </vt:variant>
      <vt:variant>
        <vt:lpwstr>http://www.nevo.co.il/Law_word/law06/tak-7246.pdf</vt:lpwstr>
      </vt:variant>
      <vt:variant>
        <vt:lpwstr/>
      </vt:variant>
      <vt:variant>
        <vt:i4>7995404</vt:i4>
      </vt:variant>
      <vt:variant>
        <vt:i4>3909</vt:i4>
      </vt:variant>
      <vt:variant>
        <vt:i4>0</vt:i4>
      </vt:variant>
      <vt:variant>
        <vt:i4>5</vt:i4>
      </vt:variant>
      <vt:variant>
        <vt:lpwstr>http://www.nevo.co.il/Law_word/law06/tak-7246.pdf</vt:lpwstr>
      </vt:variant>
      <vt:variant>
        <vt:lpwstr/>
      </vt:variant>
      <vt:variant>
        <vt:i4>7995404</vt:i4>
      </vt:variant>
      <vt:variant>
        <vt:i4>3906</vt:i4>
      </vt:variant>
      <vt:variant>
        <vt:i4>0</vt:i4>
      </vt:variant>
      <vt:variant>
        <vt:i4>5</vt:i4>
      </vt:variant>
      <vt:variant>
        <vt:lpwstr>http://www.nevo.co.il/Law_word/law06/tak-7246.pdf</vt:lpwstr>
      </vt:variant>
      <vt:variant>
        <vt:lpwstr/>
      </vt:variant>
      <vt:variant>
        <vt:i4>7995404</vt:i4>
      </vt:variant>
      <vt:variant>
        <vt:i4>3903</vt:i4>
      </vt:variant>
      <vt:variant>
        <vt:i4>0</vt:i4>
      </vt:variant>
      <vt:variant>
        <vt:i4>5</vt:i4>
      </vt:variant>
      <vt:variant>
        <vt:lpwstr>http://www.nevo.co.il/Law_word/law06/tak-7246.pdf</vt:lpwstr>
      </vt:variant>
      <vt:variant>
        <vt:lpwstr/>
      </vt:variant>
      <vt:variant>
        <vt:i4>7995404</vt:i4>
      </vt:variant>
      <vt:variant>
        <vt:i4>3900</vt:i4>
      </vt:variant>
      <vt:variant>
        <vt:i4>0</vt:i4>
      </vt:variant>
      <vt:variant>
        <vt:i4>5</vt:i4>
      </vt:variant>
      <vt:variant>
        <vt:lpwstr>http://www.nevo.co.il/Law_word/law06/tak-7246.pdf</vt:lpwstr>
      </vt:variant>
      <vt:variant>
        <vt:lpwstr/>
      </vt:variant>
      <vt:variant>
        <vt:i4>7995404</vt:i4>
      </vt:variant>
      <vt:variant>
        <vt:i4>3897</vt:i4>
      </vt:variant>
      <vt:variant>
        <vt:i4>0</vt:i4>
      </vt:variant>
      <vt:variant>
        <vt:i4>5</vt:i4>
      </vt:variant>
      <vt:variant>
        <vt:lpwstr>http://www.nevo.co.il/Law_word/law06/tak-7246.pdf</vt:lpwstr>
      </vt:variant>
      <vt:variant>
        <vt:lpwstr/>
      </vt:variant>
      <vt:variant>
        <vt:i4>7995404</vt:i4>
      </vt:variant>
      <vt:variant>
        <vt:i4>3894</vt:i4>
      </vt:variant>
      <vt:variant>
        <vt:i4>0</vt:i4>
      </vt:variant>
      <vt:variant>
        <vt:i4>5</vt:i4>
      </vt:variant>
      <vt:variant>
        <vt:lpwstr>http://www.nevo.co.il/Law_word/law06/tak-7246.pdf</vt:lpwstr>
      </vt:variant>
      <vt:variant>
        <vt:lpwstr/>
      </vt:variant>
      <vt:variant>
        <vt:i4>7995404</vt:i4>
      </vt:variant>
      <vt:variant>
        <vt:i4>3891</vt:i4>
      </vt:variant>
      <vt:variant>
        <vt:i4>0</vt:i4>
      </vt:variant>
      <vt:variant>
        <vt:i4>5</vt:i4>
      </vt:variant>
      <vt:variant>
        <vt:lpwstr>http://www.nevo.co.il/Law_word/law06/tak-7246.pdf</vt:lpwstr>
      </vt:variant>
      <vt:variant>
        <vt:lpwstr/>
      </vt:variant>
      <vt:variant>
        <vt:i4>8126472</vt:i4>
      </vt:variant>
      <vt:variant>
        <vt:i4>3888</vt:i4>
      </vt:variant>
      <vt:variant>
        <vt:i4>0</vt:i4>
      </vt:variant>
      <vt:variant>
        <vt:i4>5</vt:i4>
      </vt:variant>
      <vt:variant>
        <vt:lpwstr>http://www.nevo.co.il/Law_word/law06/TAK-5606.pdf</vt:lpwstr>
      </vt:variant>
      <vt:variant>
        <vt:lpwstr/>
      </vt:variant>
      <vt:variant>
        <vt:i4>8126472</vt:i4>
      </vt:variant>
      <vt:variant>
        <vt:i4>3885</vt:i4>
      </vt:variant>
      <vt:variant>
        <vt:i4>0</vt:i4>
      </vt:variant>
      <vt:variant>
        <vt:i4>5</vt:i4>
      </vt:variant>
      <vt:variant>
        <vt:lpwstr>http://www.nevo.co.il/Law_word/law06/TAK-5606.pdf</vt:lpwstr>
      </vt:variant>
      <vt:variant>
        <vt:lpwstr/>
      </vt:variant>
      <vt:variant>
        <vt:i4>8126472</vt:i4>
      </vt:variant>
      <vt:variant>
        <vt:i4>3882</vt:i4>
      </vt:variant>
      <vt:variant>
        <vt:i4>0</vt:i4>
      </vt:variant>
      <vt:variant>
        <vt:i4>5</vt:i4>
      </vt:variant>
      <vt:variant>
        <vt:lpwstr>http://www.nevo.co.il/Law_word/law06/TAK-5606.pdf</vt:lpwstr>
      </vt:variant>
      <vt:variant>
        <vt:lpwstr/>
      </vt:variant>
      <vt:variant>
        <vt:i4>8126472</vt:i4>
      </vt:variant>
      <vt:variant>
        <vt:i4>3879</vt:i4>
      </vt:variant>
      <vt:variant>
        <vt:i4>0</vt:i4>
      </vt:variant>
      <vt:variant>
        <vt:i4>5</vt:i4>
      </vt:variant>
      <vt:variant>
        <vt:lpwstr>http://www.nevo.co.il/Law_word/law06/TAK-5606.pdf</vt:lpwstr>
      </vt:variant>
      <vt:variant>
        <vt:lpwstr/>
      </vt:variant>
      <vt:variant>
        <vt:i4>8126472</vt:i4>
      </vt:variant>
      <vt:variant>
        <vt:i4>3876</vt:i4>
      </vt:variant>
      <vt:variant>
        <vt:i4>0</vt:i4>
      </vt:variant>
      <vt:variant>
        <vt:i4>5</vt:i4>
      </vt:variant>
      <vt:variant>
        <vt:lpwstr>http://www.nevo.co.il/Law_word/law06/TAK-5606.pdf</vt:lpwstr>
      </vt:variant>
      <vt:variant>
        <vt:lpwstr/>
      </vt:variant>
      <vt:variant>
        <vt:i4>8126472</vt:i4>
      </vt:variant>
      <vt:variant>
        <vt:i4>3873</vt:i4>
      </vt:variant>
      <vt:variant>
        <vt:i4>0</vt:i4>
      </vt:variant>
      <vt:variant>
        <vt:i4>5</vt:i4>
      </vt:variant>
      <vt:variant>
        <vt:lpwstr>http://www.nevo.co.il/Law_word/law06/TAK-5606.pdf</vt:lpwstr>
      </vt:variant>
      <vt:variant>
        <vt:lpwstr/>
      </vt:variant>
      <vt:variant>
        <vt:i4>8126472</vt:i4>
      </vt:variant>
      <vt:variant>
        <vt:i4>3870</vt:i4>
      </vt:variant>
      <vt:variant>
        <vt:i4>0</vt:i4>
      </vt:variant>
      <vt:variant>
        <vt:i4>5</vt:i4>
      </vt:variant>
      <vt:variant>
        <vt:lpwstr>http://www.nevo.co.il/Law_word/law06/TAK-5606.pdf</vt:lpwstr>
      </vt:variant>
      <vt:variant>
        <vt:lpwstr/>
      </vt:variant>
      <vt:variant>
        <vt:i4>8126472</vt:i4>
      </vt:variant>
      <vt:variant>
        <vt:i4>3867</vt:i4>
      </vt:variant>
      <vt:variant>
        <vt:i4>0</vt:i4>
      </vt:variant>
      <vt:variant>
        <vt:i4>5</vt:i4>
      </vt:variant>
      <vt:variant>
        <vt:lpwstr>http://www.nevo.co.il/Law_word/law06/TAK-5606.pdf</vt:lpwstr>
      </vt:variant>
      <vt:variant>
        <vt:lpwstr/>
      </vt:variant>
      <vt:variant>
        <vt:i4>8126472</vt:i4>
      </vt:variant>
      <vt:variant>
        <vt:i4>3864</vt:i4>
      </vt:variant>
      <vt:variant>
        <vt:i4>0</vt:i4>
      </vt:variant>
      <vt:variant>
        <vt:i4>5</vt:i4>
      </vt:variant>
      <vt:variant>
        <vt:lpwstr>http://www.nevo.co.il/Law_word/law06/TAK-5606.pdf</vt:lpwstr>
      </vt:variant>
      <vt:variant>
        <vt:lpwstr/>
      </vt:variant>
      <vt:variant>
        <vt:i4>8126472</vt:i4>
      </vt:variant>
      <vt:variant>
        <vt:i4>3861</vt:i4>
      </vt:variant>
      <vt:variant>
        <vt:i4>0</vt:i4>
      </vt:variant>
      <vt:variant>
        <vt:i4>5</vt:i4>
      </vt:variant>
      <vt:variant>
        <vt:lpwstr>http://www.nevo.co.il/Law_word/law06/TAK-5606.pdf</vt:lpwstr>
      </vt:variant>
      <vt:variant>
        <vt:lpwstr/>
      </vt:variant>
      <vt:variant>
        <vt:i4>8126472</vt:i4>
      </vt:variant>
      <vt:variant>
        <vt:i4>3858</vt:i4>
      </vt:variant>
      <vt:variant>
        <vt:i4>0</vt:i4>
      </vt:variant>
      <vt:variant>
        <vt:i4>5</vt:i4>
      </vt:variant>
      <vt:variant>
        <vt:lpwstr>http://www.nevo.co.il/Law_word/law06/TAK-5606.pdf</vt:lpwstr>
      </vt:variant>
      <vt:variant>
        <vt:lpwstr/>
      </vt:variant>
      <vt:variant>
        <vt:i4>8126472</vt:i4>
      </vt:variant>
      <vt:variant>
        <vt:i4>3855</vt:i4>
      </vt:variant>
      <vt:variant>
        <vt:i4>0</vt:i4>
      </vt:variant>
      <vt:variant>
        <vt:i4>5</vt:i4>
      </vt:variant>
      <vt:variant>
        <vt:lpwstr>http://www.nevo.co.il/Law_word/law06/TAK-5606.pdf</vt:lpwstr>
      </vt:variant>
      <vt:variant>
        <vt:lpwstr/>
      </vt:variant>
      <vt:variant>
        <vt:i4>8126472</vt:i4>
      </vt:variant>
      <vt:variant>
        <vt:i4>3852</vt:i4>
      </vt:variant>
      <vt:variant>
        <vt:i4>0</vt:i4>
      </vt:variant>
      <vt:variant>
        <vt:i4>5</vt:i4>
      </vt:variant>
      <vt:variant>
        <vt:lpwstr>http://www.nevo.co.il/Law_word/law06/TAK-5606.pdf</vt:lpwstr>
      </vt:variant>
      <vt:variant>
        <vt:lpwstr/>
      </vt:variant>
      <vt:variant>
        <vt:i4>8126472</vt:i4>
      </vt:variant>
      <vt:variant>
        <vt:i4>3849</vt:i4>
      </vt:variant>
      <vt:variant>
        <vt:i4>0</vt:i4>
      </vt:variant>
      <vt:variant>
        <vt:i4>5</vt:i4>
      </vt:variant>
      <vt:variant>
        <vt:lpwstr>http://www.nevo.co.il/Law_word/law06/TAK-5606.pdf</vt:lpwstr>
      </vt:variant>
      <vt:variant>
        <vt:lpwstr/>
      </vt:variant>
      <vt:variant>
        <vt:i4>8126472</vt:i4>
      </vt:variant>
      <vt:variant>
        <vt:i4>3846</vt:i4>
      </vt:variant>
      <vt:variant>
        <vt:i4>0</vt:i4>
      </vt:variant>
      <vt:variant>
        <vt:i4>5</vt:i4>
      </vt:variant>
      <vt:variant>
        <vt:lpwstr>http://www.nevo.co.il/Law_word/law06/TAK-5606.pdf</vt:lpwstr>
      </vt:variant>
      <vt:variant>
        <vt:lpwstr/>
      </vt:variant>
      <vt:variant>
        <vt:i4>8126472</vt:i4>
      </vt:variant>
      <vt:variant>
        <vt:i4>3843</vt:i4>
      </vt:variant>
      <vt:variant>
        <vt:i4>0</vt:i4>
      </vt:variant>
      <vt:variant>
        <vt:i4>5</vt:i4>
      </vt:variant>
      <vt:variant>
        <vt:lpwstr>http://www.nevo.co.il/Law_word/law06/TAK-5606.pdf</vt:lpwstr>
      </vt:variant>
      <vt:variant>
        <vt:lpwstr/>
      </vt:variant>
      <vt:variant>
        <vt:i4>8126472</vt:i4>
      </vt:variant>
      <vt:variant>
        <vt:i4>3840</vt:i4>
      </vt:variant>
      <vt:variant>
        <vt:i4>0</vt:i4>
      </vt:variant>
      <vt:variant>
        <vt:i4>5</vt:i4>
      </vt:variant>
      <vt:variant>
        <vt:lpwstr>http://www.nevo.co.il/Law_word/law06/TAK-5606.pdf</vt:lpwstr>
      </vt:variant>
      <vt:variant>
        <vt:lpwstr/>
      </vt:variant>
      <vt:variant>
        <vt:i4>8126472</vt:i4>
      </vt:variant>
      <vt:variant>
        <vt:i4>3837</vt:i4>
      </vt:variant>
      <vt:variant>
        <vt:i4>0</vt:i4>
      </vt:variant>
      <vt:variant>
        <vt:i4>5</vt:i4>
      </vt:variant>
      <vt:variant>
        <vt:lpwstr>http://www.nevo.co.il/Law_word/law06/TAK-5606.pdf</vt:lpwstr>
      </vt:variant>
      <vt:variant>
        <vt:lpwstr/>
      </vt:variant>
      <vt:variant>
        <vt:i4>8126472</vt:i4>
      </vt:variant>
      <vt:variant>
        <vt:i4>3834</vt:i4>
      </vt:variant>
      <vt:variant>
        <vt:i4>0</vt:i4>
      </vt:variant>
      <vt:variant>
        <vt:i4>5</vt:i4>
      </vt:variant>
      <vt:variant>
        <vt:lpwstr>http://www.nevo.co.il/Law_word/law06/TAK-5606.pdf</vt:lpwstr>
      </vt:variant>
      <vt:variant>
        <vt:lpwstr/>
      </vt:variant>
      <vt:variant>
        <vt:i4>8126472</vt:i4>
      </vt:variant>
      <vt:variant>
        <vt:i4>3831</vt:i4>
      </vt:variant>
      <vt:variant>
        <vt:i4>0</vt:i4>
      </vt:variant>
      <vt:variant>
        <vt:i4>5</vt:i4>
      </vt:variant>
      <vt:variant>
        <vt:lpwstr>http://www.nevo.co.il/Law_word/law06/TAK-5606.pdf</vt:lpwstr>
      </vt:variant>
      <vt:variant>
        <vt:lpwstr/>
      </vt:variant>
      <vt:variant>
        <vt:i4>8126472</vt:i4>
      </vt:variant>
      <vt:variant>
        <vt:i4>3828</vt:i4>
      </vt:variant>
      <vt:variant>
        <vt:i4>0</vt:i4>
      </vt:variant>
      <vt:variant>
        <vt:i4>5</vt:i4>
      </vt:variant>
      <vt:variant>
        <vt:lpwstr>http://www.nevo.co.il/Law_word/law06/TAK-5606.pdf</vt:lpwstr>
      </vt:variant>
      <vt:variant>
        <vt:lpwstr/>
      </vt:variant>
      <vt:variant>
        <vt:i4>8126472</vt:i4>
      </vt:variant>
      <vt:variant>
        <vt:i4>3825</vt:i4>
      </vt:variant>
      <vt:variant>
        <vt:i4>0</vt:i4>
      </vt:variant>
      <vt:variant>
        <vt:i4>5</vt:i4>
      </vt:variant>
      <vt:variant>
        <vt:lpwstr>http://www.nevo.co.il/Law_word/law06/TAK-5606.pdf</vt:lpwstr>
      </vt:variant>
      <vt:variant>
        <vt:lpwstr/>
      </vt:variant>
      <vt:variant>
        <vt:i4>8126472</vt:i4>
      </vt:variant>
      <vt:variant>
        <vt:i4>3822</vt:i4>
      </vt:variant>
      <vt:variant>
        <vt:i4>0</vt:i4>
      </vt:variant>
      <vt:variant>
        <vt:i4>5</vt:i4>
      </vt:variant>
      <vt:variant>
        <vt:lpwstr>http://www.nevo.co.il/Law_word/law06/TAK-5606.pdf</vt:lpwstr>
      </vt:variant>
      <vt:variant>
        <vt:lpwstr/>
      </vt:variant>
      <vt:variant>
        <vt:i4>8126472</vt:i4>
      </vt:variant>
      <vt:variant>
        <vt:i4>3819</vt:i4>
      </vt:variant>
      <vt:variant>
        <vt:i4>0</vt:i4>
      </vt:variant>
      <vt:variant>
        <vt:i4>5</vt:i4>
      </vt:variant>
      <vt:variant>
        <vt:lpwstr>http://www.nevo.co.il/Law_word/law06/TAK-5606.pdf</vt:lpwstr>
      </vt:variant>
      <vt:variant>
        <vt:lpwstr/>
      </vt:variant>
      <vt:variant>
        <vt:i4>7864329</vt:i4>
      </vt:variant>
      <vt:variant>
        <vt:i4>3816</vt:i4>
      </vt:variant>
      <vt:variant>
        <vt:i4>0</vt:i4>
      </vt:variant>
      <vt:variant>
        <vt:i4>5</vt:i4>
      </vt:variant>
      <vt:variant>
        <vt:lpwstr>http://www.nevo.co.il/Law_word/law06/TAK-6776.pdf</vt:lpwstr>
      </vt:variant>
      <vt:variant>
        <vt:lpwstr/>
      </vt:variant>
      <vt:variant>
        <vt:i4>8126472</vt:i4>
      </vt:variant>
      <vt:variant>
        <vt:i4>3813</vt:i4>
      </vt:variant>
      <vt:variant>
        <vt:i4>0</vt:i4>
      </vt:variant>
      <vt:variant>
        <vt:i4>5</vt:i4>
      </vt:variant>
      <vt:variant>
        <vt:lpwstr>http://www.nevo.co.il/Law_word/law06/TAK-5606.pdf</vt:lpwstr>
      </vt:variant>
      <vt:variant>
        <vt:lpwstr/>
      </vt:variant>
      <vt:variant>
        <vt:i4>8126472</vt:i4>
      </vt:variant>
      <vt:variant>
        <vt:i4>3810</vt:i4>
      </vt:variant>
      <vt:variant>
        <vt:i4>0</vt:i4>
      </vt:variant>
      <vt:variant>
        <vt:i4>5</vt:i4>
      </vt:variant>
      <vt:variant>
        <vt:lpwstr>http://www.nevo.co.il/Law_word/law06/TAK-5606.pdf</vt:lpwstr>
      </vt:variant>
      <vt:variant>
        <vt:lpwstr/>
      </vt:variant>
      <vt:variant>
        <vt:i4>8126472</vt:i4>
      </vt:variant>
      <vt:variant>
        <vt:i4>3807</vt:i4>
      </vt:variant>
      <vt:variant>
        <vt:i4>0</vt:i4>
      </vt:variant>
      <vt:variant>
        <vt:i4>5</vt:i4>
      </vt:variant>
      <vt:variant>
        <vt:lpwstr>http://www.nevo.co.il/Law_word/law06/TAK-5606.pdf</vt:lpwstr>
      </vt:variant>
      <vt:variant>
        <vt:lpwstr/>
      </vt:variant>
      <vt:variant>
        <vt:i4>8126472</vt:i4>
      </vt:variant>
      <vt:variant>
        <vt:i4>3804</vt:i4>
      </vt:variant>
      <vt:variant>
        <vt:i4>0</vt:i4>
      </vt:variant>
      <vt:variant>
        <vt:i4>5</vt:i4>
      </vt:variant>
      <vt:variant>
        <vt:lpwstr>http://www.nevo.co.il/Law_word/law06/TAK-5606.pdf</vt:lpwstr>
      </vt:variant>
      <vt:variant>
        <vt:lpwstr/>
      </vt:variant>
      <vt:variant>
        <vt:i4>8126472</vt:i4>
      </vt:variant>
      <vt:variant>
        <vt:i4>3801</vt:i4>
      </vt:variant>
      <vt:variant>
        <vt:i4>0</vt:i4>
      </vt:variant>
      <vt:variant>
        <vt:i4>5</vt:i4>
      </vt:variant>
      <vt:variant>
        <vt:lpwstr>http://www.nevo.co.il/Law_word/law06/TAK-5606.pdf</vt:lpwstr>
      </vt:variant>
      <vt:variant>
        <vt:lpwstr/>
      </vt:variant>
      <vt:variant>
        <vt:i4>8126472</vt:i4>
      </vt:variant>
      <vt:variant>
        <vt:i4>3798</vt:i4>
      </vt:variant>
      <vt:variant>
        <vt:i4>0</vt:i4>
      </vt:variant>
      <vt:variant>
        <vt:i4>5</vt:i4>
      </vt:variant>
      <vt:variant>
        <vt:lpwstr>http://www.nevo.co.il/Law_word/law06/TAK-5606.pdf</vt:lpwstr>
      </vt:variant>
      <vt:variant>
        <vt:lpwstr/>
      </vt:variant>
      <vt:variant>
        <vt:i4>7929865</vt:i4>
      </vt:variant>
      <vt:variant>
        <vt:i4>3795</vt:i4>
      </vt:variant>
      <vt:variant>
        <vt:i4>0</vt:i4>
      </vt:variant>
      <vt:variant>
        <vt:i4>5</vt:i4>
      </vt:variant>
      <vt:variant>
        <vt:lpwstr>http://www.nevo.co.il/Law_word/law06/tak-6869.pdf</vt:lpwstr>
      </vt:variant>
      <vt:variant>
        <vt:lpwstr/>
      </vt:variant>
      <vt:variant>
        <vt:i4>7929865</vt:i4>
      </vt:variant>
      <vt:variant>
        <vt:i4>3792</vt:i4>
      </vt:variant>
      <vt:variant>
        <vt:i4>0</vt:i4>
      </vt:variant>
      <vt:variant>
        <vt:i4>5</vt:i4>
      </vt:variant>
      <vt:variant>
        <vt:lpwstr>http://www.nevo.co.il/Law_word/law06/tak-6869.pdf</vt:lpwstr>
      </vt:variant>
      <vt:variant>
        <vt:lpwstr/>
      </vt:variant>
      <vt:variant>
        <vt:i4>7929865</vt:i4>
      </vt:variant>
      <vt:variant>
        <vt:i4>3789</vt:i4>
      </vt:variant>
      <vt:variant>
        <vt:i4>0</vt:i4>
      </vt:variant>
      <vt:variant>
        <vt:i4>5</vt:i4>
      </vt:variant>
      <vt:variant>
        <vt:lpwstr>http://www.nevo.co.il/Law_word/law06/tak-6869.pdf</vt:lpwstr>
      </vt:variant>
      <vt:variant>
        <vt:lpwstr/>
      </vt:variant>
      <vt:variant>
        <vt:i4>7929865</vt:i4>
      </vt:variant>
      <vt:variant>
        <vt:i4>3786</vt:i4>
      </vt:variant>
      <vt:variant>
        <vt:i4>0</vt:i4>
      </vt:variant>
      <vt:variant>
        <vt:i4>5</vt:i4>
      </vt:variant>
      <vt:variant>
        <vt:lpwstr>http://www.nevo.co.il/Law_word/law06/tak-6869.pdf</vt:lpwstr>
      </vt:variant>
      <vt:variant>
        <vt:lpwstr/>
      </vt:variant>
      <vt:variant>
        <vt:i4>7864329</vt:i4>
      </vt:variant>
      <vt:variant>
        <vt:i4>3783</vt:i4>
      </vt:variant>
      <vt:variant>
        <vt:i4>0</vt:i4>
      </vt:variant>
      <vt:variant>
        <vt:i4>5</vt:i4>
      </vt:variant>
      <vt:variant>
        <vt:lpwstr>http://www.nevo.co.il/Law_word/law06/TAK-6776.pdf</vt:lpwstr>
      </vt:variant>
      <vt:variant>
        <vt:lpwstr/>
      </vt:variant>
      <vt:variant>
        <vt:i4>8060943</vt:i4>
      </vt:variant>
      <vt:variant>
        <vt:i4>3780</vt:i4>
      </vt:variant>
      <vt:variant>
        <vt:i4>0</vt:i4>
      </vt:variant>
      <vt:variant>
        <vt:i4>5</vt:i4>
      </vt:variant>
      <vt:variant>
        <vt:lpwstr>http://www.nevo.co.il/Law_word/law06/TAK-6146.pdf</vt:lpwstr>
      </vt:variant>
      <vt:variant>
        <vt:lpwstr/>
      </vt:variant>
      <vt:variant>
        <vt:i4>8126472</vt:i4>
      </vt:variant>
      <vt:variant>
        <vt:i4>3777</vt:i4>
      </vt:variant>
      <vt:variant>
        <vt:i4>0</vt:i4>
      </vt:variant>
      <vt:variant>
        <vt:i4>5</vt:i4>
      </vt:variant>
      <vt:variant>
        <vt:lpwstr>http://www.nevo.co.il/Law_word/law06/TAK-5606.pdf</vt:lpwstr>
      </vt:variant>
      <vt:variant>
        <vt:lpwstr/>
      </vt:variant>
      <vt:variant>
        <vt:i4>8126472</vt:i4>
      </vt:variant>
      <vt:variant>
        <vt:i4>3774</vt:i4>
      </vt:variant>
      <vt:variant>
        <vt:i4>0</vt:i4>
      </vt:variant>
      <vt:variant>
        <vt:i4>5</vt:i4>
      </vt:variant>
      <vt:variant>
        <vt:lpwstr>http://www.nevo.co.il/Law_word/law06/TAK-5606.pdf</vt:lpwstr>
      </vt:variant>
      <vt:variant>
        <vt:lpwstr/>
      </vt:variant>
      <vt:variant>
        <vt:i4>8126472</vt:i4>
      </vt:variant>
      <vt:variant>
        <vt:i4>3771</vt:i4>
      </vt:variant>
      <vt:variant>
        <vt:i4>0</vt:i4>
      </vt:variant>
      <vt:variant>
        <vt:i4>5</vt:i4>
      </vt:variant>
      <vt:variant>
        <vt:lpwstr>http://www.nevo.co.il/Law_word/law06/TAK-5606.pdf</vt:lpwstr>
      </vt:variant>
      <vt:variant>
        <vt:lpwstr/>
      </vt:variant>
      <vt:variant>
        <vt:i4>8126472</vt:i4>
      </vt:variant>
      <vt:variant>
        <vt:i4>3768</vt:i4>
      </vt:variant>
      <vt:variant>
        <vt:i4>0</vt:i4>
      </vt:variant>
      <vt:variant>
        <vt:i4>5</vt:i4>
      </vt:variant>
      <vt:variant>
        <vt:lpwstr>http://www.nevo.co.il/Law_word/law06/TAK-5606.pdf</vt:lpwstr>
      </vt:variant>
      <vt:variant>
        <vt:lpwstr/>
      </vt:variant>
      <vt:variant>
        <vt:i4>8126472</vt:i4>
      </vt:variant>
      <vt:variant>
        <vt:i4>3765</vt:i4>
      </vt:variant>
      <vt:variant>
        <vt:i4>0</vt:i4>
      </vt:variant>
      <vt:variant>
        <vt:i4>5</vt:i4>
      </vt:variant>
      <vt:variant>
        <vt:lpwstr>http://www.nevo.co.il/Law_word/law06/TAK-5606.pdf</vt:lpwstr>
      </vt:variant>
      <vt:variant>
        <vt:lpwstr/>
      </vt:variant>
      <vt:variant>
        <vt:i4>8126472</vt:i4>
      </vt:variant>
      <vt:variant>
        <vt:i4>3762</vt:i4>
      </vt:variant>
      <vt:variant>
        <vt:i4>0</vt:i4>
      </vt:variant>
      <vt:variant>
        <vt:i4>5</vt:i4>
      </vt:variant>
      <vt:variant>
        <vt:lpwstr>http://www.nevo.co.il/Law_word/law06/TAK-5606.pdf</vt:lpwstr>
      </vt:variant>
      <vt:variant>
        <vt:lpwstr/>
      </vt:variant>
      <vt:variant>
        <vt:i4>8126472</vt:i4>
      </vt:variant>
      <vt:variant>
        <vt:i4>3759</vt:i4>
      </vt:variant>
      <vt:variant>
        <vt:i4>0</vt:i4>
      </vt:variant>
      <vt:variant>
        <vt:i4>5</vt:i4>
      </vt:variant>
      <vt:variant>
        <vt:lpwstr>http://www.nevo.co.il/Law_word/law06/TAK-5606.pdf</vt:lpwstr>
      </vt:variant>
      <vt:variant>
        <vt:lpwstr/>
      </vt:variant>
      <vt:variant>
        <vt:i4>7340045</vt:i4>
      </vt:variant>
      <vt:variant>
        <vt:i4>3756</vt:i4>
      </vt:variant>
      <vt:variant>
        <vt:i4>0</vt:i4>
      </vt:variant>
      <vt:variant>
        <vt:i4>5</vt:i4>
      </vt:variant>
      <vt:variant>
        <vt:lpwstr>http://www.nevo.co.il/Law_word/law06/tak-8015.pdf</vt:lpwstr>
      </vt:variant>
      <vt:variant>
        <vt:lpwstr/>
      </vt:variant>
      <vt:variant>
        <vt:i4>7864329</vt:i4>
      </vt:variant>
      <vt:variant>
        <vt:i4>3753</vt:i4>
      </vt:variant>
      <vt:variant>
        <vt:i4>0</vt:i4>
      </vt:variant>
      <vt:variant>
        <vt:i4>5</vt:i4>
      </vt:variant>
      <vt:variant>
        <vt:lpwstr>http://www.nevo.co.il/Law_word/law06/TAK-6776.pdf</vt:lpwstr>
      </vt:variant>
      <vt:variant>
        <vt:lpwstr/>
      </vt:variant>
      <vt:variant>
        <vt:i4>8126472</vt:i4>
      </vt:variant>
      <vt:variant>
        <vt:i4>3750</vt:i4>
      </vt:variant>
      <vt:variant>
        <vt:i4>0</vt:i4>
      </vt:variant>
      <vt:variant>
        <vt:i4>5</vt:i4>
      </vt:variant>
      <vt:variant>
        <vt:lpwstr>http://www.nevo.co.il/Law_word/law06/TAK-5606.pdf</vt:lpwstr>
      </vt:variant>
      <vt:variant>
        <vt:lpwstr/>
      </vt:variant>
      <vt:variant>
        <vt:i4>8126472</vt:i4>
      </vt:variant>
      <vt:variant>
        <vt:i4>3747</vt:i4>
      </vt:variant>
      <vt:variant>
        <vt:i4>0</vt:i4>
      </vt:variant>
      <vt:variant>
        <vt:i4>5</vt:i4>
      </vt:variant>
      <vt:variant>
        <vt:lpwstr>http://www.nevo.co.il/Law_word/law06/TAK-5606.pdf</vt:lpwstr>
      </vt:variant>
      <vt:variant>
        <vt:lpwstr/>
      </vt:variant>
      <vt:variant>
        <vt:i4>8126472</vt:i4>
      </vt:variant>
      <vt:variant>
        <vt:i4>3744</vt:i4>
      </vt:variant>
      <vt:variant>
        <vt:i4>0</vt:i4>
      </vt:variant>
      <vt:variant>
        <vt:i4>5</vt:i4>
      </vt:variant>
      <vt:variant>
        <vt:lpwstr>http://www.nevo.co.il/Law_word/law06/TAK-5606.pdf</vt:lpwstr>
      </vt:variant>
      <vt:variant>
        <vt:lpwstr/>
      </vt:variant>
      <vt:variant>
        <vt:i4>7340045</vt:i4>
      </vt:variant>
      <vt:variant>
        <vt:i4>3741</vt:i4>
      </vt:variant>
      <vt:variant>
        <vt:i4>0</vt:i4>
      </vt:variant>
      <vt:variant>
        <vt:i4>5</vt:i4>
      </vt:variant>
      <vt:variant>
        <vt:lpwstr>http://www.nevo.co.il/Law_word/law06/tak-8015.pdf</vt:lpwstr>
      </vt:variant>
      <vt:variant>
        <vt:lpwstr/>
      </vt:variant>
      <vt:variant>
        <vt:i4>8060943</vt:i4>
      </vt:variant>
      <vt:variant>
        <vt:i4>3738</vt:i4>
      </vt:variant>
      <vt:variant>
        <vt:i4>0</vt:i4>
      </vt:variant>
      <vt:variant>
        <vt:i4>5</vt:i4>
      </vt:variant>
      <vt:variant>
        <vt:lpwstr>http://www.nevo.co.il/Law_word/law06/TAK-6146.pdf</vt:lpwstr>
      </vt:variant>
      <vt:variant>
        <vt:lpwstr/>
      </vt:variant>
      <vt:variant>
        <vt:i4>8126472</vt:i4>
      </vt:variant>
      <vt:variant>
        <vt:i4>3735</vt:i4>
      </vt:variant>
      <vt:variant>
        <vt:i4>0</vt:i4>
      </vt:variant>
      <vt:variant>
        <vt:i4>5</vt:i4>
      </vt:variant>
      <vt:variant>
        <vt:lpwstr>http://www.nevo.co.il/Law_word/law06/TAK-5606.pdf</vt:lpwstr>
      </vt:variant>
      <vt:variant>
        <vt:lpwstr/>
      </vt:variant>
      <vt:variant>
        <vt:i4>7340045</vt:i4>
      </vt:variant>
      <vt:variant>
        <vt:i4>3732</vt:i4>
      </vt:variant>
      <vt:variant>
        <vt:i4>0</vt:i4>
      </vt:variant>
      <vt:variant>
        <vt:i4>5</vt:i4>
      </vt:variant>
      <vt:variant>
        <vt:lpwstr>http://www.nevo.co.il/Law_word/law06/tak-8015.pdf</vt:lpwstr>
      </vt:variant>
      <vt:variant>
        <vt:lpwstr/>
      </vt:variant>
      <vt:variant>
        <vt:i4>7864329</vt:i4>
      </vt:variant>
      <vt:variant>
        <vt:i4>3729</vt:i4>
      </vt:variant>
      <vt:variant>
        <vt:i4>0</vt:i4>
      </vt:variant>
      <vt:variant>
        <vt:i4>5</vt:i4>
      </vt:variant>
      <vt:variant>
        <vt:lpwstr>http://www.nevo.co.il/Law_word/law06/TAK-6776.pdf</vt:lpwstr>
      </vt:variant>
      <vt:variant>
        <vt:lpwstr/>
      </vt:variant>
      <vt:variant>
        <vt:i4>8060943</vt:i4>
      </vt:variant>
      <vt:variant>
        <vt:i4>3726</vt:i4>
      </vt:variant>
      <vt:variant>
        <vt:i4>0</vt:i4>
      </vt:variant>
      <vt:variant>
        <vt:i4>5</vt:i4>
      </vt:variant>
      <vt:variant>
        <vt:lpwstr>http://www.nevo.co.il/Law_word/law06/TAK-6146.pdf</vt:lpwstr>
      </vt:variant>
      <vt:variant>
        <vt:lpwstr/>
      </vt:variant>
      <vt:variant>
        <vt:i4>8126472</vt:i4>
      </vt:variant>
      <vt:variant>
        <vt:i4>3723</vt:i4>
      </vt:variant>
      <vt:variant>
        <vt:i4>0</vt:i4>
      </vt:variant>
      <vt:variant>
        <vt:i4>5</vt:i4>
      </vt:variant>
      <vt:variant>
        <vt:lpwstr>http://www.nevo.co.il/Law_word/law06/TAK-5606.pdf</vt:lpwstr>
      </vt:variant>
      <vt:variant>
        <vt:lpwstr/>
      </vt:variant>
      <vt:variant>
        <vt:i4>7340045</vt:i4>
      </vt:variant>
      <vt:variant>
        <vt:i4>3720</vt:i4>
      </vt:variant>
      <vt:variant>
        <vt:i4>0</vt:i4>
      </vt:variant>
      <vt:variant>
        <vt:i4>5</vt:i4>
      </vt:variant>
      <vt:variant>
        <vt:lpwstr>http://www.nevo.co.il/Law_word/law06/tak-8015.pdf</vt:lpwstr>
      </vt:variant>
      <vt:variant>
        <vt:lpwstr/>
      </vt:variant>
      <vt:variant>
        <vt:i4>8126472</vt:i4>
      </vt:variant>
      <vt:variant>
        <vt:i4>3717</vt:i4>
      </vt:variant>
      <vt:variant>
        <vt:i4>0</vt:i4>
      </vt:variant>
      <vt:variant>
        <vt:i4>5</vt:i4>
      </vt:variant>
      <vt:variant>
        <vt:lpwstr>http://www.nevo.co.il/Law_word/law06/TAK-5606.pdf</vt:lpwstr>
      </vt:variant>
      <vt:variant>
        <vt:lpwstr/>
      </vt:variant>
      <vt:variant>
        <vt:i4>8126472</vt:i4>
      </vt:variant>
      <vt:variant>
        <vt:i4>3714</vt:i4>
      </vt:variant>
      <vt:variant>
        <vt:i4>0</vt:i4>
      </vt:variant>
      <vt:variant>
        <vt:i4>5</vt:i4>
      </vt:variant>
      <vt:variant>
        <vt:lpwstr>http://www.nevo.co.il/Law_word/law06/TAK-5606.pdf</vt:lpwstr>
      </vt:variant>
      <vt:variant>
        <vt:lpwstr/>
      </vt:variant>
      <vt:variant>
        <vt:i4>7340045</vt:i4>
      </vt:variant>
      <vt:variant>
        <vt:i4>3711</vt:i4>
      </vt:variant>
      <vt:variant>
        <vt:i4>0</vt:i4>
      </vt:variant>
      <vt:variant>
        <vt:i4>5</vt:i4>
      </vt:variant>
      <vt:variant>
        <vt:lpwstr>http://www.nevo.co.il/Law_word/law06/tak-8015.pdf</vt:lpwstr>
      </vt:variant>
      <vt:variant>
        <vt:lpwstr/>
      </vt:variant>
      <vt:variant>
        <vt:i4>7864329</vt:i4>
      </vt:variant>
      <vt:variant>
        <vt:i4>3708</vt:i4>
      </vt:variant>
      <vt:variant>
        <vt:i4>0</vt:i4>
      </vt:variant>
      <vt:variant>
        <vt:i4>5</vt:i4>
      </vt:variant>
      <vt:variant>
        <vt:lpwstr>http://www.nevo.co.il/Law_word/law06/TAK-6776.pdf</vt:lpwstr>
      </vt:variant>
      <vt:variant>
        <vt:lpwstr/>
      </vt:variant>
      <vt:variant>
        <vt:i4>8126472</vt:i4>
      </vt:variant>
      <vt:variant>
        <vt:i4>3705</vt:i4>
      </vt:variant>
      <vt:variant>
        <vt:i4>0</vt:i4>
      </vt:variant>
      <vt:variant>
        <vt:i4>5</vt:i4>
      </vt:variant>
      <vt:variant>
        <vt:lpwstr>http://www.nevo.co.il/Law_word/law06/TAK-5606.pdf</vt:lpwstr>
      </vt:variant>
      <vt:variant>
        <vt:lpwstr/>
      </vt:variant>
      <vt:variant>
        <vt:i4>8126472</vt:i4>
      </vt:variant>
      <vt:variant>
        <vt:i4>3702</vt:i4>
      </vt:variant>
      <vt:variant>
        <vt:i4>0</vt:i4>
      </vt:variant>
      <vt:variant>
        <vt:i4>5</vt:i4>
      </vt:variant>
      <vt:variant>
        <vt:lpwstr>http://www.nevo.co.il/Law_word/law06/TAK-5606.pdf</vt:lpwstr>
      </vt:variant>
      <vt:variant>
        <vt:lpwstr/>
      </vt:variant>
      <vt:variant>
        <vt:i4>7864329</vt:i4>
      </vt:variant>
      <vt:variant>
        <vt:i4>3699</vt:i4>
      </vt:variant>
      <vt:variant>
        <vt:i4>0</vt:i4>
      </vt:variant>
      <vt:variant>
        <vt:i4>5</vt:i4>
      </vt:variant>
      <vt:variant>
        <vt:lpwstr>http://www.nevo.co.il/Law_word/law06/TAK-6776.pdf</vt:lpwstr>
      </vt:variant>
      <vt:variant>
        <vt:lpwstr/>
      </vt:variant>
      <vt:variant>
        <vt:i4>8060943</vt:i4>
      </vt:variant>
      <vt:variant>
        <vt:i4>3696</vt:i4>
      </vt:variant>
      <vt:variant>
        <vt:i4>0</vt:i4>
      </vt:variant>
      <vt:variant>
        <vt:i4>5</vt:i4>
      </vt:variant>
      <vt:variant>
        <vt:lpwstr>http://www.nevo.co.il/Law_word/law06/TAK-6146.pdf</vt:lpwstr>
      </vt:variant>
      <vt:variant>
        <vt:lpwstr/>
      </vt:variant>
      <vt:variant>
        <vt:i4>8126472</vt:i4>
      </vt:variant>
      <vt:variant>
        <vt:i4>3693</vt:i4>
      </vt:variant>
      <vt:variant>
        <vt:i4>0</vt:i4>
      </vt:variant>
      <vt:variant>
        <vt:i4>5</vt:i4>
      </vt:variant>
      <vt:variant>
        <vt:lpwstr>http://www.nevo.co.il/Law_word/law06/TAK-5606.pdf</vt:lpwstr>
      </vt:variant>
      <vt:variant>
        <vt:lpwstr/>
      </vt:variant>
      <vt:variant>
        <vt:i4>7864329</vt:i4>
      </vt:variant>
      <vt:variant>
        <vt:i4>3690</vt:i4>
      </vt:variant>
      <vt:variant>
        <vt:i4>0</vt:i4>
      </vt:variant>
      <vt:variant>
        <vt:i4>5</vt:i4>
      </vt:variant>
      <vt:variant>
        <vt:lpwstr>http://www.nevo.co.il/Law_word/law06/TAK-6776.pdf</vt:lpwstr>
      </vt:variant>
      <vt:variant>
        <vt:lpwstr/>
      </vt:variant>
      <vt:variant>
        <vt:i4>8126472</vt:i4>
      </vt:variant>
      <vt:variant>
        <vt:i4>3687</vt:i4>
      </vt:variant>
      <vt:variant>
        <vt:i4>0</vt:i4>
      </vt:variant>
      <vt:variant>
        <vt:i4>5</vt:i4>
      </vt:variant>
      <vt:variant>
        <vt:lpwstr>http://www.nevo.co.il/Law_word/law06/TAK-5606.pdf</vt:lpwstr>
      </vt:variant>
      <vt:variant>
        <vt:lpwstr/>
      </vt:variant>
      <vt:variant>
        <vt:i4>8126472</vt:i4>
      </vt:variant>
      <vt:variant>
        <vt:i4>3684</vt:i4>
      </vt:variant>
      <vt:variant>
        <vt:i4>0</vt:i4>
      </vt:variant>
      <vt:variant>
        <vt:i4>5</vt:i4>
      </vt:variant>
      <vt:variant>
        <vt:lpwstr>http://www.nevo.co.il/Law_word/law06/TAK-5606.pdf</vt:lpwstr>
      </vt:variant>
      <vt:variant>
        <vt:lpwstr/>
      </vt:variant>
      <vt:variant>
        <vt:i4>8126472</vt:i4>
      </vt:variant>
      <vt:variant>
        <vt:i4>3681</vt:i4>
      </vt:variant>
      <vt:variant>
        <vt:i4>0</vt:i4>
      </vt:variant>
      <vt:variant>
        <vt:i4>5</vt:i4>
      </vt:variant>
      <vt:variant>
        <vt:lpwstr>http://www.nevo.co.il/Law_word/law06/TAK-5606.pdf</vt:lpwstr>
      </vt:variant>
      <vt:variant>
        <vt:lpwstr/>
      </vt:variant>
      <vt:variant>
        <vt:i4>8126472</vt:i4>
      </vt:variant>
      <vt:variant>
        <vt:i4>3678</vt:i4>
      </vt:variant>
      <vt:variant>
        <vt:i4>0</vt:i4>
      </vt:variant>
      <vt:variant>
        <vt:i4>5</vt:i4>
      </vt:variant>
      <vt:variant>
        <vt:lpwstr>http://www.nevo.co.il/Law_word/law06/TAK-5606.pdf</vt:lpwstr>
      </vt:variant>
      <vt:variant>
        <vt:lpwstr/>
      </vt:variant>
      <vt:variant>
        <vt:i4>7864329</vt:i4>
      </vt:variant>
      <vt:variant>
        <vt:i4>3675</vt:i4>
      </vt:variant>
      <vt:variant>
        <vt:i4>0</vt:i4>
      </vt:variant>
      <vt:variant>
        <vt:i4>5</vt:i4>
      </vt:variant>
      <vt:variant>
        <vt:lpwstr>http://www.nevo.co.il/Law_word/law06/TAK-6776.pdf</vt:lpwstr>
      </vt:variant>
      <vt:variant>
        <vt:lpwstr/>
      </vt:variant>
      <vt:variant>
        <vt:i4>8060943</vt:i4>
      </vt:variant>
      <vt:variant>
        <vt:i4>3672</vt:i4>
      </vt:variant>
      <vt:variant>
        <vt:i4>0</vt:i4>
      </vt:variant>
      <vt:variant>
        <vt:i4>5</vt:i4>
      </vt:variant>
      <vt:variant>
        <vt:lpwstr>http://www.nevo.co.il/Law_word/law06/TAK-6146.pdf</vt:lpwstr>
      </vt:variant>
      <vt:variant>
        <vt:lpwstr/>
      </vt:variant>
      <vt:variant>
        <vt:i4>8126472</vt:i4>
      </vt:variant>
      <vt:variant>
        <vt:i4>3669</vt:i4>
      </vt:variant>
      <vt:variant>
        <vt:i4>0</vt:i4>
      </vt:variant>
      <vt:variant>
        <vt:i4>5</vt:i4>
      </vt:variant>
      <vt:variant>
        <vt:lpwstr>http://www.nevo.co.il/Law_word/law06/TAK-5606.pdf</vt:lpwstr>
      </vt:variant>
      <vt:variant>
        <vt:lpwstr/>
      </vt:variant>
      <vt:variant>
        <vt:i4>8126472</vt:i4>
      </vt:variant>
      <vt:variant>
        <vt:i4>3666</vt:i4>
      </vt:variant>
      <vt:variant>
        <vt:i4>0</vt:i4>
      </vt:variant>
      <vt:variant>
        <vt:i4>5</vt:i4>
      </vt:variant>
      <vt:variant>
        <vt:lpwstr>http://www.nevo.co.il/Law_word/law06/TAK-5606.pdf</vt:lpwstr>
      </vt:variant>
      <vt:variant>
        <vt:lpwstr/>
      </vt:variant>
      <vt:variant>
        <vt:i4>7929864</vt:i4>
      </vt:variant>
      <vt:variant>
        <vt:i4>3663</vt:i4>
      </vt:variant>
      <vt:variant>
        <vt:i4>0</vt:i4>
      </vt:variant>
      <vt:variant>
        <vt:i4>5</vt:i4>
      </vt:variant>
      <vt:variant>
        <vt:lpwstr>http://www.nevo.co.il/Law_word/law06/tak-7878.pdf</vt:lpwstr>
      </vt:variant>
      <vt:variant>
        <vt:lpwstr/>
      </vt:variant>
      <vt:variant>
        <vt:i4>7929864</vt:i4>
      </vt:variant>
      <vt:variant>
        <vt:i4>3660</vt:i4>
      </vt:variant>
      <vt:variant>
        <vt:i4>0</vt:i4>
      </vt:variant>
      <vt:variant>
        <vt:i4>5</vt:i4>
      </vt:variant>
      <vt:variant>
        <vt:lpwstr>http://www.nevo.co.il/Law_word/law06/tak-7878.pdf</vt:lpwstr>
      </vt:variant>
      <vt:variant>
        <vt:lpwstr/>
      </vt:variant>
      <vt:variant>
        <vt:i4>7995404</vt:i4>
      </vt:variant>
      <vt:variant>
        <vt:i4>3657</vt:i4>
      </vt:variant>
      <vt:variant>
        <vt:i4>0</vt:i4>
      </vt:variant>
      <vt:variant>
        <vt:i4>5</vt:i4>
      </vt:variant>
      <vt:variant>
        <vt:lpwstr>http://www.nevo.co.il/Law_word/law06/tak-7246.pdf</vt:lpwstr>
      </vt:variant>
      <vt:variant>
        <vt:lpwstr/>
      </vt:variant>
      <vt:variant>
        <vt:i4>7864329</vt:i4>
      </vt:variant>
      <vt:variant>
        <vt:i4>3654</vt:i4>
      </vt:variant>
      <vt:variant>
        <vt:i4>0</vt:i4>
      </vt:variant>
      <vt:variant>
        <vt:i4>5</vt:i4>
      </vt:variant>
      <vt:variant>
        <vt:lpwstr>http://www.nevo.co.il/Law_word/law06/TAK-6776.pdf</vt:lpwstr>
      </vt:variant>
      <vt:variant>
        <vt:lpwstr/>
      </vt:variant>
      <vt:variant>
        <vt:i4>8126472</vt:i4>
      </vt:variant>
      <vt:variant>
        <vt:i4>3651</vt:i4>
      </vt:variant>
      <vt:variant>
        <vt:i4>0</vt:i4>
      </vt:variant>
      <vt:variant>
        <vt:i4>5</vt:i4>
      </vt:variant>
      <vt:variant>
        <vt:lpwstr>http://www.nevo.co.il/Law_word/law06/TAK-5606.pdf</vt:lpwstr>
      </vt:variant>
      <vt:variant>
        <vt:lpwstr/>
      </vt:variant>
      <vt:variant>
        <vt:i4>8126472</vt:i4>
      </vt:variant>
      <vt:variant>
        <vt:i4>3648</vt:i4>
      </vt:variant>
      <vt:variant>
        <vt:i4>0</vt:i4>
      </vt:variant>
      <vt:variant>
        <vt:i4>5</vt:i4>
      </vt:variant>
      <vt:variant>
        <vt:lpwstr>http://www.nevo.co.il/Law_word/law06/TAK-5606.pdf</vt:lpwstr>
      </vt:variant>
      <vt:variant>
        <vt:lpwstr/>
      </vt:variant>
      <vt:variant>
        <vt:i4>8126472</vt:i4>
      </vt:variant>
      <vt:variant>
        <vt:i4>3645</vt:i4>
      </vt:variant>
      <vt:variant>
        <vt:i4>0</vt:i4>
      </vt:variant>
      <vt:variant>
        <vt:i4>5</vt:i4>
      </vt:variant>
      <vt:variant>
        <vt:lpwstr>http://www.nevo.co.il/Law_word/law06/TAK-5606.pdf</vt:lpwstr>
      </vt:variant>
      <vt:variant>
        <vt:lpwstr/>
      </vt:variant>
      <vt:variant>
        <vt:i4>7864329</vt:i4>
      </vt:variant>
      <vt:variant>
        <vt:i4>3642</vt:i4>
      </vt:variant>
      <vt:variant>
        <vt:i4>0</vt:i4>
      </vt:variant>
      <vt:variant>
        <vt:i4>5</vt:i4>
      </vt:variant>
      <vt:variant>
        <vt:lpwstr>http://www.nevo.co.il/Law_word/law06/TAK-6776.pdf</vt:lpwstr>
      </vt:variant>
      <vt:variant>
        <vt:lpwstr/>
      </vt:variant>
      <vt:variant>
        <vt:i4>8126472</vt:i4>
      </vt:variant>
      <vt:variant>
        <vt:i4>3639</vt:i4>
      </vt:variant>
      <vt:variant>
        <vt:i4>0</vt:i4>
      </vt:variant>
      <vt:variant>
        <vt:i4>5</vt:i4>
      </vt:variant>
      <vt:variant>
        <vt:lpwstr>http://www.nevo.co.il/Law_word/law06/TAK-5606.pdf</vt:lpwstr>
      </vt:variant>
      <vt:variant>
        <vt:lpwstr/>
      </vt:variant>
      <vt:variant>
        <vt:i4>8126472</vt:i4>
      </vt:variant>
      <vt:variant>
        <vt:i4>3636</vt:i4>
      </vt:variant>
      <vt:variant>
        <vt:i4>0</vt:i4>
      </vt:variant>
      <vt:variant>
        <vt:i4>5</vt:i4>
      </vt:variant>
      <vt:variant>
        <vt:lpwstr>http://www.nevo.co.il/Law_word/law06/TAK-5606.pdf</vt:lpwstr>
      </vt:variant>
      <vt:variant>
        <vt:lpwstr/>
      </vt:variant>
      <vt:variant>
        <vt:i4>8126472</vt:i4>
      </vt:variant>
      <vt:variant>
        <vt:i4>3633</vt:i4>
      </vt:variant>
      <vt:variant>
        <vt:i4>0</vt:i4>
      </vt:variant>
      <vt:variant>
        <vt:i4>5</vt:i4>
      </vt:variant>
      <vt:variant>
        <vt:lpwstr>http://www.nevo.co.il/Law_word/law06/TAK-5606.pdf</vt:lpwstr>
      </vt:variant>
      <vt:variant>
        <vt:lpwstr/>
      </vt:variant>
      <vt:variant>
        <vt:i4>8126472</vt:i4>
      </vt:variant>
      <vt:variant>
        <vt:i4>3630</vt:i4>
      </vt:variant>
      <vt:variant>
        <vt:i4>0</vt:i4>
      </vt:variant>
      <vt:variant>
        <vt:i4>5</vt:i4>
      </vt:variant>
      <vt:variant>
        <vt:lpwstr>http://www.nevo.co.il/Law_word/law06/TAK-5606.pdf</vt:lpwstr>
      </vt:variant>
      <vt:variant>
        <vt:lpwstr/>
      </vt:variant>
      <vt:variant>
        <vt:i4>7929864</vt:i4>
      </vt:variant>
      <vt:variant>
        <vt:i4>3627</vt:i4>
      </vt:variant>
      <vt:variant>
        <vt:i4>0</vt:i4>
      </vt:variant>
      <vt:variant>
        <vt:i4>5</vt:i4>
      </vt:variant>
      <vt:variant>
        <vt:lpwstr>http://www.nevo.co.il/Law_word/law06/tak-7878.pdf</vt:lpwstr>
      </vt:variant>
      <vt:variant>
        <vt:lpwstr/>
      </vt:variant>
      <vt:variant>
        <vt:i4>8126472</vt:i4>
      </vt:variant>
      <vt:variant>
        <vt:i4>3624</vt:i4>
      </vt:variant>
      <vt:variant>
        <vt:i4>0</vt:i4>
      </vt:variant>
      <vt:variant>
        <vt:i4>5</vt:i4>
      </vt:variant>
      <vt:variant>
        <vt:lpwstr>http://www.nevo.co.il/Law_word/law06/TAK-5606.pdf</vt:lpwstr>
      </vt:variant>
      <vt:variant>
        <vt:lpwstr/>
      </vt:variant>
      <vt:variant>
        <vt:i4>8126472</vt:i4>
      </vt:variant>
      <vt:variant>
        <vt:i4>3621</vt:i4>
      </vt:variant>
      <vt:variant>
        <vt:i4>0</vt:i4>
      </vt:variant>
      <vt:variant>
        <vt:i4>5</vt:i4>
      </vt:variant>
      <vt:variant>
        <vt:lpwstr>http://www.nevo.co.il/Law_word/law06/TAK-5606.pdf</vt:lpwstr>
      </vt:variant>
      <vt:variant>
        <vt:lpwstr/>
      </vt:variant>
      <vt:variant>
        <vt:i4>8126472</vt:i4>
      </vt:variant>
      <vt:variant>
        <vt:i4>3618</vt:i4>
      </vt:variant>
      <vt:variant>
        <vt:i4>0</vt:i4>
      </vt:variant>
      <vt:variant>
        <vt:i4>5</vt:i4>
      </vt:variant>
      <vt:variant>
        <vt:lpwstr>http://www.nevo.co.il/Law_word/law06/TAK-5606.pdf</vt:lpwstr>
      </vt:variant>
      <vt:variant>
        <vt:lpwstr/>
      </vt:variant>
      <vt:variant>
        <vt:i4>7340045</vt:i4>
      </vt:variant>
      <vt:variant>
        <vt:i4>3615</vt:i4>
      </vt:variant>
      <vt:variant>
        <vt:i4>0</vt:i4>
      </vt:variant>
      <vt:variant>
        <vt:i4>5</vt:i4>
      </vt:variant>
      <vt:variant>
        <vt:lpwstr>http://www.nevo.co.il/Law_word/law06/tak-8015.pdf</vt:lpwstr>
      </vt:variant>
      <vt:variant>
        <vt:lpwstr/>
      </vt:variant>
      <vt:variant>
        <vt:i4>7340045</vt:i4>
      </vt:variant>
      <vt:variant>
        <vt:i4>3612</vt:i4>
      </vt:variant>
      <vt:variant>
        <vt:i4>0</vt:i4>
      </vt:variant>
      <vt:variant>
        <vt:i4>5</vt:i4>
      </vt:variant>
      <vt:variant>
        <vt:lpwstr>http://www.nevo.co.il/Law_word/law06/tak-8015.pdf</vt:lpwstr>
      </vt:variant>
      <vt:variant>
        <vt:lpwstr/>
      </vt:variant>
      <vt:variant>
        <vt:i4>7340045</vt:i4>
      </vt:variant>
      <vt:variant>
        <vt:i4>3609</vt:i4>
      </vt:variant>
      <vt:variant>
        <vt:i4>0</vt:i4>
      </vt:variant>
      <vt:variant>
        <vt:i4>5</vt:i4>
      </vt:variant>
      <vt:variant>
        <vt:lpwstr>http://www.nevo.co.il/Law_word/law06/tak-8015.pdf</vt:lpwstr>
      </vt:variant>
      <vt:variant>
        <vt:lpwstr/>
      </vt:variant>
      <vt:variant>
        <vt:i4>7340045</vt:i4>
      </vt:variant>
      <vt:variant>
        <vt:i4>3606</vt:i4>
      </vt:variant>
      <vt:variant>
        <vt:i4>0</vt:i4>
      </vt:variant>
      <vt:variant>
        <vt:i4>5</vt:i4>
      </vt:variant>
      <vt:variant>
        <vt:lpwstr>http://www.nevo.co.il/Law_word/law06/tak-8015.pdf</vt:lpwstr>
      </vt:variant>
      <vt:variant>
        <vt:lpwstr/>
      </vt:variant>
      <vt:variant>
        <vt:i4>7340045</vt:i4>
      </vt:variant>
      <vt:variant>
        <vt:i4>3603</vt:i4>
      </vt:variant>
      <vt:variant>
        <vt:i4>0</vt:i4>
      </vt:variant>
      <vt:variant>
        <vt:i4>5</vt:i4>
      </vt:variant>
      <vt:variant>
        <vt:lpwstr>http://www.nevo.co.il/Law_word/law06/tak-8015.pdf</vt:lpwstr>
      </vt:variant>
      <vt:variant>
        <vt:lpwstr/>
      </vt:variant>
      <vt:variant>
        <vt:i4>7340045</vt:i4>
      </vt:variant>
      <vt:variant>
        <vt:i4>3600</vt:i4>
      </vt:variant>
      <vt:variant>
        <vt:i4>0</vt:i4>
      </vt:variant>
      <vt:variant>
        <vt:i4>5</vt:i4>
      </vt:variant>
      <vt:variant>
        <vt:lpwstr>http://www.nevo.co.il/Law_word/law06/tak-8015.pdf</vt:lpwstr>
      </vt:variant>
      <vt:variant>
        <vt:lpwstr/>
      </vt:variant>
      <vt:variant>
        <vt:i4>7340045</vt:i4>
      </vt:variant>
      <vt:variant>
        <vt:i4>3597</vt:i4>
      </vt:variant>
      <vt:variant>
        <vt:i4>0</vt:i4>
      </vt:variant>
      <vt:variant>
        <vt:i4>5</vt:i4>
      </vt:variant>
      <vt:variant>
        <vt:lpwstr>http://www.nevo.co.il/Law_word/law06/tak-8015.pdf</vt:lpwstr>
      </vt:variant>
      <vt:variant>
        <vt:lpwstr/>
      </vt:variant>
      <vt:variant>
        <vt:i4>7340045</vt:i4>
      </vt:variant>
      <vt:variant>
        <vt:i4>3594</vt:i4>
      </vt:variant>
      <vt:variant>
        <vt:i4>0</vt:i4>
      </vt:variant>
      <vt:variant>
        <vt:i4>5</vt:i4>
      </vt:variant>
      <vt:variant>
        <vt:lpwstr>http://www.nevo.co.il/Law_word/law06/tak-8015.pdf</vt:lpwstr>
      </vt:variant>
      <vt:variant>
        <vt:lpwstr/>
      </vt:variant>
      <vt:variant>
        <vt:i4>7667713</vt:i4>
      </vt:variant>
      <vt:variant>
        <vt:i4>3591</vt:i4>
      </vt:variant>
      <vt:variant>
        <vt:i4>0</vt:i4>
      </vt:variant>
      <vt:variant>
        <vt:i4>5</vt:i4>
      </vt:variant>
      <vt:variant>
        <vt:lpwstr>http://www.nevo.co.il/Law_word/law06/TAK-5891.pdf</vt:lpwstr>
      </vt:variant>
      <vt:variant>
        <vt:lpwstr/>
      </vt:variant>
      <vt:variant>
        <vt:i4>7340045</vt:i4>
      </vt:variant>
      <vt:variant>
        <vt:i4>3588</vt:i4>
      </vt:variant>
      <vt:variant>
        <vt:i4>0</vt:i4>
      </vt:variant>
      <vt:variant>
        <vt:i4>5</vt:i4>
      </vt:variant>
      <vt:variant>
        <vt:lpwstr>http://www.nevo.co.il/Law_word/law06/tak-8015.pdf</vt:lpwstr>
      </vt:variant>
      <vt:variant>
        <vt:lpwstr/>
      </vt:variant>
      <vt:variant>
        <vt:i4>7667713</vt:i4>
      </vt:variant>
      <vt:variant>
        <vt:i4>3585</vt:i4>
      </vt:variant>
      <vt:variant>
        <vt:i4>0</vt:i4>
      </vt:variant>
      <vt:variant>
        <vt:i4>5</vt:i4>
      </vt:variant>
      <vt:variant>
        <vt:lpwstr>http://www.nevo.co.il/Law_word/law06/TAK-5891.pdf</vt:lpwstr>
      </vt:variant>
      <vt:variant>
        <vt:lpwstr/>
      </vt:variant>
      <vt:variant>
        <vt:i4>7340045</vt:i4>
      </vt:variant>
      <vt:variant>
        <vt:i4>3582</vt:i4>
      </vt:variant>
      <vt:variant>
        <vt:i4>0</vt:i4>
      </vt:variant>
      <vt:variant>
        <vt:i4>5</vt:i4>
      </vt:variant>
      <vt:variant>
        <vt:lpwstr>http://www.nevo.co.il/Law_word/law06/tak-8015.pdf</vt:lpwstr>
      </vt:variant>
      <vt:variant>
        <vt:lpwstr/>
      </vt:variant>
      <vt:variant>
        <vt:i4>7864329</vt:i4>
      </vt:variant>
      <vt:variant>
        <vt:i4>3579</vt:i4>
      </vt:variant>
      <vt:variant>
        <vt:i4>0</vt:i4>
      </vt:variant>
      <vt:variant>
        <vt:i4>5</vt:i4>
      </vt:variant>
      <vt:variant>
        <vt:lpwstr>http://www.nevo.co.il/Law_word/law06/TAK-6776.pdf</vt:lpwstr>
      </vt:variant>
      <vt:variant>
        <vt:lpwstr/>
      </vt:variant>
      <vt:variant>
        <vt:i4>8060943</vt:i4>
      </vt:variant>
      <vt:variant>
        <vt:i4>3576</vt:i4>
      </vt:variant>
      <vt:variant>
        <vt:i4>0</vt:i4>
      </vt:variant>
      <vt:variant>
        <vt:i4>5</vt:i4>
      </vt:variant>
      <vt:variant>
        <vt:lpwstr>http://www.nevo.co.il/Law_word/law06/TAK-6146.pdf</vt:lpwstr>
      </vt:variant>
      <vt:variant>
        <vt:lpwstr/>
      </vt:variant>
      <vt:variant>
        <vt:i4>7667713</vt:i4>
      </vt:variant>
      <vt:variant>
        <vt:i4>3573</vt:i4>
      </vt:variant>
      <vt:variant>
        <vt:i4>0</vt:i4>
      </vt:variant>
      <vt:variant>
        <vt:i4>5</vt:i4>
      </vt:variant>
      <vt:variant>
        <vt:lpwstr>http://www.nevo.co.il/Law_word/law06/TAK-5891.pdf</vt:lpwstr>
      </vt:variant>
      <vt:variant>
        <vt:lpwstr/>
      </vt:variant>
      <vt:variant>
        <vt:i4>7340045</vt:i4>
      </vt:variant>
      <vt:variant>
        <vt:i4>3570</vt:i4>
      </vt:variant>
      <vt:variant>
        <vt:i4>0</vt:i4>
      </vt:variant>
      <vt:variant>
        <vt:i4>5</vt:i4>
      </vt:variant>
      <vt:variant>
        <vt:lpwstr>http://www.nevo.co.il/Law_word/law06/tak-8015.pdf</vt:lpwstr>
      </vt:variant>
      <vt:variant>
        <vt:lpwstr/>
      </vt:variant>
      <vt:variant>
        <vt:i4>7667713</vt:i4>
      </vt:variant>
      <vt:variant>
        <vt:i4>3567</vt:i4>
      </vt:variant>
      <vt:variant>
        <vt:i4>0</vt:i4>
      </vt:variant>
      <vt:variant>
        <vt:i4>5</vt:i4>
      </vt:variant>
      <vt:variant>
        <vt:lpwstr>http://www.nevo.co.il/Law_word/law06/TAK-5891.pdf</vt:lpwstr>
      </vt:variant>
      <vt:variant>
        <vt:lpwstr/>
      </vt:variant>
      <vt:variant>
        <vt:i4>7340045</vt:i4>
      </vt:variant>
      <vt:variant>
        <vt:i4>3564</vt:i4>
      </vt:variant>
      <vt:variant>
        <vt:i4>0</vt:i4>
      </vt:variant>
      <vt:variant>
        <vt:i4>5</vt:i4>
      </vt:variant>
      <vt:variant>
        <vt:lpwstr>http://www.nevo.co.il/Law_word/law06/tak-8015.pdf</vt:lpwstr>
      </vt:variant>
      <vt:variant>
        <vt:lpwstr/>
      </vt:variant>
      <vt:variant>
        <vt:i4>7667713</vt:i4>
      </vt:variant>
      <vt:variant>
        <vt:i4>3561</vt:i4>
      </vt:variant>
      <vt:variant>
        <vt:i4>0</vt:i4>
      </vt:variant>
      <vt:variant>
        <vt:i4>5</vt:i4>
      </vt:variant>
      <vt:variant>
        <vt:lpwstr>http://www.nevo.co.il/Law_word/law06/TAK-5891.pdf</vt:lpwstr>
      </vt:variant>
      <vt:variant>
        <vt:lpwstr/>
      </vt:variant>
      <vt:variant>
        <vt:i4>7340045</vt:i4>
      </vt:variant>
      <vt:variant>
        <vt:i4>3558</vt:i4>
      </vt:variant>
      <vt:variant>
        <vt:i4>0</vt:i4>
      </vt:variant>
      <vt:variant>
        <vt:i4>5</vt:i4>
      </vt:variant>
      <vt:variant>
        <vt:lpwstr>http://www.nevo.co.il/Law_word/law06/tak-8015.pdf</vt:lpwstr>
      </vt:variant>
      <vt:variant>
        <vt:lpwstr/>
      </vt:variant>
      <vt:variant>
        <vt:i4>7667713</vt:i4>
      </vt:variant>
      <vt:variant>
        <vt:i4>3555</vt:i4>
      </vt:variant>
      <vt:variant>
        <vt:i4>0</vt:i4>
      </vt:variant>
      <vt:variant>
        <vt:i4>5</vt:i4>
      </vt:variant>
      <vt:variant>
        <vt:lpwstr>http://www.nevo.co.il/Law_word/law06/TAK-5891.pdf</vt:lpwstr>
      </vt:variant>
      <vt:variant>
        <vt:lpwstr/>
      </vt:variant>
      <vt:variant>
        <vt:i4>7340045</vt:i4>
      </vt:variant>
      <vt:variant>
        <vt:i4>3552</vt:i4>
      </vt:variant>
      <vt:variant>
        <vt:i4>0</vt:i4>
      </vt:variant>
      <vt:variant>
        <vt:i4>5</vt:i4>
      </vt:variant>
      <vt:variant>
        <vt:lpwstr>http://www.nevo.co.il/Law_word/law06/tak-8015.pdf</vt:lpwstr>
      </vt:variant>
      <vt:variant>
        <vt:lpwstr/>
      </vt:variant>
      <vt:variant>
        <vt:i4>7667713</vt:i4>
      </vt:variant>
      <vt:variant>
        <vt:i4>3549</vt:i4>
      </vt:variant>
      <vt:variant>
        <vt:i4>0</vt:i4>
      </vt:variant>
      <vt:variant>
        <vt:i4>5</vt:i4>
      </vt:variant>
      <vt:variant>
        <vt:lpwstr>http://www.nevo.co.il/Law_word/law06/TAK-5891.pdf</vt:lpwstr>
      </vt:variant>
      <vt:variant>
        <vt:lpwstr/>
      </vt:variant>
      <vt:variant>
        <vt:i4>7340045</vt:i4>
      </vt:variant>
      <vt:variant>
        <vt:i4>3546</vt:i4>
      </vt:variant>
      <vt:variant>
        <vt:i4>0</vt:i4>
      </vt:variant>
      <vt:variant>
        <vt:i4>5</vt:i4>
      </vt:variant>
      <vt:variant>
        <vt:lpwstr>http://www.nevo.co.il/Law_word/law06/tak-8015.pdf</vt:lpwstr>
      </vt:variant>
      <vt:variant>
        <vt:lpwstr/>
      </vt:variant>
      <vt:variant>
        <vt:i4>7667713</vt:i4>
      </vt:variant>
      <vt:variant>
        <vt:i4>3543</vt:i4>
      </vt:variant>
      <vt:variant>
        <vt:i4>0</vt:i4>
      </vt:variant>
      <vt:variant>
        <vt:i4>5</vt:i4>
      </vt:variant>
      <vt:variant>
        <vt:lpwstr>http://www.nevo.co.il/Law_word/law06/TAK-5891.pdf</vt:lpwstr>
      </vt:variant>
      <vt:variant>
        <vt:lpwstr/>
      </vt:variant>
      <vt:variant>
        <vt:i4>7340045</vt:i4>
      </vt:variant>
      <vt:variant>
        <vt:i4>3540</vt:i4>
      </vt:variant>
      <vt:variant>
        <vt:i4>0</vt:i4>
      </vt:variant>
      <vt:variant>
        <vt:i4>5</vt:i4>
      </vt:variant>
      <vt:variant>
        <vt:lpwstr>http://www.nevo.co.il/Law_word/law06/tak-8015.pdf</vt:lpwstr>
      </vt:variant>
      <vt:variant>
        <vt:lpwstr/>
      </vt:variant>
      <vt:variant>
        <vt:i4>7667713</vt:i4>
      </vt:variant>
      <vt:variant>
        <vt:i4>3537</vt:i4>
      </vt:variant>
      <vt:variant>
        <vt:i4>0</vt:i4>
      </vt:variant>
      <vt:variant>
        <vt:i4>5</vt:i4>
      </vt:variant>
      <vt:variant>
        <vt:lpwstr>http://www.nevo.co.il/Law_word/law06/TAK-5891.pdf</vt:lpwstr>
      </vt:variant>
      <vt:variant>
        <vt:lpwstr/>
      </vt:variant>
      <vt:variant>
        <vt:i4>7340045</vt:i4>
      </vt:variant>
      <vt:variant>
        <vt:i4>3534</vt:i4>
      </vt:variant>
      <vt:variant>
        <vt:i4>0</vt:i4>
      </vt:variant>
      <vt:variant>
        <vt:i4>5</vt:i4>
      </vt:variant>
      <vt:variant>
        <vt:lpwstr>http://www.nevo.co.il/Law_word/law06/tak-8015.pdf</vt:lpwstr>
      </vt:variant>
      <vt:variant>
        <vt:lpwstr/>
      </vt:variant>
      <vt:variant>
        <vt:i4>7798784</vt:i4>
      </vt:variant>
      <vt:variant>
        <vt:i4>3531</vt:i4>
      </vt:variant>
      <vt:variant>
        <vt:i4>0</vt:i4>
      </vt:variant>
      <vt:variant>
        <vt:i4>5</vt:i4>
      </vt:variant>
      <vt:variant>
        <vt:lpwstr>http://www.nevo.co.il/Law_word/law06/tak-6880.pdf</vt:lpwstr>
      </vt:variant>
      <vt:variant>
        <vt:lpwstr/>
      </vt:variant>
      <vt:variant>
        <vt:i4>7667713</vt:i4>
      </vt:variant>
      <vt:variant>
        <vt:i4>3528</vt:i4>
      </vt:variant>
      <vt:variant>
        <vt:i4>0</vt:i4>
      </vt:variant>
      <vt:variant>
        <vt:i4>5</vt:i4>
      </vt:variant>
      <vt:variant>
        <vt:lpwstr>http://www.nevo.co.il/Law_word/law06/TAK-5891.pdf</vt:lpwstr>
      </vt:variant>
      <vt:variant>
        <vt:lpwstr/>
      </vt:variant>
      <vt:variant>
        <vt:i4>7340045</vt:i4>
      </vt:variant>
      <vt:variant>
        <vt:i4>3525</vt:i4>
      </vt:variant>
      <vt:variant>
        <vt:i4>0</vt:i4>
      </vt:variant>
      <vt:variant>
        <vt:i4>5</vt:i4>
      </vt:variant>
      <vt:variant>
        <vt:lpwstr>http://www.nevo.co.il/Law_word/law06/tak-8015.pdf</vt:lpwstr>
      </vt:variant>
      <vt:variant>
        <vt:lpwstr/>
      </vt:variant>
      <vt:variant>
        <vt:i4>7667713</vt:i4>
      </vt:variant>
      <vt:variant>
        <vt:i4>3522</vt:i4>
      </vt:variant>
      <vt:variant>
        <vt:i4>0</vt:i4>
      </vt:variant>
      <vt:variant>
        <vt:i4>5</vt:i4>
      </vt:variant>
      <vt:variant>
        <vt:lpwstr>http://www.nevo.co.il/Law_word/law06/TAK-5891.pdf</vt:lpwstr>
      </vt:variant>
      <vt:variant>
        <vt:lpwstr/>
      </vt:variant>
      <vt:variant>
        <vt:i4>7340045</vt:i4>
      </vt:variant>
      <vt:variant>
        <vt:i4>3519</vt:i4>
      </vt:variant>
      <vt:variant>
        <vt:i4>0</vt:i4>
      </vt:variant>
      <vt:variant>
        <vt:i4>5</vt:i4>
      </vt:variant>
      <vt:variant>
        <vt:lpwstr>http://www.nevo.co.il/Law_word/law06/tak-8015.pdf</vt:lpwstr>
      </vt:variant>
      <vt:variant>
        <vt:lpwstr/>
      </vt:variant>
      <vt:variant>
        <vt:i4>7667713</vt:i4>
      </vt:variant>
      <vt:variant>
        <vt:i4>3516</vt:i4>
      </vt:variant>
      <vt:variant>
        <vt:i4>0</vt:i4>
      </vt:variant>
      <vt:variant>
        <vt:i4>5</vt:i4>
      </vt:variant>
      <vt:variant>
        <vt:lpwstr>http://www.nevo.co.il/Law_word/law06/TAK-5891.pdf</vt:lpwstr>
      </vt:variant>
      <vt:variant>
        <vt:lpwstr/>
      </vt:variant>
      <vt:variant>
        <vt:i4>7340045</vt:i4>
      </vt:variant>
      <vt:variant>
        <vt:i4>3513</vt:i4>
      </vt:variant>
      <vt:variant>
        <vt:i4>0</vt:i4>
      </vt:variant>
      <vt:variant>
        <vt:i4>5</vt:i4>
      </vt:variant>
      <vt:variant>
        <vt:lpwstr>http://www.nevo.co.il/Law_word/law06/tak-8015.pdf</vt:lpwstr>
      </vt:variant>
      <vt:variant>
        <vt:lpwstr/>
      </vt:variant>
      <vt:variant>
        <vt:i4>7667713</vt:i4>
      </vt:variant>
      <vt:variant>
        <vt:i4>3510</vt:i4>
      </vt:variant>
      <vt:variant>
        <vt:i4>0</vt:i4>
      </vt:variant>
      <vt:variant>
        <vt:i4>5</vt:i4>
      </vt:variant>
      <vt:variant>
        <vt:lpwstr>http://www.nevo.co.il/Law_word/law06/TAK-5891.pdf</vt:lpwstr>
      </vt:variant>
      <vt:variant>
        <vt:lpwstr/>
      </vt:variant>
      <vt:variant>
        <vt:i4>7340045</vt:i4>
      </vt:variant>
      <vt:variant>
        <vt:i4>3507</vt:i4>
      </vt:variant>
      <vt:variant>
        <vt:i4>0</vt:i4>
      </vt:variant>
      <vt:variant>
        <vt:i4>5</vt:i4>
      </vt:variant>
      <vt:variant>
        <vt:lpwstr>http://www.nevo.co.il/Law_word/law06/tak-8015.pdf</vt:lpwstr>
      </vt:variant>
      <vt:variant>
        <vt:lpwstr/>
      </vt:variant>
      <vt:variant>
        <vt:i4>7667713</vt:i4>
      </vt:variant>
      <vt:variant>
        <vt:i4>3504</vt:i4>
      </vt:variant>
      <vt:variant>
        <vt:i4>0</vt:i4>
      </vt:variant>
      <vt:variant>
        <vt:i4>5</vt:i4>
      </vt:variant>
      <vt:variant>
        <vt:lpwstr>http://www.nevo.co.il/Law_word/law06/TAK-5891.pdf</vt:lpwstr>
      </vt:variant>
      <vt:variant>
        <vt:lpwstr/>
      </vt:variant>
      <vt:variant>
        <vt:i4>7340045</vt:i4>
      </vt:variant>
      <vt:variant>
        <vt:i4>3501</vt:i4>
      </vt:variant>
      <vt:variant>
        <vt:i4>0</vt:i4>
      </vt:variant>
      <vt:variant>
        <vt:i4>5</vt:i4>
      </vt:variant>
      <vt:variant>
        <vt:lpwstr>http://www.nevo.co.il/Law_word/law06/tak-8015.pdf</vt:lpwstr>
      </vt:variant>
      <vt:variant>
        <vt:lpwstr/>
      </vt:variant>
      <vt:variant>
        <vt:i4>7667713</vt:i4>
      </vt:variant>
      <vt:variant>
        <vt:i4>3498</vt:i4>
      </vt:variant>
      <vt:variant>
        <vt:i4>0</vt:i4>
      </vt:variant>
      <vt:variant>
        <vt:i4>5</vt:i4>
      </vt:variant>
      <vt:variant>
        <vt:lpwstr>http://www.nevo.co.il/Law_word/law06/TAK-5891.pdf</vt:lpwstr>
      </vt:variant>
      <vt:variant>
        <vt:lpwstr/>
      </vt:variant>
      <vt:variant>
        <vt:i4>7340045</vt:i4>
      </vt:variant>
      <vt:variant>
        <vt:i4>3495</vt:i4>
      </vt:variant>
      <vt:variant>
        <vt:i4>0</vt:i4>
      </vt:variant>
      <vt:variant>
        <vt:i4>5</vt:i4>
      </vt:variant>
      <vt:variant>
        <vt:lpwstr>http://www.nevo.co.il/Law_word/law06/tak-8015.pdf</vt:lpwstr>
      </vt:variant>
      <vt:variant>
        <vt:lpwstr/>
      </vt:variant>
      <vt:variant>
        <vt:i4>7667713</vt:i4>
      </vt:variant>
      <vt:variant>
        <vt:i4>3492</vt:i4>
      </vt:variant>
      <vt:variant>
        <vt:i4>0</vt:i4>
      </vt:variant>
      <vt:variant>
        <vt:i4>5</vt:i4>
      </vt:variant>
      <vt:variant>
        <vt:lpwstr>http://www.nevo.co.il/Law_word/law06/TAK-5891.pdf</vt:lpwstr>
      </vt:variant>
      <vt:variant>
        <vt:lpwstr/>
      </vt:variant>
      <vt:variant>
        <vt:i4>7340045</vt:i4>
      </vt:variant>
      <vt:variant>
        <vt:i4>3489</vt:i4>
      </vt:variant>
      <vt:variant>
        <vt:i4>0</vt:i4>
      </vt:variant>
      <vt:variant>
        <vt:i4>5</vt:i4>
      </vt:variant>
      <vt:variant>
        <vt:lpwstr>http://www.nevo.co.il/Law_word/law06/tak-8015.pdf</vt:lpwstr>
      </vt:variant>
      <vt:variant>
        <vt:lpwstr/>
      </vt:variant>
      <vt:variant>
        <vt:i4>7667713</vt:i4>
      </vt:variant>
      <vt:variant>
        <vt:i4>3486</vt:i4>
      </vt:variant>
      <vt:variant>
        <vt:i4>0</vt:i4>
      </vt:variant>
      <vt:variant>
        <vt:i4>5</vt:i4>
      </vt:variant>
      <vt:variant>
        <vt:lpwstr>http://www.nevo.co.il/Law_word/law06/TAK-5891.pdf</vt:lpwstr>
      </vt:variant>
      <vt:variant>
        <vt:lpwstr/>
      </vt:variant>
      <vt:variant>
        <vt:i4>7340045</vt:i4>
      </vt:variant>
      <vt:variant>
        <vt:i4>3483</vt:i4>
      </vt:variant>
      <vt:variant>
        <vt:i4>0</vt:i4>
      </vt:variant>
      <vt:variant>
        <vt:i4>5</vt:i4>
      </vt:variant>
      <vt:variant>
        <vt:lpwstr>http://www.nevo.co.il/Law_word/law06/tak-8015.pdf</vt:lpwstr>
      </vt:variant>
      <vt:variant>
        <vt:lpwstr/>
      </vt:variant>
      <vt:variant>
        <vt:i4>7667713</vt:i4>
      </vt:variant>
      <vt:variant>
        <vt:i4>3480</vt:i4>
      </vt:variant>
      <vt:variant>
        <vt:i4>0</vt:i4>
      </vt:variant>
      <vt:variant>
        <vt:i4>5</vt:i4>
      </vt:variant>
      <vt:variant>
        <vt:lpwstr>http://www.nevo.co.il/Law_word/law06/TAK-5891.pdf</vt:lpwstr>
      </vt:variant>
      <vt:variant>
        <vt:lpwstr/>
      </vt:variant>
      <vt:variant>
        <vt:i4>7340045</vt:i4>
      </vt:variant>
      <vt:variant>
        <vt:i4>3477</vt:i4>
      </vt:variant>
      <vt:variant>
        <vt:i4>0</vt:i4>
      </vt:variant>
      <vt:variant>
        <vt:i4>5</vt:i4>
      </vt:variant>
      <vt:variant>
        <vt:lpwstr>http://www.nevo.co.il/Law_word/law06/tak-8015.pdf</vt:lpwstr>
      </vt:variant>
      <vt:variant>
        <vt:lpwstr/>
      </vt:variant>
      <vt:variant>
        <vt:i4>7667713</vt:i4>
      </vt:variant>
      <vt:variant>
        <vt:i4>3474</vt:i4>
      </vt:variant>
      <vt:variant>
        <vt:i4>0</vt:i4>
      </vt:variant>
      <vt:variant>
        <vt:i4>5</vt:i4>
      </vt:variant>
      <vt:variant>
        <vt:lpwstr>http://www.nevo.co.il/Law_word/law06/TAK-5891.pdf</vt:lpwstr>
      </vt:variant>
      <vt:variant>
        <vt:lpwstr/>
      </vt:variant>
      <vt:variant>
        <vt:i4>7340045</vt:i4>
      </vt:variant>
      <vt:variant>
        <vt:i4>3471</vt:i4>
      </vt:variant>
      <vt:variant>
        <vt:i4>0</vt:i4>
      </vt:variant>
      <vt:variant>
        <vt:i4>5</vt:i4>
      </vt:variant>
      <vt:variant>
        <vt:lpwstr>http://www.nevo.co.il/Law_word/law06/tak-8015.pdf</vt:lpwstr>
      </vt:variant>
      <vt:variant>
        <vt:lpwstr/>
      </vt:variant>
      <vt:variant>
        <vt:i4>7667713</vt:i4>
      </vt:variant>
      <vt:variant>
        <vt:i4>3468</vt:i4>
      </vt:variant>
      <vt:variant>
        <vt:i4>0</vt:i4>
      </vt:variant>
      <vt:variant>
        <vt:i4>5</vt:i4>
      </vt:variant>
      <vt:variant>
        <vt:lpwstr>http://www.nevo.co.il/Law_word/law06/TAK-5891.pdf</vt:lpwstr>
      </vt:variant>
      <vt:variant>
        <vt:lpwstr/>
      </vt:variant>
      <vt:variant>
        <vt:i4>7340045</vt:i4>
      </vt:variant>
      <vt:variant>
        <vt:i4>3465</vt:i4>
      </vt:variant>
      <vt:variant>
        <vt:i4>0</vt:i4>
      </vt:variant>
      <vt:variant>
        <vt:i4>5</vt:i4>
      </vt:variant>
      <vt:variant>
        <vt:lpwstr>http://www.nevo.co.il/Law_word/law06/tak-8015.pdf</vt:lpwstr>
      </vt:variant>
      <vt:variant>
        <vt:lpwstr/>
      </vt:variant>
      <vt:variant>
        <vt:i4>7667713</vt:i4>
      </vt:variant>
      <vt:variant>
        <vt:i4>3462</vt:i4>
      </vt:variant>
      <vt:variant>
        <vt:i4>0</vt:i4>
      </vt:variant>
      <vt:variant>
        <vt:i4>5</vt:i4>
      </vt:variant>
      <vt:variant>
        <vt:lpwstr>http://www.nevo.co.il/Law_word/law06/TAK-5891.pdf</vt:lpwstr>
      </vt:variant>
      <vt:variant>
        <vt:lpwstr/>
      </vt:variant>
      <vt:variant>
        <vt:i4>7340045</vt:i4>
      </vt:variant>
      <vt:variant>
        <vt:i4>3459</vt:i4>
      </vt:variant>
      <vt:variant>
        <vt:i4>0</vt:i4>
      </vt:variant>
      <vt:variant>
        <vt:i4>5</vt:i4>
      </vt:variant>
      <vt:variant>
        <vt:lpwstr>http://www.nevo.co.il/Law_word/law06/tak-8015.pdf</vt:lpwstr>
      </vt:variant>
      <vt:variant>
        <vt:lpwstr/>
      </vt:variant>
      <vt:variant>
        <vt:i4>7667713</vt:i4>
      </vt:variant>
      <vt:variant>
        <vt:i4>3456</vt:i4>
      </vt:variant>
      <vt:variant>
        <vt:i4>0</vt:i4>
      </vt:variant>
      <vt:variant>
        <vt:i4>5</vt:i4>
      </vt:variant>
      <vt:variant>
        <vt:lpwstr>http://www.nevo.co.il/Law_word/law06/TAK-5891.pdf</vt:lpwstr>
      </vt:variant>
      <vt:variant>
        <vt:lpwstr/>
      </vt:variant>
      <vt:variant>
        <vt:i4>7340045</vt:i4>
      </vt:variant>
      <vt:variant>
        <vt:i4>3453</vt:i4>
      </vt:variant>
      <vt:variant>
        <vt:i4>0</vt:i4>
      </vt:variant>
      <vt:variant>
        <vt:i4>5</vt:i4>
      </vt:variant>
      <vt:variant>
        <vt:lpwstr>http://www.nevo.co.il/Law_word/law06/tak-8015.pdf</vt:lpwstr>
      </vt:variant>
      <vt:variant>
        <vt:lpwstr/>
      </vt:variant>
      <vt:variant>
        <vt:i4>7667713</vt:i4>
      </vt:variant>
      <vt:variant>
        <vt:i4>3450</vt:i4>
      </vt:variant>
      <vt:variant>
        <vt:i4>0</vt:i4>
      </vt:variant>
      <vt:variant>
        <vt:i4>5</vt:i4>
      </vt:variant>
      <vt:variant>
        <vt:lpwstr>http://www.nevo.co.il/Law_word/law06/TAK-5891.pdf</vt:lpwstr>
      </vt:variant>
      <vt:variant>
        <vt:lpwstr/>
      </vt:variant>
      <vt:variant>
        <vt:i4>7340045</vt:i4>
      </vt:variant>
      <vt:variant>
        <vt:i4>3447</vt:i4>
      </vt:variant>
      <vt:variant>
        <vt:i4>0</vt:i4>
      </vt:variant>
      <vt:variant>
        <vt:i4>5</vt:i4>
      </vt:variant>
      <vt:variant>
        <vt:lpwstr>http://www.nevo.co.il/Law_word/law06/tak-8015.pdf</vt:lpwstr>
      </vt:variant>
      <vt:variant>
        <vt:lpwstr/>
      </vt:variant>
      <vt:variant>
        <vt:i4>7667713</vt:i4>
      </vt:variant>
      <vt:variant>
        <vt:i4>3444</vt:i4>
      </vt:variant>
      <vt:variant>
        <vt:i4>0</vt:i4>
      </vt:variant>
      <vt:variant>
        <vt:i4>5</vt:i4>
      </vt:variant>
      <vt:variant>
        <vt:lpwstr>http://www.nevo.co.il/Law_word/law06/TAK-5891.pdf</vt:lpwstr>
      </vt:variant>
      <vt:variant>
        <vt:lpwstr/>
      </vt:variant>
      <vt:variant>
        <vt:i4>7340045</vt:i4>
      </vt:variant>
      <vt:variant>
        <vt:i4>3441</vt:i4>
      </vt:variant>
      <vt:variant>
        <vt:i4>0</vt:i4>
      </vt:variant>
      <vt:variant>
        <vt:i4>5</vt:i4>
      </vt:variant>
      <vt:variant>
        <vt:lpwstr>http://www.nevo.co.il/Law_word/law06/tak-8015.pdf</vt:lpwstr>
      </vt:variant>
      <vt:variant>
        <vt:lpwstr/>
      </vt:variant>
      <vt:variant>
        <vt:i4>7667713</vt:i4>
      </vt:variant>
      <vt:variant>
        <vt:i4>3438</vt:i4>
      </vt:variant>
      <vt:variant>
        <vt:i4>0</vt:i4>
      </vt:variant>
      <vt:variant>
        <vt:i4>5</vt:i4>
      </vt:variant>
      <vt:variant>
        <vt:lpwstr>http://www.nevo.co.il/Law_word/law06/TAK-5891.pdf</vt:lpwstr>
      </vt:variant>
      <vt:variant>
        <vt:lpwstr/>
      </vt:variant>
      <vt:variant>
        <vt:i4>8126472</vt:i4>
      </vt:variant>
      <vt:variant>
        <vt:i4>3435</vt:i4>
      </vt:variant>
      <vt:variant>
        <vt:i4>0</vt:i4>
      </vt:variant>
      <vt:variant>
        <vt:i4>5</vt:i4>
      </vt:variant>
      <vt:variant>
        <vt:lpwstr>http://www.nevo.co.il/Law_word/law06/TAK-5606.pdf</vt:lpwstr>
      </vt:variant>
      <vt:variant>
        <vt:lpwstr/>
      </vt:variant>
      <vt:variant>
        <vt:i4>8126472</vt:i4>
      </vt:variant>
      <vt:variant>
        <vt:i4>3432</vt:i4>
      </vt:variant>
      <vt:variant>
        <vt:i4>0</vt:i4>
      </vt:variant>
      <vt:variant>
        <vt:i4>5</vt:i4>
      </vt:variant>
      <vt:variant>
        <vt:lpwstr>http://www.nevo.co.il/Law_word/law06/TAK-5606.pdf</vt:lpwstr>
      </vt:variant>
      <vt:variant>
        <vt:lpwstr/>
      </vt:variant>
      <vt:variant>
        <vt:i4>8126472</vt:i4>
      </vt:variant>
      <vt:variant>
        <vt:i4>3429</vt:i4>
      </vt:variant>
      <vt:variant>
        <vt:i4>0</vt:i4>
      </vt:variant>
      <vt:variant>
        <vt:i4>5</vt:i4>
      </vt:variant>
      <vt:variant>
        <vt:lpwstr>http://www.nevo.co.il/Law_word/law06/TAK-5606.pdf</vt:lpwstr>
      </vt:variant>
      <vt:variant>
        <vt:lpwstr/>
      </vt:variant>
      <vt:variant>
        <vt:i4>8126472</vt:i4>
      </vt:variant>
      <vt:variant>
        <vt:i4>3426</vt:i4>
      </vt:variant>
      <vt:variant>
        <vt:i4>0</vt:i4>
      </vt:variant>
      <vt:variant>
        <vt:i4>5</vt:i4>
      </vt:variant>
      <vt:variant>
        <vt:lpwstr>http://www.nevo.co.il/Law_word/law06/TAK-5606.pdf</vt:lpwstr>
      </vt:variant>
      <vt:variant>
        <vt:lpwstr/>
      </vt:variant>
      <vt:variant>
        <vt:i4>8126472</vt:i4>
      </vt:variant>
      <vt:variant>
        <vt:i4>3423</vt:i4>
      </vt:variant>
      <vt:variant>
        <vt:i4>0</vt:i4>
      </vt:variant>
      <vt:variant>
        <vt:i4>5</vt:i4>
      </vt:variant>
      <vt:variant>
        <vt:lpwstr>http://www.nevo.co.il/Law_word/law06/TAK-5606.pdf</vt:lpwstr>
      </vt:variant>
      <vt:variant>
        <vt:lpwstr/>
      </vt:variant>
      <vt:variant>
        <vt:i4>8126472</vt:i4>
      </vt:variant>
      <vt:variant>
        <vt:i4>3420</vt:i4>
      </vt:variant>
      <vt:variant>
        <vt:i4>0</vt:i4>
      </vt:variant>
      <vt:variant>
        <vt:i4>5</vt:i4>
      </vt:variant>
      <vt:variant>
        <vt:lpwstr>http://www.nevo.co.il/Law_word/law06/TAK-5606.pdf</vt:lpwstr>
      </vt:variant>
      <vt:variant>
        <vt:lpwstr/>
      </vt:variant>
      <vt:variant>
        <vt:i4>8126472</vt:i4>
      </vt:variant>
      <vt:variant>
        <vt:i4>3417</vt:i4>
      </vt:variant>
      <vt:variant>
        <vt:i4>0</vt:i4>
      </vt:variant>
      <vt:variant>
        <vt:i4>5</vt:i4>
      </vt:variant>
      <vt:variant>
        <vt:lpwstr>http://www.nevo.co.il/Law_word/law06/TAK-5606.pdf</vt:lpwstr>
      </vt:variant>
      <vt:variant>
        <vt:lpwstr/>
      </vt:variant>
      <vt:variant>
        <vt:i4>7995407</vt:i4>
      </vt:variant>
      <vt:variant>
        <vt:i4>3414</vt:i4>
      </vt:variant>
      <vt:variant>
        <vt:i4>0</vt:i4>
      </vt:variant>
      <vt:variant>
        <vt:i4>5</vt:i4>
      </vt:variant>
      <vt:variant>
        <vt:lpwstr>http://www.nevo.co.il/Law_word/law06/TAK-6651.pdf</vt:lpwstr>
      </vt:variant>
      <vt:variant>
        <vt:lpwstr/>
      </vt:variant>
      <vt:variant>
        <vt:i4>8126472</vt:i4>
      </vt:variant>
      <vt:variant>
        <vt:i4>3411</vt:i4>
      </vt:variant>
      <vt:variant>
        <vt:i4>0</vt:i4>
      </vt:variant>
      <vt:variant>
        <vt:i4>5</vt:i4>
      </vt:variant>
      <vt:variant>
        <vt:lpwstr>http://www.nevo.co.il/Law_word/law06/TAK-5606.pdf</vt:lpwstr>
      </vt:variant>
      <vt:variant>
        <vt:lpwstr/>
      </vt:variant>
      <vt:variant>
        <vt:i4>8126472</vt:i4>
      </vt:variant>
      <vt:variant>
        <vt:i4>3408</vt:i4>
      </vt:variant>
      <vt:variant>
        <vt:i4>0</vt:i4>
      </vt:variant>
      <vt:variant>
        <vt:i4>5</vt:i4>
      </vt:variant>
      <vt:variant>
        <vt:lpwstr>http://www.nevo.co.il/Law_word/law06/TAK-5606.pdf</vt:lpwstr>
      </vt:variant>
      <vt:variant>
        <vt:lpwstr/>
      </vt:variant>
      <vt:variant>
        <vt:i4>8126472</vt:i4>
      </vt:variant>
      <vt:variant>
        <vt:i4>3405</vt:i4>
      </vt:variant>
      <vt:variant>
        <vt:i4>0</vt:i4>
      </vt:variant>
      <vt:variant>
        <vt:i4>5</vt:i4>
      </vt:variant>
      <vt:variant>
        <vt:lpwstr>http://www.nevo.co.il/Law_word/law06/TAK-5606.pdf</vt:lpwstr>
      </vt:variant>
      <vt:variant>
        <vt:lpwstr/>
      </vt:variant>
      <vt:variant>
        <vt:i4>8126472</vt:i4>
      </vt:variant>
      <vt:variant>
        <vt:i4>3402</vt:i4>
      </vt:variant>
      <vt:variant>
        <vt:i4>0</vt:i4>
      </vt:variant>
      <vt:variant>
        <vt:i4>5</vt:i4>
      </vt:variant>
      <vt:variant>
        <vt:lpwstr>http://www.nevo.co.il/Law_word/law06/TAK-5606.pdf</vt:lpwstr>
      </vt:variant>
      <vt:variant>
        <vt:lpwstr/>
      </vt:variant>
      <vt:variant>
        <vt:i4>8126472</vt:i4>
      </vt:variant>
      <vt:variant>
        <vt:i4>3399</vt:i4>
      </vt:variant>
      <vt:variant>
        <vt:i4>0</vt:i4>
      </vt:variant>
      <vt:variant>
        <vt:i4>5</vt:i4>
      </vt:variant>
      <vt:variant>
        <vt:lpwstr>http://www.nevo.co.il/Law_word/law06/TAK-5606.pdf</vt:lpwstr>
      </vt:variant>
      <vt:variant>
        <vt:lpwstr/>
      </vt:variant>
      <vt:variant>
        <vt:i4>8126472</vt:i4>
      </vt:variant>
      <vt:variant>
        <vt:i4>3396</vt:i4>
      </vt:variant>
      <vt:variant>
        <vt:i4>0</vt:i4>
      </vt:variant>
      <vt:variant>
        <vt:i4>5</vt:i4>
      </vt:variant>
      <vt:variant>
        <vt:lpwstr>http://www.nevo.co.il/Law_word/law06/TAK-5606.pdf</vt:lpwstr>
      </vt:variant>
      <vt:variant>
        <vt:lpwstr/>
      </vt:variant>
      <vt:variant>
        <vt:i4>7995407</vt:i4>
      </vt:variant>
      <vt:variant>
        <vt:i4>3393</vt:i4>
      </vt:variant>
      <vt:variant>
        <vt:i4>0</vt:i4>
      </vt:variant>
      <vt:variant>
        <vt:i4>5</vt:i4>
      </vt:variant>
      <vt:variant>
        <vt:lpwstr>http://www.nevo.co.il/Law_word/law06/TAK-6651.pdf</vt:lpwstr>
      </vt:variant>
      <vt:variant>
        <vt:lpwstr/>
      </vt:variant>
      <vt:variant>
        <vt:i4>8126472</vt:i4>
      </vt:variant>
      <vt:variant>
        <vt:i4>3390</vt:i4>
      </vt:variant>
      <vt:variant>
        <vt:i4>0</vt:i4>
      </vt:variant>
      <vt:variant>
        <vt:i4>5</vt:i4>
      </vt:variant>
      <vt:variant>
        <vt:lpwstr>http://www.nevo.co.il/Law_word/law06/TAK-5606.pdf</vt:lpwstr>
      </vt:variant>
      <vt:variant>
        <vt:lpwstr/>
      </vt:variant>
      <vt:variant>
        <vt:i4>8126472</vt:i4>
      </vt:variant>
      <vt:variant>
        <vt:i4>3387</vt:i4>
      </vt:variant>
      <vt:variant>
        <vt:i4>0</vt:i4>
      </vt:variant>
      <vt:variant>
        <vt:i4>5</vt:i4>
      </vt:variant>
      <vt:variant>
        <vt:lpwstr>http://www.nevo.co.il/Law_word/law06/TAK-5606.pdf</vt:lpwstr>
      </vt:variant>
      <vt:variant>
        <vt:lpwstr/>
      </vt:variant>
      <vt:variant>
        <vt:i4>7077957</vt:i4>
      </vt:variant>
      <vt:variant>
        <vt:i4>3384</vt:i4>
      </vt:variant>
      <vt:variant>
        <vt:i4>0</vt:i4>
      </vt:variant>
      <vt:variant>
        <vt:i4>5</vt:i4>
      </vt:variant>
      <vt:variant>
        <vt:lpwstr>http://www.nevo.co.il/Law_word/law01/125_020_p04.doc</vt:lpwstr>
      </vt:variant>
      <vt:variant>
        <vt:lpwstr/>
      </vt:variant>
      <vt:variant>
        <vt:i4>8126472</vt:i4>
      </vt:variant>
      <vt:variant>
        <vt:i4>3381</vt:i4>
      </vt:variant>
      <vt:variant>
        <vt:i4>0</vt:i4>
      </vt:variant>
      <vt:variant>
        <vt:i4>5</vt:i4>
      </vt:variant>
      <vt:variant>
        <vt:lpwstr>http://www.nevo.co.il/Law_word/law06/TAK-5606.pdf</vt:lpwstr>
      </vt:variant>
      <vt:variant>
        <vt:lpwstr/>
      </vt:variant>
      <vt:variant>
        <vt:i4>8257545</vt:i4>
      </vt:variant>
      <vt:variant>
        <vt:i4>3378</vt:i4>
      </vt:variant>
      <vt:variant>
        <vt:i4>0</vt:i4>
      </vt:variant>
      <vt:variant>
        <vt:i4>5</vt:i4>
      </vt:variant>
      <vt:variant>
        <vt:lpwstr>http://www.nevo.co.il/Law_word/law06/TAK-5425.pdf</vt:lpwstr>
      </vt:variant>
      <vt:variant>
        <vt:lpwstr/>
      </vt:variant>
      <vt:variant>
        <vt:i4>7864329</vt:i4>
      </vt:variant>
      <vt:variant>
        <vt:i4>3375</vt:i4>
      </vt:variant>
      <vt:variant>
        <vt:i4>0</vt:i4>
      </vt:variant>
      <vt:variant>
        <vt:i4>5</vt:i4>
      </vt:variant>
      <vt:variant>
        <vt:lpwstr>http://www.nevo.co.il/Law_word/law06/TAK-6776.pdf</vt:lpwstr>
      </vt:variant>
      <vt:variant>
        <vt:lpwstr/>
      </vt:variant>
      <vt:variant>
        <vt:i4>7864329</vt:i4>
      </vt:variant>
      <vt:variant>
        <vt:i4>3372</vt:i4>
      </vt:variant>
      <vt:variant>
        <vt:i4>0</vt:i4>
      </vt:variant>
      <vt:variant>
        <vt:i4>5</vt:i4>
      </vt:variant>
      <vt:variant>
        <vt:lpwstr>http://www.nevo.co.il/Law_word/law06/TAK-6776.pdf</vt:lpwstr>
      </vt:variant>
      <vt:variant>
        <vt:lpwstr/>
      </vt:variant>
      <vt:variant>
        <vt:i4>8257545</vt:i4>
      </vt:variant>
      <vt:variant>
        <vt:i4>3369</vt:i4>
      </vt:variant>
      <vt:variant>
        <vt:i4>0</vt:i4>
      </vt:variant>
      <vt:variant>
        <vt:i4>5</vt:i4>
      </vt:variant>
      <vt:variant>
        <vt:lpwstr>http://www.nevo.co.il/Law_word/law06/TAK-5425.pdf</vt:lpwstr>
      </vt:variant>
      <vt:variant>
        <vt:lpwstr/>
      </vt:variant>
      <vt:variant>
        <vt:i4>8257545</vt:i4>
      </vt:variant>
      <vt:variant>
        <vt:i4>3366</vt:i4>
      </vt:variant>
      <vt:variant>
        <vt:i4>0</vt:i4>
      </vt:variant>
      <vt:variant>
        <vt:i4>5</vt:i4>
      </vt:variant>
      <vt:variant>
        <vt:lpwstr>http://www.nevo.co.il/Law_word/law06/TAK-5425.pdf</vt:lpwstr>
      </vt:variant>
      <vt:variant>
        <vt:lpwstr/>
      </vt:variant>
      <vt:variant>
        <vt:i4>8257545</vt:i4>
      </vt:variant>
      <vt:variant>
        <vt:i4>3363</vt:i4>
      </vt:variant>
      <vt:variant>
        <vt:i4>0</vt:i4>
      </vt:variant>
      <vt:variant>
        <vt:i4>5</vt:i4>
      </vt:variant>
      <vt:variant>
        <vt:lpwstr>http://www.nevo.co.il/Law_word/law06/TAK-5425.pdf</vt:lpwstr>
      </vt:variant>
      <vt:variant>
        <vt:lpwstr/>
      </vt:variant>
      <vt:variant>
        <vt:i4>7864329</vt:i4>
      </vt:variant>
      <vt:variant>
        <vt:i4>3360</vt:i4>
      </vt:variant>
      <vt:variant>
        <vt:i4>0</vt:i4>
      </vt:variant>
      <vt:variant>
        <vt:i4>5</vt:i4>
      </vt:variant>
      <vt:variant>
        <vt:lpwstr>http://www.nevo.co.il/Law_word/law06/TAK-6776.pdf</vt:lpwstr>
      </vt:variant>
      <vt:variant>
        <vt:lpwstr/>
      </vt:variant>
      <vt:variant>
        <vt:i4>8060943</vt:i4>
      </vt:variant>
      <vt:variant>
        <vt:i4>3357</vt:i4>
      </vt:variant>
      <vt:variant>
        <vt:i4>0</vt:i4>
      </vt:variant>
      <vt:variant>
        <vt:i4>5</vt:i4>
      </vt:variant>
      <vt:variant>
        <vt:lpwstr>http://www.nevo.co.il/Law_word/law06/TAK-6146.pdf</vt:lpwstr>
      </vt:variant>
      <vt:variant>
        <vt:lpwstr/>
      </vt:variant>
      <vt:variant>
        <vt:i4>8126472</vt:i4>
      </vt:variant>
      <vt:variant>
        <vt:i4>3354</vt:i4>
      </vt:variant>
      <vt:variant>
        <vt:i4>0</vt:i4>
      </vt:variant>
      <vt:variant>
        <vt:i4>5</vt:i4>
      </vt:variant>
      <vt:variant>
        <vt:lpwstr>http://www.nevo.co.il/Law_word/law06/TAK-5606.pdf</vt:lpwstr>
      </vt:variant>
      <vt:variant>
        <vt:lpwstr/>
      </vt:variant>
      <vt:variant>
        <vt:i4>8257545</vt:i4>
      </vt:variant>
      <vt:variant>
        <vt:i4>3351</vt:i4>
      </vt:variant>
      <vt:variant>
        <vt:i4>0</vt:i4>
      </vt:variant>
      <vt:variant>
        <vt:i4>5</vt:i4>
      </vt:variant>
      <vt:variant>
        <vt:lpwstr>http://www.nevo.co.il/Law_word/law06/TAK-5425.pdf</vt:lpwstr>
      </vt:variant>
      <vt:variant>
        <vt:lpwstr/>
      </vt:variant>
      <vt:variant>
        <vt:i4>8257545</vt:i4>
      </vt:variant>
      <vt:variant>
        <vt:i4>3348</vt:i4>
      </vt:variant>
      <vt:variant>
        <vt:i4>0</vt:i4>
      </vt:variant>
      <vt:variant>
        <vt:i4>5</vt:i4>
      </vt:variant>
      <vt:variant>
        <vt:lpwstr>http://www.nevo.co.il/Law_word/law06/TAK-5425.pdf</vt:lpwstr>
      </vt:variant>
      <vt:variant>
        <vt:lpwstr/>
      </vt:variant>
      <vt:variant>
        <vt:i4>7798784</vt:i4>
      </vt:variant>
      <vt:variant>
        <vt:i4>3345</vt:i4>
      </vt:variant>
      <vt:variant>
        <vt:i4>0</vt:i4>
      </vt:variant>
      <vt:variant>
        <vt:i4>5</vt:i4>
      </vt:variant>
      <vt:variant>
        <vt:lpwstr>http://www.nevo.co.il/Law_word/law06/tak-6880.pdf</vt:lpwstr>
      </vt:variant>
      <vt:variant>
        <vt:lpwstr/>
      </vt:variant>
      <vt:variant>
        <vt:i4>7929865</vt:i4>
      </vt:variant>
      <vt:variant>
        <vt:i4>3342</vt:i4>
      </vt:variant>
      <vt:variant>
        <vt:i4>0</vt:i4>
      </vt:variant>
      <vt:variant>
        <vt:i4>5</vt:i4>
      </vt:variant>
      <vt:variant>
        <vt:lpwstr>http://www.nevo.co.il/Law_word/law06/tak-6869.pdf</vt:lpwstr>
      </vt:variant>
      <vt:variant>
        <vt:lpwstr/>
      </vt:variant>
      <vt:variant>
        <vt:i4>7864329</vt:i4>
      </vt:variant>
      <vt:variant>
        <vt:i4>3339</vt:i4>
      </vt:variant>
      <vt:variant>
        <vt:i4>0</vt:i4>
      </vt:variant>
      <vt:variant>
        <vt:i4>5</vt:i4>
      </vt:variant>
      <vt:variant>
        <vt:lpwstr>http://www.nevo.co.il/Law_word/law06/TAK-6776.pdf</vt:lpwstr>
      </vt:variant>
      <vt:variant>
        <vt:lpwstr/>
      </vt:variant>
      <vt:variant>
        <vt:i4>8060943</vt:i4>
      </vt:variant>
      <vt:variant>
        <vt:i4>3336</vt:i4>
      </vt:variant>
      <vt:variant>
        <vt:i4>0</vt:i4>
      </vt:variant>
      <vt:variant>
        <vt:i4>5</vt:i4>
      </vt:variant>
      <vt:variant>
        <vt:lpwstr>http://www.nevo.co.il/Law_word/law06/TAK-6146.pdf</vt:lpwstr>
      </vt:variant>
      <vt:variant>
        <vt:lpwstr/>
      </vt:variant>
      <vt:variant>
        <vt:i4>8126472</vt:i4>
      </vt:variant>
      <vt:variant>
        <vt:i4>3333</vt:i4>
      </vt:variant>
      <vt:variant>
        <vt:i4>0</vt:i4>
      </vt:variant>
      <vt:variant>
        <vt:i4>5</vt:i4>
      </vt:variant>
      <vt:variant>
        <vt:lpwstr>http://www.nevo.co.il/Law_word/law06/TAK-5606.pdf</vt:lpwstr>
      </vt:variant>
      <vt:variant>
        <vt:lpwstr/>
      </vt:variant>
      <vt:variant>
        <vt:i4>8257545</vt:i4>
      </vt:variant>
      <vt:variant>
        <vt:i4>3330</vt:i4>
      </vt:variant>
      <vt:variant>
        <vt:i4>0</vt:i4>
      </vt:variant>
      <vt:variant>
        <vt:i4>5</vt:i4>
      </vt:variant>
      <vt:variant>
        <vt:lpwstr>http://www.nevo.co.il/Law_word/law06/TAK-5425.pdf</vt:lpwstr>
      </vt:variant>
      <vt:variant>
        <vt:lpwstr/>
      </vt:variant>
      <vt:variant>
        <vt:i4>8257545</vt:i4>
      </vt:variant>
      <vt:variant>
        <vt:i4>3327</vt:i4>
      </vt:variant>
      <vt:variant>
        <vt:i4>0</vt:i4>
      </vt:variant>
      <vt:variant>
        <vt:i4>5</vt:i4>
      </vt:variant>
      <vt:variant>
        <vt:lpwstr>http://www.nevo.co.il/Law_word/law06/TAK-5425.pdf</vt:lpwstr>
      </vt:variant>
      <vt:variant>
        <vt:lpwstr/>
      </vt:variant>
      <vt:variant>
        <vt:i4>8257545</vt:i4>
      </vt:variant>
      <vt:variant>
        <vt:i4>3324</vt:i4>
      </vt:variant>
      <vt:variant>
        <vt:i4>0</vt:i4>
      </vt:variant>
      <vt:variant>
        <vt:i4>5</vt:i4>
      </vt:variant>
      <vt:variant>
        <vt:lpwstr>http://www.nevo.co.il/Law_word/law06/TAK-5425.pdf</vt:lpwstr>
      </vt:variant>
      <vt:variant>
        <vt:lpwstr/>
      </vt:variant>
      <vt:variant>
        <vt:i4>8257545</vt:i4>
      </vt:variant>
      <vt:variant>
        <vt:i4>3321</vt:i4>
      </vt:variant>
      <vt:variant>
        <vt:i4>0</vt:i4>
      </vt:variant>
      <vt:variant>
        <vt:i4>5</vt:i4>
      </vt:variant>
      <vt:variant>
        <vt:lpwstr>http://www.nevo.co.il/Law_word/law06/TAK-5425.pdf</vt:lpwstr>
      </vt:variant>
      <vt:variant>
        <vt:lpwstr/>
      </vt:variant>
      <vt:variant>
        <vt:i4>8257545</vt:i4>
      </vt:variant>
      <vt:variant>
        <vt:i4>3318</vt:i4>
      </vt:variant>
      <vt:variant>
        <vt:i4>0</vt:i4>
      </vt:variant>
      <vt:variant>
        <vt:i4>5</vt:i4>
      </vt:variant>
      <vt:variant>
        <vt:lpwstr>http://www.nevo.co.il/Law_word/law06/TAK-5425.pdf</vt:lpwstr>
      </vt:variant>
      <vt:variant>
        <vt:lpwstr/>
      </vt:variant>
      <vt:variant>
        <vt:i4>8257545</vt:i4>
      </vt:variant>
      <vt:variant>
        <vt:i4>3315</vt:i4>
      </vt:variant>
      <vt:variant>
        <vt:i4>0</vt:i4>
      </vt:variant>
      <vt:variant>
        <vt:i4>5</vt:i4>
      </vt:variant>
      <vt:variant>
        <vt:lpwstr>http://www.nevo.co.il/Law_word/law06/TAK-5425.pdf</vt:lpwstr>
      </vt:variant>
      <vt:variant>
        <vt:lpwstr/>
      </vt:variant>
      <vt:variant>
        <vt:i4>8257545</vt:i4>
      </vt:variant>
      <vt:variant>
        <vt:i4>3312</vt:i4>
      </vt:variant>
      <vt:variant>
        <vt:i4>0</vt:i4>
      </vt:variant>
      <vt:variant>
        <vt:i4>5</vt:i4>
      </vt:variant>
      <vt:variant>
        <vt:lpwstr>http://www.nevo.co.il/Law_word/law06/TAK-5425.pdf</vt:lpwstr>
      </vt:variant>
      <vt:variant>
        <vt:lpwstr/>
      </vt:variant>
      <vt:variant>
        <vt:i4>7340045</vt:i4>
      </vt:variant>
      <vt:variant>
        <vt:i4>3309</vt:i4>
      </vt:variant>
      <vt:variant>
        <vt:i4>0</vt:i4>
      </vt:variant>
      <vt:variant>
        <vt:i4>5</vt:i4>
      </vt:variant>
      <vt:variant>
        <vt:lpwstr>http://www.nevo.co.il/Law_word/law06/tak-8015.pdf</vt:lpwstr>
      </vt:variant>
      <vt:variant>
        <vt:lpwstr/>
      </vt:variant>
      <vt:variant>
        <vt:i4>7864329</vt:i4>
      </vt:variant>
      <vt:variant>
        <vt:i4>3306</vt:i4>
      </vt:variant>
      <vt:variant>
        <vt:i4>0</vt:i4>
      </vt:variant>
      <vt:variant>
        <vt:i4>5</vt:i4>
      </vt:variant>
      <vt:variant>
        <vt:lpwstr>http://www.nevo.co.il/Law_word/law06/TAK-6776.pdf</vt:lpwstr>
      </vt:variant>
      <vt:variant>
        <vt:lpwstr/>
      </vt:variant>
      <vt:variant>
        <vt:i4>8126472</vt:i4>
      </vt:variant>
      <vt:variant>
        <vt:i4>3303</vt:i4>
      </vt:variant>
      <vt:variant>
        <vt:i4>0</vt:i4>
      </vt:variant>
      <vt:variant>
        <vt:i4>5</vt:i4>
      </vt:variant>
      <vt:variant>
        <vt:lpwstr>http://www.nevo.co.il/Law_word/law06/TAK-5606.pdf</vt:lpwstr>
      </vt:variant>
      <vt:variant>
        <vt:lpwstr/>
      </vt:variant>
      <vt:variant>
        <vt:i4>8257545</vt:i4>
      </vt:variant>
      <vt:variant>
        <vt:i4>3300</vt:i4>
      </vt:variant>
      <vt:variant>
        <vt:i4>0</vt:i4>
      </vt:variant>
      <vt:variant>
        <vt:i4>5</vt:i4>
      </vt:variant>
      <vt:variant>
        <vt:lpwstr>http://www.nevo.co.il/Law_word/law06/TAK-5425.pdf</vt:lpwstr>
      </vt:variant>
      <vt:variant>
        <vt:lpwstr/>
      </vt:variant>
      <vt:variant>
        <vt:i4>8126472</vt:i4>
      </vt:variant>
      <vt:variant>
        <vt:i4>3297</vt:i4>
      </vt:variant>
      <vt:variant>
        <vt:i4>0</vt:i4>
      </vt:variant>
      <vt:variant>
        <vt:i4>5</vt:i4>
      </vt:variant>
      <vt:variant>
        <vt:lpwstr>http://www.nevo.co.il/Law_word/law06/TAK-5606.pdf</vt:lpwstr>
      </vt:variant>
      <vt:variant>
        <vt:lpwstr/>
      </vt:variant>
      <vt:variant>
        <vt:i4>8257545</vt:i4>
      </vt:variant>
      <vt:variant>
        <vt:i4>3294</vt:i4>
      </vt:variant>
      <vt:variant>
        <vt:i4>0</vt:i4>
      </vt:variant>
      <vt:variant>
        <vt:i4>5</vt:i4>
      </vt:variant>
      <vt:variant>
        <vt:lpwstr>http://www.nevo.co.il/Law_word/law06/TAK-5425.pdf</vt:lpwstr>
      </vt:variant>
      <vt:variant>
        <vt:lpwstr/>
      </vt:variant>
      <vt:variant>
        <vt:i4>8257545</vt:i4>
      </vt:variant>
      <vt:variant>
        <vt:i4>3291</vt:i4>
      </vt:variant>
      <vt:variant>
        <vt:i4>0</vt:i4>
      </vt:variant>
      <vt:variant>
        <vt:i4>5</vt:i4>
      </vt:variant>
      <vt:variant>
        <vt:lpwstr>http://www.nevo.co.il/Law_word/law06/TAK-5425.pdf</vt:lpwstr>
      </vt:variant>
      <vt:variant>
        <vt:lpwstr/>
      </vt:variant>
      <vt:variant>
        <vt:i4>7340045</vt:i4>
      </vt:variant>
      <vt:variant>
        <vt:i4>3288</vt:i4>
      </vt:variant>
      <vt:variant>
        <vt:i4>0</vt:i4>
      </vt:variant>
      <vt:variant>
        <vt:i4>5</vt:i4>
      </vt:variant>
      <vt:variant>
        <vt:lpwstr>http://www.nevo.co.il/Law_word/law06/tak-8015.pdf</vt:lpwstr>
      </vt:variant>
      <vt:variant>
        <vt:lpwstr/>
      </vt:variant>
      <vt:variant>
        <vt:i4>7864329</vt:i4>
      </vt:variant>
      <vt:variant>
        <vt:i4>3285</vt:i4>
      </vt:variant>
      <vt:variant>
        <vt:i4>0</vt:i4>
      </vt:variant>
      <vt:variant>
        <vt:i4>5</vt:i4>
      </vt:variant>
      <vt:variant>
        <vt:lpwstr>http://www.nevo.co.il/Law_word/law06/TAK-6776.pdf</vt:lpwstr>
      </vt:variant>
      <vt:variant>
        <vt:lpwstr/>
      </vt:variant>
      <vt:variant>
        <vt:i4>8060943</vt:i4>
      </vt:variant>
      <vt:variant>
        <vt:i4>3282</vt:i4>
      </vt:variant>
      <vt:variant>
        <vt:i4>0</vt:i4>
      </vt:variant>
      <vt:variant>
        <vt:i4>5</vt:i4>
      </vt:variant>
      <vt:variant>
        <vt:lpwstr>http://www.nevo.co.il/Law_word/law06/TAK-6146.pdf</vt:lpwstr>
      </vt:variant>
      <vt:variant>
        <vt:lpwstr/>
      </vt:variant>
      <vt:variant>
        <vt:i4>8257545</vt:i4>
      </vt:variant>
      <vt:variant>
        <vt:i4>3279</vt:i4>
      </vt:variant>
      <vt:variant>
        <vt:i4>0</vt:i4>
      </vt:variant>
      <vt:variant>
        <vt:i4>5</vt:i4>
      </vt:variant>
      <vt:variant>
        <vt:lpwstr>http://www.nevo.co.il/Law_word/law06/TAK-5425.pdf</vt:lpwstr>
      </vt:variant>
      <vt:variant>
        <vt:lpwstr/>
      </vt:variant>
      <vt:variant>
        <vt:i4>7340045</vt:i4>
      </vt:variant>
      <vt:variant>
        <vt:i4>3276</vt:i4>
      </vt:variant>
      <vt:variant>
        <vt:i4>0</vt:i4>
      </vt:variant>
      <vt:variant>
        <vt:i4>5</vt:i4>
      </vt:variant>
      <vt:variant>
        <vt:lpwstr>http://www.nevo.co.il/Law_word/law06/tak-8015.pdf</vt:lpwstr>
      </vt:variant>
      <vt:variant>
        <vt:lpwstr/>
      </vt:variant>
      <vt:variant>
        <vt:i4>7864329</vt:i4>
      </vt:variant>
      <vt:variant>
        <vt:i4>3273</vt:i4>
      </vt:variant>
      <vt:variant>
        <vt:i4>0</vt:i4>
      </vt:variant>
      <vt:variant>
        <vt:i4>5</vt:i4>
      </vt:variant>
      <vt:variant>
        <vt:lpwstr>http://www.nevo.co.il/Law_word/law06/TAK-6776.pdf</vt:lpwstr>
      </vt:variant>
      <vt:variant>
        <vt:lpwstr/>
      </vt:variant>
      <vt:variant>
        <vt:i4>8060943</vt:i4>
      </vt:variant>
      <vt:variant>
        <vt:i4>3270</vt:i4>
      </vt:variant>
      <vt:variant>
        <vt:i4>0</vt:i4>
      </vt:variant>
      <vt:variant>
        <vt:i4>5</vt:i4>
      </vt:variant>
      <vt:variant>
        <vt:lpwstr>http://www.nevo.co.il/Law_word/law06/TAK-6146.pdf</vt:lpwstr>
      </vt:variant>
      <vt:variant>
        <vt:lpwstr/>
      </vt:variant>
      <vt:variant>
        <vt:i4>8126472</vt:i4>
      </vt:variant>
      <vt:variant>
        <vt:i4>3267</vt:i4>
      </vt:variant>
      <vt:variant>
        <vt:i4>0</vt:i4>
      </vt:variant>
      <vt:variant>
        <vt:i4>5</vt:i4>
      </vt:variant>
      <vt:variant>
        <vt:lpwstr>http://www.nevo.co.il/Law_word/law06/TAK-5606.pdf</vt:lpwstr>
      </vt:variant>
      <vt:variant>
        <vt:lpwstr/>
      </vt:variant>
      <vt:variant>
        <vt:i4>8257545</vt:i4>
      </vt:variant>
      <vt:variant>
        <vt:i4>3264</vt:i4>
      </vt:variant>
      <vt:variant>
        <vt:i4>0</vt:i4>
      </vt:variant>
      <vt:variant>
        <vt:i4>5</vt:i4>
      </vt:variant>
      <vt:variant>
        <vt:lpwstr>http://www.nevo.co.il/Law_word/law06/TAK-5425.pdf</vt:lpwstr>
      </vt:variant>
      <vt:variant>
        <vt:lpwstr/>
      </vt:variant>
      <vt:variant>
        <vt:i4>7340045</vt:i4>
      </vt:variant>
      <vt:variant>
        <vt:i4>3261</vt:i4>
      </vt:variant>
      <vt:variant>
        <vt:i4>0</vt:i4>
      </vt:variant>
      <vt:variant>
        <vt:i4>5</vt:i4>
      </vt:variant>
      <vt:variant>
        <vt:lpwstr>http://www.nevo.co.il/Law_word/law06/tak-8015.pdf</vt:lpwstr>
      </vt:variant>
      <vt:variant>
        <vt:lpwstr/>
      </vt:variant>
      <vt:variant>
        <vt:i4>8257545</vt:i4>
      </vt:variant>
      <vt:variant>
        <vt:i4>3258</vt:i4>
      </vt:variant>
      <vt:variant>
        <vt:i4>0</vt:i4>
      </vt:variant>
      <vt:variant>
        <vt:i4>5</vt:i4>
      </vt:variant>
      <vt:variant>
        <vt:lpwstr>http://www.nevo.co.il/Law_word/law06/TAK-5425.pdf</vt:lpwstr>
      </vt:variant>
      <vt:variant>
        <vt:lpwstr/>
      </vt:variant>
      <vt:variant>
        <vt:i4>7340045</vt:i4>
      </vt:variant>
      <vt:variant>
        <vt:i4>3255</vt:i4>
      </vt:variant>
      <vt:variant>
        <vt:i4>0</vt:i4>
      </vt:variant>
      <vt:variant>
        <vt:i4>5</vt:i4>
      </vt:variant>
      <vt:variant>
        <vt:lpwstr>http://www.nevo.co.il/Law_word/law06/tak-8015.pdf</vt:lpwstr>
      </vt:variant>
      <vt:variant>
        <vt:lpwstr/>
      </vt:variant>
      <vt:variant>
        <vt:i4>7929864</vt:i4>
      </vt:variant>
      <vt:variant>
        <vt:i4>3252</vt:i4>
      </vt:variant>
      <vt:variant>
        <vt:i4>0</vt:i4>
      </vt:variant>
      <vt:variant>
        <vt:i4>5</vt:i4>
      </vt:variant>
      <vt:variant>
        <vt:lpwstr>http://www.nevo.co.il/Law_word/law06/tak-7676.pdf</vt:lpwstr>
      </vt:variant>
      <vt:variant>
        <vt:lpwstr/>
      </vt:variant>
      <vt:variant>
        <vt:i4>7864329</vt:i4>
      </vt:variant>
      <vt:variant>
        <vt:i4>3249</vt:i4>
      </vt:variant>
      <vt:variant>
        <vt:i4>0</vt:i4>
      </vt:variant>
      <vt:variant>
        <vt:i4>5</vt:i4>
      </vt:variant>
      <vt:variant>
        <vt:lpwstr>http://www.nevo.co.il/Law_word/law06/TAK-6776.pdf</vt:lpwstr>
      </vt:variant>
      <vt:variant>
        <vt:lpwstr/>
      </vt:variant>
      <vt:variant>
        <vt:i4>8060943</vt:i4>
      </vt:variant>
      <vt:variant>
        <vt:i4>3246</vt:i4>
      </vt:variant>
      <vt:variant>
        <vt:i4>0</vt:i4>
      </vt:variant>
      <vt:variant>
        <vt:i4>5</vt:i4>
      </vt:variant>
      <vt:variant>
        <vt:lpwstr>http://www.nevo.co.il/Law_word/law06/TAK-6146.pdf</vt:lpwstr>
      </vt:variant>
      <vt:variant>
        <vt:lpwstr/>
      </vt:variant>
      <vt:variant>
        <vt:i4>8126472</vt:i4>
      </vt:variant>
      <vt:variant>
        <vt:i4>3243</vt:i4>
      </vt:variant>
      <vt:variant>
        <vt:i4>0</vt:i4>
      </vt:variant>
      <vt:variant>
        <vt:i4>5</vt:i4>
      </vt:variant>
      <vt:variant>
        <vt:lpwstr>http://www.nevo.co.il/Law_word/law06/TAK-5606.pdf</vt:lpwstr>
      </vt:variant>
      <vt:variant>
        <vt:lpwstr/>
      </vt:variant>
      <vt:variant>
        <vt:i4>8257545</vt:i4>
      </vt:variant>
      <vt:variant>
        <vt:i4>3240</vt:i4>
      </vt:variant>
      <vt:variant>
        <vt:i4>0</vt:i4>
      </vt:variant>
      <vt:variant>
        <vt:i4>5</vt:i4>
      </vt:variant>
      <vt:variant>
        <vt:lpwstr>http://www.nevo.co.il/Law_word/law06/TAK-5425.pdf</vt:lpwstr>
      </vt:variant>
      <vt:variant>
        <vt:lpwstr/>
      </vt:variant>
      <vt:variant>
        <vt:i4>7864329</vt:i4>
      </vt:variant>
      <vt:variant>
        <vt:i4>3237</vt:i4>
      </vt:variant>
      <vt:variant>
        <vt:i4>0</vt:i4>
      </vt:variant>
      <vt:variant>
        <vt:i4>5</vt:i4>
      </vt:variant>
      <vt:variant>
        <vt:lpwstr>http://www.nevo.co.il/Law_word/law06/TAK-6776.pdf</vt:lpwstr>
      </vt:variant>
      <vt:variant>
        <vt:lpwstr/>
      </vt:variant>
      <vt:variant>
        <vt:i4>8126472</vt:i4>
      </vt:variant>
      <vt:variant>
        <vt:i4>3234</vt:i4>
      </vt:variant>
      <vt:variant>
        <vt:i4>0</vt:i4>
      </vt:variant>
      <vt:variant>
        <vt:i4>5</vt:i4>
      </vt:variant>
      <vt:variant>
        <vt:lpwstr>http://www.nevo.co.il/Law_word/law06/TAK-5606.pdf</vt:lpwstr>
      </vt:variant>
      <vt:variant>
        <vt:lpwstr/>
      </vt:variant>
      <vt:variant>
        <vt:i4>8257545</vt:i4>
      </vt:variant>
      <vt:variant>
        <vt:i4>3231</vt:i4>
      </vt:variant>
      <vt:variant>
        <vt:i4>0</vt:i4>
      </vt:variant>
      <vt:variant>
        <vt:i4>5</vt:i4>
      </vt:variant>
      <vt:variant>
        <vt:lpwstr>http://www.nevo.co.il/Law_word/law06/TAK-5425.pdf</vt:lpwstr>
      </vt:variant>
      <vt:variant>
        <vt:lpwstr/>
      </vt:variant>
      <vt:variant>
        <vt:i4>7929864</vt:i4>
      </vt:variant>
      <vt:variant>
        <vt:i4>3228</vt:i4>
      </vt:variant>
      <vt:variant>
        <vt:i4>0</vt:i4>
      </vt:variant>
      <vt:variant>
        <vt:i4>5</vt:i4>
      </vt:variant>
      <vt:variant>
        <vt:lpwstr>http://www.nevo.co.il/Law_word/law06/tak-7676.pdf</vt:lpwstr>
      </vt:variant>
      <vt:variant>
        <vt:lpwstr/>
      </vt:variant>
      <vt:variant>
        <vt:i4>8257545</vt:i4>
      </vt:variant>
      <vt:variant>
        <vt:i4>3225</vt:i4>
      </vt:variant>
      <vt:variant>
        <vt:i4>0</vt:i4>
      </vt:variant>
      <vt:variant>
        <vt:i4>5</vt:i4>
      </vt:variant>
      <vt:variant>
        <vt:lpwstr>http://www.nevo.co.il/Law_word/law06/TAK-5425.pdf</vt:lpwstr>
      </vt:variant>
      <vt:variant>
        <vt:lpwstr/>
      </vt:variant>
      <vt:variant>
        <vt:i4>8257545</vt:i4>
      </vt:variant>
      <vt:variant>
        <vt:i4>3222</vt:i4>
      </vt:variant>
      <vt:variant>
        <vt:i4>0</vt:i4>
      </vt:variant>
      <vt:variant>
        <vt:i4>5</vt:i4>
      </vt:variant>
      <vt:variant>
        <vt:lpwstr>http://www.nevo.co.il/Law_word/law06/TAK-5425.pdf</vt:lpwstr>
      </vt:variant>
      <vt:variant>
        <vt:lpwstr/>
      </vt:variant>
      <vt:variant>
        <vt:i4>7864329</vt:i4>
      </vt:variant>
      <vt:variant>
        <vt:i4>3219</vt:i4>
      </vt:variant>
      <vt:variant>
        <vt:i4>0</vt:i4>
      </vt:variant>
      <vt:variant>
        <vt:i4>5</vt:i4>
      </vt:variant>
      <vt:variant>
        <vt:lpwstr>http://www.nevo.co.il/Law_word/law06/TAK-6776.pdf</vt:lpwstr>
      </vt:variant>
      <vt:variant>
        <vt:lpwstr/>
      </vt:variant>
      <vt:variant>
        <vt:i4>8126472</vt:i4>
      </vt:variant>
      <vt:variant>
        <vt:i4>3216</vt:i4>
      </vt:variant>
      <vt:variant>
        <vt:i4>0</vt:i4>
      </vt:variant>
      <vt:variant>
        <vt:i4>5</vt:i4>
      </vt:variant>
      <vt:variant>
        <vt:lpwstr>http://www.nevo.co.il/Law_word/law06/TAK-5606.pdf</vt:lpwstr>
      </vt:variant>
      <vt:variant>
        <vt:lpwstr/>
      </vt:variant>
      <vt:variant>
        <vt:i4>8257545</vt:i4>
      </vt:variant>
      <vt:variant>
        <vt:i4>3213</vt:i4>
      </vt:variant>
      <vt:variant>
        <vt:i4>0</vt:i4>
      </vt:variant>
      <vt:variant>
        <vt:i4>5</vt:i4>
      </vt:variant>
      <vt:variant>
        <vt:lpwstr>http://www.nevo.co.il/Law_word/law06/TAK-5425.pdf</vt:lpwstr>
      </vt:variant>
      <vt:variant>
        <vt:lpwstr/>
      </vt:variant>
      <vt:variant>
        <vt:i4>8257545</vt:i4>
      </vt:variant>
      <vt:variant>
        <vt:i4>3210</vt:i4>
      </vt:variant>
      <vt:variant>
        <vt:i4>0</vt:i4>
      </vt:variant>
      <vt:variant>
        <vt:i4>5</vt:i4>
      </vt:variant>
      <vt:variant>
        <vt:lpwstr>http://www.nevo.co.il/Law_word/law06/TAK-5425.pdf</vt:lpwstr>
      </vt:variant>
      <vt:variant>
        <vt:lpwstr/>
      </vt:variant>
      <vt:variant>
        <vt:i4>7864329</vt:i4>
      </vt:variant>
      <vt:variant>
        <vt:i4>3207</vt:i4>
      </vt:variant>
      <vt:variant>
        <vt:i4>0</vt:i4>
      </vt:variant>
      <vt:variant>
        <vt:i4>5</vt:i4>
      </vt:variant>
      <vt:variant>
        <vt:lpwstr>http://www.nevo.co.il/Law_word/law06/TAK-6776.pdf</vt:lpwstr>
      </vt:variant>
      <vt:variant>
        <vt:lpwstr/>
      </vt:variant>
      <vt:variant>
        <vt:i4>8060943</vt:i4>
      </vt:variant>
      <vt:variant>
        <vt:i4>3204</vt:i4>
      </vt:variant>
      <vt:variant>
        <vt:i4>0</vt:i4>
      </vt:variant>
      <vt:variant>
        <vt:i4>5</vt:i4>
      </vt:variant>
      <vt:variant>
        <vt:lpwstr>http://www.nevo.co.il/Law_word/law06/TAK-6146.pdf</vt:lpwstr>
      </vt:variant>
      <vt:variant>
        <vt:lpwstr/>
      </vt:variant>
      <vt:variant>
        <vt:i4>8126472</vt:i4>
      </vt:variant>
      <vt:variant>
        <vt:i4>3201</vt:i4>
      </vt:variant>
      <vt:variant>
        <vt:i4>0</vt:i4>
      </vt:variant>
      <vt:variant>
        <vt:i4>5</vt:i4>
      </vt:variant>
      <vt:variant>
        <vt:lpwstr>http://www.nevo.co.il/Law_word/law06/TAK-5606.pdf</vt:lpwstr>
      </vt:variant>
      <vt:variant>
        <vt:lpwstr/>
      </vt:variant>
      <vt:variant>
        <vt:i4>8257545</vt:i4>
      </vt:variant>
      <vt:variant>
        <vt:i4>3198</vt:i4>
      </vt:variant>
      <vt:variant>
        <vt:i4>0</vt:i4>
      </vt:variant>
      <vt:variant>
        <vt:i4>5</vt:i4>
      </vt:variant>
      <vt:variant>
        <vt:lpwstr>http://www.nevo.co.il/Law_word/law06/TAK-5425.pdf</vt:lpwstr>
      </vt:variant>
      <vt:variant>
        <vt:lpwstr/>
      </vt:variant>
      <vt:variant>
        <vt:i4>8126472</vt:i4>
      </vt:variant>
      <vt:variant>
        <vt:i4>3195</vt:i4>
      </vt:variant>
      <vt:variant>
        <vt:i4>0</vt:i4>
      </vt:variant>
      <vt:variant>
        <vt:i4>5</vt:i4>
      </vt:variant>
      <vt:variant>
        <vt:lpwstr>http://www.nevo.co.il/Law_word/law06/TAK-5606.pdf</vt:lpwstr>
      </vt:variant>
      <vt:variant>
        <vt:lpwstr/>
      </vt:variant>
      <vt:variant>
        <vt:i4>8257545</vt:i4>
      </vt:variant>
      <vt:variant>
        <vt:i4>3192</vt:i4>
      </vt:variant>
      <vt:variant>
        <vt:i4>0</vt:i4>
      </vt:variant>
      <vt:variant>
        <vt:i4>5</vt:i4>
      </vt:variant>
      <vt:variant>
        <vt:lpwstr>http://www.nevo.co.il/Law_word/law06/TAK-5425.pdf</vt:lpwstr>
      </vt:variant>
      <vt:variant>
        <vt:lpwstr/>
      </vt:variant>
      <vt:variant>
        <vt:i4>8323084</vt:i4>
      </vt:variant>
      <vt:variant>
        <vt:i4>3189</vt:i4>
      </vt:variant>
      <vt:variant>
        <vt:i4>0</vt:i4>
      </vt:variant>
      <vt:variant>
        <vt:i4>5</vt:i4>
      </vt:variant>
      <vt:variant>
        <vt:lpwstr>http://www.nevo.co.il/Law_word/law06/TAK-6602.pdf</vt:lpwstr>
      </vt:variant>
      <vt:variant>
        <vt:lpwstr/>
      </vt:variant>
      <vt:variant>
        <vt:i4>8126472</vt:i4>
      </vt:variant>
      <vt:variant>
        <vt:i4>3186</vt:i4>
      </vt:variant>
      <vt:variant>
        <vt:i4>0</vt:i4>
      </vt:variant>
      <vt:variant>
        <vt:i4>5</vt:i4>
      </vt:variant>
      <vt:variant>
        <vt:lpwstr>http://www.nevo.co.il/Law_word/law06/TAK-5606.pdf</vt:lpwstr>
      </vt:variant>
      <vt:variant>
        <vt:lpwstr/>
      </vt:variant>
      <vt:variant>
        <vt:i4>7864329</vt:i4>
      </vt:variant>
      <vt:variant>
        <vt:i4>3183</vt:i4>
      </vt:variant>
      <vt:variant>
        <vt:i4>0</vt:i4>
      </vt:variant>
      <vt:variant>
        <vt:i4>5</vt:i4>
      </vt:variant>
      <vt:variant>
        <vt:lpwstr>http://www.nevo.co.il/Law_word/law06/TAK-6776.pdf</vt:lpwstr>
      </vt:variant>
      <vt:variant>
        <vt:lpwstr/>
      </vt:variant>
      <vt:variant>
        <vt:i4>8126472</vt:i4>
      </vt:variant>
      <vt:variant>
        <vt:i4>3180</vt:i4>
      </vt:variant>
      <vt:variant>
        <vt:i4>0</vt:i4>
      </vt:variant>
      <vt:variant>
        <vt:i4>5</vt:i4>
      </vt:variant>
      <vt:variant>
        <vt:lpwstr>http://www.nevo.co.il/Law_word/law06/TAK-5606.pdf</vt:lpwstr>
      </vt:variant>
      <vt:variant>
        <vt:lpwstr/>
      </vt:variant>
      <vt:variant>
        <vt:i4>8257545</vt:i4>
      </vt:variant>
      <vt:variant>
        <vt:i4>3177</vt:i4>
      </vt:variant>
      <vt:variant>
        <vt:i4>0</vt:i4>
      </vt:variant>
      <vt:variant>
        <vt:i4>5</vt:i4>
      </vt:variant>
      <vt:variant>
        <vt:lpwstr>http://www.nevo.co.il/Law_word/law06/TAK-5425.pdf</vt:lpwstr>
      </vt:variant>
      <vt:variant>
        <vt:lpwstr/>
      </vt:variant>
      <vt:variant>
        <vt:i4>8257545</vt:i4>
      </vt:variant>
      <vt:variant>
        <vt:i4>3174</vt:i4>
      </vt:variant>
      <vt:variant>
        <vt:i4>0</vt:i4>
      </vt:variant>
      <vt:variant>
        <vt:i4>5</vt:i4>
      </vt:variant>
      <vt:variant>
        <vt:lpwstr>http://www.nevo.co.il/Law_word/law06/TAK-5425.pdf</vt:lpwstr>
      </vt:variant>
      <vt:variant>
        <vt:lpwstr/>
      </vt:variant>
      <vt:variant>
        <vt:i4>8257545</vt:i4>
      </vt:variant>
      <vt:variant>
        <vt:i4>3171</vt:i4>
      </vt:variant>
      <vt:variant>
        <vt:i4>0</vt:i4>
      </vt:variant>
      <vt:variant>
        <vt:i4>5</vt:i4>
      </vt:variant>
      <vt:variant>
        <vt:lpwstr>http://www.nevo.co.il/Law_word/law06/TAK-5425.pdf</vt:lpwstr>
      </vt:variant>
      <vt:variant>
        <vt:lpwstr/>
      </vt:variant>
      <vt:variant>
        <vt:i4>7864329</vt:i4>
      </vt:variant>
      <vt:variant>
        <vt:i4>3168</vt:i4>
      </vt:variant>
      <vt:variant>
        <vt:i4>0</vt:i4>
      </vt:variant>
      <vt:variant>
        <vt:i4>5</vt:i4>
      </vt:variant>
      <vt:variant>
        <vt:lpwstr>http://www.nevo.co.il/Law_word/law06/TAK-6776.pdf</vt:lpwstr>
      </vt:variant>
      <vt:variant>
        <vt:lpwstr/>
      </vt:variant>
      <vt:variant>
        <vt:i4>8060943</vt:i4>
      </vt:variant>
      <vt:variant>
        <vt:i4>3165</vt:i4>
      </vt:variant>
      <vt:variant>
        <vt:i4>0</vt:i4>
      </vt:variant>
      <vt:variant>
        <vt:i4>5</vt:i4>
      </vt:variant>
      <vt:variant>
        <vt:lpwstr>http://www.nevo.co.il/Law_word/law06/TAK-6146.pdf</vt:lpwstr>
      </vt:variant>
      <vt:variant>
        <vt:lpwstr/>
      </vt:variant>
      <vt:variant>
        <vt:i4>8257545</vt:i4>
      </vt:variant>
      <vt:variant>
        <vt:i4>3162</vt:i4>
      </vt:variant>
      <vt:variant>
        <vt:i4>0</vt:i4>
      </vt:variant>
      <vt:variant>
        <vt:i4>5</vt:i4>
      </vt:variant>
      <vt:variant>
        <vt:lpwstr>http://www.nevo.co.il/Law_word/law06/TAK-5425.pdf</vt:lpwstr>
      </vt:variant>
      <vt:variant>
        <vt:lpwstr/>
      </vt:variant>
      <vt:variant>
        <vt:i4>8060943</vt:i4>
      </vt:variant>
      <vt:variant>
        <vt:i4>3159</vt:i4>
      </vt:variant>
      <vt:variant>
        <vt:i4>0</vt:i4>
      </vt:variant>
      <vt:variant>
        <vt:i4>5</vt:i4>
      </vt:variant>
      <vt:variant>
        <vt:lpwstr>http://www.nevo.co.il/Law_word/law06/TAK-6146.pdf</vt:lpwstr>
      </vt:variant>
      <vt:variant>
        <vt:lpwstr/>
      </vt:variant>
      <vt:variant>
        <vt:i4>8257545</vt:i4>
      </vt:variant>
      <vt:variant>
        <vt:i4>3156</vt:i4>
      </vt:variant>
      <vt:variant>
        <vt:i4>0</vt:i4>
      </vt:variant>
      <vt:variant>
        <vt:i4>5</vt:i4>
      </vt:variant>
      <vt:variant>
        <vt:lpwstr>http://www.nevo.co.il/Law_word/law06/TAK-5425.pdf</vt:lpwstr>
      </vt:variant>
      <vt:variant>
        <vt:lpwstr/>
      </vt:variant>
      <vt:variant>
        <vt:i4>8257545</vt:i4>
      </vt:variant>
      <vt:variant>
        <vt:i4>3153</vt:i4>
      </vt:variant>
      <vt:variant>
        <vt:i4>0</vt:i4>
      </vt:variant>
      <vt:variant>
        <vt:i4>5</vt:i4>
      </vt:variant>
      <vt:variant>
        <vt:lpwstr>http://www.nevo.co.il/Law_word/law06/TAK-5425.pdf</vt:lpwstr>
      </vt:variant>
      <vt:variant>
        <vt:lpwstr/>
      </vt:variant>
      <vt:variant>
        <vt:i4>8060943</vt:i4>
      </vt:variant>
      <vt:variant>
        <vt:i4>3150</vt:i4>
      </vt:variant>
      <vt:variant>
        <vt:i4>0</vt:i4>
      </vt:variant>
      <vt:variant>
        <vt:i4>5</vt:i4>
      </vt:variant>
      <vt:variant>
        <vt:lpwstr>http://www.nevo.co.il/Law_word/law06/TAK-6146.pdf</vt:lpwstr>
      </vt:variant>
      <vt:variant>
        <vt:lpwstr/>
      </vt:variant>
      <vt:variant>
        <vt:i4>8126472</vt:i4>
      </vt:variant>
      <vt:variant>
        <vt:i4>3147</vt:i4>
      </vt:variant>
      <vt:variant>
        <vt:i4>0</vt:i4>
      </vt:variant>
      <vt:variant>
        <vt:i4>5</vt:i4>
      </vt:variant>
      <vt:variant>
        <vt:lpwstr>http://www.nevo.co.il/Law_word/law06/TAK-5606.pdf</vt:lpwstr>
      </vt:variant>
      <vt:variant>
        <vt:lpwstr/>
      </vt:variant>
      <vt:variant>
        <vt:i4>8257545</vt:i4>
      </vt:variant>
      <vt:variant>
        <vt:i4>3144</vt:i4>
      </vt:variant>
      <vt:variant>
        <vt:i4>0</vt:i4>
      </vt:variant>
      <vt:variant>
        <vt:i4>5</vt:i4>
      </vt:variant>
      <vt:variant>
        <vt:lpwstr>http://www.nevo.co.il/Law_word/law06/TAK-5425.pdf</vt:lpwstr>
      </vt:variant>
      <vt:variant>
        <vt:lpwstr/>
      </vt:variant>
      <vt:variant>
        <vt:i4>8060943</vt:i4>
      </vt:variant>
      <vt:variant>
        <vt:i4>3141</vt:i4>
      </vt:variant>
      <vt:variant>
        <vt:i4>0</vt:i4>
      </vt:variant>
      <vt:variant>
        <vt:i4>5</vt:i4>
      </vt:variant>
      <vt:variant>
        <vt:lpwstr>http://www.nevo.co.il/Law_word/law06/TAK-6146.pdf</vt:lpwstr>
      </vt:variant>
      <vt:variant>
        <vt:lpwstr/>
      </vt:variant>
      <vt:variant>
        <vt:i4>8126472</vt:i4>
      </vt:variant>
      <vt:variant>
        <vt:i4>3138</vt:i4>
      </vt:variant>
      <vt:variant>
        <vt:i4>0</vt:i4>
      </vt:variant>
      <vt:variant>
        <vt:i4>5</vt:i4>
      </vt:variant>
      <vt:variant>
        <vt:lpwstr>http://www.nevo.co.il/Law_word/law06/TAK-5606.pdf</vt:lpwstr>
      </vt:variant>
      <vt:variant>
        <vt:lpwstr/>
      </vt:variant>
      <vt:variant>
        <vt:i4>8257545</vt:i4>
      </vt:variant>
      <vt:variant>
        <vt:i4>3135</vt:i4>
      </vt:variant>
      <vt:variant>
        <vt:i4>0</vt:i4>
      </vt:variant>
      <vt:variant>
        <vt:i4>5</vt:i4>
      </vt:variant>
      <vt:variant>
        <vt:lpwstr>http://www.nevo.co.il/Law_word/law06/TAK-5425.pdf</vt:lpwstr>
      </vt:variant>
      <vt:variant>
        <vt:lpwstr/>
      </vt:variant>
      <vt:variant>
        <vt:i4>7864329</vt:i4>
      </vt:variant>
      <vt:variant>
        <vt:i4>3132</vt:i4>
      </vt:variant>
      <vt:variant>
        <vt:i4>0</vt:i4>
      </vt:variant>
      <vt:variant>
        <vt:i4>5</vt:i4>
      </vt:variant>
      <vt:variant>
        <vt:lpwstr>http://www.nevo.co.il/Law_word/law06/TAK-6776.pdf</vt:lpwstr>
      </vt:variant>
      <vt:variant>
        <vt:lpwstr/>
      </vt:variant>
      <vt:variant>
        <vt:i4>8126472</vt:i4>
      </vt:variant>
      <vt:variant>
        <vt:i4>3129</vt:i4>
      </vt:variant>
      <vt:variant>
        <vt:i4>0</vt:i4>
      </vt:variant>
      <vt:variant>
        <vt:i4>5</vt:i4>
      </vt:variant>
      <vt:variant>
        <vt:lpwstr>http://www.nevo.co.il/Law_word/law06/TAK-5606.pdf</vt:lpwstr>
      </vt:variant>
      <vt:variant>
        <vt:lpwstr/>
      </vt:variant>
      <vt:variant>
        <vt:i4>8257545</vt:i4>
      </vt:variant>
      <vt:variant>
        <vt:i4>3126</vt:i4>
      </vt:variant>
      <vt:variant>
        <vt:i4>0</vt:i4>
      </vt:variant>
      <vt:variant>
        <vt:i4>5</vt:i4>
      </vt:variant>
      <vt:variant>
        <vt:lpwstr>http://www.nevo.co.il/Law_word/law06/TAK-5425.pdf</vt:lpwstr>
      </vt:variant>
      <vt:variant>
        <vt:lpwstr/>
      </vt:variant>
      <vt:variant>
        <vt:i4>8257545</vt:i4>
      </vt:variant>
      <vt:variant>
        <vt:i4>3123</vt:i4>
      </vt:variant>
      <vt:variant>
        <vt:i4>0</vt:i4>
      </vt:variant>
      <vt:variant>
        <vt:i4>5</vt:i4>
      </vt:variant>
      <vt:variant>
        <vt:lpwstr>http://www.nevo.co.il/Law_word/law06/TAK-5425.pdf</vt:lpwstr>
      </vt:variant>
      <vt:variant>
        <vt:lpwstr/>
      </vt:variant>
      <vt:variant>
        <vt:i4>7864329</vt:i4>
      </vt:variant>
      <vt:variant>
        <vt:i4>3120</vt:i4>
      </vt:variant>
      <vt:variant>
        <vt:i4>0</vt:i4>
      </vt:variant>
      <vt:variant>
        <vt:i4>5</vt:i4>
      </vt:variant>
      <vt:variant>
        <vt:lpwstr>http://www.nevo.co.il/Law_word/law06/TAK-6776.pdf</vt:lpwstr>
      </vt:variant>
      <vt:variant>
        <vt:lpwstr/>
      </vt:variant>
      <vt:variant>
        <vt:i4>8126472</vt:i4>
      </vt:variant>
      <vt:variant>
        <vt:i4>3117</vt:i4>
      </vt:variant>
      <vt:variant>
        <vt:i4>0</vt:i4>
      </vt:variant>
      <vt:variant>
        <vt:i4>5</vt:i4>
      </vt:variant>
      <vt:variant>
        <vt:lpwstr>http://www.nevo.co.il/Law_word/law06/TAK-5606.pdf</vt:lpwstr>
      </vt:variant>
      <vt:variant>
        <vt:lpwstr/>
      </vt:variant>
      <vt:variant>
        <vt:i4>8257545</vt:i4>
      </vt:variant>
      <vt:variant>
        <vt:i4>3114</vt:i4>
      </vt:variant>
      <vt:variant>
        <vt:i4>0</vt:i4>
      </vt:variant>
      <vt:variant>
        <vt:i4>5</vt:i4>
      </vt:variant>
      <vt:variant>
        <vt:lpwstr>http://www.nevo.co.il/Law_word/law06/TAK-5425.pdf</vt:lpwstr>
      </vt:variant>
      <vt:variant>
        <vt:lpwstr/>
      </vt:variant>
      <vt:variant>
        <vt:i4>7864329</vt:i4>
      </vt:variant>
      <vt:variant>
        <vt:i4>3111</vt:i4>
      </vt:variant>
      <vt:variant>
        <vt:i4>0</vt:i4>
      </vt:variant>
      <vt:variant>
        <vt:i4>5</vt:i4>
      </vt:variant>
      <vt:variant>
        <vt:lpwstr>http://www.nevo.co.il/Law_word/law06/TAK-6776.pdf</vt:lpwstr>
      </vt:variant>
      <vt:variant>
        <vt:lpwstr/>
      </vt:variant>
      <vt:variant>
        <vt:i4>8060943</vt:i4>
      </vt:variant>
      <vt:variant>
        <vt:i4>3108</vt:i4>
      </vt:variant>
      <vt:variant>
        <vt:i4>0</vt:i4>
      </vt:variant>
      <vt:variant>
        <vt:i4>5</vt:i4>
      </vt:variant>
      <vt:variant>
        <vt:lpwstr>http://www.nevo.co.il/Law_word/law06/TAK-6146.pdf</vt:lpwstr>
      </vt:variant>
      <vt:variant>
        <vt:lpwstr/>
      </vt:variant>
      <vt:variant>
        <vt:i4>8126472</vt:i4>
      </vt:variant>
      <vt:variant>
        <vt:i4>3105</vt:i4>
      </vt:variant>
      <vt:variant>
        <vt:i4>0</vt:i4>
      </vt:variant>
      <vt:variant>
        <vt:i4>5</vt:i4>
      </vt:variant>
      <vt:variant>
        <vt:lpwstr>http://www.nevo.co.il/Law_word/law06/TAK-5606.pdf</vt:lpwstr>
      </vt:variant>
      <vt:variant>
        <vt:lpwstr/>
      </vt:variant>
      <vt:variant>
        <vt:i4>8257545</vt:i4>
      </vt:variant>
      <vt:variant>
        <vt:i4>3102</vt:i4>
      </vt:variant>
      <vt:variant>
        <vt:i4>0</vt:i4>
      </vt:variant>
      <vt:variant>
        <vt:i4>5</vt:i4>
      </vt:variant>
      <vt:variant>
        <vt:lpwstr>http://www.nevo.co.il/Law_word/law06/TAK-5425.pdf</vt:lpwstr>
      </vt:variant>
      <vt:variant>
        <vt:lpwstr/>
      </vt:variant>
      <vt:variant>
        <vt:i4>8257545</vt:i4>
      </vt:variant>
      <vt:variant>
        <vt:i4>3099</vt:i4>
      </vt:variant>
      <vt:variant>
        <vt:i4>0</vt:i4>
      </vt:variant>
      <vt:variant>
        <vt:i4>5</vt:i4>
      </vt:variant>
      <vt:variant>
        <vt:lpwstr>http://www.nevo.co.il/Law_word/law06/TAK-5425.pdf</vt:lpwstr>
      </vt:variant>
      <vt:variant>
        <vt:lpwstr/>
      </vt:variant>
      <vt:variant>
        <vt:i4>8257545</vt:i4>
      </vt:variant>
      <vt:variant>
        <vt:i4>3096</vt:i4>
      </vt:variant>
      <vt:variant>
        <vt:i4>0</vt:i4>
      </vt:variant>
      <vt:variant>
        <vt:i4>5</vt:i4>
      </vt:variant>
      <vt:variant>
        <vt:lpwstr>http://www.nevo.co.il/Law_word/law06/TAK-5425.pdf</vt:lpwstr>
      </vt:variant>
      <vt:variant>
        <vt:lpwstr/>
      </vt:variant>
      <vt:variant>
        <vt:i4>7929864</vt:i4>
      </vt:variant>
      <vt:variant>
        <vt:i4>3093</vt:i4>
      </vt:variant>
      <vt:variant>
        <vt:i4>0</vt:i4>
      </vt:variant>
      <vt:variant>
        <vt:i4>5</vt:i4>
      </vt:variant>
      <vt:variant>
        <vt:lpwstr>http://www.nevo.co.il/Law_word/law06/tak-7676.pdf</vt:lpwstr>
      </vt:variant>
      <vt:variant>
        <vt:lpwstr/>
      </vt:variant>
      <vt:variant>
        <vt:i4>7864329</vt:i4>
      </vt:variant>
      <vt:variant>
        <vt:i4>3090</vt:i4>
      </vt:variant>
      <vt:variant>
        <vt:i4>0</vt:i4>
      </vt:variant>
      <vt:variant>
        <vt:i4>5</vt:i4>
      </vt:variant>
      <vt:variant>
        <vt:lpwstr>http://www.nevo.co.il/Law_word/law06/TAK-6776.pdf</vt:lpwstr>
      </vt:variant>
      <vt:variant>
        <vt:lpwstr/>
      </vt:variant>
      <vt:variant>
        <vt:i4>8060943</vt:i4>
      </vt:variant>
      <vt:variant>
        <vt:i4>3087</vt:i4>
      </vt:variant>
      <vt:variant>
        <vt:i4>0</vt:i4>
      </vt:variant>
      <vt:variant>
        <vt:i4>5</vt:i4>
      </vt:variant>
      <vt:variant>
        <vt:lpwstr>http://www.nevo.co.il/Law_word/law06/TAK-6146.pdf</vt:lpwstr>
      </vt:variant>
      <vt:variant>
        <vt:lpwstr/>
      </vt:variant>
      <vt:variant>
        <vt:i4>8126472</vt:i4>
      </vt:variant>
      <vt:variant>
        <vt:i4>3084</vt:i4>
      </vt:variant>
      <vt:variant>
        <vt:i4>0</vt:i4>
      </vt:variant>
      <vt:variant>
        <vt:i4>5</vt:i4>
      </vt:variant>
      <vt:variant>
        <vt:lpwstr>http://www.nevo.co.il/Law_word/law06/TAK-5606.pdf</vt:lpwstr>
      </vt:variant>
      <vt:variant>
        <vt:lpwstr/>
      </vt:variant>
      <vt:variant>
        <vt:i4>8257545</vt:i4>
      </vt:variant>
      <vt:variant>
        <vt:i4>3081</vt:i4>
      </vt:variant>
      <vt:variant>
        <vt:i4>0</vt:i4>
      </vt:variant>
      <vt:variant>
        <vt:i4>5</vt:i4>
      </vt:variant>
      <vt:variant>
        <vt:lpwstr>http://www.nevo.co.il/Law_word/law06/TAK-5425.pdf</vt:lpwstr>
      </vt:variant>
      <vt:variant>
        <vt:lpwstr/>
      </vt:variant>
      <vt:variant>
        <vt:i4>8257545</vt:i4>
      </vt:variant>
      <vt:variant>
        <vt:i4>3078</vt:i4>
      </vt:variant>
      <vt:variant>
        <vt:i4>0</vt:i4>
      </vt:variant>
      <vt:variant>
        <vt:i4>5</vt:i4>
      </vt:variant>
      <vt:variant>
        <vt:lpwstr>http://www.nevo.co.il/Law_word/law06/TAK-5425.pdf</vt:lpwstr>
      </vt:variant>
      <vt:variant>
        <vt:lpwstr/>
      </vt:variant>
      <vt:variant>
        <vt:i4>7929865</vt:i4>
      </vt:variant>
      <vt:variant>
        <vt:i4>3075</vt:i4>
      </vt:variant>
      <vt:variant>
        <vt:i4>0</vt:i4>
      </vt:variant>
      <vt:variant>
        <vt:i4>5</vt:i4>
      </vt:variant>
      <vt:variant>
        <vt:lpwstr>http://www.nevo.co.il/Law_word/law06/tak-6869.pdf</vt:lpwstr>
      </vt:variant>
      <vt:variant>
        <vt:lpwstr/>
      </vt:variant>
      <vt:variant>
        <vt:i4>7798784</vt:i4>
      </vt:variant>
      <vt:variant>
        <vt:i4>3072</vt:i4>
      </vt:variant>
      <vt:variant>
        <vt:i4>0</vt:i4>
      </vt:variant>
      <vt:variant>
        <vt:i4>5</vt:i4>
      </vt:variant>
      <vt:variant>
        <vt:lpwstr>http://www.nevo.co.il/Law_word/law06/tak-6880.pdf</vt:lpwstr>
      </vt:variant>
      <vt:variant>
        <vt:lpwstr/>
      </vt:variant>
      <vt:variant>
        <vt:i4>7864329</vt:i4>
      </vt:variant>
      <vt:variant>
        <vt:i4>3069</vt:i4>
      </vt:variant>
      <vt:variant>
        <vt:i4>0</vt:i4>
      </vt:variant>
      <vt:variant>
        <vt:i4>5</vt:i4>
      </vt:variant>
      <vt:variant>
        <vt:lpwstr>http://www.nevo.co.il/Law_word/law06/TAK-6776.pdf</vt:lpwstr>
      </vt:variant>
      <vt:variant>
        <vt:lpwstr/>
      </vt:variant>
      <vt:variant>
        <vt:i4>8060943</vt:i4>
      </vt:variant>
      <vt:variant>
        <vt:i4>3066</vt:i4>
      </vt:variant>
      <vt:variant>
        <vt:i4>0</vt:i4>
      </vt:variant>
      <vt:variant>
        <vt:i4>5</vt:i4>
      </vt:variant>
      <vt:variant>
        <vt:lpwstr>http://www.nevo.co.il/Law_word/law06/TAK-6146.pdf</vt:lpwstr>
      </vt:variant>
      <vt:variant>
        <vt:lpwstr/>
      </vt:variant>
      <vt:variant>
        <vt:i4>8126472</vt:i4>
      </vt:variant>
      <vt:variant>
        <vt:i4>3063</vt:i4>
      </vt:variant>
      <vt:variant>
        <vt:i4>0</vt:i4>
      </vt:variant>
      <vt:variant>
        <vt:i4>5</vt:i4>
      </vt:variant>
      <vt:variant>
        <vt:lpwstr>http://www.nevo.co.il/Law_word/law06/TAK-5606.pdf</vt:lpwstr>
      </vt:variant>
      <vt:variant>
        <vt:lpwstr/>
      </vt:variant>
      <vt:variant>
        <vt:i4>8257545</vt:i4>
      </vt:variant>
      <vt:variant>
        <vt:i4>3060</vt:i4>
      </vt:variant>
      <vt:variant>
        <vt:i4>0</vt:i4>
      </vt:variant>
      <vt:variant>
        <vt:i4>5</vt:i4>
      </vt:variant>
      <vt:variant>
        <vt:lpwstr>http://www.nevo.co.il/Law_word/law06/TAK-5425.pdf</vt:lpwstr>
      </vt:variant>
      <vt:variant>
        <vt:lpwstr/>
      </vt:variant>
      <vt:variant>
        <vt:i4>8257545</vt:i4>
      </vt:variant>
      <vt:variant>
        <vt:i4>3057</vt:i4>
      </vt:variant>
      <vt:variant>
        <vt:i4>0</vt:i4>
      </vt:variant>
      <vt:variant>
        <vt:i4>5</vt:i4>
      </vt:variant>
      <vt:variant>
        <vt:lpwstr>http://www.nevo.co.il/Law_word/law06/TAK-5425.pdf</vt:lpwstr>
      </vt:variant>
      <vt:variant>
        <vt:lpwstr/>
      </vt:variant>
      <vt:variant>
        <vt:i4>8257545</vt:i4>
      </vt:variant>
      <vt:variant>
        <vt:i4>3054</vt:i4>
      </vt:variant>
      <vt:variant>
        <vt:i4>0</vt:i4>
      </vt:variant>
      <vt:variant>
        <vt:i4>5</vt:i4>
      </vt:variant>
      <vt:variant>
        <vt:lpwstr>http://www.nevo.co.il/Law_word/law06/TAK-5425.pdf</vt:lpwstr>
      </vt:variant>
      <vt:variant>
        <vt:lpwstr/>
      </vt:variant>
      <vt:variant>
        <vt:i4>8257545</vt:i4>
      </vt:variant>
      <vt:variant>
        <vt:i4>3051</vt:i4>
      </vt:variant>
      <vt:variant>
        <vt:i4>0</vt:i4>
      </vt:variant>
      <vt:variant>
        <vt:i4>5</vt:i4>
      </vt:variant>
      <vt:variant>
        <vt:lpwstr>http://www.nevo.co.il/Law_word/law06/TAK-5425.pdf</vt:lpwstr>
      </vt:variant>
      <vt:variant>
        <vt:lpwstr/>
      </vt:variant>
      <vt:variant>
        <vt:i4>8126472</vt:i4>
      </vt:variant>
      <vt:variant>
        <vt:i4>3048</vt:i4>
      </vt:variant>
      <vt:variant>
        <vt:i4>0</vt:i4>
      </vt:variant>
      <vt:variant>
        <vt:i4>5</vt:i4>
      </vt:variant>
      <vt:variant>
        <vt:lpwstr>http://www.nevo.co.il/Law_word/law06/TAK-5606.pdf</vt:lpwstr>
      </vt:variant>
      <vt:variant>
        <vt:lpwstr/>
      </vt:variant>
      <vt:variant>
        <vt:i4>8257545</vt:i4>
      </vt:variant>
      <vt:variant>
        <vt:i4>3045</vt:i4>
      </vt:variant>
      <vt:variant>
        <vt:i4>0</vt:i4>
      </vt:variant>
      <vt:variant>
        <vt:i4>5</vt:i4>
      </vt:variant>
      <vt:variant>
        <vt:lpwstr>http://www.nevo.co.il/Law_word/law06/TAK-5425.pdf</vt:lpwstr>
      </vt:variant>
      <vt:variant>
        <vt:lpwstr/>
      </vt:variant>
      <vt:variant>
        <vt:i4>8257545</vt:i4>
      </vt:variant>
      <vt:variant>
        <vt:i4>3042</vt:i4>
      </vt:variant>
      <vt:variant>
        <vt:i4>0</vt:i4>
      </vt:variant>
      <vt:variant>
        <vt:i4>5</vt:i4>
      </vt:variant>
      <vt:variant>
        <vt:lpwstr>http://www.nevo.co.il/Law_word/law06/TAK-5425.pdf</vt:lpwstr>
      </vt:variant>
      <vt:variant>
        <vt:lpwstr/>
      </vt:variant>
      <vt:variant>
        <vt:i4>8257545</vt:i4>
      </vt:variant>
      <vt:variant>
        <vt:i4>3039</vt:i4>
      </vt:variant>
      <vt:variant>
        <vt:i4>0</vt:i4>
      </vt:variant>
      <vt:variant>
        <vt:i4>5</vt:i4>
      </vt:variant>
      <vt:variant>
        <vt:lpwstr>http://www.nevo.co.il/Law_word/law06/TAK-5425.pdf</vt:lpwstr>
      </vt:variant>
      <vt:variant>
        <vt:lpwstr/>
      </vt:variant>
      <vt:variant>
        <vt:i4>8257545</vt:i4>
      </vt:variant>
      <vt:variant>
        <vt:i4>3036</vt:i4>
      </vt:variant>
      <vt:variant>
        <vt:i4>0</vt:i4>
      </vt:variant>
      <vt:variant>
        <vt:i4>5</vt:i4>
      </vt:variant>
      <vt:variant>
        <vt:lpwstr>http://www.nevo.co.il/Law_word/law06/TAK-5425.pdf</vt:lpwstr>
      </vt:variant>
      <vt:variant>
        <vt:lpwstr/>
      </vt:variant>
      <vt:variant>
        <vt:i4>8257545</vt:i4>
      </vt:variant>
      <vt:variant>
        <vt:i4>3033</vt:i4>
      </vt:variant>
      <vt:variant>
        <vt:i4>0</vt:i4>
      </vt:variant>
      <vt:variant>
        <vt:i4>5</vt:i4>
      </vt:variant>
      <vt:variant>
        <vt:lpwstr>http://www.nevo.co.il/Law_word/law06/TAK-5425.pdf</vt:lpwstr>
      </vt:variant>
      <vt:variant>
        <vt:lpwstr/>
      </vt:variant>
      <vt:variant>
        <vt:i4>8060943</vt:i4>
      </vt:variant>
      <vt:variant>
        <vt:i4>3030</vt:i4>
      </vt:variant>
      <vt:variant>
        <vt:i4>0</vt:i4>
      </vt:variant>
      <vt:variant>
        <vt:i4>5</vt:i4>
      </vt:variant>
      <vt:variant>
        <vt:lpwstr>http://www.nevo.co.il/Law_word/law06/TAK-6146.pdf</vt:lpwstr>
      </vt:variant>
      <vt:variant>
        <vt:lpwstr/>
      </vt:variant>
      <vt:variant>
        <vt:i4>8126472</vt:i4>
      </vt:variant>
      <vt:variant>
        <vt:i4>3027</vt:i4>
      </vt:variant>
      <vt:variant>
        <vt:i4>0</vt:i4>
      </vt:variant>
      <vt:variant>
        <vt:i4>5</vt:i4>
      </vt:variant>
      <vt:variant>
        <vt:lpwstr>http://www.nevo.co.il/Law_word/law06/TAK-5606.pdf</vt:lpwstr>
      </vt:variant>
      <vt:variant>
        <vt:lpwstr/>
      </vt:variant>
      <vt:variant>
        <vt:i4>8257545</vt:i4>
      </vt:variant>
      <vt:variant>
        <vt:i4>3024</vt:i4>
      </vt:variant>
      <vt:variant>
        <vt:i4>0</vt:i4>
      </vt:variant>
      <vt:variant>
        <vt:i4>5</vt:i4>
      </vt:variant>
      <vt:variant>
        <vt:lpwstr>http://www.nevo.co.il/Law_word/law06/TAK-5425.pdf</vt:lpwstr>
      </vt:variant>
      <vt:variant>
        <vt:lpwstr/>
      </vt:variant>
      <vt:variant>
        <vt:i4>7864329</vt:i4>
      </vt:variant>
      <vt:variant>
        <vt:i4>3021</vt:i4>
      </vt:variant>
      <vt:variant>
        <vt:i4>0</vt:i4>
      </vt:variant>
      <vt:variant>
        <vt:i4>5</vt:i4>
      </vt:variant>
      <vt:variant>
        <vt:lpwstr>http://www.nevo.co.il/Law_word/law06/TAK-6776.pdf</vt:lpwstr>
      </vt:variant>
      <vt:variant>
        <vt:lpwstr/>
      </vt:variant>
      <vt:variant>
        <vt:i4>8126472</vt:i4>
      </vt:variant>
      <vt:variant>
        <vt:i4>3018</vt:i4>
      </vt:variant>
      <vt:variant>
        <vt:i4>0</vt:i4>
      </vt:variant>
      <vt:variant>
        <vt:i4>5</vt:i4>
      </vt:variant>
      <vt:variant>
        <vt:lpwstr>http://www.nevo.co.il/Law_word/law06/TAK-5606.pdf</vt:lpwstr>
      </vt:variant>
      <vt:variant>
        <vt:lpwstr/>
      </vt:variant>
      <vt:variant>
        <vt:i4>8257545</vt:i4>
      </vt:variant>
      <vt:variant>
        <vt:i4>3015</vt:i4>
      </vt:variant>
      <vt:variant>
        <vt:i4>0</vt:i4>
      </vt:variant>
      <vt:variant>
        <vt:i4>5</vt:i4>
      </vt:variant>
      <vt:variant>
        <vt:lpwstr>http://www.nevo.co.il/Law_word/law06/TAK-5425.pdf</vt:lpwstr>
      </vt:variant>
      <vt:variant>
        <vt:lpwstr/>
      </vt:variant>
      <vt:variant>
        <vt:i4>8257545</vt:i4>
      </vt:variant>
      <vt:variant>
        <vt:i4>3012</vt:i4>
      </vt:variant>
      <vt:variant>
        <vt:i4>0</vt:i4>
      </vt:variant>
      <vt:variant>
        <vt:i4>5</vt:i4>
      </vt:variant>
      <vt:variant>
        <vt:lpwstr>http://www.nevo.co.il/Law_word/law06/TAK-5425.pdf</vt:lpwstr>
      </vt:variant>
      <vt:variant>
        <vt:lpwstr/>
      </vt:variant>
      <vt:variant>
        <vt:i4>7798784</vt:i4>
      </vt:variant>
      <vt:variant>
        <vt:i4>3009</vt:i4>
      </vt:variant>
      <vt:variant>
        <vt:i4>0</vt:i4>
      </vt:variant>
      <vt:variant>
        <vt:i4>5</vt:i4>
      </vt:variant>
      <vt:variant>
        <vt:lpwstr>http://www.nevo.co.il/Law_word/law06/tak-6880.pdf</vt:lpwstr>
      </vt:variant>
      <vt:variant>
        <vt:lpwstr/>
      </vt:variant>
      <vt:variant>
        <vt:i4>7864329</vt:i4>
      </vt:variant>
      <vt:variant>
        <vt:i4>3006</vt:i4>
      </vt:variant>
      <vt:variant>
        <vt:i4>0</vt:i4>
      </vt:variant>
      <vt:variant>
        <vt:i4>5</vt:i4>
      </vt:variant>
      <vt:variant>
        <vt:lpwstr>http://www.nevo.co.il/Law_word/law06/TAK-6776.pdf</vt:lpwstr>
      </vt:variant>
      <vt:variant>
        <vt:lpwstr/>
      </vt:variant>
      <vt:variant>
        <vt:i4>8060943</vt:i4>
      </vt:variant>
      <vt:variant>
        <vt:i4>3003</vt:i4>
      </vt:variant>
      <vt:variant>
        <vt:i4>0</vt:i4>
      </vt:variant>
      <vt:variant>
        <vt:i4>5</vt:i4>
      </vt:variant>
      <vt:variant>
        <vt:lpwstr>http://www.nevo.co.il/Law_word/law06/TAK-6146.pdf</vt:lpwstr>
      </vt:variant>
      <vt:variant>
        <vt:lpwstr/>
      </vt:variant>
      <vt:variant>
        <vt:i4>8126472</vt:i4>
      </vt:variant>
      <vt:variant>
        <vt:i4>3000</vt:i4>
      </vt:variant>
      <vt:variant>
        <vt:i4>0</vt:i4>
      </vt:variant>
      <vt:variant>
        <vt:i4>5</vt:i4>
      </vt:variant>
      <vt:variant>
        <vt:lpwstr>http://www.nevo.co.il/Law_word/law06/TAK-5606.pdf</vt:lpwstr>
      </vt:variant>
      <vt:variant>
        <vt:lpwstr/>
      </vt:variant>
      <vt:variant>
        <vt:i4>8257545</vt:i4>
      </vt:variant>
      <vt:variant>
        <vt:i4>2997</vt:i4>
      </vt:variant>
      <vt:variant>
        <vt:i4>0</vt:i4>
      </vt:variant>
      <vt:variant>
        <vt:i4>5</vt:i4>
      </vt:variant>
      <vt:variant>
        <vt:lpwstr>http://www.nevo.co.il/Law_word/law06/TAK-5425.pdf</vt:lpwstr>
      </vt:variant>
      <vt:variant>
        <vt:lpwstr/>
      </vt:variant>
      <vt:variant>
        <vt:i4>7929864</vt:i4>
      </vt:variant>
      <vt:variant>
        <vt:i4>2994</vt:i4>
      </vt:variant>
      <vt:variant>
        <vt:i4>0</vt:i4>
      </vt:variant>
      <vt:variant>
        <vt:i4>5</vt:i4>
      </vt:variant>
      <vt:variant>
        <vt:lpwstr>http://www.nevo.co.il/Law_word/law06/tak-7676.pdf</vt:lpwstr>
      </vt:variant>
      <vt:variant>
        <vt:lpwstr/>
      </vt:variant>
      <vt:variant>
        <vt:i4>8257545</vt:i4>
      </vt:variant>
      <vt:variant>
        <vt:i4>2991</vt:i4>
      </vt:variant>
      <vt:variant>
        <vt:i4>0</vt:i4>
      </vt:variant>
      <vt:variant>
        <vt:i4>5</vt:i4>
      </vt:variant>
      <vt:variant>
        <vt:lpwstr>http://www.nevo.co.il/Law_word/law06/TAK-5425.pdf</vt:lpwstr>
      </vt:variant>
      <vt:variant>
        <vt:lpwstr/>
      </vt:variant>
      <vt:variant>
        <vt:i4>8257545</vt:i4>
      </vt:variant>
      <vt:variant>
        <vt:i4>2988</vt:i4>
      </vt:variant>
      <vt:variant>
        <vt:i4>0</vt:i4>
      </vt:variant>
      <vt:variant>
        <vt:i4>5</vt:i4>
      </vt:variant>
      <vt:variant>
        <vt:lpwstr>http://www.nevo.co.il/Law_word/law06/TAK-5425.pdf</vt:lpwstr>
      </vt:variant>
      <vt:variant>
        <vt:lpwstr/>
      </vt:variant>
      <vt:variant>
        <vt:i4>8126472</vt:i4>
      </vt:variant>
      <vt:variant>
        <vt:i4>2985</vt:i4>
      </vt:variant>
      <vt:variant>
        <vt:i4>0</vt:i4>
      </vt:variant>
      <vt:variant>
        <vt:i4>5</vt:i4>
      </vt:variant>
      <vt:variant>
        <vt:lpwstr>http://www.nevo.co.il/Law_word/law06/TAK-5606.pdf</vt:lpwstr>
      </vt:variant>
      <vt:variant>
        <vt:lpwstr/>
      </vt:variant>
      <vt:variant>
        <vt:i4>8257545</vt:i4>
      </vt:variant>
      <vt:variant>
        <vt:i4>2982</vt:i4>
      </vt:variant>
      <vt:variant>
        <vt:i4>0</vt:i4>
      </vt:variant>
      <vt:variant>
        <vt:i4>5</vt:i4>
      </vt:variant>
      <vt:variant>
        <vt:lpwstr>http://www.nevo.co.il/Law_word/law06/TAK-5425.pdf</vt:lpwstr>
      </vt:variant>
      <vt:variant>
        <vt:lpwstr/>
      </vt:variant>
      <vt:variant>
        <vt:i4>8257545</vt:i4>
      </vt:variant>
      <vt:variant>
        <vt:i4>2979</vt:i4>
      </vt:variant>
      <vt:variant>
        <vt:i4>0</vt:i4>
      </vt:variant>
      <vt:variant>
        <vt:i4>5</vt:i4>
      </vt:variant>
      <vt:variant>
        <vt:lpwstr>http://www.nevo.co.il/Law_word/law06/TAK-5425.pdf</vt:lpwstr>
      </vt:variant>
      <vt:variant>
        <vt:lpwstr/>
      </vt:variant>
      <vt:variant>
        <vt:i4>8257545</vt:i4>
      </vt:variant>
      <vt:variant>
        <vt:i4>2976</vt:i4>
      </vt:variant>
      <vt:variant>
        <vt:i4>0</vt:i4>
      </vt:variant>
      <vt:variant>
        <vt:i4>5</vt:i4>
      </vt:variant>
      <vt:variant>
        <vt:lpwstr>http://www.nevo.co.il/Law_word/law06/TAK-5425.pdf</vt:lpwstr>
      </vt:variant>
      <vt:variant>
        <vt:lpwstr/>
      </vt:variant>
      <vt:variant>
        <vt:i4>7864329</vt:i4>
      </vt:variant>
      <vt:variant>
        <vt:i4>2973</vt:i4>
      </vt:variant>
      <vt:variant>
        <vt:i4>0</vt:i4>
      </vt:variant>
      <vt:variant>
        <vt:i4>5</vt:i4>
      </vt:variant>
      <vt:variant>
        <vt:lpwstr>http://www.nevo.co.il/Law_word/law06/TAK-6776.pdf</vt:lpwstr>
      </vt:variant>
      <vt:variant>
        <vt:lpwstr/>
      </vt:variant>
      <vt:variant>
        <vt:i4>8126472</vt:i4>
      </vt:variant>
      <vt:variant>
        <vt:i4>2970</vt:i4>
      </vt:variant>
      <vt:variant>
        <vt:i4>0</vt:i4>
      </vt:variant>
      <vt:variant>
        <vt:i4>5</vt:i4>
      </vt:variant>
      <vt:variant>
        <vt:lpwstr>http://www.nevo.co.il/Law_word/law06/TAK-5606.pdf</vt:lpwstr>
      </vt:variant>
      <vt:variant>
        <vt:lpwstr/>
      </vt:variant>
      <vt:variant>
        <vt:i4>8257545</vt:i4>
      </vt:variant>
      <vt:variant>
        <vt:i4>2967</vt:i4>
      </vt:variant>
      <vt:variant>
        <vt:i4>0</vt:i4>
      </vt:variant>
      <vt:variant>
        <vt:i4>5</vt:i4>
      </vt:variant>
      <vt:variant>
        <vt:lpwstr>http://www.nevo.co.il/Law_word/law06/TAK-5425.pdf</vt:lpwstr>
      </vt:variant>
      <vt:variant>
        <vt:lpwstr/>
      </vt:variant>
      <vt:variant>
        <vt:i4>8126472</vt:i4>
      </vt:variant>
      <vt:variant>
        <vt:i4>2964</vt:i4>
      </vt:variant>
      <vt:variant>
        <vt:i4>0</vt:i4>
      </vt:variant>
      <vt:variant>
        <vt:i4>5</vt:i4>
      </vt:variant>
      <vt:variant>
        <vt:lpwstr>http://www.nevo.co.il/Law_word/law06/TAK-5606.pdf</vt:lpwstr>
      </vt:variant>
      <vt:variant>
        <vt:lpwstr/>
      </vt:variant>
      <vt:variant>
        <vt:i4>8257545</vt:i4>
      </vt:variant>
      <vt:variant>
        <vt:i4>2961</vt:i4>
      </vt:variant>
      <vt:variant>
        <vt:i4>0</vt:i4>
      </vt:variant>
      <vt:variant>
        <vt:i4>5</vt:i4>
      </vt:variant>
      <vt:variant>
        <vt:lpwstr>http://www.nevo.co.il/Law_word/law06/TAK-5425.pdf</vt:lpwstr>
      </vt:variant>
      <vt:variant>
        <vt:lpwstr/>
      </vt:variant>
      <vt:variant>
        <vt:i4>7864329</vt:i4>
      </vt:variant>
      <vt:variant>
        <vt:i4>2958</vt:i4>
      </vt:variant>
      <vt:variant>
        <vt:i4>0</vt:i4>
      </vt:variant>
      <vt:variant>
        <vt:i4>5</vt:i4>
      </vt:variant>
      <vt:variant>
        <vt:lpwstr>http://www.nevo.co.il/Law_word/law06/TAK-6776.pdf</vt:lpwstr>
      </vt:variant>
      <vt:variant>
        <vt:lpwstr/>
      </vt:variant>
      <vt:variant>
        <vt:i4>8257545</vt:i4>
      </vt:variant>
      <vt:variant>
        <vt:i4>2955</vt:i4>
      </vt:variant>
      <vt:variant>
        <vt:i4>0</vt:i4>
      </vt:variant>
      <vt:variant>
        <vt:i4>5</vt:i4>
      </vt:variant>
      <vt:variant>
        <vt:lpwstr>http://www.nevo.co.il/Law_word/law06/TAK-5425.pdf</vt:lpwstr>
      </vt:variant>
      <vt:variant>
        <vt:lpwstr/>
      </vt:variant>
      <vt:variant>
        <vt:i4>7929865</vt:i4>
      </vt:variant>
      <vt:variant>
        <vt:i4>2952</vt:i4>
      </vt:variant>
      <vt:variant>
        <vt:i4>0</vt:i4>
      </vt:variant>
      <vt:variant>
        <vt:i4>5</vt:i4>
      </vt:variant>
      <vt:variant>
        <vt:lpwstr>http://www.nevo.co.il/Law_word/law06/tak-6869.pdf</vt:lpwstr>
      </vt:variant>
      <vt:variant>
        <vt:lpwstr/>
      </vt:variant>
      <vt:variant>
        <vt:i4>7864329</vt:i4>
      </vt:variant>
      <vt:variant>
        <vt:i4>2949</vt:i4>
      </vt:variant>
      <vt:variant>
        <vt:i4>0</vt:i4>
      </vt:variant>
      <vt:variant>
        <vt:i4>5</vt:i4>
      </vt:variant>
      <vt:variant>
        <vt:lpwstr>http://www.nevo.co.il/Law_word/law06/TAK-6776.pdf</vt:lpwstr>
      </vt:variant>
      <vt:variant>
        <vt:lpwstr/>
      </vt:variant>
      <vt:variant>
        <vt:i4>8126472</vt:i4>
      </vt:variant>
      <vt:variant>
        <vt:i4>2946</vt:i4>
      </vt:variant>
      <vt:variant>
        <vt:i4>0</vt:i4>
      </vt:variant>
      <vt:variant>
        <vt:i4>5</vt:i4>
      </vt:variant>
      <vt:variant>
        <vt:lpwstr>http://www.nevo.co.il/Law_word/law06/TAK-5606.pdf</vt:lpwstr>
      </vt:variant>
      <vt:variant>
        <vt:lpwstr/>
      </vt:variant>
      <vt:variant>
        <vt:i4>8257545</vt:i4>
      </vt:variant>
      <vt:variant>
        <vt:i4>2943</vt:i4>
      </vt:variant>
      <vt:variant>
        <vt:i4>0</vt:i4>
      </vt:variant>
      <vt:variant>
        <vt:i4>5</vt:i4>
      </vt:variant>
      <vt:variant>
        <vt:lpwstr>http://www.nevo.co.il/Law_word/law06/TAK-5425.pdf</vt:lpwstr>
      </vt:variant>
      <vt:variant>
        <vt:lpwstr/>
      </vt:variant>
      <vt:variant>
        <vt:i4>7864329</vt:i4>
      </vt:variant>
      <vt:variant>
        <vt:i4>2940</vt:i4>
      </vt:variant>
      <vt:variant>
        <vt:i4>0</vt:i4>
      </vt:variant>
      <vt:variant>
        <vt:i4>5</vt:i4>
      </vt:variant>
      <vt:variant>
        <vt:lpwstr>http://www.nevo.co.il/Law_word/law06/TAK-6776.pdf</vt:lpwstr>
      </vt:variant>
      <vt:variant>
        <vt:lpwstr/>
      </vt:variant>
      <vt:variant>
        <vt:i4>8126472</vt:i4>
      </vt:variant>
      <vt:variant>
        <vt:i4>2937</vt:i4>
      </vt:variant>
      <vt:variant>
        <vt:i4>0</vt:i4>
      </vt:variant>
      <vt:variant>
        <vt:i4>5</vt:i4>
      </vt:variant>
      <vt:variant>
        <vt:lpwstr>http://www.nevo.co.il/Law_word/law06/TAK-5606.pdf</vt:lpwstr>
      </vt:variant>
      <vt:variant>
        <vt:lpwstr/>
      </vt:variant>
      <vt:variant>
        <vt:i4>8257545</vt:i4>
      </vt:variant>
      <vt:variant>
        <vt:i4>2934</vt:i4>
      </vt:variant>
      <vt:variant>
        <vt:i4>0</vt:i4>
      </vt:variant>
      <vt:variant>
        <vt:i4>5</vt:i4>
      </vt:variant>
      <vt:variant>
        <vt:lpwstr>http://www.nevo.co.il/Law_word/law06/TAK-5425.pdf</vt:lpwstr>
      </vt:variant>
      <vt:variant>
        <vt:lpwstr/>
      </vt:variant>
      <vt:variant>
        <vt:i4>8257545</vt:i4>
      </vt:variant>
      <vt:variant>
        <vt:i4>2931</vt:i4>
      </vt:variant>
      <vt:variant>
        <vt:i4>0</vt:i4>
      </vt:variant>
      <vt:variant>
        <vt:i4>5</vt:i4>
      </vt:variant>
      <vt:variant>
        <vt:lpwstr>http://www.nevo.co.il/Law_word/law06/TAK-5425.pdf</vt:lpwstr>
      </vt:variant>
      <vt:variant>
        <vt:lpwstr/>
      </vt:variant>
      <vt:variant>
        <vt:i4>8257545</vt:i4>
      </vt:variant>
      <vt:variant>
        <vt:i4>2928</vt:i4>
      </vt:variant>
      <vt:variant>
        <vt:i4>0</vt:i4>
      </vt:variant>
      <vt:variant>
        <vt:i4>5</vt:i4>
      </vt:variant>
      <vt:variant>
        <vt:lpwstr>http://www.nevo.co.il/Law_word/law06/TAK-5425.pdf</vt:lpwstr>
      </vt:variant>
      <vt:variant>
        <vt:lpwstr/>
      </vt:variant>
      <vt:variant>
        <vt:i4>8257545</vt:i4>
      </vt:variant>
      <vt:variant>
        <vt:i4>2925</vt:i4>
      </vt:variant>
      <vt:variant>
        <vt:i4>0</vt:i4>
      </vt:variant>
      <vt:variant>
        <vt:i4>5</vt:i4>
      </vt:variant>
      <vt:variant>
        <vt:lpwstr>http://www.nevo.co.il/Law_word/law06/TAK-5425.pdf</vt:lpwstr>
      </vt:variant>
      <vt:variant>
        <vt:lpwstr/>
      </vt:variant>
      <vt:variant>
        <vt:i4>8257545</vt:i4>
      </vt:variant>
      <vt:variant>
        <vt:i4>2922</vt:i4>
      </vt:variant>
      <vt:variant>
        <vt:i4>0</vt:i4>
      </vt:variant>
      <vt:variant>
        <vt:i4>5</vt:i4>
      </vt:variant>
      <vt:variant>
        <vt:lpwstr>http://www.nevo.co.il/Law_word/law06/TAK-5425.pdf</vt:lpwstr>
      </vt:variant>
      <vt:variant>
        <vt:lpwstr/>
      </vt:variant>
      <vt:variant>
        <vt:i4>8257545</vt:i4>
      </vt:variant>
      <vt:variant>
        <vt:i4>2919</vt:i4>
      </vt:variant>
      <vt:variant>
        <vt:i4>0</vt:i4>
      </vt:variant>
      <vt:variant>
        <vt:i4>5</vt:i4>
      </vt:variant>
      <vt:variant>
        <vt:lpwstr>http://www.nevo.co.il/Law_word/law06/TAK-5425.pdf</vt:lpwstr>
      </vt:variant>
      <vt:variant>
        <vt:lpwstr/>
      </vt:variant>
      <vt:variant>
        <vt:i4>7929864</vt:i4>
      </vt:variant>
      <vt:variant>
        <vt:i4>2916</vt:i4>
      </vt:variant>
      <vt:variant>
        <vt:i4>0</vt:i4>
      </vt:variant>
      <vt:variant>
        <vt:i4>5</vt:i4>
      </vt:variant>
      <vt:variant>
        <vt:lpwstr>http://www.nevo.co.il/Law_word/law06/tak-7676.pdf</vt:lpwstr>
      </vt:variant>
      <vt:variant>
        <vt:lpwstr/>
      </vt:variant>
      <vt:variant>
        <vt:i4>7995407</vt:i4>
      </vt:variant>
      <vt:variant>
        <vt:i4>2913</vt:i4>
      </vt:variant>
      <vt:variant>
        <vt:i4>0</vt:i4>
      </vt:variant>
      <vt:variant>
        <vt:i4>5</vt:i4>
      </vt:variant>
      <vt:variant>
        <vt:lpwstr>http://www.nevo.co.il/Law_word/law06/TAK-6651.pdf</vt:lpwstr>
      </vt:variant>
      <vt:variant>
        <vt:lpwstr/>
      </vt:variant>
      <vt:variant>
        <vt:i4>8257545</vt:i4>
      </vt:variant>
      <vt:variant>
        <vt:i4>2910</vt:i4>
      </vt:variant>
      <vt:variant>
        <vt:i4>0</vt:i4>
      </vt:variant>
      <vt:variant>
        <vt:i4>5</vt:i4>
      </vt:variant>
      <vt:variant>
        <vt:lpwstr>http://www.nevo.co.il/Law_word/law06/TAK-5425.pdf</vt:lpwstr>
      </vt:variant>
      <vt:variant>
        <vt:lpwstr/>
      </vt:variant>
      <vt:variant>
        <vt:i4>7995407</vt:i4>
      </vt:variant>
      <vt:variant>
        <vt:i4>2907</vt:i4>
      </vt:variant>
      <vt:variant>
        <vt:i4>0</vt:i4>
      </vt:variant>
      <vt:variant>
        <vt:i4>5</vt:i4>
      </vt:variant>
      <vt:variant>
        <vt:lpwstr>http://www.nevo.co.il/Law_word/law06/TAK-6651.pdf</vt:lpwstr>
      </vt:variant>
      <vt:variant>
        <vt:lpwstr/>
      </vt:variant>
      <vt:variant>
        <vt:i4>7995407</vt:i4>
      </vt:variant>
      <vt:variant>
        <vt:i4>2904</vt:i4>
      </vt:variant>
      <vt:variant>
        <vt:i4>0</vt:i4>
      </vt:variant>
      <vt:variant>
        <vt:i4>5</vt:i4>
      </vt:variant>
      <vt:variant>
        <vt:lpwstr>http://www.nevo.co.il/Law_word/law06/TAK-6651.pdf</vt:lpwstr>
      </vt:variant>
      <vt:variant>
        <vt:lpwstr/>
      </vt:variant>
      <vt:variant>
        <vt:i4>8257545</vt:i4>
      </vt:variant>
      <vt:variant>
        <vt:i4>2901</vt:i4>
      </vt:variant>
      <vt:variant>
        <vt:i4>0</vt:i4>
      </vt:variant>
      <vt:variant>
        <vt:i4>5</vt:i4>
      </vt:variant>
      <vt:variant>
        <vt:lpwstr>http://www.nevo.co.il/Law_word/law06/TAK-5425.pdf</vt:lpwstr>
      </vt:variant>
      <vt:variant>
        <vt:lpwstr/>
      </vt:variant>
      <vt:variant>
        <vt:i4>7995407</vt:i4>
      </vt:variant>
      <vt:variant>
        <vt:i4>2898</vt:i4>
      </vt:variant>
      <vt:variant>
        <vt:i4>0</vt:i4>
      </vt:variant>
      <vt:variant>
        <vt:i4>5</vt:i4>
      </vt:variant>
      <vt:variant>
        <vt:lpwstr>http://www.nevo.co.il/Law_word/law06/TAK-6651.pdf</vt:lpwstr>
      </vt:variant>
      <vt:variant>
        <vt:lpwstr/>
      </vt:variant>
      <vt:variant>
        <vt:i4>8257545</vt:i4>
      </vt:variant>
      <vt:variant>
        <vt:i4>2895</vt:i4>
      </vt:variant>
      <vt:variant>
        <vt:i4>0</vt:i4>
      </vt:variant>
      <vt:variant>
        <vt:i4>5</vt:i4>
      </vt:variant>
      <vt:variant>
        <vt:lpwstr>http://www.nevo.co.il/Law_word/law06/TAK-5425.pdf</vt:lpwstr>
      </vt:variant>
      <vt:variant>
        <vt:lpwstr/>
      </vt:variant>
      <vt:variant>
        <vt:i4>8257545</vt:i4>
      </vt:variant>
      <vt:variant>
        <vt:i4>2892</vt:i4>
      </vt:variant>
      <vt:variant>
        <vt:i4>0</vt:i4>
      </vt:variant>
      <vt:variant>
        <vt:i4>5</vt:i4>
      </vt:variant>
      <vt:variant>
        <vt:lpwstr>http://www.nevo.co.il/Law_word/law06/TAK-5425.pdf</vt:lpwstr>
      </vt:variant>
      <vt:variant>
        <vt:lpwstr/>
      </vt:variant>
      <vt:variant>
        <vt:i4>8257545</vt:i4>
      </vt:variant>
      <vt:variant>
        <vt:i4>2889</vt:i4>
      </vt:variant>
      <vt:variant>
        <vt:i4>0</vt:i4>
      </vt:variant>
      <vt:variant>
        <vt:i4>5</vt:i4>
      </vt:variant>
      <vt:variant>
        <vt:lpwstr>http://www.nevo.co.il/Law_word/law06/TAK-5425.pdf</vt:lpwstr>
      </vt:variant>
      <vt:variant>
        <vt:lpwstr/>
      </vt:variant>
      <vt:variant>
        <vt:i4>8257545</vt:i4>
      </vt:variant>
      <vt:variant>
        <vt:i4>2886</vt:i4>
      </vt:variant>
      <vt:variant>
        <vt:i4>0</vt:i4>
      </vt:variant>
      <vt:variant>
        <vt:i4>5</vt:i4>
      </vt:variant>
      <vt:variant>
        <vt:lpwstr>http://www.nevo.co.il/Law_word/law06/TAK-5425.pdf</vt:lpwstr>
      </vt:variant>
      <vt:variant>
        <vt:lpwstr/>
      </vt:variant>
      <vt:variant>
        <vt:i4>8257545</vt:i4>
      </vt:variant>
      <vt:variant>
        <vt:i4>2883</vt:i4>
      </vt:variant>
      <vt:variant>
        <vt:i4>0</vt:i4>
      </vt:variant>
      <vt:variant>
        <vt:i4>5</vt:i4>
      </vt:variant>
      <vt:variant>
        <vt:lpwstr>http://www.nevo.co.il/Law_word/law06/TAK-5425.pdf</vt:lpwstr>
      </vt:variant>
      <vt:variant>
        <vt:lpwstr/>
      </vt:variant>
      <vt:variant>
        <vt:i4>8257545</vt:i4>
      </vt:variant>
      <vt:variant>
        <vt:i4>2880</vt:i4>
      </vt:variant>
      <vt:variant>
        <vt:i4>0</vt:i4>
      </vt:variant>
      <vt:variant>
        <vt:i4>5</vt:i4>
      </vt:variant>
      <vt:variant>
        <vt:lpwstr>http://www.nevo.co.il/Law_word/law06/TAK-5425.pdf</vt:lpwstr>
      </vt:variant>
      <vt:variant>
        <vt:lpwstr/>
      </vt:variant>
      <vt:variant>
        <vt:i4>7929864</vt:i4>
      </vt:variant>
      <vt:variant>
        <vt:i4>2877</vt:i4>
      </vt:variant>
      <vt:variant>
        <vt:i4>0</vt:i4>
      </vt:variant>
      <vt:variant>
        <vt:i4>5</vt:i4>
      </vt:variant>
      <vt:variant>
        <vt:lpwstr>http://www.nevo.co.il/Law_word/law06/tak-7676.pdf</vt:lpwstr>
      </vt:variant>
      <vt:variant>
        <vt:lpwstr/>
      </vt:variant>
      <vt:variant>
        <vt:i4>8257545</vt:i4>
      </vt:variant>
      <vt:variant>
        <vt:i4>2874</vt:i4>
      </vt:variant>
      <vt:variant>
        <vt:i4>0</vt:i4>
      </vt:variant>
      <vt:variant>
        <vt:i4>5</vt:i4>
      </vt:variant>
      <vt:variant>
        <vt:lpwstr>http://www.nevo.co.il/Law_word/law06/TAK-5425.pdf</vt:lpwstr>
      </vt:variant>
      <vt:variant>
        <vt:lpwstr/>
      </vt:variant>
      <vt:variant>
        <vt:i4>7929864</vt:i4>
      </vt:variant>
      <vt:variant>
        <vt:i4>2871</vt:i4>
      </vt:variant>
      <vt:variant>
        <vt:i4>0</vt:i4>
      </vt:variant>
      <vt:variant>
        <vt:i4>5</vt:i4>
      </vt:variant>
      <vt:variant>
        <vt:lpwstr>http://www.nevo.co.il/Law_word/law06/tak-7676.pdf</vt:lpwstr>
      </vt:variant>
      <vt:variant>
        <vt:lpwstr/>
      </vt:variant>
      <vt:variant>
        <vt:i4>7929864</vt:i4>
      </vt:variant>
      <vt:variant>
        <vt:i4>2868</vt:i4>
      </vt:variant>
      <vt:variant>
        <vt:i4>0</vt:i4>
      </vt:variant>
      <vt:variant>
        <vt:i4>5</vt:i4>
      </vt:variant>
      <vt:variant>
        <vt:lpwstr>http://www.nevo.co.il/Law_word/law06/tak-7676.pdf</vt:lpwstr>
      </vt:variant>
      <vt:variant>
        <vt:lpwstr/>
      </vt:variant>
      <vt:variant>
        <vt:i4>8257545</vt:i4>
      </vt:variant>
      <vt:variant>
        <vt:i4>2865</vt:i4>
      </vt:variant>
      <vt:variant>
        <vt:i4>0</vt:i4>
      </vt:variant>
      <vt:variant>
        <vt:i4>5</vt:i4>
      </vt:variant>
      <vt:variant>
        <vt:lpwstr>http://www.nevo.co.il/Law_word/law06/TAK-5425.pdf</vt:lpwstr>
      </vt:variant>
      <vt:variant>
        <vt:lpwstr/>
      </vt:variant>
      <vt:variant>
        <vt:i4>7929865</vt:i4>
      </vt:variant>
      <vt:variant>
        <vt:i4>2862</vt:i4>
      </vt:variant>
      <vt:variant>
        <vt:i4>0</vt:i4>
      </vt:variant>
      <vt:variant>
        <vt:i4>5</vt:i4>
      </vt:variant>
      <vt:variant>
        <vt:lpwstr>http://www.nevo.co.il/Law_word/law06/tak-6869.pdf</vt:lpwstr>
      </vt:variant>
      <vt:variant>
        <vt:lpwstr/>
      </vt:variant>
      <vt:variant>
        <vt:i4>7929865</vt:i4>
      </vt:variant>
      <vt:variant>
        <vt:i4>2859</vt:i4>
      </vt:variant>
      <vt:variant>
        <vt:i4>0</vt:i4>
      </vt:variant>
      <vt:variant>
        <vt:i4>5</vt:i4>
      </vt:variant>
      <vt:variant>
        <vt:lpwstr>http://www.nevo.co.il/Law_word/law06/tak-6869.pdf</vt:lpwstr>
      </vt:variant>
      <vt:variant>
        <vt:lpwstr/>
      </vt:variant>
      <vt:variant>
        <vt:i4>7929865</vt:i4>
      </vt:variant>
      <vt:variant>
        <vt:i4>2856</vt:i4>
      </vt:variant>
      <vt:variant>
        <vt:i4>0</vt:i4>
      </vt:variant>
      <vt:variant>
        <vt:i4>5</vt:i4>
      </vt:variant>
      <vt:variant>
        <vt:lpwstr>http://www.nevo.co.il/Law_word/law06/tak-6869.pdf</vt:lpwstr>
      </vt:variant>
      <vt:variant>
        <vt:lpwstr/>
      </vt:variant>
      <vt:variant>
        <vt:i4>7929865</vt:i4>
      </vt:variant>
      <vt:variant>
        <vt:i4>2853</vt:i4>
      </vt:variant>
      <vt:variant>
        <vt:i4>0</vt:i4>
      </vt:variant>
      <vt:variant>
        <vt:i4>5</vt:i4>
      </vt:variant>
      <vt:variant>
        <vt:lpwstr>http://www.nevo.co.il/Law_word/law06/tak-6869.pdf</vt:lpwstr>
      </vt:variant>
      <vt:variant>
        <vt:lpwstr/>
      </vt:variant>
      <vt:variant>
        <vt:i4>7929865</vt:i4>
      </vt:variant>
      <vt:variant>
        <vt:i4>2850</vt:i4>
      </vt:variant>
      <vt:variant>
        <vt:i4>0</vt:i4>
      </vt:variant>
      <vt:variant>
        <vt:i4>5</vt:i4>
      </vt:variant>
      <vt:variant>
        <vt:lpwstr>http://www.nevo.co.il/Law_word/law06/tak-6869.pdf</vt:lpwstr>
      </vt:variant>
      <vt:variant>
        <vt:lpwstr/>
      </vt:variant>
      <vt:variant>
        <vt:i4>7929865</vt:i4>
      </vt:variant>
      <vt:variant>
        <vt:i4>2847</vt:i4>
      </vt:variant>
      <vt:variant>
        <vt:i4>0</vt:i4>
      </vt:variant>
      <vt:variant>
        <vt:i4>5</vt:i4>
      </vt:variant>
      <vt:variant>
        <vt:lpwstr>http://www.nevo.co.il/Law_word/law06/tak-6869.pdf</vt:lpwstr>
      </vt:variant>
      <vt:variant>
        <vt:lpwstr/>
      </vt:variant>
      <vt:variant>
        <vt:i4>8257545</vt:i4>
      </vt:variant>
      <vt:variant>
        <vt:i4>2844</vt:i4>
      </vt:variant>
      <vt:variant>
        <vt:i4>0</vt:i4>
      </vt:variant>
      <vt:variant>
        <vt:i4>5</vt:i4>
      </vt:variant>
      <vt:variant>
        <vt:lpwstr>http://www.nevo.co.il/Law_word/law06/TAK-5425.pdf</vt:lpwstr>
      </vt:variant>
      <vt:variant>
        <vt:lpwstr/>
      </vt:variant>
      <vt:variant>
        <vt:i4>8257545</vt:i4>
      </vt:variant>
      <vt:variant>
        <vt:i4>2841</vt:i4>
      </vt:variant>
      <vt:variant>
        <vt:i4>0</vt:i4>
      </vt:variant>
      <vt:variant>
        <vt:i4>5</vt:i4>
      </vt:variant>
      <vt:variant>
        <vt:lpwstr>http://www.nevo.co.il/Law_word/law06/TAK-5425.pdf</vt:lpwstr>
      </vt:variant>
      <vt:variant>
        <vt:lpwstr/>
      </vt:variant>
      <vt:variant>
        <vt:i4>8257545</vt:i4>
      </vt:variant>
      <vt:variant>
        <vt:i4>2838</vt:i4>
      </vt:variant>
      <vt:variant>
        <vt:i4>0</vt:i4>
      </vt:variant>
      <vt:variant>
        <vt:i4>5</vt:i4>
      </vt:variant>
      <vt:variant>
        <vt:lpwstr>http://www.nevo.co.il/Law_word/law06/TAK-5425.pdf</vt:lpwstr>
      </vt:variant>
      <vt:variant>
        <vt:lpwstr/>
      </vt:variant>
      <vt:variant>
        <vt:i4>7798784</vt:i4>
      </vt:variant>
      <vt:variant>
        <vt:i4>2835</vt:i4>
      </vt:variant>
      <vt:variant>
        <vt:i4>0</vt:i4>
      </vt:variant>
      <vt:variant>
        <vt:i4>5</vt:i4>
      </vt:variant>
      <vt:variant>
        <vt:lpwstr>http://www.nevo.co.il/Law_word/law06/tak-6880.pdf</vt:lpwstr>
      </vt:variant>
      <vt:variant>
        <vt:lpwstr/>
      </vt:variant>
      <vt:variant>
        <vt:i4>7864329</vt:i4>
      </vt:variant>
      <vt:variant>
        <vt:i4>2832</vt:i4>
      </vt:variant>
      <vt:variant>
        <vt:i4>0</vt:i4>
      </vt:variant>
      <vt:variant>
        <vt:i4>5</vt:i4>
      </vt:variant>
      <vt:variant>
        <vt:lpwstr>http://www.nevo.co.il/Law_word/law06/TAK-6776.pdf</vt:lpwstr>
      </vt:variant>
      <vt:variant>
        <vt:lpwstr/>
      </vt:variant>
      <vt:variant>
        <vt:i4>8257545</vt:i4>
      </vt:variant>
      <vt:variant>
        <vt:i4>2829</vt:i4>
      </vt:variant>
      <vt:variant>
        <vt:i4>0</vt:i4>
      </vt:variant>
      <vt:variant>
        <vt:i4>5</vt:i4>
      </vt:variant>
      <vt:variant>
        <vt:lpwstr>http://www.nevo.co.il/Law_word/law06/TAK-5425.pdf</vt:lpwstr>
      </vt:variant>
      <vt:variant>
        <vt:lpwstr/>
      </vt:variant>
      <vt:variant>
        <vt:i4>7929865</vt:i4>
      </vt:variant>
      <vt:variant>
        <vt:i4>2826</vt:i4>
      </vt:variant>
      <vt:variant>
        <vt:i4>0</vt:i4>
      </vt:variant>
      <vt:variant>
        <vt:i4>5</vt:i4>
      </vt:variant>
      <vt:variant>
        <vt:lpwstr>http://www.nevo.co.il/Law_word/law06/tak-6869.pdf</vt:lpwstr>
      </vt:variant>
      <vt:variant>
        <vt:lpwstr/>
      </vt:variant>
      <vt:variant>
        <vt:i4>7929864</vt:i4>
      </vt:variant>
      <vt:variant>
        <vt:i4>2823</vt:i4>
      </vt:variant>
      <vt:variant>
        <vt:i4>0</vt:i4>
      </vt:variant>
      <vt:variant>
        <vt:i4>5</vt:i4>
      </vt:variant>
      <vt:variant>
        <vt:lpwstr>http://www.nevo.co.il/Law_word/law06/tak-7676.pdf</vt:lpwstr>
      </vt:variant>
      <vt:variant>
        <vt:lpwstr/>
      </vt:variant>
      <vt:variant>
        <vt:i4>7995407</vt:i4>
      </vt:variant>
      <vt:variant>
        <vt:i4>2820</vt:i4>
      </vt:variant>
      <vt:variant>
        <vt:i4>0</vt:i4>
      </vt:variant>
      <vt:variant>
        <vt:i4>5</vt:i4>
      </vt:variant>
      <vt:variant>
        <vt:lpwstr>http://www.nevo.co.il/Law_word/law06/TAK-6651.pdf</vt:lpwstr>
      </vt:variant>
      <vt:variant>
        <vt:lpwstr/>
      </vt:variant>
      <vt:variant>
        <vt:i4>7995407</vt:i4>
      </vt:variant>
      <vt:variant>
        <vt:i4>2817</vt:i4>
      </vt:variant>
      <vt:variant>
        <vt:i4>0</vt:i4>
      </vt:variant>
      <vt:variant>
        <vt:i4>5</vt:i4>
      </vt:variant>
      <vt:variant>
        <vt:lpwstr>http://www.nevo.co.il/Law_word/law06/TAK-6651.pdf</vt:lpwstr>
      </vt:variant>
      <vt:variant>
        <vt:lpwstr/>
      </vt:variant>
      <vt:variant>
        <vt:i4>7929864</vt:i4>
      </vt:variant>
      <vt:variant>
        <vt:i4>2814</vt:i4>
      </vt:variant>
      <vt:variant>
        <vt:i4>0</vt:i4>
      </vt:variant>
      <vt:variant>
        <vt:i4>5</vt:i4>
      </vt:variant>
      <vt:variant>
        <vt:lpwstr>http://www.nevo.co.il/Law_word/law06/tak-7676.pdf</vt:lpwstr>
      </vt:variant>
      <vt:variant>
        <vt:lpwstr/>
      </vt:variant>
      <vt:variant>
        <vt:i4>7929864</vt:i4>
      </vt:variant>
      <vt:variant>
        <vt:i4>2811</vt:i4>
      </vt:variant>
      <vt:variant>
        <vt:i4>0</vt:i4>
      </vt:variant>
      <vt:variant>
        <vt:i4>5</vt:i4>
      </vt:variant>
      <vt:variant>
        <vt:lpwstr>http://www.nevo.co.il/Law_word/law06/tak-7676.pdf</vt:lpwstr>
      </vt:variant>
      <vt:variant>
        <vt:lpwstr/>
      </vt:variant>
      <vt:variant>
        <vt:i4>7929864</vt:i4>
      </vt:variant>
      <vt:variant>
        <vt:i4>2808</vt:i4>
      </vt:variant>
      <vt:variant>
        <vt:i4>0</vt:i4>
      </vt:variant>
      <vt:variant>
        <vt:i4>5</vt:i4>
      </vt:variant>
      <vt:variant>
        <vt:lpwstr>http://www.nevo.co.il/Law_word/law06/tak-7676.pdf</vt:lpwstr>
      </vt:variant>
      <vt:variant>
        <vt:lpwstr/>
      </vt:variant>
      <vt:variant>
        <vt:i4>7995407</vt:i4>
      </vt:variant>
      <vt:variant>
        <vt:i4>2805</vt:i4>
      </vt:variant>
      <vt:variant>
        <vt:i4>0</vt:i4>
      </vt:variant>
      <vt:variant>
        <vt:i4>5</vt:i4>
      </vt:variant>
      <vt:variant>
        <vt:lpwstr>http://www.nevo.co.il/Law_word/law06/TAK-6651.pdf</vt:lpwstr>
      </vt:variant>
      <vt:variant>
        <vt:lpwstr/>
      </vt:variant>
      <vt:variant>
        <vt:i4>7929864</vt:i4>
      </vt:variant>
      <vt:variant>
        <vt:i4>2802</vt:i4>
      </vt:variant>
      <vt:variant>
        <vt:i4>0</vt:i4>
      </vt:variant>
      <vt:variant>
        <vt:i4>5</vt:i4>
      </vt:variant>
      <vt:variant>
        <vt:lpwstr>http://www.nevo.co.il/Law_word/law06/tak-7676.pdf</vt:lpwstr>
      </vt:variant>
      <vt:variant>
        <vt:lpwstr/>
      </vt:variant>
      <vt:variant>
        <vt:i4>7995407</vt:i4>
      </vt:variant>
      <vt:variant>
        <vt:i4>2799</vt:i4>
      </vt:variant>
      <vt:variant>
        <vt:i4>0</vt:i4>
      </vt:variant>
      <vt:variant>
        <vt:i4>5</vt:i4>
      </vt:variant>
      <vt:variant>
        <vt:lpwstr>http://www.nevo.co.il/Law_word/law06/TAK-6651.pdf</vt:lpwstr>
      </vt:variant>
      <vt:variant>
        <vt:lpwstr/>
      </vt:variant>
      <vt:variant>
        <vt:i4>7340045</vt:i4>
      </vt:variant>
      <vt:variant>
        <vt:i4>2796</vt:i4>
      </vt:variant>
      <vt:variant>
        <vt:i4>0</vt:i4>
      </vt:variant>
      <vt:variant>
        <vt:i4>5</vt:i4>
      </vt:variant>
      <vt:variant>
        <vt:lpwstr>http://www.nevo.co.il/Law_word/law06/tak-8015.pdf</vt:lpwstr>
      </vt:variant>
      <vt:variant>
        <vt:lpwstr/>
      </vt:variant>
      <vt:variant>
        <vt:i4>7995404</vt:i4>
      </vt:variant>
      <vt:variant>
        <vt:i4>2793</vt:i4>
      </vt:variant>
      <vt:variant>
        <vt:i4>0</vt:i4>
      </vt:variant>
      <vt:variant>
        <vt:i4>5</vt:i4>
      </vt:variant>
      <vt:variant>
        <vt:lpwstr>http://www.nevo.co.il/Law_word/law06/tak-7246.pdf</vt:lpwstr>
      </vt:variant>
      <vt:variant>
        <vt:lpwstr/>
      </vt:variant>
      <vt:variant>
        <vt:i4>7667713</vt:i4>
      </vt:variant>
      <vt:variant>
        <vt:i4>2790</vt:i4>
      </vt:variant>
      <vt:variant>
        <vt:i4>0</vt:i4>
      </vt:variant>
      <vt:variant>
        <vt:i4>5</vt:i4>
      </vt:variant>
      <vt:variant>
        <vt:lpwstr>http://www.nevo.co.il/Law_word/law06/TAK-5891.pdf</vt:lpwstr>
      </vt:variant>
      <vt:variant>
        <vt:lpwstr/>
      </vt:variant>
      <vt:variant>
        <vt:i4>8126472</vt:i4>
      </vt:variant>
      <vt:variant>
        <vt:i4>2787</vt:i4>
      </vt:variant>
      <vt:variant>
        <vt:i4>0</vt:i4>
      </vt:variant>
      <vt:variant>
        <vt:i4>5</vt:i4>
      </vt:variant>
      <vt:variant>
        <vt:lpwstr>http://www.nevo.co.il/Law_word/law06/TAK-5606.pdf</vt:lpwstr>
      </vt:variant>
      <vt:variant>
        <vt:lpwstr/>
      </vt:variant>
      <vt:variant>
        <vt:i4>8257545</vt:i4>
      </vt:variant>
      <vt:variant>
        <vt:i4>2784</vt:i4>
      </vt:variant>
      <vt:variant>
        <vt:i4>0</vt:i4>
      </vt:variant>
      <vt:variant>
        <vt:i4>5</vt:i4>
      </vt:variant>
      <vt:variant>
        <vt:lpwstr>http://www.nevo.co.il/Law_word/law06/TAK-5425.pdf</vt:lpwstr>
      </vt:variant>
      <vt:variant>
        <vt:lpwstr/>
      </vt:variant>
      <vt:variant>
        <vt:i4>7340045</vt:i4>
      </vt:variant>
      <vt:variant>
        <vt:i4>2781</vt:i4>
      </vt:variant>
      <vt:variant>
        <vt:i4>0</vt:i4>
      </vt:variant>
      <vt:variant>
        <vt:i4>5</vt:i4>
      </vt:variant>
      <vt:variant>
        <vt:lpwstr>http://www.nevo.co.il/Law_word/law06/tak-8015.pdf</vt:lpwstr>
      </vt:variant>
      <vt:variant>
        <vt:lpwstr/>
      </vt:variant>
      <vt:variant>
        <vt:i4>7995404</vt:i4>
      </vt:variant>
      <vt:variant>
        <vt:i4>2778</vt:i4>
      </vt:variant>
      <vt:variant>
        <vt:i4>0</vt:i4>
      </vt:variant>
      <vt:variant>
        <vt:i4>5</vt:i4>
      </vt:variant>
      <vt:variant>
        <vt:lpwstr>http://www.nevo.co.il/Law_word/law06/tak-7246.pdf</vt:lpwstr>
      </vt:variant>
      <vt:variant>
        <vt:lpwstr/>
      </vt:variant>
      <vt:variant>
        <vt:i4>7667713</vt:i4>
      </vt:variant>
      <vt:variant>
        <vt:i4>2775</vt:i4>
      </vt:variant>
      <vt:variant>
        <vt:i4>0</vt:i4>
      </vt:variant>
      <vt:variant>
        <vt:i4>5</vt:i4>
      </vt:variant>
      <vt:variant>
        <vt:lpwstr>http://www.nevo.co.il/Law_word/law06/TAK-5891.pdf</vt:lpwstr>
      </vt:variant>
      <vt:variant>
        <vt:lpwstr/>
      </vt:variant>
      <vt:variant>
        <vt:i4>8126472</vt:i4>
      </vt:variant>
      <vt:variant>
        <vt:i4>2772</vt:i4>
      </vt:variant>
      <vt:variant>
        <vt:i4>0</vt:i4>
      </vt:variant>
      <vt:variant>
        <vt:i4>5</vt:i4>
      </vt:variant>
      <vt:variant>
        <vt:lpwstr>http://www.nevo.co.il/Law_word/law06/TAK-5606.pdf</vt:lpwstr>
      </vt:variant>
      <vt:variant>
        <vt:lpwstr/>
      </vt:variant>
      <vt:variant>
        <vt:i4>8257545</vt:i4>
      </vt:variant>
      <vt:variant>
        <vt:i4>2769</vt:i4>
      </vt:variant>
      <vt:variant>
        <vt:i4>0</vt:i4>
      </vt:variant>
      <vt:variant>
        <vt:i4>5</vt:i4>
      </vt:variant>
      <vt:variant>
        <vt:lpwstr>http://www.nevo.co.il/Law_word/law06/TAK-5425.pdf</vt:lpwstr>
      </vt:variant>
      <vt:variant>
        <vt:lpwstr/>
      </vt:variant>
      <vt:variant>
        <vt:i4>8257545</vt:i4>
      </vt:variant>
      <vt:variant>
        <vt:i4>2766</vt:i4>
      </vt:variant>
      <vt:variant>
        <vt:i4>0</vt:i4>
      </vt:variant>
      <vt:variant>
        <vt:i4>5</vt:i4>
      </vt:variant>
      <vt:variant>
        <vt:lpwstr>http://www.nevo.co.il/Law_word/law06/TAK-5425.pdf</vt:lpwstr>
      </vt:variant>
      <vt:variant>
        <vt:lpwstr/>
      </vt:variant>
      <vt:variant>
        <vt:i4>8257545</vt:i4>
      </vt:variant>
      <vt:variant>
        <vt:i4>2763</vt:i4>
      </vt:variant>
      <vt:variant>
        <vt:i4>0</vt:i4>
      </vt:variant>
      <vt:variant>
        <vt:i4>5</vt:i4>
      </vt:variant>
      <vt:variant>
        <vt:lpwstr>http://www.nevo.co.il/Law_word/law06/TAK-5425.pdf</vt:lpwstr>
      </vt:variant>
      <vt:variant>
        <vt:lpwstr/>
      </vt:variant>
      <vt:variant>
        <vt:i4>7864329</vt:i4>
      </vt:variant>
      <vt:variant>
        <vt:i4>2760</vt:i4>
      </vt:variant>
      <vt:variant>
        <vt:i4>0</vt:i4>
      </vt:variant>
      <vt:variant>
        <vt:i4>5</vt:i4>
      </vt:variant>
      <vt:variant>
        <vt:lpwstr>http://www.nevo.co.il/Law_word/law06/TAK-6776.pdf</vt:lpwstr>
      </vt:variant>
      <vt:variant>
        <vt:lpwstr/>
      </vt:variant>
      <vt:variant>
        <vt:i4>7340045</vt:i4>
      </vt:variant>
      <vt:variant>
        <vt:i4>2757</vt:i4>
      </vt:variant>
      <vt:variant>
        <vt:i4>0</vt:i4>
      </vt:variant>
      <vt:variant>
        <vt:i4>5</vt:i4>
      </vt:variant>
      <vt:variant>
        <vt:lpwstr>http://www.nevo.co.il/Law_word/law06/tak-8015.pdf</vt:lpwstr>
      </vt:variant>
      <vt:variant>
        <vt:lpwstr/>
      </vt:variant>
      <vt:variant>
        <vt:i4>7995404</vt:i4>
      </vt:variant>
      <vt:variant>
        <vt:i4>2754</vt:i4>
      </vt:variant>
      <vt:variant>
        <vt:i4>0</vt:i4>
      </vt:variant>
      <vt:variant>
        <vt:i4>5</vt:i4>
      </vt:variant>
      <vt:variant>
        <vt:lpwstr>http://www.nevo.co.il/Law_word/law06/tak-7246.pdf</vt:lpwstr>
      </vt:variant>
      <vt:variant>
        <vt:lpwstr/>
      </vt:variant>
      <vt:variant>
        <vt:i4>8126472</vt:i4>
      </vt:variant>
      <vt:variant>
        <vt:i4>2751</vt:i4>
      </vt:variant>
      <vt:variant>
        <vt:i4>0</vt:i4>
      </vt:variant>
      <vt:variant>
        <vt:i4>5</vt:i4>
      </vt:variant>
      <vt:variant>
        <vt:lpwstr>http://www.nevo.co.il/Law_word/law06/TAK-5606.pdf</vt:lpwstr>
      </vt:variant>
      <vt:variant>
        <vt:lpwstr/>
      </vt:variant>
      <vt:variant>
        <vt:i4>8257545</vt:i4>
      </vt:variant>
      <vt:variant>
        <vt:i4>2748</vt:i4>
      </vt:variant>
      <vt:variant>
        <vt:i4>0</vt:i4>
      </vt:variant>
      <vt:variant>
        <vt:i4>5</vt:i4>
      </vt:variant>
      <vt:variant>
        <vt:lpwstr>http://www.nevo.co.il/Law_word/law06/TAK-5425.pdf</vt:lpwstr>
      </vt:variant>
      <vt:variant>
        <vt:lpwstr/>
      </vt:variant>
      <vt:variant>
        <vt:i4>8257545</vt:i4>
      </vt:variant>
      <vt:variant>
        <vt:i4>2745</vt:i4>
      </vt:variant>
      <vt:variant>
        <vt:i4>0</vt:i4>
      </vt:variant>
      <vt:variant>
        <vt:i4>5</vt:i4>
      </vt:variant>
      <vt:variant>
        <vt:lpwstr>http://www.nevo.co.il/Law_word/law06/TAK-5425.pdf</vt:lpwstr>
      </vt:variant>
      <vt:variant>
        <vt:lpwstr/>
      </vt:variant>
      <vt:variant>
        <vt:i4>8126472</vt:i4>
      </vt:variant>
      <vt:variant>
        <vt:i4>2742</vt:i4>
      </vt:variant>
      <vt:variant>
        <vt:i4>0</vt:i4>
      </vt:variant>
      <vt:variant>
        <vt:i4>5</vt:i4>
      </vt:variant>
      <vt:variant>
        <vt:lpwstr>http://www.nevo.co.il/Law_word/law06/TAK-5606.pdf</vt:lpwstr>
      </vt:variant>
      <vt:variant>
        <vt:lpwstr/>
      </vt:variant>
      <vt:variant>
        <vt:i4>8257545</vt:i4>
      </vt:variant>
      <vt:variant>
        <vt:i4>2739</vt:i4>
      </vt:variant>
      <vt:variant>
        <vt:i4>0</vt:i4>
      </vt:variant>
      <vt:variant>
        <vt:i4>5</vt:i4>
      </vt:variant>
      <vt:variant>
        <vt:lpwstr>http://www.nevo.co.il/Law_word/law06/TAK-5425.pdf</vt:lpwstr>
      </vt:variant>
      <vt:variant>
        <vt:lpwstr/>
      </vt:variant>
      <vt:variant>
        <vt:i4>7667713</vt:i4>
      </vt:variant>
      <vt:variant>
        <vt:i4>2736</vt:i4>
      </vt:variant>
      <vt:variant>
        <vt:i4>0</vt:i4>
      </vt:variant>
      <vt:variant>
        <vt:i4>5</vt:i4>
      </vt:variant>
      <vt:variant>
        <vt:lpwstr>http://www.nevo.co.il/Law_word/law06/TAK-5891.pdf</vt:lpwstr>
      </vt:variant>
      <vt:variant>
        <vt:lpwstr/>
      </vt:variant>
      <vt:variant>
        <vt:i4>8257545</vt:i4>
      </vt:variant>
      <vt:variant>
        <vt:i4>2733</vt:i4>
      </vt:variant>
      <vt:variant>
        <vt:i4>0</vt:i4>
      </vt:variant>
      <vt:variant>
        <vt:i4>5</vt:i4>
      </vt:variant>
      <vt:variant>
        <vt:lpwstr>http://www.nevo.co.il/Law_word/law06/TAK-5425.pdf</vt:lpwstr>
      </vt:variant>
      <vt:variant>
        <vt:lpwstr/>
      </vt:variant>
      <vt:variant>
        <vt:i4>8257545</vt:i4>
      </vt:variant>
      <vt:variant>
        <vt:i4>2730</vt:i4>
      </vt:variant>
      <vt:variant>
        <vt:i4>0</vt:i4>
      </vt:variant>
      <vt:variant>
        <vt:i4>5</vt:i4>
      </vt:variant>
      <vt:variant>
        <vt:lpwstr>http://www.nevo.co.il/Law_word/law06/TAK-5425.pdf</vt:lpwstr>
      </vt:variant>
      <vt:variant>
        <vt:lpwstr/>
      </vt:variant>
      <vt:variant>
        <vt:i4>7340045</vt:i4>
      </vt:variant>
      <vt:variant>
        <vt:i4>2727</vt:i4>
      </vt:variant>
      <vt:variant>
        <vt:i4>0</vt:i4>
      </vt:variant>
      <vt:variant>
        <vt:i4>5</vt:i4>
      </vt:variant>
      <vt:variant>
        <vt:lpwstr>http://www.nevo.co.il/Law_word/law06/tak-8015.pdf</vt:lpwstr>
      </vt:variant>
      <vt:variant>
        <vt:lpwstr/>
      </vt:variant>
      <vt:variant>
        <vt:i4>7667713</vt:i4>
      </vt:variant>
      <vt:variant>
        <vt:i4>2724</vt:i4>
      </vt:variant>
      <vt:variant>
        <vt:i4>0</vt:i4>
      </vt:variant>
      <vt:variant>
        <vt:i4>5</vt:i4>
      </vt:variant>
      <vt:variant>
        <vt:lpwstr>http://www.nevo.co.il/Law_word/law06/TAK-5891.pdf</vt:lpwstr>
      </vt:variant>
      <vt:variant>
        <vt:lpwstr/>
      </vt:variant>
      <vt:variant>
        <vt:i4>7340045</vt:i4>
      </vt:variant>
      <vt:variant>
        <vt:i4>2721</vt:i4>
      </vt:variant>
      <vt:variant>
        <vt:i4>0</vt:i4>
      </vt:variant>
      <vt:variant>
        <vt:i4>5</vt:i4>
      </vt:variant>
      <vt:variant>
        <vt:lpwstr>http://www.nevo.co.il/Law_word/law06/tak-8015.pdf</vt:lpwstr>
      </vt:variant>
      <vt:variant>
        <vt:lpwstr/>
      </vt:variant>
      <vt:variant>
        <vt:i4>7667713</vt:i4>
      </vt:variant>
      <vt:variant>
        <vt:i4>2718</vt:i4>
      </vt:variant>
      <vt:variant>
        <vt:i4>0</vt:i4>
      </vt:variant>
      <vt:variant>
        <vt:i4>5</vt:i4>
      </vt:variant>
      <vt:variant>
        <vt:lpwstr>http://www.nevo.co.il/Law_word/law06/TAK-5891.pdf</vt:lpwstr>
      </vt:variant>
      <vt:variant>
        <vt:lpwstr/>
      </vt:variant>
      <vt:variant>
        <vt:i4>7340045</vt:i4>
      </vt:variant>
      <vt:variant>
        <vt:i4>2715</vt:i4>
      </vt:variant>
      <vt:variant>
        <vt:i4>0</vt:i4>
      </vt:variant>
      <vt:variant>
        <vt:i4>5</vt:i4>
      </vt:variant>
      <vt:variant>
        <vt:lpwstr>http://www.nevo.co.il/Law_word/law06/tak-8015.pdf</vt:lpwstr>
      </vt:variant>
      <vt:variant>
        <vt:lpwstr/>
      </vt:variant>
      <vt:variant>
        <vt:i4>7667713</vt:i4>
      </vt:variant>
      <vt:variant>
        <vt:i4>2712</vt:i4>
      </vt:variant>
      <vt:variant>
        <vt:i4>0</vt:i4>
      </vt:variant>
      <vt:variant>
        <vt:i4>5</vt:i4>
      </vt:variant>
      <vt:variant>
        <vt:lpwstr>http://www.nevo.co.il/Law_word/law06/TAK-5891.pdf</vt:lpwstr>
      </vt:variant>
      <vt:variant>
        <vt:lpwstr/>
      </vt:variant>
      <vt:variant>
        <vt:i4>8257545</vt:i4>
      </vt:variant>
      <vt:variant>
        <vt:i4>2709</vt:i4>
      </vt:variant>
      <vt:variant>
        <vt:i4>0</vt:i4>
      </vt:variant>
      <vt:variant>
        <vt:i4>5</vt:i4>
      </vt:variant>
      <vt:variant>
        <vt:lpwstr>http://www.nevo.co.il/Law_word/law06/TAK-5425.pdf</vt:lpwstr>
      </vt:variant>
      <vt:variant>
        <vt:lpwstr/>
      </vt:variant>
      <vt:variant>
        <vt:i4>8257545</vt:i4>
      </vt:variant>
      <vt:variant>
        <vt:i4>2706</vt:i4>
      </vt:variant>
      <vt:variant>
        <vt:i4>0</vt:i4>
      </vt:variant>
      <vt:variant>
        <vt:i4>5</vt:i4>
      </vt:variant>
      <vt:variant>
        <vt:lpwstr>http://www.nevo.co.il/Law_word/law06/TAK-5425.pdf</vt:lpwstr>
      </vt:variant>
      <vt:variant>
        <vt:lpwstr/>
      </vt:variant>
      <vt:variant>
        <vt:i4>8126472</vt:i4>
      </vt:variant>
      <vt:variant>
        <vt:i4>2703</vt:i4>
      </vt:variant>
      <vt:variant>
        <vt:i4>0</vt:i4>
      </vt:variant>
      <vt:variant>
        <vt:i4>5</vt:i4>
      </vt:variant>
      <vt:variant>
        <vt:lpwstr>http://www.nevo.co.il/Law_word/law06/TAK-5606.pdf</vt:lpwstr>
      </vt:variant>
      <vt:variant>
        <vt:lpwstr/>
      </vt:variant>
      <vt:variant>
        <vt:i4>7995404</vt:i4>
      </vt:variant>
      <vt:variant>
        <vt:i4>2700</vt:i4>
      </vt:variant>
      <vt:variant>
        <vt:i4>0</vt:i4>
      </vt:variant>
      <vt:variant>
        <vt:i4>5</vt:i4>
      </vt:variant>
      <vt:variant>
        <vt:lpwstr>http://www.nevo.co.il/Law_word/law06/tak-7246.pdf</vt:lpwstr>
      </vt:variant>
      <vt:variant>
        <vt:lpwstr/>
      </vt:variant>
      <vt:variant>
        <vt:i4>8257545</vt:i4>
      </vt:variant>
      <vt:variant>
        <vt:i4>2697</vt:i4>
      </vt:variant>
      <vt:variant>
        <vt:i4>0</vt:i4>
      </vt:variant>
      <vt:variant>
        <vt:i4>5</vt:i4>
      </vt:variant>
      <vt:variant>
        <vt:lpwstr>http://www.nevo.co.il/Law_word/law06/TAK-5425.pdf</vt:lpwstr>
      </vt:variant>
      <vt:variant>
        <vt:lpwstr/>
      </vt:variant>
      <vt:variant>
        <vt:i4>7340045</vt:i4>
      </vt:variant>
      <vt:variant>
        <vt:i4>2694</vt:i4>
      </vt:variant>
      <vt:variant>
        <vt:i4>0</vt:i4>
      </vt:variant>
      <vt:variant>
        <vt:i4>5</vt:i4>
      </vt:variant>
      <vt:variant>
        <vt:lpwstr>http://www.nevo.co.il/Law_word/law06/tak-8015.pdf</vt:lpwstr>
      </vt:variant>
      <vt:variant>
        <vt:lpwstr/>
      </vt:variant>
      <vt:variant>
        <vt:i4>7667713</vt:i4>
      </vt:variant>
      <vt:variant>
        <vt:i4>2691</vt:i4>
      </vt:variant>
      <vt:variant>
        <vt:i4>0</vt:i4>
      </vt:variant>
      <vt:variant>
        <vt:i4>5</vt:i4>
      </vt:variant>
      <vt:variant>
        <vt:lpwstr>http://www.nevo.co.il/Law_word/law06/TAK-5891.pdf</vt:lpwstr>
      </vt:variant>
      <vt:variant>
        <vt:lpwstr/>
      </vt:variant>
      <vt:variant>
        <vt:i4>8126472</vt:i4>
      </vt:variant>
      <vt:variant>
        <vt:i4>2688</vt:i4>
      </vt:variant>
      <vt:variant>
        <vt:i4>0</vt:i4>
      </vt:variant>
      <vt:variant>
        <vt:i4>5</vt:i4>
      </vt:variant>
      <vt:variant>
        <vt:lpwstr>http://www.nevo.co.il/Law_word/law06/TAK-5606.pdf</vt:lpwstr>
      </vt:variant>
      <vt:variant>
        <vt:lpwstr/>
      </vt:variant>
      <vt:variant>
        <vt:i4>7995404</vt:i4>
      </vt:variant>
      <vt:variant>
        <vt:i4>2685</vt:i4>
      </vt:variant>
      <vt:variant>
        <vt:i4>0</vt:i4>
      </vt:variant>
      <vt:variant>
        <vt:i4>5</vt:i4>
      </vt:variant>
      <vt:variant>
        <vt:lpwstr>http://www.nevo.co.il/Law_word/law06/tak-7246.pdf</vt:lpwstr>
      </vt:variant>
      <vt:variant>
        <vt:lpwstr/>
      </vt:variant>
      <vt:variant>
        <vt:i4>8257545</vt:i4>
      </vt:variant>
      <vt:variant>
        <vt:i4>2682</vt:i4>
      </vt:variant>
      <vt:variant>
        <vt:i4>0</vt:i4>
      </vt:variant>
      <vt:variant>
        <vt:i4>5</vt:i4>
      </vt:variant>
      <vt:variant>
        <vt:lpwstr>http://www.nevo.co.il/Law_word/law06/TAK-5425.pdf</vt:lpwstr>
      </vt:variant>
      <vt:variant>
        <vt:lpwstr/>
      </vt:variant>
      <vt:variant>
        <vt:i4>7340045</vt:i4>
      </vt:variant>
      <vt:variant>
        <vt:i4>2679</vt:i4>
      </vt:variant>
      <vt:variant>
        <vt:i4>0</vt:i4>
      </vt:variant>
      <vt:variant>
        <vt:i4>5</vt:i4>
      </vt:variant>
      <vt:variant>
        <vt:lpwstr>http://www.nevo.co.il/Law_word/law06/tak-8015.pdf</vt:lpwstr>
      </vt:variant>
      <vt:variant>
        <vt:lpwstr/>
      </vt:variant>
      <vt:variant>
        <vt:i4>8257545</vt:i4>
      </vt:variant>
      <vt:variant>
        <vt:i4>2676</vt:i4>
      </vt:variant>
      <vt:variant>
        <vt:i4>0</vt:i4>
      </vt:variant>
      <vt:variant>
        <vt:i4>5</vt:i4>
      </vt:variant>
      <vt:variant>
        <vt:lpwstr>http://www.nevo.co.il/Law_word/law06/TAK-5425.pdf</vt:lpwstr>
      </vt:variant>
      <vt:variant>
        <vt:lpwstr/>
      </vt:variant>
      <vt:variant>
        <vt:i4>7864329</vt:i4>
      </vt:variant>
      <vt:variant>
        <vt:i4>2673</vt:i4>
      </vt:variant>
      <vt:variant>
        <vt:i4>0</vt:i4>
      </vt:variant>
      <vt:variant>
        <vt:i4>5</vt:i4>
      </vt:variant>
      <vt:variant>
        <vt:lpwstr>http://www.nevo.co.il/Law_word/law06/TAK-6776.pdf</vt:lpwstr>
      </vt:variant>
      <vt:variant>
        <vt:lpwstr/>
      </vt:variant>
      <vt:variant>
        <vt:i4>7864329</vt:i4>
      </vt:variant>
      <vt:variant>
        <vt:i4>2670</vt:i4>
      </vt:variant>
      <vt:variant>
        <vt:i4>0</vt:i4>
      </vt:variant>
      <vt:variant>
        <vt:i4>5</vt:i4>
      </vt:variant>
      <vt:variant>
        <vt:lpwstr>http://www.nevo.co.il/Law_word/law06/TAK-6776.pdf</vt:lpwstr>
      </vt:variant>
      <vt:variant>
        <vt:lpwstr/>
      </vt:variant>
      <vt:variant>
        <vt:i4>7864329</vt:i4>
      </vt:variant>
      <vt:variant>
        <vt:i4>2667</vt:i4>
      </vt:variant>
      <vt:variant>
        <vt:i4>0</vt:i4>
      </vt:variant>
      <vt:variant>
        <vt:i4>5</vt:i4>
      </vt:variant>
      <vt:variant>
        <vt:lpwstr>http://www.nevo.co.il/Law_word/law06/TAK-6776.pdf</vt:lpwstr>
      </vt:variant>
      <vt:variant>
        <vt:lpwstr/>
      </vt:variant>
      <vt:variant>
        <vt:i4>7864329</vt:i4>
      </vt:variant>
      <vt:variant>
        <vt:i4>2664</vt:i4>
      </vt:variant>
      <vt:variant>
        <vt:i4>0</vt:i4>
      </vt:variant>
      <vt:variant>
        <vt:i4>5</vt:i4>
      </vt:variant>
      <vt:variant>
        <vt:lpwstr>http://www.nevo.co.il/Law_word/law06/TAK-6776.pdf</vt:lpwstr>
      </vt:variant>
      <vt:variant>
        <vt:lpwstr/>
      </vt:variant>
      <vt:variant>
        <vt:i4>7995404</vt:i4>
      </vt:variant>
      <vt:variant>
        <vt:i4>2661</vt:i4>
      </vt:variant>
      <vt:variant>
        <vt:i4>0</vt:i4>
      </vt:variant>
      <vt:variant>
        <vt:i4>5</vt:i4>
      </vt:variant>
      <vt:variant>
        <vt:lpwstr>http://www.nevo.co.il/Law_word/law06/tak-7246.pdf</vt:lpwstr>
      </vt:variant>
      <vt:variant>
        <vt:lpwstr/>
      </vt:variant>
      <vt:variant>
        <vt:i4>8257545</vt:i4>
      </vt:variant>
      <vt:variant>
        <vt:i4>2658</vt:i4>
      </vt:variant>
      <vt:variant>
        <vt:i4>0</vt:i4>
      </vt:variant>
      <vt:variant>
        <vt:i4>5</vt:i4>
      </vt:variant>
      <vt:variant>
        <vt:lpwstr>http://www.nevo.co.il/Law_word/law06/TAK-5425.pdf</vt:lpwstr>
      </vt:variant>
      <vt:variant>
        <vt:lpwstr/>
      </vt:variant>
      <vt:variant>
        <vt:i4>7995404</vt:i4>
      </vt:variant>
      <vt:variant>
        <vt:i4>2655</vt:i4>
      </vt:variant>
      <vt:variant>
        <vt:i4>0</vt:i4>
      </vt:variant>
      <vt:variant>
        <vt:i4>5</vt:i4>
      </vt:variant>
      <vt:variant>
        <vt:lpwstr>http://www.nevo.co.il/Law_word/law06/tak-7246.pdf</vt:lpwstr>
      </vt:variant>
      <vt:variant>
        <vt:lpwstr/>
      </vt:variant>
      <vt:variant>
        <vt:i4>7995404</vt:i4>
      </vt:variant>
      <vt:variant>
        <vt:i4>2652</vt:i4>
      </vt:variant>
      <vt:variant>
        <vt:i4>0</vt:i4>
      </vt:variant>
      <vt:variant>
        <vt:i4>5</vt:i4>
      </vt:variant>
      <vt:variant>
        <vt:lpwstr>http://www.nevo.co.il/Law_word/law06/tak-7246.pdf</vt:lpwstr>
      </vt:variant>
      <vt:variant>
        <vt:lpwstr/>
      </vt:variant>
      <vt:variant>
        <vt:i4>8126472</vt:i4>
      </vt:variant>
      <vt:variant>
        <vt:i4>2649</vt:i4>
      </vt:variant>
      <vt:variant>
        <vt:i4>0</vt:i4>
      </vt:variant>
      <vt:variant>
        <vt:i4>5</vt:i4>
      </vt:variant>
      <vt:variant>
        <vt:lpwstr>http://www.nevo.co.il/Law_word/law06/TAK-5606.pdf</vt:lpwstr>
      </vt:variant>
      <vt:variant>
        <vt:lpwstr/>
      </vt:variant>
      <vt:variant>
        <vt:i4>7340045</vt:i4>
      </vt:variant>
      <vt:variant>
        <vt:i4>2646</vt:i4>
      </vt:variant>
      <vt:variant>
        <vt:i4>0</vt:i4>
      </vt:variant>
      <vt:variant>
        <vt:i4>5</vt:i4>
      </vt:variant>
      <vt:variant>
        <vt:lpwstr>http://www.nevo.co.il/Law_word/law06/tak-8015.pdf</vt:lpwstr>
      </vt:variant>
      <vt:variant>
        <vt:lpwstr/>
      </vt:variant>
      <vt:variant>
        <vt:i4>7929864</vt:i4>
      </vt:variant>
      <vt:variant>
        <vt:i4>2643</vt:i4>
      </vt:variant>
      <vt:variant>
        <vt:i4>0</vt:i4>
      </vt:variant>
      <vt:variant>
        <vt:i4>5</vt:i4>
      </vt:variant>
      <vt:variant>
        <vt:lpwstr>http://www.nevo.co.il/Law_word/law06/tak-7676.pdf</vt:lpwstr>
      </vt:variant>
      <vt:variant>
        <vt:lpwstr/>
      </vt:variant>
      <vt:variant>
        <vt:i4>7340045</vt:i4>
      </vt:variant>
      <vt:variant>
        <vt:i4>2640</vt:i4>
      </vt:variant>
      <vt:variant>
        <vt:i4>0</vt:i4>
      </vt:variant>
      <vt:variant>
        <vt:i4>5</vt:i4>
      </vt:variant>
      <vt:variant>
        <vt:lpwstr>http://www.nevo.co.il/Law_word/law06/tak-8015.pdf</vt:lpwstr>
      </vt:variant>
      <vt:variant>
        <vt:lpwstr/>
      </vt:variant>
      <vt:variant>
        <vt:i4>7864329</vt:i4>
      </vt:variant>
      <vt:variant>
        <vt:i4>2637</vt:i4>
      </vt:variant>
      <vt:variant>
        <vt:i4>0</vt:i4>
      </vt:variant>
      <vt:variant>
        <vt:i4>5</vt:i4>
      </vt:variant>
      <vt:variant>
        <vt:lpwstr>http://www.nevo.co.il/Law_word/law06/TAK-6776.pdf</vt:lpwstr>
      </vt:variant>
      <vt:variant>
        <vt:lpwstr/>
      </vt:variant>
      <vt:variant>
        <vt:i4>8126472</vt:i4>
      </vt:variant>
      <vt:variant>
        <vt:i4>2634</vt:i4>
      </vt:variant>
      <vt:variant>
        <vt:i4>0</vt:i4>
      </vt:variant>
      <vt:variant>
        <vt:i4>5</vt:i4>
      </vt:variant>
      <vt:variant>
        <vt:lpwstr>http://www.nevo.co.il/Law_word/law06/TAK-5606.pdf</vt:lpwstr>
      </vt:variant>
      <vt:variant>
        <vt:lpwstr/>
      </vt:variant>
      <vt:variant>
        <vt:i4>7340045</vt:i4>
      </vt:variant>
      <vt:variant>
        <vt:i4>2631</vt:i4>
      </vt:variant>
      <vt:variant>
        <vt:i4>0</vt:i4>
      </vt:variant>
      <vt:variant>
        <vt:i4>5</vt:i4>
      </vt:variant>
      <vt:variant>
        <vt:lpwstr>http://www.nevo.co.il/Law_word/law06/tak-8015.pdf</vt:lpwstr>
      </vt:variant>
      <vt:variant>
        <vt:lpwstr/>
      </vt:variant>
      <vt:variant>
        <vt:i4>7995404</vt:i4>
      </vt:variant>
      <vt:variant>
        <vt:i4>2628</vt:i4>
      </vt:variant>
      <vt:variant>
        <vt:i4>0</vt:i4>
      </vt:variant>
      <vt:variant>
        <vt:i4>5</vt:i4>
      </vt:variant>
      <vt:variant>
        <vt:lpwstr>http://www.nevo.co.il/Law_word/law06/tak-7246.pdf</vt:lpwstr>
      </vt:variant>
      <vt:variant>
        <vt:lpwstr/>
      </vt:variant>
      <vt:variant>
        <vt:i4>7340045</vt:i4>
      </vt:variant>
      <vt:variant>
        <vt:i4>2625</vt:i4>
      </vt:variant>
      <vt:variant>
        <vt:i4>0</vt:i4>
      </vt:variant>
      <vt:variant>
        <vt:i4>5</vt:i4>
      </vt:variant>
      <vt:variant>
        <vt:lpwstr>http://www.nevo.co.il/Law_word/law06/tak-8015.pdf</vt:lpwstr>
      </vt:variant>
      <vt:variant>
        <vt:lpwstr/>
      </vt:variant>
      <vt:variant>
        <vt:i4>7864329</vt:i4>
      </vt:variant>
      <vt:variant>
        <vt:i4>2622</vt:i4>
      </vt:variant>
      <vt:variant>
        <vt:i4>0</vt:i4>
      </vt:variant>
      <vt:variant>
        <vt:i4>5</vt:i4>
      </vt:variant>
      <vt:variant>
        <vt:lpwstr>http://www.nevo.co.il/Law_word/law06/TAK-6776.pdf</vt:lpwstr>
      </vt:variant>
      <vt:variant>
        <vt:lpwstr/>
      </vt:variant>
      <vt:variant>
        <vt:i4>8257545</vt:i4>
      </vt:variant>
      <vt:variant>
        <vt:i4>2619</vt:i4>
      </vt:variant>
      <vt:variant>
        <vt:i4>0</vt:i4>
      </vt:variant>
      <vt:variant>
        <vt:i4>5</vt:i4>
      </vt:variant>
      <vt:variant>
        <vt:lpwstr>http://www.nevo.co.il/Law_word/law06/TAK-5425.pdf</vt:lpwstr>
      </vt:variant>
      <vt:variant>
        <vt:lpwstr/>
      </vt:variant>
      <vt:variant>
        <vt:i4>7340045</vt:i4>
      </vt:variant>
      <vt:variant>
        <vt:i4>2616</vt:i4>
      </vt:variant>
      <vt:variant>
        <vt:i4>0</vt:i4>
      </vt:variant>
      <vt:variant>
        <vt:i4>5</vt:i4>
      </vt:variant>
      <vt:variant>
        <vt:lpwstr>http://www.nevo.co.il/Law_word/law06/tak-8015.pdf</vt:lpwstr>
      </vt:variant>
      <vt:variant>
        <vt:lpwstr/>
      </vt:variant>
      <vt:variant>
        <vt:i4>7667713</vt:i4>
      </vt:variant>
      <vt:variant>
        <vt:i4>2613</vt:i4>
      </vt:variant>
      <vt:variant>
        <vt:i4>0</vt:i4>
      </vt:variant>
      <vt:variant>
        <vt:i4>5</vt:i4>
      </vt:variant>
      <vt:variant>
        <vt:lpwstr>http://www.nevo.co.il/Law_word/law06/TAK-5891.pdf</vt:lpwstr>
      </vt:variant>
      <vt:variant>
        <vt:lpwstr/>
      </vt:variant>
      <vt:variant>
        <vt:i4>7667713</vt:i4>
      </vt:variant>
      <vt:variant>
        <vt:i4>2610</vt:i4>
      </vt:variant>
      <vt:variant>
        <vt:i4>0</vt:i4>
      </vt:variant>
      <vt:variant>
        <vt:i4>5</vt:i4>
      </vt:variant>
      <vt:variant>
        <vt:lpwstr>http://www.nevo.co.il/Law_word/law06/TAK-5891.pdf</vt:lpwstr>
      </vt:variant>
      <vt:variant>
        <vt:lpwstr/>
      </vt:variant>
      <vt:variant>
        <vt:i4>7864329</vt:i4>
      </vt:variant>
      <vt:variant>
        <vt:i4>2607</vt:i4>
      </vt:variant>
      <vt:variant>
        <vt:i4>0</vt:i4>
      </vt:variant>
      <vt:variant>
        <vt:i4>5</vt:i4>
      </vt:variant>
      <vt:variant>
        <vt:lpwstr>http://www.nevo.co.il/Law_word/law06/TAK-6776.pdf</vt:lpwstr>
      </vt:variant>
      <vt:variant>
        <vt:lpwstr/>
      </vt:variant>
      <vt:variant>
        <vt:i4>8257545</vt:i4>
      </vt:variant>
      <vt:variant>
        <vt:i4>2604</vt:i4>
      </vt:variant>
      <vt:variant>
        <vt:i4>0</vt:i4>
      </vt:variant>
      <vt:variant>
        <vt:i4>5</vt:i4>
      </vt:variant>
      <vt:variant>
        <vt:lpwstr>http://www.nevo.co.il/Law_word/law06/TAK-5425.pdf</vt:lpwstr>
      </vt:variant>
      <vt:variant>
        <vt:lpwstr/>
      </vt:variant>
      <vt:variant>
        <vt:i4>8257545</vt:i4>
      </vt:variant>
      <vt:variant>
        <vt:i4>2601</vt:i4>
      </vt:variant>
      <vt:variant>
        <vt:i4>0</vt:i4>
      </vt:variant>
      <vt:variant>
        <vt:i4>5</vt:i4>
      </vt:variant>
      <vt:variant>
        <vt:lpwstr>http://www.nevo.co.il/Law_word/law06/TAK-5425.pdf</vt:lpwstr>
      </vt:variant>
      <vt:variant>
        <vt:lpwstr/>
      </vt:variant>
      <vt:variant>
        <vt:i4>8257545</vt:i4>
      </vt:variant>
      <vt:variant>
        <vt:i4>2598</vt:i4>
      </vt:variant>
      <vt:variant>
        <vt:i4>0</vt:i4>
      </vt:variant>
      <vt:variant>
        <vt:i4>5</vt:i4>
      </vt:variant>
      <vt:variant>
        <vt:lpwstr>http://www.nevo.co.il/Law_word/law06/TAK-5425.pdf</vt:lpwstr>
      </vt:variant>
      <vt:variant>
        <vt:lpwstr/>
      </vt:variant>
      <vt:variant>
        <vt:i4>7995404</vt:i4>
      </vt:variant>
      <vt:variant>
        <vt:i4>2595</vt:i4>
      </vt:variant>
      <vt:variant>
        <vt:i4>0</vt:i4>
      </vt:variant>
      <vt:variant>
        <vt:i4>5</vt:i4>
      </vt:variant>
      <vt:variant>
        <vt:lpwstr>http://www.nevo.co.il/Law_word/law06/tak-7246.pdf</vt:lpwstr>
      </vt:variant>
      <vt:variant>
        <vt:lpwstr/>
      </vt:variant>
      <vt:variant>
        <vt:i4>8126472</vt:i4>
      </vt:variant>
      <vt:variant>
        <vt:i4>2592</vt:i4>
      </vt:variant>
      <vt:variant>
        <vt:i4>0</vt:i4>
      </vt:variant>
      <vt:variant>
        <vt:i4>5</vt:i4>
      </vt:variant>
      <vt:variant>
        <vt:lpwstr>http://www.nevo.co.il/Law_word/law06/TAK-5606.pdf</vt:lpwstr>
      </vt:variant>
      <vt:variant>
        <vt:lpwstr/>
      </vt:variant>
      <vt:variant>
        <vt:i4>7995404</vt:i4>
      </vt:variant>
      <vt:variant>
        <vt:i4>2589</vt:i4>
      </vt:variant>
      <vt:variant>
        <vt:i4>0</vt:i4>
      </vt:variant>
      <vt:variant>
        <vt:i4>5</vt:i4>
      </vt:variant>
      <vt:variant>
        <vt:lpwstr>http://www.nevo.co.il/Law_word/law06/tak-7246.pdf</vt:lpwstr>
      </vt:variant>
      <vt:variant>
        <vt:lpwstr/>
      </vt:variant>
      <vt:variant>
        <vt:i4>7995404</vt:i4>
      </vt:variant>
      <vt:variant>
        <vt:i4>2586</vt:i4>
      </vt:variant>
      <vt:variant>
        <vt:i4>0</vt:i4>
      </vt:variant>
      <vt:variant>
        <vt:i4>5</vt:i4>
      </vt:variant>
      <vt:variant>
        <vt:lpwstr>http://www.nevo.co.il/Law_word/law06/tak-7246.pdf</vt:lpwstr>
      </vt:variant>
      <vt:variant>
        <vt:lpwstr/>
      </vt:variant>
      <vt:variant>
        <vt:i4>8257545</vt:i4>
      </vt:variant>
      <vt:variant>
        <vt:i4>2583</vt:i4>
      </vt:variant>
      <vt:variant>
        <vt:i4>0</vt:i4>
      </vt:variant>
      <vt:variant>
        <vt:i4>5</vt:i4>
      </vt:variant>
      <vt:variant>
        <vt:lpwstr>http://www.nevo.co.il/Law_word/law06/TAK-5425.pdf</vt:lpwstr>
      </vt:variant>
      <vt:variant>
        <vt:lpwstr/>
      </vt:variant>
      <vt:variant>
        <vt:i4>8257545</vt:i4>
      </vt:variant>
      <vt:variant>
        <vt:i4>2580</vt:i4>
      </vt:variant>
      <vt:variant>
        <vt:i4>0</vt:i4>
      </vt:variant>
      <vt:variant>
        <vt:i4>5</vt:i4>
      </vt:variant>
      <vt:variant>
        <vt:lpwstr>http://www.nevo.co.il/Law_word/law06/TAK-5425.pdf</vt:lpwstr>
      </vt:variant>
      <vt:variant>
        <vt:lpwstr/>
      </vt:variant>
      <vt:variant>
        <vt:i4>7929864</vt:i4>
      </vt:variant>
      <vt:variant>
        <vt:i4>2577</vt:i4>
      </vt:variant>
      <vt:variant>
        <vt:i4>0</vt:i4>
      </vt:variant>
      <vt:variant>
        <vt:i4>5</vt:i4>
      </vt:variant>
      <vt:variant>
        <vt:lpwstr>http://www.nevo.co.il/Law_word/law06/tak-7878.pdf</vt:lpwstr>
      </vt:variant>
      <vt:variant>
        <vt:lpwstr/>
      </vt:variant>
      <vt:variant>
        <vt:i4>8257545</vt:i4>
      </vt:variant>
      <vt:variant>
        <vt:i4>2574</vt:i4>
      </vt:variant>
      <vt:variant>
        <vt:i4>0</vt:i4>
      </vt:variant>
      <vt:variant>
        <vt:i4>5</vt:i4>
      </vt:variant>
      <vt:variant>
        <vt:lpwstr>http://www.nevo.co.il/Law_word/law06/TAK-5425.pdf</vt:lpwstr>
      </vt:variant>
      <vt:variant>
        <vt:lpwstr/>
      </vt:variant>
      <vt:variant>
        <vt:i4>5636105</vt:i4>
      </vt:variant>
      <vt:variant>
        <vt:i4>2568</vt:i4>
      </vt:variant>
      <vt:variant>
        <vt:i4>0</vt:i4>
      </vt:variant>
      <vt:variant>
        <vt:i4>5</vt:i4>
      </vt:variant>
      <vt:variant>
        <vt:lpwstr/>
      </vt:variant>
      <vt:variant>
        <vt:lpwstr>med33</vt:lpwstr>
      </vt:variant>
      <vt:variant>
        <vt:i4>5636105</vt:i4>
      </vt:variant>
      <vt:variant>
        <vt:i4>2562</vt:i4>
      </vt:variant>
      <vt:variant>
        <vt:i4>0</vt:i4>
      </vt:variant>
      <vt:variant>
        <vt:i4>5</vt:i4>
      </vt:variant>
      <vt:variant>
        <vt:lpwstr/>
      </vt:variant>
      <vt:variant>
        <vt:lpwstr>med32</vt:lpwstr>
      </vt:variant>
      <vt:variant>
        <vt:i4>5636105</vt:i4>
      </vt:variant>
      <vt:variant>
        <vt:i4>2556</vt:i4>
      </vt:variant>
      <vt:variant>
        <vt:i4>0</vt:i4>
      </vt:variant>
      <vt:variant>
        <vt:i4>5</vt:i4>
      </vt:variant>
      <vt:variant>
        <vt:lpwstr/>
      </vt:variant>
      <vt:variant>
        <vt:lpwstr>med31</vt:lpwstr>
      </vt:variant>
      <vt:variant>
        <vt:i4>5636105</vt:i4>
      </vt:variant>
      <vt:variant>
        <vt:i4>2550</vt:i4>
      </vt:variant>
      <vt:variant>
        <vt:i4>0</vt:i4>
      </vt:variant>
      <vt:variant>
        <vt:i4>5</vt:i4>
      </vt:variant>
      <vt:variant>
        <vt:lpwstr/>
      </vt:variant>
      <vt:variant>
        <vt:lpwstr>med30</vt:lpwstr>
      </vt:variant>
      <vt:variant>
        <vt:i4>5701641</vt:i4>
      </vt:variant>
      <vt:variant>
        <vt:i4>2544</vt:i4>
      </vt:variant>
      <vt:variant>
        <vt:i4>0</vt:i4>
      </vt:variant>
      <vt:variant>
        <vt:i4>5</vt:i4>
      </vt:variant>
      <vt:variant>
        <vt:lpwstr/>
      </vt:variant>
      <vt:variant>
        <vt:lpwstr>med29</vt:lpwstr>
      </vt:variant>
      <vt:variant>
        <vt:i4>5701641</vt:i4>
      </vt:variant>
      <vt:variant>
        <vt:i4>2538</vt:i4>
      </vt:variant>
      <vt:variant>
        <vt:i4>0</vt:i4>
      </vt:variant>
      <vt:variant>
        <vt:i4>5</vt:i4>
      </vt:variant>
      <vt:variant>
        <vt:lpwstr/>
      </vt:variant>
      <vt:variant>
        <vt:lpwstr>med28</vt:lpwstr>
      </vt:variant>
      <vt:variant>
        <vt:i4>5701641</vt:i4>
      </vt:variant>
      <vt:variant>
        <vt:i4>2532</vt:i4>
      </vt:variant>
      <vt:variant>
        <vt:i4>0</vt:i4>
      </vt:variant>
      <vt:variant>
        <vt:i4>5</vt:i4>
      </vt:variant>
      <vt:variant>
        <vt:lpwstr/>
      </vt:variant>
      <vt:variant>
        <vt:lpwstr>med27</vt:lpwstr>
      </vt:variant>
      <vt:variant>
        <vt:i4>5701641</vt:i4>
      </vt:variant>
      <vt:variant>
        <vt:i4>2526</vt:i4>
      </vt:variant>
      <vt:variant>
        <vt:i4>0</vt:i4>
      </vt:variant>
      <vt:variant>
        <vt:i4>5</vt:i4>
      </vt:variant>
      <vt:variant>
        <vt:lpwstr/>
      </vt:variant>
      <vt:variant>
        <vt:lpwstr>med26</vt:lpwstr>
      </vt:variant>
      <vt:variant>
        <vt:i4>3407912</vt:i4>
      </vt:variant>
      <vt:variant>
        <vt:i4>2520</vt:i4>
      </vt:variant>
      <vt:variant>
        <vt:i4>0</vt:i4>
      </vt:variant>
      <vt:variant>
        <vt:i4>5</vt:i4>
      </vt:variant>
      <vt:variant>
        <vt:lpwstr/>
      </vt:variant>
      <vt:variant>
        <vt:lpwstr>Seif272</vt:lpwstr>
      </vt:variant>
      <vt:variant>
        <vt:i4>3407912</vt:i4>
      </vt:variant>
      <vt:variant>
        <vt:i4>2514</vt:i4>
      </vt:variant>
      <vt:variant>
        <vt:i4>0</vt:i4>
      </vt:variant>
      <vt:variant>
        <vt:i4>5</vt:i4>
      </vt:variant>
      <vt:variant>
        <vt:lpwstr/>
      </vt:variant>
      <vt:variant>
        <vt:lpwstr>Seif271</vt:lpwstr>
      </vt:variant>
      <vt:variant>
        <vt:i4>3407912</vt:i4>
      </vt:variant>
      <vt:variant>
        <vt:i4>2508</vt:i4>
      </vt:variant>
      <vt:variant>
        <vt:i4>0</vt:i4>
      </vt:variant>
      <vt:variant>
        <vt:i4>5</vt:i4>
      </vt:variant>
      <vt:variant>
        <vt:lpwstr/>
      </vt:variant>
      <vt:variant>
        <vt:lpwstr>Seif270</vt:lpwstr>
      </vt:variant>
      <vt:variant>
        <vt:i4>3473448</vt:i4>
      </vt:variant>
      <vt:variant>
        <vt:i4>2502</vt:i4>
      </vt:variant>
      <vt:variant>
        <vt:i4>0</vt:i4>
      </vt:variant>
      <vt:variant>
        <vt:i4>5</vt:i4>
      </vt:variant>
      <vt:variant>
        <vt:lpwstr/>
      </vt:variant>
      <vt:variant>
        <vt:lpwstr>Seif269</vt:lpwstr>
      </vt:variant>
      <vt:variant>
        <vt:i4>5701641</vt:i4>
      </vt:variant>
      <vt:variant>
        <vt:i4>2496</vt:i4>
      </vt:variant>
      <vt:variant>
        <vt:i4>0</vt:i4>
      </vt:variant>
      <vt:variant>
        <vt:i4>5</vt:i4>
      </vt:variant>
      <vt:variant>
        <vt:lpwstr/>
      </vt:variant>
      <vt:variant>
        <vt:lpwstr>med25</vt:lpwstr>
      </vt:variant>
      <vt:variant>
        <vt:i4>3211305</vt:i4>
      </vt:variant>
      <vt:variant>
        <vt:i4>2490</vt:i4>
      </vt:variant>
      <vt:variant>
        <vt:i4>0</vt:i4>
      </vt:variant>
      <vt:variant>
        <vt:i4>5</vt:i4>
      </vt:variant>
      <vt:variant>
        <vt:lpwstr/>
      </vt:variant>
      <vt:variant>
        <vt:lpwstr>Seif320</vt:lpwstr>
      </vt:variant>
      <vt:variant>
        <vt:i4>6291514</vt:i4>
      </vt:variant>
      <vt:variant>
        <vt:i4>2484</vt:i4>
      </vt:variant>
      <vt:variant>
        <vt:i4>0</vt:i4>
      </vt:variant>
      <vt:variant>
        <vt:i4>5</vt:i4>
      </vt:variant>
      <vt:variant>
        <vt:lpwstr/>
      </vt:variant>
      <vt:variant>
        <vt:lpwstr>hed267</vt:lpwstr>
      </vt:variant>
      <vt:variant>
        <vt:i4>3276841</vt:i4>
      </vt:variant>
      <vt:variant>
        <vt:i4>2478</vt:i4>
      </vt:variant>
      <vt:variant>
        <vt:i4>0</vt:i4>
      </vt:variant>
      <vt:variant>
        <vt:i4>5</vt:i4>
      </vt:variant>
      <vt:variant>
        <vt:lpwstr/>
      </vt:variant>
      <vt:variant>
        <vt:lpwstr>Seif319</vt:lpwstr>
      </vt:variant>
      <vt:variant>
        <vt:i4>3276841</vt:i4>
      </vt:variant>
      <vt:variant>
        <vt:i4>2472</vt:i4>
      </vt:variant>
      <vt:variant>
        <vt:i4>0</vt:i4>
      </vt:variant>
      <vt:variant>
        <vt:i4>5</vt:i4>
      </vt:variant>
      <vt:variant>
        <vt:lpwstr/>
      </vt:variant>
      <vt:variant>
        <vt:lpwstr>Seif318</vt:lpwstr>
      </vt:variant>
      <vt:variant>
        <vt:i4>6357050</vt:i4>
      </vt:variant>
      <vt:variant>
        <vt:i4>2466</vt:i4>
      </vt:variant>
      <vt:variant>
        <vt:i4>0</vt:i4>
      </vt:variant>
      <vt:variant>
        <vt:i4>5</vt:i4>
      </vt:variant>
      <vt:variant>
        <vt:lpwstr/>
      </vt:variant>
      <vt:variant>
        <vt:lpwstr>hed266</vt:lpwstr>
      </vt:variant>
      <vt:variant>
        <vt:i4>3276841</vt:i4>
      </vt:variant>
      <vt:variant>
        <vt:i4>2460</vt:i4>
      </vt:variant>
      <vt:variant>
        <vt:i4>0</vt:i4>
      </vt:variant>
      <vt:variant>
        <vt:i4>5</vt:i4>
      </vt:variant>
      <vt:variant>
        <vt:lpwstr/>
      </vt:variant>
      <vt:variant>
        <vt:lpwstr>Seif317</vt:lpwstr>
      </vt:variant>
      <vt:variant>
        <vt:i4>3276841</vt:i4>
      </vt:variant>
      <vt:variant>
        <vt:i4>2454</vt:i4>
      </vt:variant>
      <vt:variant>
        <vt:i4>0</vt:i4>
      </vt:variant>
      <vt:variant>
        <vt:i4>5</vt:i4>
      </vt:variant>
      <vt:variant>
        <vt:lpwstr/>
      </vt:variant>
      <vt:variant>
        <vt:lpwstr>Seif316</vt:lpwstr>
      </vt:variant>
      <vt:variant>
        <vt:i4>3276841</vt:i4>
      </vt:variant>
      <vt:variant>
        <vt:i4>2448</vt:i4>
      </vt:variant>
      <vt:variant>
        <vt:i4>0</vt:i4>
      </vt:variant>
      <vt:variant>
        <vt:i4>5</vt:i4>
      </vt:variant>
      <vt:variant>
        <vt:lpwstr/>
      </vt:variant>
      <vt:variant>
        <vt:lpwstr>Seif315</vt:lpwstr>
      </vt:variant>
      <vt:variant>
        <vt:i4>6422586</vt:i4>
      </vt:variant>
      <vt:variant>
        <vt:i4>2442</vt:i4>
      </vt:variant>
      <vt:variant>
        <vt:i4>0</vt:i4>
      </vt:variant>
      <vt:variant>
        <vt:i4>5</vt:i4>
      </vt:variant>
      <vt:variant>
        <vt:lpwstr/>
      </vt:variant>
      <vt:variant>
        <vt:lpwstr>hed265</vt:lpwstr>
      </vt:variant>
      <vt:variant>
        <vt:i4>3276841</vt:i4>
      </vt:variant>
      <vt:variant>
        <vt:i4>2436</vt:i4>
      </vt:variant>
      <vt:variant>
        <vt:i4>0</vt:i4>
      </vt:variant>
      <vt:variant>
        <vt:i4>5</vt:i4>
      </vt:variant>
      <vt:variant>
        <vt:lpwstr/>
      </vt:variant>
      <vt:variant>
        <vt:lpwstr>Seif314</vt:lpwstr>
      </vt:variant>
      <vt:variant>
        <vt:i4>3276841</vt:i4>
      </vt:variant>
      <vt:variant>
        <vt:i4>2430</vt:i4>
      </vt:variant>
      <vt:variant>
        <vt:i4>0</vt:i4>
      </vt:variant>
      <vt:variant>
        <vt:i4>5</vt:i4>
      </vt:variant>
      <vt:variant>
        <vt:lpwstr/>
      </vt:variant>
      <vt:variant>
        <vt:lpwstr>Seif313</vt:lpwstr>
      </vt:variant>
      <vt:variant>
        <vt:i4>6488122</vt:i4>
      </vt:variant>
      <vt:variant>
        <vt:i4>2424</vt:i4>
      </vt:variant>
      <vt:variant>
        <vt:i4>0</vt:i4>
      </vt:variant>
      <vt:variant>
        <vt:i4>5</vt:i4>
      </vt:variant>
      <vt:variant>
        <vt:lpwstr/>
      </vt:variant>
      <vt:variant>
        <vt:lpwstr>hed264</vt:lpwstr>
      </vt:variant>
      <vt:variant>
        <vt:i4>3276841</vt:i4>
      </vt:variant>
      <vt:variant>
        <vt:i4>2418</vt:i4>
      </vt:variant>
      <vt:variant>
        <vt:i4>0</vt:i4>
      </vt:variant>
      <vt:variant>
        <vt:i4>5</vt:i4>
      </vt:variant>
      <vt:variant>
        <vt:lpwstr/>
      </vt:variant>
      <vt:variant>
        <vt:lpwstr>Seif312</vt:lpwstr>
      </vt:variant>
      <vt:variant>
        <vt:i4>3276841</vt:i4>
      </vt:variant>
      <vt:variant>
        <vt:i4>2412</vt:i4>
      </vt:variant>
      <vt:variant>
        <vt:i4>0</vt:i4>
      </vt:variant>
      <vt:variant>
        <vt:i4>5</vt:i4>
      </vt:variant>
      <vt:variant>
        <vt:lpwstr/>
      </vt:variant>
      <vt:variant>
        <vt:lpwstr>Seif311</vt:lpwstr>
      </vt:variant>
      <vt:variant>
        <vt:i4>3276841</vt:i4>
      </vt:variant>
      <vt:variant>
        <vt:i4>2406</vt:i4>
      </vt:variant>
      <vt:variant>
        <vt:i4>0</vt:i4>
      </vt:variant>
      <vt:variant>
        <vt:i4>5</vt:i4>
      </vt:variant>
      <vt:variant>
        <vt:lpwstr/>
      </vt:variant>
      <vt:variant>
        <vt:lpwstr>Seif310</vt:lpwstr>
      </vt:variant>
      <vt:variant>
        <vt:i4>3342377</vt:i4>
      </vt:variant>
      <vt:variant>
        <vt:i4>2400</vt:i4>
      </vt:variant>
      <vt:variant>
        <vt:i4>0</vt:i4>
      </vt:variant>
      <vt:variant>
        <vt:i4>5</vt:i4>
      </vt:variant>
      <vt:variant>
        <vt:lpwstr/>
      </vt:variant>
      <vt:variant>
        <vt:lpwstr>Seif309</vt:lpwstr>
      </vt:variant>
      <vt:variant>
        <vt:i4>3342377</vt:i4>
      </vt:variant>
      <vt:variant>
        <vt:i4>2394</vt:i4>
      </vt:variant>
      <vt:variant>
        <vt:i4>0</vt:i4>
      </vt:variant>
      <vt:variant>
        <vt:i4>5</vt:i4>
      </vt:variant>
      <vt:variant>
        <vt:lpwstr/>
      </vt:variant>
      <vt:variant>
        <vt:lpwstr>Seif308</vt:lpwstr>
      </vt:variant>
      <vt:variant>
        <vt:i4>3342377</vt:i4>
      </vt:variant>
      <vt:variant>
        <vt:i4>2388</vt:i4>
      </vt:variant>
      <vt:variant>
        <vt:i4>0</vt:i4>
      </vt:variant>
      <vt:variant>
        <vt:i4>5</vt:i4>
      </vt:variant>
      <vt:variant>
        <vt:lpwstr/>
      </vt:variant>
      <vt:variant>
        <vt:lpwstr>Seif307</vt:lpwstr>
      </vt:variant>
      <vt:variant>
        <vt:i4>3342377</vt:i4>
      </vt:variant>
      <vt:variant>
        <vt:i4>2382</vt:i4>
      </vt:variant>
      <vt:variant>
        <vt:i4>0</vt:i4>
      </vt:variant>
      <vt:variant>
        <vt:i4>5</vt:i4>
      </vt:variant>
      <vt:variant>
        <vt:lpwstr/>
      </vt:variant>
      <vt:variant>
        <vt:lpwstr>Seif306</vt:lpwstr>
      </vt:variant>
      <vt:variant>
        <vt:i4>3342377</vt:i4>
      </vt:variant>
      <vt:variant>
        <vt:i4>2376</vt:i4>
      </vt:variant>
      <vt:variant>
        <vt:i4>0</vt:i4>
      </vt:variant>
      <vt:variant>
        <vt:i4>5</vt:i4>
      </vt:variant>
      <vt:variant>
        <vt:lpwstr/>
      </vt:variant>
      <vt:variant>
        <vt:lpwstr>Seif305</vt:lpwstr>
      </vt:variant>
      <vt:variant>
        <vt:i4>6553658</vt:i4>
      </vt:variant>
      <vt:variant>
        <vt:i4>2370</vt:i4>
      </vt:variant>
      <vt:variant>
        <vt:i4>0</vt:i4>
      </vt:variant>
      <vt:variant>
        <vt:i4>5</vt:i4>
      </vt:variant>
      <vt:variant>
        <vt:lpwstr/>
      </vt:variant>
      <vt:variant>
        <vt:lpwstr>hed263</vt:lpwstr>
      </vt:variant>
      <vt:variant>
        <vt:i4>3342377</vt:i4>
      </vt:variant>
      <vt:variant>
        <vt:i4>2364</vt:i4>
      </vt:variant>
      <vt:variant>
        <vt:i4>0</vt:i4>
      </vt:variant>
      <vt:variant>
        <vt:i4>5</vt:i4>
      </vt:variant>
      <vt:variant>
        <vt:lpwstr/>
      </vt:variant>
      <vt:variant>
        <vt:lpwstr>Seif304</vt:lpwstr>
      </vt:variant>
      <vt:variant>
        <vt:i4>3342377</vt:i4>
      </vt:variant>
      <vt:variant>
        <vt:i4>2358</vt:i4>
      </vt:variant>
      <vt:variant>
        <vt:i4>0</vt:i4>
      </vt:variant>
      <vt:variant>
        <vt:i4>5</vt:i4>
      </vt:variant>
      <vt:variant>
        <vt:lpwstr/>
      </vt:variant>
      <vt:variant>
        <vt:lpwstr>Seif303</vt:lpwstr>
      </vt:variant>
      <vt:variant>
        <vt:i4>3342377</vt:i4>
      </vt:variant>
      <vt:variant>
        <vt:i4>2352</vt:i4>
      </vt:variant>
      <vt:variant>
        <vt:i4>0</vt:i4>
      </vt:variant>
      <vt:variant>
        <vt:i4>5</vt:i4>
      </vt:variant>
      <vt:variant>
        <vt:lpwstr/>
      </vt:variant>
      <vt:variant>
        <vt:lpwstr>Seif302</vt:lpwstr>
      </vt:variant>
      <vt:variant>
        <vt:i4>3342377</vt:i4>
      </vt:variant>
      <vt:variant>
        <vt:i4>2346</vt:i4>
      </vt:variant>
      <vt:variant>
        <vt:i4>0</vt:i4>
      </vt:variant>
      <vt:variant>
        <vt:i4>5</vt:i4>
      </vt:variant>
      <vt:variant>
        <vt:lpwstr/>
      </vt:variant>
      <vt:variant>
        <vt:lpwstr>Seif301</vt:lpwstr>
      </vt:variant>
      <vt:variant>
        <vt:i4>3342377</vt:i4>
      </vt:variant>
      <vt:variant>
        <vt:i4>2340</vt:i4>
      </vt:variant>
      <vt:variant>
        <vt:i4>0</vt:i4>
      </vt:variant>
      <vt:variant>
        <vt:i4>5</vt:i4>
      </vt:variant>
      <vt:variant>
        <vt:lpwstr/>
      </vt:variant>
      <vt:variant>
        <vt:lpwstr>Seif300</vt:lpwstr>
      </vt:variant>
      <vt:variant>
        <vt:i4>3801128</vt:i4>
      </vt:variant>
      <vt:variant>
        <vt:i4>2334</vt:i4>
      </vt:variant>
      <vt:variant>
        <vt:i4>0</vt:i4>
      </vt:variant>
      <vt:variant>
        <vt:i4>5</vt:i4>
      </vt:variant>
      <vt:variant>
        <vt:lpwstr/>
      </vt:variant>
      <vt:variant>
        <vt:lpwstr>Seif299</vt:lpwstr>
      </vt:variant>
      <vt:variant>
        <vt:i4>6619194</vt:i4>
      </vt:variant>
      <vt:variant>
        <vt:i4>2328</vt:i4>
      </vt:variant>
      <vt:variant>
        <vt:i4>0</vt:i4>
      </vt:variant>
      <vt:variant>
        <vt:i4>5</vt:i4>
      </vt:variant>
      <vt:variant>
        <vt:lpwstr/>
      </vt:variant>
      <vt:variant>
        <vt:lpwstr>hed262</vt:lpwstr>
      </vt:variant>
      <vt:variant>
        <vt:i4>3801128</vt:i4>
      </vt:variant>
      <vt:variant>
        <vt:i4>2322</vt:i4>
      </vt:variant>
      <vt:variant>
        <vt:i4>0</vt:i4>
      </vt:variant>
      <vt:variant>
        <vt:i4>5</vt:i4>
      </vt:variant>
      <vt:variant>
        <vt:lpwstr/>
      </vt:variant>
      <vt:variant>
        <vt:lpwstr>Seif298</vt:lpwstr>
      </vt:variant>
      <vt:variant>
        <vt:i4>3801128</vt:i4>
      </vt:variant>
      <vt:variant>
        <vt:i4>2316</vt:i4>
      </vt:variant>
      <vt:variant>
        <vt:i4>0</vt:i4>
      </vt:variant>
      <vt:variant>
        <vt:i4>5</vt:i4>
      </vt:variant>
      <vt:variant>
        <vt:lpwstr/>
      </vt:variant>
      <vt:variant>
        <vt:lpwstr>Seif297</vt:lpwstr>
      </vt:variant>
      <vt:variant>
        <vt:i4>3801128</vt:i4>
      </vt:variant>
      <vt:variant>
        <vt:i4>2310</vt:i4>
      </vt:variant>
      <vt:variant>
        <vt:i4>0</vt:i4>
      </vt:variant>
      <vt:variant>
        <vt:i4>5</vt:i4>
      </vt:variant>
      <vt:variant>
        <vt:lpwstr/>
      </vt:variant>
      <vt:variant>
        <vt:lpwstr>Seif296</vt:lpwstr>
      </vt:variant>
      <vt:variant>
        <vt:i4>3801128</vt:i4>
      </vt:variant>
      <vt:variant>
        <vt:i4>2304</vt:i4>
      </vt:variant>
      <vt:variant>
        <vt:i4>0</vt:i4>
      </vt:variant>
      <vt:variant>
        <vt:i4>5</vt:i4>
      </vt:variant>
      <vt:variant>
        <vt:lpwstr/>
      </vt:variant>
      <vt:variant>
        <vt:lpwstr>Seif295</vt:lpwstr>
      </vt:variant>
      <vt:variant>
        <vt:i4>3801128</vt:i4>
      </vt:variant>
      <vt:variant>
        <vt:i4>2298</vt:i4>
      </vt:variant>
      <vt:variant>
        <vt:i4>0</vt:i4>
      </vt:variant>
      <vt:variant>
        <vt:i4>5</vt:i4>
      </vt:variant>
      <vt:variant>
        <vt:lpwstr/>
      </vt:variant>
      <vt:variant>
        <vt:lpwstr>Seif294</vt:lpwstr>
      </vt:variant>
      <vt:variant>
        <vt:i4>6684730</vt:i4>
      </vt:variant>
      <vt:variant>
        <vt:i4>2292</vt:i4>
      </vt:variant>
      <vt:variant>
        <vt:i4>0</vt:i4>
      </vt:variant>
      <vt:variant>
        <vt:i4>5</vt:i4>
      </vt:variant>
      <vt:variant>
        <vt:lpwstr/>
      </vt:variant>
      <vt:variant>
        <vt:lpwstr>hed261</vt:lpwstr>
      </vt:variant>
      <vt:variant>
        <vt:i4>3801128</vt:i4>
      </vt:variant>
      <vt:variant>
        <vt:i4>2286</vt:i4>
      </vt:variant>
      <vt:variant>
        <vt:i4>0</vt:i4>
      </vt:variant>
      <vt:variant>
        <vt:i4>5</vt:i4>
      </vt:variant>
      <vt:variant>
        <vt:lpwstr/>
      </vt:variant>
      <vt:variant>
        <vt:lpwstr>Seif293</vt:lpwstr>
      </vt:variant>
      <vt:variant>
        <vt:i4>6750266</vt:i4>
      </vt:variant>
      <vt:variant>
        <vt:i4>2280</vt:i4>
      </vt:variant>
      <vt:variant>
        <vt:i4>0</vt:i4>
      </vt:variant>
      <vt:variant>
        <vt:i4>5</vt:i4>
      </vt:variant>
      <vt:variant>
        <vt:lpwstr/>
      </vt:variant>
      <vt:variant>
        <vt:lpwstr>hed260</vt:lpwstr>
      </vt:variant>
      <vt:variant>
        <vt:i4>3801128</vt:i4>
      </vt:variant>
      <vt:variant>
        <vt:i4>2274</vt:i4>
      </vt:variant>
      <vt:variant>
        <vt:i4>0</vt:i4>
      </vt:variant>
      <vt:variant>
        <vt:i4>5</vt:i4>
      </vt:variant>
      <vt:variant>
        <vt:lpwstr/>
      </vt:variant>
      <vt:variant>
        <vt:lpwstr>Seif292</vt:lpwstr>
      </vt:variant>
      <vt:variant>
        <vt:i4>3801128</vt:i4>
      </vt:variant>
      <vt:variant>
        <vt:i4>2268</vt:i4>
      </vt:variant>
      <vt:variant>
        <vt:i4>0</vt:i4>
      </vt:variant>
      <vt:variant>
        <vt:i4>5</vt:i4>
      </vt:variant>
      <vt:variant>
        <vt:lpwstr/>
      </vt:variant>
      <vt:variant>
        <vt:lpwstr>Seif291</vt:lpwstr>
      </vt:variant>
      <vt:variant>
        <vt:i4>3801128</vt:i4>
      </vt:variant>
      <vt:variant>
        <vt:i4>2262</vt:i4>
      </vt:variant>
      <vt:variant>
        <vt:i4>0</vt:i4>
      </vt:variant>
      <vt:variant>
        <vt:i4>5</vt:i4>
      </vt:variant>
      <vt:variant>
        <vt:lpwstr/>
      </vt:variant>
      <vt:variant>
        <vt:lpwstr>Seif290</vt:lpwstr>
      </vt:variant>
      <vt:variant>
        <vt:i4>7209017</vt:i4>
      </vt:variant>
      <vt:variant>
        <vt:i4>2256</vt:i4>
      </vt:variant>
      <vt:variant>
        <vt:i4>0</vt:i4>
      </vt:variant>
      <vt:variant>
        <vt:i4>5</vt:i4>
      </vt:variant>
      <vt:variant>
        <vt:lpwstr/>
      </vt:variant>
      <vt:variant>
        <vt:lpwstr>hed259</vt:lpwstr>
      </vt:variant>
      <vt:variant>
        <vt:i4>3866664</vt:i4>
      </vt:variant>
      <vt:variant>
        <vt:i4>2250</vt:i4>
      </vt:variant>
      <vt:variant>
        <vt:i4>0</vt:i4>
      </vt:variant>
      <vt:variant>
        <vt:i4>5</vt:i4>
      </vt:variant>
      <vt:variant>
        <vt:lpwstr/>
      </vt:variant>
      <vt:variant>
        <vt:lpwstr>Seif289</vt:lpwstr>
      </vt:variant>
      <vt:variant>
        <vt:i4>3866664</vt:i4>
      </vt:variant>
      <vt:variant>
        <vt:i4>2244</vt:i4>
      </vt:variant>
      <vt:variant>
        <vt:i4>0</vt:i4>
      </vt:variant>
      <vt:variant>
        <vt:i4>5</vt:i4>
      </vt:variant>
      <vt:variant>
        <vt:lpwstr/>
      </vt:variant>
      <vt:variant>
        <vt:lpwstr>Seif288</vt:lpwstr>
      </vt:variant>
      <vt:variant>
        <vt:i4>3866664</vt:i4>
      </vt:variant>
      <vt:variant>
        <vt:i4>2238</vt:i4>
      </vt:variant>
      <vt:variant>
        <vt:i4>0</vt:i4>
      </vt:variant>
      <vt:variant>
        <vt:i4>5</vt:i4>
      </vt:variant>
      <vt:variant>
        <vt:lpwstr/>
      </vt:variant>
      <vt:variant>
        <vt:lpwstr>Seif287</vt:lpwstr>
      </vt:variant>
      <vt:variant>
        <vt:i4>3866664</vt:i4>
      </vt:variant>
      <vt:variant>
        <vt:i4>2232</vt:i4>
      </vt:variant>
      <vt:variant>
        <vt:i4>0</vt:i4>
      </vt:variant>
      <vt:variant>
        <vt:i4>5</vt:i4>
      </vt:variant>
      <vt:variant>
        <vt:lpwstr/>
      </vt:variant>
      <vt:variant>
        <vt:lpwstr>Seif286</vt:lpwstr>
      </vt:variant>
      <vt:variant>
        <vt:i4>3866664</vt:i4>
      </vt:variant>
      <vt:variant>
        <vt:i4>2226</vt:i4>
      </vt:variant>
      <vt:variant>
        <vt:i4>0</vt:i4>
      </vt:variant>
      <vt:variant>
        <vt:i4>5</vt:i4>
      </vt:variant>
      <vt:variant>
        <vt:lpwstr/>
      </vt:variant>
      <vt:variant>
        <vt:lpwstr>Seif285</vt:lpwstr>
      </vt:variant>
      <vt:variant>
        <vt:i4>3866664</vt:i4>
      </vt:variant>
      <vt:variant>
        <vt:i4>2220</vt:i4>
      </vt:variant>
      <vt:variant>
        <vt:i4>0</vt:i4>
      </vt:variant>
      <vt:variant>
        <vt:i4>5</vt:i4>
      </vt:variant>
      <vt:variant>
        <vt:lpwstr/>
      </vt:variant>
      <vt:variant>
        <vt:lpwstr>Seif284</vt:lpwstr>
      </vt:variant>
      <vt:variant>
        <vt:i4>3866664</vt:i4>
      </vt:variant>
      <vt:variant>
        <vt:i4>2214</vt:i4>
      </vt:variant>
      <vt:variant>
        <vt:i4>0</vt:i4>
      </vt:variant>
      <vt:variant>
        <vt:i4>5</vt:i4>
      </vt:variant>
      <vt:variant>
        <vt:lpwstr/>
      </vt:variant>
      <vt:variant>
        <vt:lpwstr>Seif283</vt:lpwstr>
      </vt:variant>
      <vt:variant>
        <vt:i4>7274553</vt:i4>
      </vt:variant>
      <vt:variant>
        <vt:i4>2208</vt:i4>
      </vt:variant>
      <vt:variant>
        <vt:i4>0</vt:i4>
      </vt:variant>
      <vt:variant>
        <vt:i4>5</vt:i4>
      </vt:variant>
      <vt:variant>
        <vt:lpwstr/>
      </vt:variant>
      <vt:variant>
        <vt:lpwstr>hed258</vt:lpwstr>
      </vt:variant>
      <vt:variant>
        <vt:i4>5701641</vt:i4>
      </vt:variant>
      <vt:variant>
        <vt:i4>2202</vt:i4>
      </vt:variant>
      <vt:variant>
        <vt:i4>0</vt:i4>
      </vt:variant>
      <vt:variant>
        <vt:i4>5</vt:i4>
      </vt:variant>
      <vt:variant>
        <vt:lpwstr/>
      </vt:variant>
      <vt:variant>
        <vt:lpwstr>med24</vt:lpwstr>
      </vt:variant>
      <vt:variant>
        <vt:i4>3866664</vt:i4>
      </vt:variant>
      <vt:variant>
        <vt:i4>2196</vt:i4>
      </vt:variant>
      <vt:variant>
        <vt:i4>0</vt:i4>
      </vt:variant>
      <vt:variant>
        <vt:i4>5</vt:i4>
      </vt:variant>
      <vt:variant>
        <vt:lpwstr/>
      </vt:variant>
      <vt:variant>
        <vt:lpwstr>Seif282</vt:lpwstr>
      </vt:variant>
      <vt:variant>
        <vt:i4>5701641</vt:i4>
      </vt:variant>
      <vt:variant>
        <vt:i4>2190</vt:i4>
      </vt:variant>
      <vt:variant>
        <vt:i4>0</vt:i4>
      </vt:variant>
      <vt:variant>
        <vt:i4>5</vt:i4>
      </vt:variant>
      <vt:variant>
        <vt:lpwstr/>
      </vt:variant>
      <vt:variant>
        <vt:lpwstr>med23</vt:lpwstr>
      </vt:variant>
      <vt:variant>
        <vt:i4>5701641</vt:i4>
      </vt:variant>
      <vt:variant>
        <vt:i4>2184</vt:i4>
      </vt:variant>
      <vt:variant>
        <vt:i4>0</vt:i4>
      </vt:variant>
      <vt:variant>
        <vt:i4>5</vt:i4>
      </vt:variant>
      <vt:variant>
        <vt:lpwstr/>
      </vt:variant>
      <vt:variant>
        <vt:lpwstr>med22</vt:lpwstr>
      </vt:variant>
      <vt:variant>
        <vt:i4>3473448</vt:i4>
      </vt:variant>
      <vt:variant>
        <vt:i4>2178</vt:i4>
      </vt:variant>
      <vt:variant>
        <vt:i4>0</vt:i4>
      </vt:variant>
      <vt:variant>
        <vt:i4>5</vt:i4>
      </vt:variant>
      <vt:variant>
        <vt:lpwstr/>
      </vt:variant>
      <vt:variant>
        <vt:lpwstr>Seif268</vt:lpwstr>
      </vt:variant>
      <vt:variant>
        <vt:i4>3473448</vt:i4>
      </vt:variant>
      <vt:variant>
        <vt:i4>2172</vt:i4>
      </vt:variant>
      <vt:variant>
        <vt:i4>0</vt:i4>
      </vt:variant>
      <vt:variant>
        <vt:i4>5</vt:i4>
      </vt:variant>
      <vt:variant>
        <vt:lpwstr/>
      </vt:variant>
      <vt:variant>
        <vt:lpwstr>Seif267</vt:lpwstr>
      </vt:variant>
      <vt:variant>
        <vt:i4>3801131</vt:i4>
      </vt:variant>
      <vt:variant>
        <vt:i4>2166</vt:i4>
      </vt:variant>
      <vt:variant>
        <vt:i4>0</vt:i4>
      </vt:variant>
      <vt:variant>
        <vt:i4>5</vt:i4>
      </vt:variant>
      <vt:variant>
        <vt:lpwstr/>
      </vt:variant>
      <vt:variant>
        <vt:lpwstr>Seif196</vt:lpwstr>
      </vt:variant>
      <vt:variant>
        <vt:i4>3801131</vt:i4>
      </vt:variant>
      <vt:variant>
        <vt:i4>2160</vt:i4>
      </vt:variant>
      <vt:variant>
        <vt:i4>0</vt:i4>
      </vt:variant>
      <vt:variant>
        <vt:i4>5</vt:i4>
      </vt:variant>
      <vt:variant>
        <vt:lpwstr/>
      </vt:variant>
      <vt:variant>
        <vt:lpwstr>Seif195</vt:lpwstr>
      </vt:variant>
      <vt:variant>
        <vt:i4>3801131</vt:i4>
      </vt:variant>
      <vt:variant>
        <vt:i4>2154</vt:i4>
      </vt:variant>
      <vt:variant>
        <vt:i4>0</vt:i4>
      </vt:variant>
      <vt:variant>
        <vt:i4>5</vt:i4>
      </vt:variant>
      <vt:variant>
        <vt:lpwstr/>
      </vt:variant>
      <vt:variant>
        <vt:lpwstr>Seif194</vt:lpwstr>
      </vt:variant>
      <vt:variant>
        <vt:i4>3801131</vt:i4>
      </vt:variant>
      <vt:variant>
        <vt:i4>2148</vt:i4>
      </vt:variant>
      <vt:variant>
        <vt:i4>0</vt:i4>
      </vt:variant>
      <vt:variant>
        <vt:i4>5</vt:i4>
      </vt:variant>
      <vt:variant>
        <vt:lpwstr/>
      </vt:variant>
      <vt:variant>
        <vt:lpwstr>Seif193</vt:lpwstr>
      </vt:variant>
      <vt:variant>
        <vt:i4>3801131</vt:i4>
      </vt:variant>
      <vt:variant>
        <vt:i4>2142</vt:i4>
      </vt:variant>
      <vt:variant>
        <vt:i4>0</vt:i4>
      </vt:variant>
      <vt:variant>
        <vt:i4>5</vt:i4>
      </vt:variant>
      <vt:variant>
        <vt:lpwstr/>
      </vt:variant>
      <vt:variant>
        <vt:lpwstr>Seif192</vt:lpwstr>
      </vt:variant>
      <vt:variant>
        <vt:i4>3801131</vt:i4>
      </vt:variant>
      <vt:variant>
        <vt:i4>2136</vt:i4>
      </vt:variant>
      <vt:variant>
        <vt:i4>0</vt:i4>
      </vt:variant>
      <vt:variant>
        <vt:i4>5</vt:i4>
      </vt:variant>
      <vt:variant>
        <vt:lpwstr/>
      </vt:variant>
      <vt:variant>
        <vt:lpwstr>Seif191</vt:lpwstr>
      </vt:variant>
      <vt:variant>
        <vt:i4>6291513</vt:i4>
      </vt:variant>
      <vt:variant>
        <vt:i4>2130</vt:i4>
      </vt:variant>
      <vt:variant>
        <vt:i4>0</vt:i4>
      </vt:variant>
      <vt:variant>
        <vt:i4>5</vt:i4>
      </vt:variant>
      <vt:variant>
        <vt:lpwstr/>
      </vt:variant>
      <vt:variant>
        <vt:lpwstr>hed257</vt:lpwstr>
      </vt:variant>
      <vt:variant>
        <vt:i4>3801131</vt:i4>
      </vt:variant>
      <vt:variant>
        <vt:i4>2124</vt:i4>
      </vt:variant>
      <vt:variant>
        <vt:i4>0</vt:i4>
      </vt:variant>
      <vt:variant>
        <vt:i4>5</vt:i4>
      </vt:variant>
      <vt:variant>
        <vt:lpwstr/>
      </vt:variant>
      <vt:variant>
        <vt:lpwstr>Seif190</vt:lpwstr>
      </vt:variant>
      <vt:variant>
        <vt:i4>3866667</vt:i4>
      </vt:variant>
      <vt:variant>
        <vt:i4>2118</vt:i4>
      </vt:variant>
      <vt:variant>
        <vt:i4>0</vt:i4>
      </vt:variant>
      <vt:variant>
        <vt:i4>5</vt:i4>
      </vt:variant>
      <vt:variant>
        <vt:lpwstr/>
      </vt:variant>
      <vt:variant>
        <vt:lpwstr>Seif189</vt:lpwstr>
      </vt:variant>
      <vt:variant>
        <vt:i4>3866667</vt:i4>
      </vt:variant>
      <vt:variant>
        <vt:i4>2112</vt:i4>
      </vt:variant>
      <vt:variant>
        <vt:i4>0</vt:i4>
      </vt:variant>
      <vt:variant>
        <vt:i4>5</vt:i4>
      </vt:variant>
      <vt:variant>
        <vt:lpwstr/>
      </vt:variant>
      <vt:variant>
        <vt:lpwstr>Seif188</vt:lpwstr>
      </vt:variant>
      <vt:variant>
        <vt:i4>3866667</vt:i4>
      </vt:variant>
      <vt:variant>
        <vt:i4>2106</vt:i4>
      </vt:variant>
      <vt:variant>
        <vt:i4>0</vt:i4>
      </vt:variant>
      <vt:variant>
        <vt:i4>5</vt:i4>
      </vt:variant>
      <vt:variant>
        <vt:lpwstr/>
      </vt:variant>
      <vt:variant>
        <vt:lpwstr>Seif187</vt:lpwstr>
      </vt:variant>
      <vt:variant>
        <vt:i4>3866667</vt:i4>
      </vt:variant>
      <vt:variant>
        <vt:i4>2100</vt:i4>
      </vt:variant>
      <vt:variant>
        <vt:i4>0</vt:i4>
      </vt:variant>
      <vt:variant>
        <vt:i4>5</vt:i4>
      </vt:variant>
      <vt:variant>
        <vt:lpwstr/>
      </vt:variant>
      <vt:variant>
        <vt:lpwstr>Seif186</vt:lpwstr>
      </vt:variant>
      <vt:variant>
        <vt:i4>6357049</vt:i4>
      </vt:variant>
      <vt:variant>
        <vt:i4>2094</vt:i4>
      </vt:variant>
      <vt:variant>
        <vt:i4>0</vt:i4>
      </vt:variant>
      <vt:variant>
        <vt:i4>5</vt:i4>
      </vt:variant>
      <vt:variant>
        <vt:lpwstr/>
      </vt:variant>
      <vt:variant>
        <vt:lpwstr>hed256</vt:lpwstr>
      </vt:variant>
      <vt:variant>
        <vt:i4>5701641</vt:i4>
      </vt:variant>
      <vt:variant>
        <vt:i4>2088</vt:i4>
      </vt:variant>
      <vt:variant>
        <vt:i4>0</vt:i4>
      </vt:variant>
      <vt:variant>
        <vt:i4>5</vt:i4>
      </vt:variant>
      <vt:variant>
        <vt:lpwstr/>
      </vt:variant>
      <vt:variant>
        <vt:lpwstr>med21</vt:lpwstr>
      </vt:variant>
      <vt:variant>
        <vt:i4>3866667</vt:i4>
      </vt:variant>
      <vt:variant>
        <vt:i4>2082</vt:i4>
      </vt:variant>
      <vt:variant>
        <vt:i4>0</vt:i4>
      </vt:variant>
      <vt:variant>
        <vt:i4>5</vt:i4>
      </vt:variant>
      <vt:variant>
        <vt:lpwstr/>
      </vt:variant>
      <vt:variant>
        <vt:lpwstr>Seif185</vt:lpwstr>
      </vt:variant>
      <vt:variant>
        <vt:i4>3866667</vt:i4>
      </vt:variant>
      <vt:variant>
        <vt:i4>2076</vt:i4>
      </vt:variant>
      <vt:variant>
        <vt:i4>0</vt:i4>
      </vt:variant>
      <vt:variant>
        <vt:i4>5</vt:i4>
      </vt:variant>
      <vt:variant>
        <vt:lpwstr/>
      </vt:variant>
      <vt:variant>
        <vt:lpwstr>Seif184</vt:lpwstr>
      </vt:variant>
      <vt:variant>
        <vt:i4>6422585</vt:i4>
      </vt:variant>
      <vt:variant>
        <vt:i4>2070</vt:i4>
      </vt:variant>
      <vt:variant>
        <vt:i4>0</vt:i4>
      </vt:variant>
      <vt:variant>
        <vt:i4>5</vt:i4>
      </vt:variant>
      <vt:variant>
        <vt:lpwstr/>
      </vt:variant>
      <vt:variant>
        <vt:lpwstr>hed255</vt:lpwstr>
      </vt:variant>
      <vt:variant>
        <vt:i4>3866667</vt:i4>
      </vt:variant>
      <vt:variant>
        <vt:i4>2064</vt:i4>
      </vt:variant>
      <vt:variant>
        <vt:i4>0</vt:i4>
      </vt:variant>
      <vt:variant>
        <vt:i4>5</vt:i4>
      </vt:variant>
      <vt:variant>
        <vt:lpwstr/>
      </vt:variant>
      <vt:variant>
        <vt:lpwstr>Seif183</vt:lpwstr>
      </vt:variant>
      <vt:variant>
        <vt:i4>3866667</vt:i4>
      </vt:variant>
      <vt:variant>
        <vt:i4>2058</vt:i4>
      </vt:variant>
      <vt:variant>
        <vt:i4>0</vt:i4>
      </vt:variant>
      <vt:variant>
        <vt:i4>5</vt:i4>
      </vt:variant>
      <vt:variant>
        <vt:lpwstr/>
      </vt:variant>
      <vt:variant>
        <vt:lpwstr>Seif182</vt:lpwstr>
      </vt:variant>
      <vt:variant>
        <vt:i4>3866667</vt:i4>
      </vt:variant>
      <vt:variant>
        <vt:i4>2052</vt:i4>
      </vt:variant>
      <vt:variant>
        <vt:i4>0</vt:i4>
      </vt:variant>
      <vt:variant>
        <vt:i4>5</vt:i4>
      </vt:variant>
      <vt:variant>
        <vt:lpwstr/>
      </vt:variant>
      <vt:variant>
        <vt:lpwstr>Seif181</vt:lpwstr>
      </vt:variant>
      <vt:variant>
        <vt:i4>6488121</vt:i4>
      </vt:variant>
      <vt:variant>
        <vt:i4>2046</vt:i4>
      </vt:variant>
      <vt:variant>
        <vt:i4>0</vt:i4>
      </vt:variant>
      <vt:variant>
        <vt:i4>5</vt:i4>
      </vt:variant>
      <vt:variant>
        <vt:lpwstr/>
      </vt:variant>
      <vt:variant>
        <vt:lpwstr>hed254</vt:lpwstr>
      </vt:variant>
      <vt:variant>
        <vt:i4>3866667</vt:i4>
      </vt:variant>
      <vt:variant>
        <vt:i4>2040</vt:i4>
      </vt:variant>
      <vt:variant>
        <vt:i4>0</vt:i4>
      </vt:variant>
      <vt:variant>
        <vt:i4>5</vt:i4>
      </vt:variant>
      <vt:variant>
        <vt:lpwstr/>
      </vt:variant>
      <vt:variant>
        <vt:lpwstr>Seif180</vt:lpwstr>
      </vt:variant>
      <vt:variant>
        <vt:i4>3407915</vt:i4>
      </vt:variant>
      <vt:variant>
        <vt:i4>2034</vt:i4>
      </vt:variant>
      <vt:variant>
        <vt:i4>0</vt:i4>
      </vt:variant>
      <vt:variant>
        <vt:i4>5</vt:i4>
      </vt:variant>
      <vt:variant>
        <vt:lpwstr/>
      </vt:variant>
      <vt:variant>
        <vt:lpwstr>Seif179</vt:lpwstr>
      </vt:variant>
      <vt:variant>
        <vt:i4>3473448</vt:i4>
      </vt:variant>
      <vt:variant>
        <vt:i4>2028</vt:i4>
      </vt:variant>
      <vt:variant>
        <vt:i4>0</vt:i4>
      </vt:variant>
      <vt:variant>
        <vt:i4>5</vt:i4>
      </vt:variant>
      <vt:variant>
        <vt:lpwstr/>
      </vt:variant>
      <vt:variant>
        <vt:lpwstr>Seif266</vt:lpwstr>
      </vt:variant>
      <vt:variant>
        <vt:i4>6553657</vt:i4>
      </vt:variant>
      <vt:variant>
        <vt:i4>2022</vt:i4>
      </vt:variant>
      <vt:variant>
        <vt:i4>0</vt:i4>
      </vt:variant>
      <vt:variant>
        <vt:i4>5</vt:i4>
      </vt:variant>
      <vt:variant>
        <vt:lpwstr/>
      </vt:variant>
      <vt:variant>
        <vt:lpwstr>hed253</vt:lpwstr>
      </vt:variant>
      <vt:variant>
        <vt:i4>3473448</vt:i4>
      </vt:variant>
      <vt:variant>
        <vt:i4>2016</vt:i4>
      </vt:variant>
      <vt:variant>
        <vt:i4>0</vt:i4>
      </vt:variant>
      <vt:variant>
        <vt:i4>5</vt:i4>
      </vt:variant>
      <vt:variant>
        <vt:lpwstr/>
      </vt:variant>
      <vt:variant>
        <vt:lpwstr>Seif265</vt:lpwstr>
      </vt:variant>
      <vt:variant>
        <vt:i4>3473448</vt:i4>
      </vt:variant>
      <vt:variant>
        <vt:i4>2010</vt:i4>
      </vt:variant>
      <vt:variant>
        <vt:i4>0</vt:i4>
      </vt:variant>
      <vt:variant>
        <vt:i4>5</vt:i4>
      </vt:variant>
      <vt:variant>
        <vt:lpwstr/>
      </vt:variant>
      <vt:variant>
        <vt:lpwstr>Seif264</vt:lpwstr>
      </vt:variant>
      <vt:variant>
        <vt:i4>6619193</vt:i4>
      </vt:variant>
      <vt:variant>
        <vt:i4>2004</vt:i4>
      </vt:variant>
      <vt:variant>
        <vt:i4>0</vt:i4>
      </vt:variant>
      <vt:variant>
        <vt:i4>5</vt:i4>
      </vt:variant>
      <vt:variant>
        <vt:lpwstr/>
      </vt:variant>
      <vt:variant>
        <vt:lpwstr>hed252</vt:lpwstr>
      </vt:variant>
      <vt:variant>
        <vt:i4>3866664</vt:i4>
      </vt:variant>
      <vt:variant>
        <vt:i4>1998</vt:i4>
      </vt:variant>
      <vt:variant>
        <vt:i4>0</vt:i4>
      </vt:variant>
      <vt:variant>
        <vt:i4>5</vt:i4>
      </vt:variant>
      <vt:variant>
        <vt:lpwstr/>
      </vt:variant>
      <vt:variant>
        <vt:lpwstr>Seif281</vt:lpwstr>
      </vt:variant>
      <vt:variant>
        <vt:i4>3866664</vt:i4>
      </vt:variant>
      <vt:variant>
        <vt:i4>1992</vt:i4>
      </vt:variant>
      <vt:variant>
        <vt:i4>0</vt:i4>
      </vt:variant>
      <vt:variant>
        <vt:i4>5</vt:i4>
      </vt:variant>
      <vt:variant>
        <vt:lpwstr/>
      </vt:variant>
      <vt:variant>
        <vt:lpwstr>Seif280</vt:lpwstr>
      </vt:variant>
      <vt:variant>
        <vt:i4>3407912</vt:i4>
      </vt:variant>
      <vt:variant>
        <vt:i4>1986</vt:i4>
      </vt:variant>
      <vt:variant>
        <vt:i4>0</vt:i4>
      </vt:variant>
      <vt:variant>
        <vt:i4>5</vt:i4>
      </vt:variant>
      <vt:variant>
        <vt:lpwstr/>
      </vt:variant>
      <vt:variant>
        <vt:lpwstr>Seif279</vt:lpwstr>
      </vt:variant>
      <vt:variant>
        <vt:i4>3473448</vt:i4>
      </vt:variant>
      <vt:variant>
        <vt:i4>1980</vt:i4>
      </vt:variant>
      <vt:variant>
        <vt:i4>0</vt:i4>
      </vt:variant>
      <vt:variant>
        <vt:i4>5</vt:i4>
      </vt:variant>
      <vt:variant>
        <vt:lpwstr/>
      </vt:variant>
      <vt:variant>
        <vt:lpwstr>Seif263</vt:lpwstr>
      </vt:variant>
      <vt:variant>
        <vt:i4>6684729</vt:i4>
      </vt:variant>
      <vt:variant>
        <vt:i4>1974</vt:i4>
      </vt:variant>
      <vt:variant>
        <vt:i4>0</vt:i4>
      </vt:variant>
      <vt:variant>
        <vt:i4>5</vt:i4>
      </vt:variant>
      <vt:variant>
        <vt:lpwstr/>
      </vt:variant>
      <vt:variant>
        <vt:lpwstr>hed251</vt:lpwstr>
      </vt:variant>
      <vt:variant>
        <vt:i4>3473448</vt:i4>
      </vt:variant>
      <vt:variant>
        <vt:i4>1968</vt:i4>
      </vt:variant>
      <vt:variant>
        <vt:i4>0</vt:i4>
      </vt:variant>
      <vt:variant>
        <vt:i4>5</vt:i4>
      </vt:variant>
      <vt:variant>
        <vt:lpwstr/>
      </vt:variant>
      <vt:variant>
        <vt:lpwstr>Seif262</vt:lpwstr>
      </vt:variant>
      <vt:variant>
        <vt:i4>3473448</vt:i4>
      </vt:variant>
      <vt:variant>
        <vt:i4>1962</vt:i4>
      </vt:variant>
      <vt:variant>
        <vt:i4>0</vt:i4>
      </vt:variant>
      <vt:variant>
        <vt:i4>5</vt:i4>
      </vt:variant>
      <vt:variant>
        <vt:lpwstr/>
      </vt:variant>
      <vt:variant>
        <vt:lpwstr>Seif261</vt:lpwstr>
      </vt:variant>
      <vt:variant>
        <vt:i4>3473448</vt:i4>
      </vt:variant>
      <vt:variant>
        <vt:i4>1956</vt:i4>
      </vt:variant>
      <vt:variant>
        <vt:i4>0</vt:i4>
      </vt:variant>
      <vt:variant>
        <vt:i4>5</vt:i4>
      </vt:variant>
      <vt:variant>
        <vt:lpwstr/>
      </vt:variant>
      <vt:variant>
        <vt:lpwstr>Seif260</vt:lpwstr>
      </vt:variant>
      <vt:variant>
        <vt:i4>3538984</vt:i4>
      </vt:variant>
      <vt:variant>
        <vt:i4>1950</vt:i4>
      </vt:variant>
      <vt:variant>
        <vt:i4>0</vt:i4>
      </vt:variant>
      <vt:variant>
        <vt:i4>5</vt:i4>
      </vt:variant>
      <vt:variant>
        <vt:lpwstr/>
      </vt:variant>
      <vt:variant>
        <vt:lpwstr>Seif259</vt:lpwstr>
      </vt:variant>
      <vt:variant>
        <vt:i4>3538984</vt:i4>
      </vt:variant>
      <vt:variant>
        <vt:i4>1944</vt:i4>
      </vt:variant>
      <vt:variant>
        <vt:i4>0</vt:i4>
      </vt:variant>
      <vt:variant>
        <vt:i4>5</vt:i4>
      </vt:variant>
      <vt:variant>
        <vt:lpwstr/>
      </vt:variant>
      <vt:variant>
        <vt:lpwstr>Seif258</vt:lpwstr>
      </vt:variant>
      <vt:variant>
        <vt:i4>3538984</vt:i4>
      </vt:variant>
      <vt:variant>
        <vt:i4>1938</vt:i4>
      </vt:variant>
      <vt:variant>
        <vt:i4>0</vt:i4>
      </vt:variant>
      <vt:variant>
        <vt:i4>5</vt:i4>
      </vt:variant>
      <vt:variant>
        <vt:lpwstr/>
      </vt:variant>
      <vt:variant>
        <vt:lpwstr>Seif257</vt:lpwstr>
      </vt:variant>
      <vt:variant>
        <vt:i4>3538984</vt:i4>
      </vt:variant>
      <vt:variant>
        <vt:i4>1932</vt:i4>
      </vt:variant>
      <vt:variant>
        <vt:i4>0</vt:i4>
      </vt:variant>
      <vt:variant>
        <vt:i4>5</vt:i4>
      </vt:variant>
      <vt:variant>
        <vt:lpwstr/>
      </vt:variant>
      <vt:variant>
        <vt:lpwstr>Seif256</vt:lpwstr>
      </vt:variant>
      <vt:variant>
        <vt:i4>6750265</vt:i4>
      </vt:variant>
      <vt:variant>
        <vt:i4>1926</vt:i4>
      </vt:variant>
      <vt:variant>
        <vt:i4>0</vt:i4>
      </vt:variant>
      <vt:variant>
        <vt:i4>5</vt:i4>
      </vt:variant>
      <vt:variant>
        <vt:lpwstr/>
      </vt:variant>
      <vt:variant>
        <vt:lpwstr>hed250</vt:lpwstr>
      </vt:variant>
      <vt:variant>
        <vt:i4>3538984</vt:i4>
      </vt:variant>
      <vt:variant>
        <vt:i4>1920</vt:i4>
      </vt:variant>
      <vt:variant>
        <vt:i4>0</vt:i4>
      </vt:variant>
      <vt:variant>
        <vt:i4>5</vt:i4>
      </vt:variant>
      <vt:variant>
        <vt:lpwstr/>
      </vt:variant>
      <vt:variant>
        <vt:lpwstr>Seif255</vt:lpwstr>
      </vt:variant>
      <vt:variant>
        <vt:i4>3538984</vt:i4>
      </vt:variant>
      <vt:variant>
        <vt:i4>1914</vt:i4>
      </vt:variant>
      <vt:variant>
        <vt:i4>0</vt:i4>
      </vt:variant>
      <vt:variant>
        <vt:i4>5</vt:i4>
      </vt:variant>
      <vt:variant>
        <vt:lpwstr/>
      </vt:variant>
      <vt:variant>
        <vt:lpwstr>Seif254</vt:lpwstr>
      </vt:variant>
      <vt:variant>
        <vt:i4>7209016</vt:i4>
      </vt:variant>
      <vt:variant>
        <vt:i4>1908</vt:i4>
      </vt:variant>
      <vt:variant>
        <vt:i4>0</vt:i4>
      </vt:variant>
      <vt:variant>
        <vt:i4>5</vt:i4>
      </vt:variant>
      <vt:variant>
        <vt:lpwstr/>
      </vt:variant>
      <vt:variant>
        <vt:lpwstr>hed249</vt:lpwstr>
      </vt:variant>
      <vt:variant>
        <vt:i4>3538984</vt:i4>
      </vt:variant>
      <vt:variant>
        <vt:i4>1902</vt:i4>
      </vt:variant>
      <vt:variant>
        <vt:i4>0</vt:i4>
      </vt:variant>
      <vt:variant>
        <vt:i4>5</vt:i4>
      </vt:variant>
      <vt:variant>
        <vt:lpwstr/>
      </vt:variant>
      <vt:variant>
        <vt:lpwstr>Seif253</vt:lpwstr>
      </vt:variant>
      <vt:variant>
        <vt:i4>3538984</vt:i4>
      </vt:variant>
      <vt:variant>
        <vt:i4>1896</vt:i4>
      </vt:variant>
      <vt:variant>
        <vt:i4>0</vt:i4>
      </vt:variant>
      <vt:variant>
        <vt:i4>5</vt:i4>
      </vt:variant>
      <vt:variant>
        <vt:lpwstr/>
      </vt:variant>
      <vt:variant>
        <vt:lpwstr>Seif252</vt:lpwstr>
      </vt:variant>
      <vt:variant>
        <vt:i4>7274552</vt:i4>
      </vt:variant>
      <vt:variant>
        <vt:i4>1890</vt:i4>
      </vt:variant>
      <vt:variant>
        <vt:i4>0</vt:i4>
      </vt:variant>
      <vt:variant>
        <vt:i4>5</vt:i4>
      </vt:variant>
      <vt:variant>
        <vt:lpwstr/>
      </vt:variant>
      <vt:variant>
        <vt:lpwstr>hed248</vt:lpwstr>
      </vt:variant>
      <vt:variant>
        <vt:i4>3538984</vt:i4>
      </vt:variant>
      <vt:variant>
        <vt:i4>1884</vt:i4>
      </vt:variant>
      <vt:variant>
        <vt:i4>0</vt:i4>
      </vt:variant>
      <vt:variant>
        <vt:i4>5</vt:i4>
      </vt:variant>
      <vt:variant>
        <vt:lpwstr/>
      </vt:variant>
      <vt:variant>
        <vt:lpwstr>Seif251</vt:lpwstr>
      </vt:variant>
      <vt:variant>
        <vt:i4>3538984</vt:i4>
      </vt:variant>
      <vt:variant>
        <vt:i4>1878</vt:i4>
      </vt:variant>
      <vt:variant>
        <vt:i4>0</vt:i4>
      </vt:variant>
      <vt:variant>
        <vt:i4>5</vt:i4>
      </vt:variant>
      <vt:variant>
        <vt:lpwstr/>
      </vt:variant>
      <vt:variant>
        <vt:lpwstr>Seif250</vt:lpwstr>
      </vt:variant>
      <vt:variant>
        <vt:i4>6291512</vt:i4>
      </vt:variant>
      <vt:variant>
        <vt:i4>1872</vt:i4>
      </vt:variant>
      <vt:variant>
        <vt:i4>0</vt:i4>
      </vt:variant>
      <vt:variant>
        <vt:i4>5</vt:i4>
      </vt:variant>
      <vt:variant>
        <vt:lpwstr/>
      </vt:variant>
      <vt:variant>
        <vt:lpwstr>hed247</vt:lpwstr>
      </vt:variant>
      <vt:variant>
        <vt:i4>3604520</vt:i4>
      </vt:variant>
      <vt:variant>
        <vt:i4>1866</vt:i4>
      </vt:variant>
      <vt:variant>
        <vt:i4>0</vt:i4>
      </vt:variant>
      <vt:variant>
        <vt:i4>5</vt:i4>
      </vt:variant>
      <vt:variant>
        <vt:lpwstr/>
      </vt:variant>
      <vt:variant>
        <vt:lpwstr>Seif249</vt:lpwstr>
      </vt:variant>
      <vt:variant>
        <vt:i4>3604520</vt:i4>
      </vt:variant>
      <vt:variant>
        <vt:i4>1860</vt:i4>
      </vt:variant>
      <vt:variant>
        <vt:i4>0</vt:i4>
      </vt:variant>
      <vt:variant>
        <vt:i4>5</vt:i4>
      </vt:variant>
      <vt:variant>
        <vt:lpwstr/>
      </vt:variant>
      <vt:variant>
        <vt:lpwstr>Seif248</vt:lpwstr>
      </vt:variant>
      <vt:variant>
        <vt:i4>3604520</vt:i4>
      </vt:variant>
      <vt:variant>
        <vt:i4>1854</vt:i4>
      </vt:variant>
      <vt:variant>
        <vt:i4>0</vt:i4>
      </vt:variant>
      <vt:variant>
        <vt:i4>5</vt:i4>
      </vt:variant>
      <vt:variant>
        <vt:lpwstr/>
      </vt:variant>
      <vt:variant>
        <vt:lpwstr>Seif247</vt:lpwstr>
      </vt:variant>
      <vt:variant>
        <vt:i4>6357048</vt:i4>
      </vt:variant>
      <vt:variant>
        <vt:i4>1848</vt:i4>
      </vt:variant>
      <vt:variant>
        <vt:i4>0</vt:i4>
      </vt:variant>
      <vt:variant>
        <vt:i4>5</vt:i4>
      </vt:variant>
      <vt:variant>
        <vt:lpwstr/>
      </vt:variant>
      <vt:variant>
        <vt:lpwstr>hed246</vt:lpwstr>
      </vt:variant>
      <vt:variant>
        <vt:i4>3211305</vt:i4>
      </vt:variant>
      <vt:variant>
        <vt:i4>1842</vt:i4>
      </vt:variant>
      <vt:variant>
        <vt:i4>0</vt:i4>
      </vt:variant>
      <vt:variant>
        <vt:i4>5</vt:i4>
      </vt:variant>
      <vt:variant>
        <vt:lpwstr/>
      </vt:variant>
      <vt:variant>
        <vt:lpwstr>Seif321</vt:lpwstr>
      </vt:variant>
      <vt:variant>
        <vt:i4>3407912</vt:i4>
      </vt:variant>
      <vt:variant>
        <vt:i4>1836</vt:i4>
      </vt:variant>
      <vt:variant>
        <vt:i4>0</vt:i4>
      </vt:variant>
      <vt:variant>
        <vt:i4>5</vt:i4>
      </vt:variant>
      <vt:variant>
        <vt:lpwstr/>
      </vt:variant>
      <vt:variant>
        <vt:lpwstr>Seif275</vt:lpwstr>
      </vt:variant>
      <vt:variant>
        <vt:i4>3407912</vt:i4>
      </vt:variant>
      <vt:variant>
        <vt:i4>1830</vt:i4>
      </vt:variant>
      <vt:variant>
        <vt:i4>0</vt:i4>
      </vt:variant>
      <vt:variant>
        <vt:i4>5</vt:i4>
      </vt:variant>
      <vt:variant>
        <vt:lpwstr/>
      </vt:variant>
      <vt:variant>
        <vt:lpwstr>Seif274</vt:lpwstr>
      </vt:variant>
      <vt:variant>
        <vt:i4>3407912</vt:i4>
      </vt:variant>
      <vt:variant>
        <vt:i4>1824</vt:i4>
      </vt:variant>
      <vt:variant>
        <vt:i4>0</vt:i4>
      </vt:variant>
      <vt:variant>
        <vt:i4>5</vt:i4>
      </vt:variant>
      <vt:variant>
        <vt:lpwstr/>
      </vt:variant>
      <vt:variant>
        <vt:lpwstr>Seif273</vt:lpwstr>
      </vt:variant>
      <vt:variant>
        <vt:i4>3604520</vt:i4>
      </vt:variant>
      <vt:variant>
        <vt:i4>1818</vt:i4>
      </vt:variant>
      <vt:variant>
        <vt:i4>0</vt:i4>
      </vt:variant>
      <vt:variant>
        <vt:i4>5</vt:i4>
      </vt:variant>
      <vt:variant>
        <vt:lpwstr/>
      </vt:variant>
      <vt:variant>
        <vt:lpwstr>Seif246</vt:lpwstr>
      </vt:variant>
      <vt:variant>
        <vt:i4>6422584</vt:i4>
      </vt:variant>
      <vt:variant>
        <vt:i4>1812</vt:i4>
      </vt:variant>
      <vt:variant>
        <vt:i4>0</vt:i4>
      </vt:variant>
      <vt:variant>
        <vt:i4>5</vt:i4>
      </vt:variant>
      <vt:variant>
        <vt:lpwstr/>
      </vt:variant>
      <vt:variant>
        <vt:lpwstr>hed245</vt:lpwstr>
      </vt:variant>
      <vt:variant>
        <vt:i4>5701641</vt:i4>
      </vt:variant>
      <vt:variant>
        <vt:i4>1806</vt:i4>
      </vt:variant>
      <vt:variant>
        <vt:i4>0</vt:i4>
      </vt:variant>
      <vt:variant>
        <vt:i4>5</vt:i4>
      </vt:variant>
      <vt:variant>
        <vt:lpwstr/>
      </vt:variant>
      <vt:variant>
        <vt:lpwstr>med20</vt:lpwstr>
      </vt:variant>
      <vt:variant>
        <vt:i4>3604520</vt:i4>
      </vt:variant>
      <vt:variant>
        <vt:i4>1800</vt:i4>
      </vt:variant>
      <vt:variant>
        <vt:i4>0</vt:i4>
      </vt:variant>
      <vt:variant>
        <vt:i4>5</vt:i4>
      </vt:variant>
      <vt:variant>
        <vt:lpwstr/>
      </vt:variant>
      <vt:variant>
        <vt:lpwstr>Seif245</vt:lpwstr>
      </vt:variant>
      <vt:variant>
        <vt:i4>5505033</vt:i4>
      </vt:variant>
      <vt:variant>
        <vt:i4>1794</vt:i4>
      </vt:variant>
      <vt:variant>
        <vt:i4>0</vt:i4>
      </vt:variant>
      <vt:variant>
        <vt:i4>5</vt:i4>
      </vt:variant>
      <vt:variant>
        <vt:lpwstr/>
      </vt:variant>
      <vt:variant>
        <vt:lpwstr>med19</vt:lpwstr>
      </vt:variant>
      <vt:variant>
        <vt:i4>5505033</vt:i4>
      </vt:variant>
      <vt:variant>
        <vt:i4>1788</vt:i4>
      </vt:variant>
      <vt:variant>
        <vt:i4>0</vt:i4>
      </vt:variant>
      <vt:variant>
        <vt:i4>5</vt:i4>
      </vt:variant>
      <vt:variant>
        <vt:lpwstr/>
      </vt:variant>
      <vt:variant>
        <vt:lpwstr>med18</vt:lpwstr>
      </vt:variant>
      <vt:variant>
        <vt:i4>3211305</vt:i4>
      </vt:variant>
      <vt:variant>
        <vt:i4>1782</vt:i4>
      </vt:variant>
      <vt:variant>
        <vt:i4>0</vt:i4>
      </vt:variant>
      <vt:variant>
        <vt:i4>5</vt:i4>
      </vt:variant>
      <vt:variant>
        <vt:lpwstr/>
      </vt:variant>
      <vt:variant>
        <vt:lpwstr>Seif327</vt:lpwstr>
      </vt:variant>
      <vt:variant>
        <vt:i4>3211305</vt:i4>
      </vt:variant>
      <vt:variant>
        <vt:i4>1776</vt:i4>
      </vt:variant>
      <vt:variant>
        <vt:i4>0</vt:i4>
      </vt:variant>
      <vt:variant>
        <vt:i4>5</vt:i4>
      </vt:variant>
      <vt:variant>
        <vt:lpwstr/>
      </vt:variant>
      <vt:variant>
        <vt:lpwstr>Seif326</vt:lpwstr>
      </vt:variant>
      <vt:variant>
        <vt:i4>3211305</vt:i4>
      </vt:variant>
      <vt:variant>
        <vt:i4>1770</vt:i4>
      </vt:variant>
      <vt:variant>
        <vt:i4>0</vt:i4>
      </vt:variant>
      <vt:variant>
        <vt:i4>5</vt:i4>
      </vt:variant>
      <vt:variant>
        <vt:lpwstr/>
      </vt:variant>
      <vt:variant>
        <vt:lpwstr>Seif325</vt:lpwstr>
      </vt:variant>
      <vt:variant>
        <vt:i4>3211305</vt:i4>
      </vt:variant>
      <vt:variant>
        <vt:i4>1764</vt:i4>
      </vt:variant>
      <vt:variant>
        <vt:i4>0</vt:i4>
      </vt:variant>
      <vt:variant>
        <vt:i4>5</vt:i4>
      </vt:variant>
      <vt:variant>
        <vt:lpwstr/>
      </vt:variant>
      <vt:variant>
        <vt:lpwstr>Seif324</vt:lpwstr>
      </vt:variant>
      <vt:variant>
        <vt:i4>3211305</vt:i4>
      </vt:variant>
      <vt:variant>
        <vt:i4>1758</vt:i4>
      </vt:variant>
      <vt:variant>
        <vt:i4>0</vt:i4>
      </vt:variant>
      <vt:variant>
        <vt:i4>5</vt:i4>
      </vt:variant>
      <vt:variant>
        <vt:lpwstr/>
      </vt:variant>
      <vt:variant>
        <vt:lpwstr>Seif323</vt:lpwstr>
      </vt:variant>
      <vt:variant>
        <vt:i4>3211305</vt:i4>
      </vt:variant>
      <vt:variant>
        <vt:i4>1752</vt:i4>
      </vt:variant>
      <vt:variant>
        <vt:i4>0</vt:i4>
      </vt:variant>
      <vt:variant>
        <vt:i4>5</vt:i4>
      </vt:variant>
      <vt:variant>
        <vt:lpwstr/>
      </vt:variant>
      <vt:variant>
        <vt:lpwstr>Seif322</vt:lpwstr>
      </vt:variant>
      <vt:variant>
        <vt:i4>5505033</vt:i4>
      </vt:variant>
      <vt:variant>
        <vt:i4>1746</vt:i4>
      </vt:variant>
      <vt:variant>
        <vt:i4>0</vt:i4>
      </vt:variant>
      <vt:variant>
        <vt:i4>5</vt:i4>
      </vt:variant>
      <vt:variant>
        <vt:lpwstr/>
      </vt:variant>
      <vt:variant>
        <vt:lpwstr>med17</vt:lpwstr>
      </vt:variant>
      <vt:variant>
        <vt:i4>6488120</vt:i4>
      </vt:variant>
      <vt:variant>
        <vt:i4>1740</vt:i4>
      </vt:variant>
      <vt:variant>
        <vt:i4>0</vt:i4>
      </vt:variant>
      <vt:variant>
        <vt:i4>5</vt:i4>
      </vt:variant>
      <vt:variant>
        <vt:lpwstr/>
      </vt:variant>
      <vt:variant>
        <vt:lpwstr>hed244</vt:lpwstr>
      </vt:variant>
      <vt:variant>
        <vt:i4>6553656</vt:i4>
      </vt:variant>
      <vt:variant>
        <vt:i4>1734</vt:i4>
      </vt:variant>
      <vt:variant>
        <vt:i4>0</vt:i4>
      </vt:variant>
      <vt:variant>
        <vt:i4>5</vt:i4>
      </vt:variant>
      <vt:variant>
        <vt:lpwstr/>
      </vt:variant>
      <vt:variant>
        <vt:lpwstr>hed243</vt:lpwstr>
      </vt:variant>
      <vt:variant>
        <vt:i4>6619192</vt:i4>
      </vt:variant>
      <vt:variant>
        <vt:i4>1728</vt:i4>
      </vt:variant>
      <vt:variant>
        <vt:i4>0</vt:i4>
      </vt:variant>
      <vt:variant>
        <vt:i4>5</vt:i4>
      </vt:variant>
      <vt:variant>
        <vt:lpwstr/>
      </vt:variant>
      <vt:variant>
        <vt:lpwstr>hed242</vt:lpwstr>
      </vt:variant>
      <vt:variant>
        <vt:i4>6684728</vt:i4>
      </vt:variant>
      <vt:variant>
        <vt:i4>1722</vt:i4>
      </vt:variant>
      <vt:variant>
        <vt:i4>0</vt:i4>
      </vt:variant>
      <vt:variant>
        <vt:i4>5</vt:i4>
      </vt:variant>
      <vt:variant>
        <vt:lpwstr/>
      </vt:variant>
      <vt:variant>
        <vt:lpwstr>hed241</vt:lpwstr>
      </vt:variant>
      <vt:variant>
        <vt:i4>6750264</vt:i4>
      </vt:variant>
      <vt:variant>
        <vt:i4>1716</vt:i4>
      </vt:variant>
      <vt:variant>
        <vt:i4>0</vt:i4>
      </vt:variant>
      <vt:variant>
        <vt:i4>5</vt:i4>
      </vt:variant>
      <vt:variant>
        <vt:lpwstr/>
      </vt:variant>
      <vt:variant>
        <vt:lpwstr>hed240</vt:lpwstr>
      </vt:variant>
      <vt:variant>
        <vt:i4>7209023</vt:i4>
      </vt:variant>
      <vt:variant>
        <vt:i4>1710</vt:i4>
      </vt:variant>
      <vt:variant>
        <vt:i4>0</vt:i4>
      </vt:variant>
      <vt:variant>
        <vt:i4>5</vt:i4>
      </vt:variant>
      <vt:variant>
        <vt:lpwstr/>
      </vt:variant>
      <vt:variant>
        <vt:lpwstr>hed239</vt:lpwstr>
      </vt:variant>
      <vt:variant>
        <vt:i4>7274559</vt:i4>
      </vt:variant>
      <vt:variant>
        <vt:i4>1704</vt:i4>
      </vt:variant>
      <vt:variant>
        <vt:i4>0</vt:i4>
      </vt:variant>
      <vt:variant>
        <vt:i4>5</vt:i4>
      </vt:variant>
      <vt:variant>
        <vt:lpwstr/>
      </vt:variant>
      <vt:variant>
        <vt:lpwstr>hed238</vt:lpwstr>
      </vt:variant>
      <vt:variant>
        <vt:i4>6291519</vt:i4>
      </vt:variant>
      <vt:variant>
        <vt:i4>1698</vt:i4>
      </vt:variant>
      <vt:variant>
        <vt:i4>0</vt:i4>
      </vt:variant>
      <vt:variant>
        <vt:i4>5</vt:i4>
      </vt:variant>
      <vt:variant>
        <vt:lpwstr/>
      </vt:variant>
      <vt:variant>
        <vt:lpwstr>hed237</vt:lpwstr>
      </vt:variant>
      <vt:variant>
        <vt:i4>5505033</vt:i4>
      </vt:variant>
      <vt:variant>
        <vt:i4>1692</vt:i4>
      </vt:variant>
      <vt:variant>
        <vt:i4>0</vt:i4>
      </vt:variant>
      <vt:variant>
        <vt:i4>5</vt:i4>
      </vt:variant>
      <vt:variant>
        <vt:lpwstr/>
      </vt:variant>
      <vt:variant>
        <vt:lpwstr>med16</vt:lpwstr>
      </vt:variant>
      <vt:variant>
        <vt:i4>3407915</vt:i4>
      </vt:variant>
      <vt:variant>
        <vt:i4>1686</vt:i4>
      </vt:variant>
      <vt:variant>
        <vt:i4>0</vt:i4>
      </vt:variant>
      <vt:variant>
        <vt:i4>5</vt:i4>
      </vt:variant>
      <vt:variant>
        <vt:lpwstr/>
      </vt:variant>
      <vt:variant>
        <vt:lpwstr>Seif178</vt:lpwstr>
      </vt:variant>
      <vt:variant>
        <vt:i4>3407915</vt:i4>
      </vt:variant>
      <vt:variant>
        <vt:i4>1680</vt:i4>
      </vt:variant>
      <vt:variant>
        <vt:i4>0</vt:i4>
      </vt:variant>
      <vt:variant>
        <vt:i4>5</vt:i4>
      </vt:variant>
      <vt:variant>
        <vt:lpwstr/>
      </vt:variant>
      <vt:variant>
        <vt:lpwstr>Seif177</vt:lpwstr>
      </vt:variant>
      <vt:variant>
        <vt:i4>3407915</vt:i4>
      </vt:variant>
      <vt:variant>
        <vt:i4>1674</vt:i4>
      </vt:variant>
      <vt:variant>
        <vt:i4>0</vt:i4>
      </vt:variant>
      <vt:variant>
        <vt:i4>5</vt:i4>
      </vt:variant>
      <vt:variant>
        <vt:lpwstr/>
      </vt:variant>
      <vt:variant>
        <vt:lpwstr>Seif176</vt:lpwstr>
      </vt:variant>
      <vt:variant>
        <vt:i4>3407915</vt:i4>
      </vt:variant>
      <vt:variant>
        <vt:i4>1668</vt:i4>
      </vt:variant>
      <vt:variant>
        <vt:i4>0</vt:i4>
      </vt:variant>
      <vt:variant>
        <vt:i4>5</vt:i4>
      </vt:variant>
      <vt:variant>
        <vt:lpwstr/>
      </vt:variant>
      <vt:variant>
        <vt:lpwstr>Seif175</vt:lpwstr>
      </vt:variant>
      <vt:variant>
        <vt:i4>3407915</vt:i4>
      </vt:variant>
      <vt:variant>
        <vt:i4>1662</vt:i4>
      </vt:variant>
      <vt:variant>
        <vt:i4>0</vt:i4>
      </vt:variant>
      <vt:variant>
        <vt:i4>5</vt:i4>
      </vt:variant>
      <vt:variant>
        <vt:lpwstr/>
      </vt:variant>
      <vt:variant>
        <vt:lpwstr>Seif174</vt:lpwstr>
      </vt:variant>
      <vt:variant>
        <vt:i4>3407915</vt:i4>
      </vt:variant>
      <vt:variant>
        <vt:i4>1656</vt:i4>
      </vt:variant>
      <vt:variant>
        <vt:i4>0</vt:i4>
      </vt:variant>
      <vt:variant>
        <vt:i4>5</vt:i4>
      </vt:variant>
      <vt:variant>
        <vt:lpwstr/>
      </vt:variant>
      <vt:variant>
        <vt:lpwstr>Seif173</vt:lpwstr>
      </vt:variant>
      <vt:variant>
        <vt:i4>3407915</vt:i4>
      </vt:variant>
      <vt:variant>
        <vt:i4>1650</vt:i4>
      </vt:variant>
      <vt:variant>
        <vt:i4>0</vt:i4>
      </vt:variant>
      <vt:variant>
        <vt:i4>5</vt:i4>
      </vt:variant>
      <vt:variant>
        <vt:lpwstr/>
      </vt:variant>
      <vt:variant>
        <vt:lpwstr>Seif172</vt:lpwstr>
      </vt:variant>
      <vt:variant>
        <vt:i4>3407915</vt:i4>
      </vt:variant>
      <vt:variant>
        <vt:i4>1644</vt:i4>
      </vt:variant>
      <vt:variant>
        <vt:i4>0</vt:i4>
      </vt:variant>
      <vt:variant>
        <vt:i4>5</vt:i4>
      </vt:variant>
      <vt:variant>
        <vt:lpwstr/>
      </vt:variant>
      <vt:variant>
        <vt:lpwstr>Seif171</vt:lpwstr>
      </vt:variant>
      <vt:variant>
        <vt:i4>6357055</vt:i4>
      </vt:variant>
      <vt:variant>
        <vt:i4>1638</vt:i4>
      </vt:variant>
      <vt:variant>
        <vt:i4>0</vt:i4>
      </vt:variant>
      <vt:variant>
        <vt:i4>5</vt:i4>
      </vt:variant>
      <vt:variant>
        <vt:lpwstr/>
      </vt:variant>
      <vt:variant>
        <vt:lpwstr>hed236</vt:lpwstr>
      </vt:variant>
      <vt:variant>
        <vt:i4>3407915</vt:i4>
      </vt:variant>
      <vt:variant>
        <vt:i4>1632</vt:i4>
      </vt:variant>
      <vt:variant>
        <vt:i4>0</vt:i4>
      </vt:variant>
      <vt:variant>
        <vt:i4>5</vt:i4>
      </vt:variant>
      <vt:variant>
        <vt:lpwstr/>
      </vt:variant>
      <vt:variant>
        <vt:lpwstr>Seif170</vt:lpwstr>
      </vt:variant>
      <vt:variant>
        <vt:i4>3473451</vt:i4>
      </vt:variant>
      <vt:variant>
        <vt:i4>1626</vt:i4>
      </vt:variant>
      <vt:variant>
        <vt:i4>0</vt:i4>
      </vt:variant>
      <vt:variant>
        <vt:i4>5</vt:i4>
      </vt:variant>
      <vt:variant>
        <vt:lpwstr/>
      </vt:variant>
      <vt:variant>
        <vt:lpwstr>Seif169</vt:lpwstr>
      </vt:variant>
      <vt:variant>
        <vt:i4>3604520</vt:i4>
      </vt:variant>
      <vt:variant>
        <vt:i4>1620</vt:i4>
      </vt:variant>
      <vt:variant>
        <vt:i4>0</vt:i4>
      </vt:variant>
      <vt:variant>
        <vt:i4>5</vt:i4>
      </vt:variant>
      <vt:variant>
        <vt:lpwstr/>
      </vt:variant>
      <vt:variant>
        <vt:lpwstr>Seif244</vt:lpwstr>
      </vt:variant>
      <vt:variant>
        <vt:i4>3604520</vt:i4>
      </vt:variant>
      <vt:variant>
        <vt:i4>1614</vt:i4>
      </vt:variant>
      <vt:variant>
        <vt:i4>0</vt:i4>
      </vt:variant>
      <vt:variant>
        <vt:i4>5</vt:i4>
      </vt:variant>
      <vt:variant>
        <vt:lpwstr/>
      </vt:variant>
      <vt:variant>
        <vt:lpwstr>Seif243</vt:lpwstr>
      </vt:variant>
      <vt:variant>
        <vt:i4>3604520</vt:i4>
      </vt:variant>
      <vt:variant>
        <vt:i4>1608</vt:i4>
      </vt:variant>
      <vt:variant>
        <vt:i4>0</vt:i4>
      </vt:variant>
      <vt:variant>
        <vt:i4>5</vt:i4>
      </vt:variant>
      <vt:variant>
        <vt:lpwstr/>
      </vt:variant>
      <vt:variant>
        <vt:lpwstr>Seif242</vt:lpwstr>
      </vt:variant>
      <vt:variant>
        <vt:i4>6422591</vt:i4>
      </vt:variant>
      <vt:variant>
        <vt:i4>1602</vt:i4>
      </vt:variant>
      <vt:variant>
        <vt:i4>0</vt:i4>
      </vt:variant>
      <vt:variant>
        <vt:i4>5</vt:i4>
      </vt:variant>
      <vt:variant>
        <vt:lpwstr/>
      </vt:variant>
      <vt:variant>
        <vt:lpwstr>hed235</vt:lpwstr>
      </vt:variant>
      <vt:variant>
        <vt:i4>5505033</vt:i4>
      </vt:variant>
      <vt:variant>
        <vt:i4>1596</vt:i4>
      </vt:variant>
      <vt:variant>
        <vt:i4>0</vt:i4>
      </vt:variant>
      <vt:variant>
        <vt:i4>5</vt:i4>
      </vt:variant>
      <vt:variant>
        <vt:lpwstr/>
      </vt:variant>
      <vt:variant>
        <vt:lpwstr>med15</vt:lpwstr>
      </vt:variant>
      <vt:variant>
        <vt:i4>3407912</vt:i4>
      </vt:variant>
      <vt:variant>
        <vt:i4>1590</vt:i4>
      </vt:variant>
      <vt:variant>
        <vt:i4>0</vt:i4>
      </vt:variant>
      <vt:variant>
        <vt:i4>5</vt:i4>
      </vt:variant>
      <vt:variant>
        <vt:lpwstr/>
      </vt:variant>
      <vt:variant>
        <vt:lpwstr>Seif278</vt:lpwstr>
      </vt:variant>
      <vt:variant>
        <vt:i4>6488127</vt:i4>
      </vt:variant>
      <vt:variant>
        <vt:i4>1584</vt:i4>
      </vt:variant>
      <vt:variant>
        <vt:i4>0</vt:i4>
      </vt:variant>
      <vt:variant>
        <vt:i4>5</vt:i4>
      </vt:variant>
      <vt:variant>
        <vt:lpwstr/>
      </vt:variant>
      <vt:variant>
        <vt:lpwstr>hed234</vt:lpwstr>
      </vt:variant>
      <vt:variant>
        <vt:i4>3604520</vt:i4>
      </vt:variant>
      <vt:variant>
        <vt:i4>1578</vt:i4>
      </vt:variant>
      <vt:variant>
        <vt:i4>0</vt:i4>
      </vt:variant>
      <vt:variant>
        <vt:i4>5</vt:i4>
      </vt:variant>
      <vt:variant>
        <vt:lpwstr/>
      </vt:variant>
      <vt:variant>
        <vt:lpwstr>Seif241</vt:lpwstr>
      </vt:variant>
      <vt:variant>
        <vt:i4>6553663</vt:i4>
      </vt:variant>
      <vt:variant>
        <vt:i4>1572</vt:i4>
      </vt:variant>
      <vt:variant>
        <vt:i4>0</vt:i4>
      </vt:variant>
      <vt:variant>
        <vt:i4>5</vt:i4>
      </vt:variant>
      <vt:variant>
        <vt:lpwstr/>
      </vt:variant>
      <vt:variant>
        <vt:lpwstr>hed233</vt:lpwstr>
      </vt:variant>
      <vt:variant>
        <vt:i4>3604520</vt:i4>
      </vt:variant>
      <vt:variant>
        <vt:i4>1566</vt:i4>
      </vt:variant>
      <vt:variant>
        <vt:i4>0</vt:i4>
      </vt:variant>
      <vt:variant>
        <vt:i4>5</vt:i4>
      </vt:variant>
      <vt:variant>
        <vt:lpwstr/>
      </vt:variant>
      <vt:variant>
        <vt:lpwstr>Seif240</vt:lpwstr>
      </vt:variant>
      <vt:variant>
        <vt:i4>3145768</vt:i4>
      </vt:variant>
      <vt:variant>
        <vt:i4>1560</vt:i4>
      </vt:variant>
      <vt:variant>
        <vt:i4>0</vt:i4>
      </vt:variant>
      <vt:variant>
        <vt:i4>5</vt:i4>
      </vt:variant>
      <vt:variant>
        <vt:lpwstr/>
      </vt:variant>
      <vt:variant>
        <vt:lpwstr>Seif239</vt:lpwstr>
      </vt:variant>
      <vt:variant>
        <vt:i4>6619199</vt:i4>
      </vt:variant>
      <vt:variant>
        <vt:i4>1554</vt:i4>
      </vt:variant>
      <vt:variant>
        <vt:i4>0</vt:i4>
      </vt:variant>
      <vt:variant>
        <vt:i4>5</vt:i4>
      </vt:variant>
      <vt:variant>
        <vt:lpwstr/>
      </vt:variant>
      <vt:variant>
        <vt:lpwstr>hed232</vt:lpwstr>
      </vt:variant>
      <vt:variant>
        <vt:i4>3145768</vt:i4>
      </vt:variant>
      <vt:variant>
        <vt:i4>1548</vt:i4>
      </vt:variant>
      <vt:variant>
        <vt:i4>0</vt:i4>
      </vt:variant>
      <vt:variant>
        <vt:i4>5</vt:i4>
      </vt:variant>
      <vt:variant>
        <vt:lpwstr/>
      </vt:variant>
      <vt:variant>
        <vt:lpwstr>Seif238</vt:lpwstr>
      </vt:variant>
      <vt:variant>
        <vt:i4>6684735</vt:i4>
      </vt:variant>
      <vt:variant>
        <vt:i4>1542</vt:i4>
      </vt:variant>
      <vt:variant>
        <vt:i4>0</vt:i4>
      </vt:variant>
      <vt:variant>
        <vt:i4>5</vt:i4>
      </vt:variant>
      <vt:variant>
        <vt:lpwstr/>
      </vt:variant>
      <vt:variant>
        <vt:lpwstr>hed231</vt:lpwstr>
      </vt:variant>
      <vt:variant>
        <vt:i4>3145768</vt:i4>
      </vt:variant>
      <vt:variant>
        <vt:i4>1536</vt:i4>
      </vt:variant>
      <vt:variant>
        <vt:i4>0</vt:i4>
      </vt:variant>
      <vt:variant>
        <vt:i4>5</vt:i4>
      </vt:variant>
      <vt:variant>
        <vt:lpwstr/>
      </vt:variant>
      <vt:variant>
        <vt:lpwstr>Seif237</vt:lpwstr>
      </vt:variant>
      <vt:variant>
        <vt:i4>3145768</vt:i4>
      </vt:variant>
      <vt:variant>
        <vt:i4>1530</vt:i4>
      </vt:variant>
      <vt:variant>
        <vt:i4>0</vt:i4>
      </vt:variant>
      <vt:variant>
        <vt:i4>5</vt:i4>
      </vt:variant>
      <vt:variant>
        <vt:lpwstr/>
      </vt:variant>
      <vt:variant>
        <vt:lpwstr>Seif236</vt:lpwstr>
      </vt:variant>
      <vt:variant>
        <vt:i4>3145768</vt:i4>
      </vt:variant>
      <vt:variant>
        <vt:i4>1524</vt:i4>
      </vt:variant>
      <vt:variant>
        <vt:i4>0</vt:i4>
      </vt:variant>
      <vt:variant>
        <vt:i4>5</vt:i4>
      </vt:variant>
      <vt:variant>
        <vt:lpwstr/>
      </vt:variant>
      <vt:variant>
        <vt:lpwstr>Seif235</vt:lpwstr>
      </vt:variant>
      <vt:variant>
        <vt:i4>3145768</vt:i4>
      </vt:variant>
      <vt:variant>
        <vt:i4>1518</vt:i4>
      </vt:variant>
      <vt:variant>
        <vt:i4>0</vt:i4>
      </vt:variant>
      <vt:variant>
        <vt:i4>5</vt:i4>
      </vt:variant>
      <vt:variant>
        <vt:lpwstr/>
      </vt:variant>
      <vt:variant>
        <vt:lpwstr>Seif234</vt:lpwstr>
      </vt:variant>
      <vt:variant>
        <vt:i4>3145768</vt:i4>
      </vt:variant>
      <vt:variant>
        <vt:i4>1512</vt:i4>
      </vt:variant>
      <vt:variant>
        <vt:i4>0</vt:i4>
      </vt:variant>
      <vt:variant>
        <vt:i4>5</vt:i4>
      </vt:variant>
      <vt:variant>
        <vt:lpwstr/>
      </vt:variant>
      <vt:variant>
        <vt:lpwstr>Seif233</vt:lpwstr>
      </vt:variant>
      <vt:variant>
        <vt:i4>3145768</vt:i4>
      </vt:variant>
      <vt:variant>
        <vt:i4>1506</vt:i4>
      </vt:variant>
      <vt:variant>
        <vt:i4>0</vt:i4>
      </vt:variant>
      <vt:variant>
        <vt:i4>5</vt:i4>
      </vt:variant>
      <vt:variant>
        <vt:lpwstr/>
      </vt:variant>
      <vt:variant>
        <vt:lpwstr>Seif232</vt:lpwstr>
      </vt:variant>
      <vt:variant>
        <vt:i4>6750271</vt:i4>
      </vt:variant>
      <vt:variant>
        <vt:i4>1500</vt:i4>
      </vt:variant>
      <vt:variant>
        <vt:i4>0</vt:i4>
      </vt:variant>
      <vt:variant>
        <vt:i4>5</vt:i4>
      </vt:variant>
      <vt:variant>
        <vt:lpwstr/>
      </vt:variant>
      <vt:variant>
        <vt:lpwstr>hed230</vt:lpwstr>
      </vt:variant>
      <vt:variant>
        <vt:i4>3145768</vt:i4>
      </vt:variant>
      <vt:variant>
        <vt:i4>1494</vt:i4>
      </vt:variant>
      <vt:variant>
        <vt:i4>0</vt:i4>
      </vt:variant>
      <vt:variant>
        <vt:i4>5</vt:i4>
      </vt:variant>
      <vt:variant>
        <vt:lpwstr/>
      </vt:variant>
      <vt:variant>
        <vt:lpwstr>Seif231</vt:lpwstr>
      </vt:variant>
      <vt:variant>
        <vt:i4>3145768</vt:i4>
      </vt:variant>
      <vt:variant>
        <vt:i4>1488</vt:i4>
      </vt:variant>
      <vt:variant>
        <vt:i4>0</vt:i4>
      </vt:variant>
      <vt:variant>
        <vt:i4>5</vt:i4>
      </vt:variant>
      <vt:variant>
        <vt:lpwstr/>
      </vt:variant>
      <vt:variant>
        <vt:lpwstr>Seif230</vt:lpwstr>
      </vt:variant>
      <vt:variant>
        <vt:i4>7209022</vt:i4>
      </vt:variant>
      <vt:variant>
        <vt:i4>1482</vt:i4>
      </vt:variant>
      <vt:variant>
        <vt:i4>0</vt:i4>
      </vt:variant>
      <vt:variant>
        <vt:i4>5</vt:i4>
      </vt:variant>
      <vt:variant>
        <vt:lpwstr/>
      </vt:variant>
      <vt:variant>
        <vt:lpwstr>hed229</vt:lpwstr>
      </vt:variant>
      <vt:variant>
        <vt:i4>3211304</vt:i4>
      </vt:variant>
      <vt:variant>
        <vt:i4>1476</vt:i4>
      </vt:variant>
      <vt:variant>
        <vt:i4>0</vt:i4>
      </vt:variant>
      <vt:variant>
        <vt:i4>5</vt:i4>
      </vt:variant>
      <vt:variant>
        <vt:lpwstr/>
      </vt:variant>
      <vt:variant>
        <vt:lpwstr>Seif229</vt:lpwstr>
      </vt:variant>
      <vt:variant>
        <vt:i4>3211304</vt:i4>
      </vt:variant>
      <vt:variant>
        <vt:i4>1470</vt:i4>
      </vt:variant>
      <vt:variant>
        <vt:i4>0</vt:i4>
      </vt:variant>
      <vt:variant>
        <vt:i4>5</vt:i4>
      </vt:variant>
      <vt:variant>
        <vt:lpwstr/>
      </vt:variant>
      <vt:variant>
        <vt:lpwstr>Seif228</vt:lpwstr>
      </vt:variant>
      <vt:variant>
        <vt:i4>3211304</vt:i4>
      </vt:variant>
      <vt:variant>
        <vt:i4>1464</vt:i4>
      </vt:variant>
      <vt:variant>
        <vt:i4>0</vt:i4>
      </vt:variant>
      <vt:variant>
        <vt:i4>5</vt:i4>
      </vt:variant>
      <vt:variant>
        <vt:lpwstr/>
      </vt:variant>
      <vt:variant>
        <vt:lpwstr>Seif227</vt:lpwstr>
      </vt:variant>
      <vt:variant>
        <vt:i4>7274558</vt:i4>
      </vt:variant>
      <vt:variant>
        <vt:i4>1458</vt:i4>
      </vt:variant>
      <vt:variant>
        <vt:i4>0</vt:i4>
      </vt:variant>
      <vt:variant>
        <vt:i4>5</vt:i4>
      </vt:variant>
      <vt:variant>
        <vt:lpwstr/>
      </vt:variant>
      <vt:variant>
        <vt:lpwstr>hed228</vt:lpwstr>
      </vt:variant>
      <vt:variant>
        <vt:i4>3211304</vt:i4>
      </vt:variant>
      <vt:variant>
        <vt:i4>1452</vt:i4>
      </vt:variant>
      <vt:variant>
        <vt:i4>0</vt:i4>
      </vt:variant>
      <vt:variant>
        <vt:i4>5</vt:i4>
      </vt:variant>
      <vt:variant>
        <vt:lpwstr/>
      </vt:variant>
      <vt:variant>
        <vt:lpwstr>Seif226</vt:lpwstr>
      </vt:variant>
      <vt:variant>
        <vt:i4>3211304</vt:i4>
      </vt:variant>
      <vt:variant>
        <vt:i4>1446</vt:i4>
      </vt:variant>
      <vt:variant>
        <vt:i4>0</vt:i4>
      </vt:variant>
      <vt:variant>
        <vt:i4>5</vt:i4>
      </vt:variant>
      <vt:variant>
        <vt:lpwstr/>
      </vt:variant>
      <vt:variant>
        <vt:lpwstr>Seif225</vt:lpwstr>
      </vt:variant>
      <vt:variant>
        <vt:i4>3211304</vt:i4>
      </vt:variant>
      <vt:variant>
        <vt:i4>1440</vt:i4>
      </vt:variant>
      <vt:variant>
        <vt:i4>0</vt:i4>
      </vt:variant>
      <vt:variant>
        <vt:i4>5</vt:i4>
      </vt:variant>
      <vt:variant>
        <vt:lpwstr/>
      </vt:variant>
      <vt:variant>
        <vt:lpwstr>Seif224</vt:lpwstr>
      </vt:variant>
      <vt:variant>
        <vt:i4>3211304</vt:i4>
      </vt:variant>
      <vt:variant>
        <vt:i4>1434</vt:i4>
      </vt:variant>
      <vt:variant>
        <vt:i4>0</vt:i4>
      </vt:variant>
      <vt:variant>
        <vt:i4>5</vt:i4>
      </vt:variant>
      <vt:variant>
        <vt:lpwstr/>
      </vt:variant>
      <vt:variant>
        <vt:lpwstr>Seif223</vt:lpwstr>
      </vt:variant>
      <vt:variant>
        <vt:i4>3211304</vt:i4>
      </vt:variant>
      <vt:variant>
        <vt:i4>1428</vt:i4>
      </vt:variant>
      <vt:variant>
        <vt:i4>0</vt:i4>
      </vt:variant>
      <vt:variant>
        <vt:i4>5</vt:i4>
      </vt:variant>
      <vt:variant>
        <vt:lpwstr/>
      </vt:variant>
      <vt:variant>
        <vt:lpwstr>Seif222</vt:lpwstr>
      </vt:variant>
      <vt:variant>
        <vt:i4>3211304</vt:i4>
      </vt:variant>
      <vt:variant>
        <vt:i4>1422</vt:i4>
      </vt:variant>
      <vt:variant>
        <vt:i4>0</vt:i4>
      </vt:variant>
      <vt:variant>
        <vt:i4>5</vt:i4>
      </vt:variant>
      <vt:variant>
        <vt:lpwstr/>
      </vt:variant>
      <vt:variant>
        <vt:lpwstr>Seif221</vt:lpwstr>
      </vt:variant>
      <vt:variant>
        <vt:i4>6291518</vt:i4>
      </vt:variant>
      <vt:variant>
        <vt:i4>1416</vt:i4>
      </vt:variant>
      <vt:variant>
        <vt:i4>0</vt:i4>
      </vt:variant>
      <vt:variant>
        <vt:i4>5</vt:i4>
      </vt:variant>
      <vt:variant>
        <vt:lpwstr/>
      </vt:variant>
      <vt:variant>
        <vt:lpwstr>hed227</vt:lpwstr>
      </vt:variant>
      <vt:variant>
        <vt:i4>5505033</vt:i4>
      </vt:variant>
      <vt:variant>
        <vt:i4>1410</vt:i4>
      </vt:variant>
      <vt:variant>
        <vt:i4>0</vt:i4>
      </vt:variant>
      <vt:variant>
        <vt:i4>5</vt:i4>
      </vt:variant>
      <vt:variant>
        <vt:lpwstr/>
      </vt:variant>
      <vt:variant>
        <vt:lpwstr>med14</vt:lpwstr>
      </vt:variant>
      <vt:variant>
        <vt:i4>3211304</vt:i4>
      </vt:variant>
      <vt:variant>
        <vt:i4>1404</vt:i4>
      </vt:variant>
      <vt:variant>
        <vt:i4>0</vt:i4>
      </vt:variant>
      <vt:variant>
        <vt:i4>5</vt:i4>
      </vt:variant>
      <vt:variant>
        <vt:lpwstr/>
      </vt:variant>
      <vt:variant>
        <vt:lpwstr>Seif220</vt:lpwstr>
      </vt:variant>
      <vt:variant>
        <vt:i4>3276840</vt:i4>
      </vt:variant>
      <vt:variant>
        <vt:i4>1398</vt:i4>
      </vt:variant>
      <vt:variant>
        <vt:i4>0</vt:i4>
      </vt:variant>
      <vt:variant>
        <vt:i4>5</vt:i4>
      </vt:variant>
      <vt:variant>
        <vt:lpwstr/>
      </vt:variant>
      <vt:variant>
        <vt:lpwstr>Seif219</vt:lpwstr>
      </vt:variant>
      <vt:variant>
        <vt:i4>6357054</vt:i4>
      </vt:variant>
      <vt:variant>
        <vt:i4>1392</vt:i4>
      </vt:variant>
      <vt:variant>
        <vt:i4>0</vt:i4>
      </vt:variant>
      <vt:variant>
        <vt:i4>5</vt:i4>
      </vt:variant>
      <vt:variant>
        <vt:lpwstr/>
      </vt:variant>
      <vt:variant>
        <vt:lpwstr>hed226</vt:lpwstr>
      </vt:variant>
      <vt:variant>
        <vt:i4>3276840</vt:i4>
      </vt:variant>
      <vt:variant>
        <vt:i4>1386</vt:i4>
      </vt:variant>
      <vt:variant>
        <vt:i4>0</vt:i4>
      </vt:variant>
      <vt:variant>
        <vt:i4>5</vt:i4>
      </vt:variant>
      <vt:variant>
        <vt:lpwstr/>
      </vt:variant>
      <vt:variant>
        <vt:lpwstr>Seif218</vt:lpwstr>
      </vt:variant>
      <vt:variant>
        <vt:i4>3276840</vt:i4>
      </vt:variant>
      <vt:variant>
        <vt:i4>1380</vt:i4>
      </vt:variant>
      <vt:variant>
        <vt:i4>0</vt:i4>
      </vt:variant>
      <vt:variant>
        <vt:i4>5</vt:i4>
      </vt:variant>
      <vt:variant>
        <vt:lpwstr/>
      </vt:variant>
      <vt:variant>
        <vt:lpwstr>Seif217</vt:lpwstr>
      </vt:variant>
      <vt:variant>
        <vt:i4>3276840</vt:i4>
      </vt:variant>
      <vt:variant>
        <vt:i4>1374</vt:i4>
      </vt:variant>
      <vt:variant>
        <vt:i4>0</vt:i4>
      </vt:variant>
      <vt:variant>
        <vt:i4>5</vt:i4>
      </vt:variant>
      <vt:variant>
        <vt:lpwstr/>
      </vt:variant>
      <vt:variant>
        <vt:lpwstr>Seif216</vt:lpwstr>
      </vt:variant>
      <vt:variant>
        <vt:i4>6422590</vt:i4>
      </vt:variant>
      <vt:variant>
        <vt:i4>1368</vt:i4>
      </vt:variant>
      <vt:variant>
        <vt:i4>0</vt:i4>
      </vt:variant>
      <vt:variant>
        <vt:i4>5</vt:i4>
      </vt:variant>
      <vt:variant>
        <vt:lpwstr/>
      </vt:variant>
      <vt:variant>
        <vt:lpwstr>hed225</vt:lpwstr>
      </vt:variant>
      <vt:variant>
        <vt:i4>3276840</vt:i4>
      </vt:variant>
      <vt:variant>
        <vt:i4>1362</vt:i4>
      </vt:variant>
      <vt:variant>
        <vt:i4>0</vt:i4>
      </vt:variant>
      <vt:variant>
        <vt:i4>5</vt:i4>
      </vt:variant>
      <vt:variant>
        <vt:lpwstr/>
      </vt:variant>
      <vt:variant>
        <vt:lpwstr>Seif215</vt:lpwstr>
      </vt:variant>
      <vt:variant>
        <vt:i4>3276840</vt:i4>
      </vt:variant>
      <vt:variant>
        <vt:i4>1356</vt:i4>
      </vt:variant>
      <vt:variant>
        <vt:i4>0</vt:i4>
      </vt:variant>
      <vt:variant>
        <vt:i4>5</vt:i4>
      </vt:variant>
      <vt:variant>
        <vt:lpwstr/>
      </vt:variant>
      <vt:variant>
        <vt:lpwstr>Seif214</vt:lpwstr>
      </vt:variant>
      <vt:variant>
        <vt:i4>3276840</vt:i4>
      </vt:variant>
      <vt:variant>
        <vt:i4>1350</vt:i4>
      </vt:variant>
      <vt:variant>
        <vt:i4>0</vt:i4>
      </vt:variant>
      <vt:variant>
        <vt:i4>5</vt:i4>
      </vt:variant>
      <vt:variant>
        <vt:lpwstr/>
      </vt:variant>
      <vt:variant>
        <vt:lpwstr>Seif213</vt:lpwstr>
      </vt:variant>
      <vt:variant>
        <vt:i4>6488126</vt:i4>
      </vt:variant>
      <vt:variant>
        <vt:i4>1344</vt:i4>
      </vt:variant>
      <vt:variant>
        <vt:i4>0</vt:i4>
      </vt:variant>
      <vt:variant>
        <vt:i4>5</vt:i4>
      </vt:variant>
      <vt:variant>
        <vt:lpwstr/>
      </vt:variant>
      <vt:variant>
        <vt:lpwstr>hed224</vt:lpwstr>
      </vt:variant>
      <vt:variant>
        <vt:i4>3276840</vt:i4>
      </vt:variant>
      <vt:variant>
        <vt:i4>1338</vt:i4>
      </vt:variant>
      <vt:variant>
        <vt:i4>0</vt:i4>
      </vt:variant>
      <vt:variant>
        <vt:i4>5</vt:i4>
      </vt:variant>
      <vt:variant>
        <vt:lpwstr/>
      </vt:variant>
      <vt:variant>
        <vt:lpwstr>Seif212</vt:lpwstr>
      </vt:variant>
      <vt:variant>
        <vt:i4>6553662</vt:i4>
      </vt:variant>
      <vt:variant>
        <vt:i4>1332</vt:i4>
      </vt:variant>
      <vt:variant>
        <vt:i4>0</vt:i4>
      </vt:variant>
      <vt:variant>
        <vt:i4>5</vt:i4>
      </vt:variant>
      <vt:variant>
        <vt:lpwstr/>
      </vt:variant>
      <vt:variant>
        <vt:lpwstr>hed223</vt:lpwstr>
      </vt:variant>
      <vt:variant>
        <vt:i4>3276840</vt:i4>
      </vt:variant>
      <vt:variant>
        <vt:i4>1326</vt:i4>
      </vt:variant>
      <vt:variant>
        <vt:i4>0</vt:i4>
      </vt:variant>
      <vt:variant>
        <vt:i4>5</vt:i4>
      </vt:variant>
      <vt:variant>
        <vt:lpwstr/>
      </vt:variant>
      <vt:variant>
        <vt:lpwstr>Seif211</vt:lpwstr>
      </vt:variant>
      <vt:variant>
        <vt:i4>6619198</vt:i4>
      </vt:variant>
      <vt:variant>
        <vt:i4>1320</vt:i4>
      </vt:variant>
      <vt:variant>
        <vt:i4>0</vt:i4>
      </vt:variant>
      <vt:variant>
        <vt:i4>5</vt:i4>
      </vt:variant>
      <vt:variant>
        <vt:lpwstr/>
      </vt:variant>
      <vt:variant>
        <vt:lpwstr>hed222</vt:lpwstr>
      </vt:variant>
      <vt:variant>
        <vt:i4>3276840</vt:i4>
      </vt:variant>
      <vt:variant>
        <vt:i4>1314</vt:i4>
      </vt:variant>
      <vt:variant>
        <vt:i4>0</vt:i4>
      </vt:variant>
      <vt:variant>
        <vt:i4>5</vt:i4>
      </vt:variant>
      <vt:variant>
        <vt:lpwstr/>
      </vt:variant>
      <vt:variant>
        <vt:lpwstr>Seif210</vt:lpwstr>
      </vt:variant>
      <vt:variant>
        <vt:i4>3342376</vt:i4>
      </vt:variant>
      <vt:variant>
        <vt:i4>1308</vt:i4>
      </vt:variant>
      <vt:variant>
        <vt:i4>0</vt:i4>
      </vt:variant>
      <vt:variant>
        <vt:i4>5</vt:i4>
      </vt:variant>
      <vt:variant>
        <vt:lpwstr/>
      </vt:variant>
      <vt:variant>
        <vt:lpwstr>Seif209</vt:lpwstr>
      </vt:variant>
      <vt:variant>
        <vt:i4>3342376</vt:i4>
      </vt:variant>
      <vt:variant>
        <vt:i4>1302</vt:i4>
      </vt:variant>
      <vt:variant>
        <vt:i4>0</vt:i4>
      </vt:variant>
      <vt:variant>
        <vt:i4>5</vt:i4>
      </vt:variant>
      <vt:variant>
        <vt:lpwstr/>
      </vt:variant>
      <vt:variant>
        <vt:lpwstr>Seif208</vt:lpwstr>
      </vt:variant>
      <vt:variant>
        <vt:i4>3342376</vt:i4>
      </vt:variant>
      <vt:variant>
        <vt:i4>1296</vt:i4>
      </vt:variant>
      <vt:variant>
        <vt:i4>0</vt:i4>
      </vt:variant>
      <vt:variant>
        <vt:i4>5</vt:i4>
      </vt:variant>
      <vt:variant>
        <vt:lpwstr/>
      </vt:variant>
      <vt:variant>
        <vt:lpwstr>Seif207</vt:lpwstr>
      </vt:variant>
      <vt:variant>
        <vt:i4>3342376</vt:i4>
      </vt:variant>
      <vt:variant>
        <vt:i4>1290</vt:i4>
      </vt:variant>
      <vt:variant>
        <vt:i4>0</vt:i4>
      </vt:variant>
      <vt:variant>
        <vt:i4>5</vt:i4>
      </vt:variant>
      <vt:variant>
        <vt:lpwstr/>
      </vt:variant>
      <vt:variant>
        <vt:lpwstr>Seif206</vt:lpwstr>
      </vt:variant>
      <vt:variant>
        <vt:i4>3342376</vt:i4>
      </vt:variant>
      <vt:variant>
        <vt:i4>1284</vt:i4>
      </vt:variant>
      <vt:variant>
        <vt:i4>0</vt:i4>
      </vt:variant>
      <vt:variant>
        <vt:i4>5</vt:i4>
      </vt:variant>
      <vt:variant>
        <vt:lpwstr/>
      </vt:variant>
      <vt:variant>
        <vt:lpwstr>Seif205</vt:lpwstr>
      </vt:variant>
      <vt:variant>
        <vt:i4>6684734</vt:i4>
      </vt:variant>
      <vt:variant>
        <vt:i4>1278</vt:i4>
      </vt:variant>
      <vt:variant>
        <vt:i4>0</vt:i4>
      </vt:variant>
      <vt:variant>
        <vt:i4>5</vt:i4>
      </vt:variant>
      <vt:variant>
        <vt:lpwstr/>
      </vt:variant>
      <vt:variant>
        <vt:lpwstr>hed221</vt:lpwstr>
      </vt:variant>
      <vt:variant>
        <vt:i4>3342376</vt:i4>
      </vt:variant>
      <vt:variant>
        <vt:i4>1272</vt:i4>
      </vt:variant>
      <vt:variant>
        <vt:i4>0</vt:i4>
      </vt:variant>
      <vt:variant>
        <vt:i4>5</vt:i4>
      </vt:variant>
      <vt:variant>
        <vt:lpwstr/>
      </vt:variant>
      <vt:variant>
        <vt:lpwstr>Seif204</vt:lpwstr>
      </vt:variant>
      <vt:variant>
        <vt:i4>3342376</vt:i4>
      </vt:variant>
      <vt:variant>
        <vt:i4>1266</vt:i4>
      </vt:variant>
      <vt:variant>
        <vt:i4>0</vt:i4>
      </vt:variant>
      <vt:variant>
        <vt:i4>5</vt:i4>
      </vt:variant>
      <vt:variant>
        <vt:lpwstr/>
      </vt:variant>
      <vt:variant>
        <vt:lpwstr>Seif203</vt:lpwstr>
      </vt:variant>
      <vt:variant>
        <vt:i4>6750270</vt:i4>
      </vt:variant>
      <vt:variant>
        <vt:i4>1260</vt:i4>
      </vt:variant>
      <vt:variant>
        <vt:i4>0</vt:i4>
      </vt:variant>
      <vt:variant>
        <vt:i4>5</vt:i4>
      </vt:variant>
      <vt:variant>
        <vt:lpwstr/>
      </vt:variant>
      <vt:variant>
        <vt:lpwstr>hed220</vt:lpwstr>
      </vt:variant>
      <vt:variant>
        <vt:i4>3342376</vt:i4>
      </vt:variant>
      <vt:variant>
        <vt:i4>1254</vt:i4>
      </vt:variant>
      <vt:variant>
        <vt:i4>0</vt:i4>
      </vt:variant>
      <vt:variant>
        <vt:i4>5</vt:i4>
      </vt:variant>
      <vt:variant>
        <vt:lpwstr/>
      </vt:variant>
      <vt:variant>
        <vt:lpwstr>Seif202</vt:lpwstr>
      </vt:variant>
      <vt:variant>
        <vt:i4>3342376</vt:i4>
      </vt:variant>
      <vt:variant>
        <vt:i4>1248</vt:i4>
      </vt:variant>
      <vt:variant>
        <vt:i4>0</vt:i4>
      </vt:variant>
      <vt:variant>
        <vt:i4>5</vt:i4>
      </vt:variant>
      <vt:variant>
        <vt:lpwstr/>
      </vt:variant>
      <vt:variant>
        <vt:lpwstr>Seif201</vt:lpwstr>
      </vt:variant>
      <vt:variant>
        <vt:i4>7209021</vt:i4>
      </vt:variant>
      <vt:variant>
        <vt:i4>1242</vt:i4>
      </vt:variant>
      <vt:variant>
        <vt:i4>0</vt:i4>
      </vt:variant>
      <vt:variant>
        <vt:i4>5</vt:i4>
      </vt:variant>
      <vt:variant>
        <vt:lpwstr/>
      </vt:variant>
      <vt:variant>
        <vt:lpwstr>hed219</vt:lpwstr>
      </vt:variant>
      <vt:variant>
        <vt:i4>3342376</vt:i4>
      </vt:variant>
      <vt:variant>
        <vt:i4>1236</vt:i4>
      </vt:variant>
      <vt:variant>
        <vt:i4>0</vt:i4>
      </vt:variant>
      <vt:variant>
        <vt:i4>5</vt:i4>
      </vt:variant>
      <vt:variant>
        <vt:lpwstr/>
      </vt:variant>
      <vt:variant>
        <vt:lpwstr>Seif200</vt:lpwstr>
      </vt:variant>
      <vt:variant>
        <vt:i4>3801131</vt:i4>
      </vt:variant>
      <vt:variant>
        <vt:i4>1230</vt:i4>
      </vt:variant>
      <vt:variant>
        <vt:i4>0</vt:i4>
      </vt:variant>
      <vt:variant>
        <vt:i4>5</vt:i4>
      </vt:variant>
      <vt:variant>
        <vt:lpwstr/>
      </vt:variant>
      <vt:variant>
        <vt:lpwstr>Seif199</vt:lpwstr>
      </vt:variant>
      <vt:variant>
        <vt:i4>7274557</vt:i4>
      </vt:variant>
      <vt:variant>
        <vt:i4>1224</vt:i4>
      </vt:variant>
      <vt:variant>
        <vt:i4>0</vt:i4>
      </vt:variant>
      <vt:variant>
        <vt:i4>5</vt:i4>
      </vt:variant>
      <vt:variant>
        <vt:lpwstr/>
      </vt:variant>
      <vt:variant>
        <vt:lpwstr>hed218</vt:lpwstr>
      </vt:variant>
      <vt:variant>
        <vt:i4>3801131</vt:i4>
      </vt:variant>
      <vt:variant>
        <vt:i4>1218</vt:i4>
      </vt:variant>
      <vt:variant>
        <vt:i4>0</vt:i4>
      </vt:variant>
      <vt:variant>
        <vt:i4>5</vt:i4>
      </vt:variant>
      <vt:variant>
        <vt:lpwstr/>
      </vt:variant>
      <vt:variant>
        <vt:lpwstr>Seif198</vt:lpwstr>
      </vt:variant>
      <vt:variant>
        <vt:i4>3473451</vt:i4>
      </vt:variant>
      <vt:variant>
        <vt:i4>1212</vt:i4>
      </vt:variant>
      <vt:variant>
        <vt:i4>0</vt:i4>
      </vt:variant>
      <vt:variant>
        <vt:i4>5</vt:i4>
      </vt:variant>
      <vt:variant>
        <vt:lpwstr/>
      </vt:variant>
      <vt:variant>
        <vt:lpwstr>Seif168</vt:lpwstr>
      </vt:variant>
      <vt:variant>
        <vt:i4>3473451</vt:i4>
      </vt:variant>
      <vt:variant>
        <vt:i4>1206</vt:i4>
      </vt:variant>
      <vt:variant>
        <vt:i4>0</vt:i4>
      </vt:variant>
      <vt:variant>
        <vt:i4>5</vt:i4>
      </vt:variant>
      <vt:variant>
        <vt:lpwstr/>
      </vt:variant>
      <vt:variant>
        <vt:lpwstr>Seif167</vt:lpwstr>
      </vt:variant>
      <vt:variant>
        <vt:i4>3473451</vt:i4>
      </vt:variant>
      <vt:variant>
        <vt:i4>1200</vt:i4>
      </vt:variant>
      <vt:variant>
        <vt:i4>0</vt:i4>
      </vt:variant>
      <vt:variant>
        <vt:i4>5</vt:i4>
      </vt:variant>
      <vt:variant>
        <vt:lpwstr/>
      </vt:variant>
      <vt:variant>
        <vt:lpwstr>Seif166</vt:lpwstr>
      </vt:variant>
      <vt:variant>
        <vt:i4>3473451</vt:i4>
      </vt:variant>
      <vt:variant>
        <vt:i4>1194</vt:i4>
      </vt:variant>
      <vt:variant>
        <vt:i4>0</vt:i4>
      </vt:variant>
      <vt:variant>
        <vt:i4>5</vt:i4>
      </vt:variant>
      <vt:variant>
        <vt:lpwstr/>
      </vt:variant>
      <vt:variant>
        <vt:lpwstr>Seif165</vt:lpwstr>
      </vt:variant>
      <vt:variant>
        <vt:i4>6291517</vt:i4>
      </vt:variant>
      <vt:variant>
        <vt:i4>1188</vt:i4>
      </vt:variant>
      <vt:variant>
        <vt:i4>0</vt:i4>
      </vt:variant>
      <vt:variant>
        <vt:i4>5</vt:i4>
      </vt:variant>
      <vt:variant>
        <vt:lpwstr/>
      </vt:variant>
      <vt:variant>
        <vt:lpwstr>hed217</vt:lpwstr>
      </vt:variant>
      <vt:variant>
        <vt:i4>5505033</vt:i4>
      </vt:variant>
      <vt:variant>
        <vt:i4>1182</vt:i4>
      </vt:variant>
      <vt:variant>
        <vt:i4>0</vt:i4>
      </vt:variant>
      <vt:variant>
        <vt:i4>5</vt:i4>
      </vt:variant>
      <vt:variant>
        <vt:lpwstr/>
      </vt:variant>
      <vt:variant>
        <vt:lpwstr>med13</vt:lpwstr>
      </vt:variant>
      <vt:variant>
        <vt:i4>3473451</vt:i4>
      </vt:variant>
      <vt:variant>
        <vt:i4>1176</vt:i4>
      </vt:variant>
      <vt:variant>
        <vt:i4>0</vt:i4>
      </vt:variant>
      <vt:variant>
        <vt:i4>5</vt:i4>
      </vt:variant>
      <vt:variant>
        <vt:lpwstr/>
      </vt:variant>
      <vt:variant>
        <vt:lpwstr>Seif164</vt:lpwstr>
      </vt:variant>
      <vt:variant>
        <vt:i4>5505033</vt:i4>
      </vt:variant>
      <vt:variant>
        <vt:i4>1170</vt:i4>
      </vt:variant>
      <vt:variant>
        <vt:i4>0</vt:i4>
      </vt:variant>
      <vt:variant>
        <vt:i4>5</vt:i4>
      </vt:variant>
      <vt:variant>
        <vt:lpwstr/>
      </vt:variant>
      <vt:variant>
        <vt:lpwstr>med12</vt:lpwstr>
      </vt:variant>
      <vt:variant>
        <vt:i4>5505033</vt:i4>
      </vt:variant>
      <vt:variant>
        <vt:i4>1164</vt:i4>
      </vt:variant>
      <vt:variant>
        <vt:i4>0</vt:i4>
      </vt:variant>
      <vt:variant>
        <vt:i4>5</vt:i4>
      </vt:variant>
      <vt:variant>
        <vt:lpwstr/>
      </vt:variant>
      <vt:variant>
        <vt:lpwstr>med11</vt:lpwstr>
      </vt:variant>
      <vt:variant>
        <vt:i4>3473451</vt:i4>
      </vt:variant>
      <vt:variant>
        <vt:i4>1158</vt:i4>
      </vt:variant>
      <vt:variant>
        <vt:i4>0</vt:i4>
      </vt:variant>
      <vt:variant>
        <vt:i4>5</vt:i4>
      </vt:variant>
      <vt:variant>
        <vt:lpwstr/>
      </vt:variant>
      <vt:variant>
        <vt:lpwstr>Seif163</vt:lpwstr>
      </vt:variant>
      <vt:variant>
        <vt:i4>3407912</vt:i4>
      </vt:variant>
      <vt:variant>
        <vt:i4>1152</vt:i4>
      </vt:variant>
      <vt:variant>
        <vt:i4>0</vt:i4>
      </vt:variant>
      <vt:variant>
        <vt:i4>5</vt:i4>
      </vt:variant>
      <vt:variant>
        <vt:lpwstr/>
      </vt:variant>
      <vt:variant>
        <vt:lpwstr>Seif276</vt:lpwstr>
      </vt:variant>
      <vt:variant>
        <vt:i4>3473451</vt:i4>
      </vt:variant>
      <vt:variant>
        <vt:i4>1146</vt:i4>
      </vt:variant>
      <vt:variant>
        <vt:i4>0</vt:i4>
      </vt:variant>
      <vt:variant>
        <vt:i4>5</vt:i4>
      </vt:variant>
      <vt:variant>
        <vt:lpwstr/>
      </vt:variant>
      <vt:variant>
        <vt:lpwstr>Seif162</vt:lpwstr>
      </vt:variant>
      <vt:variant>
        <vt:i4>3473451</vt:i4>
      </vt:variant>
      <vt:variant>
        <vt:i4>1140</vt:i4>
      </vt:variant>
      <vt:variant>
        <vt:i4>0</vt:i4>
      </vt:variant>
      <vt:variant>
        <vt:i4>5</vt:i4>
      </vt:variant>
      <vt:variant>
        <vt:lpwstr/>
      </vt:variant>
      <vt:variant>
        <vt:lpwstr>Seif161</vt:lpwstr>
      </vt:variant>
      <vt:variant>
        <vt:i4>3473451</vt:i4>
      </vt:variant>
      <vt:variant>
        <vt:i4>1134</vt:i4>
      </vt:variant>
      <vt:variant>
        <vt:i4>0</vt:i4>
      </vt:variant>
      <vt:variant>
        <vt:i4>5</vt:i4>
      </vt:variant>
      <vt:variant>
        <vt:lpwstr/>
      </vt:variant>
      <vt:variant>
        <vt:lpwstr>Seif160</vt:lpwstr>
      </vt:variant>
      <vt:variant>
        <vt:i4>3538987</vt:i4>
      </vt:variant>
      <vt:variant>
        <vt:i4>1128</vt:i4>
      </vt:variant>
      <vt:variant>
        <vt:i4>0</vt:i4>
      </vt:variant>
      <vt:variant>
        <vt:i4>5</vt:i4>
      </vt:variant>
      <vt:variant>
        <vt:lpwstr/>
      </vt:variant>
      <vt:variant>
        <vt:lpwstr>Seif159</vt:lpwstr>
      </vt:variant>
      <vt:variant>
        <vt:i4>3538987</vt:i4>
      </vt:variant>
      <vt:variant>
        <vt:i4>1122</vt:i4>
      </vt:variant>
      <vt:variant>
        <vt:i4>0</vt:i4>
      </vt:variant>
      <vt:variant>
        <vt:i4>5</vt:i4>
      </vt:variant>
      <vt:variant>
        <vt:lpwstr/>
      </vt:variant>
      <vt:variant>
        <vt:lpwstr>Seif158</vt:lpwstr>
      </vt:variant>
      <vt:variant>
        <vt:i4>3538987</vt:i4>
      </vt:variant>
      <vt:variant>
        <vt:i4>1116</vt:i4>
      </vt:variant>
      <vt:variant>
        <vt:i4>0</vt:i4>
      </vt:variant>
      <vt:variant>
        <vt:i4>5</vt:i4>
      </vt:variant>
      <vt:variant>
        <vt:lpwstr/>
      </vt:variant>
      <vt:variant>
        <vt:lpwstr>Seif157</vt:lpwstr>
      </vt:variant>
      <vt:variant>
        <vt:i4>3538987</vt:i4>
      </vt:variant>
      <vt:variant>
        <vt:i4>1110</vt:i4>
      </vt:variant>
      <vt:variant>
        <vt:i4>0</vt:i4>
      </vt:variant>
      <vt:variant>
        <vt:i4>5</vt:i4>
      </vt:variant>
      <vt:variant>
        <vt:lpwstr/>
      </vt:variant>
      <vt:variant>
        <vt:lpwstr>Seif156</vt:lpwstr>
      </vt:variant>
      <vt:variant>
        <vt:i4>3538987</vt:i4>
      </vt:variant>
      <vt:variant>
        <vt:i4>1104</vt:i4>
      </vt:variant>
      <vt:variant>
        <vt:i4>0</vt:i4>
      </vt:variant>
      <vt:variant>
        <vt:i4>5</vt:i4>
      </vt:variant>
      <vt:variant>
        <vt:lpwstr/>
      </vt:variant>
      <vt:variant>
        <vt:lpwstr>Seif155</vt:lpwstr>
      </vt:variant>
      <vt:variant>
        <vt:i4>3538987</vt:i4>
      </vt:variant>
      <vt:variant>
        <vt:i4>1098</vt:i4>
      </vt:variant>
      <vt:variant>
        <vt:i4>0</vt:i4>
      </vt:variant>
      <vt:variant>
        <vt:i4>5</vt:i4>
      </vt:variant>
      <vt:variant>
        <vt:lpwstr/>
      </vt:variant>
      <vt:variant>
        <vt:lpwstr>Seif154</vt:lpwstr>
      </vt:variant>
      <vt:variant>
        <vt:i4>6357053</vt:i4>
      </vt:variant>
      <vt:variant>
        <vt:i4>1092</vt:i4>
      </vt:variant>
      <vt:variant>
        <vt:i4>0</vt:i4>
      </vt:variant>
      <vt:variant>
        <vt:i4>5</vt:i4>
      </vt:variant>
      <vt:variant>
        <vt:lpwstr/>
      </vt:variant>
      <vt:variant>
        <vt:lpwstr>hed216</vt:lpwstr>
      </vt:variant>
      <vt:variant>
        <vt:i4>3538987</vt:i4>
      </vt:variant>
      <vt:variant>
        <vt:i4>1086</vt:i4>
      </vt:variant>
      <vt:variant>
        <vt:i4>0</vt:i4>
      </vt:variant>
      <vt:variant>
        <vt:i4>5</vt:i4>
      </vt:variant>
      <vt:variant>
        <vt:lpwstr/>
      </vt:variant>
      <vt:variant>
        <vt:lpwstr>Seif153</vt:lpwstr>
      </vt:variant>
      <vt:variant>
        <vt:i4>3538987</vt:i4>
      </vt:variant>
      <vt:variant>
        <vt:i4>1080</vt:i4>
      </vt:variant>
      <vt:variant>
        <vt:i4>0</vt:i4>
      </vt:variant>
      <vt:variant>
        <vt:i4>5</vt:i4>
      </vt:variant>
      <vt:variant>
        <vt:lpwstr/>
      </vt:variant>
      <vt:variant>
        <vt:lpwstr>Seif152</vt:lpwstr>
      </vt:variant>
      <vt:variant>
        <vt:i4>3538987</vt:i4>
      </vt:variant>
      <vt:variant>
        <vt:i4>1074</vt:i4>
      </vt:variant>
      <vt:variant>
        <vt:i4>0</vt:i4>
      </vt:variant>
      <vt:variant>
        <vt:i4>5</vt:i4>
      </vt:variant>
      <vt:variant>
        <vt:lpwstr/>
      </vt:variant>
      <vt:variant>
        <vt:lpwstr>Seif151</vt:lpwstr>
      </vt:variant>
      <vt:variant>
        <vt:i4>3538987</vt:i4>
      </vt:variant>
      <vt:variant>
        <vt:i4>1068</vt:i4>
      </vt:variant>
      <vt:variant>
        <vt:i4>0</vt:i4>
      </vt:variant>
      <vt:variant>
        <vt:i4>5</vt:i4>
      </vt:variant>
      <vt:variant>
        <vt:lpwstr/>
      </vt:variant>
      <vt:variant>
        <vt:lpwstr>Seif150</vt:lpwstr>
      </vt:variant>
      <vt:variant>
        <vt:i4>3604523</vt:i4>
      </vt:variant>
      <vt:variant>
        <vt:i4>1062</vt:i4>
      </vt:variant>
      <vt:variant>
        <vt:i4>0</vt:i4>
      </vt:variant>
      <vt:variant>
        <vt:i4>5</vt:i4>
      </vt:variant>
      <vt:variant>
        <vt:lpwstr/>
      </vt:variant>
      <vt:variant>
        <vt:lpwstr>Seif149</vt:lpwstr>
      </vt:variant>
      <vt:variant>
        <vt:i4>3604523</vt:i4>
      </vt:variant>
      <vt:variant>
        <vt:i4>1056</vt:i4>
      </vt:variant>
      <vt:variant>
        <vt:i4>0</vt:i4>
      </vt:variant>
      <vt:variant>
        <vt:i4>5</vt:i4>
      </vt:variant>
      <vt:variant>
        <vt:lpwstr/>
      </vt:variant>
      <vt:variant>
        <vt:lpwstr>Seif148</vt:lpwstr>
      </vt:variant>
      <vt:variant>
        <vt:i4>3604523</vt:i4>
      </vt:variant>
      <vt:variant>
        <vt:i4>1050</vt:i4>
      </vt:variant>
      <vt:variant>
        <vt:i4>0</vt:i4>
      </vt:variant>
      <vt:variant>
        <vt:i4>5</vt:i4>
      </vt:variant>
      <vt:variant>
        <vt:lpwstr/>
      </vt:variant>
      <vt:variant>
        <vt:lpwstr>Seif147</vt:lpwstr>
      </vt:variant>
      <vt:variant>
        <vt:i4>3604523</vt:i4>
      </vt:variant>
      <vt:variant>
        <vt:i4>1044</vt:i4>
      </vt:variant>
      <vt:variant>
        <vt:i4>0</vt:i4>
      </vt:variant>
      <vt:variant>
        <vt:i4>5</vt:i4>
      </vt:variant>
      <vt:variant>
        <vt:lpwstr/>
      </vt:variant>
      <vt:variant>
        <vt:lpwstr>Seif146</vt:lpwstr>
      </vt:variant>
      <vt:variant>
        <vt:i4>6422589</vt:i4>
      </vt:variant>
      <vt:variant>
        <vt:i4>1038</vt:i4>
      </vt:variant>
      <vt:variant>
        <vt:i4>0</vt:i4>
      </vt:variant>
      <vt:variant>
        <vt:i4>5</vt:i4>
      </vt:variant>
      <vt:variant>
        <vt:lpwstr/>
      </vt:variant>
      <vt:variant>
        <vt:lpwstr>hed215</vt:lpwstr>
      </vt:variant>
      <vt:variant>
        <vt:i4>5505033</vt:i4>
      </vt:variant>
      <vt:variant>
        <vt:i4>1032</vt:i4>
      </vt:variant>
      <vt:variant>
        <vt:i4>0</vt:i4>
      </vt:variant>
      <vt:variant>
        <vt:i4>5</vt:i4>
      </vt:variant>
      <vt:variant>
        <vt:lpwstr/>
      </vt:variant>
      <vt:variant>
        <vt:lpwstr>med10</vt:lpwstr>
      </vt:variant>
      <vt:variant>
        <vt:i4>3604523</vt:i4>
      </vt:variant>
      <vt:variant>
        <vt:i4>1026</vt:i4>
      </vt:variant>
      <vt:variant>
        <vt:i4>0</vt:i4>
      </vt:variant>
      <vt:variant>
        <vt:i4>5</vt:i4>
      </vt:variant>
      <vt:variant>
        <vt:lpwstr/>
      </vt:variant>
      <vt:variant>
        <vt:lpwstr>Seif145</vt:lpwstr>
      </vt:variant>
      <vt:variant>
        <vt:i4>3604523</vt:i4>
      </vt:variant>
      <vt:variant>
        <vt:i4>1020</vt:i4>
      </vt:variant>
      <vt:variant>
        <vt:i4>0</vt:i4>
      </vt:variant>
      <vt:variant>
        <vt:i4>5</vt:i4>
      </vt:variant>
      <vt:variant>
        <vt:lpwstr/>
      </vt:variant>
      <vt:variant>
        <vt:lpwstr>Seif144</vt:lpwstr>
      </vt:variant>
      <vt:variant>
        <vt:i4>6029321</vt:i4>
      </vt:variant>
      <vt:variant>
        <vt:i4>1014</vt:i4>
      </vt:variant>
      <vt:variant>
        <vt:i4>0</vt:i4>
      </vt:variant>
      <vt:variant>
        <vt:i4>5</vt:i4>
      </vt:variant>
      <vt:variant>
        <vt:lpwstr/>
      </vt:variant>
      <vt:variant>
        <vt:lpwstr>med9</vt:lpwstr>
      </vt:variant>
      <vt:variant>
        <vt:i4>3604523</vt:i4>
      </vt:variant>
      <vt:variant>
        <vt:i4>1008</vt:i4>
      </vt:variant>
      <vt:variant>
        <vt:i4>0</vt:i4>
      </vt:variant>
      <vt:variant>
        <vt:i4>5</vt:i4>
      </vt:variant>
      <vt:variant>
        <vt:lpwstr/>
      </vt:variant>
      <vt:variant>
        <vt:lpwstr>Seif143</vt:lpwstr>
      </vt:variant>
      <vt:variant>
        <vt:i4>3604523</vt:i4>
      </vt:variant>
      <vt:variant>
        <vt:i4>1002</vt:i4>
      </vt:variant>
      <vt:variant>
        <vt:i4>0</vt:i4>
      </vt:variant>
      <vt:variant>
        <vt:i4>5</vt:i4>
      </vt:variant>
      <vt:variant>
        <vt:lpwstr/>
      </vt:variant>
      <vt:variant>
        <vt:lpwstr>Seif142</vt:lpwstr>
      </vt:variant>
      <vt:variant>
        <vt:i4>3604523</vt:i4>
      </vt:variant>
      <vt:variant>
        <vt:i4>996</vt:i4>
      </vt:variant>
      <vt:variant>
        <vt:i4>0</vt:i4>
      </vt:variant>
      <vt:variant>
        <vt:i4>5</vt:i4>
      </vt:variant>
      <vt:variant>
        <vt:lpwstr/>
      </vt:variant>
      <vt:variant>
        <vt:lpwstr>Seif141</vt:lpwstr>
      </vt:variant>
      <vt:variant>
        <vt:i4>3604523</vt:i4>
      </vt:variant>
      <vt:variant>
        <vt:i4>990</vt:i4>
      </vt:variant>
      <vt:variant>
        <vt:i4>0</vt:i4>
      </vt:variant>
      <vt:variant>
        <vt:i4>5</vt:i4>
      </vt:variant>
      <vt:variant>
        <vt:lpwstr/>
      </vt:variant>
      <vt:variant>
        <vt:lpwstr>Seif140</vt:lpwstr>
      </vt:variant>
      <vt:variant>
        <vt:i4>3145771</vt:i4>
      </vt:variant>
      <vt:variant>
        <vt:i4>984</vt:i4>
      </vt:variant>
      <vt:variant>
        <vt:i4>0</vt:i4>
      </vt:variant>
      <vt:variant>
        <vt:i4>5</vt:i4>
      </vt:variant>
      <vt:variant>
        <vt:lpwstr/>
      </vt:variant>
      <vt:variant>
        <vt:lpwstr>Seif139</vt:lpwstr>
      </vt:variant>
      <vt:variant>
        <vt:i4>3145771</vt:i4>
      </vt:variant>
      <vt:variant>
        <vt:i4>978</vt:i4>
      </vt:variant>
      <vt:variant>
        <vt:i4>0</vt:i4>
      </vt:variant>
      <vt:variant>
        <vt:i4>5</vt:i4>
      </vt:variant>
      <vt:variant>
        <vt:lpwstr/>
      </vt:variant>
      <vt:variant>
        <vt:lpwstr>Seif138</vt:lpwstr>
      </vt:variant>
      <vt:variant>
        <vt:i4>3145771</vt:i4>
      </vt:variant>
      <vt:variant>
        <vt:i4>972</vt:i4>
      </vt:variant>
      <vt:variant>
        <vt:i4>0</vt:i4>
      </vt:variant>
      <vt:variant>
        <vt:i4>5</vt:i4>
      </vt:variant>
      <vt:variant>
        <vt:lpwstr/>
      </vt:variant>
      <vt:variant>
        <vt:lpwstr>Seif137</vt:lpwstr>
      </vt:variant>
      <vt:variant>
        <vt:i4>6094857</vt:i4>
      </vt:variant>
      <vt:variant>
        <vt:i4>966</vt:i4>
      </vt:variant>
      <vt:variant>
        <vt:i4>0</vt:i4>
      </vt:variant>
      <vt:variant>
        <vt:i4>5</vt:i4>
      </vt:variant>
      <vt:variant>
        <vt:lpwstr/>
      </vt:variant>
      <vt:variant>
        <vt:lpwstr>med8</vt:lpwstr>
      </vt:variant>
      <vt:variant>
        <vt:i4>3145771</vt:i4>
      </vt:variant>
      <vt:variant>
        <vt:i4>960</vt:i4>
      </vt:variant>
      <vt:variant>
        <vt:i4>0</vt:i4>
      </vt:variant>
      <vt:variant>
        <vt:i4>5</vt:i4>
      </vt:variant>
      <vt:variant>
        <vt:lpwstr/>
      </vt:variant>
      <vt:variant>
        <vt:lpwstr>Seif136</vt:lpwstr>
      </vt:variant>
      <vt:variant>
        <vt:i4>3145771</vt:i4>
      </vt:variant>
      <vt:variant>
        <vt:i4>954</vt:i4>
      </vt:variant>
      <vt:variant>
        <vt:i4>0</vt:i4>
      </vt:variant>
      <vt:variant>
        <vt:i4>5</vt:i4>
      </vt:variant>
      <vt:variant>
        <vt:lpwstr/>
      </vt:variant>
      <vt:variant>
        <vt:lpwstr>Seif135</vt:lpwstr>
      </vt:variant>
      <vt:variant>
        <vt:i4>3145771</vt:i4>
      </vt:variant>
      <vt:variant>
        <vt:i4>948</vt:i4>
      </vt:variant>
      <vt:variant>
        <vt:i4>0</vt:i4>
      </vt:variant>
      <vt:variant>
        <vt:i4>5</vt:i4>
      </vt:variant>
      <vt:variant>
        <vt:lpwstr/>
      </vt:variant>
      <vt:variant>
        <vt:lpwstr>Seif134</vt:lpwstr>
      </vt:variant>
      <vt:variant>
        <vt:i4>3145771</vt:i4>
      </vt:variant>
      <vt:variant>
        <vt:i4>942</vt:i4>
      </vt:variant>
      <vt:variant>
        <vt:i4>0</vt:i4>
      </vt:variant>
      <vt:variant>
        <vt:i4>5</vt:i4>
      </vt:variant>
      <vt:variant>
        <vt:lpwstr/>
      </vt:variant>
      <vt:variant>
        <vt:lpwstr>Seif133</vt:lpwstr>
      </vt:variant>
      <vt:variant>
        <vt:i4>3145771</vt:i4>
      </vt:variant>
      <vt:variant>
        <vt:i4>936</vt:i4>
      </vt:variant>
      <vt:variant>
        <vt:i4>0</vt:i4>
      </vt:variant>
      <vt:variant>
        <vt:i4>5</vt:i4>
      </vt:variant>
      <vt:variant>
        <vt:lpwstr/>
      </vt:variant>
      <vt:variant>
        <vt:lpwstr>Seif132</vt:lpwstr>
      </vt:variant>
      <vt:variant>
        <vt:i4>6488125</vt:i4>
      </vt:variant>
      <vt:variant>
        <vt:i4>930</vt:i4>
      </vt:variant>
      <vt:variant>
        <vt:i4>0</vt:i4>
      </vt:variant>
      <vt:variant>
        <vt:i4>5</vt:i4>
      </vt:variant>
      <vt:variant>
        <vt:lpwstr/>
      </vt:variant>
      <vt:variant>
        <vt:lpwstr>hed214</vt:lpwstr>
      </vt:variant>
      <vt:variant>
        <vt:i4>3145771</vt:i4>
      </vt:variant>
      <vt:variant>
        <vt:i4>924</vt:i4>
      </vt:variant>
      <vt:variant>
        <vt:i4>0</vt:i4>
      </vt:variant>
      <vt:variant>
        <vt:i4>5</vt:i4>
      </vt:variant>
      <vt:variant>
        <vt:lpwstr/>
      </vt:variant>
      <vt:variant>
        <vt:lpwstr>Seif131</vt:lpwstr>
      </vt:variant>
      <vt:variant>
        <vt:i4>3145771</vt:i4>
      </vt:variant>
      <vt:variant>
        <vt:i4>918</vt:i4>
      </vt:variant>
      <vt:variant>
        <vt:i4>0</vt:i4>
      </vt:variant>
      <vt:variant>
        <vt:i4>5</vt:i4>
      </vt:variant>
      <vt:variant>
        <vt:lpwstr/>
      </vt:variant>
      <vt:variant>
        <vt:lpwstr>Seif130</vt:lpwstr>
      </vt:variant>
      <vt:variant>
        <vt:i4>3211307</vt:i4>
      </vt:variant>
      <vt:variant>
        <vt:i4>912</vt:i4>
      </vt:variant>
      <vt:variant>
        <vt:i4>0</vt:i4>
      </vt:variant>
      <vt:variant>
        <vt:i4>5</vt:i4>
      </vt:variant>
      <vt:variant>
        <vt:lpwstr/>
      </vt:variant>
      <vt:variant>
        <vt:lpwstr>Seif129</vt:lpwstr>
      </vt:variant>
      <vt:variant>
        <vt:i4>3211307</vt:i4>
      </vt:variant>
      <vt:variant>
        <vt:i4>906</vt:i4>
      </vt:variant>
      <vt:variant>
        <vt:i4>0</vt:i4>
      </vt:variant>
      <vt:variant>
        <vt:i4>5</vt:i4>
      </vt:variant>
      <vt:variant>
        <vt:lpwstr/>
      </vt:variant>
      <vt:variant>
        <vt:lpwstr>Seif128</vt:lpwstr>
      </vt:variant>
      <vt:variant>
        <vt:i4>3211307</vt:i4>
      </vt:variant>
      <vt:variant>
        <vt:i4>900</vt:i4>
      </vt:variant>
      <vt:variant>
        <vt:i4>0</vt:i4>
      </vt:variant>
      <vt:variant>
        <vt:i4>5</vt:i4>
      </vt:variant>
      <vt:variant>
        <vt:lpwstr/>
      </vt:variant>
      <vt:variant>
        <vt:lpwstr>Seif127</vt:lpwstr>
      </vt:variant>
      <vt:variant>
        <vt:i4>6553661</vt:i4>
      </vt:variant>
      <vt:variant>
        <vt:i4>894</vt:i4>
      </vt:variant>
      <vt:variant>
        <vt:i4>0</vt:i4>
      </vt:variant>
      <vt:variant>
        <vt:i4>5</vt:i4>
      </vt:variant>
      <vt:variant>
        <vt:lpwstr/>
      </vt:variant>
      <vt:variant>
        <vt:lpwstr>hed213</vt:lpwstr>
      </vt:variant>
      <vt:variant>
        <vt:i4>5373961</vt:i4>
      </vt:variant>
      <vt:variant>
        <vt:i4>888</vt:i4>
      </vt:variant>
      <vt:variant>
        <vt:i4>0</vt:i4>
      </vt:variant>
      <vt:variant>
        <vt:i4>5</vt:i4>
      </vt:variant>
      <vt:variant>
        <vt:lpwstr/>
      </vt:variant>
      <vt:variant>
        <vt:lpwstr>med7</vt:lpwstr>
      </vt:variant>
      <vt:variant>
        <vt:i4>3211307</vt:i4>
      </vt:variant>
      <vt:variant>
        <vt:i4>882</vt:i4>
      </vt:variant>
      <vt:variant>
        <vt:i4>0</vt:i4>
      </vt:variant>
      <vt:variant>
        <vt:i4>5</vt:i4>
      </vt:variant>
      <vt:variant>
        <vt:lpwstr/>
      </vt:variant>
      <vt:variant>
        <vt:lpwstr>Seif126</vt:lpwstr>
      </vt:variant>
      <vt:variant>
        <vt:i4>3211307</vt:i4>
      </vt:variant>
      <vt:variant>
        <vt:i4>876</vt:i4>
      </vt:variant>
      <vt:variant>
        <vt:i4>0</vt:i4>
      </vt:variant>
      <vt:variant>
        <vt:i4>5</vt:i4>
      </vt:variant>
      <vt:variant>
        <vt:lpwstr/>
      </vt:variant>
      <vt:variant>
        <vt:lpwstr>Seif125</vt:lpwstr>
      </vt:variant>
      <vt:variant>
        <vt:i4>3211307</vt:i4>
      </vt:variant>
      <vt:variant>
        <vt:i4>870</vt:i4>
      </vt:variant>
      <vt:variant>
        <vt:i4>0</vt:i4>
      </vt:variant>
      <vt:variant>
        <vt:i4>5</vt:i4>
      </vt:variant>
      <vt:variant>
        <vt:lpwstr/>
      </vt:variant>
      <vt:variant>
        <vt:lpwstr>Seif124</vt:lpwstr>
      </vt:variant>
      <vt:variant>
        <vt:i4>3211307</vt:i4>
      </vt:variant>
      <vt:variant>
        <vt:i4>864</vt:i4>
      </vt:variant>
      <vt:variant>
        <vt:i4>0</vt:i4>
      </vt:variant>
      <vt:variant>
        <vt:i4>5</vt:i4>
      </vt:variant>
      <vt:variant>
        <vt:lpwstr/>
      </vt:variant>
      <vt:variant>
        <vt:lpwstr>Seif123</vt:lpwstr>
      </vt:variant>
      <vt:variant>
        <vt:i4>3211307</vt:i4>
      </vt:variant>
      <vt:variant>
        <vt:i4>858</vt:i4>
      </vt:variant>
      <vt:variant>
        <vt:i4>0</vt:i4>
      </vt:variant>
      <vt:variant>
        <vt:i4>5</vt:i4>
      </vt:variant>
      <vt:variant>
        <vt:lpwstr/>
      </vt:variant>
      <vt:variant>
        <vt:lpwstr>Seif122</vt:lpwstr>
      </vt:variant>
      <vt:variant>
        <vt:i4>3211307</vt:i4>
      </vt:variant>
      <vt:variant>
        <vt:i4>852</vt:i4>
      </vt:variant>
      <vt:variant>
        <vt:i4>0</vt:i4>
      </vt:variant>
      <vt:variant>
        <vt:i4>5</vt:i4>
      </vt:variant>
      <vt:variant>
        <vt:lpwstr/>
      </vt:variant>
      <vt:variant>
        <vt:lpwstr>Seif121</vt:lpwstr>
      </vt:variant>
      <vt:variant>
        <vt:i4>3211307</vt:i4>
      </vt:variant>
      <vt:variant>
        <vt:i4>846</vt:i4>
      </vt:variant>
      <vt:variant>
        <vt:i4>0</vt:i4>
      </vt:variant>
      <vt:variant>
        <vt:i4>5</vt:i4>
      </vt:variant>
      <vt:variant>
        <vt:lpwstr/>
      </vt:variant>
      <vt:variant>
        <vt:lpwstr>Seif120</vt:lpwstr>
      </vt:variant>
      <vt:variant>
        <vt:i4>3276843</vt:i4>
      </vt:variant>
      <vt:variant>
        <vt:i4>840</vt:i4>
      </vt:variant>
      <vt:variant>
        <vt:i4>0</vt:i4>
      </vt:variant>
      <vt:variant>
        <vt:i4>5</vt:i4>
      </vt:variant>
      <vt:variant>
        <vt:lpwstr/>
      </vt:variant>
      <vt:variant>
        <vt:lpwstr>Seif119</vt:lpwstr>
      </vt:variant>
      <vt:variant>
        <vt:i4>3276843</vt:i4>
      </vt:variant>
      <vt:variant>
        <vt:i4>834</vt:i4>
      </vt:variant>
      <vt:variant>
        <vt:i4>0</vt:i4>
      </vt:variant>
      <vt:variant>
        <vt:i4>5</vt:i4>
      </vt:variant>
      <vt:variant>
        <vt:lpwstr/>
      </vt:variant>
      <vt:variant>
        <vt:lpwstr>Seif118</vt:lpwstr>
      </vt:variant>
      <vt:variant>
        <vt:i4>3276843</vt:i4>
      </vt:variant>
      <vt:variant>
        <vt:i4>828</vt:i4>
      </vt:variant>
      <vt:variant>
        <vt:i4>0</vt:i4>
      </vt:variant>
      <vt:variant>
        <vt:i4>5</vt:i4>
      </vt:variant>
      <vt:variant>
        <vt:lpwstr/>
      </vt:variant>
      <vt:variant>
        <vt:lpwstr>Seif117</vt:lpwstr>
      </vt:variant>
      <vt:variant>
        <vt:i4>3276843</vt:i4>
      </vt:variant>
      <vt:variant>
        <vt:i4>822</vt:i4>
      </vt:variant>
      <vt:variant>
        <vt:i4>0</vt:i4>
      </vt:variant>
      <vt:variant>
        <vt:i4>5</vt:i4>
      </vt:variant>
      <vt:variant>
        <vt:lpwstr/>
      </vt:variant>
      <vt:variant>
        <vt:lpwstr>Seif116</vt:lpwstr>
      </vt:variant>
      <vt:variant>
        <vt:i4>3276843</vt:i4>
      </vt:variant>
      <vt:variant>
        <vt:i4>816</vt:i4>
      </vt:variant>
      <vt:variant>
        <vt:i4>0</vt:i4>
      </vt:variant>
      <vt:variant>
        <vt:i4>5</vt:i4>
      </vt:variant>
      <vt:variant>
        <vt:lpwstr/>
      </vt:variant>
      <vt:variant>
        <vt:lpwstr>Seif115</vt:lpwstr>
      </vt:variant>
      <vt:variant>
        <vt:i4>3276843</vt:i4>
      </vt:variant>
      <vt:variant>
        <vt:i4>810</vt:i4>
      </vt:variant>
      <vt:variant>
        <vt:i4>0</vt:i4>
      </vt:variant>
      <vt:variant>
        <vt:i4>5</vt:i4>
      </vt:variant>
      <vt:variant>
        <vt:lpwstr/>
      </vt:variant>
      <vt:variant>
        <vt:lpwstr>Seif114</vt:lpwstr>
      </vt:variant>
      <vt:variant>
        <vt:i4>5439497</vt:i4>
      </vt:variant>
      <vt:variant>
        <vt:i4>804</vt:i4>
      </vt:variant>
      <vt:variant>
        <vt:i4>0</vt:i4>
      </vt:variant>
      <vt:variant>
        <vt:i4>5</vt:i4>
      </vt:variant>
      <vt:variant>
        <vt:lpwstr/>
      </vt:variant>
      <vt:variant>
        <vt:lpwstr>med6</vt:lpwstr>
      </vt:variant>
      <vt:variant>
        <vt:i4>3276843</vt:i4>
      </vt:variant>
      <vt:variant>
        <vt:i4>798</vt:i4>
      </vt:variant>
      <vt:variant>
        <vt:i4>0</vt:i4>
      </vt:variant>
      <vt:variant>
        <vt:i4>5</vt:i4>
      </vt:variant>
      <vt:variant>
        <vt:lpwstr/>
      </vt:variant>
      <vt:variant>
        <vt:lpwstr>Seif113</vt:lpwstr>
      </vt:variant>
      <vt:variant>
        <vt:i4>3276843</vt:i4>
      </vt:variant>
      <vt:variant>
        <vt:i4>792</vt:i4>
      </vt:variant>
      <vt:variant>
        <vt:i4>0</vt:i4>
      </vt:variant>
      <vt:variant>
        <vt:i4>5</vt:i4>
      </vt:variant>
      <vt:variant>
        <vt:lpwstr/>
      </vt:variant>
      <vt:variant>
        <vt:lpwstr>Seif112</vt:lpwstr>
      </vt:variant>
      <vt:variant>
        <vt:i4>3276843</vt:i4>
      </vt:variant>
      <vt:variant>
        <vt:i4>786</vt:i4>
      </vt:variant>
      <vt:variant>
        <vt:i4>0</vt:i4>
      </vt:variant>
      <vt:variant>
        <vt:i4>5</vt:i4>
      </vt:variant>
      <vt:variant>
        <vt:lpwstr/>
      </vt:variant>
      <vt:variant>
        <vt:lpwstr>Seif111</vt:lpwstr>
      </vt:variant>
      <vt:variant>
        <vt:i4>3276843</vt:i4>
      </vt:variant>
      <vt:variant>
        <vt:i4>780</vt:i4>
      </vt:variant>
      <vt:variant>
        <vt:i4>0</vt:i4>
      </vt:variant>
      <vt:variant>
        <vt:i4>5</vt:i4>
      </vt:variant>
      <vt:variant>
        <vt:lpwstr/>
      </vt:variant>
      <vt:variant>
        <vt:lpwstr>Seif110</vt:lpwstr>
      </vt:variant>
      <vt:variant>
        <vt:i4>3342379</vt:i4>
      </vt:variant>
      <vt:variant>
        <vt:i4>774</vt:i4>
      </vt:variant>
      <vt:variant>
        <vt:i4>0</vt:i4>
      </vt:variant>
      <vt:variant>
        <vt:i4>5</vt:i4>
      </vt:variant>
      <vt:variant>
        <vt:lpwstr/>
      </vt:variant>
      <vt:variant>
        <vt:lpwstr>Seif109</vt:lpwstr>
      </vt:variant>
      <vt:variant>
        <vt:i4>3342379</vt:i4>
      </vt:variant>
      <vt:variant>
        <vt:i4>768</vt:i4>
      </vt:variant>
      <vt:variant>
        <vt:i4>0</vt:i4>
      </vt:variant>
      <vt:variant>
        <vt:i4>5</vt:i4>
      </vt:variant>
      <vt:variant>
        <vt:lpwstr/>
      </vt:variant>
      <vt:variant>
        <vt:lpwstr>Seif108</vt:lpwstr>
      </vt:variant>
      <vt:variant>
        <vt:i4>3342379</vt:i4>
      </vt:variant>
      <vt:variant>
        <vt:i4>762</vt:i4>
      </vt:variant>
      <vt:variant>
        <vt:i4>0</vt:i4>
      </vt:variant>
      <vt:variant>
        <vt:i4>5</vt:i4>
      </vt:variant>
      <vt:variant>
        <vt:lpwstr/>
      </vt:variant>
      <vt:variant>
        <vt:lpwstr>Seif107</vt:lpwstr>
      </vt:variant>
      <vt:variant>
        <vt:i4>3342379</vt:i4>
      </vt:variant>
      <vt:variant>
        <vt:i4>756</vt:i4>
      </vt:variant>
      <vt:variant>
        <vt:i4>0</vt:i4>
      </vt:variant>
      <vt:variant>
        <vt:i4>5</vt:i4>
      </vt:variant>
      <vt:variant>
        <vt:lpwstr/>
      </vt:variant>
      <vt:variant>
        <vt:lpwstr>Seif106</vt:lpwstr>
      </vt:variant>
      <vt:variant>
        <vt:i4>3342379</vt:i4>
      </vt:variant>
      <vt:variant>
        <vt:i4>750</vt:i4>
      </vt:variant>
      <vt:variant>
        <vt:i4>0</vt:i4>
      </vt:variant>
      <vt:variant>
        <vt:i4>5</vt:i4>
      </vt:variant>
      <vt:variant>
        <vt:lpwstr/>
      </vt:variant>
      <vt:variant>
        <vt:lpwstr>Seif105</vt:lpwstr>
      </vt:variant>
      <vt:variant>
        <vt:i4>3342379</vt:i4>
      </vt:variant>
      <vt:variant>
        <vt:i4>744</vt:i4>
      </vt:variant>
      <vt:variant>
        <vt:i4>0</vt:i4>
      </vt:variant>
      <vt:variant>
        <vt:i4>5</vt:i4>
      </vt:variant>
      <vt:variant>
        <vt:lpwstr/>
      </vt:variant>
      <vt:variant>
        <vt:lpwstr>Seif104</vt:lpwstr>
      </vt:variant>
      <vt:variant>
        <vt:i4>3342379</vt:i4>
      </vt:variant>
      <vt:variant>
        <vt:i4>738</vt:i4>
      </vt:variant>
      <vt:variant>
        <vt:i4>0</vt:i4>
      </vt:variant>
      <vt:variant>
        <vt:i4>5</vt:i4>
      </vt:variant>
      <vt:variant>
        <vt:lpwstr/>
      </vt:variant>
      <vt:variant>
        <vt:lpwstr>Seif103</vt:lpwstr>
      </vt:variant>
      <vt:variant>
        <vt:i4>3342379</vt:i4>
      </vt:variant>
      <vt:variant>
        <vt:i4>732</vt:i4>
      </vt:variant>
      <vt:variant>
        <vt:i4>0</vt:i4>
      </vt:variant>
      <vt:variant>
        <vt:i4>5</vt:i4>
      </vt:variant>
      <vt:variant>
        <vt:lpwstr/>
      </vt:variant>
      <vt:variant>
        <vt:lpwstr>Seif102</vt:lpwstr>
      </vt:variant>
      <vt:variant>
        <vt:i4>3342379</vt:i4>
      </vt:variant>
      <vt:variant>
        <vt:i4>726</vt:i4>
      </vt:variant>
      <vt:variant>
        <vt:i4>0</vt:i4>
      </vt:variant>
      <vt:variant>
        <vt:i4>5</vt:i4>
      </vt:variant>
      <vt:variant>
        <vt:lpwstr/>
      </vt:variant>
      <vt:variant>
        <vt:lpwstr>Seif101</vt:lpwstr>
      </vt:variant>
      <vt:variant>
        <vt:i4>3342379</vt:i4>
      </vt:variant>
      <vt:variant>
        <vt:i4>720</vt:i4>
      </vt:variant>
      <vt:variant>
        <vt:i4>0</vt:i4>
      </vt:variant>
      <vt:variant>
        <vt:i4>5</vt:i4>
      </vt:variant>
      <vt:variant>
        <vt:lpwstr/>
      </vt:variant>
      <vt:variant>
        <vt:lpwstr>Seif100</vt:lpwstr>
      </vt:variant>
      <vt:variant>
        <vt:i4>5242889</vt:i4>
      </vt:variant>
      <vt:variant>
        <vt:i4>714</vt:i4>
      </vt:variant>
      <vt:variant>
        <vt:i4>0</vt:i4>
      </vt:variant>
      <vt:variant>
        <vt:i4>5</vt:i4>
      </vt:variant>
      <vt:variant>
        <vt:lpwstr/>
      </vt:variant>
      <vt:variant>
        <vt:lpwstr>med5</vt:lpwstr>
      </vt:variant>
      <vt:variant>
        <vt:i4>3801123</vt:i4>
      </vt:variant>
      <vt:variant>
        <vt:i4>708</vt:i4>
      </vt:variant>
      <vt:variant>
        <vt:i4>0</vt:i4>
      </vt:variant>
      <vt:variant>
        <vt:i4>5</vt:i4>
      </vt:variant>
      <vt:variant>
        <vt:lpwstr/>
      </vt:variant>
      <vt:variant>
        <vt:lpwstr>Seif99</vt:lpwstr>
      </vt:variant>
      <vt:variant>
        <vt:i4>3866659</vt:i4>
      </vt:variant>
      <vt:variant>
        <vt:i4>702</vt:i4>
      </vt:variant>
      <vt:variant>
        <vt:i4>0</vt:i4>
      </vt:variant>
      <vt:variant>
        <vt:i4>5</vt:i4>
      </vt:variant>
      <vt:variant>
        <vt:lpwstr/>
      </vt:variant>
      <vt:variant>
        <vt:lpwstr>Seif98</vt:lpwstr>
      </vt:variant>
      <vt:variant>
        <vt:i4>3407907</vt:i4>
      </vt:variant>
      <vt:variant>
        <vt:i4>696</vt:i4>
      </vt:variant>
      <vt:variant>
        <vt:i4>0</vt:i4>
      </vt:variant>
      <vt:variant>
        <vt:i4>5</vt:i4>
      </vt:variant>
      <vt:variant>
        <vt:lpwstr/>
      </vt:variant>
      <vt:variant>
        <vt:lpwstr>Seif97</vt:lpwstr>
      </vt:variant>
      <vt:variant>
        <vt:i4>3473443</vt:i4>
      </vt:variant>
      <vt:variant>
        <vt:i4>690</vt:i4>
      </vt:variant>
      <vt:variant>
        <vt:i4>0</vt:i4>
      </vt:variant>
      <vt:variant>
        <vt:i4>5</vt:i4>
      </vt:variant>
      <vt:variant>
        <vt:lpwstr/>
      </vt:variant>
      <vt:variant>
        <vt:lpwstr>Seif96</vt:lpwstr>
      </vt:variant>
      <vt:variant>
        <vt:i4>3538979</vt:i4>
      </vt:variant>
      <vt:variant>
        <vt:i4>684</vt:i4>
      </vt:variant>
      <vt:variant>
        <vt:i4>0</vt:i4>
      </vt:variant>
      <vt:variant>
        <vt:i4>5</vt:i4>
      </vt:variant>
      <vt:variant>
        <vt:lpwstr/>
      </vt:variant>
      <vt:variant>
        <vt:lpwstr>Seif95</vt:lpwstr>
      </vt:variant>
      <vt:variant>
        <vt:i4>3604515</vt:i4>
      </vt:variant>
      <vt:variant>
        <vt:i4>678</vt:i4>
      </vt:variant>
      <vt:variant>
        <vt:i4>0</vt:i4>
      </vt:variant>
      <vt:variant>
        <vt:i4>5</vt:i4>
      </vt:variant>
      <vt:variant>
        <vt:lpwstr/>
      </vt:variant>
      <vt:variant>
        <vt:lpwstr>Seif94</vt:lpwstr>
      </vt:variant>
      <vt:variant>
        <vt:i4>3145763</vt:i4>
      </vt:variant>
      <vt:variant>
        <vt:i4>672</vt:i4>
      </vt:variant>
      <vt:variant>
        <vt:i4>0</vt:i4>
      </vt:variant>
      <vt:variant>
        <vt:i4>5</vt:i4>
      </vt:variant>
      <vt:variant>
        <vt:lpwstr/>
      </vt:variant>
      <vt:variant>
        <vt:lpwstr>Seif93</vt:lpwstr>
      </vt:variant>
      <vt:variant>
        <vt:i4>3211299</vt:i4>
      </vt:variant>
      <vt:variant>
        <vt:i4>666</vt:i4>
      </vt:variant>
      <vt:variant>
        <vt:i4>0</vt:i4>
      </vt:variant>
      <vt:variant>
        <vt:i4>5</vt:i4>
      </vt:variant>
      <vt:variant>
        <vt:lpwstr/>
      </vt:variant>
      <vt:variant>
        <vt:lpwstr>Seif92</vt:lpwstr>
      </vt:variant>
      <vt:variant>
        <vt:i4>3276835</vt:i4>
      </vt:variant>
      <vt:variant>
        <vt:i4>660</vt:i4>
      </vt:variant>
      <vt:variant>
        <vt:i4>0</vt:i4>
      </vt:variant>
      <vt:variant>
        <vt:i4>5</vt:i4>
      </vt:variant>
      <vt:variant>
        <vt:lpwstr/>
      </vt:variant>
      <vt:variant>
        <vt:lpwstr>Seif91</vt:lpwstr>
      </vt:variant>
      <vt:variant>
        <vt:i4>3342371</vt:i4>
      </vt:variant>
      <vt:variant>
        <vt:i4>654</vt:i4>
      </vt:variant>
      <vt:variant>
        <vt:i4>0</vt:i4>
      </vt:variant>
      <vt:variant>
        <vt:i4>5</vt:i4>
      </vt:variant>
      <vt:variant>
        <vt:lpwstr/>
      </vt:variant>
      <vt:variant>
        <vt:lpwstr>Seif90</vt:lpwstr>
      </vt:variant>
      <vt:variant>
        <vt:i4>3801122</vt:i4>
      </vt:variant>
      <vt:variant>
        <vt:i4>648</vt:i4>
      </vt:variant>
      <vt:variant>
        <vt:i4>0</vt:i4>
      </vt:variant>
      <vt:variant>
        <vt:i4>5</vt:i4>
      </vt:variant>
      <vt:variant>
        <vt:lpwstr/>
      </vt:variant>
      <vt:variant>
        <vt:lpwstr>Seif89</vt:lpwstr>
      </vt:variant>
      <vt:variant>
        <vt:i4>3866658</vt:i4>
      </vt:variant>
      <vt:variant>
        <vt:i4>642</vt:i4>
      </vt:variant>
      <vt:variant>
        <vt:i4>0</vt:i4>
      </vt:variant>
      <vt:variant>
        <vt:i4>5</vt:i4>
      </vt:variant>
      <vt:variant>
        <vt:lpwstr/>
      </vt:variant>
      <vt:variant>
        <vt:lpwstr>Seif88</vt:lpwstr>
      </vt:variant>
      <vt:variant>
        <vt:i4>3407906</vt:i4>
      </vt:variant>
      <vt:variant>
        <vt:i4>636</vt:i4>
      </vt:variant>
      <vt:variant>
        <vt:i4>0</vt:i4>
      </vt:variant>
      <vt:variant>
        <vt:i4>5</vt:i4>
      </vt:variant>
      <vt:variant>
        <vt:lpwstr/>
      </vt:variant>
      <vt:variant>
        <vt:lpwstr>Seif87</vt:lpwstr>
      </vt:variant>
      <vt:variant>
        <vt:i4>3473442</vt:i4>
      </vt:variant>
      <vt:variant>
        <vt:i4>630</vt:i4>
      </vt:variant>
      <vt:variant>
        <vt:i4>0</vt:i4>
      </vt:variant>
      <vt:variant>
        <vt:i4>5</vt:i4>
      </vt:variant>
      <vt:variant>
        <vt:lpwstr/>
      </vt:variant>
      <vt:variant>
        <vt:lpwstr>Seif86</vt:lpwstr>
      </vt:variant>
      <vt:variant>
        <vt:i4>3538978</vt:i4>
      </vt:variant>
      <vt:variant>
        <vt:i4>624</vt:i4>
      </vt:variant>
      <vt:variant>
        <vt:i4>0</vt:i4>
      </vt:variant>
      <vt:variant>
        <vt:i4>5</vt:i4>
      </vt:variant>
      <vt:variant>
        <vt:lpwstr/>
      </vt:variant>
      <vt:variant>
        <vt:lpwstr>Seif85</vt:lpwstr>
      </vt:variant>
      <vt:variant>
        <vt:i4>3604514</vt:i4>
      </vt:variant>
      <vt:variant>
        <vt:i4>618</vt:i4>
      </vt:variant>
      <vt:variant>
        <vt:i4>0</vt:i4>
      </vt:variant>
      <vt:variant>
        <vt:i4>5</vt:i4>
      </vt:variant>
      <vt:variant>
        <vt:lpwstr/>
      </vt:variant>
      <vt:variant>
        <vt:lpwstr>Seif84</vt:lpwstr>
      </vt:variant>
      <vt:variant>
        <vt:i4>3145762</vt:i4>
      </vt:variant>
      <vt:variant>
        <vt:i4>612</vt:i4>
      </vt:variant>
      <vt:variant>
        <vt:i4>0</vt:i4>
      </vt:variant>
      <vt:variant>
        <vt:i4>5</vt:i4>
      </vt:variant>
      <vt:variant>
        <vt:lpwstr/>
      </vt:variant>
      <vt:variant>
        <vt:lpwstr>Seif83</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3801133</vt:i4>
      </vt:variant>
      <vt:variant>
        <vt:i4>588</vt:i4>
      </vt:variant>
      <vt:variant>
        <vt:i4>0</vt:i4>
      </vt:variant>
      <vt:variant>
        <vt:i4>5</vt:i4>
      </vt:variant>
      <vt:variant>
        <vt:lpwstr/>
      </vt:variant>
      <vt:variant>
        <vt:lpwstr>Seif79</vt:lpwstr>
      </vt:variant>
      <vt:variant>
        <vt:i4>5308425</vt:i4>
      </vt:variant>
      <vt:variant>
        <vt:i4>582</vt:i4>
      </vt:variant>
      <vt:variant>
        <vt:i4>0</vt:i4>
      </vt:variant>
      <vt:variant>
        <vt:i4>5</vt:i4>
      </vt:variant>
      <vt:variant>
        <vt:lpwstr/>
      </vt:variant>
      <vt:variant>
        <vt:lpwstr>med4</vt:lpwstr>
      </vt:variant>
      <vt:variant>
        <vt:i4>3866669</vt:i4>
      </vt:variant>
      <vt:variant>
        <vt:i4>576</vt:i4>
      </vt:variant>
      <vt:variant>
        <vt:i4>0</vt:i4>
      </vt:variant>
      <vt:variant>
        <vt:i4>5</vt:i4>
      </vt:variant>
      <vt:variant>
        <vt:lpwstr/>
      </vt:variant>
      <vt:variant>
        <vt:lpwstr>Seif78</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3604525</vt:i4>
      </vt:variant>
      <vt:variant>
        <vt:i4>552</vt:i4>
      </vt:variant>
      <vt:variant>
        <vt:i4>0</vt:i4>
      </vt:variant>
      <vt:variant>
        <vt:i4>5</vt:i4>
      </vt:variant>
      <vt:variant>
        <vt:lpwstr/>
      </vt:variant>
      <vt:variant>
        <vt:lpwstr>Seif74</vt:lpwstr>
      </vt:variant>
      <vt:variant>
        <vt:i4>3145773</vt:i4>
      </vt:variant>
      <vt:variant>
        <vt:i4>546</vt:i4>
      </vt:variant>
      <vt:variant>
        <vt:i4>0</vt:i4>
      </vt:variant>
      <vt:variant>
        <vt:i4>5</vt:i4>
      </vt:variant>
      <vt:variant>
        <vt:lpwstr/>
      </vt:variant>
      <vt:variant>
        <vt:lpwstr>Seif73</vt:lpwstr>
      </vt:variant>
      <vt:variant>
        <vt:i4>6619197</vt:i4>
      </vt:variant>
      <vt:variant>
        <vt:i4>540</vt:i4>
      </vt:variant>
      <vt:variant>
        <vt:i4>0</vt:i4>
      </vt:variant>
      <vt:variant>
        <vt:i4>5</vt:i4>
      </vt:variant>
      <vt:variant>
        <vt:lpwstr/>
      </vt:variant>
      <vt:variant>
        <vt:lpwstr>hed212</vt:lpwstr>
      </vt:variant>
      <vt:variant>
        <vt:i4>3211309</vt:i4>
      </vt:variant>
      <vt:variant>
        <vt:i4>534</vt:i4>
      </vt:variant>
      <vt:variant>
        <vt:i4>0</vt:i4>
      </vt:variant>
      <vt:variant>
        <vt:i4>5</vt:i4>
      </vt:variant>
      <vt:variant>
        <vt:lpwstr/>
      </vt:variant>
      <vt:variant>
        <vt:lpwstr>Seif72</vt:lpwstr>
      </vt:variant>
      <vt:variant>
        <vt:i4>3276845</vt:i4>
      </vt:variant>
      <vt:variant>
        <vt:i4>528</vt:i4>
      </vt:variant>
      <vt:variant>
        <vt:i4>0</vt:i4>
      </vt:variant>
      <vt:variant>
        <vt:i4>5</vt:i4>
      </vt:variant>
      <vt:variant>
        <vt:lpwstr/>
      </vt:variant>
      <vt:variant>
        <vt:lpwstr>Seif71</vt:lpwstr>
      </vt:variant>
      <vt:variant>
        <vt:i4>3342381</vt:i4>
      </vt:variant>
      <vt:variant>
        <vt:i4>522</vt:i4>
      </vt:variant>
      <vt:variant>
        <vt:i4>0</vt:i4>
      </vt:variant>
      <vt:variant>
        <vt:i4>5</vt:i4>
      </vt:variant>
      <vt:variant>
        <vt:lpwstr/>
      </vt:variant>
      <vt:variant>
        <vt:lpwstr>Seif70</vt:lpwstr>
      </vt:variant>
      <vt:variant>
        <vt:i4>3801132</vt:i4>
      </vt:variant>
      <vt:variant>
        <vt:i4>516</vt:i4>
      </vt:variant>
      <vt:variant>
        <vt:i4>0</vt:i4>
      </vt:variant>
      <vt:variant>
        <vt:i4>5</vt:i4>
      </vt:variant>
      <vt:variant>
        <vt:lpwstr/>
      </vt:variant>
      <vt:variant>
        <vt:lpwstr>Seif69</vt:lpwstr>
      </vt:variant>
      <vt:variant>
        <vt:i4>3866668</vt:i4>
      </vt:variant>
      <vt:variant>
        <vt:i4>510</vt:i4>
      </vt:variant>
      <vt:variant>
        <vt:i4>0</vt:i4>
      </vt:variant>
      <vt:variant>
        <vt:i4>5</vt:i4>
      </vt:variant>
      <vt:variant>
        <vt:lpwstr/>
      </vt:variant>
      <vt:variant>
        <vt:lpwstr>Seif68</vt:lpwstr>
      </vt:variant>
      <vt:variant>
        <vt:i4>3407916</vt:i4>
      </vt:variant>
      <vt:variant>
        <vt:i4>504</vt:i4>
      </vt:variant>
      <vt:variant>
        <vt:i4>0</vt:i4>
      </vt:variant>
      <vt:variant>
        <vt:i4>5</vt:i4>
      </vt:variant>
      <vt:variant>
        <vt:lpwstr/>
      </vt:variant>
      <vt:variant>
        <vt:lpwstr>Seif67</vt:lpwstr>
      </vt:variant>
      <vt:variant>
        <vt:i4>3473452</vt:i4>
      </vt:variant>
      <vt:variant>
        <vt:i4>498</vt:i4>
      </vt:variant>
      <vt:variant>
        <vt:i4>0</vt:i4>
      </vt:variant>
      <vt:variant>
        <vt:i4>5</vt:i4>
      </vt:variant>
      <vt:variant>
        <vt:lpwstr/>
      </vt:variant>
      <vt:variant>
        <vt:lpwstr>Seif66</vt:lpwstr>
      </vt:variant>
      <vt:variant>
        <vt:i4>3538988</vt:i4>
      </vt:variant>
      <vt:variant>
        <vt:i4>492</vt:i4>
      </vt:variant>
      <vt:variant>
        <vt:i4>0</vt:i4>
      </vt:variant>
      <vt:variant>
        <vt:i4>5</vt:i4>
      </vt:variant>
      <vt:variant>
        <vt:lpwstr/>
      </vt:variant>
      <vt:variant>
        <vt:lpwstr>Seif65</vt:lpwstr>
      </vt:variant>
      <vt:variant>
        <vt:i4>3604524</vt:i4>
      </vt:variant>
      <vt:variant>
        <vt:i4>486</vt:i4>
      </vt:variant>
      <vt:variant>
        <vt:i4>0</vt:i4>
      </vt:variant>
      <vt:variant>
        <vt:i4>5</vt:i4>
      </vt:variant>
      <vt:variant>
        <vt:lpwstr/>
      </vt:variant>
      <vt:variant>
        <vt:lpwstr>Seif64</vt:lpwstr>
      </vt:variant>
      <vt:variant>
        <vt:i4>3145772</vt:i4>
      </vt:variant>
      <vt:variant>
        <vt:i4>480</vt:i4>
      </vt:variant>
      <vt:variant>
        <vt:i4>0</vt:i4>
      </vt:variant>
      <vt:variant>
        <vt:i4>5</vt:i4>
      </vt:variant>
      <vt:variant>
        <vt:lpwstr/>
      </vt:variant>
      <vt:variant>
        <vt:lpwstr>Seif63</vt:lpwstr>
      </vt:variant>
      <vt:variant>
        <vt:i4>6684733</vt:i4>
      </vt:variant>
      <vt:variant>
        <vt:i4>474</vt:i4>
      </vt:variant>
      <vt:variant>
        <vt:i4>0</vt:i4>
      </vt:variant>
      <vt:variant>
        <vt:i4>5</vt:i4>
      </vt:variant>
      <vt:variant>
        <vt:lpwstr/>
      </vt:variant>
      <vt:variant>
        <vt:lpwstr>hed211</vt:lpwstr>
      </vt:variant>
      <vt:variant>
        <vt:i4>5636105</vt:i4>
      </vt:variant>
      <vt:variant>
        <vt:i4>468</vt:i4>
      </vt:variant>
      <vt:variant>
        <vt:i4>0</vt:i4>
      </vt:variant>
      <vt:variant>
        <vt:i4>5</vt:i4>
      </vt:variant>
      <vt:variant>
        <vt:lpwstr/>
      </vt:variant>
      <vt:variant>
        <vt:lpwstr>med3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6750269</vt:i4>
      </vt:variant>
      <vt:variant>
        <vt:i4>390</vt:i4>
      </vt:variant>
      <vt:variant>
        <vt:i4>0</vt:i4>
      </vt:variant>
      <vt:variant>
        <vt:i4>5</vt:i4>
      </vt:variant>
      <vt:variant>
        <vt:lpwstr/>
      </vt:variant>
      <vt:variant>
        <vt:lpwstr>hed210</vt:lpwstr>
      </vt:variant>
      <vt:variant>
        <vt:i4>3342383</vt:i4>
      </vt:variant>
      <vt:variant>
        <vt:i4>384</vt:i4>
      </vt:variant>
      <vt:variant>
        <vt:i4>0</vt:i4>
      </vt:variant>
      <vt:variant>
        <vt:i4>5</vt:i4>
      </vt:variant>
      <vt:variant>
        <vt:lpwstr/>
      </vt:variant>
      <vt:variant>
        <vt:lpwstr>Seif50</vt:lpwstr>
      </vt:variant>
      <vt:variant>
        <vt:i4>3801134</vt:i4>
      </vt:variant>
      <vt:variant>
        <vt:i4>378</vt:i4>
      </vt:variant>
      <vt:variant>
        <vt:i4>0</vt:i4>
      </vt:variant>
      <vt:variant>
        <vt:i4>5</vt:i4>
      </vt:variant>
      <vt:variant>
        <vt:lpwstr/>
      </vt:variant>
      <vt:variant>
        <vt:lpwstr>Seif49</vt:lpwstr>
      </vt:variant>
      <vt:variant>
        <vt:i4>3866670</vt:i4>
      </vt:variant>
      <vt:variant>
        <vt:i4>372</vt:i4>
      </vt:variant>
      <vt:variant>
        <vt:i4>0</vt:i4>
      </vt:variant>
      <vt:variant>
        <vt:i4>5</vt:i4>
      </vt:variant>
      <vt:variant>
        <vt:lpwstr/>
      </vt:variant>
      <vt:variant>
        <vt:lpwstr>Seif48</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5701644</vt:i4>
      </vt:variant>
      <vt:variant>
        <vt:i4>342</vt:i4>
      </vt:variant>
      <vt:variant>
        <vt:i4>0</vt:i4>
      </vt:variant>
      <vt:variant>
        <vt:i4>5</vt:i4>
      </vt:variant>
      <vt:variant>
        <vt:lpwstr/>
      </vt:variant>
      <vt:variant>
        <vt:lpwstr>hed29</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5701644</vt:i4>
      </vt:variant>
      <vt:variant>
        <vt:i4>324</vt:i4>
      </vt:variant>
      <vt:variant>
        <vt:i4>0</vt:i4>
      </vt:variant>
      <vt:variant>
        <vt:i4>5</vt:i4>
      </vt:variant>
      <vt:variant>
        <vt:lpwstr/>
      </vt:variant>
      <vt:variant>
        <vt:lpwstr>hed28</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5701644</vt:i4>
      </vt:variant>
      <vt:variant>
        <vt:i4>306</vt:i4>
      </vt:variant>
      <vt:variant>
        <vt:i4>0</vt:i4>
      </vt:variant>
      <vt:variant>
        <vt:i4>5</vt:i4>
      </vt:variant>
      <vt:variant>
        <vt:lpwstr/>
      </vt:variant>
      <vt:variant>
        <vt:lpwstr>hed27</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5701644</vt:i4>
      </vt:variant>
      <vt:variant>
        <vt:i4>258</vt:i4>
      </vt:variant>
      <vt:variant>
        <vt:i4>0</vt:i4>
      </vt:variant>
      <vt:variant>
        <vt:i4>5</vt:i4>
      </vt:variant>
      <vt:variant>
        <vt:lpwstr/>
      </vt:variant>
      <vt:variant>
        <vt:lpwstr>hed26</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5701644</vt:i4>
      </vt:variant>
      <vt:variant>
        <vt:i4>216</vt:i4>
      </vt:variant>
      <vt:variant>
        <vt:i4>0</vt:i4>
      </vt:variant>
      <vt:variant>
        <vt:i4>5</vt:i4>
      </vt:variant>
      <vt:variant>
        <vt:lpwstr/>
      </vt:variant>
      <vt:variant>
        <vt:lpwstr>hed25</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5701644</vt:i4>
      </vt:variant>
      <vt:variant>
        <vt:i4>180</vt:i4>
      </vt:variant>
      <vt:variant>
        <vt:i4>0</vt:i4>
      </vt:variant>
      <vt:variant>
        <vt:i4>5</vt:i4>
      </vt:variant>
      <vt:variant>
        <vt:lpwstr/>
      </vt:variant>
      <vt:variant>
        <vt:lpwstr>hed24</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5701644</vt:i4>
      </vt:variant>
      <vt:variant>
        <vt:i4>156</vt:i4>
      </vt:variant>
      <vt:variant>
        <vt:i4>0</vt:i4>
      </vt:variant>
      <vt:variant>
        <vt:i4>5</vt:i4>
      </vt:variant>
      <vt:variant>
        <vt:lpwstr/>
      </vt:variant>
      <vt:variant>
        <vt:lpwstr>hed23</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5701644</vt:i4>
      </vt:variant>
      <vt:variant>
        <vt:i4>66</vt:i4>
      </vt:variant>
      <vt:variant>
        <vt:i4>0</vt:i4>
      </vt:variant>
      <vt:variant>
        <vt:i4>5</vt:i4>
      </vt:variant>
      <vt:variant>
        <vt:lpwstr/>
      </vt:variant>
      <vt:variant>
        <vt:lpwstr>hed22</vt:lpwstr>
      </vt:variant>
      <vt:variant>
        <vt:i4>5701641</vt:i4>
      </vt:variant>
      <vt:variant>
        <vt:i4>60</vt:i4>
      </vt:variant>
      <vt:variant>
        <vt:i4>0</vt:i4>
      </vt:variant>
      <vt:variant>
        <vt:i4>5</vt:i4>
      </vt:variant>
      <vt:variant>
        <vt:lpwstr/>
      </vt:variant>
      <vt:variant>
        <vt:lpwstr>med2</vt:lpwstr>
      </vt:variant>
      <vt:variant>
        <vt:i4>5505033</vt:i4>
      </vt:variant>
      <vt:variant>
        <vt:i4>54</vt:i4>
      </vt:variant>
      <vt:variant>
        <vt:i4>0</vt:i4>
      </vt:variant>
      <vt:variant>
        <vt:i4>5</vt:i4>
      </vt:variant>
      <vt:variant>
        <vt:lpwstr/>
      </vt:variant>
      <vt:variant>
        <vt:lpwstr>med1</vt:lpwstr>
      </vt:variant>
      <vt:variant>
        <vt:i4>3407912</vt:i4>
      </vt:variant>
      <vt:variant>
        <vt:i4>48</vt:i4>
      </vt:variant>
      <vt:variant>
        <vt:i4>0</vt:i4>
      </vt:variant>
      <vt:variant>
        <vt:i4>5</vt:i4>
      </vt:variant>
      <vt:variant>
        <vt:lpwstr/>
      </vt:variant>
      <vt:variant>
        <vt:lpwstr>Seif277</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5701644</vt:i4>
      </vt:variant>
      <vt:variant>
        <vt:i4>24</vt:i4>
      </vt:variant>
      <vt:variant>
        <vt:i4>0</vt:i4>
      </vt:variant>
      <vt:variant>
        <vt:i4>5</vt:i4>
      </vt:variant>
      <vt:variant>
        <vt:lpwstr/>
      </vt:variant>
      <vt:variant>
        <vt:lpwstr>hed21</vt:lpwstr>
      </vt:variant>
      <vt:variant>
        <vt:i4>196634</vt:i4>
      </vt:variant>
      <vt:variant>
        <vt:i4>18</vt:i4>
      </vt:variant>
      <vt:variant>
        <vt:i4>0</vt:i4>
      </vt:variant>
      <vt:variant>
        <vt:i4>5</vt:i4>
      </vt:variant>
      <vt:variant>
        <vt:lpwstr/>
      </vt:variant>
      <vt:variant>
        <vt:lpwstr>Seif1</vt:lpwstr>
      </vt:variant>
      <vt:variant>
        <vt:i4>3801131</vt:i4>
      </vt:variant>
      <vt:variant>
        <vt:i4>12</vt:i4>
      </vt:variant>
      <vt:variant>
        <vt:i4>0</vt:i4>
      </vt:variant>
      <vt:variant>
        <vt:i4>5</vt:i4>
      </vt:variant>
      <vt:variant>
        <vt:lpwstr/>
      </vt:variant>
      <vt:variant>
        <vt:lpwstr>Seif197</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7340045</vt:i4>
      </vt:variant>
      <vt:variant>
        <vt:i4>45</vt:i4>
      </vt:variant>
      <vt:variant>
        <vt:i4>0</vt:i4>
      </vt:variant>
      <vt:variant>
        <vt:i4>5</vt:i4>
      </vt:variant>
      <vt:variant>
        <vt:lpwstr>http://www.nevo.co.il/Law_word/law06/TAK-8015.pdf</vt:lpwstr>
      </vt:variant>
      <vt:variant>
        <vt:lpwstr/>
      </vt:variant>
      <vt:variant>
        <vt:i4>7929864</vt:i4>
      </vt:variant>
      <vt:variant>
        <vt:i4>42</vt:i4>
      </vt:variant>
      <vt:variant>
        <vt:i4>0</vt:i4>
      </vt:variant>
      <vt:variant>
        <vt:i4>5</vt:i4>
      </vt:variant>
      <vt:variant>
        <vt:lpwstr>http://www.nevo.co.il/Law_word/law06/tak-7878.pdf</vt:lpwstr>
      </vt:variant>
      <vt:variant>
        <vt:lpwstr/>
      </vt:variant>
      <vt:variant>
        <vt:i4>7929864</vt:i4>
      </vt:variant>
      <vt:variant>
        <vt:i4>39</vt:i4>
      </vt:variant>
      <vt:variant>
        <vt:i4>0</vt:i4>
      </vt:variant>
      <vt:variant>
        <vt:i4>5</vt:i4>
      </vt:variant>
      <vt:variant>
        <vt:lpwstr>http://www.nevo.co.il/Law_word/law06/tak-7676.pdf</vt:lpwstr>
      </vt:variant>
      <vt:variant>
        <vt:lpwstr/>
      </vt:variant>
      <vt:variant>
        <vt:i4>7995404</vt:i4>
      </vt:variant>
      <vt:variant>
        <vt:i4>36</vt:i4>
      </vt:variant>
      <vt:variant>
        <vt:i4>0</vt:i4>
      </vt:variant>
      <vt:variant>
        <vt:i4>5</vt:i4>
      </vt:variant>
      <vt:variant>
        <vt:lpwstr>http://www.nevo.co.il/Law_word/law06/TAK-7246.pdf</vt:lpwstr>
      </vt:variant>
      <vt:variant>
        <vt:lpwstr/>
      </vt:variant>
      <vt:variant>
        <vt:i4>7798784</vt:i4>
      </vt:variant>
      <vt:variant>
        <vt:i4>33</vt:i4>
      </vt:variant>
      <vt:variant>
        <vt:i4>0</vt:i4>
      </vt:variant>
      <vt:variant>
        <vt:i4>5</vt:i4>
      </vt:variant>
      <vt:variant>
        <vt:lpwstr>http://www.nevo.co.il/Law_word/law06/tak-6880.pdf</vt:lpwstr>
      </vt:variant>
      <vt:variant>
        <vt:lpwstr/>
      </vt:variant>
      <vt:variant>
        <vt:i4>7929865</vt:i4>
      </vt:variant>
      <vt:variant>
        <vt:i4>30</vt:i4>
      </vt:variant>
      <vt:variant>
        <vt:i4>0</vt:i4>
      </vt:variant>
      <vt:variant>
        <vt:i4>5</vt:i4>
      </vt:variant>
      <vt:variant>
        <vt:lpwstr>http://www.nevo.co.il/Law_word/law06/tak-6869.pdf</vt:lpwstr>
      </vt:variant>
      <vt:variant>
        <vt:lpwstr/>
      </vt:variant>
      <vt:variant>
        <vt:i4>8257538</vt:i4>
      </vt:variant>
      <vt:variant>
        <vt:i4>27</vt:i4>
      </vt:variant>
      <vt:variant>
        <vt:i4>0</vt:i4>
      </vt:variant>
      <vt:variant>
        <vt:i4>5</vt:i4>
      </vt:variant>
      <vt:variant>
        <vt:lpwstr>http://www.nevo.co.il/Law_word/law06/tak-6812.pdf</vt:lpwstr>
      </vt:variant>
      <vt:variant>
        <vt:lpwstr/>
      </vt:variant>
      <vt:variant>
        <vt:i4>7864329</vt:i4>
      </vt:variant>
      <vt:variant>
        <vt:i4>24</vt:i4>
      </vt:variant>
      <vt:variant>
        <vt:i4>0</vt:i4>
      </vt:variant>
      <vt:variant>
        <vt:i4>5</vt:i4>
      </vt:variant>
      <vt:variant>
        <vt:lpwstr>http://www.nevo.co.il/Law_word/law06/tak-6776.pdf</vt:lpwstr>
      </vt:variant>
      <vt:variant>
        <vt:lpwstr/>
      </vt:variant>
      <vt:variant>
        <vt:i4>7995407</vt:i4>
      </vt:variant>
      <vt:variant>
        <vt:i4>21</vt:i4>
      </vt:variant>
      <vt:variant>
        <vt:i4>0</vt:i4>
      </vt:variant>
      <vt:variant>
        <vt:i4>5</vt:i4>
      </vt:variant>
      <vt:variant>
        <vt:lpwstr>http://www.nevo.co.il/Law_word/law06/tak-6651.pdf</vt:lpwstr>
      </vt:variant>
      <vt:variant>
        <vt:lpwstr/>
      </vt:variant>
      <vt:variant>
        <vt:i4>8323084</vt:i4>
      </vt:variant>
      <vt:variant>
        <vt:i4>18</vt:i4>
      </vt:variant>
      <vt:variant>
        <vt:i4>0</vt:i4>
      </vt:variant>
      <vt:variant>
        <vt:i4>5</vt:i4>
      </vt:variant>
      <vt:variant>
        <vt:lpwstr>http://www.nevo.co.il/Law_word/law06/tak-6602.pdf</vt:lpwstr>
      </vt:variant>
      <vt:variant>
        <vt:lpwstr/>
      </vt:variant>
      <vt:variant>
        <vt:i4>8060943</vt:i4>
      </vt:variant>
      <vt:variant>
        <vt:i4>15</vt:i4>
      </vt:variant>
      <vt:variant>
        <vt:i4>0</vt:i4>
      </vt:variant>
      <vt:variant>
        <vt:i4>5</vt:i4>
      </vt:variant>
      <vt:variant>
        <vt:lpwstr>http://www.nevo.co.il/Law_word/law06/TAK-6146.pdf</vt:lpwstr>
      </vt:variant>
      <vt:variant>
        <vt:lpwstr/>
      </vt:variant>
      <vt:variant>
        <vt:i4>7667713</vt:i4>
      </vt:variant>
      <vt:variant>
        <vt:i4>12</vt:i4>
      </vt:variant>
      <vt:variant>
        <vt:i4>0</vt:i4>
      </vt:variant>
      <vt:variant>
        <vt:i4>5</vt:i4>
      </vt:variant>
      <vt:variant>
        <vt:lpwstr>http://www.nevo.co.il/Law_word/law06/TAK-5891.pdf</vt:lpwstr>
      </vt:variant>
      <vt:variant>
        <vt:lpwstr/>
      </vt:variant>
      <vt:variant>
        <vt:i4>8126472</vt:i4>
      </vt:variant>
      <vt:variant>
        <vt:i4>9</vt:i4>
      </vt:variant>
      <vt:variant>
        <vt:i4>0</vt:i4>
      </vt:variant>
      <vt:variant>
        <vt:i4>5</vt:i4>
      </vt:variant>
      <vt:variant>
        <vt:lpwstr>http://www.nevo.co.il/Law_word/law06/TAK-5606.pdf</vt:lpwstr>
      </vt:variant>
      <vt:variant>
        <vt:lpwstr/>
      </vt:variant>
      <vt:variant>
        <vt:i4>7995407</vt:i4>
      </vt:variant>
      <vt:variant>
        <vt:i4>6</vt:i4>
      </vt:variant>
      <vt:variant>
        <vt:i4>0</vt:i4>
      </vt:variant>
      <vt:variant>
        <vt:i4>5</vt:i4>
      </vt:variant>
      <vt:variant>
        <vt:lpwstr>http://www.nevo.co.il/Law_word/law06/TAK-5463.pdf</vt:lpwstr>
      </vt:variant>
      <vt:variant>
        <vt:lpwstr/>
      </vt:variant>
      <vt:variant>
        <vt:i4>8257545</vt:i4>
      </vt:variant>
      <vt:variant>
        <vt:i4>3</vt:i4>
      </vt:variant>
      <vt:variant>
        <vt:i4>0</vt:i4>
      </vt:variant>
      <vt:variant>
        <vt:i4>5</vt:i4>
      </vt:variant>
      <vt:variant>
        <vt:lpwstr>http://www.nevo.co.il/Law_word/law06/TAK-5425.pdf</vt:lpwstr>
      </vt:variant>
      <vt:variant>
        <vt:lpwstr/>
      </vt:variant>
      <vt:variant>
        <vt:i4>7602179</vt:i4>
      </vt:variant>
      <vt:variant>
        <vt:i4>0</vt:i4>
      </vt:variant>
      <vt:variant>
        <vt:i4>0</vt:i4>
      </vt:variant>
      <vt:variant>
        <vt:i4>5</vt:i4>
      </vt:variant>
      <vt:variant>
        <vt:lpwstr>http://www.nevo.co.il/Law_word/law06/TAK-5289.pdf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(מפרטים לבניית מקלטים), תש"ן-1990</vt:lpwstr>
  </property>
  <property fmtid="{D5CDD505-2E9C-101B-9397-08002B2CF9AE}" pid="5" name="LAWNUMBER">
    <vt:lpwstr>0020</vt:lpwstr>
  </property>
  <property fmtid="{D5CDD505-2E9C-101B-9397-08002B2CF9AE}" pid="6" name="TYPE">
    <vt:lpwstr>01</vt:lpwstr>
  </property>
  <property fmtid="{D5CDD505-2E9C-101B-9397-08002B2CF9AE}" pid="7" name="LINKK1">
    <vt:lpwstr>http://www.nevo.co.il/Law_word/law06/TAK-7246.pdf;‎רשומות - תקנות כלליות#ק"ת תשע"ג מס' 7246 ‏‏#מיום 7.5.2013 עמ' 1132 – תק' תשע"ג-2013; תחילתן 30 ימים מיום פרסומן ור' סעיף 8 לענין הוראות מעבר‏</vt:lpwstr>
  </property>
  <property fmtid="{D5CDD505-2E9C-101B-9397-08002B2CF9AE}" pid="8" name="LINKK2">
    <vt:lpwstr>http://www.nevo.co.il/Law_word/law06/tak-7676.pdf;‎רשומות - תקנות כלליות#ק"ת תשע"ו מס' 7676 ‏‏#מיום 27.6.2016 עמ' 1450 – תק' תשע"ו-2016; ר' תקנות 15, 16 לענין תחילה, תחולה והוראת מעבר</vt:lpwstr>
  </property>
  <property fmtid="{D5CDD505-2E9C-101B-9397-08002B2CF9AE}" pid="9" name="LINKK3">
    <vt:lpwstr>http://www.nevo.co.il/Law_word/law06/tak-7878.pdf;‎רשומות - תקנות כלליות#ק"ת תשע"ח מס' 7878 ‏‏#מיום 31.10.2017 עמ' 159 – תק' תשע"ח-2017‏</vt:lpwstr>
  </property>
  <property fmtid="{D5CDD505-2E9C-101B-9397-08002B2CF9AE}" pid="10" name="LINKK4">
    <vt:lpwstr>http://www.nevo.co.il/Law_word/law06/TAK-8015.pdf;רשומות - תקנות כלליות#ק"ת תשע"ח מס' 8015 #מיום 6.6.2018 עמ' 2139 – תק' (מס' 2) תשע"ח-2018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התגוננות אזרחית</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ההתגוננות האזרחית</vt:lpwstr>
  </property>
  <property fmtid="{D5CDD505-2E9C-101B-9397-08002B2CF9AE}" pid="64" name="MEKOR_SAIF1">
    <vt:lpwstr>11בX;14XגX2X;27X</vt:lpwstr>
  </property>
</Properties>
</file>