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8DFC" w14:textId="77777777" w:rsidR="00492BD8" w:rsidRDefault="00492BD8">
      <w:pPr>
        <w:pStyle w:val="big-header"/>
        <w:ind w:left="0" w:right="1134"/>
        <w:rPr>
          <w:rFonts w:cs="FrankRuehl" w:hint="cs"/>
          <w:sz w:val="32"/>
          <w:rtl/>
        </w:rPr>
      </w:pPr>
      <w:r>
        <w:rPr>
          <w:rFonts w:cs="FrankRuehl"/>
          <w:sz w:val="32"/>
          <w:rtl/>
        </w:rPr>
        <w:t>תקנות ההתגוננות האזרחית (ערכות מגן), תשנ"א</w:t>
      </w:r>
      <w:r>
        <w:rPr>
          <w:rFonts w:cs="FrankRuehl" w:hint="cs"/>
          <w:sz w:val="32"/>
          <w:rtl/>
        </w:rPr>
        <w:t>-</w:t>
      </w:r>
      <w:r>
        <w:rPr>
          <w:rFonts w:cs="FrankRuehl"/>
          <w:sz w:val="32"/>
          <w:rtl/>
        </w:rPr>
        <w:t>1990</w:t>
      </w:r>
    </w:p>
    <w:p w14:paraId="6DF6C9CC" w14:textId="77777777" w:rsidR="000E0523" w:rsidRDefault="000E0523" w:rsidP="000E0523">
      <w:pPr>
        <w:spacing w:line="320" w:lineRule="auto"/>
        <w:jc w:val="left"/>
        <w:rPr>
          <w:rFonts w:cs="FrankRuehl" w:hint="cs"/>
          <w:szCs w:val="26"/>
          <w:rtl/>
        </w:rPr>
      </w:pPr>
    </w:p>
    <w:p w14:paraId="2FA87B5D" w14:textId="77777777" w:rsidR="007866AF" w:rsidRPr="000E0523" w:rsidRDefault="007866AF" w:rsidP="000E0523">
      <w:pPr>
        <w:spacing w:line="320" w:lineRule="auto"/>
        <w:jc w:val="left"/>
        <w:rPr>
          <w:rFonts w:cs="FrankRuehl" w:hint="cs"/>
          <w:szCs w:val="26"/>
          <w:rtl/>
        </w:rPr>
      </w:pPr>
    </w:p>
    <w:p w14:paraId="6D917A1F" w14:textId="77777777" w:rsidR="000E0523" w:rsidRPr="000E0523" w:rsidRDefault="000E0523" w:rsidP="000E0523">
      <w:pPr>
        <w:spacing w:line="320" w:lineRule="auto"/>
        <w:jc w:val="left"/>
        <w:rPr>
          <w:rFonts w:cs="Miriam" w:hint="cs"/>
          <w:szCs w:val="22"/>
          <w:rtl/>
        </w:rPr>
      </w:pPr>
      <w:r w:rsidRPr="000E0523">
        <w:rPr>
          <w:rFonts w:cs="Miriam"/>
          <w:szCs w:val="22"/>
          <w:rtl/>
        </w:rPr>
        <w:t>בטחון</w:t>
      </w:r>
      <w:r w:rsidRPr="000E0523">
        <w:rPr>
          <w:rFonts w:cs="FrankRuehl"/>
          <w:szCs w:val="26"/>
          <w:rtl/>
        </w:rPr>
        <w:t xml:space="preserve"> – התגוננות אזרחית</w:t>
      </w:r>
    </w:p>
    <w:p w14:paraId="0106E137" w14:textId="77777777" w:rsidR="00492BD8" w:rsidRDefault="00492B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6636" w:rsidRPr="00D46636" w14:paraId="3D6634DC" w14:textId="77777777">
        <w:tblPrEx>
          <w:tblCellMar>
            <w:top w:w="0" w:type="dxa"/>
            <w:bottom w:w="0" w:type="dxa"/>
          </w:tblCellMar>
        </w:tblPrEx>
        <w:tc>
          <w:tcPr>
            <w:tcW w:w="1247" w:type="dxa"/>
          </w:tcPr>
          <w:p w14:paraId="7FFAA875" w14:textId="77777777" w:rsidR="00D46636" w:rsidRPr="00D46636" w:rsidRDefault="00D46636" w:rsidP="00D46636">
            <w:pPr>
              <w:spacing w:line="240" w:lineRule="auto"/>
              <w:jc w:val="left"/>
              <w:rPr>
                <w:rFonts w:cs="Frankruhel"/>
                <w:sz w:val="24"/>
                <w:rtl/>
              </w:rPr>
            </w:pPr>
          </w:p>
        </w:tc>
        <w:tc>
          <w:tcPr>
            <w:tcW w:w="5669" w:type="dxa"/>
          </w:tcPr>
          <w:p w14:paraId="4E1D9A86" w14:textId="77777777" w:rsidR="00D46636" w:rsidRPr="00D46636" w:rsidRDefault="00D46636" w:rsidP="00D46636">
            <w:pPr>
              <w:spacing w:line="240" w:lineRule="auto"/>
              <w:jc w:val="left"/>
              <w:rPr>
                <w:rFonts w:cs="Frankruhel"/>
                <w:sz w:val="24"/>
                <w:rtl/>
              </w:rPr>
            </w:pPr>
            <w:r>
              <w:rPr>
                <w:sz w:val="24"/>
                <w:rtl/>
              </w:rPr>
              <w:t>פרק א': פרשנות</w:t>
            </w:r>
          </w:p>
        </w:tc>
        <w:tc>
          <w:tcPr>
            <w:tcW w:w="567" w:type="dxa"/>
          </w:tcPr>
          <w:p w14:paraId="60BDDC05" w14:textId="77777777" w:rsidR="00D46636" w:rsidRPr="00D46636" w:rsidRDefault="00D46636" w:rsidP="00D46636">
            <w:pPr>
              <w:spacing w:line="240" w:lineRule="auto"/>
              <w:jc w:val="left"/>
              <w:rPr>
                <w:rStyle w:val="Hyperlink"/>
                <w:rtl/>
              </w:rPr>
            </w:pPr>
            <w:hyperlink w:anchor="med0" w:tooltip="פרק א: פרשנות" w:history="1">
              <w:r w:rsidRPr="00D46636">
                <w:rPr>
                  <w:rStyle w:val="Hyperlink"/>
                </w:rPr>
                <w:t>Go</w:t>
              </w:r>
            </w:hyperlink>
          </w:p>
        </w:tc>
        <w:tc>
          <w:tcPr>
            <w:tcW w:w="850" w:type="dxa"/>
          </w:tcPr>
          <w:p w14:paraId="6EAEA7BF"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6636" w:rsidRPr="00D46636" w14:paraId="6040F34C" w14:textId="77777777">
        <w:tblPrEx>
          <w:tblCellMar>
            <w:top w:w="0" w:type="dxa"/>
            <w:bottom w:w="0" w:type="dxa"/>
          </w:tblCellMar>
        </w:tblPrEx>
        <w:tc>
          <w:tcPr>
            <w:tcW w:w="1247" w:type="dxa"/>
          </w:tcPr>
          <w:p w14:paraId="1506BA1C" w14:textId="77777777" w:rsidR="00D46636" w:rsidRPr="00D46636" w:rsidRDefault="00D46636" w:rsidP="00D46636">
            <w:pPr>
              <w:spacing w:line="240" w:lineRule="auto"/>
              <w:jc w:val="left"/>
              <w:rPr>
                <w:rFonts w:cs="Frankruhel"/>
                <w:sz w:val="24"/>
                <w:rtl/>
              </w:rPr>
            </w:pPr>
            <w:r>
              <w:rPr>
                <w:sz w:val="24"/>
                <w:rtl/>
              </w:rPr>
              <w:t xml:space="preserve">סעיף 1 </w:t>
            </w:r>
          </w:p>
        </w:tc>
        <w:tc>
          <w:tcPr>
            <w:tcW w:w="5669" w:type="dxa"/>
          </w:tcPr>
          <w:p w14:paraId="3E1E8403" w14:textId="77777777" w:rsidR="00D46636" w:rsidRPr="00D46636" w:rsidRDefault="00D46636" w:rsidP="00D46636">
            <w:pPr>
              <w:spacing w:line="240" w:lineRule="auto"/>
              <w:jc w:val="left"/>
              <w:rPr>
                <w:rFonts w:cs="Frankruhel"/>
                <w:sz w:val="24"/>
                <w:rtl/>
              </w:rPr>
            </w:pPr>
            <w:r>
              <w:rPr>
                <w:sz w:val="24"/>
                <w:rtl/>
              </w:rPr>
              <w:t>הגדרות</w:t>
            </w:r>
          </w:p>
        </w:tc>
        <w:tc>
          <w:tcPr>
            <w:tcW w:w="567" w:type="dxa"/>
          </w:tcPr>
          <w:p w14:paraId="33BB37A4" w14:textId="77777777" w:rsidR="00D46636" w:rsidRPr="00D46636" w:rsidRDefault="00D46636" w:rsidP="00D46636">
            <w:pPr>
              <w:spacing w:line="240" w:lineRule="auto"/>
              <w:jc w:val="left"/>
              <w:rPr>
                <w:rStyle w:val="Hyperlink"/>
                <w:rtl/>
              </w:rPr>
            </w:pPr>
            <w:hyperlink w:anchor="Seif1" w:tooltip="הגדרות" w:history="1">
              <w:r w:rsidRPr="00D46636">
                <w:rPr>
                  <w:rStyle w:val="Hyperlink"/>
                </w:rPr>
                <w:t>Go</w:t>
              </w:r>
            </w:hyperlink>
          </w:p>
        </w:tc>
        <w:tc>
          <w:tcPr>
            <w:tcW w:w="850" w:type="dxa"/>
          </w:tcPr>
          <w:p w14:paraId="30524C2C"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6636" w:rsidRPr="00D46636" w14:paraId="1ABE3078" w14:textId="77777777">
        <w:tblPrEx>
          <w:tblCellMar>
            <w:top w:w="0" w:type="dxa"/>
            <w:bottom w:w="0" w:type="dxa"/>
          </w:tblCellMar>
        </w:tblPrEx>
        <w:tc>
          <w:tcPr>
            <w:tcW w:w="1247" w:type="dxa"/>
          </w:tcPr>
          <w:p w14:paraId="36C2971B" w14:textId="77777777" w:rsidR="00D46636" w:rsidRPr="00D46636" w:rsidRDefault="00D46636" w:rsidP="00D46636">
            <w:pPr>
              <w:spacing w:line="240" w:lineRule="auto"/>
              <w:jc w:val="left"/>
              <w:rPr>
                <w:rFonts w:cs="Frankruhel"/>
                <w:sz w:val="24"/>
                <w:rtl/>
              </w:rPr>
            </w:pPr>
          </w:p>
        </w:tc>
        <w:tc>
          <w:tcPr>
            <w:tcW w:w="5669" w:type="dxa"/>
          </w:tcPr>
          <w:p w14:paraId="622BC13F" w14:textId="77777777" w:rsidR="00D46636" w:rsidRPr="00D46636" w:rsidRDefault="00D46636" w:rsidP="00D46636">
            <w:pPr>
              <w:spacing w:line="240" w:lineRule="auto"/>
              <w:jc w:val="left"/>
              <w:rPr>
                <w:rFonts w:cs="Frankruhel"/>
                <w:sz w:val="24"/>
                <w:rtl/>
              </w:rPr>
            </w:pPr>
            <w:r>
              <w:rPr>
                <w:sz w:val="24"/>
                <w:rtl/>
              </w:rPr>
              <w:t>פרק ב': חובת ההצטיידות</w:t>
            </w:r>
          </w:p>
        </w:tc>
        <w:tc>
          <w:tcPr>
            <w:tcW w:w="567" w:type="dxa"/>
          </w:tcPr>
          <w:p w14:paraId="43A170F1" w14:textId="77777777" w:rsidR="00D46636" w:rsidRPr="00D46636" w:rsidRDefault="00D46636" w:rsidP="00D46636">
            <w:pPr>
              <w:spacing w:line="240" w:lineRule="auto"/>
              <w:jc w:val="left"/>
              <w:rPr>
                <w:rStyle w:val="Hyperlink"/>
                <w:rtl/>
              </w:rPr>
            </w:pPr>
            <w:hyperlink w:anchor="med1" w:tooltip="פרק ב: חובת ההצטיידות" w:history="1">
              <w:r w:rsidRPr="00D46636">
                <w:rPr>
                  <w:rStyle w:val="Hyperlink"/>
                </w:rPr>
                <w:t>Go</w:t>
              </w:r>
            </w:hyperlink>
          </w:p>
        </w:tc>
        <w:tc>
          <w:tcPr>
            <w:tcW w:w="850" w:type="dxa"/>
          </w:tcPr>
          <w:p w14:paraId="2376AC56"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6636" w:rsidRPr="00D46636" w14:paraId="6CB82B34" w14:textId="77777777">
        <w:tblPrEx>
          <w:tblCellMar>
            <w:top w:w="0" w:type="dxa"/>
            <w:bottom w:w="0" w:type="dxa"/>
          </w:tblCellMar>
        </w:tblPrEx>
        <w:tc>
          <w:tcPr>
            <w:tcW w:w="1247" w:type="dxa"/>
          </w:tcPr>
          <w:p w14:paraId="0D561B2D" w14:textId="77777777" w:rsidR="00D46636" w:rsidRPr="00D46636" w:rsidRDefault="00D46636" w:rsidP="00D46636">
            <w:pPr>
              <w:spacing w:line="240" w:lineRule="auto"/>
              <w:jc w:val="left"/>
              <w:rPr>
                <w:rFonts w:cs="Frankruhel"/>
                <w:sz w:val="24"/>
                <w:rtl/>
              </w:rPr>
            </w:pPr>
            <w:r>
              <w:rPr>
                <w:sz w:val="24"/>
                <w:rtl/>
              </w:rPr>
              <w:t xml:space="preserve">סעיף 2 </w:t>
            </w:r>
          </w:p>
        </w:tc>
        <w:tc>
          <w:tcPr>
            <w:tcW w:w="5669" w:type="dxa"/>
          </w:tcPr>
          <w:p w14:paraId="3B5D4DF0" w14:textId="77777777" w:rsidR="00D46636" w:rsidRPr="00D46636" w:rsidRDefault="00D46636" w:rsidP="00D46636">
            <w:pPr>
              <w:spacing w:line="240" w:lineRule="auto"/>
              <w:jc w:val="left"/>
              <w:rPr>
                <w:rFonts w:cs="Frankruhel"/>
                <w:sz w:val="24"/>
                <w:rtl/>
              </w:rPr>
            </w:pPr>
            <w:r>
              <w:rPr>
                <w:sz w:val="24"/>
                <w:rtl/>
              </w:rPr>
              <w:t>התייצבות לקבלת ערכת מגן</w:t>
            </w:r>
          </w:p>
        </w:tc>
        <w:tc>
          <w:tcPr>
            <w:tcW w:w="567" w:type="dxa"/>
          </w:tcPr>
          <w:p w14:paraId="0583B9B2" w14:textId="77777777" w:rsidR="00D46636" w:rsidRPr="00D46636" w:rsidRDefault="00D46636" w:rsidP="00D46636">
            <w:pPr>
              <w:spacing w:line="240" w:lineRule="auto"/>
              <w:jc w:val="left"/>
              <w:rPr>
                <w:rStyle w:val="Hyperlink"/>
                <w:rtl/>
              </w:rPr>
            </w:pPr>
            <w:hyperlink w:anchor="Seif2" w:tooltip="התייצבות לקבלת ערכת מגן" w:history="1">
              <w:r w:rsidRPr="00D46636">
                <w:rPr>
                  <w:rStyle w:val="Hyperlink"/>
                </w:rPr>
                <w:t>Go</w:t>
              </w:r>
            </w:hyperlink>
          </w:p>
        </w:tc>
        <w:tc>
          <w:tcPr>
            <w:tcW w:w="850" w:type="dxa"/>
          </w:tcPr>
          <w:p w14:paraId="29779C69"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6636" w:rsidRPr="00D46636" w14:paraId="252091EA" w14:textId="77777777">
        <w:tblPrEx>
          <w:tblCellMar>
            <w:top w:w="0" w:type="dxa"/>
            <w:bottom w:w="0" w:type="dxa"/>
          </w:tblCellMar>
        </w:tblPrEx>
        <w:tc>
          <w:tcPr>
            <w:tcW w:w="1247" w:type="dxa"/>
          </w:tcPr>
          <w:p w14:paraId="705E5988" w14:textId="77777777" w:rsidR="00D46636" w:rsidRPr="00D46636" w:rsidRDefault="00D46636" w:rsidP="00D46636">
            <w:pPr>
              <w:spacing w:line="240" w:lineRule="auto"/>
              <w:jc w:val="left"/>
              <w:rPr>
                <w:rFonts w:cs="Frankruhel"/>
                <w:sz w:val="24"/>
                <w:rtl/>
              </w:rPr>
            </w:pPr>
            <w:r>
              <w:rPr>
                <w:sz w:val="24"/>
                <w:rtl/>
              </w:rPr>
              <w:t xml:space="preserve">סעיף 3 </w:t>
            </w:r>
          </w:p>
        </w:tc>
        <w:tc>
          <w:tcPr>
            <w:tcW w:w="5669" w:type="dxa"/>
          </w:tcPr>
          <w:p w14:paraId="6E9DA91E" w14:textId="77777777" w:rsidR="00D46636" w:rsidRPr="00D46636" w:rsidRDefault="00D46636" w:rsidP="00D46636">
            <w:pPr>
              <w:spacing w:line="240" w:lineRule="auto"/>
              <w:jc w:val="left"/>
              <w:rPr>
                <w:rFonts w:cs="Frankruhel"/>
                <w:sz w:val="24"/>
                <w:rtl/>
              </w:rPr>
            </w:pPr>
            <w:r>
              <w:rPr>
                <w:sz w:val="24"/>
                <w:rtl/>
              </w:rPr>
              <w:t>מיופה כוח</w:t>
            </w:r>
          </w:p>
        </w:tc>
        <w:tc>
          <w:tcPr>
            <w:tcW w:w="567" w:type="dxa"/>
          </w:tcPr>
          <w:p w14:paraId="316DE7B3" w14:textId="77777777" w:rsidR="00D46636" w:rsidRPr="00D46636" w:rsidRDefault="00D46636" w:rsidP="00D46636">
            <w:pPr>
              <w:spacing w:line="240" w:lineRule="auto"/>
              <w:jc w:val="left"/>
              <w:rPr>
                <w:rStyle w:val="Hyperlink"/>
                <w:rtl/>
              </w:rPr>
            </w:pPr>
            <w:hyperlink w:anchor="Seif3" w:tooltip="מיופה כוח" w:history="1">
              <w:r w:rsidRPr="00D46636">
                <w:rPr>
                  <w:rStyle w:val="Hyperlink"/>
                </w:rPr>
                <w:t>Go</w:t>
              </w:r>
            </w:hyperlink>
          </w:p>
        </w:tc>
        <w:tc>
          <w:tcPr>
            <w:tcW w:w="850" w:type="dxa"/>
          </w:tcPr>
          <w:p w14:paraId="605E84FC"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165FF5E0" w14:textId="77777777">
        <w:tblPrEx>
          <w:tblCellMar>
            <w:top w:w="0" w:type="dxa"/>
            <w:bottom w:w="0" w:type="dxa"/>
          </w:tblCellMar>
        </w:tblPrEx>
        <w:tc>
          <w:tcPr>
            <w:tcW w:w="1247" w:type="dxa"/>
          </w:tcPr>
          <w:p w14:paraId="6D8A73BB" w14:textId="77777777" w:rsidR="00D46636" w:rsidRPr="00D46636" w:rsidRDefault="00D46636" w:rsidP="00D46636">
            <w:pPr>
              <w:spacing w:line="240" w:lineRule="auto"/>
              <w:jc w:val="left"/>
              <w:rPr>
                <w:rFonts w:cs="Frankruhel"/>
                <w:sz w:val="24"/>
                <w:rtl/>
              </w:rPr>
            </w:pPr>
            <w:r>
              <w:rPr>
                <w:sz w:val="24"/>
                <w:rtl/>
              </w:rPr>
              <w:t xml:space="preserve">סעיף 4 </w:t>
            </w:r>
          </w:p>
        </w:tc>
        <w:tc>
          <w:tcPr>
            <w:tcW w:w="5669" w:type="dxa"/>
          </w:tcPr>
          <w:p w14:paraId="7386AFD6" w14:textId="77777777" w:rsidR="00D46636" w:rsidRPr="00D46636" w:rsidRDefault="00D46636" w:rsidP="00D46636">
            <w:pPr>
              <w:spacing w:line="240" w:lineRule="auto"/>
              <w:jc w:val="left"/>
              <w:rPr>
                <w:rFonts w:cs="Frankruhel"/>
                <w:sz w:val="24"/>
                <w:rtl/>
              </w:rPr>
            </w:pPr>
            <w:r>
              <w:rPr>
                <w:sz w:val="24"/>
                <w:rtl/>
              </w:rPr>
              <w:t>הודעה על פרטים שגויים</w:t>
            </w:r>
          </w:p>
        </w:tc>
        <w:tc>
          <w:tcPr>
            <w:tcW w:w="567" w:type="dxa"/>
          </w:tcPr>
          <w:p w14:paraId="11149BF5" w14:textId="77777777" w:rsidR="00D46636" w:rsidRPr="00D46636" w:rsidRDefault="00D46636" w:rsidP="00D46636">
            <w:pPr>
              <w:spacing w:line="240" w:lineRule="auto"/>
              <w:jc w:val="left"/>
              <w:rPr>
                <w:rStyle w:val="Hyperlink"/>
                <w:rtl/>
              </w:rPr>
            </w:pPr>
            <w:hyperlink w:anchor="Seif4" w:tooltip="הודעה על פרטים שגויים" w:history="1">
              <w:r w:rsidRPr="00D46636">
                <w:rPr>
                  <w:rStyle w:val="Hyperlink"/>
                </w:rPr>
                <w:t>Go</w:t>
              </w:r>
            </w:hyperlink>
          </w:p>
        </w:tc>
        <w:tc>
          <w:tcPr>
            <w:tcW w:w="850" w:type="dxa"/>
          </w:tcPr>
          <w:p w14:paraId="5EAFB92E"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264414CB" w14:textId="77777777">
        <w:tblPrEx>
          <w:tblCellMar>
            <w:top w:w="0" w:type="dxa"/>
            <w:bottom w:w="0" w:type="dxa"/>
          </w:tblCellMar>
        </w:tblPrEx>
        <w:tc>
          <w:tcPr>
            <w:tcW w:w="1247" w:type="dxa"/>
          </w:tcPr>
          <w:p w14:paraId="7A6855E2" w14:textId="77777777" w:rsidR="00D46636" w:rsidRPr="00D46636" w:rsidRDefault="00D46636" w:rsidP="00D46636">
            <w:pPr>
              <w:spacing w:line="240" w:lineRule="auto"/>
              <w:jc w:val="left"/>
              <w:rPr>
                <w:rFonts w:cs="Frankruhel"/>
                <w:sz w:val="24"/>
                <w:rtl/>
              </w:rPr>
            </w:pPr>
          </w:p>
        </w:tc>
        <w:tc>
          <w:tcPr>
            <w:tcW w:w="5669" w:type="dxa"/>
          </w:tcPr>
          <w:p w14:paraId="0FB3B232" w14:textId="77777777" w:rsidR="00D46636" w:rsidRPr="00D46636" w:rsidRDefault="00D46636" w:rsidP="00D46636">
            <w:pPr>
              <w:spacing w:line="240" w:lineRule="auto"/>
              <w:jc w:val="left"/>
              <w:rPr>
                <w:rFonts w:cs="Frankruhel"/>
                <w:sz w:val="24"/>
                <w:rtl/>
              </w:rPr>
            </w:pPr>
            <w:r>
              <w:rPr>
                <w:sz w:val="24"/>
                <w:rtl/>
              </w:rPr>
              <w:t>פרק ב'1: סוג ערכת המגן</w:t>
            </w:r>
          </w:p>
        </w:tc>
        <w:tc>
          <w:tcPr>
            <w:tcW w:w="567" w:type="dxa"/>
          </w:tcPr>
          <w:p w14:paraId="7BC7DBA3" w14:textId="77777777" w:rsidR="00D46636" w:rsidRPr="00D46636" w:rsidRDefault="00D46636" w:rsidP="00D46636">
            <w:pPr>
              <w:spacing w:line="240" w:lineRule="auto"/>
              <w:jc w:val="left"/>
              <w:rPr>
                <w:rStyle w:val="Hyperlink"/>
                <w:rtl/>
              </w:rPr>
            </w:pPr>
            <w:hyperlink w:anchor="med2" w:tooltip="פרק ב1: סוג ערכת המגן" w:history="1">
              <w:r w:rsidRPr="00D46636">
                <w:rPr>
                  <w:rStyle w:val="Hyperlink"/>
                </w:rPr>
                <w:t>Go</w:t>
              </w:r>
            </w:hyperlink>
          </w:p>
        </w:tc>
        <w:tc>
          <w:tcPr>
            <w:tcW w:w="850" w:type="dxa"/>
          </w:tcPr>
          <w:p w14:paraId="3D41F440"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54E953AC" w14:textId="77777777">
        <w:tblPrEx>
          <w:tblCellMar>
            <w:top w:w="0" w:type="dxa"/>
            <w:bottom w:w="0" w:type="dxa"/>
          </w:tblCellMar>
        </w:tblPrEx>
        <w:tc>
          <w:tcPr>
            <w:tcW w:w="1247" w:type="dxa"/>
          </w:tcPr>
          <w:p w14:paraId="1CDE658C" w14:textId="77777777" w:rsidR="00D46636" w:rsidRPr="00D46636" w:rsidRDefault="00D46636" w:rsidP="00D46636">
            <w:pPr>
              <w:spacing w:line="240" w:lineRule="auto"/>
              <w:jc w:val="left"/>
              <w:rPr>
                <w:rFonts w:cs="Frankruhel"/>
                <w:sz w:val="24"/>
                <w:rtl/>
              </w:rPr>
            </w:pPr>
            <w:r>
              <w:rPr>
                <w:sz w:val="24"/>
                <w:rtl/>
              </w:rPr>
              <w:t xml:space="preserve">סעיף 4א </w:t>
            </w:r>
          </w:p>
        </w:tc>
        <w:tc>
          <w:tcPr>
            <w:tcW w:w="5669" w:type="dxa"/>
          </w:tcPr>
          <w:p w14:paraId="1AEA6F5F" w14:textId="77777777" w:rsidR="00D46636" w:rsidRPr="00D46636" w:rsidRDefault="00D46636" w:rsidP="00D46636">
            <w:pPr>
              <w:spacing w:line="240" w:lineRule="auto"/>
              <w:jc w:val="left"/>
              <w:rPr>
                <w:rFonts w:cs="Frankruhel"/>
                <w:sz w:val="24"/>
                <w:rtl/>
              </w:rPr>
            </w:pPr>
            <w:r>
              <w:rPr>
                <w:sz w:val="24"/>
                <w:rtl/>
              </w:rPr>
              <w:t>מדידת ערכה</w:t>
            </w:r>
          </w:p>
        </w:tc>
        <w:tc>
          <w:tcPr>
            <w:tcW w:w="567" w:type="dxa"/>
          </w:tcPr>
          <w:p w14:paraId="2EBF5C3D" w14:textId="77777777" w:rsidR="00D46636" w:rsidRPr="00D46636" w:rsidRDefault="00D46636" w:rsidP="00D46636">
            <w:pPr>
              <w:spacing w:line="240" w:lineRule="auto"/>
              <w:jc w:val="left"/>
              <w:rPr>
                <w:rStyle w:val="Hyperlink"/>
                <w:rtl/>
              </w:rPr>
            </w:pPr>
            <w:hyperlink w:anchor="Seif5" w:tooltip="מדידת ערכה" w:history="1">
              <w:r w:rsidRPr="00D46636">
                <w:rPr>
                  <w:rStyle w:val="Hyperlink"/>
                </w:rPr>
                <w:t>Go</w:t>
              </w:r>
            </w:hyperlink>
          </w:p>
        </w:tc>
        <w:tc>
          <w:tcPr>
            <w:tcW w:w="850" w:type="dxa"/>
          </w:tcPr>
          <w:p w14:paraId="7E4269FF"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15B110FD" w14:textId="77777777">
        <w:tblPrEx>
          <w:tblCellMar>
            <w:top w:w="0" w:type="dxa"/>
            <w:bottom w:w="0" w:type="dxa"/>
          </w:tblCellMar>
        </w:tblPrEx>
        <w:tc>
          <w:tcPr>
            <w:tcW w:w="1247" w:type="dxa"/>
          </w:tcPr>
          <w:p w14:paraId="163BC707" w14:textId="77777777" w:rsidR="00D46636" w:rsidRPr="00D46636" w:rsidRDefault="00D46636" w:rsidP="00D46636">
            <w:pPr>
              <w:spacing w:line="240" w:lineRule="auto"/>
              <w:jc w:val="left"/>
              <w:rPr>
                <w:rFonts w:cs="Frankruhel"/>
                <w:sz w:val="24"/>
                <w:rtl/>
              </w:rPr>
            </w:pPr>
            <w:r>
              <w:rPr>
                <w:sz w:val="24"/>
                <w:rtl/>
              </w:rPr>
              <w:t xml:space="preserve">סעיף 4ב </w:t>
            </w:r>
          </w:p>
        </w:tc>
        <w:tc>
          <w:tcPr>
            <w:tcW w:w="5669" w:type="dxa"/>
          </w:tcPr>
          <w:p w14:paraId="0E4F0D58" w14:textId="77777777" w:rsidR="00D46636" w:rsidRPr="00D46636" w:rsidRDefault="00D46636" w:rsidP="00D46636">
            <w:pPr>
              <w:spacing w:line="240" w:lineRule="auto"/>
              <w:jc w:val="left"/>
              <w:rPr>
                <w:rFonts w:cs="Frankruhel"/>
                <w:sz w:val="24"/>
                <w:rtl/>
              </w:rPr>
            </w:pPr>
            <w:r>
              <w:rPr>
                <w:sz w:val="24"/>
                <w:rtl/>
              </w:rPr>
              <w:t>ערכה לבעלי זקן</w:t>
            </w:r>
          </w:p>
        </w:tc>
        <w:tc>
          <w:tcPr>
            <w:tcW w:w="567" w:type="dxa"/>
          </w:tcPr>
          <w:p w14:paraId="09BFAC7C" w14:textId="77777777" w:rsidR="00D46636" w:rsidRPr="00D46636" w:rsidRDefault="00D46636" w:rsidP="00D46636">
            <w:pPr>
              <w:spacing w:line="240" w:lineRule="auto"/>
              <w:jc w:val="left"/>
              <w:rPr>
                <w:rStyle w:val="Hyperlink"/>
                <w:rtl/>
              </w:rPr>
            </w:pPr>
            <w:hyperlink w:anchor="Seif6" w:tooltip="ערכה לבעלי זקן" w:history="1">
              <w:r w:rsidRPr="00D46636">
                <w:rPr>
                  <w:rStyle w:val="Hyperlink"/>
                </w:rPr>
                <w:t>Go</w:t>
              </w:r>
            </w:hyperlink>
          </w:p>
        </w:tc>
        <w:tc>
          <w:tcPr>
            <w:tcW w:w="850" w:type="dxa"/>
          </w:tcPr>
          <w:p w14:paraId="1948B76A"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0209BE4E" w14:textId="77777777">
        <w:tblPrEx>
          <w:tblCellMar>
            <w:top w:w="0" w:type="dxa"/>
            <w:bottom w:w="0" w:type="dxa"/>
          </w:tblCellMar>
        </w:tblPrEx>
        <w:tc>
          <w:tcPr>
            <w:tcW w:w="1247" w:type="dxa"/>
          </w:tcPr>
          <w:p w14:paraId="44E56538" w14:textId="77777777" w:rsidR="00D46636" w:rsidRPr="00D46636" w:rsidRDefault="00D46636" w:rsidP="00D46636">
            <w:pPr>
              <w:spacing w:line="240" w:lineRule="auto"/>
              <w:jc w:val="left"/>
              <w:rPr>
                <w:rFonts w:cs="Frankruhel"/>
                <w:sz w:val="24"/>
                <w:rtl/>
              </w:rPr>
            </w:pPr>
            <w:r>
              <w:rPr>
                <w:sz w:val="24"/>
                <w:rtl/>
              </w:rPr>
              <w:t xml:space="preserve">סעיף 4ג </w:t>
            </w:r>
          </w:p>
        </w:tc>
        <w:tc>
          <w:tcPr>
            <w:tcW w:w="5669" w:type="dxa"/>
          </w:tcPr>
          <w:p w14:paraId="2F68EEBC" w14:textId="77777777" w:rsidR="00D46636" w:rsidRPr="00D46636" w:rsidRDefault="00D46636" w:rsidP="00D46636">
            <w:pPr>
              <w:spacing w:line="240" w:lineRule="auto"/>
              <w:jc w:val="left"/>
              <w:rPr>
                <w:rFonts w:cs="Frankruhel"/>
                <w:sz w:val="24"/>
                <w:rtl/>
              </w:rPr>
            </w:pPr>
            <w:r>
              <w:rPr>
                <w:sz w:val="24"/>
                <w:rtl/>
              </w:rPr>
              <w:t>ערכה עם מפוח מטעמי בריאות</w:t>
            </w:r>
          </w:p>
        </w:tc>
        <w:tc>
          <w:tcPr>
            <w:tcW w:w="567" w:type="dxa"/>
          </w:tcPr>
          <w:p w14:paraId="679B7085" w14:textId="77777777" w:rsidR="00D46636" w:rsidRPr="00D46636" w:rsidRDefault="00D46636" w:rsidP="00D46636">
            <w:pPr>
              <w:spacing w:line="240" w:lineRule="auto"/>
              <w:jc w:val="left"/>
              <w:rPr>
                <w:rStyle w:val="Hyperlink"/>
                <w:rtl/>
              </w:rPr>
            </w:pPr>
            <w:hyperlink w:anchor="Seif7" w:tooltip="ערכה עם מפוח מטעמי בריאות" w:history="1">
              <w:r w:rsidRPr="00D46636">
                <w:rPr>
                  <w:rStyle w:val="Hyperlink"/>
                </w:rPr>
                <w:t>Go</w:t>
              </w:r>
            </w:hyperlink>
          </w:p>
        </w:tc>
        <w:tc>
          <w:tcPr>
            <w:tcW w:w="850" w:type="dxa"/>
          </w:tcPr>
          <w:p w14:paraId="5138906E"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4D7372A1" w14:textId="77777777">
        <w:tblPrEx>
          <w:tblCellMar>
            <w:top w:w="0" w:type="dxa"/>
            <w:bottom w:w="0" w:type="dxa"/>
          </w:tblCellMar>
        </w:tblPrEx>
        <w:tc>
          <w:tcPr>
            <w:tcW w:w="1247" w:type="dxa"/>
          </w:tcPr>
          <w:p w14:paraId="4AD670DB" w14:textId="77777777" w:rsidR="00D46636" w:rsidRPr="00D46636" w:rsidRDefault="00D46636" w:rsidP="00D46636">
            <w:pPr>
              <w:spacing w:line="240" w:lineRule="auto"/>
              <w:jc w:val="left"/>
              <w:rPr>
                <w:rFonts w:cs="Frankruhel"/>
                <w:sz w:val="24"/>
                <w:rtl/>
              </w:rPr>
            </w:pPr>
          </w:p>
        </w:tc>
        <w:tc>
          <w:tcPr>
            <w:tcW w:w="5669" w:type="dxa"/>
          </w:tcPr>
          <w:p w14:paraId="1FB45615" w14:textId="77777777" w:rsidR="00D46636" w:rsidRPr="00D46636" w:rsidRDefault="00D46636" w:rsidP="00D46636">
            <w:pPr>
              <w:spacing w:line="240" w:lineRule="auto"/>
              <w:jc w:val="left"/>
              <w:rPr>
                <w:rFonts w:cs="Frankruhel"/>
                <w:sz w:val="24"/>
                <w:rtl/>
              </w:rPr>
            </w:pPr>
            <w:r>
              <w:rPr>
                <w:sz w:val="24"/>
                <w:rtl/>
              </w:rPr>
              <w:t>פרק ג': החזקת ערכות המגן והטיפול בהן</w:t>
            </w:r>
          </w:p>
        </w:tc>
        <w:tc>
          <w:tcPr>
            <w:tcW w:w="567" w:type="dxa"/>
          </w:tcPr>
          <w:p w14:paraId="645729E9" w14:textId="77777777" w:rsidR="00D46636" w:rsidRPr="00D46636" w:rsidRDefault="00D46636" w:rsidP="00D46636">
            <w:pPr>
              <w:spacing w:line="240" w:lineRule="auto"/>
              <w:jc w:val="left"/>
              <w:rPr>
                <w:rStyle w:val="Hyperlink"/>
                <w:rtl/>
              </w:rPr>
            </w:pPr>
            <w:hyperlink w:anchor="med3" w:tooltip="פרק ג: החזקת ערכות המגן והטיפול בהן" w:history="1">
              <w:r w:rsidRPr="00D46636">
                <w:rPr>
                  <w:rStyle w:val="Hyperlink"/>
                </w:rPr>
                <w:t>Go</w:t>
              </w:r>
            </w:hyperlink>
          </w:p>
        </w:tc>
        <w:tc>
          <w:tcPr>
            <w:tcW w:w="850" w:type="dxa"/>
          </w:tcPr>
          <w:p w14:paraId="7EEFB804"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6E14F351" w14:textId="77777777">
        <w:tblPrEx>
          <w:tblCellMar>
            <w:top w:w="0" w:type="dxa"/>
            <w:bottom w:w="0" w:type="dxa"/>
          </w:tblCellMar>
        </w:tblPrEx>
        <w:tc>
          <w:tcPr>
            <w:tcW w:w="1247" w:type="dxa"/>
          </w:tcPr>
          <w:p w14:paraId="61016A05" w14:textId="77777777" w:rsidR="00D46636" w:rsidRPr="00D46636" w:rsidRDefault="00D46636" w:rsidP="00D46636">
            <w:pPr>
              <w:spacing w:line="240" w:lineRule="auto"/>
              <w:jc w:val="left"/>
              <w:rPr>
                <w:rFonts w:cs="Frankruhel"/>
                <w:sz w:val="24"/>
                <w:rtl/>
              </w:rPr>
            </w:pPr>
            <w:r>
              <w:rPr>
                <w:sz w:val="24"/>
                <w:rtl/>
              </w:rPr>
              <w:t xml:space="preserve">סעיף 5 </w:t>
            </w:r>
          </w:p>
        </w:tc>
        <w:tc>
          <w:tcPr>
            <w:tcW w:w="5669" w:type="dxa"/>
          </w:tcPr>
          <w:p w14:paraId="0E4D325D" w14:textId="77777777" w:rsidR="00D46636" w:rsidRPr="00D46636" w:rsidRDefault="00D46636" w:rsidP="00D46636">
            <w:pPr>
              <w:spacing w:line="240" w:lineRule="auto"/>
              <w:jc w:val="left"/>
              <w:rPr>
                <w:rFonts w:cs="Frankruhel"/>
                <w:sz w:val="24"/>
                <w:rtl/>
              </w:rPr>
            </w:pPr>
            <w:r>
              <w:rPr>
                <w:sz w:val="24"/>
                <w:rtl/>
              </w:rPr>
              <w:t>הדרכה והסברה</w:t>
            </w:r>
          </w:p>
        </w:tc>
        <w:tc>
          <w:tcPr>
            <w:tcW w:w="567" w:type="dxa"/>
          </w:tcPr>
          <w:p w14:paraId="4291C684" w14:textId="77777777" w:rsidR="00D46636" w:rsidRPr="00D46636" w:rsidRDefault="00D46636" w:rsidP="00D46636">
            <w:pPr>
              <w:spacing w:line="240" w:lineRule="auto"/>
              <w:jc w:val="left"/>
              <w:rPr>
                <w:rStyle w:val="Hyperlink"/>
                <w:rtl/>
              </w:rPr>
            </w:pPr>
            <w:hyperlink w:anchor="Seif8" w:tooltip="הדרכה והסברה" w:history="1">
              <w:r w:rsidRPr="00D46636">
                <w:rPr>
                  <w:rStyle w:val="Hyperlink"/>
                </w:rPr>
                <w:t>Go</w:t>
              </w:r>
            </w:hyperlink>
          </w:p>
        </w:tc>
        <w:tc>
          <w:tcPr>
            <w:tcW w:w="850" w:type="dxa"/>
          </w:tcPr>
          <w:p w14:paraId="6D79A0A6"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51280D65" w14:textId="77777777">
        <w:tblPrEx>
          <w:tblCellMar>
            <w:top w:w="0" w:type="dxa"/>
            <w:bottom w:w="0" w:type="dxa"/>
          </w:tblCellMar>
        </w:tblPrEx>
        <w:tc>
          <w:tcPr>
            <w:tcW w:w="1247" w:type="dxa"/>
          </w:tcPr>
          <w:p w14:paraId="34C763BC" w14:textId="77777777" w:rsidR="00D46636" w:rsidRPr="00D46636" w:rsidRDefault="00D46636" w:rsidP="00D46636">
            <w:pPr>
              <w:spacing w:line="240" w:lineRule="auto"/>
              <w:jc w:val="left"/>
              <w:rPr>
                <w:rFonts w:cs="Frankruhel"/>
                <w:sz w:val="24"/>
                <w:rtl/>
              </w:rPr>
            </w:pPr>
            <w:r>
              <w:rPr>
                <w:sz w:val="24"/>
                <w:rtl/>
              </w:rPr>
              <w:t xml:space="preserve">סעיף 6 </w:t>
            </w:r>
          </w:p>
        </w:tc>
        <w:tc>
          <w:tcPr>
            <w:tcW w:w="5669" w:type="dxa"/>
          </w:tcPr>
          <w:p w14:paraId="604A0022" w14:textId="77777777" w:rsidR="00D46636" w:rsidRPr="00D46636" w:rsidRDefault="00D46636" w:rsidP="00D46636">
            <w:pPr>
              <w:spacing w:line="240" w:lineRule="auto"/>
              <w:jc w:val="left"/>
              <w:rPr>
                <w:rFonts w:cs="Frankruhel"/>
                <w:sz w:val="24"/>
                <w:rtl/>
              </w:rPr>
            </w:pPr>
            <w:r>
              <w:rPr>
                <w:sz w:val="24"/>
                <w:rtl/>
              </w:rPr>
              <w:t>החזקה ואחסון של ערכות מגן</w:t>
            </w:r>
          </w:p>
        </w:tc>
        <w:tc>
          <w:tcPr>
            <w:tcW w:w="567" w:type="dxa"/>
          </w:tcPr>
          <w:p w14:paraId="11F3F437" w14:textId="77777777" w:rsidR="00D46636" w:rsidRPr="00D46636" w:rsidRDefault="00D46636" w:rsidP="00D46636">
            <w:pPr>
              <w:spacing w:line="240" w:lineRule="auto"/>
              <w:jc w:val="left"/>
              <w:rPr>
                <w:rStyle w:val="Hyperlink"/>
                <w:rtl/>
              </w:rPr>
            </w:pPr>
            <w:hyperlink w:anchor="Seif9" w:tooltip="החזקה ואחסון של ערכות מגן" w:history="1">
              <w:r w:rsidRPr="00D46636">
                <w:rPr>
                  <w:rStyle w:val="Hyperlink"/>
                </w:rPr>
                <w:t>Go</w:t>
              </w:r>
            </w:hyperlink>
          </w:p>
        </w:tc>
        <w:tc>
          <w:tcPr>
            <w:tcW w:w="850" w:type="dxa"/>
          </w:tcPr>
          <w:p w14:paraId="56ECAFFB"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76D76759" w14:textId="77777777">
        <w:tblPrEx>
          <w:tblCellMar>
            <w:top w:w="0" w:type="dxa"/>
            <w:bottom w:w="0" w:type="dxa"/>
          </w:tblCellMar>
        </w:tblPrEx>
        <w:tc>
          <w:tcPr>
            <w:tcW w:w="1247" w:type="dxa"/>
          </w:tcPr>
          <w:p w14:paraId="0896B409" w14:textId="77777777" w:rsidR="00D46636" w:rsidRPr="00D46636" w:rsidRDefault="00D46636" w:rsidP="00D46636">
            <w:pPr>
              <w:spacing w:line="240" w:lineRule="auto"/>
              <w:jc w:val="left"/>
              <w:rPr>
                <w:rFonts w:cs="Frankruhel"/>
                <w:sz w:val="24"/>
                <w:rtl/>
              </w:rPr>
            </w:pPr>
            <w:r>
              <w:rPr>
                <w:sz w:val="24"/>
                <w:rtl/>
              </w:rPr>
              <w:t xml:space="preserve">סעיף 7 </w:t>
            </w:r>
          </w:p>
        </w:tc>
        <w:tc>
          <w:tcPr>
            <w:tcW w:w="5669" w:type="dxa"/>
          </w:tcPr>
          <w:p w14:paraId="188576AB" w14:textId="77777777" w:rsidR="00D46636" w:rsidRPr="00D46636" w:rsidRDefault="00D46636" w:rsidP="00D46636">
            <w:pPr>
              <w:spacing w:line="240" w:lineRule="auto"/>
              <w:jc w:val="left"/>
              <w:rPr>
                <w:rFonts w:cs="Frankruhel"/>
                <w:sz w:val="24"/>
                <w:rtl/>
              </w:rPr>
            </w:pPr>
            <w:r>
              <w:rPr>
                <w:sz w:val="24"/>
                <w:rtl/>
              </w:rPr>
              <w:t>הנחיות לשמירה על ערכת מגן</w:t>
            </w:r>
          </w:p>
        </w:tc>
        <w:tc>
          <w:tcPr>
            <w:tcW w:w="567" w:type="dxa"/>
          </w:tcPr>
          <w:p w14:paraId="532636D7" w14:textId="77777777" w:rsidR="00D46636" w:rsidRPr="00D46636" w:rsidRDefault="00D46636" w:rsidP="00D46636">
            <w:pPr>
              <w:spacing w:line="240" w:lineRule="auto"/>
              <w:jc w:val="left"/>
              <w:rPr>
                <w:rStyle w:val="Hyperlink"/>
                <w:rtl/>
              </w:rPr>
            </w:pPr>
            <w:hyperlink w:anchor="Seif10" w:tooltip="הנחיות לשמירה על ערכת מגן" w:history="1">
              <w:r w:rsidRPr="00D46636">
                <w:rPr>
                  <w:rStyle w:val="Hyperlink"/>
                </w:rPr>
                <w:t>Go</w:t>
              </w:r>
            </w:hyperlink>
          </w:p>
        </w:tc>
        <w:tc>
          <w:tcPr>
            <w:tcW w:w="850" w:type="dxa"/>
          </w:tcPr>
          <w:p w14:paraId="7C12C333"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5316E625" w14:textId="77777777">
        <w:tblPrEx>
          <w:tblCellMar>
            <w:top w:w="0" w:type="dxa"/>
            <w:bottom w:w="0" w:type="dxa"/>
          </w:tblCellMar>
        </w:tblPrEx>
        <w:tc>
          <w:tcPr>
            <w:tcW w:w="1247" w:type="dxa"/>
          </w:tcPr>
          <w:p w14:paraId="40A4A9DB" w14:textId="77777777" w:rsidR="00D46636" w:rsidRPr="00D46636" w:rsidRDefault="00D46636" w:rsidP="00D46636">
            <w:pPr>
              <w:spacing w:line="240" w:lineRule="auto"/>
              <w:jc w:val="left"/>
              <w:rPr>
                <w:rFonts w:cs="Frankruhel"/>
                <w:sz w:val="24"/>
                <w:rtl/>
              </w:rPr>
            </w:pPr>
            <w:r>
              <w:rPr>
                <w:sz w:val="24"/>
                <w:rtl/>
              </w:rPr>
              <w:t xml:space="preserve">סעיף 8 </w:t>
            </w:r>
          </w:p>
        </w:tc>
        <w:tc>
          <w:tcPr>
            <w:tcW w:w="5669" w:type="dxa"/>
          </w:tcPr>
          <w:p w14:paraId="08151F63" w14:textId="77777777" w:rsidR="00D46636" w:rsidRPr="00D46636" w:rsidRDefault="00D46636" w:rsidP="00D46636">
            <w:pPr>
              <w:spacing w:line="240" w:lineRule="auto"/>
              <w:jc w:val="left"/>
              <w:rPr>
                <w:rFonts w:cs="Frankruhel"/>
                <w:sz w:val="24"/>
                <w:rtl/>
              </w:rPr>
            </w:pPr>
            <w:r>
              <w:rPr>
                <w:sz w:val="24"/>
                <w:rtl/>
              </w:rPr>
              <w:t>נזק לערכת מגן והחלפתה</w:t>
            </w:r>
          </w:p>
        </w:tc>
        <w:tc>
          <w:tcPr>
            <w:tcW w:w="567" w:type="dxa"/>
          </w:tcPr>
          <w:p w14:paraId="2D61D0DD" w14:textId="77777777" w:rsidR="00D46636" w:rsidRPr="00D46636" w:rsidRDefault="00D46636" w:rsidP="00D46636">
            <w:pPr>
              <w:spacing w:line="240" w:lineRule="auto"/>
              <w:jc w:val="left"/>
              <w:rPr>
                <w:rStyle w:val="Hyperlink"/>
                <w:rtl/>
              </w:rPr>
            </w:pPr>
            <w:hyperlink w:anchor="Seif11" w:tooltip="נזק לערכת מגן והחלפתה" w:history="1">
              <w:r w:rsidRPr="00D46636">
                <w:rPr>
                  <w:rStyle w:val="Hyperlink"/>
                </w:rPr>
                <w:t>Go</w:t>
              </w:r>
            </w:hyperlink>
          </w:p>
        </w:tc>
        <w:tc>
          <w:tcPr>
            <w:tcW w:w="850" w:type="dxa"/>
          </w:tcPr>
          <w:p w14:paraId="1C967518"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6636" w:rsidRPr="00D46636" w14:paraId="5F2C8C02" w14:textId="77777777">
        <w:tblPrEx>
          <w:tblCellMar>
            <w:top w:w="0" w:type="dxa"/>
            <w:bottom w:w="0" w:type="dxa"/>
          </w:tblCellMar>
        </w:tblPrEx>
        <w:tc>
          <w:tcPr>
            <w:tcW w:w="1247" w:type="dxa"/>
          </w:tcPr>
          <w:p w14:paraId="3087FDC6" w14:textId="77777777" w:rsidR="00D46636" w:rsidRPr="00D46636" w:rsidRDefault="00D46636" w:rsidP="00D46636">
            <w:pPr>
              <w:spacing w:line="240" w:lineRule="auto"/>
              <w:jc w:val="left"/>
              <w:rPr>
                <w:rFonts w:cs="Frankruhel"/>
                <w:sz w:val="24"/>
                <w:rtl/>
              </w:rPr>
            </w:pPr>
            <w:r>
              <w:rPr>
                <w:sz w:val="24"/>
                <w:rtl/>
              </w:rPr>
              <w:t xml:space="preserve">סעיף 8א </w:t>
            </w:r>
          </w:p>
        </w:tc>
        <w:tc>
          <w:tcPr>
            <w:tcW w:w="5669" w:type="dxa"/>
          </w:tcPr>
          <w:p w14:paraId="6C1F50B8" w14:textId="77777777" w:rsidR="00D46636" w:rsidRPr="00D46636" w:rsidRDefault="00D46636" w:rsidP="00D46636">
            <w:pPr>
              <w:spacing w:line="240" w:lineRule="auto"/>
              <w:jc w:val="left"/>
              <w:rPr>
                <w:rFonts w:cs="Frankruhel"/>
                <w:sz w:val="24"/>
                <w:rtl/>
              </w:rPr>
            </w:pPr>
            <w:r>
              <w:rPr>
                <w:sz w:val="24"/>
                <w:rtl/>
              </w:rPr>
              <w:t>הצמדה למדד</w:t>
            </w:r>
          </w:p>
        </w:tc>
        <w:tc>
          <w:tcPr>
            <w:tcW w:w="567" w:type="dxa"/>
          </w:tcPr>
          <w:p w14:paraId="0868A11A" w14:textId="77777777" w:rsidR="00D46636" w:rsidRPr="00D46636" w:rsidRDefault="00D46636" w:rsidP="00D46636">
            <w:pPr>
              <w:spacing w:line="240" w:lineRule="auto"/>
              <w:jc w:val="left"/>
              <w:rPr>
                <w:rStyle w:val="Hyperlink"/>
                <w:rtl/>
              </w:rPr>
            </w:pPr>
            <w:hyperlink w:anchor="Seif20" w:tooltip="הצמדה למדד" w:history="1">
              <w:r w:rsidRPr="00D46636">
                <w:rPr>
                  <w:rStyle w:val="Hyperlink"/>
                </w:rPr>
                <w:t>Go</w:t>
              </w:r>
            </w:hyperlink>
          </w:p>
        </w:tc>
        <w:tc>
          <w:tcPr>
            <w:tcW w:w="850" w:type="dxa"/>
          </w:tcPr>
          <w:p w14:paraId="30F91878"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46636" w:rsidRPr="00D46636" w14:paraId="2256516B" w14:textId="77777777">
        <w:tblPrEx>
          <w:tblCellMar>
            <w:top w:w="0" w:type="dxa"/>
            <w:bottom w:w="0" w:type="dxa"/>
          </w:tblCellMar>
        </w:tblPrEx>
        <w:tc>
          <w:tcPr>
            <w:tcW w:w="1247" w:type="dxa"/>
          </w:tcPr>
          <w:p w14:paraId="4B040F74" w14:textId="77777777" w:rsidR="00D46636" w:rsidRPr="00D46636" w:rsidRDefault="00D46636" w:rsidP="00D46636">
            <w:pPr>
              <w:spacing w:line="240" w:lineRule="auto"/>
              <w:jc w:val="left"/>
              <w:rPr>
                <w:rFonts w:cs="Frankruhel"/>
                <w:sz w:val="24"/>
                <w:rtl/>
              </w:rPr>
            </w:pPr>
            <w:r>
              <w:rPr>
                <w:sz w:val="24"/>
                <w:rtl/>
              </w:rPr>
              <w:t xml:space="preserve">סעיף 9 </w:t>
            </w:r>
          </w:p>
        </w:tc>
        <w:tc>
          <w:tcPr>
            <w:tcW w:w="5669" w:type="dxa"/>
          </w:tcPr>
          <w:p w14:paraId="75D1B01A" w14:textId="77777777" w:rsidR="00D46636" w:rsidRPr="00D46636" w:rsidRDefault="00D46636" w:rsidP="00D46636">
            <w:pPr>
              <w:spacing w:line="240" w:lineRule="auto"/>
              <w:jc w:val="left"/>
              <w:rPr>
                <w:rFonts w:cs="Frankruhel"/>
                <w:sz w:val="24"/>
                <w:rtl/>
              </w:rPr>
            </w:pPr>
            <w:r>
              <w:rPr>
                <w:sz w:val="24"/>
                <w:rtl/>
              </w:rPr>
              <w:t>ערר</w:t>
            </w:r>
          </w:p>
        </w:tc>
        <w:tc>
          <w:tcPr>
            <w:tcW w:w="567" w:type="dxa"/>
          </w:tcPr>
          <w:p w14:paraId="085DC2EB" w14:textId="77777777" w:rsidR="00D46636" w:rsidRPr="00D46636" w:rsidRDefault="00D46636" w:rsidP="00D46636">
            <w:pPr>
              <w:spacing w:line="240" w:lineRule="auto"/>
              <w:jc w:val="left"/>
              <w:rPr>
                <w:rStyle w:val="Hyperlink"/>
                <w:rtl/>
              </w:rPr>
            </w:pPr>
            <w:hyperlink w:anchor="Seif12" w:tooltip="ערר" w:history="1">
              <w:r w:rsidRPr="00D46636">
                <w:rPr>
                  <w:rStyle w:val="Hyperlink"/>
                </w:rPr>
                <w:t>Go</w:t>
              </w:r>
            </w:hyperlink>
          </w:p>
        </w:tc>
        <w:tc>
          <w:tcPr>
            <w:tcW w:w="850" w:type="dxa"/>
          </w:tcPr>
          <w:p w14:paraId="100B7363"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46636" w:rsidRPr="00D46636" w14:paraId="1556CF68" w14:textId="77777777">
        <w:tblPrEx>
          <w:tblCellMar>
            <w:top w:w="0" w:type="dxa"/>
            <w:bottom w:w="0" w:type="dxa"/>
          </w:tblCellMar>
        </w:tblPrEx>
        <w:tc>
          <w:tcPr>
            <w:tcW w:w="1247" w:type="dxa"/>
          </w:tcPr>
          <w:p w14:paraId="647E2F0A" w14:textId="77777777" w:rsidR="00D46636" w:rsidRPr="00D46636" w:rsidRDefault="00D46636" w:rsidP="00D46636">
            <w:pPr>
              <w:spacing w:line="240" w:lineRule="auto"/>
              <w:jc w:val="left"/>
              <w:rPr>
                <w:rFonts w:cs="Frankruhel"/>
                <w:sz w:val="24"/>
                <w:rtl/>
              </w:rPr>
            </w:pPr>
            <w:r>
              <w:rPr>
                <w:sz w:val="24"/>
                <w:rtl/>
              </w:rPr>
              <w:t xml:space="preserve">סעיף 10 </w:t>
            </w:r>
          </w:p>
        </w:tc>
        <w:tc>
          <w:tcPr>
            <w:tcW w:w="5669" w:type="dxa"/>
          </w:tcPr>
          <w:p w14:paraId="57DF832D" w14:textId="77777777" w:rsidR="00D46636" w:rsidRPr="00D46636" w:rsidRDefault="00D46636" w:rsidP="00D46636">
            <w:pPr>
              <w:spacing w:line="240" w:lineRule="auto"/>
              <w:jc w:val="left"/>
              <w:rPr>
                <w:rFonts w:cs="Frankruhel"/>
                <w:sz w:val="24"/>
                <w:rtl/>
              </w:rPr>
            </w:pPr>
            <w:r>
              <w:rPr>
                <w:sz w:val="24"/>
                <w:rtl/>
              </w:rPr>
              <w:t>פיקוח וביקורת</w:t>
            </w:r>
          </w:p>
        </w:tc>
        <w:tc>
          <w:tcPr>
            <w:tcW w:w="567" w:type="dxa"/>
          </w:tcPr>
          <w:p w14:paraId="34B82872" w14:textId="77777777" w:rsidR="00D46636" w:rsidRPr="00D46636" w:rsidRDefault="00D46636" w:rsidP="00D46636">
            <w:pPr>
              <w:spacing w:line="240" w:lineRule="auto"/>
              <w:jc w:val="left"/>
              <w:rPr>
                <w:rStyle w:val="Hyperlink"/>
                <w:rtl/>
              </w:rPr>
            </w:pPr>
            <w:hyperlink w:anchor="Seif13" w:tooltip="פיקוח וביקורת" w:history="1">
              <w:r w:rsidRPr="00D46636">
                <w:rPr>
                  <w:rStyle w:val="Hyperlink"/>
                </w:rPr>
                <w:t>Go</w:t>
              </w:r>
            </w:hyperlink>
          </w:p>
        </w:tc>
        <w:tc>
          <w:tcPr>
            <w:tcW w:w="850" w:type="dxa"/>
          </w:tcPr>
          <w:p w14:paraId="17F461C0"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46636" w:rsidRPr="00D46636" w14:paraId="68191143" w14:textId="77777777">
        <w:tblPrEx>
          <w:tblCellMar>
            <w:top w:w="0" w:type="dxa"/>
            <w:bottom w:w="0" w:type="dxa"/>
          </w:tblCellMar>
        </w:tblPrEx>
        <w:tc>
          <w:tcPr>
            <w:tcW w:w="1247" w:type="dxa"/>
          </w:tcPr>
          <w:p w14:paraId="3E5F754A" w14:textId="77777777" w:rsidR="00D46636" w:rsidRPr="00D46636" w:rsidRDefault="00D46636" w:rsidP="00D46636">
            <w:pPr>
              <w:spacing w:line="240" w:lineRule="auto"/>
              <w:jc w:val="left"/>
              <w:rPr>
                <w:rFonts w:cs="Frankruhel"/>
                <w:sz w:val="24"/>
                <w:rtl/>
              </w:rPr>
            </w:pPr>
            <w:r>
              <w:rPr>
                <w:sz w:val="24"/>
                <w:rtl/>
              </w:rPr>
              <w:t xml:space="preserve">סעיף 11 </w:t>
            </w:r>
          </w:p>
        </w:tc>
        <w:tc>
          <w:tcPr>
            <w:tcW w:w="5669" w:type="dxa"/>
          </w:tcPr>
          <w:p w14:paraId="6F236DAC" w14:textId="77777777" w:rsidR="00D46636" w:rsidRPr="00D46636" w:rsidRDefault="00D46636" w:rsidP="00D46636">
            <w:pPr>
              <w:spacing w:line="240" w:lineRule="auto"/>
              <w:jc w:val="left"/>
              <w:rPr>
                <w:rFonts w:cs="Frankruhel"/>
                <w:sz w:val="24"/>
                <w:rtl/>
              </w:rPr>
            </w:pPr>
            <w:r>
              <w:rPr>
                <w:sz w:val="24"/>
                <w:rtl/>
              </w:rPr>
              <w:t>התייצבות לביקורת ערכות מגן</w:t>
            </w:r>
          </w:p>
        </w:tc>
        <w:tc>
          <w:tcPr>
            <w:tcW w:w="567" w:type="dxa"/>
          </w:tcPr>
          <w:p w14:paraId="3D335EDD" w14:textId="77777777" w:rsidR="00D46636" w:rsidRPr="00D46636" w:rsidRDefault="00D46636" w:rsidP="00D46636">
            <w:pPr>
              <w:spacing w:line="240" w:lineRule="auto"/>
              <w:jc w:val="left"/>
              <w:rPr>
                <w:rStyle w:val="Hyperlink"/>
                <w:rtl/>
              </w:rPr>
            </w:pPr>
            <w:hyperlink w:anchor="Seif14" w:tooltip="התייצבות לביקורת ערכות מגן" w:history="1">
              <w:r w:rsidRPr="00D46636">
                <w:rPr>
                  <w:rStyle w:val="Hyperlink"/>
                </w:rPr>
                <w:t>Go</w:t>
              </w:r>
            </w:hyperlink>
          </w:p>
        </w:tc>
        <w:tc>
          <w:tcPr>
            <w:tcW w:w="850" w:type="dxa"/>
          </w:tcPr>
          <w:p w14:paraId="76CB1607"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46636" w:rsidRPr="00D46636" w14:paraId="1543976E" w14:textId="77777777">
        <w:tblPrEx>
          <w:tblCellMar>
            <w:top w:w="0" w:type="dxa"/>
            <w:bottom w:w="0" w:type="dxa"/>
          </w:tblCellMar>
        </w:tblPrEx>
        <w:tc>
          <w:tcPr>
            <w:tcW w:w="1247" w:type="dxa"/>
          </w:tcPr>
          <w:p w14:paraId="24B827F6" w14:textId="77777777" w:rsidR="00D46636" w:rsidRPr="00D46636" w:rsidRDefault="00D46636" w:rsidP="00D46636">
            <w:pPr>
              <w:spacing w:line="240" w:lineRule="auto"/>
              <w:jc w:val="left"/>
              <w:rPr>
                <w:rFonts w:cs="Frankruhel"/>
                <w:sz w:val="24"/>
                <w:rtl/>
              </w:rPr>
            </w:pPr>
          </w:p>
        </w:tc>
        <w:tc>
          <w:tcPr>
            <w:tcW w:w="5669" w:type="dxa"/>
          </w:tcPr>
          <w:p w14:paraId="47E1BC11" w14:textId="77777777" w:rsidR="00D46636" w:rsidRPr="00D46636" w:rsidRDefault="00D46636" w:rsidP="00D46636">
            <w:pPr>
              <w:spacing w:line="240" w:lineRule="auto"/>
              <w:jc w:val="left"/>
              <w:rPr>
                <w:rFonts w:cs="Frankruhel"/>
                <w:sz w:val="24"/>
                <w:rtl/>
              </w:rPr>
            </w:pPr>
            <w:r>
              <w:rPr>
                <w:sz w:val="24"/>
                <w:rtl/>
              </w:rPr>
              <w:t>פרק ד': הוצאת ערכות המגן מרשות המחזיק</w:t>
            </w:r>
          </w:p>
        </w:tc>
        <w:tc>
          <w:tcPr>
            <w:tcW w:w="567" w:type="dxa"/>
          </w:tcPr>
          <w:p w14:paraId="39F8BEC1" w14:textId="77777777" w:rsidR="00D46636" w:rsidRPr="00D46636" w:rsidRDefault="00D46636" w:rsidP="00D46636">
            <w:pPr>
              <w:spacing w:line="240" w:lineRule="auto"/>
              <w:jc w:val="left"/>
              <w:rPr>
                <w:rStyle w:val="Hyperlink"/>
                <w:rtl/>
              </w:rPr>
            </w:pPr>
            <w:hyperlink w:anchor="med4" w:tooltip="פרק ד: הוצאת ערכות המגן מרשות המחזיק" w:history="1">
              <w:r w:rsidRPr="00D46636">
                <w:rPr>
                  <w:rStyle w:val="Hyperlink"/>
                </w:rPr>
                <w:t>Go</w:t>
              </w:r>
            </w:hyperlink>
          </w:p>
        </w:tc>
        <w:tc>
          <w:tcPr>
            <w:tcW w:w="850" w:type="dxa"/>
          </w:tcPr>
          <w:p w14:paraId="16BABF24"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6636" w:rsidRPr="00D46636" w14:paraId="58AED8A9" w14:textId="77777777">
        <w:tblPrEx>
          <w:tblCellMar>
            <w:top w:w="0" w:type="dxa"/>
            <w:bottom w:w="0" w:type="dxa"/>
          </w:tblCellMar>
        </w:tblPrEx>
        <w:tc>
          <w:tcPr>
            <w:tcW w:w="1247" w:type="dxa"/>
          </w:tcPr>
          <w:p w14:paraId="5D151826" w14:textId="77777777" w:rsidR="00D46636" w:rsidRPr="00D46636" w:rsidRDefault="00D46636" w:rsidP="00D46636">
            <w:pPr>
              <w:spacing w:line="240" w:lineRule="auto"/>
              <w:jc w:val="left"/>
              <w:rPr>
                <w:rFonts w:cs="Frankruhel"/>
                <w:sz w:val="24"/>
                <w:rtl/>
              </w:rPr>
            </w:pPr>
            <w:r>
              <w:rPr>
                <w:sz w:val="24"/>
                <w:rtl/>
              </w:rPr>
              <w:t xml:space="preserve">סעיף 11א </w:t>
            </w:r>
          </w:p>
        </w:tc>
        <w:tc>
          <w:tcPr>
            <w:tcW w:w="5669" w:type="dxa"/>
          </w:tcPr>
          <w:p w14:paraId="0D4C44B2" w14:textId="77777777" w:rsidR="00D46636" w:rsidRPr="00D46636" w:rsidRDefault="00D46636" w:rsidP="00D46636">
            <w:pPr>
              <w:spacing w:line="240" w:lineRule="auto"/>
              <w:jc w:val="left"/>
              <w:rPr>
                <w:rFonts w:cs="Frankruhel"/>
                <w:sz w:val="24"/>
                <w:rtl/>
              </w:rPr>
            </w:pPr>
            <w:r>
              <w:rPr>
                <w:sz w:val="24"/>
                <w:rtl/>
              </w:rPr>
              <w:t>ערכות מגן רכוש המדינה</w:t>
            </w:r>
          </w:p>
        </w:tc>
        <w:tc>
          <w:tcPr>
            <w:tcW w:w="567" w:type="dxa"/>
          </w:tcPr>
          <w:p w14:paraId="41F420CE" w14:textId="77777777" w:rsidR="00D46636" w:rsidRPr="00D46636" w:rsidRDefault="00D46636" w:rsidP="00D46636">
            <w:pPr>
              <w:spacing w:line="240" w:lineRule="auto"/>
              <w:jc w:val="left"/>
              <w:rPr>
                <w:rStyle w:val="Hyperlink"/>
                <w:rtl/>
              </w:rPr>
            </w:pPr>
            <w:hyperlink w:anchor="Seif15" w:tooltip="ערכות מגן רכוש המדינה" w:history="1">
              <w:r w:rsidRPr="00D46636">
                <w:rPr>
                  <w:rStyle w:val="Hyperlink"/>
                </w:rPr>
                <w:t>Go</w:t>
              </w:r>
            </w:hyperlink>
          </w:p>
        </w:tc>
        <w:tc>
          <w:tcPr>
            <w:tcW w:w="850" w:type="dxa"/>
          </w:tcPr>
          <w:p w14:paraId="4D9B44E5"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6636" w:rsidRPr="00D46636" w14:paraId="7886185C" w14:textId="77777777">
        <w:tblPrEx>
          <w:tblCellMar>
            <w:top w:w="0" w:type="dxa"/>
            <w:bottom w:w="0" w:type="dxa"/>
          </w:tblCellMar>
        </w:tblPrEx>
        <w:tc>
          <w:tcPr>
            <w:tcW w:w="1247" w:type="dxa"/>
          </w:tcPr>
          <w:p w14:paraId="46BAB292" w14:textId="77777777" w:rsidR="00D46636" w:rsidRPr="00D46636" w:rsidRDefault="00D46636" w:rsidP="00D46636">
            <w:pPr>
              <w:spacing w:line="240" w:lineRule="auto"/>
              <w:jc w:val="left"/>
              <w:rPr>
                <w:rFonts w:cs="Frankruhel"/>
                <w:sz w:val="24"/>
                <w:rtl/>
              </w:rPr>
            </w:pPr>
            <w:r>
              <w:rPr>
                <w:sz w:val="24"/>
                <w:rtl/>
              </w:rPr>
              <w:t xml:space="preserve">סעיף 12 </w:t>
            </w:r>
          </w:p>
        </w:tc>
        <w:tc>
          <w:tcPr>
            <w:tcW w:w="5669" w:type="dxa"/>
          </w:tcPr>
          <w:p w14:paraId="03616974" w14:textId="77777777" w:rsidR="00D46636" w:rsidRPr="00D46636" w:rsidRDefault="00D46636" w:rsidP="00D46636">
            <w:pPr>
              <w:spacing w:line="240" w:lineRule="auto"/>
              <w:jc w:val="left"/>
              <w:rPr>
                <w:rFonts w:cs="Frankruhel"/>
                <w:sz w:val="24"/>
                <w:rtl/>
              </w:rPr>
            </w:pPr>
            <w:r>
              <w:rPr>
                <w:sz w:val="24"/>
                <w:rtl/>
              </w:rPr>
              <w:t>איסור העברת ערכת מגן</w:t>
            </w:r>
          </w:p>
        </w:tc>
        <w:tc>
          <w:tcPr>
            <w:tcW w:w="567" w:type="dxa"/>
          </w:tcPr>
          <w:p w14:paraId="4B173585" w14:textId="77777777" w:rsidR="00D46636" w:rsidRPr="00D46636" w:rsidRDefault="00D46636" w:rsidP="00D46636">
            <w:pPr>
              <w:spacing w:line="240" w:lineRule="auto"/>
              <w:jc w:val="left"/>
              <w:rPr>
                <w:rStyle w:val="Hyperlink"/>
                <w:rtl/>
              </w:rPr>
            </w:pPr>
            <w:hyperlink w:anchor="Seif16" w:tooltip="איסור העברת ערכת מגן" w:history="1">
              <w:r w:rsidRPr="00D46636">
                <w:rPr>
                  <w:rStyle w:val="Hyperlink"/>
                </w:rPr>
                <w:t>Go</w:t>
              </w:r>
            </w:hyperlink>
          </w:p>
        </w:tc>
        <w:tc>
          <w:tcPr>
            <w:tcW w:w="850" w:type="dxa"/>
          </w:tcPr>
          <w:p w14:paraId="546D19DD"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6636" w:rsidRPr="00D46636" w14:paraId="5ACA8F56" w14:textId="77777777">
        <w:tblPrEx>
          <w:tblCellMar>
            <w:top w:w="0" w:type="dxa"/>
            <w:bottom w:w="0" w:type="dxa"/>
          </w:tblCellMar>
        </w:tblPrEx>
        <w:tc>
          <w:tcPr>
            <w:tcW w:w="1247" w:type="dxa"/>
          </w:tcPr>
          <w:p w14:paraId="4B6182E6" w14:textId="77777777" w:rsidR="00D46636" w:rsidRPr="00D46636" w:rsidRDefault="00D46636" w:rsidP="00D46636">
            <w:pPr>
              <w:spacing w:line="240" w:lineRule="auto"/>
              <w:jc w:val="left"/>
              <w:rPr>
                <w:rFonts w:cs="Frankruhel"/>
                <w:sz w:val="24"/>
                <w:rtl/>
              </w:rPr>
            </w:pPr>
            <w:r>
              <w:rPr>
                <w:sz w:val="24"/>
                <w:rtl/>
              </w:rPr>
              <w:t xml:space="preserve">סעיף 13 </w:t>
            </w:r>
          </w:p>
        </w:tc>
        <w:tc>
          <w:tcPr>
            <w:tcW w:w="5669" w:type="dxa"/>
          </w:tcPr>
          <w:p w14:paraId="76E78698" w14:textId="77777777" w:rsidR="00D46636" w:rsidRPr="00D46636" w:rsidRDefault="00D46636" w:rsidP="00D46636">
            <w:pPr>
              <w:spacing w:line="240" w:lineRule="auto"/>
              <w:jc w:val="left"/>
              <w:rPr>
                <w:rFonts w:cs="Frankruhel"/>
                <w:sz w:val="24"/>
                <w:rtl/>
              </w:rPr>
            </w:pPr>
            <w:r>
              <w:rPr>
                <w:sz w:val="24"/>
                <w:rtl/>
              </w:rPr>
              <w:t>החזרת ערכת מגן</w:t>
            </w:r>
          </w:p>
        </w:tc>
        <w:tc>
          <w:tcPr>
            <w:tcW w:w="567" w:type="dxa"/>
          </w:tcPr>
          <w:p w14:paraId="2B237BA4" w14:textId="77777777" w:rsidR="00D46636" w:rsidRPr="00D46636" w:rsidRDefault="00D46636" w:rsidP="00D46636">
            <w:pPr>
              <w:spacing w:line="240" w:lineRule="auto"/>
              <w:jc w:val="left"/>
              <w:rPr>
                <w:rStyle w:val="Hyperlink"/>
                <w:rtl/>
              </w:rPr>
            </w:pPr>
            <w:hyperlink w:anchor="Seif17" w:tooltip="החזרת ערכת מגן" w:history="1">
              <w:r w:rsidRPr="00D46636">
                <w:rPr>
                  <w:rStyle w:val="Hyperlink"/>
                </w:rPr>
                <w:t>Go</w:t>
              </w:r>
            </w:hyperlink>
          </w:p>
        </w:tc>
        <w:tc>
          <w:tcPr>
            <w:tcW w:w="850" w:type="dxa"/>
          </w:tcPr>
          <w:p w14:paraId="0B4B1753"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6636" w:rsidRPr="00D46636" w14:paraId="2353B432" w14:textId="77777777">
        <w:tblPrEx>
          <w:tblCellMar>
            <w:top w:w="0" w:type="dxa"/>
            <w:bottom w:w="0" w:type="dxa"/>
          </w:tblCellMar>
        </w:tblPrEx>
        <w:tc>
          <w:tcPr>
            <w:tcW w:w="1247" w:type="dxa"/>
          </w:tcPr>
          <w:p w14:paraId="27E9BB52" w14:textId="77777777" w:rsidR="00D46636" w:rsidRPr="00D46636" w:rsidRDefault="00D46636" w:rsidP="00D46636">
            <w:pPr>
              <w:spacing w:line="240" w:lineRule="auto"/>
              <w:jc w:val="left"/>
              <w:rPr>
                <w:rFonts w:cs="Frankruhel"/>
                <w:sz w:val="24"/>
                <w:rtl/>
              </w:rPr>
            </w:pPr>
          </w:p>
        </w:tc>
        <w:tc>
          <w:tcPr>
            <w:tcW w:w="5669" w:type="dxa"/>
          </w:tcPr>
          <w:p w14:paraId="4CC413E7" w14:textId="77777777" w:rsidR="00D46636" w:rsidRPr="00D46636" w:rsidRDefault="00D46636" w:rsidP="00D46636">
            <w:pPr>
              <w:spacing w:line="240" w:lineRule="auto"/>
              <w:jc w:val="left"/>
              <w:rPr>
                <w:rFonts w:cs="Frankruhel"/>
                <w:sz w:val="24"/>
                <w:rtl/>
              </w:rPr>
            </w:pPr>
            <w:r>
              <w:rPr>
                <w:sz w:val="24"/>
                <w:rtl/>
              </w:rPr>
              <w:t>פרק ה': סמכויות הרשות הממונה</w:t>
            </w:r>
          </w:p>
        </w:tc>
        <w:tc>
          <w:tcPr>
            <w:tcW w:w="567" w:type="dxa"/>
          </w:tcPr>
          <w:p w14:paraId="193C59F7" w14:textId="77777777" w:rsidR="00D46636" w:rsidRPr="00D46636" w:rsidRDefault="00D46636" w:rsidP="00D46636">
            <w:pPr>
              <w:spacing w:line="240" w:lineRule="auto"/>
              <w:jc w:val="left"/>
              <w:rPr>
                <w:rStyle w:val="Hyperlink"/>
                <w:rtl/>
              </w:rPr>
            </w:pPr>
            <w:hyperlink w:anchor="med5" w:tooltip="פרק ה: סמכויות הרשות הממונה" w:history="1">
              <w:r w:rsidRPr="00D46636">
                <w:rPr>
                  <w:rStyle w:val="Hyperlink"/>
                </w:rPr>
                <w:t>Go</w:t>
              </w:r>
            </w:hyperlink>
          </w:p>
        </w:tc>
        <w:tc>
          <w:tcPr>
            <w:tcW w:w="850" w:type="dxa"/>
          </w:tcPr>
          <w:p w14:paraId="3B54126D"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6636" w:rsidRPr="00D46636" w14:paraId="3C36963E" w14:textId="77777777">
        <w:tblPrEx>
          <w:tblCellMar>
            <w:top w:w="0" w:type="dxa"/>
            <w:bottom w:w="0" w:type="dxa"/>
          </w:tblCellMar>
        </w:tblPrEx>
        <w:tc>
          <w:tcPr>
            <w:tcW w:w="1247" w:type="dxa"/>
          </w:tcPr>
          <w:p w14:paraId="5D349869" w14:textId="77777777" w:rsidR="00D46636" w:rsidRPr="00D46636" w:rsidRDefault="00D46636" w:rsidP="00D46636">
            <w:pPr>
              <w:spacing w:line="240" w:lineRule="auto"/>
              <w:jc w:val="left"/>
              <w:rPr>
                <w:rFonts w:cs="Frankruhel"/>
                <w:sz w:val="24"/>
                <w:rtl/>
              </w:rPr>
            </w:pPr>
            <w:r>
              <w:rPr>
                <w:sz w:val="24"/>
                <w:rtl/>
              </w:rPr>
              <w:t xml:space="preserve">סעיף 14 </w:t>
            </w:r>
          </w:p>
        </w:tc>
        <w:tc>
          <w:tcPr>
            <w:tcW w:w="5669" w:type="dxa"/>
          </w:tcPr>
          <w:p w14:paraId="45C7E177" w14:textId="77777777" w:rsidR="00D46636" w:rsidRPr="00D46636" w:rsidRDefault="00D46636" w:rsidP="00D46636">
            <w:pPr>
              <w:spacing w:line="240" w:lineRule="auto"/>
              <w:jc w:val="left"/>
              <w:rPr>
                <w:rFonts w:cs="Frankruhel"/>
                <w:sz w:val="24"/>
                <w:rtl/>
              </w:rPr>
            </w:pPr>
            <w:r>
              <w:rPr>
                <w:sz w:val="24"/>
                <w:rtl/>
              </w:rPr>
              <w:t>מרשם ערכות מגן</w:t>
            </w:r>
          </w:p>
        </w:tc>
        <w:tc>
          <w:tcPr>
            <w:tcW w:w="567" w:type="dxa"/>
          </w:tcPr>
          <w:p w14:paraId="20216C99" w14:textId="77777777" w:rsidR="00D46636" w:rsidRPr="00D46636" w:rsidRDefault="00D46636" w:rsidP="00D46636">
            <w:pPr>
              <w:spacing w:line="240" w:lineRule="auto"/>
              <w:jc w:val="left"/>
              <w:rPr>
                <w:rStyle w:val="Hyperlink"/>
                <w:rtl/>
              </w:rPr>
            </w:pPr>
            <w:hyperlink w:anchor="Seif18" w:tooltip="מרשם ערכות מגן" w:history="1">
              <w:r w:rsidRPr="00D46636">
                <w:rPr>
                  <w:rStyle w:val="Hyperlink"/>
                </w:rPr>
                <w:t>Go</w:t>
              </w:r>
            </w:hyperlink>
          </w:p>
        </w:tc>
        <w:tc>
          <w:tcPr>
            <w:tcW w:w="850" w:type="dxa"/>
          </w:tcPr>
          <w:p w14:paraId="3D4FDF4E"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6636" w:rsidRPr="00D46636" w14:paraId="45755358" w14:textId="77777777">
        <w:tblPrEx>
          <w:tblCellMar>
            <w:top w:w="0" w:type="dxa"/>
            <w:bottom w:w="0" w:type="dxa"/>
          </w:tblCellMar>
        </w:tblPrEx>
        <w:tc>
          <w:tcPr>
            <w:tcW w:w="1247" w:type="dxa"/>
          </w:tcPr>
          <w:p w14:paraId="152E9960" w14:textId="77777777" w:rsidR="00D46636" w:rsidRPr="00D46636" w:rsidRDefault="00D46636" w:rsidP="00D46636">
            <w:pPr>
              <w:spacing w:line="240" w:lineRule="auto"/>
              <w:jc w:val="left"/>
              <w:rPr>
                <w:rFonts w:cs="Frankruhel"/>
                <w:sz w:val="24"/>
                <w:rtl/>
              </w:rPr>
            </w:pPr>
            <w:r>
              <w:rPr>
                <w:sz w:val="24"/>
                <w:rtl/>
              </w:rPr>
              <w:t xml:space="preserve">סעיף 15 </w:t>
            </w:r>
          </w:p>
        </w:tc>
        <w:tc>
          <w:tcPr>
            <w:tcW w:w="5669" w:type="dxa"/>
          </w:tcPr>
          <w:p w14:paraId="37BEAAFA" w14:textId="77777777" w:rsidR="00D46636" w:rsidRPr="00D46636" w:rsidRDefault="00D46636" w:rsidP="00D46636">
            <w:pPr>
              <w:spacing w:line="240" w:lineRule="auto"/>
              <w:jc w:val="left"/>
              <w:rPr>
                <w:rFonts w:cs="Frankruhel"/>
                <w:sz w:val="24"/>
                <w:rtl/>
              </w:rPr>
            </w:pPr>
            <w:r>
              <w:rPr>
                <w:sz w:val="24"/>
                <w:rtl/>
              </w:rPr>
              <w:t>ביטול</w:t>
            </w:r>
          </w:p>
        </w:tc>
        <w:tc>
          <w:tcPr>
            <w:tcW w:w="567" w:type="dxa"/>
          </w:tcPr>
          <w:p w14:paraId="28B20E04" w14:textId="77777777" w:rsidR="00D46636" w:rsidRPr="00D46636" w:rsidRDefault="00D46636" w:rsidP="00D46636">
            <w:pPr>
              <w:spacing w:line="240" w:lineRule="auto"/>
              <w:jc w:val="left"/>
              <w:rPr>
                <w:rStyle w:val="Hyperlink"/>
                <w:rtl/>
              </w:rPr>
            </w:pPr>
            <w:hyperlink w:anchor="Seif19" w:tooltip="ביטול" w:history="1">
              <w:r w:rsidRPr="00D46636">
                <w:rPr>
                  <w:rStyle w:val="Hyperlink"/>
                </w:rPr>
                <w:t>Go</w:t>
              </w:r>
            </w:hyperlink>
          </w:p>
        </w:tc>
        <w:tc>
          <w:tcPr>
            <w:tcW w:w="850" w:type="dxa"/>
          </w:tcPr>
          <w:p w14:paraId="51D07715"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6636" w:rsidRPr="00D46636" w14:paraId="5C01FB09" w14:textId="77777777">
        <w:tblPrEx>
          <w:tblCellMar>
            <w:top w:w="0" w:type="dxa"/>
            <w:bottom w:w="0" w:type="dxa"/>
          </w:tblCellMar>
        </w:tblPrEx>
        <w:tc>
          <w:tcPr>
            <w:tcW w:w="1247" w:type="dxa"/>
          </w:tcPr>
          <w:p w14:paraId="410B3454" w14:textId="77777777" w:rsidR="00D46636" w:rsidRPr="00D46636" w:rsidRDefault="00D46636" w:rsidP="00D46636">
            <w:pPr>
              <w:spacing w:line="240" w:lineRule="auto"/>
              <w:jc w:val="left"/>
              <w:rPr>
                <w:rFonts w:cs="Frankruhel"/>
                <w:sz w:val="24"/>
                <w:rtl/>
              </w:rPr>
            </w:pPr>
          </w:p>
        </w:tc>
        <w:tc>
          <w:tcPr>
            <w:tcW w:w="5669" w:type="dxa"/>
          </w:tcPr>
          <w:p w14:paraId="65E360CA" w14:textId="77777777" w:rsidR="00D46636" w:rsidRPr="00D46636" w:rsidRDefault="00D46636" w:rsidP="00D46636">
            <w:pPr>
              <w:spacing w:line="240" w:lineRule="auto"/>
              <w:jc w:val="left"/>
              <w:rPr>
                <w:rFonts w:cs="Frankruhel"/>
                <w:sz w:val="24"/>
                <w:rtl/>
              </w:rPr>
            </w:pPr>
            <w:r>
              <w:rPr>
                <w:sz w:val="24"/>
                <w:rtl/>
              </w:rPr>
              <w:t>תוספת ראשונה</w:t>
            </w:r>
          </w:p>
        </w:tc>
        <w:tc>
          <w:tcPr>
            <w:tcW w:w="567" w:type="dxa"/>
          </w:tcPr>
          <w:p w14:paraId="5F052343" w14:textId="77777777" w:rsidR="00D46636" w:rsidRPr="00D46636" w:rsidRDefault="00D46636" w:rsidP="00D46636">
            <w:pPr>
              <w:spacing w:line="240" w:lineRule="auto"/>
              <w:jc w:val="left"/>
              <w:rPr>
                <w:rStyle w:val="Hyperlink"/>
                <w:rtl/>
              </w:rPr>
            </w:pPr>
            <w:hyperlink w:anchor="med6" w:tooltip="תוספת ראשונה" w:history="1">
              <w:r w:rsidRPr="00D46636">
                <w:rPr>
                  <w:rStyle w:val="Hyperlink"/>
                </w:rPr>
                <w:t>Go</w:t>
              </w:r>
            </w:hyperlink>
          </w:p>
        </w:tc>
        <w:tc>
          <w:tcPr>
            <w:tcW w:w="850" w:type="dxa"/>
          </w:tcPr>
          <w:p w14:paraId="6326A12C"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6636" w:rsidRPr="00D46636" w14:paraId="760F9C3E" w14:textId="77777777">
        <w:tblPrEx>
          <w:tblCellMar>
            <w:top w:w="0" w:type="dxa"/>
            <w:bottom w:w="0" w:type="dxa"/>
          </w:tblCellMar>
        </w:tblPrEx>
        <w:tc>
          <w:tcPr>
            <w:tcW w:w="1247" w:type="dxa"/>
          </w:tcPr>
          <w:p w14:paraId="5308713E" w14:textId="77777777" w:rsidR="00D46636" w:rsidRPr="00D46636" w:rsidRDefault="00D46636" w:rsidP="00D46636">
            <w:pPr>
              <w:spacing w:line="240" w:lineRule="auto"/>
              <w:jc w:val="left"/>
              <w:rPr>
                <w:rFonts w:cs="Frankruhel"/>
                <w:sz w:val="24"/>
                <w:rtl/>
              </w:rPr>
            </w:pPr>
          </w:p>
        </w:tc>
        <w:tc>
          <w:tcPr>
            <w:tcW w:w="5669" w:type="dxa"/>
          </w:tcPr>
          <w:p w14:paraId="05ED43B9" w14:textId="77777777" w:rsidR="00D46636" w:rsidRPr="00D46636" w:rsidRDefault="00D46636" w:rsidP="00D46636">
            <w:pPr>
              <w:spacing w:line="240" w:lineRule="auto"/>
              <w:jc w:val="left"/>
              <w:rPr>
                <w:rFonts w:cs="Frankruhel"/>
                <w:sz w:val="24"/>
                <w:rtl/>
              </w:rPr>
            </w:pPr>
            <w:r>
              <w:rPr>
                <w:sz w:val="24"/>
                <w:rtl/>
              </w:rPr>
              <w:t>תוספת שניה</w:t>
            </w:r>
          </w:p>
        </w:tc>
        <w:tc>
          <w:tcPr>
            <w:tcW w:w="567" w:type="dxa"/>
          </w:tcPr>
          <w:p w14:paraId="7A4BCEC5" w14:textId="77777777" w:rsidR="00D46636" w:rsidRPr="00D46636" w:rsidRDefault="00D46636" w:rsidP="00D46636">
            <w:pPr>
              <w:spacing w:line="240" w:lineRule="auto"/>
              <w:jc w:val="left"/>
              <w:rPr>
                <w:rStyle w:val="Hyperlink"/>
                <w:rtl/>
              </w:rPr>
            </w:pPr>
            <w:hyperlink w:anchor="med7" w:tooltip="תוספת שניה" w:history="1">
              <w:r w:rsidRPr="00D46636">
                <w:rPr>
                  <w:rStyle w:val="Hyperlink"/>
                </w:rPr>
                <w:t>Go</w:t>
              </w:r>
            </w:hyperlink>
          </w:p>
        </w:tc>
        <w:tc>
          <w:tcPr>
            <w:tcW w:w="850" w:type="dxa"/>
          </w:tcPr>
          <w:p w14:paraId="49484F1B"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46636" w:rsidRPr="00D46636" w14:paraId="1E7F5A9A" w14:textId="77777777">
        <w:tblPrEx>
          <w:tblCellMar>
            <w:top w:w="0" w:type="dxa"/>
            <w:bottom w:w="0" w:type="dxa"/>
          </w:tblCellMar>
        </w:tblPrEx>
        <w:tc>
          <w:tcPr>
            <w:tcW w:w="1247" w:type="dxa"/>
          </w:tcPr>
          <w:p w14:paraId="4FE9E3C5" w14:textId="77777777" w:rsidR="00D46636" w:rsidRPr="00D46636" w:rsidRDefault="00D46636" w:rsidP="00D46636">
            <w:pPr>
              <w:spacing w:line="240" w:lineRule="auto"/>
              <w:jc w:val="left"/>
              <w:rPr>
                <w:rFonts w:cs="Frankruhel"/>
                <w:sz w:val="24"/>
                <w:rtl/>
              </w:rPr>
            </w:pPr>
          </w:p>
        </w:tc>
        <w:tc>
          <w:tcPr>
            <w:tcW w:w="5669" w:type="dxa"/>
          </w:tcPr>
          <w:p w14:paraId="5AD3D01C" w14:textId="77777777" w:rsidR="00D46636" w:rsidRPr="00D46636" w:rsidRDefault="00D46636" w:rsidP="00D46636">
            <w:pPr>
              <w:spacing w:line="240" w:lineRule="auto"/>
              <w:jc w:val="left"/>
              <w:rPr>
                <w:rFonts w:cs="Frankruhel"/>
                <w:sz w:val="24"/>
                <w:rtl/>
              </w:rPr>
            </w:pPr>
            <w:r>
              <w:rPr>
                <w:sz w:val="24"/>
                <w:rtl/>
              </w:rPr>
              <w:t>תוספת שלישית</w:t>
            </w:r>
          </w:p>
        </w:tc>
        <w:tc>
          <w:tcPr>
            <w:tcW w:w="567" w:type="dxa"/>
          </w:tcPr>
          <w:p w14:paraId="0AE3B052" w14:textId="77777777" w:rsidR="00D46636" w:rsidRPr="00D46636" w:rsidRDefault="00D46636" w:rsidP="00D46636">
            <w:pPr>
              <w:spacing w:line="240" w:lineRule="auto"/>
              <w:jc w:val="left"/>
              <w:rPr>
                <w:rStyle w:val="Hyperlink"/>
                <w:rtl/>
              </w:rPr>
            </w:pPr>
            <w:hyperlink w:anchor="med8" w:tooltip="תוספת שלישית" w:history="1">
              <w:r w:rsidRPr="00D46636">
                <w:rPr>
                  <w:rStyle w:val="Hyperlink"/>
                </w:rPr>
                <w:t>Go</w:t>
              </w:r>
            </w:hyperlink>
          </w:p>
        </w:tc>
        <w:tc>
          <w:tcPr>
            <w:tcW w:w="850" w:type="dxa"/>
          </w:tcPr>
          <w:p w14:paraId="5BEFEDB7"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46636" w:rsidRPr="00D46636" w14:paraId="6DD8F4CF" w14:textId="77777777">
        <w:tblPrEx>
          <w:tblCellMar>
            <w:top w:w="0" w:type="dxa"/>
            <w:bottom w:w="0" w:type="dxa"/>
          </w:tblCellMar>
        </w:tblPrEx>
        <w:tc>
          <w:tcPr>
            <w:tcW w:w="1247" w:type="dxa"/>
          </w:tcPr>
          <w:p w14:paraId="16C3869C" w14:textId="77777777" w:rsidR="00D46636" w:rsidRPr="00D46636" w:rsidRDefault="00D46636" w:rsidP="00D46636">
            <w:pPr>
              <w:spacing w:line="240" w:lineRule="auto"/>
              <w:jc w:val="left"/>
              <w:rPr>
                <w:rFonts w:cs="Frankruhel"/>
                <w:sz w:val="24"/>
                <w:rtl/>
              </w:rPr>
            </w:pPr>
          </w:p>
        </w:tc>
        <w:tc>
          <w:tcPr>
            <w:tcW w:w="5669" w:type="dxa"/>
          </w:tcPr>
          <w:p w14:paraId="660FDF25" w14:textId="77777777" w:rsidR="00D46636" w:rsidRPr="00D46636" w:rsidRDefault="00D46636" w:rsidP="00D46636">
            <w:pPr>
              <w:spacing w:line="240" w:lineRule="auto"/>
              <w:jc w:val="left"/>
              <w:rPr>
                <w:rFonts w:cs="Frankruhel"/>
                <w:sz w:val="24"/>
                <w:rtl/>
              </w:rPr>
            </w:pPr>
            <w:r>
              <w:rPr>
                <w:sz w:val="24"/>
                <w:rtl/>
              </w:rPr>
              <w:t>תוספת רביעית</w:t>
            </w:r>
          </w:p>
        </w:tc>
        <w:tc>
          <w:tcPr>
            <w:tcW w:w="567" w:type="dxa"/>
          </w:tcPr>
          <w:p w14:paraId="09F06B6E" w14:textId="77777777" w:rsidR="00D46636" w:rsidRPr="00D46636" w:rsidRDefault="00D46636" w:rsidP="00D46636">
            <w:pPr>
              <w:spacing w:line="240" w:lineRule="auto"/>
              <w:jc w:val="left"/>
              <w:rPr>
                <w:rStyle w:val="Hyperlink"/>
                <w:rtl/>
              </w:rPr>
            </w:pPr>
            <w:hyperlink w:anchor="med12" w:tooltip="תוספת רביעית" w:history="1">
              <w:r w:rsidRPr="00D46636">
                <w:rPr>
                  <w:rStyle w:val="Hyperlink"/>
                </w:rPr>
                <w:t>Go</w:t>
              </w:r>
            </w:hyperlink>
          </w:p>
        </w:tc>
        <w:tc>
          <w:tcPr>
            <w:tcW w:w="850" w:type="dxa"/>
          </w:tcPr>
          <w:p w14:paraId="67561E65"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46636" w:rsidRPr="00D46636" w14:paraId="5E07B23A" w14:textId="77777777">
        <w:tblPrEx>
          <w:tblCellMar>
            <w:top w:w="0" w:type="dxa"/>
            <w:bottom w:w="0" w:type="dxa"/>
          </w:tblCellMar>
        </w:tblPrEx>
        <w:tc>
          <w:tcPr>
            <w:tcW w:w="1247" w:type="dxa"/>
          </w:tcPr>
          <w:p w14:paraId="3734AD86" w14:textId="77777777" w:rsidR="00D46636" w:rsidRPr="00D46636" w:rsidRDefault="00D46636" w:rsidP="00D46636">
            <w:pPr>
              <w:spacing w:line="240" w:lineRule="auto"/>
              <w:jc w:val="left"/>
              <w:rPr>
                <w:rFonts w:cs="Frankruhel"/>
                <w:sz w:val="24"/>
                <w:rtl/>
              </w:rPr>
            </w:pPr>
          </w:p>
        </w:tc>
        <w:tc>
          <w:tcPr>
            <w:tcW w:w="5669" w:type="dxa"/>
          </w:tcPr>
          <w:p w14:paraId="7AF1BF20" w14:textId="77777777" w:rsidR="00D46636" w:rsidRPr="00D46636" w:rsidRDefault="00D46636" w:rsidP="00D46636">
            <w:pPr>
              <w:spacing w:line="240" w:lineRule="auto"/>
              <w:jc w:val="left"/>
              <w:rPr>
                <w:rFonts w:cs="Frankruhel"/>
                <w:sz w:val="24"/>
                <w:rtl/>
              </w:rPr>
            </w:pPr>
            <w:r>
              <w:rPr>
                <w:sz w:val="24"/>
                <w:rtl/>
              </w:rPr>
              <w:t>תוספת חמישית</w:t>
            </w:r>
          </w:p>
        </w:tc>
        <w:tc>
          <w:tcPr>
            <w:tcW w:w="567" w:type="dxa"/>
          </w:tcPr>
          <w:p w14:paraId="273E1979" w14:textId="77777777" w:rsidR="00D46636" w:rsidRPr="00D46636" w:rsidRDefault="00D46636" w:rsidP="00D46636">
            <w:pPr>
              <w:spacing w:line="240" w:lineRule="auto"/>
              <w:jc w:val="left"/>
              <w:rPr>
                <w:rStyle w:val="Hyperlink"/>
                <w:rtl/>
              </w:rPr>
            </w:pPr>
            <w:hyperlink w:anchor="med13" w:tooltip="תוספת חמישית" w:history="1">
              <w:r w:rsidRPr="00D46636">
                <w:rPr>
                  <w:rStyle w:val="Hyperlink"/>
                </w:rPr>
                <w:t>Go</w:t>
              </w:r>
            </w:hyperlink>
          </w:p>
        </w:tc>
        <w:tc>
          <w:tcPr>
            <w:tcW w:w="850" w:type="dxa"/>
          </w:tcPr>
          <w:p w14:paraId="146411B3"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46636" w:rsidRPr="00D46636" w14:paraId="06364DF8" w14:textId="77777777">
        <w:tblPrEx>
          <w:tblCellMar>
            <w:top w:w="0" w:type="dxa"/>
            <w:bottom w:w="0" w:type="dxa"/>
          </w:tblCellMar>
        </w:tblPrEx>
        <w:tc>
          <w:tcPr>
            <w:tcW w:w="1247" w:type="dxa"/>
          </w:tcPr>
          <w:p w14:paraId="684D4FBB" w14:textId="77777777" w:rsidR="00D46636" w:rsidRPr="00D46636" w:rsidRDefault="00D46636" w:rsidP="00D46636">
            <w:pPr>
              <w:spacing w:line="240" w:lineRule="auto"/>
              <w:jc w:val="left"/>
              <w:rPr>
                <w:rFonts w:cs="Frankruhel"/>
                <w:sz w:val="24"/>
                <w:rtl/>
              </w:rPr>
            </w:pPr>
          </w:p>
        </w:tc>
        <w:tc>
          <w:tcPr>
            <w:tcW w:w="5669" w:type="dxa"/>
          </w:tcPr>
          <w:p w14:paraId="78F8B204" w14:textId="77777777" w:rsidR="00D46636" w:rsidRPr="00D46636" w:rsidRDefault="00D46636" w:rsidP="00D46636">
            <w:pPr>
              <w:spacing w:line="240" w:lineRule="auto"/>
              <w:jc w:val="left"/>
              <w:rPr>
                <w:rFonts w:cs="Frankruhel"/>
                <w:sz w:val="24"/>
                <w:rtl/>
              </w:rPr>
            </w:pPr>
            <w:r>
              <w:rPr>
                <w:sz w:val="24"/>
                <w:rtl/>
              </w:rPr>
              <w:t>תוספת שישית</w:t>
            </w:r>
          </w:p>
        </w:tc>
        <w:tc>
          <w:tcPr>
            <w:tcW w:w="567" w:type="dxa"/>
          </w:tcPr>
          <w:p w14:paraId="77D231AB" w14:textId="77777777" w:rsidR="00D46636" w:rsidRPr="00D46636" w:rsidRDefault="00D46636" w:rsidP="00D46636">
            <w:pPr>
              <w:spacing w:line="240" w:lineRule="auto"/>
              <w:jc w:val="left"/>
              <w:rPr>
                <w:rStyle w:val="Hyperlink"/>
                <w:rtl/>
              </w:rPr>
            </w:pPr>
            <w:hyperlink w:anchor="med14" w:tooltip="תוספת שישית" w:history="1">
              <w:r w:rsidRPr="00D46636">
                <w:rPr>
                  <w:rStyle w:val="Hyperlink"/>
                </w:rPr>
                <w:t>Go</w:t>
              </w:r>
            </w:hyperlink>
          </w:p>
        </w:tc>
        <w:tc>
          <w:tcPr>
            <w:tcW w:w="850" w:type="dxa"/>
          </w:tcPr>
          <w:p w14:paraId="55C874D1" w14:textId="77777777" w:rsidR="00D46636" w:rsidRPr="00D46636" w:rsidRDefault="00D46636" w:rsidP="00D466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6C59E6FA" w14:textId="77777777" w:rsidR="00492BD8" w:rsidRDefault="00492BD8">
      <w:pPr>
        <w:pStyle w:val="big-header"/>
        <w:ind w:left="0" w:right="1134"/>
        <w:rPr>
          <w:rStyle w:val="default"/>
          <w:rFonts w:cs="FrankRuehl" w:hint="cs"/>
          <w:rtl/>
        </w:rPr>
      </w:pPr>
      <w:r>
        <w:rPr>
          <w:rFonts w:cs="FrankRuehl"/>
          <w:sz w:val="32"/>
          <w:rtl/>
        </w:rPr>
        <w:lastRenderedPageBreak/>
        <w:t>תק</w:t>
      </w:r>
      <w:r>
        <w:rPr>
          <w:rFonts w:cs="FrankRuehl" w:hint="cs"/>
          <w:sz w:val="32"/>
          <w:rtl/>
        </w:rPr>
        <w:t>נות ההתגוננות האזרחית (ערכות מגן), תשנ"א-</w:t>
      </w:r>
      <w:r>
        <w:rPr>
          <w:rFonts w:cs="FrankRuehl"/>
          <w:sz w:val="32"/>
          <w:rtl/>
        </w:rPr>
        <w:t>1990</w:t>
      </w:r>
      <w:r>
        <w:rPr>
          <w:rStyle w:val="default"/>
          <w:rtl/>
        </w:rPr>
        <w:footnoteReference w:customMarkFollows="1" w:id="1"/>
        <w:t>*</w:t>
      </w:r>
    </w:p>
    <w:p w14:paraId="4FFEF463"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19א, 20ז(א), 22ט ו-22יא לחוק ההתגוננות האזרחית, תשי"א-</w:t>
      </w:r>
      <w:r>
        <w:rPr>
          <w:rStyle w:val="default"/>
          <w:rFonts w:cs="FrankRuehl"/>
          <w:rtl/>
        </w:rPr>
        <w:t>1951 (</w:t>
      </w:r>
      <w:r>
        <w:rPr>
          <w:rStyle w:val="default"/>
          <w:rFonts w:cs="FrankRuehl" w:hint="cs"/>
          <w:rtl/>
        </w:rPr>
        <w:t xml:space="preserve">להלן </w:t>
      </w:r>
      <w:r>
        <w:rPr>
          <w:rStyle w:val="default"/>
          <w:rFonts w:cs="FrankRuehl"/>
          <w:rtl/>
        </w:rPr>
        <w:t xml:space="preserve">– </w:t>
      </w:r>
      <w:r>
        <w:rPr>
          <w:rStyle w:val="default"/>
          <w:rFonts w:cs="FrankRuehl" w:hint="cs"/>
          <w:rtl/>
        </w:rPr>
        <w:t>החוק), ובאישור ועדת החוץ והבטחון של הכנסת, אני מתקין תקנות אלה:</w:t>
      </w:r>
    </w:p>
    <w:p w14:paraId="02F265A4" w14:textId="77777777" w:rsidR="00492BD8" w:rsidRDefault="00492BD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2831F8BB" w14:textId="77777777" w:rsidR="00492BD8" w:rsidRDefault="00492BD8">
      <w:pPr>
        <w:pStyle w:val="P00"/>
        <w:spacing w:before="72"/>
        <w:ind w:left="0" w:right="1134"/>
        <w:rPr>
          <w:rStyle w:val="default"/>
          <w:rFonts w:cs="FrankRuehl" w:hint="cs"/>
          <w:rtl/>
        </w:rPr>
      </w:pPr>
      <w:bookmarkStart w:id="1" w:name="Seif1"/>
      <w:bookmarkEnd w:id="1"/>
      <w:r>
        <w:rPr>
          <w:lang w:val="he-IL"/>
        </w:rPr>
        <w:pict w14:anchorId="4A19BFA2">
          <v:rect id="_x0000_s1026" style="position:absolute;left:0;text-align:left;margin-left:464.5pt;margin-top:8.05pt;width:75.05pt;height:8pt;z-index:251635712" o:allowincell="f" filled="f" stroked="f" strokecolor="lime" strokeweight=".25pt">
            <v:textbox inset="0,0,0,0">
              <w:txbxContent>
                <w:p w14:paraId="1F1ED7E8" w14:textId="77777777" w:rsidR="00492BD8" w:rsidRDefault="00492BD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w:t>
      </w:r>
      <w:r>
        <w:rPr>
          <w:rStyle w:val="default"/>
          <w:rFonts w:cs="FrankRuehl"/>
          <w:rtl/>
        </w:rPr>
        <w:t>ות</w:t>
      </w:r>
      <w:r>
        <w:rPr>
          <w:rStyle w:val="default"/>
          <w:rFonts w:cs="FrankRuehl" w:hint="cs"/>
          <w:rtl/>
        </w:rPr>
        <w:t xml:space="preserve"> אלה </w:t>
      </w:r>
      <w:r>
        <w:rPr>
          <w:rStyle w:val="default"/>
          <w:rFonts w:cs="FrankRuehl"/>
          <w:rtl/>
        </w:rPr>
        <w:t>–</w:t>
      </w:r>
    </w:p>
    <w:p w14:paraId="201FE199" w14:textId="77777777" w:rsidR="00492BD8" w:rsidRDefault="00492BD8">
      <w:pPr>
        <w:pStyle w:val="P00"/>
        <w:spacing w:before="72"/>
        <w:ind w:left="0" w:right="1134"/>
        <w:rPr>
          <w:rStyle w:val="default"/>
          <w:rFonts w:cs="FrankRuehl"/>
          <w:rtl/>
        </w:rPr>
      </w:pPr>
      <w:r>
        <w:rPr>
          <w:lang w:val="he-IL"/>
        </w:rPr>
        <w:pict w14:anchorId="58D97946">
          <v:rect id="_x0000_s1027" style="position:absolute;left:0;text-align:left;margin-left:464.5pt;margin-top:8.05pt;width:75.05pt;height:8pt;z-index:251636736" o:allowincell="f" filled="f" stroked="f" strokecolor="lime" strokeweight=".25pt">
            <v:textbox inset="0,0,0,0">
              <w:txbxContent>
                <w:p w14:paraId="23F86EAB"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Pr>
          <w:rFonts w:cs="FrankRuehl"/>
          <w:sz w:val="26"/>
          <w:rtl/>
        </w:rPr>
        <w:tab/>
      </w:r>
      <w:r>
        <w:rPr>
          <w:rStyle w:val="default"/>
          <w:rFonts w:cs="FrankRuehl"/>
          <w:rtl/>
        </w:rPr>
        <w:t>"ע</w:t>
      </w:r>
      <w:r>
        <w:rPr>
          <w:rStyle w:val="default"/>
          <w:rFonts w:cs="FrankRuehl" w:hint="cs"/>
          <w:rtl/>
        </w:rPr>
        <w:t xml:space="preserve">רכת מגן" </w:t>
      </w:r>
      <w:r>
        <w:rPr>
          <w:rStyle w:val="default"/>
          <w:rFonts w:cs="FrankRuehl"/>
          <w:rtl/>
        </w:rPr>
        <w:t xml:space="preserve">– </w:t>
      </w:r>
      <w:r>
        <w:rPr>
          <w:rStyle w:val="default"/>
          <w:rFonts w:cs="FrankRuehl" w:hint="cs"/>
          <w:rtl/>
        </w:rPr>
        <w:t>ציוד אישי לצרכי התגוננות אזרחית מפני חמרים כימיים, והכולל פריטים אלה או חלק מהם:</w:t>
      </w:r>
    </w:p>
    <w:p w14:paraId="021E75E4" w14:textId="77777777" w:rsidR="00492BD8" w:rsidRDefault="00492BD8">
      <w:pPr>
        <w:pStyle w:val="P22"/>
        <w:spacing w:before="72"/>
        <w:ind w:left="1021" w:right="1134"/>
        <w:rPr>
          <w:rStyle w:val="default"/>
          <w:rFonts w:cs="FrankRuehl"/>
          <w:rtl/>
        </w:rPr>
      </w:pPr>
      <w:r>
        <w:rPr>
          <w:rStyle w:val="default"/>
          <w:rFonts w:cs="FrankRuehl"/>
          <w:rtl/>
        </w:rPr>
        <w:t>(</w:t>
      </w:r>
      <w:r>
        <w:rPr>
          <w:rStyle w:val="default"/>
          <w:rFonts w:cs="FrankRuehl" w:hint="cs"/>
          <w:rtl/>
        </w:rPr>
        <w:t>1)</w:t>
      </w:r>
      <w:r>
        <w:rPr>
          <w:rStyle w:val="default"/>
          <w:rFonts w:cs="FrankRuehl"/>
          <w:rtl/>
        </w:rPr>
        <w:tab/>
        <w:t>א</w:t>
      </w:r>
      <w:r>
        <w:rPr>
          <w:rStyle w:val="default"/>
          <w:rFonts w:cs="FrankRuehl" w:hint="cs"/>
          <w:rtl/>
        </w:rPr>
        <w:t>מצעי להגנת דרכי הנשימה, הפנים או אברים אחרים של הגוף כפי שתקבע הרשות הממונה, לרבות מסנן מערכות ופריטים נלווים אחרים המוגדרים על ידי הרשות הממונה כ</w:t>
      </w:r>
      <w:r>
        <w:rPr>
          <w:rStyle w:val="default"/>
          <w:rFonts w:cs="FrankRuehl"/>
          <w:rtl/>
        </w:rPr>
        <w:t>חל</w:t>
      </w:r>
      <w:r>
        <w:rPr>
          <w:rStyle w:val="default"/>
          <w:rFonts w:cs="FrankRuehl" w:hint="cs"/>
          <w:rtl/>
        </w:rPr>
        <w:t>ק ממערכת מגן;</w:t>
      </w:r>
    </w:p>
    <w:p w14:paraId="659D4DFE" w14:textId="77777777" w:rsidR="00492BD8" w:rsidRDefault="00492BD8">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 xml:space="preserve">ריטים לטיפול בנפגעים </w:t>
      </w:r>
      <w:r>
        <w:rPr>
          <w:rStyle w:val="default"/>
          <w:rFonts w:cs="FrankRuehl"/>
          <w:rtl/>
        </w:rPr>
        <w:t>א</w:t>
      </w:r>
      <w:r>
        <w:rPr>
          <w:rStyle w:val="default"/>
          <w:rFonts w:cs="FrankRuehl" w:hint="cs"/>
          <w:rtl/>
        </w:rPr>
        <w:t>ו למניעת פגיעות כמפורט ברשימה שבתוספת הראשונה;</w:t>
      </w:r>
    </w:p>
    <w:p w14:paraId="5EC602E2" w14:textId="77777777" w:rsidR="00492BD8" w:rsidRDefault="00492BD8">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ריזה מקרטון או מחומר אחר כפי שתקבע הרשות</w:t>
      </w:r>
      <w:r>
        <w:rPr>
          <w:rStyle w:val="default"/>
          <w:rFonts w:cs="FrankRuehl"/>
          <w:rtl/>
        </w:rPr>
        <w:t xml:space="preserve"> ה</w:t>
      </w:r>
      <w:r>
        <w:rPr>
          <w:rStyle w:val="default"/>
          <w:rFonts w:cs="FrankRuehl" w:hint="cs"/>
          <w:rtl/>
        </w:rPr>
        <w:t>ממונה, שתשמש לאחסנת פריטי ערכת המגן או לנשיאתה;</w:t>
      </w:r>
    </w:p>
    <w:p w14:paraId="6D698160" w14:textId="77777777" w:rsidR="00492BD8" w:rsidRDefault="00492BD8">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וראות שימוש בפריטי הערכה;</w:t>
      </w:r>
    </w:p>
    <w:p w14:paraId="03952196"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bookmarkStart w:id="2" w:name="Rov47"/>
      <w:r w:rsidRPr="003A4ECA">
        <w:rPr>
          <w:rStyle w:val="default"/>
          <w:rFonts w:cs="FrankRuehl" w:hint="cs"/>
          <w:vanish/>
          <w:color w:val="FF0000"/>
          <w:sz w:val="20"/>
          <w:szCs w:val="20"/>
          <w:shd w:val="clear" w:color="auto" w:fill="FFFF99"/>
          <w:rtl/>
        </w:rPr>
        <w:t>מיום 28.12.1993</w:t>
      </w:r>
    </w:p>
    <w:p w14:paraId="0B362594"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תשנ"ד-1993</w:t>
      </w:r>
    </w:p>
    <w:p w14:paraId="374C4714"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6" w:history="1">
        <w:r w:rsidRPr="003A4ECA">
          <w:rPr>
            <w:rStyle w:val="Hyperlink"/>
            <w:rFonts w:cs="FrankRuehl" w:hint="cs"/>
            <w:vanish/>
            <w:szCs w:val="20"/>
            <w:shd w:val="clear" w:color="auto" w:fill="FFFF99"/>
            <w:rtl/>
          </w:rPr>
          <w:t>ק"ת תשנ"ד מס' 5568</w:t>
        </w:r>
      </w:hyperlink>
      <w:r w:rsidRPr="003A4ECA">
        <w:rPr>
          <w:rStyle w:val="default"/>
          <w:rFonts w:cs="FrankRuehl" w:hint="cs"/>
          <w:vanish/>
          <w:sz w:val="20"/>
          <w:szCs w:val="20"/>
          <w:shd w:val="clear" w:color="auto" w:fill="FFFF99"/>
          <w:rtl/>
        </w:rPr>
        <w:t xml:space="preserve"> מיום 28.12.1993 עמ' 286</w:t>
      </w:r>
    </w:p>
    <w:p w14:paraId="044F9978" w14:textId="77777777" w:rsidR="00492BD8" w:rsidRDefault="00492BD8">
      <w:pPr>
        <w:pStyle w:val="P00"/>
        <w:ind w:left="0" w:right="1134"/>
        <w:rPr>
          <w:rStyle w:val="default"/>
          <w:rFonts w:ascii="FrankRuehl" w:hAnsi="FrankRuehl" w:cs="FrankRuehl" w:hint="cs"/>
          <w:sz w:val="2"/>
          <w:szCs w:val="2"/>
          <w:shd w:val="clear" w:color="auto" w:fill="FFFF99"/>
          <w:rtl/>
        </w:rPr>
      </w:pPr>
      <w:r w:rsidRPr="003A4ECA">
        <w:rPr>
          <w:rStyle w:val="default"/>
          <w:rFonts w:cs="FrankRuehl" w:hint="cs"/>
          <w:vanish/>
          <w:shd w:val="clear" w:color="auto" w:fill="FFFF99"/>
          <w:rtl/>
        </w:rPr>
        <w:tab/>
      </w:r>
      <w:r w:rsidRPr="003A4ECA">
        <w:rPr>
          <w:rStyle w:val="default"/>
          <w:rFonts w:ascii="FrankRuehl" w:hAnsi="FrankRuehl" w:cs="FrankRuehl"/>
          <w:vanish/>
          <w:sz w:val="22"/>
          <w:szCs w:val="22"/>
          <w:shd w:val="clear" w:color="auto" w:fill="FFFF99"/>
          <w:rtl/>
        </w:rPr>
        <w:t>"ע</w:t>
      </w:r>
      <w:r w:rsidRPr="003A4ECA">
        <w:rPr>
          <w:rStyle w:val="default"/>
          <w:rFonts w:ascii="FrankRuehl" w:hAnsi="FrankRuehl" w:cs="FrankRuehl" w:hint="cs"/>
          <w:vanish/>
          <w:sz w:val="22"/>
          <w:szCs w:val="22"/>
          <w:shd w:val="clear" w:color="auto" w:fill="FFFF99"/>
          <w:rtl/>
        </w:rPr>
        <w:t xml:space="preserve">רכת מגן" </w:t>
      </w:r>
      <w:r w:rsidRPr="003A4ECA">
        <w:rPr>
          <w:rStyle w:val="default"/>
          <w:rFonts w:ascii="FrankRuehl" w:hAnsi="FrankRuehl" w:cs="FrankRuehl"/>
          <w:vanish/>
          <w:sz w:val="22"/>
          <w:szCs w:val="22"/>
          <w:shd w:val="clear" w:color="auto" w:fill="FFFF99"/>
          <w:rtl/>
        </w:rPr>
        <w:t xml:space="preserve">– </w:t>
      </w:r>
      <w:r w:rsidRPr="003A4ECA">
        <w:rPr>
          <w:rStyle w:val="default"/>
          <w:rFonts w:ascii="FrankRuehl" w:hAnsi="FrankRuehl" w:cs="FrankRuehl" w:hint="cs"/>
          <w:vanish/>
          <w:sz w:val="22"/>
          <w:szCs w:val="22"/>
          <w:shd w:val="clear" w:color="auto" w:fill="FFFF99"/>
          <w:rtl/>
        </w:rPr>
        <w:t xml:space="preserve">ציוד אישי לצרכי התגוננות אזרחית מפני חמרים כימיים, </w:t>
      </w:r>
      <w:r w:rsidRPr="003A4ECA">
        <w:rPr>
          <w:rStyle w:val="default"/>
          <w:rFonts w:ascii="FrankRuehl" w:hAnsi="FrankRuehl" w:cs="FrankRuehl" w:hint="cs"/>
          <w:strike/>
          <w:vanish/>
          <w:sz w:val="22"/>
          <w:szCs w:val="22"/>
          <w:shd w:val="clear" w:color="auto" w:fill="FFFF99"/>
          <w:rtl/>
        </w:rPr>
        <w:t>המותאם לגילו של האדם לו הוא מיועד</w:t>
      </w:r>
      <w:r w:rsidRPr="003A4ECA">
        <w:rPr>
          <w:rStyle w:val="default"/>
          <w:rFonts w:ascii="FrankRuehl" w:hAnsi="FrankRuehl" w:cs="FrankRuehl" w:hint="cs"/>
          <w:vanish/>
          <w:sz w:val="22"/>
          <w:szCs w:val="22"/>
          <w:shd w:val="clear" w:color="auto" w:fill="FFFF99"/>
          <w:rtl/>
        </w:rPr>
        <w:t xml:space="preserve"> והכולל פריטים אלה או חלק מהם:</w:t>
      </w:r>
      <w:bookmarkEnd w:id="2"/>
    </w:p>
    <w:p w14:paraId="7CBF43D7"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ממונה" </w:t>
      </w:r>
      <w:r>
        <w:rPr>
          <w:rStyle w:val="default"/>
          <w:rFonts w:cs="FrankRuehl"/>
          <w:rtl/>
        </w:rPr>
        <w:t xml:space="preserve">– </w:t>
      </w:r>
      <w:r>
        <w:rPr>
          <w:rStyle w:val="default"/>
          <w:rFonts w:cs="FrankRuehl" w:hint="cs"/>
          <w:rtl/>
        </w:rPr>
        <w:t>מי שראש הג"א מינהו רשות</w:t>
      </w:r>
      <w:r>
        <w:rPr>
          <w:rStyle w:val="default"/>
          <w:rFonts w:cs="FrankRuehl"/>
          <w:rtl/>
        </w:rPr>
        <w:t xml:space="preserve"> ל</w:t>
      </w:r>
      <w:r>
        <w:rPr>
          <w:rStyle w:val="default"/>
          <w:rFonts w:cs="FrankRuehl" w:hint="cs"/>
          <w:rtl/>
        </w:rPr>
        <w:t>ענין תקנות אלה;</w:t>
      </w:r>
    </w:p>
    <w:p w14:paraId="509A9899"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רטים אישיים" </w:t>
      </w:r>
      <w:r>
        <w:rPr>
          <w:rStyle w:val="default"/>
          <w:rFonts w:cs="FrankRuehl"/>
          <w:rtl/>
        </w:rPr>
        <w:t xml:space="preserve">– </w:t>
      </w:r>
      <w:r>
        <w:rPr>
          <w:rStyle w:val="default"/>
          <w:rFonts w:cs="FrankRuehl" w:hint="cs"/>
          <w:rtl/>
        </w:rPr>
        <w:t>שם, מע</w:t>
      </w:r>
      <w:r>
        <w:rPr>
          <w:rStyle w:val="default"/>
          <w:rFonts w:cs="FrankRuehl"/>
          <w:rtl/>
        </w:rPr>
        <w:t>ן</w:t>
      </w:r>
      <w:r>
        <w:rPr>
          <w:rStyle w:val="default"/>
          <w:rFonts w:cs="FrankRuehl" w:hint="cs"/>
          <w:rtl/>
        </w:rPr>
        <w:t>, תאריך לידה, פטירה או שינוי מצב משפחתי;</w:t>
      </w:r>
    </w:p>
    <w:p w14:paraId="55DD0B69"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לויים" </w:t>
      </w:r>
      <w:r>
        <w:rPr>
          <w:rStyle w:val="default"/>
          <w:rFonts w:cs="FrankRuehl"/>
          <w:rtl/>
        </w:rPr>
        <w:t xml:space="preserve">– </w:t>
      </w:r>
      <w:r>
        <w:rPr>
          <w:rStyle w:val="default"/>
          <w:rFonts w:cs="FrankRuehl" w:hint="cs"/>
          <w:rtl/>
        </w:rPr>
        <w:t>קטין, מי שאינו מסוגל לדאוג לעצמו ומי שנתון דרך קבע להשגחתו של אחר;</w:t>
      </w:r>
    </w:p>
    <w:p w14:paraId="1C0B8F37"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חזיק" </w:t>
      </w:r>
      <w:r>
        <w:rPr>
          <w:rStyle w:val="default"/>
          <w:rFonts w:cs="FrankRuehl"/>
          <w:rtl/>
        </w:rPr>
        <w:t xml:space="preserve">– </w:t>
      </w:r>
      <w:r>
        <w:rPr>
          <w:rStyle w:val="default"/>
          <w:rFonts w:cs="FrankRuehl" w:hint="cs"/>
          <w:rtl/>
        </w:rPr>
        <w:t>מי שברשותו ערכת מגן לפי תקנות אלה;</w:t>
      </w:r>
    </w:p>
    <w:p w14:paraId="0282032E" w14:textId="77777777" w:rsidR="00492BD8" w:rsidRDefault="00492BD8">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 xml:space="preserve">קח" </w:t>
      </w:r>
      <w:r>
        <w:rPr>
          <w:rStyle w:val="default"/>
          <w:rFonts w:cs="FrankRuehl"/>
          <w:rtl/>
        </w:rPr>
        <w:t xml:space="preserve">– </w:t>
      </w:r>
      <w:r>
        <w:rPr>
          <w:rStyle w:val="default"/>
          <w:rFonts w:cs="FrankRuehl" w:hint="cs"/>
          <w:rtl/>
        </w:rPr>
        <w:t>חבר הג"א שהוסמך לענין תקנות אלה לפי סע</w:t>
      </w:r>
      <w:r>
        <w:rPr>
          <w:rStyle w:val="default"/>
          <w:rFonts w:cs="FrankRuehl"/>
          <w:rtl/>
        </w:rPr>
        <w:t>יף</w:t>
      </w:r>
      <w:r>
        <w:rPr>
          <w:rStyle w:val="default"/>
          <w:rFonts w:cs="FrankRuehl" w:hint="cs"/>
          <w:rtl/>
        </w:rPr>
        <w:t xml:space="preserve"> 9(א) לחוק.</w:t>
      </w:r>
    </w:p>
    <w:p w14:paraId="50C0B927" w14:textId="77777777" w:rsidR="00492BD8" w:rsidRDefault="00492BD8">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ב': חובת ההצטיידות</w:t>
      </w:r>
    </w:p>
    <w:p w14:paraId="0C8BE4EA" w14:textId="77777777" w:rsidR="00492BD8" w:rsidRDefault="00492BD8">
      <w:pPr>
        <w:pStyle w:val="P00"/>
        <w:spacing w:before="72"/>
        <w:ind w:left="0" w:right="1134"/>
        <w:rPr>
          <w:rStyle w:val="default"/>
          <w:rFonts w:cs="FrankRuehl"/>
          <w:rtl/>
        </w:rPr>
      </w:pPr>
      <w:bookmarkStart w:id="4" w:name="Seif2"/>
      <w:bookmarkEnd w:id="4"/>
      <w:r>
        <w:rPr>
          <w:lang w:val="he-IL"/>
        </w:rPr>
        <w:pict w14:anchorId="2A0E60F3">
          <v:rect id="_x0000_s1028" style="position:absolute;left:0;text-align:left;margin-left:464.5pt;margin-top:8.05pt;width:75.05pt;height:36.9pt;z-index:251637760" o:allowincell="f" filled="f" stroked="f" strokecolor="lime" strokeweight=".25pt">
            <v:textbox inset="0,0,0,0">
              <w:txbxContent>
                <w:p w14:paraId="64132851" w14:textId="77777777" w:rsidR="00492BD8" w:rsidRDefault="00492BD8">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ייצבות לקבלת </w:t>
                  </w:r>
                  <w:r>
                    <w:rPr>
                      <w:rFonts w:cs="Miriam"/>
                      <w:sz w:val="18"/>
                      <w:szCs w:val="18"/>
                      <w:rtl/>
                    </w:rPr>
                    <w:t>ער</w:t>
                  </w:r>
                  <w:r>
                    <w:rPr>
                      <w:rFonts w:cs="Miriam" w:hint="cs"/>
                      <w:sz w:val="18"/>
                      <w:szCs w:val="18"/>
                      <w:rtl/>
                    </w:rPr>
                    <w:t>כת מגן</w:t>
                  </w:r>
                </w:p>
                <w:p w14:paraId="4DFEA363" w14:textId="77777777" w:rsidR="00492BD8" w:rsidRDefault="00492BD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p w14:paraId="3CCEDF63" w14:textId="77777777" w:rsidR="0052176A" w:rsidRDefault="0052176A">
                  <w:pPr>
                    <w:spacing w:line="160" w:lineRule="exact"/>
                    <w:jc w:val="left"/>
                    <w:rPr>
                      <w:rFonts w:cs="Miriam"/>
                      <w:noProof/>
                      <w:sz w:val="18"/>
                      <w:szCs w:val="18"/>
                      <w:rtl/>
                    </w:rPr>
                  </w:pPr>
                  <w:r>
                    <w:rPr>
                      <w:rFonts w:cs="Miriam" w:hint="cs"/>
                      <w:noProof/>
                      <w:sz w:val="18"/>
                      <w:szCs w:val="18"/>
                      <w:rtl/>
                    </w:rPr>
                    <w:t>תק' תשס"ט-2008</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רשות הממונה </w:t>
      </w:r>
      <w:r w:rsidR="0052176A">
        <w:rPr>
          <w:rStyle w:val="default"/>
          <w:rFonts w:cs="FrankRuehl" w:hint="cs"/>
          <w:rtl/>
        </w:rPr>
        <w:t xml:space="preserve">או מי שהיא הסמיכה לכך </w:t>
      </w:r>
      <w:r>
        <w:rPr>
          <w:rStyle w:val="default"/>
          <w:rFonts w:cs="FrankRuehl" w:hint="cs"/>
          <w:rtl/>
        </w:rPr>
        <w:t>רשאית להודיע לכל אדם כי עליו לבוא ולהתייצב לשם קבלת ערכת מגן עבורו או עבור התלויים בו במקום ובמועד שהיא תקבע; ההודעה יכול שתהא בכתב, ערוכה כאישו</w:t>
      </w:r>
      <w:r>
        <w:rPr>
          <w:rStyle w:val="default"/>
          <w:rFonts w:cs="FrankRuehl"/>
          <w:rtl/>
        </w:rPr>
        <w:t xml:space="preserve">ר </w:t>
      </w:r>
      <w:r>
        <w:rPr>
          <w:rStyle w:val="default"/>
          <w:rFonts w:cs="FrankRuehl" w:hint="cs"/>
          <w:rtl/>
        </w:rPr>
        <w:t>לפי התוספת השניה, או שתהא בהודעה ברדיו ובשלושה עיתונים יומיים, ששניים מהם בשפה העברית ואחד בשפה הערבית.</w:t>
      </w:r>
    </w:p>
    <w:p w14:paraId="6DD9A405" w14:textId="77777777" w:rsidR="00492BD8" w:rsidRDefault="00492BD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שקיבל הודעה כאמור בתקנת משנה (א), חייב להתייצב במקום ומועד הנקובים בהודעה ולקבל לרשותו את ערכת המגן או ערכות המגן כמצויין בהודעה.</w:t>
      </w:r>
    </w:p>
    <w:p w14:paraId="51764ACD" w14:textId="77777777" w:rsidR="0052176A" w:rsidRDefault="0052176A">
      <w:pPr>
        <w:pStyle w:val="P00"/>
        <w:spacing w:before="72"/>
        <w:ind w:left="0" w:right="1134"/>
        <w:rPr>
          <w:rStyle w:val="default"/>
          <w:rFonts w:cs="FrankRuehl" w:hint="cs"/>
          <w:rtl/>
        </w:rPr>
      </w:pPr>
      <w:r>
        <w:rPr>
          <w:rFonts w:cs="FrankRuehl" w:hint="cs"/>
          <w:sz w:val="26"/>
          <w:rtl/>
          <w:lang w:eastAsia="en-US"/>
        </w:rPr>
        <w:pict w14:anchorId="04AA210C">
          <v:shapetype id="_x0000_t202" coordsize="21600,21600" o:spt="202" path="m,l,21600r21600,l21600,xe">
            <v:stroke joinstyle="miter"/>
            <v:path gradientshapeok="t" o:connecttype="rect"/>
          </v:shapetype>
          <v:shape id="_x0000_s1070" type="#_x0000_t202" style="position:absolute;left:0;text-align:left;margin-left:470.25pt;margin-top:7.1pt;width:1in;height:11.2pt;z-index:251675648" filled="f" stroked="f">
            <v:textbox inset="1mm,0,1mm,0">
              <w:txbxContent>
                <w:p w14:paraId="0769F631" w14:textId="77777777" w:rsidR="0052176A" w:rsidRDefault="0052176A" w:rsidP="0052176A">
                  <w:pPr>
                    <w:spacing w:line="160" w:lineRule="exact"/>
                    <w:jc w:val="left"/>
                    <w:rPr>
                      <w:rFonts w:cs="Miriam"/>
                      <w:noProof/>
                      <w:sz w:val="18"/>
                      <w:szCs w:val="18"/>
                      <w:rtl/>
                    </w:rPr>
                  </w:pPr>
                  <w:r>
                    <w:rPr>
                      <w:rFonts w:cs="Miriam" w:hint="cs"/>
                      <w:noProof/>
                      <w:sz w:val="18"/>
                      <w:szCs w:val="18"/>
                      <w:rtl/>
                    </w:rPr>
                    <w:t>תק' תשס"ט-2008</w:t>
                  </w:r>
                </w:p>
              </w:txbxContent>
            </v:textbox>
          </v:shape>
        </w:pict>
      </w:r>
      <w:r>
        <w:rPr>
          <w:rStyle w:val="default"/>
          <w:rFonts w:cs="FrankRuehl" w:hint="cs"/>
          <w:rtl/>
        </w:rPr>
        <w:tab/>
        <w:t>(ג)</w:t>
      </w:r>
      <w:r>
        <w:rPr>
          <w:rStyle w:val="default"/>
          <w:rFonts w:cs="FrankRuehl" w:hint="cs"/>
          <w:rtl/>
        </w:rPr>
        <w:tab/>
        <w:t>מי שקיבל הודעה כאמור בתקנת משנה (א) וביקש מהרשות הממונה כי ערכת המגן תובא למקום שיבקש, יודיע על כך לרשות הממונה וזו, בתמורה לתשלום שייקבע על ידה, תמסור את ערכת המגן במקום שבו ביקש.</w:t>
      </w:r>
    </w:p>
    <w:p w14:paraId="42208565" w14:textId="77777777" w:rsidR="0052176A" w:rsidRDefault="0052176A">
      <w:pPr>
        <w:pStyle w:val="P00"/>
        <w:spacing w:before="72"/>
        <w:ind w:left="0" w:right="1134"/>
        <w:rPr>
          <w:rStyle w:val="default"/>
          <w:rFonts w:cs="FrankRuehl" w:hint="cs"/>
          <w:rtl/>
        </w:rPr>
      </w:pPr>
      <w:r>
        <w:rPr>
          <w:rFonts w:cs="FrankRuehl" w:hint="cs"/>
          <w:sz w:val="26"/>
          <w:rtl/>
          <w:lang w:eastAsia="en-US"/>
        </w:rPr>
        <w:pict w14:anchorId="0DC289E0">
          <v:shape id="_x0000_s1071" type="#_x0000_t202" style="position:absolute;left:0;text-align:left;margin-left:470.25pt;margin-top:7.1pt;width:1in;height:11.2pt;z-index:251676672" filled="f" stroked="f">
            <v:textbox inset="1mm,0,1mm,0">
              <w:txbxContent>
                <w:p w14:paraId="27BFFABB" w14:textId="77777777" w:rsidR="0052176A" w:rsidRDefault="0052176A" w:rsidP="0052176A">
                  <w:pPr>
                    <w:spacing w:line="160" w:lineRule="exact"/>
                    <w:jc w:val="left"/>
                    <w:rPr>
                      <w:rFonts w:cs="Miriam"/>
                      <w:noProof/>
                      <w:sz w:val="18"/>
                      <w:szCs w:val="18"/>
                      <w:rtl/>
                    </w:rPr>
                  </w:pPr>
                  <w:r>
                    <w:rPr>
                      <w:rFonts w:cs="Miriam" w:hint="cs"/>
                      <w:noProof/>
                      <w:sz w:val="18"/>
                      <w:szCs w:val="18"/>
                      <w:rtl/>
                    </w:rPr>
                    <w:t>תק' תשס"ט-2008</w:t>
                  </w:r>
                </w:p>
              </w:txbxContent>
            </v:textbox>
          </v:shape>
        </w:pict>
      </w:r>
      <w:r>
        <w:rPr>
          <w:rStyle w:val="default"/>
          <w:rFonts w:cs="FrankRuehl" w:hint="cs"/>
          <w:rtl/>
        </w:rPr>
        <w:tab/>
        <w:t>(ד)</w:t>
      </w:r>
      <w:r>
        <w:rPr>
          <w:rStyle w:val="default"/>
          <w:rFonts w:cs="FrankRuehl" w:hint="cs"/>
          <w:rtl/>
        </w:rPr>
        <w:tab/>
        <w:t>מי שבשל מוגבלותו אינו מסוגל לצאת מביתו ואין אדם אחר היכול לקבל את הערכה מטעמו, פטור מהתשלום הקבוע בתקנת משנה (ג); הרשות הממונה תקבע כללים לביצוע הפטור האמור.</w:t>
      </w:r>
    </w:p>
    <w:p w14:paraId="74AA553F"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bookmarkStart w:id="5" w:name="Rov48"/>
      <w:r w:rsidRPr="003A4ECA">
        <w:rPr>
          <w:rStyle w:val="default"/>
          <w:rFonts w:cs="FrankRuehl" w:hint="cs"/>
          <w:vanish/>
          <w:color w:val="FF0000"/>
          <w:sz w:val="20"/>
          <w:szCs w:val="20"/>
          <w:shd w:val="clear" w:color="auto" w:fill="FFFF99"/>
          <w:rtl/>
        </w:rPr>
        <w:t>מיום 28.12.1993</w:t>
      </w:r>
    </w:p>
    <w:p w14:paraId="45953EC2"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תשנ"ד-1993</w:t>
      </w:r>
    </w:p>
    <w:p w14:paraId="09956F79"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7" w:history="1">
        <w:r w:rsidRPr="003A4ECA">
          <w:rPr>
            <w:rStyle w:val="Hyperlink"/>
            <w:rFonts w:cs="FrankRuehl" w:hint="cs"/>
            <w:vanish/>
            <w:szCs w:val="20"/>
            <w:shd w:val="clear" w:color="auto" w:fill="FFFF99"/>
            <w:rtl/>
          </w:rPr>
          <w:t>ק"ת תשנ"ד מס' 5568</w:t>
        </w:r>
      </w:hyperlink>
      <w:r w:rsidRPr="003A4ECA">
        <w:rPr>
          <w:rStyle w:val="default"/>
          <w:rFonts w:cs="FrankRuehl" w:hint="cs"/>
          <w:vanish/>
          <w:sz w:val="20"/>
          <w:szCs w:val="20"/>
          <w:shd w:val="clear" w:color="auto" w:fill="FFFF99"/>
          <w:rtl/>
        </w:rPr>
        <w:t xml:space="preserve"> מיום 28.12.1993 עמ' 286</w:t>
      </w:r>
    </w:p>
    <w:p w14:paraId="44E22403" w14:textId="77777777" w:rsidR="00492BD8" w:rsidRPr="003A4ECA" w:rsidRDefault="00492BD8">
      <w:pPr>
        <w:pStyle w:val="P00"/>
        <w:spacing w:before="0"/>
        <w:ind w:left="0" w:right="1134"/>
        <w:rPr>
          <w:rStyle w:val="default"/>
          <w:rFonts w:cs="FrankRuehl" w:hint="cs"/>
          <w:vanish/>
          <w:sz w:val="20"/>
          <w:szCs w:val="20"/>
          <w:shd w:val="clear" w:color="auto" w:fill="FFFF99"/>
          <w:rtl/>
        </w:rPr>
      </w:pPr>
      <w:r w:rsidRPr="003A4ECA">
        <w:rPr>
          <w:rStyle w:val="default"/>
          <w:rFonts w:cs="FrankRuehl" w:hint="cs"/>
          <w:b/>
          <w:bCs/>
          <w:vanish/>
          <w:sz w:val="20"/>
          <w:szCs w:val="20"/>
          <w:shd w:val="clear" w:color="auto" w:fill="FFFF99"/>
          <w:rtl/>
        </w:rPr>
        <w:t>החלפת תקנת משנה 2(א)</w:t>
      </w:r>
    </w:p>
    <w:p w14:paraId="328C63A1" w14:textId="77777777" w:rsidR="00492BD8" w:rsidRPr="003A4ECA" w:rsidRDefault="00492BD8">
      <w:pPr>
        <w:pStyle w:val="P00"/>
        <w:ind w:left="0" w:right="1134"/>
        <w:rPr>
          <w:rStyle w:val="default"/>
          <w:rFonts w:cs="FrankRuehl" w:hint="cs"/>
          <w:vanish/>
          <w:sz w:val="20"/>
          <w:szCs w:val="20"/>
          <w:shd w:val="clear" w:color="auto" w:fill="FFFF99"/>
          <w:rtl/>
        </w:rPr>
      </w:pPr>
      <w:r w:rsidRPr="003A4ECA">
        <w:rPr>
          <w:rStyle w:val="default"/>
          <w:rFonts w:cs="FrankRuehl" w:hint="cs"/>
          <w:vanish/>
          <w:sz w:val="20"/>
          <w:szCs w:val="20"/>
          <w:shd w:val="clear" w:color="auto" w:fill="FFFF99"/>
          <w:rtl/>
        </w:rPr>
        <w:t>הנוסח הקודם:</w:t>
      </w:r>
    </w:p>
    <w:p w14:paraId="4ED6D77A" w14:textId="77777777" w:rsidR="00492BD8" w:rsidRPr="003A4ECA" w:rsidRDefault="00492BD8">
      <w:pPr>
        <w:pStyle w:val="P00"/>
        <w:spacing w:before="0"/>
        <w:ind w:left="0" w:right="1134"/>
        <w:rPr>
          <w:rStyle w:val="default"/>
          <w:rFonts w:ascii="FrankRuehl" w:hAnsi="FrankRuehl" w:cs="FrankRuehl" w:hint="cs"/>
          <w:vanish/>
          <w:sz w:val="22"/>
          <w:szCs w:val="22"/>
          <w:shd w:val="clear" w:color="auto" w:fill="FFFF99"/>
          <w:rtl/>
        </w:rPr>
      </w:pPr>
      <w:r w:rsidRPr="003A4ECA">
        <w:rPr>
          <w:rStyle w:val="default"/>
          <w:rFonts w:cs="FrankRuehl" w:hint="cs"/>
          <w:vanish/>
          <w:sz w:val="20"/>
          <w:szCs w:val="20"/>
          <w:shd w:val="clear" w:color="auto" w:fill="FFFF99"/>
          <w:rtl/>
        </w:rPr>
        <w:tab/>
      </w:r>
      <w:r w:rsidRPr="003A4ECA">
        <w:rPr>
          <w:rStyle w:val="default"/>
          <w:rFonts w:ascii="FrankRuehl" w:hAnsi="FrankRuehl" w:cs="FrankRuehl" w:hint="cs"/>
          <w:strike/>
          <w:vanish/>
          <w:sz w:val="22"/>
          <w:szCs w:val="22"/>
          <w:shd w:val="clear" w:color="auto" w:fill="FFFF99"/>
          <w:rtl/>
        </w:rPr>
        <w:t>(א)</w:t>
      </w:r>
      <w:r w:rsidRPr="003A4ECA">
        <w:rPr>
          <w:rStyle w:val="default"/>
          <w:rFonts w:ascii="FrankRuehl" w:hAnsi="FrankRuehl" w:cs="FrankRuehl" w:hint="cs"/>
          <w:strike/>
          <w:vanish/>
          <w:sz w:val="22"/>
          <w:szCs w:val="22"/>
          <w:shd w:val="clear" w:color="auto" w:fill="FFFF99"/>
          <w:rtl/>
        </w:rPr>
        <w:tab/>
        <w:t>הרשות הממונה רשאית להודיע לכל אדם כי עליו לבוא ולהתייצב לשם קבלת ערכת מגן עבורו או עבור התלויים בו במקום ובמועד שהיא תקבע; ההודעה תהא ערוכה כאישור לפי התוספת השניה.</w:t>
      </w:r>
    </w:p>
    <w:p w14:paraId="231541CF" w14:textId="77777777" w:rsidR="0052176A" w:rsidRPr="003A4ECA" w:rsidRDefault="0052176A">
      <w:pPr>
        <w:pStyle w:val="P00"/>
        <w:spacing w:before="0"/>
        <w:ind w:left="0" w:right="1134"/>
        <w:rPr>
          <w:rStyle w:val="default"/>
          <w:rFonts w:ascii="FrankRuehl" w:hAnsi="FrankRuehl" w:cs="FrankRuehl" w:hint="cs"/>
          <w:vanish/>
          <w:sz w:val="20"/>
          <w:szCs w:val="20"/>
          <w:shd w:val="clear" w:color="auto" w:fill="FFFF99"/>
          <w:rtl/>
        </w:rPr>
      </w:pPr>
    </w:p>
    <w:p w14:paraId="018A578D" w14:textId="77777777" w:rsidR="0052176A" w:rsidRPr="003A4ECA" w:rsidRDefault="0052176A">
      <w:pPr>
        <w:pStyle w:val="P00"/>
        <w:spacing w:before="0"/>
        <w:ind w:left="0" w:right="1134"/>
        <w:rPr>
          <w:rStyle w:val="default"/>
          <w:rFonts w:ascii="FrankRuehl" w:hAnsi="FrankRuehl" w:cs="FrankRuehl" w:hint="cs"/>
          <w:vanish/>
          <w:color w:val="FF0000"/>
          <w:sz w:val="20"/>
          <w:szCs w:val="20"/>
          <w:shd w:val="clear" w:color="auto" w:fill="FFFF99"/>
          <w:rtl/>
        </w:rPr>
      </w:pPr>
      <w:r w:rsidRPr="003A4ECA">
        <w:rPr>
          <w:rStyle w:val="default"/>
          <w:rFonts w:ascii="FrankRuehl" w:hAnsi="FrankRuehl" w:cs="FrankRuehl" w:hint="cs"/>
          <w:vanish/>
          <w:color w:val="FF0000"/>
          <w:sz w:val="20"/>
          <w:szCs w:val="20"/>
          <w:shd w:val="clear" w:color="auto" w:fill="FFFF99"/>
          <w:rtl/>
        </w:rPr>
        <w:t>מיום 31.12.2008</w:t>
      </w:r>
    </w:p>
    <w:p w14:paraId="334D7C4A" w14:textId="77777777" w:rsidR="0052176A" w:rsidRPr="003A4ECA" w:rsidRDefault="0052176A">
      <w:pPr>
        <w:pStyle w:val="P00"/>
        <w:spacing w:before="0"/>
        <w:ind w:left="0" w:right="1134"/>
        <w:rPr>
          <w:rStyle w:val="default"/>
          <w:rFonts w:ascii="FrankRuehl" w:hAnsi="FrankRuehl" w:cs="FrankRuehl" w:hint="cs"/>
          <w:vanish/>
          <w:sz w:val="20"/>
          <w:szCs w:val="20"/>
          <w:shd w:val="clear" w:color="auto" w:fill="FFFF99"/>
          <w:rtl/>
        </w:rPr>
      </w:pPr>
      <w:r w:rsidRPr="003A4ECA">
        <w:rPr>
          <w:rStyle w:val="default"/>
          <w:rFonts w:ascii="FrankRuehl" w:hAnsi="FrankRuehl" w:cs="FrankRuehl" w:hint="cs"/>
          <w:b/>
          <w:bCs/>
          <w:vanish/>
          <w:sz w:val="20"/>
          <w:szCs w:val="20"/>
          <w:shd w:val="clear" w:color="auto" w:fill="FFFF99"/>
          <w:rtl/>
        </w:rPr>
        <w:t>תק' תשס"ט-2008</w:t>
      </w:r>
    </w:p>
    <w:p w14:paraId="3EA5E1F9" w14:textId="77777777" w:rsidR="0052176A" w:rsidRPr="003A4ECA" w:rsidRDefault="0052176A">
      <w:pPr>
        <w:pStyle w:val="P00"/>
        <w:spacing w:before="0"/>
        <w:ind w:left="0" w:right="1134"/>
        <w:rPr>
          <w:rStyle w:val="default"/>
          <w:rFonts w:ascii="FrankRuehl" w:hAnsi="FrankRuehl" w:cs="FrankRuehl" w:hint="cs"/>
          <w:vanish/>
          <w:sz w:val="20"/>
          <w:szCs w:val="20"/>
          <w:shd w:val="clear" w:color="auto" w:fill="FFFF99"/>
          <w:rtl/>
        </w:rPr>
      </w:pPr>
      <w:hyperlink r:id="rId8" w:history="1">
        <w:r w:rsidRPr="003A4ECA">
          <w:rPr>
            <w:rStyle w:val="Hyperlink"/>
            <w:rFonts w:ascii="FrankRuehl" w:hAnsi="FrankRuehl" w:cs="FrankRuehl" w:hint="cs"/>
            <w:vanish/>
            <w:szCs w:val="20"/>
            <w:shd w:val="clear" w:color="auto" w:fill="FFFF99"/>
            <w:rtl/>
          </w:rPr>
          <w:t>ק"ת תשס"ט מס' 6736</w:t>
        </w:r>
      </w:hyperlink>
      <w:r w:rsidRPr="003A4ECA">
        <w:rPr>
          <w:rStyle w:val="default"/>
          <w:rFonts w:ascii="FrankRuehl" w:hAnsi="FrankRuehl" w:cs="FrankRuehl" w:hint="cs"/>
          <w:vanish/>
          <w:sz w:val="20"/>
          <w:szCs w:val="20"/>
          <w:shd w:val="clear" w:color="auto" w:fill="FFFF99"/>
          <w:rtl/>
        </w:rPr>
        <w:t xml:space="preserve"> מיום 31.12.2008 עמ' 286</w:t>
      </w:r>
    </w:p>
    <w:p w14:paraId="7CDAF08C" w14:textId="77777777" w:rsidR="0052176A" w:rsidRPr="003A4ECA" w:rsidRDefault="0052176A" w:rsidP="0052176A">
      <w:pPr>
        <w:pStyle w:val="P00"/>
        <w:ind w:left="0" w:right="1134"/>
        <w:rPr>
          <w:rStyle w:val="default"/>
          <w:rFonts w:cs="FrankRuehl"/>
          <w:vanish/>
          <w:sz w:val="22"/>
          <w:szCs w:val="22"/>
          <w:shd w:val="clear" w:color="auto" w:fill="FFFF99"/>
          <w:rtl/>
        </w:rPr>
      </w:pPr>
      <w:r w:rsidRPr="003A4ECA">
        <w:rPr>
          <w:rStyle w:val="big-number"/>
          <w:rFonts w:cs="FrankRuehl"/>
          <w:vanish/>
          <w:sz w:val="22"/>
          <w:szCs w:val="22"/>
          <w:shd w:val="clear" w:color="auto" w:fill="FFFF99"/>
          <w:rtl/>
        </w:rPr>
        <w:t>2.</w:t>
      </w:r>
      <w:r w:rsidRPr="003A4ECA">
        <w:rPr>
          <w:rStyle w:val="big-number"/>
          <w:rFonts w:cs="FrankRuehl"/>
          <w:vanish/>
          <w:sz w:val="22"/>
          <w:szCs w:val="22"/>
          <w:shd w:val="clear" w:color="auto" w:fill="FFFF99"/>
          <w:rtl/>
        </w:rPr>
        <w:tab/>
      </w:r>
      <w:r w:rsidRPr="003A4ECA">
        <w:rPr>
          <w:rStyle w:val="default"/>
          <w:rFonts w:cs="FrankRuehl"/>
          <w:vanish/>
          <w:sz w:val="22"/>
          <w:szCs w:val="22"/>
          <w:shd w:val="clear" w:color="auto" w:fill="FFFF99"/>
          <w:rtl/>
        </w:rPr>
        <w:t>(א</w:t>
      </w:r>
      <w:r w:rsidRPr="003A4ECA">
        <w:rPr>
          <w:rStyle w:val="default"/>
          <w:rFonts w:cs="FrankRuehl" w:hint="cs"/>
          <w:vanish/>
          <w:sz w:val="22"/>
          <w:szCs w:val="22"/>
          <w:shd w:val="clear" w:color="auto" w:fill="FFFF99"/>
          <w:rtl/>
        </w:rPr>
        <w:t>)</w:t>
      </w:r>
      <w:r w:rsidRPr="003A4ECA">
        <w:rPr>
          <w:rStyle w:val="default"/>
          <w:rFonts w:cs="FrankRuehl"/>
          <w:vanish/>
          <w:sz w:val="22"/>
          <w:szCs w:val="22"/>
          <w:shd w:val="clear" w:color="auto" w:fill="FFFF99"/>
          <w:rtl/>
        </w:rPr>
        <w:tab/>
        <w:t>ה</w:t>
      </w:r>
      <w:r w:rsidRPr="003A4ECA">
        <w:rPr>
          <w:rStyle w:val="default"/>
          <w:rFonts w:cs="FrankRuehl" w:hint="cs"/>
          <w:vanish/>
          <w:sz w:val="22"/>
          <w:szCs w:val="22"/>
          <w:shd w:val="clear" w:color="auto" w:fill="FFFF99"/>
          <w:rtl/>
        </w:rPr>
        <w:t xml:space="preserve">רשות הממונה </w:t>
      </w:r>
      <w:r w:rsidRPr="003A4ECA">
        <w:rPr>
          <w:rStyle w:val="default"/>
          <w:rFonts w:cs="FrankRuehl" w:hint="cs"/>
          <w:vanish/>
          <w:sz w:val="22"/>
          <w:szCs w:val="22"/>
          <w:u w:val="single"/>
          <w:shd w:val="clear" w:color="auto" w:fill="FFFF99"/>
          <w:rtl/>
        </w:rPr>
        <w:t>או מי שהיא הסמיכה לכך</w:t>
      </w:r>
      <w:r w:rsidRPr="003A4ECA">
        <w:rPr>
          <w:rStyle w:val="default"/>
          <w:rFonts w:cs="FrankRuehl" w:hint="cs"/>
          <w:vanish/>
          <w:sz w:val="22"/>
          <w:szCs w:val="22"/>
          <w:shd w:val="clear" w:color="auto" w:fill="FFFF99"/>
          <w:rtl/>
        </w:rPr>
        <w:t xml:space="preserve"> רשאית להודיע לכל אדם כי עליו לבוא ולהתייצב לשם קבלת ערכת מגן עבורו או עבור התלויים בו במקום ובמועד שהיא תקבע; ההודעה יכול שתהא בכתב, ערוכה כאישו</w:t>
      </w:r>
      <w:r w:rsidRPr="003A4ECA">
        <w:rPr>
          <w:rStyle w:val="default"/>
          <w:rFonts w:cs="FrankRuehl"/>
          <w:vanish/>
          <w:sz w:val="22"/>
          <w:szCs w:val="22"/>
          <w:shd w:val="clear" w:color="auto" w:fill="FFFF99"/>
          <w:rtl/>
        </w:rPr>
        <w:t xml:space="preserve">ר </w:t>
      </w:r>
      <w:r w:rsidRPr="003A4ECA">
        <w:rPr>
          <w:rStyle w:val="default"/>
          <w:rFonts w:cs="FrankRuehl" w:hint="cs"/>
          <w:vanish/>
          <w:sz w:val="22"/>
          <w:szCs w:val="22"/>
          <w:shd w:val="clear" w:color="auto" w:fill="FFFF99"/>
          <w:rtl/>
        </w:rPr>
        <w:t>לפי התוספת השניה, או שתהא בהודעה ברדיו ובשלושה עיתונים יומיים, ששניים מהם בשפה העברית ואחד בשפה הערבית.</w:t>
      </w:r>
    </w:p>
    <w:p w14:paraId="764B2058" w14:textId="77777777" w:rsidR="0052176A" w:rsidRPr="003A4ECA" w:rsidRDefault="0052176A" w:rsidP="0052176A">
      <w:pPr>
        <w:pStyle w:val="P00"/>
        <w:spacing w:before="0"/>
        <w:ind w:left="0" w:right="1134"/>
        <w:rPr>
          <w:rStyle w:val="default"/>
          <w:rFonts w:cs="FrankRuehl" w:hint="cs"/>
          <w:vanish/>
          <w:sz w:val="22"/>
          <w:szCs w:val="22"/>
          <w:shd w:val="clear" w:color="auto" w:fill="FFFF99"/>
          <w:rtl/>
        </w:rPr>
      </w:pPr>
      <w:r w:rsidRPr="003A4ECA">
        <w:rPr>
          <w:rFonts w:cs="FrankRuehl"/>
          <w:vanish/>
          <w:sz w:val="22"/>
          <w:szCs w:val="22"/>
          <w:shd w:val="clear" w:color="auto" w:fill="FFFF99"/>
          <w:rtl/>
        </w:rPr>
        <w:tab/>
      </w:r>
      <w:r w:rsidRPr="003A4ECA">
        <w:rPr>
          <w:rStyle w:val="default"/>
          <w:rFonts w:cs="FrankRuehl"/>
          <w:vanish/>
          <w:sz w:val="22"/>
          <w:szCs w:val="22"/>
          <w:shd w:val="clear" w:color="auto" w:fill="FFFF99"/>
          <w:rtl/>
        </w:rPr>
        <w:t>(ב</w:t>
      </w:r>
      <w:r w:rsidRPr="003A4ECA">
        <w:rPr>
          <w:rStyle w:val="default"/>
          <w:rFonts w:cs="FrankRuehl" w:hint="cs"/>
          <w:vanish/>
          <w:sz w:val="22"/>
          <w:szCs w:val="22"/>
          <w:shd w:val="clear" w:color="auto" w:fill="FFFF99"/>
          <w:rtl/>
        </w:rPr>
        <w:t>)</w:t>
      </w:r>
      <w:r w:rsidRPr="003A4ECA">
        <w:rPr>
          <w:rStyle w:val="default"/>
          <w:rFonts w:cs="FrankRuehl"/>
          <w:vanish/>
          <w:sz w:val="22"/>
          <w:szCs w:val="22"/>
          <w:shd w:val="clear" w:color="auto" w:fill="FFFF99"/>
          <w:rtl/>
        </w:rPr>
        <w:tab/>
        <w:t>מ</w:t>
      </w:r>
      <w:r w:rsidRPr="003A4ECA">
        <w:rPr>
          <w:rStyle w:val="default"/>
          <w:rFonts w:cs="FrankRuehl" w:hint="cs"/>
          <w:vanish/>
          <w:sz w:val="22"/>
          <w:szCs w:val="22"/>
          <w:shd w:val="clear" w:color="auto" w:fill="FFFF99"/>
          <w:rtl/>
        </w:rPr>
        <w:t>י שקיבל הודעה כאמור בתקנת משנה (א), חייב להתייצב במקום ומועד הנקובים בהודעה ולקבל לרשותו את ערכת המגן או ערכות המגן כמצויין בהודעה.</w:t>
      </w:r>
    </w:p>
    <w:p w14:paraId="3B24C8FB" w14:textId="77777777" w:rsidR="0052176A" w:rsidRPr="003A4ECA" w:rsidRDefault="0052176A" w:rsidP="0052176A">
      <w:pPr>
        <w:pStyle w:val="P00"/>
        <w:spacing w:before="0"/>
        <w:ind w:left="0" w:right="1134"/>
        <w:rPr>
          <w:rStyle w:val="default"/>
          <w:rFonts w:cs="FrankRuehl" w:hint="cs"/>
          <w:vanish/>
          <w:sz w:val="22"/>
          <w:szCs w:val="22"/>
          <w:u w:val="single"/>
          <w:shd w:val="clear" w:color="auto" w:fill="FFFF99"/>
          <w:rtl/>
        </w:rPr>
      </w:pPr>
      <w:r w:rsidRPr="003A4ECA">
        <w:rPr>
          <w:rStyle w:val="default"/>
          <w:rFonts w:cs="FrankRuehl" w:hint="cs"/>
          <w:vanish/>
          <w:sz w:val="22"/>
          <w:szCs w:val="22"/>
          <w:shd w:val="clear" w:color="auto" w:fill="FFFF99"/>
          <w:rtl/>
        </w:rPr>
        <w:tab/>
      </w:r>
      <w:r w:rsidRPr="003A4ECA">
        <w:rPr>
          <w:rStyle w:val="default"/>
          <w:rFonts w:cs="FrankRuehl" w:hint="cs"/>
          <w:vanish/>
          <w:sz w:val="22"/>
          <w:szCs w:val="22"/>
          <w:u w:val="single"/>
          <w:shd w:val="clear" w:color="auto" w:fill="FFFF99"/>
          <w:rtl/>
        </w:rPr>
        <w:t>(ג)</w:t>
      </w:r>
      <w:r w:rsidRPr="003A4ECA">
        <w:rPr>
          <w:rStyle w:val="default"/>
          <w:rFonts w:cs="FrankRuehl" w:hint="cs"/>
          <w:vanish/>
          <w:sz w:val="22"/>
          <w:szCs w:val="22"/>
          <w:u w:val="single"/>
          <w:shd w:val="clear" w:color="auto" w:fill="FFFF99"/>
          <w:rtl/>
        </w:rPr>
        <w:tab/>
        <w:t>מי שקיבל הודעה כאמור בתקנת משנה (א) וביקש מהרשות הממונה כי ערכת המגן תובא למקום שיבקש, יודיע על כך לרשות הממונה וזו, בתמורה לתשלום שייקבע על ידה, תמסור את ערכת המגן במקום שבו ביקש.</w:t>
      </w:r>
    </w:p>
    <w:p w14:paraId="0D3F0626" w14:textId="77777777" w:rsidR="0052176A" w:rsidRPr="0052176A" w:rsidRDefault="0052176A" w:rsidP="0052176A">
      <w:pPr>
        <w:pStyle w:val="P00"/>
        <w:spacing w:before="0"/>
        <w:ind w:left="0" w:right="1134"/>
        <w:rPr>
          <w:rStyle w:val="default"/>
          <w:rFonts w:cs="FrankRuehl" w:hint="cs"/>
          <w:sz w:val="2"/>
          <w:szCs w:val="2"/>
          <w:rtl/>
        </w:rPr>
      </w:pPr>
      <w:r w:rsidRPr="003A4ECA">
        <w:rPr>
          <w:rStyle w:val="default"/>
          <w:rFonts w:cs="FrankRuehl" w:hint="cs"/>
          <w:vanish/>
          <w:sz w:val="22"/>
          <w:szCs w:val="22"/>
          <w:shd w:val="clear" w:color="auto" w:fill="FFFF99"/>
          <w:rtl/>
        </w:rPr>
        <w:tab/>
      </w:r>
      <w:r w:rsidRPr="003A4ECA">
        <w:rPr>
          <w:rStyle w:val="default"/>
          <w:rFonts w:cs="FrankRuehl" w:hint="cs"/>
          <w:vanish/>
          <w:sz w:val="22"/>
          <w:szCs w:val="22"/>
          <w:u w:val="single"/>
          <w:shd w:val="clear" w:color="auto" w:fill="FFFF99"/>
          <w:rtl/>
        </w:rPr>
        <w:t>(ד)</w:t>
      </w:r>
      <w:r w:rsidRPr="003A4ECA">
        <w:rPr>
          <w:rStyle w:val="default"/>
          <w:rFonts w:cs="FrankRuehl" w:hint="cs"/>
          <w:vanish/>
          <w:sz w:val="22"/>
          <w:szCs w:val="22"/>
          <w:u w:val="single"/>
          <w:shd w:val="clear" w:color="auto" w:fill="FFFF99"/>
          <w:rtl/>
        </w:rPr>
        <w:tab/>
        <w:t>מי שבשל מוגבלותו אינו מסוגל לצאת מביתו ואין אדם אחר היכול לקבל את הערכה מטעמו, פטור מהתשלום הקבוע בתקנת משנה (ג); הרשות הממונה תקבע כללים לביצוע הפטור האמור.</w:t>
      </w:r>
      <w:bookmarkEnd w:id="5"/>
    </w:p>
    <w:p w14:paraId="45DBA5CA" w14:textId="77777777" w:rsidR="00492BD8" w:rsidRDefault="00492BD8">
      <w:pPr>
        <w:pStyle w:val="P00"/>
        <w:spacing w:before="72"/>
        <w:ind w:left="0" w:right="1134"/>
        <w:rPr>
          <w:rStyle w:val="default"/>
          <w:rFonts w:cs="FrankRuehl"/>
          <w:rtl/>
        </w:rPr>
      </w:pPr>
      <w:bookmarkStart w:id="6" w:name="Seif3"/>
      <w:bookmarkEnd w:id="6"/>
      <w:r>
        <w:rPr>
          <w:lang w:val="he-IL"/>
        </w:rPr>
        <w:pict w14:anchorId="7B3018E8">
          <v:rect id="_x0000_s1029" style="position:absolute;left:0;text-align:left;margin-left:464.5pt;margin-top:8.05pt;width:75.05pt;height:8pt;z-index:251638784" o:allowincell="f" filled="f" stroked="f" strokecolor="lime" strokeweight=".25pt">
            <v:textbox inset="0,0,0,0">
              <w:txbxContent>
                <w:p w14:paraId="6924E770" w14:textId="77777777" w:rsidR="00492BD8" w:rsidRDefault="00492BD8">
                  <w:pPr>
                    <w:spacing w:line="160" w:lineRule="exact"/>
                    <w:jc w:val="left"/>
                    <w:rPr>
                      <w:rFonts w:cs="Miriam"/>
                      <w:noProof/>
                      <w:sz w:val="18"/>
                      <w:szCs w:val="18"/>
                      <w:rtl/>
                    </w:rPr>
                  </w:pPr>
                  <w:r>
                    <w:rPr>
                      <w:rFonts w:cs="Miriam"/>
                      <w:sz w:val="18"/>
                      <w:szCs w:val="18"/>
                      <w:rtl/>
                    </w:rPr>
                    <w:t>מי</w:t>
                  </w:r>
                  <w:r>
                    <w:rPr>
                      <w:rFonts w:cs="Miriam" w:hint="cs"/>
                      <w:sz w:val="18"/>
                      <w:szCs w:val="18"/>
                      <w:rtl/>
                    </w:rPr>
                    <w:t>ופה כוח</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בצר</w:t>
      </w:r>
      <w:r>
        <w:rPr>
          <w:rStyle w:val="default"/>
          <w:rFonts w:cs="FrankRuehl"/>
          <w:rtl/>
        </w:rPr>
        <w:t xml:space="preserve"> מ</w:t>
      </w:r>
      <w:r>
        <w:rPr>
          <w:rStyle w:val="default"/>
          <w:rFonts w:cs="FrankRuehl" w:hint="cs"/>
          <w:rtl/>
        </w:rPr>
        <w:t>אדם להתייצב במקום ובמועד הנקובים בהודעה, רשאי הוא לייפות כוחו של אחר בכתב לקבל עבורו או עבור התלויים בו את ערכת המגן או ערכות המגן כמצויין בהודעה.</w:t>
      </w:r>
    </w:p>
    <w:p w14:paraId="167402E3" w14:textId="77777777" w:rsidR="00492BD8" w:rsidRDefault="00492BD8">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בצר מאדם להתייצב במקום ובמועד הנקובים בהודעה, ואין באפשרותו ליפות כוחו של אחר לקבל עבורו א</w:t>
      </w:r>
      <w:r>
        <w:rPr>
          <w:rStyle w:val="default"/>
          <w:rFonts w:cs="FrankRuehl"/>
          <w:rtl/>
        </w:rPr>
        <w:t>ת</w:t>
      </w:r>
      <w:r>
        <w:rPr>
          <w:rStyle w:val="default"/>
          <w:rFonts w:cs="FrankRuehl" w:hint="cs"/>
          <w:rtl/>
        </w:rPr>
        <w:t xml:space="preserve"> ערכת המגן</w:t>
      </w:r>
      <w:r>
        <w:rPr>
          <w:rStyle w:val="default"/>
          <w:rFonts w:cs="FrankRuehl"/>
          <w:rtl/>
        </w:rPr>
        <w:t xml:space="preserve"> א</w:t>
      </w:r>
      <w:r>
        <w:rPr>
          <w:rStyle w:val="default"/>
          <w:rFonts w:cs="FrankRuehl" w:hint="cs"/>
          <w:rtl/>
        </w:rPr>
        <w:t>ו ערכות המגן כאמור בהודעה, יודיע על כך לרשות הממונה בתוך 14 ימים מיום קבלת ההודעה.</w:t>
      </w:r>
    </w:p>
    <w:p w14:paraId="7B9F8365" w14:textId="77777777" w:rsidR="00492BD8" w:rsidRDefault="00492BD8">
      <w:pPr>
        <w:pStyle w:val="P00"/>
        <w:spacing w:before="72"/>
        <w:ind w:left="0" w:right="1134"/>
        <w:rPr>
          <w:rStyle w:val="default"/>
          <w:rFonts w:cs="FrankRuehl"/>
          <w:rtl/>
        </w:rPr>
      </w:pPr>
      <w:bookmarkStart w:id="7" w:name="Seif4"/>
      <w:bookmarkEnd w:id="7"/>
      <w:r>
        <w:rPr>
          <w:lang w:val="he-IL"/>
        </w:rPr>
        <w:pict w14:anchorId="7F3887DE">
          <v:rect id="_x0000_s1030" style="position:absolute;left:0;text-align:left;margin-left:464.5pt;margin-top:8.05pt;width:75.05pt;height:16pt;z-index:251639808" o:allowincell="f" filled="f" stroked="f" strokecolor="lime" strokeweight=".25pt">
            <v:textbox inset="0,0,0,0">
              <w:txbxContent>
                <w:p w14:paraId="04A8555A" w14:textId="77777777" w:rsidR="00492BD8" w:rsidRDefault="00492BD8">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פר</w:t>
                  </w:r>
                  <w:r>
                    <w:rPr>
                      <w:rFonts w:cs="Miriam" w:hint="cs"/>
                      <w:sz w:val="18"/>
                      <w:szCs w:val="18"/>
                      <w:rtl/>
                    </w:rPr>
                    <w:t>טים שגויים</w:t>
                  </w:r>
                </w:p>
              </w:txbxContent>
            </v:textbox>
            <w10:anchorlock/>
          </v:rect>
        </w:pict>
      </w:r>
      <w:r>
        <w:rPr>
          <w:rStyle w:val="big-number"/>
          <w:rFonts w:cs="Miriam"/>
          <w:rtl/>
        </w:rPr>
        <w:t>4.</w:t>
      </w:r>
      <w:r>
        <w:rPr>
          <w:rStyle w:val="big-number"/>
          <w:rFonts w:cs="Miriam"/>
          <w:rtl/>
        </w:rPr>
        <w:tab/>
      </w:r>
      <w:r>
        <w:rPr>
          <w:rStyle w:val="default"/>
          <w:rFonts w:cs="FrankRuehl"/>
          <w:rtl/>
        </w:rPr>
        <w:t>מי</w:t>
      </w:r>
      <w:r>
        <w:rPr>
          <w:rStyle w:val="default"/>
          <w:rFonts w:cs="FrankRuehl" w:hint="cs"/>
          <w:rtl/>
        </w:rPr>
        <w:t xml:space="preserve"> שקיבל הודעה כאמור בתקנה 2, והפרטים האישיים המופיעים בה לגביו או לגבי אחד או יותר מן התלויים בו שגויים, יודיע על כך לרשות הממונה, בתוך 14 ימים מיום קבלת ההודעה ולא י</w:t>
      </w:r>
      <w:r>
        <w:rPr>
          <w:rStyle w:val="default"/>
          <w:rFonts w:cs="FrankRuehl"/>
          <w:rtl/>
        </w:rPr>
        <w:t>או</w:t>
      </w:r>
      <w:r>
        <w:rPr>
          <w:rStyle w:val="default"/>
          <w:rFonts w:cs="FrankRuehl" w:hint="cs"/>
          <w:rtl/>
        </w:rPr>
        <w:t>חר מן המועד המצויין בהודעה לקבלת ערכת המגן.</w:t>
      </w:r>
    </w:p>
    <w:p w14:paraId="3180BE17" w14:textId="77777777" w:rsidR="00492BD8" w:rsidRDefault="00492BD8">
      <w:pPr>
        <w:pStyle w:val="medium2-header"/>
        <w:keepLines w:val="0"/>
        <w:spacing w:before="72"/>
        <w:ind w:left="0" w:right="1134"/>
        <w:rPr>
          <w:rFonts w:cs="FrankRuehl" w:hint="cs"/>
          <w:noProof/>
          <w:rtl/>
        </w:rPr>
      </w:pPr>
      <w:bookmarkStart w:id="8" w:name="med2"/>
      <w:bookmarkEnd w:id="8"/>
      <w:r>
        <w:rPr>
          <w:noProof/>
          <w:sz w:val="20"/>
          <w:lang w:val="he-IL"/>
        </w:rPr>
        <w:pict w14:anchorId="36C15F23">
          <v:rect id="_x0000_s1031" style="position:absolute;left:0;text-align:left;margin-left:464.5pt;margin-top:8.05pt;width:75.05pt;height:8pt;z-index:251640832" o:allowincell="f" filled="f" stroked="f" strokecolor="lime" strokeweight=".25pt">
            <v:textbox inset="0,0,0,0">
              <w:txbxContent>
                <w:p w14:paraId="2F8EA313"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Pr>
          <w:rFonts w:cs="FrankRuehl"/>
          <w:noProof/>
          <w:rtl/>
        </w:rPr>
        <w:t>פר</w:t>
      </w:r>
      <w:r>
        <w:rPr>
          <w:rFonts w:cs="FrankRuehl" w:hint="cs"/>
          <w:noProof/>
          <w:rtl/>
        </w:rPr>
        <w:t>ק ב'1: סוג ערכת המגן</w:t>
      </w:r>
    </w:p>
    <w:p w14:paraId="330950B2"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bookmarkStart w:id="9" w:name="Rov49"/>
      <w:r w:rsidRPr="003A4ECA">
        <w:rPr>
          <w:rStyle w:val="default"/>
          <w:rFonts w:cs="FrankRuehl" w:hint="cs"/>
          <w:vanish/>
          <w:color w:val="FF0000"/>
          <w:sz w:val="20"/>
          <w:szCs w:val="20"/>
          <w:shd w:val="clear" w:color="auto" w:fill="FFFF99"/>
          <w:rtl/>
        </w:rPr>
        <w:t>מיום 28.12.1993</w:t>
      </w:r>
    </w:p>
    <w:p w14:paraId="07699C6D"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תשנ"ד-1993</w:t>
      </w:r>
    </w:p>
    <w:p w14:paraId="79A2BA51"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9" w:history="1">
        <w:r w:rsidRPr="003A4ECA">
          <w:rPr>
            <w:rStyle w:val="Hyperlink"/>
            <w:rFonts w:cs="FrankRuehl" w:hint="cs"/>
            <w:vanish/>
            <w:szCs w:val="20"/>
            <w:shd w:val="clear" w:color="auto" w:fill="FFFF99"/>
            <w:rtl/>
          </w:rPr>
          <w:t>ק"ת תשנ"ד מס' 5568</w:t>
        </w:r>
      </w:hyperlink>
      <w:r w:rsidRPr="003A4ECA">
        <w:rPr>
          <w:rStyle w:val="default"/>
          <w:rFonts w:cs="FrankRuehl" w:hint="cs"/>
          <w:vanish/>
          <w:sz w:val="20"/>
          <w:szCs w:val="20"/>
          <w:shd w:val="clear" w:color="auto" w:fill="FFFF99"/>
          <w:rtl/>
        </w:rPr>
        <w:t xml:space="preserve"> מיום 28.12.1993 עמ' 286</w:t>
      </w:r>
    </w:p>
    <w:p w14:paraId="72D2A285" w14:textId="77777777" w:rsidR="00492BD8" w:rsidRDefault="00492BD8">
      <w:pPr>
        <w:pStyle w:val="P00"/>
        <w:spacing w:before="0"/>
        <w:ind w:left="0" w:right="1134"/>
        <w:rPr>
          <w:rStyle w:val="default"/>
          <w:rFonts w:cs="FrankRuehl" w:hint="cs"/>
          <w:b/>
          <w:bCs/>
          <w:sz w:val="2"/>
          <w:szCs w:val="2"/>
          <w:shd w:val="clear" w:color="auto" w:fill="FFFF99"/>
          <w:rtl/>
        </w:rPr>
      </w:pPr>
      <w:r w:rsidRPr="003A4ECA">
        <w:rPr>
          <w:rStyle w:val="default"/>
          <w:rFonts w:cs="FrankRuehl" w:hint="cs"/>
          <w:b/>
          <w:bCs/>
          <w:vanish/>
          <w:sz w:val="20"/>
          <w:szCs w:val="20"/>
          <w:shd w:val="clear" w:color="auto" w:fill="FFFF99"/>
          <w:rtl/>
        </w:rPr>
        <w:t>הוספת פרק ב'1</w:t>
      </w:r>
      <w:bookmarkEnd w:id="9"/>
    </w:p>
    <w:p w14:paraId="15B1B424" w14:textId="77777777" w:rsidR="00492BD8" w:rsidRDefault="00492BD8">
      <w:pPr>
        <w:pStyle w:val="P00"/>
        <w:spacing w:before="72"/>
        <w:ind w:left="0" w:right="1134"/>
        <w:rPr>
          <w:rStyle w:val="default"/>
          <w:rFonts w:cs="FrankRuehl"/>
          <w:rtl/>
        </w:rPr>
      </w:pPr>
      <w:bookmarkStart w:id="10" w:name="Seif5"/>
      <w:bookmarkEnd w:id="10"/>
      <w:r>
        <w:rPr>
          <w:lang w:val="he-IL"/>
        </w:rPr>
        <w:pict w14:anchorId="336B9590">
          <v:rect id="_x0000_s1032" style="position:absolute;left:0;text-align:left;margin-left:464.5pt;margin-top:8.05pt;width:75.05pt;height:16pt;z-index:251641856" o:allowincell="f" filled="f" stroked="f" strokecolor="lime" strokeweight=".25pt">
            <v:textbox inset="0,0,0,0">
              <w:txbxContent>
                <w:p w14:paraId="0298DDFF" w14:textId="77777777" w:rsidR="00492BD8" w:rsidRDefault="00492BD8">
                  <w:pPr>
                    <w:spacing w:line="160" w:lineRule="exact"/>
                    <w:jc w:val="left"/>
                    <w:rPr>
                      <w:rFonts w:cs="Miriam"/>
                      <w:noProof/>
                      <w:sz w:val="18"/>
                      <w:szCs w:val="18"/>
                      <w:rtl/>
                    </w:rPr>
                  </w:pPr>
                  <w:r>
                    <w:rPr>
                      <w:rFonts w:cs="Miriam"/>
                      <w:sz w:val="18"/>
                      <w:szCs w:val="18"/>
                      <w:rtl/>
                    </w:rPr>
                    <w:t>מד</w:t>
                  </w:r>
                  <w:r>
                    <w:rPr>
                      <w:rFonts w:cs="Miriam" w:hint="cs"/>
                      <w:sz w:val="18"/>
                      <w:szCs w:val="18"/>
                      <w:rtl/>
                    </w:rPr>
                    <w:t>ידת ערכה</w:t>
                  </w:r>
                </w:p>
                <w:p w14:paraId="3D894432" w14:textId="77777777" w:rsidR="00492BD8" w:rsidRDefault="00492BD8">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תשנ"ד-</w:t>
                  </w:r>
                  <w:r>
                    <w:rPr>
                      <w:rFonts w:cs="Miriam"/>
                      <w:sz w:val="18"/>
                      <w:szCs w:val="18"/>
                      <w:rtl/>
                    </w:rPr>
                    <w:t>1993</w:t>
                  </w:r>
                </w:p>
              </w:txbxContent>
            </v:textbox>
            <w10:anchorlock/>
          </v:rect>
        </w:pict>
      </w:r>
      <w:r>
        <w:rPr>
          <w:rStyle w:val="big-number"/>
          <w:rFonts w:cs="Miriam"/>
          <w:rtl/>
        </w:rPr>
        <w:t>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דם שקיבל הודעה כאמור בתקנה 2, זכאי לקבל עבורו ועבור התלויים בו, ללא תשלום, ערכת מגן מסוג שיותאם לגילו ולמבנה ולגודל פניו של הזכאי, ולעניין זה רשאית הרשות הממונה לדרוש מכל אדם ש</w:t>
      </w:r>
      <w:r>
        <w:rPr>
          <w:rStyle w:val="default"/>
          <w:rFonts w:cs="FrankRuehl"/>
          <w:rtl/>
        </w:rPr>
        <w:t>הת</w:t>
      </w:r>
      <w:r>
        <w:rPr>
          <w:rStyle w:val="default"/>
          <w:rFonts w:cs="FrankRuehl" w:hint="cs"/>
          <w:rtl/>
        </w:rPr>
        <w:t>ייצב לקבלת ערכת מגן או לביקורת, כי ימדוד את ערכת המגן.</w:t>
      </w:r>
    </w:p>
    <w:p w14:paraId="5D588B3D"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ברה הרשות כי אין ערכת המגן מתאימה לאדם שנמדדה לו, בשל מבנה או גודל פניו, יוזמן האדם למדידה נוספת במועד ובמקום שתק</w:t>
      </w:r>
      <w:r>
        <w:rPr>
          <w:rStyle w:val="default"/>
          <w:rFonts w:cs="FrankRuehl"/>
          <w:rtl/>
        </w:rPr>
        <w:t>ב</w:t>
      </w:r>
      <w:r>
        <w:rPr>
          <w:rStyle w:val="default"/>
          <w:rFonts w:cs="FrankRuehl" w:hint="cs"/>
          <w:rtl/>
        </w:rPr>
        <w:t xml:space="preserve">ע הרשות הממונה (להלן </w:t>
      </w:r>
      <w:r>
        <w:rPr>
          <w:rStyle w:val="default"/>
          <w:rFonts w:cs="FrankRuehl"/>
          <w:rtl/>
        </w:rPr>
        <w:t xml:space="preserve">– </w:t>
      </w:r>
      <w:r>
        <w:rPr>
          <w:rStyle w:val="default"/>
          <w:rFonts w:cs="FrankRuehl" w:hint="cs"/>
          <w:rtl/>
        </w:rPr>
        <w:t>תחנת מדידה).</w:t>
      </w:r>
    </w:p>
    <w:p w14:paraId="28E28BE9" w14:textId="77777777" w:rsidR="00492BD8" w:rsidRDefault="00492BD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תברר לרשות הממונה לאחר מדידה בתחנת מד</w:t>
      </w:r>
      <w:r>
        <w:rPr>
          <w:rStyle w:val="default"/>
          <w:rFonts w:cs="FrankRuehl"/>
          <w:rtl/>
        </w:rPr>
        <w:t>יד</w:t>
      </w:r>
      <w:r>
        <w:rPr>
          <w:rStyle w:val="default"/>
          <w:rFonts w:cs="FrankRuehl" w:hint="cs"/>
          <w:rtl/>
        </w:rPr>
        <w:t>ה כי אין ערכת המגן אוטמת דיה מפני חדירת חומרים כימיים, זכאי האדם שמדד את הערכה כאמור, לקבל, ללא תשלום, מפוח.</w:t>
      </w:r>
    </w:p>
    <w:p w14:paraId="161E40F0"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bookmarkStart w:id="11" w:name="Rov50"/>
      <w:bookmarkStart w:id="12" w:name="Rov51"/>
      <w:r w:rsidRPr="003A4ECA">
        <w:rPr>
          <w:rStyle w:val="default"/>
          <w:rFonts w:cs="FrankRuehl" w:hint="cs"/>
          <w:vanish/>
          <w:color w:val="FF0000"/>
          <w:sz w:val="20"/>
          <w:szCs w:val="20"/>
          <w:shd w:val="clear" w:color="auto" w:fill="FFFF99"/>
          <w:rtl/>
        </w:rPr>
        <w:t>מיום 28.12.1993</w:t>
      </w:r>
    </w:p>
    <w:p w14:paraId="21AE021E"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תשנ"ד-1993</w:t>
      </w:r>
    </w:p>
    <w:p w14:paraId="2B9404F4"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10" w:history="1">
        <w:r w:rsidRPr="003A4ECA">
          <w:rPr>
            <w:rStyle w:val="Hyperlink"/>
            <w:rFonts w:cs="FrankRuehl" w:hint="cs"/>
            <w:vanish/>
            <w:szCs w:val="20"/>
            <w:shd w:val="clear" w:color="auto" w:fill="FFFF99"/>
            <w:rtl/>
          </w:rPr>
          <w:t>ק"ת תשנ"ד מס' 5568</w:t>
        </w:r>
      </w:hyperlink>
      <w:r w:rsidRPr="003A4ECA">
        <w:rPr>
          <w:rStyle w:val="default"/>
          <w:rFonts w:cs="FrankRuehl" w:hint="cs"/>
          <w:vanish/>
          <w:sz w:val="20"/>
          <w:szCs w:val="20"/>
          <w:shd w:val="clear" w:color="auto" w:fill="FFFF99"/>
          <w:rtl/>
        </w:rPr>
        <w:t xml:space="preserve"> מיום 28.12.1993 עמ' 286</w:t>
      </w:r>
    </w:p>
    <w:p w14:paraId="688EC620" w14:textId="77777777" w:rsidR="00492BD8" w:rsidRDefault="00492BD8">
      <w:pPr>
        <w:pStyle w:val="P00"/>
        <w:spacing w:before="0"/>
        <w:ind w:left="0" w:right="1134"/>
        <w:rPr>
          <w:rStyle w:val="default"/>
          <w:rFonts w:cs="FrankRuehl" w:hint="cs"/>
          <w:b/>
          <w:bCs/>
          <w:sz w:val="2"/>
          <w:szCs w:val="2"/>
          <w:shd w:val="clear" w:color="auto" w:fill="FFFF99"/>
          <w:rtl/>
        </w:rPr>
      </w:pPr>
      <w:r w:rsidRPr="003A4ECA">
        <w:rPr>
          <w:rStyle w:val="default"/>
          <w:rFonts w:cs="FrankRuehl" w:hint="cs"/>
          <w:b/>
          <w:bCs/>
          <w:vanish/>
          <w:sz w:val="20"/>
          <w:szCs w:val="20"/>
          <w:shd w:val="clear" w:color="auto" w:fill="FFFF99"/>
          <w:rtl/>
        </w:rPr>
        <w:t>הוספת תקנה 4א</w:t>
      </w:r>
      <w:bookmarkEnd w:id="11"/>
      <w:bookmarkEnd w:id="12"/>
    </w:p>
    <w:p w14:paraId="4853B063" w14:textId="77777777" w:rsidR="00492BD8" w:rsidRDefault="00492BD8">
      <w:pPr>
        <w:pStyle w:val="P00"/>
        <w:spacing w:before="72"/>
        <w:ind w:left="0" w:right="1134"/>
        <w:rPr>
          <w:rStyle w:val="default"/>
          <w:rFonts w:cs="FrankRuehl"/>
          <w:rtl/>
        </w:rPr>
      </w:pPr>
      <w:bookmarkStart w:id="13" w:name="Seif6"/>
      <w:bookmarkEnd w:id="13"/>
      <w:r>
        <w:rPr>
          <w:lang w:val="he-IL"/>
        </w:rPr>
        <w:pict w14:anchorId="4155729B">
          <v:rect id="_x0000_s1033" style="position:absolute;left:0;text-align:left;margin-left:464.5pt;margin-top:8.05pt;width:75.05pt;height:16pt;z-index:251642880" o:allowincell="f" filled="f" stroked="f" strokecolor="lime" strokeweight=".25pt">
            <v:textbox inset="0,0,0,0">
              <w:txbxContent>
                <w:p w14:paraId="5BA37DB7" w14:textId="77777777" w:rsidR="00492BD8" w:rsidRDefault="00492BD8">
                  <w:pPr>
                    <w:spacing w:line="160" w:lineRule="exact"/>
                    <w:jc w:val="left"/>
                    <w:rPr>
                      <w:rFonts w:cs="Miriam"/>
                      <w:noProof/>
                      <w:sz w:val="18"/>
                      <w:szCs w:val="18"/>
                      <w:rtl/>
                    </w:rPr>
                  </w:pPr>
                  <w:r>
                    <w:rPr>
                      <w:rFonts w:cs="Miriam"/>
                      <w:sz w:val="18"/>
                      <w:szCs w:val="18"/>
                      <w:rtl/>
                    </w:rPr>
                    <w:t>ער</w:t>
                  </w:r>
                  <w:r>
                    <w:rPr>
                      <w:rFonts w:cs="Miriam" w:hint="cs"/>
                      <w:sz w:val="18"/>
                      <w:szCs w:val="18"/>
                      <w:rtl/>
                    </w:rPr>
                    <w:t>כה לבעלי זקן</w:t>
                  </w:r>
                </w:p>
                <w:p w14:paraId="2A1AC9B2"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Pr>
          <w:rStyle w:val="big-number"/>
          <w:rFonts w:cs="Miriam"/>
          <w:rtl/>
        </w:rPr>
        <w:t>4</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ס</w:t>
      </w:r>
      <w:r>
        <w:rPr>
          <w:rStyle w:val="default"/>
          <w:rFonts w:cs="FrankRuehl" w:hint="cs"/>
          <w:rtl/>
        </w:rPr>
        <w:t>ברה הרשות כי תוצאות מדידת ערכת המגן לא היו אמינות בהיות האדם בעל זקן, תנהג בו הרשות כמפורט להלן:</w:t>
      </w:r>
    </w:p>
    <w:p w14:paraId="4DA29BFB" w14:textId="77777777" w:rsidR="00492BD8" w:rsidRDefault="00492BD8">
      <w:pPr>
        <w:pStyle w:val="P22"/>
        <w:spacing w:before="72"/>
        <w:ind w:left="1021" w:right="1134"/>
        <w:rPr>
          <w:rStyle w:val="default"/>
          <w:rFonts w:cs="FrankRuehl"/>
          <w:rtl/>
        </w:rPr>
      </w:pPr>
      <w:r>
        <w:rPr>
          <w:lang w:val="he-IL"/>
        </w:rPr>
        <w:pict w14:anchorId="061A6E1E">
          <v:rect id="_x0000_s1034" style="position:absolute;left:0;text-align:left;margin-left:464.5pt;margin-top:8.05pt;width:75.05pt;height:8pt;z-index:251643904" o:allowincell="f" filled="f" stroked="f" strokecolor="lime" strokeweight=".25pt">
            <v:textbox inset="0,0,0,0">
              <w:txbxContent>
                <w:p w14:paraId="213757C6"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1997</w:t>
                  </w:r>
                </w:p>
              </w:txbxContent>
            </v:textbox>
            <w10:anchorlock/>
          </v:rect>
        </w:pict>
      </w:r>
      <w:r>
        <w:rPr>
          <w:rStyle w:val="default"/>
          <w:rFonts w:cs="FrankRuehl"/>
          <w:rtl/>
        </w:rPr>
        <w:t>(1)</w:t>
      </w:r>
      <w:r>
        <w:rPr>
          <w:rStyle w:val="default"/>
          <w:rFonts w:cs="FrankRuehl"/>
          <w:rtl/>
        </w:rPr>
        <w:tab/>
        <w:t>ה</w:t>
      </w:r>
      <w:r>
        <w:rPr>
          <w:rStyle w:val="default"/>
          <w:rFonts w:cs="FrankRuehl" w:hint="cs"/>
          <w:rtl/>
        </w:rPr>
        <w:t>וכיח ה</w:t>
      </w:r>
      <w:r>
        <w:rPr>
          <w:rStyle w:val="default"/>
          <w:rFonts w:cs="FrankRuehl"/>
          <w:rtl/>
        </w:rPr>
        <w:t>אד</w:t>
      </w:r>
      <w:r>
        <w:rPr>
          <w:rStyle w:val="default"/>
          <w:rFonts w:cs="FrankRuehl" w:hint="cs"/>
          <w:rtl/>
        </w:rPr>
        <w:t>ם כי הוא מגדל זקן כחלק מאורחות חייו או מדמותו, תונפק לו ערכת מגן המיועדת לבעלי זקנים;</w:t>
      </w:r>
    </w:p>
    <w:p w14:paraId="7246DA1A" w14:textId="77777777" w:rsidR="00492BD8" w:rsidRDefault="00492BD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הוכח כאמור בפסקה (1), תונפק לאדם ערכת מגן לפי הערכה של גודל ומבנה פניו, עד שתתאפשר מדידת ערכת המגן ללא זקן.</w:t>
      </w:r>
    </w:p>
    <w:p w14:paraId="232A0332" w14:textId="77777777" w:rsidR="00492BD8" w:rsidRDefault="00492BD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בתקנת משנה (א)(1) יוכח בדרך של מתן הצהרה</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רוכה לפי התוספת השביעית.</w:t>
      </w:r>
    </w:p>
    <w:p w14:paraId="1DC9506F"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bookmarkStart w:id="14" w:name="Rov55"/>
      <w:r w:rsidRPr="003A4ECA">
        <w:rPr>
          <w:rStyle w:val="default"/>
          <w:rFonts w:cs="FrankRuehl" w:hint="cs"/>
          <w:vanish/>
          <w:color w:val="FF0000"/>
          <w:sz w:val="20"/>
          <w:szCs w:val="20"/>
          <w:shd w:val="clear" w:color="auto" w:fill="FFFF99"/>
          <w:rtl/>
        </w:rPr>
        <w:t>מיום 28.12.1993</w:t>
      </w:r>
    </w:p>
    <w:p w14:paraId="4F1F7FCD"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תשנ"ד-1993</w:t>
      </w:r>
    </w:p>
    <w:p w14:paraId="0676AE46"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11" w:history="1">
        <w:r w:rsidRPr="003A4ECA">
          <w:rPr>
            <w:rStyle w:val="Hyperlink"/>
            <w:rFonts w:cs="FrankRuehl" w:hint="cs"/>
            <w:vanish/>
            <w:szCs w:val="20"/>
            <w:shd w:val="clear" w:color="auto" w:fill="FFFF99"/>
            <w:rtl/>
          </w:rPr>
          <w:t>ק"ת תשנ"ד מס' 5568</w:t>
        </w:r>
      </w:hyperlink>
      <w:r w:rsidRPr="003A4ECA">
        <w:rPr>
          <w:rStyle w:val="default"/>
          <w:rFonts w:cs="FrankRuehl" w:hint="cs"/>
          <w:vanish/>
          <w:sz w:val="20"/>
          <w:szCs w:val="20"/>
          <w:shd w:val="clear" w:color="auto" w:fill="FFFF99"/>
          <w:rtl/>
        </w:rPr>
        <w:t xml:space="preserve"> מיום 28.12.1993 עמ' 286</w:t>
      </w:r>
    </w:p>
    <w:p w14:paraId="12085BE5"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הוספת תקנה 4ב</w:t>
      </w:r>
    </w:p>
    <w:p w14:paraId="65BA16F6" w14:textId="77777777" w:rsidR="00492BD8" w:rsidRPr="003A4ECA" w:rsidRDefault="00492BD8">
      <w:pPr>
        <w:pStyle w:val="P00"/>
        <w:spacing w:before="0"/>
        <w:ind w:left="0" w:right="1134"/>
        <w:rPr>
          <w:rStyle w:val="default"/>
          <w:rFonts w:cs="FrankRuehl" w:hint="cs"/>
          <w:vanish/>
          <w:sz w:val="20"/>
          <w:szCs w:val="20"/>
          <w:shd w:val="clear" w:color="auto" w:fill="FFFF99"/>
          <w:rtl/>
        </w:rPr>
      </w:pPr>
    </w:p>
    <w:p w14:paraId="2F0FD31B"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r w:rsidRPr="003A4ECA">
        <w:rPr>
          <w:rStyle w:val="default"/>
          <w:rFonts w:cs="FrankRuehl" w:hint="cs"/>
          <w:vanish/>
          <w:color w:val="FF0000"/>
          <w:sz w:val="20"/>
          <w:szCs w:val="20"/>
          <w:shd w:val="clear" w:color="auto" w:fill="FFFF99"/>
          <w:rtl/>
        </w:rPr>
        <w:t>מיום 9.1.1998</w:t>
      </w:r>
    </w:p>
    <w:p w14:paraId="0D227054"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תשנ"ח-1997</w:t>
      </w:r>
    </w:p>
    <w:p w14:paraId="7D3BFEDC"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12" w:history="1">
        <w:r w:rsidRPr="003A4ECA">
          <w:rPr>
            <w:rStyle w:val="Hyperlink"/>
            <w:rFonts w:cs="FrankRuehl" w:hint="cs"/>
            <w:vanish/>
            <w:szCs w:val="20"/>
            <w:shd w:val="clear" w:color="auto" w:fill="FFFF99"/>
            <w:rtl/>
          </w:rPr>
          <w:t>ק"ת תשנ"ח מס' 5865</w:t>
        </w:r>
      </w:hyperlink>
      <w:r w:rsidRPr="003A4ECA">
        <w:rPr>
          <w:rStyle w:val="default"/>
          <w:rFonts w:cs="FrankRuehl" w:hint="cs"/>
          <w:vanish/>
          <w:sz w:val="20"/>
          <w:szCs w:val="20"/>
          <w:shd w:val="clear" w:color="auto" w:fill="FFFF99"/>
          <w:rtl/>
        </w:rPr>
        <w:t xml:space="preserve"> מיום 10.12.1997 עמ' 114</w:t>
      </w:r>
    </w:p>
    <w:p w14:paraId="01AD2E8B" w14:textId="77777777" w:rsidR="00492BD8" w:rsidRPr="003A4ECA" w:rsidRDefault="00492BD8">
      <w:pPr>
        <w:pStyle w:val="P00"/>
        <w:ind w:left="0" w:right="1134"/>
        <w:rPr>
          <w:rStyle w:val="default"/>
          <w:rFonts w:ascii="FrankRuehl" w:hAnsi="FrankRuehl" w:cs="FrankRuehl"/>
          <w:vanish/>
          <w:sz w:val="22"/>
          <w:szCs w:val="22"/>
          <w:shd w:val="clear" w:color="auto" w:fill="FFFF99"/>
          <w:rtl/>
        </w:rPr>
      </w:pPr>
      <w:r w:rsidRPr="003A4ECA">
        <w:rPr>
          <w:rStyle w:val="default"/>
          <w:rFonts w:ascii="FrankRuehl" w:hAnsi="FrankRuehl" w:cs="FrankRuehl" w:hint="cs"/>
          <w:vanish/>
          <w:sz w:val="22"/>
          <w:szCs w:val="22"/>
          <w:shd w:val="clear" w:color="auto" w:fill="FFFF99"/>
          <w:rtl/>
        </w:rPr>
        <w:tab/>
      </w:r>
      <w:r w:rsidRPr="003A4ECA">
        <w:rPr>
          <w:rStyle w:val="default"/>
          <w:rFonts w:ascii="FrankRuehl" w:hAnsi="FrankRuehl" w:cs="FrankRuehl"/>
          <w:vanish/>
          <w:sz w:val="22"/>
          <w:szCs w:val="22"/>
          <w:shd w:val="clear" w:color="auto" w:fill="FFFF99"/>
          <w:rtl/>
        </w:rPr>
        <w:t>(</w:t>
      </w:r>
      <w:r w:rsidRPr="003A4ECA">
        <w:rPr>
          <w:rStyle w:val="default"/>
          <w:rFonts w:ascii="FrankRuehl" w:hAnsi="FrankRuehl" w:cs="FrankRuehl" w:hint="cs"/>
          <w:vanish/>
          <w:sz w:val="22"/>
          <w:szCs w:val="22"/>
          <w:shd w:val="clear" w:color="auto" w:fill="FFFF99"/>
          <w:rtl/>
        </w:rPr>
        <w:t>א)</w:t>
      </w:r>
      <w:r w:rsidRPr="003A4ECA">
        <w:rPr>
          <w:rStyle w:val="default"/>
          <w:rFonts w:ascii="FrankRuehl" w:hAnsi="FrankRuehl" w:cs="FrankRuehl"/>
          <w:vanish/>
          <w:sz w:val="22"/>
          <w:szCs w:val="22"/>
          <w:shd w:val="clear" w:color="auto" w:fill="FFFF99"/>
          <w:rtl/>
        </w:rPr>
        <w:tab/>
        <w:t>ס</w:t>
      </w:r>
      <w:r w:rsidRPr="003A4ECA">
        <w:rPr>
          <w:rStyle w:val="default"/>
          <w:rFonts w:ascii="FrankRuehl" w:hAnsi="FrankRuehl" w:cs="FrankRuehl" w:hint="cs"/>
          <w:vanish/>
          <w:sz w:val="22"/>
          <w:szCs w:val="22"/>
          <w:shd w:val="clear" w:color="auto" w:fill="FFFF99"/>
          <w:rtl/>
        </w:rPr>
        <w:t>ברה הרשות כי תוצאות מדידת ערכת המגן לא היו אמינות בהיות האדם בעל זקן, תנהג בו הרשות כמפורט להלן:</w:t>
      </w:r>
    </w:p>
    <w:p w14:paraId="6BDF3E45" w14:textId="77777777" w:rsidR="00492BD8" w:rsidRDefault="00492BD8">
      <w:pPr>
        <w:pStyle w:val="P22"/>
        <w:spacing w:before="0"/>
        <w:ind w:left="1021" w:right="1134"/>
        <w:rPr>
          <w:rStyle w:val="default"/>
          <w:rFonts w:ascii="FrankRuehl" w:hAnsi="FrankRuehl" w:cs="FrankRuehl"/>
          <w:sz w:val="2"/>
          <w:szCs w:val="2"/>
          <w:rtl/>
        </w:rPr>
      </w:pPr>
      <w:r w:rsidRPr="003A4ECA">
        <w:rPr>
          <w:rStyle w:val="default"/>
          <w:rFonts w:ascii="FrankRuehl" w:hAnsi="FrankRuehl" w:cs="FrankRuehl"/>
          <w:vanish/>
          <w:sz w:val="22"/>
          <w:szCs w:val="22"/>
          <w:shd w:val="clear" w:color="auto" w:fill="FFFF99"/>
          <w:rtl/>
        </w:rPr>
        <w:t>(1)</w:t>
      </w:r>
      <w:r w:rsidRPr="003A4ECA">
        <w:rPr>
          <w:rStyle w:val="default"/>
          <w:rFonts w:ascii="FrankRuehl" w:hAnsi="FrankRuehl" w:cs="FrankRuehl"/>
          <w:vanish/>
          <w:sz w:val="22"/>
          <w:szCs w:val="22"/>
          <w:shd w:val="clear" w:color="auto" w:fill="FFFF99"/>
          <w:rtl/>
        </w:rPr>
        <w:tab/>
        <w:t>ה</w:t>
      </w:r>
      <w:r w:rsidRPr="003A4ECA">
        <w:rPr>
          <w:rStyle w:val="default"/>
          <w:rFonts w:ascii="FrankRuehl" w:hAnsi="FrankRuehl" w:cs="FrankRuehl" w:hint="cs"/>
          <w:vanish/>
          <w:sz w:val="22"/>
          <w:szCs w:val="22"/>
          <w:shd w:val="clear" w:color="auto" w:fill="FFFF99"/>
          <w:rtl/>
        </w:rPr>
        <w:t>וכיח ה</w:t>
      </w:r>
      <w:r w:rsidRPr="003A4ECA">
        <w:rPr>
          <w:rStyle w:val="default"/>
          <w:rFonts w:ascii="FrankRuehl" w:hAnsi="FrankRuehl" w:cs="FrankRuehl"/>
          <w:vanish/>
          <w:sz w:val="22"/>
          <w:szCs w:val="22"/>
          <w:shd w:val="clear" w:color="auto" w:fill="FFFF99"/>
          <w:rtl/>
        </w:rPr>
        <w:t>אד</w:t>
      </w:r>
      <w:r w:rsidRPr="003A4ECA">
        <w:rPr>
          <w:rStyle w:val="default"/>
          <w:rFonts w:ascii="FrankRuehl" w:hAnsi="FrankRuehl" w:cs="FrankRuehl" w:hint="cs"/>
          <w:vanish/>
          <w:sz w:val="22"/>
          <w:szCs w:val="22"/>
          <w:shd w:val="clear" w:color="auto" w:fill="FFFF99"/>
          <w:rtl/>
        </w:rPr>
        <w:t xml:space="preserve">ם כי הוא </w:t>
      </w:r>
      <w:r w:rsidRPr="003A4ECA">
        <w:rPr>
          <w:rStyle w:val="default"/>
          <w:rFonts w:ascii="FrankRuehl" w:hAnsi="FrankRuehl" w:cs="FrankRuehl" w:hint="cs"/>
          <w:strike/>
          <w:vanish/>
          <w:sz w:val="22"/>
          <w:szCs w:val="22"/>
          <w:shd w:val="clear" w:color="auto" w:fill="FFFF99"/>
          <w:rtl/>
        </w:rPr>
        <w:t>בעל זקן מטעמי דת</w:t>
      </w:r>
      <w:r w:rsidRPr="003A4ECA">
        <w:rPr>
          <w:rStyle w:val="default"/>
          <w:rFonts w:ascii="FrankRuehl" w:hAnsi="FrankRuehl" w:cs="FrankRuehl" w:hint="cs"/>
          <w:vanish/>
          <w:sz w:val="22"/>
          <w:szCs w:val="22"/>
          <w:shd w:val="clear" w:color="auto" w:fill="FFFF99"/>
          <w:rtl/>
        </w:rPr>
        <w:t xml:space="preserve"> </w:t>
      </w:r>
      <w:r w:rsidRPr="003A4ECA">
        <w:rPr>
          <w:rStyle w:val="default"/>
          <w:rFonts w:ascii="FrankRuehl" w:hAnsi="FrankRuehl" w:cs="FrankRuehl" w:hint="cs"/>
          <w:vanish/>
          <w:sz w:val="22"/>
          <w:szCs w:val="22"/>
          <w:u w:val="single"/>
          <w:shd w:val="clear" w:color="auto" w:fill="FFFF99"/>
          <w:rtl/>
        </w:rPr>
        <w:t>מגדל זקן כחלק מאורחות חייו או מדמותו</w:t>
      </w:r>
      <w:r w:rsidRPr="003A4ECA">
        <w:rPr>
          <w:rStyle w:val="default"/>
          <w:rFonts w:ascii="FrankRuehl" w:hAnsi="FrankRuehl" w:cs="FrankRuehl" w:hint="cs"/>
          <w:vanish/>
          <w:sz w:val="22"/>
          <w:szCs w:val="22"/>
          <w:shd w:val="clear" w:color="auto" w:fill="FFFF99"/>
          <w:rtl/>
        </w:rPr>
        <w:t>, תונפק לו ערכת מגן המיועדת לבעלי זקנים;</w:t>
      </w:r>
      <w:bookmarkEnd w:id="14"/>
    </w:p>
    <w:p w14:paraId="6E64CA9D" w14:textId="77777777" w:rsidR="00492BD8" w:rsidRDefault="00492BD8">
      <w:pPr>
        <w:pStyle w:val="P00"/>
        <w:spacing w:before="72"/>
        <w:ind w:left="0" w:right="1134"/>
        <w:rPr>
          <w:rStyle w:val="default"/>
          <w:rFonts w:cs="FrankRuehl"/>
          <w:rtl/>
        </w:rPr>
      </w:pPr>
      <w:bookmarkStart w:id="15" w:name="Seif7"/>
      <w:bookmarkEnd w:id="15"/>
      <w:r>
        <w:rPr>
          <w:lang w:val="he-IL"/>
        </w:rPr>
        <w:pict w14:anchorId="3EFF2527">
          <v:rect id="_x0000_s1035" style="position:absolute;left:0;text-align:left;margin-left:464.5pt;margin-top:8.05pt;width:75.05pt;height:24pt;z-index:251644928" o:allowincell="f" filled="f" stroked="f" strokecolor="lime" strokeweight=".25pt">
            <v:textbox inset="0,0,0,0">
              <w:txbxContent>
                <w:p w14:paraId="1D0F9088" w14:textId="77777777" w:rsidR="00492BD8" w:rsidRDefault="00492BD8">
                  <w:pPr>
                    <w:spacing w:line="160" w:lineRule="exact"/>
                    <w:jc w:val="left"/>
                    <w:rPr>
                      <w:rFonts w:cs="Miriam"/>
                      <w:noProof/>
                      <w:sz w:val="18"/>
                      <w:szCs w:val="18"/>
                      <w:rtl/>
                    </w:rPr>
                  </w:pPr>
                  <w:r>
                    <w:rPr>
                      <w:rFonts w:cs="Miriam"/>
                      <w:sz w:val="18"/>
                      <w:szCs w:val="18"/>
                      <w:rtl/>
                    </w:rPr>
                    <w:t>ער</w:t>
                  </w:r>
                  <w:r>
                    <w:rPr>
                      <w:rFonts w:cs="Miriam" w:hint="cs"/>
                      <w:sz w:val="18"/>
                      <w:szCs w:val="18"/>
                      <w:rtl/>
                    </w:rPr>
                    <w:t>כה עם מפוח מטעמי בריאות</w:t>
                  </w:r>
                </w:p>
                <w:p w14:paraId="79287AFC"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Pr>
          <w:rStyle w:val="big-number"/>
          <w:rFonts w:cs="Miriam"/>
          <w:rtl/>
        </w:rPr>
        <w:t>4</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 xml:space="preserve">דם שהוא או התלויים בו זקוקים לערכת מגן עם מפוח, מטעמי בריאות, יגיש בקשה על כך בכתב, בשני עותקים, לפי הטופס שבתוספת השמינית, לועדה של שלושה רופאים שמינה ראש הג"א ושקבע את היושב ראש שלה (להלן </w:t>
      </w:r>
      <w:r>
        <w:rPr>
          <w:rStyle w:val="default"/>
          <w:rFonts w:cs="FrankRuehl"/>
          <w:rtl/>
        </w:rPr>
        <w:t xml:space="preserve">– </w:t>
      </w:r>
      <w:r>
        <w:rPr>
          <w:rStyle w:val="default"/>
          <w:rFonts w:cs="FrankRuehl" w:hint="cs"/>
          <w:rtl/>
        </w:rPr>
        <w:t>ועדה רפואית).</w:t>
      </w:r>
    </w:p>
    <w:p w14:paraId="2BBDC905" w14:textId="77777777" w:rsidR="00492BD8" w:rsidRDefault="00492BD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w:t>
      </w:r>
      <w:r>
        <w:rPr>
          <w:rStyle w:val="default"/>
          <w:rFonts w:cs="FrankRuehl"/>
          <w:rtl/>
        </w:rPr>
        <w:t>קנ</w:t>
      </w:r>
      <w:r>
        <w:rPr>
          <w:rStyle w:val="default"/>
          <w:rFonts w:cs="FrankRuehl" w:hint="cs"/>
          <w:rtl/>
        </w:rPr>
        <w:t>ה 9(ד) עד (ז) יחולו, בשינויים המחוייבים, על סדרי הדיון בועדה הרפואית.</w:t>
      </w:r>
    </w:p>
    <w:p w14:paraId="2AD59285"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bookmarkStart w:id="16" w:name="Rov52"/>
      <w:r w:rsidRPr="003A4ECA">
        <w:rPr>
          <w:rStyle w:val="default"/>
          <w:rFonts w:cs="FrankRuehl" w:hint="cs"/>
          <w:vanish/>
          <w:color w:val="FF0000"/>
          <w:sz w:val="20"/>
          <w:szCs w:val="20"/>
          <w:shd w:val="clear" w:color="auto" w:fill="FFFF99"/>
          <w:rtl/>
        </w:rPr>
        <w:t>מיום 28.12.1993</w:t>
      </w:r>
    </w:p>
    <w:p w14:paraId="5E62B9A7"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תשנ"ד-1993</w:t>
      </w:r>
    </w:p>
    <w:p w14:paraId="0C79247F"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13" w:history="1">
        <w:r w:rsidRPr="003A4ECA">
          <w:rPr>
            <w:rStyle w:val="Hyperlink"/>
            <w:rFonts w:cs="FrankRuehl" w:hint="cs"/>
            <w:vanish/>
            <w:szCs w:val="20"/>
            <w:shd w:val="clear" w:color="auto" w:fill="FFFF99"/>
            <w:rtl/>
          </w:rPr>
          <w:t>ק"ת תשנ"ד מס' 5568</w:t>
        </w:r>
      </w:hyperlink>
      <w:r w:rsidRPr="003A4ECA">
        <w:rPr>
          <w:rStyle w:val="default"/>
          <w:rFonts w:cs="FrankRuehl" w:hint="cs"/>
          <w:vanish/>
          <w:sz w:val="20"/>
          <w:szCs w:val="20"/>
          <w:shd w:val="clear" w:color="auto" w:fill="FFFF99"/>
          <w:rtl/>
        </w:rPr>
        <w:t xml:space="preserve"> מיום 28.12.1993 עמ' 286</w:t>
      </w:r>
    </w:p>
    <w:p w14:paraId="1E79D409" w14:textId="77777777" w:rsidR="00492BD8" w:rsidRDefault="00492BD8">
      <w:pPr>
        <w:pStyle w:val="P00"/>
        <w:spacing w:before="0"/>
        <w:ind w:left="0" w:right="1134"/>
        <w:rPr>
          <w:rStyle w:val="default"/>
          <w:rFonts w:cs="FrankRuehl" w:hint="cs"/>
          <w:b/>
          <w:bCs/>
          <w:sz w:val="2"/>
          <w:szCs w:val="2"/>
          <w:shd w:val="clear" w:color="auto" w:fill="FFFF99"/>
          <w:rtl/>
        </w:rPr>
      </w:pPr>
      <w:r w:rsidRPr="003A4ECA">
        <w:rPr>
          <w:rStyle w:val="default"/>
          <w:rFonts w:cs="FrankRuehl" w:hint="cs"/>
          <w:b/>
          <w:bCs/>
          <w:vanish/>
          <w:sz w:val="20"/>
          <w:szCs w:val="20"/>
          <w:shd w:val="clear" w:color="auto" w:fill="FFFF99"/>
          <w:rtl/>
        </w:rPr>
        <w:t>הוספת תקנה 4ג</w:t>
      </w:r>
      <w:bookmarkEnd w:id="16"/>
    </w:p>
    <w:p w14:paraId="42C82414" w14:textId="77777777" w:rsidR="00492BD8" w:rsidRDefault="00492BD8">
      <w:pPr>
        <w:pStyle w:val="medium2-header"/>
        <w:keepLines w:val="0"/>
        <w:spacing w:before="72"/>
        <w:ind w:left="0" w:right="1134"/>
        <w:rPr>
          <w:rFonts w:cs="FrankRuehl"/>
          <w:noProof/>
          <w:rtl/>
        </w:rPr>
      </w:pPr>
      <w:bookmarkStart w:id="17" w:name="med3"/>
      <w:bookmarkEnd w:id="17"/>
      <w:r>
        <w:rPr>
          <w:rFonts w:cs="FrankRuehl"/>
          <w:noProof/>
          <w:rtl/>
        </w:rPr>
        <w:t>פר</w:t>
      </w:r>
      <w:r>
        <w:rPr>
          <w:rFonts w:cs="FrankRuehl" w:hint="cs"/>
          <w:noProof/>
          <w:rtl/>
        </w:rPr>
        <w:t>ק ג': החז</w:t>
      </w:r>
      <w:r>
        <w:rPr>
          <w:rFonts w:cs="FrankRuehl"/>
          <w:noProof/>
          <w:rtl/>
        </w:rPr>
        <w:t>ק</w:t>
      </w:r>
      <w:r>
        <w:rPr>
          <w:rFonts w:cs="FrankRuehl" w:hint="cs"/>
          <w:noProof/>
          <w:rtl/>
        </w:rPr>
        <w:t>ת ערכות המגן והטיפול בהן</w:t>
      </w:r>
    </w:p>
    <w:p w14:paraId="131CDFB2" w14:textId="77777777" w:rsidR="00492BD8" w:rsidRDefault="00492BD8">
      <w:pPr>
        <w:pStyle w:val="P00"/>
        <w:spacing w:before="72"/>
        <w:ind w:left="0" w:right="1134"/>
        <w:rPr>
          <w:rStyle w:val="default"/>
          <w:rFonts w:cs="FrankRuehl"/>
          <w:rtl/>
        </w:rPr>
      </w:pPr>
      <w:bookmarkStart w:id="18" w:name="Seif8"/>
      <w:bookmarkEnd w:id="18"/>
      <w:r>
        <w:rPr>
          <w:lang w:val="he-IL"/>
        </w:rPr>
        <w:pict w14:anchorId="5D41221B">
          <v:rect id="_x0000_s1036" style="position:absolute;left:0;text-align:left;margin-left:464.5pt;margin-top:8.05pt;width:75.05pt;height:8pt;z-index:251645952" o:allowincell="f" filled="f" stroked="f" strokecolor="lime" strokeweight=".25pt">
            <v:textbox inset="0,0,0,0">
              <w:txbxContent>
                <w:p w14:paraId="0AC8A225" w14:textId="77777777" w:rsidR="00492BD8" w:rsidRDefault="00492BD8">
                  <w:pPr>
                    <w:spacing w:line="160" w:lineRule="exact"/>
                    <w:jc w:val="left"/>
                    <w:rPr>
                      <w:rFonts w:cs="Miriam"/>
                      <w:noProof/>
                      <w:sz w:val="18"/>
                      <w:szCs w:val="18"/>
                      <w:rtl/>
                    </w:rPr>
                  </w:pPr>
                  <w:r>
                    <w:rPr>
                      <w:rFonts w:cs="Miriam"/>
                      <w:sz w:val="18"/>
                      <w:szCs w:val="18"/>
                      <w:rtl/>
                    </w:rPr>
                    <w:t>הד</w:t>
                  </w:r>
                  <w:r>
                    <w:rPr>
                      <w:rFonts w:cs="Miriam" w:hint="cs"/>
                      <w:sz w:val="18"/>
                      <w:szCs w:val="18"/>
                      <w:rtl/>
                    </w:rPr>
                    <w:t>רכה והסברה</w:t>
                  </w:r>
                </w:p>
              </w:txbxContent>
            </v:textbox>
            <w10:anchorlock/>
          </v:rect>
        </w:pict>
      </w:r>
      <w:r>
        <w:rPr>
          <w:rStyle w:val="big-number"/>
          <w:rFonts w:cs="Miriam"/>
          <w:rtl/>
        </w:rPr>
        <w:t>5.</w:t>
      </w:r>
      <w:r>
        <w:rPr>
          <w:rStyle w:val="big-number"/>
          <w:rFonts w:cs="Miriam"/>
          <w:rtl/>
        </w:rPr>
        <w:tab/>
      </w:r>
      <w:r>
        <w:rPr>
          <w:rStyle w:val="default"/>
          <w:rFonts w:cs="FrankRuehl"/>
          <w:rtl/>
        </w:rPr>
        <w:t>הר</w:t>
      </w:r>
      <w:r>
        <w:rPr>
          <w:rStyle w:val="default"/>
          <w:rFonts w:cs="FrankRuehl" w:hint="cs"/>
          <w:rtl/>
        </w:rPr>
        <w:t>שות הממונה תתן לאזרחים מזמן לזמן הדרכה והסברה בענין החזקת ערכות מגן והשימוש בהן.</w:t>
      </w:r>
    </w:p>
    <w:p w14:paraId="55BE6DA1" w14:textId="77777777" w:rsidR="00492BD8" w:rsidRDefault="00492BD8">
      <w:pPr>
        <w:pStyle w:val="P00"/>
        <w:spacing w:before="72"/>
        <w:ind w:left="0" w:right="1134"/>
        <w:rPr>
          <w:rStyle w:val="default"/>
          <w:rFonts w:cs="FrankRuehl"/>
          <w:rtl/>
        </w:rPr>
      </w:pPr>
      <w:bookmarkStart w:id="19" w:name="Seif9"/>
      <w:bookmarkEnd w:id="19"/>
      <w:r>
        <w:rPr>
          <w:lang w:val="he-IL"/>
        </w:rPr>
        <w:pict w14:anchorId="26C656F4">
          <v:rect id="_x0000_s1037" style="position:absolute;left:0;text-align:left;margin-left:464.5pt;margin-top:8.05pt;width:75.05pt;height:16pt;z-index:251646976" o:allowincell="f" filled="f" stroked="f" strokecolor="lime" strokeweight=".25pt">
            <v:textbox inset="0,0,0,0">
              <w:txbxContent>
                <w:p w14:paraId="19C430F4" w14:textId="77777777" w:rsidR="00492BD8" w:rsidRDefault="00492BD8">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זקה ואחסון </w:t>
                  </w:r>
                  <w:r>
                    <w:rPr>
                      <w:rFonts w:cs="Miriam"/>
                      <w:sz w:val="18"/>
                      <w:szCs w:val="18"/>
                      <w:rtl/>
                    </w:rPr>
                    <w:t>של</w:t>
                  </w:r>
                  <w:r>
                    <w:rPr>
                      <w:rFonts w:cs="Miriam" w:hint="cs"/>
                      <w:sz w:val="18"/>
                      <w:szCs w:val="18"/>
                      <w:rtl/>
                    </w:rPr>
                    <w:t xml:space="preserve"> ערכות מגן</w:t>
                  </w:r>
                </w:p>
              </w:txbxContent>
            </v:textbox>
            <w10:anchorlock/>
          </v:rect>
        </w:pict>
      </w:r>
      <w:r>
        <w:rPr>
          <w:rStyle w:val="big-number"/>
          <w:rFonts w:cs="Miriam"/>
          <w:rtl/>
        </w:rPr>
        <w:t>6.</w:t>
      </w:r>
      <w:r>
        <w:rPr>
          <w:rStyle w:val="big-number"/>
          <w:rFonts w:cs="Miriam"/>
          <w:rtl/>
        </w:rPr>
        <w:tab/>
      </w:r>
      <w:r>
        <w:rPr>
          <w:rStyle w:val="default"/>
          <w:rFonts w:cs="FrankRuehl"/>
          <w:rtl/>
        </w:rPr>
        <w:t>מח</w:t>
      </w:r>
      <w:r>
        <w:rPr>
          <w:rStyle w:val="default"/>
          <w:rFonts w:cs="FrankRuehl" w:hint="cs"/>
          <w:rtl/>
        </w:rPr>
        <w:t>זיק יחזיק את ערכת המגן במצב תקין ושלם כפי שקיבלה ויאחס</w:t>
      </w:r>
      <w:r>
        <w:rPr>
          <w:rStyle w:val="default"/>
          <w:rFonts w:cs="FrankRuehl"/>
          <w:rtl/>
        </w:rPr>
        <w:t>נה</w:t>
      </w:r>
      <w:r>
        <w:rPr>
          <w:rStyle w:val="default"/>
          <w:rFonts w:cs="FrankRuehl" w:hint="cs"/>
          <w:rtl/>
        </w:rPr>
        <w:t xml:space="preserve"> בתנאים נאותים, הכל בהתאם להנחיות הרשו</w:t>
      </w:r>
      <w:r>
        <w:rPr>
          <w:rStyle w:val="default"/>
          <w:rFonts w:cs="FrankRuehl"/>
          <w:rtl/>
        </w:rPr>
        <w:t>ת</w:t>
      </w:r>
      <w:r>
        <w:rPr>
          <w:rStyle w:val="default"/>
          <w:rFonts w:cs="FrankRuehl" w:hint="cs"/>
          <w:rtl/>
        </w:rPr>
        <w:t xml:space="preserve"> הממונה (להלן </w:t>
      </w:r>
      <w:r>
        <w:rPr>
          <w:rStyle w:val="default"/>
          <w:rFonts w:cs="FrankRuehl"/>
          <w:rtl/>
        </w:rPr>
        <w:t xml:space="preserve">– </w:t>
      </w:r>
      <w:r>
        <w:rPr>
          <w:rStyle w:val="default"/>
          <w:rFonts w:cs="FrankRuehl" w:hint="cs"/>
          <w:rtl/>
        </w:rPr>
        <w:t>ההנחיות) וההוראות הקבועות שבתקנה 7.</w:t>
      </w:r>
    </w:p>
    <w:p w14:paraId="05809BA6" w14:textId="77777777" w:rsidR="00492BD8" w:rsidRDefault="00492BD8">
      <w:pPr>
        <w:pStyle w:val="P00"/>
        <w:spacing w:before="72"/>
        <w:ind w:left="0" w:right="1134"/>
        <w:rPr>
          <w:rStyle w:val="default"/>
          <w:rFonts w:cs="FrankRuehl" w:hint="cs"/>
          <w:rtl/>
        </w:rPr>
      </w:pPr>
      <w:bookmarkStart w:id="20" w:name="Seif10"/>
      <w:bookmarkEnd w:id="20"/>
      <w:r>
        <w:rPr>
          <w:lang w:val="he-IL"/>
        </w:rPr>
        <w:pict w14:anchorId="22028CC2">
          <v:rect id="_x0000_s1038" style="position:absolute;left:0;text-align:left;margin-left:464.5pt;margin-top:8.05pt;width:75.05pt;height:16pt;z-index:251648000" o:allowincell="f" filled="f" stroked="f" strokecolor="lime" strokeweight=".25pt">
            <v:textbox inset="0,0,0,0">
              <w:txbxContent>
                <w:p w14:paraId="2FB0C740" w14:textId="77777777" w:rsidR="00492BD8" w:rsidRDefault="00492BD8">
                  <w:pPr>
                    <w:spacing w:line="160" w:lineRule="exact"/>
                    <w:jc w:val="left"/>
                    <w:rPr>
                      <w:rFonts w:cs="Miriam"/>
                      <w:noProof/>
                      <w:sz w:val="18"/>
                      <w:szCs w:val="18"/>
                      <w:rtl/>
                    </w:rPr>
                  </w:pPr>
                  <w:r>
                    <w:rPr>
                      <w:rFonts w:cs="Miriam"/>
                      <w:sz w:val="18"/>
                      <w:szCs w:val="18"/>
                      <w:rtl/>
                    </w:rPr>
                    <w:t>הנ</w:t>
                  </w:r>
                  <w:r>
                    <w:rPr>
                      <w:rFonts w:cs="Miriam" w:hint="cs"/>
                      <w:sz w:val="18"/>
                      <w:szCs w:val="18"/>
                      <w:rtl/>
                    </w:rPr>
                    <w:t>חיות לשמירה ע</w:t>
                  </w:r>
                  <w:r>
                    <w:rPr>
                      <w:rFonts w:cs="Miriam"/>
                      <w:sz w:val="18"/>
                      <w:szCs w:val="18"/>
                      <w:rtl/>
                    </w:rPr>
                    <w:t>ל</w:t>
                  </w:r>
                  <w:r>
                    <w:rPr>
                      <w:rFonts w:cs="Miriam" w:hint="cs"/>
                      <w:sz w:val="18"/>
                      <w:szCs w:val="18"/>
                      <w:rtl/>
                    </w:rPr>
                    <w:t xml:space="preserve"> ערכת מגן</w:t>
                  </w:r>
                </w:p>
              </w:txbxContent>
            </v:textbox>
            <w10:anchorlock/>
          </v:rect>
        </w:pict>
      </w:r>
      <w:r>
        <w:rPr>
          <w:rStyle w:val="big-number"/>
          <w:rFonts w:cs="Miriam"/>
          <w:rtl/>
        </w:rPr>
        <w:t>7.</w:t>
      </w:r>
      <w:r>
        <w:rPr>
          <w:rStyle w:val="big-number"/>
          <w:rFonts w:cs="Miriam"/>
          <w:rtl/>
        </w:rPr>
        <w:tab/>
      </w:r>
      <w:r>
        <w:rPr>
          <w:rStyle w:val="default"/>
          <w:rFonts w:cs="FrankRuehl"/>
          <w:rtl/>
        </w:rPr>
        <w:t>מח</w:t>
      </w:r>
      <w:r>
        <w:rPr>
          <w:rStyle w:val="default"/>
          <w:rFonts w:cs="FrankRuehl" w:hint="cs"/>
          <w:rtl/>
        </w:rPr>
        <w:t xml:space="preserve">זיק ערכת מגן </w:t>
      </w:r>
      <w:r>
        <w:rPr>
          <w:rStyle w:val="default"/>
          <w:rFonts w:cs="FrankRuehl"/>
          <w:rtl/>
        </w:rPr>
        <w:t>–</w:t>
      </w:r>
    </w:p>
    <w:p w14:paraId="31DFE0D5" w14:textId="77777777" w:rsidR="00492BD8" w:rsidRDefault="00492BD8" w:rsidP="007866A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יפתח את ערכת המגן ולא יעשה בה כל שימוש אלא בהתאם להנחיות הרשות הממונה;</w:t>
      </w:r>
    </w:p>
    <w:p w14:paraId="74C127B0" w14:textId="77777777" w:rsidR="00492BD8" w:rsidRDefault="00492BD8" w:rsidP="007866A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חזיק את ערכת המגן במקום מוצל, יבש וקריר;</w:t>
      </w:r>
    </w:p>
    <w:p w14:paraId="311C82C0" w14:textId="77777777" w:rsidR="00492BD8" w:rsidRDefault="00492BD8" w:rsidP="007866A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 xml:space="preserve">אחסן את ערכת </w:t>
      </w:r>
      <w:r>
        <w:rPr>
          <w:rStyle w:val="default"/>
          <w:rFonts w:cs="FrankRuehl"/>
          <w:rtl/>
        </w:rPr>
        <w:t>המ</w:t>
      </w:r>
      <w:r>
        <w:rPr>
          <w:rStyle w:val="default"/>
          <w:rFonts w:cs="FrankRuehl" w:hint="cs"/>
          <w:rtl/>
        </w:rPr>
        <w:t>גן במקום מוגן מפני ילדים ובעלי חיים;</w:t>
      </w:r>
    </w:p>
    <w:p w14:paraId="2DD0C450" w14:textId="77777777" w:rsidR="00492BD8" w:rsidRDefault="00492BD8" w:rsidP="007866AF">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וציא את ערכת המגן ממקום האחסנה מדי שלושה חדשים לצורך אוורורה ובדיקת שלמות אריזתה.</w:t>
      </w:r>
    </w:p>
    <w:p w14:paraId="3D07EC42" w14:textId="77777777" w:rsidR="00492BD8" w:rsidRDefault="00492BD8">
      <w:pPr>
        <w:pStyle w:val="P00"/>
        <w:spacing w:before="72"/>
        <w:ind w:left="0" w:right="1134"/>
        <w:rPr>
          <w:rStyle w:val="default"/>
          <w:rFonts w:cs="FrankRuehl"/>
          <w:rtl/>
        </w:rPr>
      </w:pPr>
      <w:bookmarkStart w:id="21" w:name="Seif11"/>
      <w:bookmarkEnd w:id="21"/>
      <w:r>
        <w:rPr>
          <w:lang w:val="he-IL"/>
        </w:rPr>
        <w:pict w14:anchorId="56DEB834">
          <v:rect id="_x0000_s1039" style="position:absolute;left:0;text-align:left;margin-left:464.5pt;margin-top:8.05pt;width:75.05pt;height:16pt;z-index:251649024" o:allowincell="f" filled="f" stroked="f" strokecolor="lime" strokeweight=".25pt">
            <v:textbox style="mso-next-textbox:#_x0000_s1039" inset="0,0,0,0">
              <w:txbxContent>
                <w:p w14:paraId="34447512" w14:textId="77777777" w:rsidR="00492BD8" w:rsidRDefault="00492BD8">
                  <w:pPr>
                    <w:spacing w:line="160" w:lineRule="exact"/>
                    <w:jc w:val="left"/>
                    <w:rPr>
                      <w:rFonts w:cs="Miriam"/>
                      <w:noProof/>
                      <w:sz w:val="18"/>
                      <w:szCs w:val="18"/>
                      <w:rtl/>
                    </w:rPr>
                  </w:pPr>
                  <w:r>
                    <w:rPr>
                      <w:rFonts w:cs="Miriam"/>
                      <w:sz w:val="18"/>
                      <w:szCs w:val="18"/>
                      <w:rtl/>
                    </w:rPr>
                    <w:t>נז</w:t>
                  </w:r>
                  <w:r>
                    <w:rPr>
                      <w:rFonts w:cs="Miriam" w:hint="cs"/>
                      <w:sz w:val="18"/>
                      <w:szCs w:val="18"/>
                      <w:rtl/>
                    </w:rPr>
                    <w:t>ק לערכת מגן והחלפתה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פתחה ערכת המגן שלא לפי הוראות תקנה 7, התקלקלה, אבדה, נגנבה, או נפל בה פגם או מום (</w:t>
      </w:r>
      <w:r>
        <w:rPr>
          <w:rStyle w:val="default"/>
          <w:rFonts w:cs="FrankRuehl"/>
          <w:rtl/>
        </w:rPr>
        <w:t>ל</w:t>
      </w:r>
      <w:r>
        <w:rPr>
          <w:rStyle w:val="default"/>
          <w:rFonts w:cs="FrankRuehl" w:hint="cs"/>
          <w:rtl/>
        </w:rPr>
        <w:t xml:space="preserve">הלן </w:t>
      </w:r>
      <w:r>
        <w:rPr>
          <w:rStyle w:val="default"/>
          <w:rFonts w:cs="FrankRuehl"/>
          <w:rtl/>
        </w:rPr>
        <w:t xml:space="preserve">– </w:t>
      </w:r>
      <w:r>
        <w:rPr>
          <w:rStyle w:val="default"/>
          <w:rFonts w:cs="FrankRuehl" w:hint="cs"/>
          <w:rtl/>
        </w:rPr>
        <w:t xml:space="preserve">הנזק) </w:t>
      </w:r>
      <w:r>
        <w:rPr>
          <w:rStyle w:val="default"/>
          <w:rFonts w:cs="FrankRuehl"/>
          <w:rtl/>
        </w:rPr>
        <w:t>יו</w:t>
      </w:r>
      <w:r>
        <w:rPr>
          <w:rStyle w:val="default"/>
          <w:rFonts w:cs="FrankRuehl" w:hint="cs"/>
          <w:rtl/>
        </w:rPr>
        <w:t>דיע על כך המחזיק לרשות הממונה בתוך 14 ימים מיום שנודע לו על הנזק.</w:t>
      </w:r>
    </w:p>
    <w:p w14:paraId="73FF667B"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יבלה הרשות הממונה הודעה כאמור בתקנת משנה (א) או שנודע לה בדרך אחרת על נזק, תדאג להחלפתה של ערכת המגן.</w:t>
      </w:r>
    </w:p>
    <w:p w14:paraId="280B79F7" w14:textId="77777777" w:rsidR="00492BD8" w:rsidRDefault="00884C0D">
      <w:pPr>
        <w:pStyle w:val="P00"/>
        <w:spacing w:before="72"/>
        <w:ind w:left="0" w:right="1134"/>
        <w:rPr>
          <w:rStyle w:val="default"/>
          <w:rFonts w:cs="FrankRuehl"/>
          <w:rtl/>
        </w:rPr>
      </w:pPr>
      <w:r>
        <w:rPr>
          <w:rFonts w:cs="FrankRuehl"/>
          <w:sz w:val="26"/>
          <w:rtl/>
          <w:lang w:eastAsia="en-US"/>
        </w:rPr>
        <w:pict w14:anchorId="394D98E7">
          <v:shape id="_x0000_s1072" type="#_x0000_t202" style="position:absolute;left:0;text-align:left;margin-left:470.25pt;margin-top:7.1pt;width:1in;height:11.2pt;z-index:251677696" filled="f" stroked="f">
            <v:textbox inset="1mm,0,1mm,0">
              <w:txbxContent>
                <w:p w14:paraId="7BDECA7C" w14:textId="77777777" w:rsidR="00884C0D" w:rsidRDefault="00884C0D" w:rsidP="00884C0D">
                  <w:pPr>
                    <w:spacing w:line="160" w:lineRule="exact"/>
                    <w:jc w:val="left"/>
                    <w:rPr>
                      <w:rFonts w:cs="Miriam"/>
                      <w:noProof/>
                      <w:sz w:val="18"/>
                      <w:szCs w:val="18"/>
                      <w:rtl/>
                    </w:rPr>
                  </w:pPr>
                  <w:r>
                    <w:rPr>
                      <w:rFonts w:cs="Miriam"/>
                      <w:sz w:val="18"/>
                      <w:szCs w:val="18"/>
                      <w:rtl/>
                    </w:rPr>
                    <w:t>תק</w:t>
                  </w:r>
                  <w:r>
                    <w:rPr>
                      <w:rFonts w:cs="Miriam" w:hint="cs"/>
                      <w:sz w:val="18"/>
                      <w:szCs w:val="18"/>
                      <w:rtl/>
                    </w:rPr>
                    <w:t>' תש"ע-2010</w:t>
                  </w:r>
                </w:p>
              </w:txbxContent>
            </v:textbox>
            <w10:anchorlock/>
          </v:shape>
        </w:pict>
      </w:r>
      <w:r w:rsidR="00492BD8">
        <w:rPr>
          <w:rFonts w:cs="FrankRuehl"/>
          <w:sz w:val="26"/>
          <w:rtl/>
        </w:rPr>
        <w:tab/>
      </w:r>
      <w:r w:rsidR="00492BD8">
        <w:rPr>
          <w:rStyle w:val="default"/>
          <w:rFonts w:cs="FrankRuehl"/>
          <w:rtl/>
        </w:rPr>
        <w:t>(ג</w:t>
      </w:r>
      <w:r w:rsidR="00492BD8">
        <w:rPr>
          <w:rStyle w:val="default"/>
          <w:rFonts w:cs="FrankRuehl" w:hint="cs"/>
          <w:rtl/>
        </w:rPr>
        <w:t>)</w:t>
      </w:r>
      <w:r w:rsidR="00492BD8">
        <w:rPr>
          <w:rStyle w:val="default"/>
          <w:rFonts w:cs="FrankRuehl"/>
          <w:rtl/>
        </w:rPr>
        <w:tab/>
        <w:t>נ</w:t>
      </w:r>
      <w:r w:rsidR="00492BD8">
        <w:rPr>
          <w:rStyle w:val="default"/>
          <w:rFonts w:cs="FrankRuehl" w:hint="cs"/>
          <w:rtl/>
        </w:rPr>
        <w:t>גרם לערכת מגן נזק מסיבות התלויות ברשות הממונה,</w:t>
      </w:r>
      <w:r>
        <w:rPr>
          <w:rStyle w:val="default"/>
          <w:rFonts w:cs="FrankRuehl" w:hint="cs"/>
          <w:rtl/>
        </w:rPr>
        <w:t xml:space="preserve"> </w:t>
      </w:r>
      <w:r w:rsidRPr="00884C0D">
        <w:rPr>
          <w:rStyle w:val="default"/>
          <w:rFonts w:cs="FrankRuehl" w:hint="cs"/>
          <w:rtl/>
        </w:rPr>
        <w:t>או שהמחזיק סיפק הצדק סביר לנזק,</w:t>
      </w:r>
      <w:r w:rsidR="00492BD8">
        <w:rPr>
          <w:rStyle w:val="default"/>
          <w:rFonts w:cs="FrankRuehl" w:hint="cs"/>
          <w:rtl/>
        </w:rPr>
        <w:t xml:space="preserve"> תוחלף ערכת המג</w:t>
      </w:r>
      <w:r w:rsidR="00492BD8">
        <w:rPr>
          <w:rStyle w:val="default"/>
          <w:rFonts w:cs="FrankRuehl"/>
          <w:rtl/>
        </w:rPr>
        <w:t>ן</w:t>
      </w:r>
      <w:r w:rsidR="00492BD8">
        <w:rPr>
          <w:rStyle w:val="default"/>
          <w:rFonts w:cs="FrankRuehl" w:hint="cs"/>
          <w:rtl/>
        </w:rPr>
        <w:t xml:space="preserve"> ללא תשלום.</w:t>
      </w:r>
    </w:p>
    <w:p w14:paraId="5B52C72E" w14:textId="77777777" w:rsidR="00492BD8" w:rsidRDefault="00492BD8">
      <w:pPr>
        <w:pStyle w:val="P00"/>
        <w:spacing w:before="72"/>
        <w:ind w:left="0" w:right="1134"/>
        <w:rPr>
          <w:rStyle w:val="default"/>
          <w:rFonts w:cs="FrankRuehl"/>
          <w:rtl/>
        </w:rPr>
      </w:pPr>
      <w:r>
        <w:rPr>
          <w:lang w:val="he-IL"/>
        </w:rPr>
        <w:pict w14:anchorId="70EFB2FA">
          <v:rect id="_x0000_s1040" style="position:absolute;left:0;text-align:left;margin-left:464.5pt;margin-top:8.05pt;width:75.05pt;height:8pt;z-index:251650048" o:allowincell="f" filled="f" stroked="f" strokecolor="lime" strokeweight=".25pt">
            <v:textbox inset="0,0,0,0">
              <w:txbxContent>
                <w:p w14:paraId="1EAFA825"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הוכח לרשות הממונה האמור בתקנת משנה (ג), רשאית היא להתנות את החלפת ערכת המגן בתשלום בפועל בעד הנזק; ערכה חלופית תונפק למחזיק לאחר שהמציא לרשות הממונה אישור תשלום על גבי טופס הערוך לפי התוספת החמישית. הוראה זו לא תחול ע</w:t>
      </w:r>
      <w:r>
        <w:rPr>
          <w:rStyle w:val="default"/>
          <w:rFonts w:cs="FrankRuehl"/>
          <w:rtl/>
        </w:rPr>
        <w:t>ל</w:t>
      </w:r>
      <w:r>
        <w:rPr>
          <w:rStyle w:val="default"/>
          <w:rFonts w:cs="FrankRuehl" w:hint="cs"/>
          <w:rtl/>
        </w:rPr>
        <w:t xml:space="preserve"> מחזיק שהמציא לרשות הממונה הח</w:t>
      </w:r>
      <w:r>
        <w:rPr>
          <w:rStyle w:val="default"/>
          <w:rFonts w:cs="FrankRuehl"/>
          <w:rtl/>
        </w:rPr>
        <w:t>לט</w:t>
      </w:r>
      <w:r>
        <w:rPr>
          <w:rStyle w:val="default"/>
          <w:rFonts w:cs="FrankRuehl" w:hint="cs"/>
          <w:rtl/>
        </w:rPr>
        <w:t>ה של ועדת הערר לפי תקנה 9 הפוטרת אותו מתשלום.</w:t>
      </w:r>
    </w:p>
    <w:p w14:paraId="11B0105F" w14:textId="77777777" w:rsidR="00492BD8" w:rsidRDefault="00492BD8">
      <w:pPr>
        <w:pStyle w:val="P00"/>
        <w:spacing w:before="72"/>
        <w:ind w:left="0" w:right="1134"/>
        <w:rPr>
          <w:rStyle w:val="default"/>
          <w:rFonts w:cs="FrankRuehl" w:hint="cs"/>
          <w:rtl/>
        </w:rPr>
      </w:pPr>
      <w:r>
        <w:rPr>
          <w:lang w:val="he-IL"/>
        </w:rPr>
        <w:pict w14:anchorId="36B21197">
          <v:rect id="_x0000_s1041" style="position:absolute;left:0;text-align:left;margin-left:464.5pt;margin-top:8.05pt;width:75.05pt;height:8pt;z-index:251651072" o:allowincell="f" filled="f" stroked="f" strokecolor="lime" strokeweight=".25pt">
            <v:textbox inset="0,0,0,0">
              <w:txbxContent>
                <w:p w14:paraId="4630C8F2"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ג</w:t>
      </w:r>
      <w:r>
        <w:rPr>
          <w:rStyle w:val="default"/>
          <w:rFonts w:cs="FrankRuehl" w:hint="cs"/>
          <w:rtl/>
        </w:rPr>
        <w:t>ובה התשלום ייקבע על פי ערך הפריט הניזוק, לפי המחירון שבתוספת השלישית.</w:t>
      </w:r>
    </w:p>
    <w:p w14:paraId="2A70CC21" w14:textId="77777777" w:rsidR="00884C0D" w:rsidRPr="003A4ECA" w:rsidRDefault="00884C0D" w:rsidP="00884C0D">
      <w:pPr>
        <w:pStyle w:val="P00"/>
        <w:spacing w:before="0"/>
        <w:ind w:left="0" w:right="1134"/>
        <w:rPr>
          <w:rStyle w:val="default"/>
          <w:rFonts w:cs="FrankRuehl" w:hint="cs"/>
          <w:vanish/>
          <w:color w:val="FF0000"/>
          <w:sz w:val="20"/>
          <w:szCs w:val="20"/>
          <w:shd w:val="clear" w:color="auto" w:fill="FFFF99"/>
          <w:rtl/>
        </w:rPr>
      </w:pPr>
      <w:bookmarkStart w:id="22" w:name="Rov53"/>
      <w:r w:rsidRPr="003A4ECA">
        <w:rPr>
          <w:rStyle w:val="default"/>
          <w:rFonts w:cs="FrankRuehl" w:hint="cs"/>
          <w:vanish/>
          <w:color w:val="FF0000"/>
          <w:sz w:val="20"/>
          <w:szCs w:val="20"/>
          <w:shd w:val="clear" w:color="auto" w:fill="FFFF99"/>
          <w:rtl/>
        </w:rPr>
        <w:t>מיום 18.2.1993</w:t>
      </w:r>
    </w:p>
    <w:p w14:paraId="4453C9A2" w14:textId="77777777" w:rsidR="00884C0D" w:rsidRPr="003A4ECA" w:rsidRDefault="00884C0D" w:rsidP="00884C0D">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תשנ"ג-1993</w:t>
      </w:r>
    </w:p>
    <w:p w14:paraId="5D6B15CE" w14:textId="77777777" w:rsidR="00884C0D" w:rsidRPr="003A4ECA" w:rsidRDefault="00884C0D" w:rsidP="00884C0D">
      <w:pPr>
        <w:pStyle w:val="P00"/>
        <w:spacing w:before="0"/>
        <w:ind w:left="0" w:right="1134"/>
        <w:rPr>
          <w:rStyle w:val="default"/>
          <w:rFonts w:cs="FrankRuehl" w:hint="cs"/>
          <w:vanish/>
          <w:sz w:val="20"/>
          <w:szCs w:val="20"/>
          <w:shd w:val="clear" w:color="auto" w:fill="FFFF99"/>
          <w:rtl/>
        </w:rPr>
      </w:pPr>
      <w:hyperlink r:id="rId14" w:history="1">
        <w:r w:rsidRPr="003A4ECA">
          <w:rPr>
            <w:rStyle w:val="Hyperlink"/>
            <w:rFonts w:cs="FrankRuehl" w:hint="cs"/>
            <w:vanish/>
            <w:szCs w:val="20"/>
            <w:shd w:val="clear" w:color="auto" w:fill="FFFF99"/>
            <w:rtl/>
          </w:rPr>
          <w:t>ק"ת תשנ"ג מס' 5502</w:t>
        </w:r>
      </w:hyperlink>
      <w:r w:rsidRPr="003A4ECA">
        <w:rPr>
          <w:rStyle w:val="default"/>
          <w:rFonts w:cs="FrankRuehl" w:hint="cs"/>
          <w:vanish/>
          <w:sz w:val="20"/>
          <w:szCs w:val="20"/>
          <w:shd w:val="clear" w:color="auto" w:fill="FFFF99"/>
          <w:rtl/>
        </w:rPr>
        <w:t xml:space="preserve"> מיום 18.2.1993 עמ' 402</w:t>
      </w:r>
    </w:p>
    <w:p w14:paraId="70306463" w14:textId="77777777" w:rsidR="00884C0D" w:rsidRPr="003A4ECA" w:rsidRDefault="00884C0D" w:rsidP="00884C0D">
      <w:pPr>
        <w:pStyle w:val="P00"/>
        <w:ind w:left="0" w:right="1134"/>
        <w:rPr>
          <w:rFonts w:ascii="FrankRuehl" w:hAnsi="FrankRuehl" w:cs="FrankRuehl" w:hint="cs"/>
          <w:vanish/>
          <w:sz w:val="22"/>
          <w:szCs w:val="22"/>
          <w:shd w:val="clear" w:color="auto" w:fill="FFFF99"/>
          <w:rtl/>
        </w:rPr>
      </w:pPr>
      <w:r w:rsidRPr="003A4ECA">
        <w:rPr>
          <w:rFonts w:ascii="FrankRuehl" w:hAnsi="FrankRuehl" w:cs="FrankRuehl" w:hint="cs"/>
          <w:vanish/>
          <w:sz w:val="22"/>
          <w:szCs w:val="22"/>
          <w:shd w:val="clear" w:color="auto" w:fill="FFFF99"/>
          <w:rtl/>
        </w:rPr>
        <w:tab/>
      </w:r>
      <w:r w:rsidRPr="003A4ECA">
        <w:rPr>
          <w:rFonts w:ascii="FrankRuehl" w:hAnsi="FrankRuehl" w:cs="FrankRuehl" w:hint="cs"/>
          <w:strike/>
          <w:vanish/>
          <w:sz w:val="22"/>
          <w:szCs w:val="22"/>
          <w:shd w:val="clear" w:color="auto" w:fill="FFFF99"/>
          <w:rtl/>
        </w:rPr>
        <w:t>(ד)</w:t>
      </w:r>
      <w:r w:rsidRPr="003A4ECA">
        <w:rPr>
          <w:rFonts w:ascii="FrankRuehl" w:hAnsi="FrankRuehl" w:cs="FrankRuehl" w:hint="cs"/>
          <w:strike/>
          <w:vanish/>
          <w:sz w:val="22"/>
          <w:szCs w:val="22"/>
          <w:shd w:val="clear" w:color="auto" w:fill="FFFF99"/>
          <w:rtl/>
        </w:rPr>
        <w:tab/>
        <w:t>לא הוכח לרשות הממונה האמור בתקנת משנה (ג), רשאית היא לחייב את המחזיק בתשלום בעד החלפת ערכת מגן; גובה התשלום ייקבע על פי ערך הפריט הניזוק, לפי המחירון שבתוספת השלישית.</w:t>
      </w:r>
    </w:p>
    <w:p w14:paraId="0B882108" w14:textId="77777777" w:rsidR="00884C0D" w:rsidRPr="003A4ECA" w:rsidRDefault="00884C0D" w:rsidP="00884C0D">
      <w:pPr>
        <w:pStyle w:val="P00"/>
        <w:spacing w:before="0"/>
        <w:ind w:left="0" w:right="1134"/>
        <w:rPr>
          <w:rStyle w:val="default"/>
          <w:rFonts w:ascii="FrankRuehl" w:hAnsi="FrankRuehl" w:cs="FrankRuehl"/>
          <w:vanish/>
          <w:sz w:val="22"/>
          <w:szCs w:val="22"/>
          <w:u w:val="single"/>
          <w:shd w:val="clear" w:color="auto" w:fill="FFFF99"/>
          <w:rtl/>
        </w:rPr>
      </w:pPr>
      <w:r w:rsidRPr="003A4ECA">
        <w:rPr>
          <w:rStyle w:val="default"/>
          <w:rFonts w:ascii="FrankRuehl" w:hAnsi="FrankRuehl" w:cs="FrankRuehl" w:hint="cs"/>
          <w:vanish/>
          <w:sz w:val="22"/>
          <w:szCs w:val="22"/>
          <w:shd w:val="clear" w:color="auto" w:fill="FFFF99"/>
          <w:rtl/>
        </w:rPr>
        <w:tab/>
      </w:r>
      <w:r w:rsidRPr="003A4ECA">
        <w:rPr>
          <w:rStyle w:val="default"/>
          <w:rFonts w:ascii="FrankRuehl" w:hAnsi="FrankRuehl" w:cs="FrankRuehl"/>
          <w:vanish/>
          <w:sz w:val="22"/>
          <w:szCs w:val="22"/>
          <w:u w:val="single"/>
          <w:shd w:val="clear" w:color="auto" w:fill="FFFF99"/>
          <w:rtl/>
        </w:rPr>
        <w:t>(ד</w:t>
      </w:r>
      <w:r w:rsidRPr="003A4ECA">
        <w:rPr>
          <w:rStyle w:val="default"/>
          <w:rFonts w:ascii="FrankRuehl" w:hAnsi="FrankRuehl" w:cs="FrankRuehl" w:hint="cs"/>
          <w:vanish/>
          <w:sz w:val="22"/>
          <w:szCs w:val="22"/>
          <w:u w:val="single"/>
          <w:shd w:val="clear" w:color="auto" w:fill="FFFF99"/>
          <w:rtl/>
        </w:rPr>
        <w:t>)</w:t>
      </w:r>
      <w:r w:rsidRPr="003A4ECA">
        <w:rPr>
          <w:rStyle w:val="default"/>
          <w:rFonts w:ascii="FrankRuehl" w:hAnsi="FrankRuehl" w:cs="FrankRuehl"/>
          <w:vanish/>
          <w:sz w:val="22"/>
          <w:szCs w:val="22"/>
          <w:u w:val="single"/>
          <w:shd w:val="clear" w:color="auto" w:fill="FFFF99"/>
          <w:rtl/>
        </w:rPr>
        <w:tab/>
        <w:t>ל</w:t>
      </w:r>
      <w:r w:rsidRPr="003A4ECA">
        <w:rPr>
          <w:rStyle w:val="default"/>
          <w:rFonts w:ascii="FrankRuehl" w:hAnsi="FrankRuehl" w:cs="FrankRuehl" w:hint="cs"/>
          <w:vanish/>
          <w:sz w:val="22"/>
          <w:szCs w:val="22"/>
          <w:u w:val="single"/>
          <w:shd w:val="clear" w:color="auto" w:fill="FFFF99"/>
          <w:rtl/>
        </w:rPr>
        <w:t>א הוכח לרשות הממונה האמור בתקנת משנה (ג), רשאית היא להתנות את החלפת ערכת המגן בתשלום בפועל בעד הנזק; ערכה חלופית תונפק למחזיק לאחר שהמציא לרשות הממונה אישור תשלום על גבי טופס הערוך לפי התוספת החמישית. הוראה זו לא תחול ע</w:t>
      </w:r>
      <w:r w:rsidRPr="003A4ECA">
        <w:rPr>
          <w:rStyle w:val="default"/>
          <w:rFonts w:ascii="FrankRuehl" w:hAnsi="FrankRuehl" w:cs="FrankRuehl"/>
          <w:vanish/>
          <w:sz w:val="22"/>
          <w:szCs w:val="22"/>
          <w:u w:val="single"/>
          <w:shd w:val="clear" w:color="auto" w:fill="FFFF99"/>
          <w:rtl/>
        </w:rPr>
        <w:t>ל</w:t>
      </w:r>
      <w:r w:rsidRPr="003A4ECA">
        <w:rPr>
          <w:rStyle w:val="default"/>
          <w:rFonts w:ascii="FrankRuehl" w:hAnsi="FrankRuehl" w:cs="FrankRuehl" w:hint="cs"/>
          <w:vanish/>
          <w:sz w:val="22"/>
          <w:szCs w:val="22"/>
          <w:u w:val="single"/>
          <w:shd w:val="clear" w:color="auto" w:fill="FFFF99"/>
          <w:rtl/>
        </w:rPr>
        <w:t xml:space="preserve"> מחזיק שהמציא לרשות הממונה הח</w:t>
      </w:r>
      <w:r w:rsidRPr="003A4ECA">
        <w:rPr>
          <w:rStyle w:val="default"/>
          <w:rFonts w:ascii="FrankRuehl" w:hAnsi="FrankRuehl" w:cs="FrankRuehl"/>
          <w:vanish/>
          <w:sz w:val="22"/>
          <w:szCs w:val="22"/>
          <w:u w:val="single"/>
          <w:shd w:val="clear" w:color="auto" w:fill="FFFF99"/>
          <w:rtl/>
        </w:rPr>
        <w:t>לט</w:t>
      </w:r>
      <w:r w:rsidRPr="003A4ECA">
        <w:rPr>
          <w:rStyle w:val="default"/>
          <w:rFonts w:ascii="FrankRuehl" w:hAnsi="FrankRuehl" w:cs="FrankRuehl" w:hint="cs"/>
          <w:vanish/>
          <w:sz w:val="22"/>
          <w:szCs w:val="22"/>
          <w:u w:val="single"/>
          <w:shd w:val="clear" w:color="auto" w:fill="FFFF99"/>
          <w:rtl/>
        </w:rPr>
        <w:t>ה של ועדת הערר לפי תקנה 9 הפוטרת אותו מתשלום.</w:t>
      </w:r>
    </w:p>
    <w:p w14:paraId="0067D526" w14:textId="77777777" w:rsidR="00884C0D" w:rsidRPr="003A4ECA" w:rsidRDefault="00884C0D" w:rsidP="00884C0D">
      <w:pPr>
        <w:pStyle w:val="P00"/>
        <w:spacing w:before="0"/>
        <w:ind w:left="0" w:right="1134"/>
        <w:rPr>
          <w:rStyle w:val="default"/>
          <w:rFonts w:ascii="FrankRuehl" w:hAnsi="FrankRuehl" w:cs="FrankRuehl" w:hint="cs"/>
          <w:vanish/>
          <w:sz w:val="22"/>
          <w:szCs w:val="22"/>
          <w:shd w:val="clear" w:color="auto" w:fill="FFFF99"/>
          <w:rtl/>
        </w:rPr>
      </w:pPr>
      <w:r w:rsidRPr="003A4ECA">
        <w:rPr>
          <w:rFonts w:ascii="FrankRuehl" w:hAnsi="FrankRuehl" w:cs="FrankRuehl"/>
          <w:vanish/>
          <w:sz w:val="22"/>
          <w:szCs w:val="22"/>
          <w:shd w:val="clear" w:color="auto" w:fill="FFFF99"/>
          <w:rtl/>
        </w:rPr>
        <w:tab/>
      </w:r>
      <w:r w:rsidRPr="003A4ECA">
        <w:rPr>
          <w:rStyle w:val="default"/>
          <w:rFonts w:ascii="FrankRuehl" w:hAnsi="FrankRuehl" w:cs="FrankRuehl"/>
          <w:vanish/>
          <w:sz w:val="22"/>
          <w:szCs w:val="22"/>
          <w:u w:val="single"/>
          <w:shd w:val="clear" w:color="auto" w:fill="FFFF99"/>
          <w:rtl/>
        </w:rPr>
        <w:t>(ה</w:t>
      </w:r>
      <w:r w:rsidRPr="003A4ECA">
        <w:rPr>
          <w:rStyle w:val="default"/>
          <w:rFonts w:ascii="FrankRuehl" w:hAnsi="FrankRuehl" w:cs="FrankRuehl" w:hint="cs"/>
          <w:vanish/>
          <w:sz w:val="22"/>
          <w:szCs w:val="22"/>
          <w:u w:val="single"/>
          <w:shd w:val="clear" w:color="auto" w:fill="FFFF99"/>
          <w:rtl/>
        </w:rPr>
        <w:t>)</w:t>
      </w:r>
      <w:r w:rsidRPr="003A4ECA">
        <w:rPr>
          <w:rStyle w:val="default"/>
          <w:rFonts w:ascii="FrankRuehl" w:hAnsi="FrankRuehl" w:cs="FrankRuehl"/>
          <w:vanish/>
          <w:sz w:val="22"/>
          <w:szCs w:val="22"/>
          <w:u w:val="single"/>
          <w:shd w:val="clear" w:color="auto" w:fill="FFFF99"/>
          <w:rtl/>
        </w:rPr>
        <w:tab/>
        <w:t>ג</w:t>
      </w:r>
      <w:r w:rsidRPr="003A4ECA">
        <w:rPr>
          <w:rStyle w:val="default"/>
          <w:rFonts w:ascii="FrankRuehl" w:hAnsi="FrankRuehl" w:cs="FrankRuehl" w:hint="cs"/>
          <w:vanish/>
          <w:sz w:val="22"/>
          <w:szCs w:val="22"/>
          <w:u w:val="single"/>
          <w:shd w:val="clear" w:color="auto" w:fill="FFFF99"/>
          <w:rtl/>
        </w:rPr>
        <w:t>ובה התשלום ייקבע על פי ערך הפריט הניזוק, לפי המחירון שבתוספת השלישית.</w:t>
      </w:r>
    </w:p>
    <w:p w14:paraId="2A68D0D9" w14:textId="77777777" w:rsidR="00884C0D" w:rsidRPr="003A4ECA" w:rsidRDefault="00884C0D" w:rsidP="00884C0D">
      <w:pPr>
        <w:pStyle w:val="P00"/>
        <w:spacing w:before="0"/>
        <w:ind w:left="0" w:right="1134"/>
        <w:rPr>
          <w:rStyle w:val="default"/>
          <w:rFonts w:ascii="FrankRuehl" w:hAnsi="FrankRuehl" w:cs="FrankRuehl" w:hint="cs"/>
          <w:vanish/>
          <w:sz w:val="20"/>
          <w:szCs w:val="20"/>
          <w:shd w:val="clear" w:color="auto" w:fill="FFFF99"/>
          <w:rtl/>
        </w:rPr>
      </w:pPr>
    </w:p>
    <w:p w14:paraId="1220D799" w14:textId="77777777" w:rsidR="00884C0D" w:rsidRPr="003A4ECA" w:rsidRDefault="00884C0D" w:rsidP="00884C0D">
      <w:pPr>
        <w:pStyle w:val="P00"/>
        <w:spacing w:before="0"/>
        <w:ind w:left="0" w:right="1134"/>
        <w:rPr>
          <w:rStyle w:val="default"/>
          <w:rFonts w:ascii="FrankRuehl" w:hAnsi="FrankRuehl" w:cs="FrankRuehl" w:hint="cs"/>
          <w:vanish/>
          <w:color w:val="FF0000"/>
          <w:sz w:val="20"/>
          <w:szCs w:val="20"/>
          <w:shd w:val="clear" w:color="auto" w:fill="FFFF99"/>
          <w:rtl/>
        </w:rPr>
      </w:pPr>
      <w:r w:rsidRPr="003A4ECA">
        <w:rPr>
          <w:rStyle w:val="default"/>
          <w:rFonts w:ascii="FrankRuehl" w:hAnsi="FrankRuehl" w:cs="FrankRuehl" w:hint="cs"/>
          <w:vanish/>
          <w:color w:val="FF0000"/>
          <w:sz w:val="20"/>
          <w:szCs w:val="20"/>
          <w:shd w:val="clear" w:color="auto" w:fill="FFFF99"/>
          <w:rtl/>
        </w:rPr>
        <w:t>מיום 14.1.2010</w:t>
      </w:r>
    </w:p>
    <w:p w14:paraId="10FBC461" w14:textId="77777777" w:rsidR="00884C0D" w:rsidRPr="003A4ECA" w:rsidRDefault="00884C0D" w:rsidP="00884C0D">
      <w:pPr>
        <w:pStyle w:val="P00"/>
        <w:spacing w:before="0"/>
        <w:ind w:left="0" w:right="1134"/>
        <w:rPr>
          <w:rStyle w:val="default"/>
          <w:rFonts w:ascii="FrankRuehl" w:hAnsi="FrankRuehl" w:cs="FrankRuehl" w:hint="cs"/>
          <w:vanish/>
          <w:sz w:val="20"/>
          <w:szCs w:val="20"/>
          <w:shd w:val="clear" w:color="auto" w:fill="FFFF99"/>
          <w:rtl/>
        </w:rPr>
      </w:pPr>
      <w:r w:rsidRPr="003A4ECA">
        <w:rPr>
          <w:rStyle w:val="default"/>
          <w:rFonts w:ascii="FrankRuehl" w:hAnsi="FrankRuehl" w:cs="FrankRuehl" w:hint="cs"/>
          <w:b/>
          <w:bCs/>
          <w:vanish/>
          <w:sz w:val="20"/>
          <w:szCs w:val="20"/>
          <w:shd w:val="clear" w:color="auto" w:fill="FFFF99"/>
          <w:rtl/>
        </w:rPr>
        <w:t>תק' תש"ע-2010</w:t>
      </w:r>
    </w:p>
    <w:p w14:paraId="25A96EC5" w14:textId="77777777" w:rsidR="00884C0D" w:rsidRPr="003A4ECA" w:rsidRDefault="00884C0D" w:rsidP="00884C0D">
      <w:pPr>
        <w:pStyle w:val="P00"/>
        <w:spacing w:before="0"/>
        <w:ind w:left="0" w:right="1134"/>
        <w:rPr>
          <w:rStyle w:val="default"/>
          <w:rFonts w:ascii="FrankRuehl" w:hAnsi="FrankRuehl" w:cs="FrankRuehl" w:hint="cs"/>
          <w:vanish/>
          <w:sz w:val="20"/>
          <w:szCs w:val="20"/>
          <w:shd w:val="clear" w:color="auto" w:fill="FFFF99"/>
          <w:rtl/>
        </w:rPr>
      </w:pPr>
      <w:hyperlink r:id="rId15" w:history="1">
        <w:r w:rsidRPr="003A4ECA">
          <w:rPr>
            <w:rStyle w:val="Hyperlink"/>
            <w:rFonts w:ascii="FrankRuehl" w:hAnsi="FrankRuehl" w:cs="FrankRuehl" w:hint="cs"/>
            <w:vanish/>
            <w:szCs w:val="20"/>
            <w:shd w:val="clear" w:color="auto" w:fill="FFFF99"/>
            <w:rtl/>
          </w:rPr>
          <w:t>ק"ת תש"ע מס' 6857</w:t>
        </w:r>
      </w:hyperlink>
      <w:r w:rsidRPr="003A4ECA">
        <w:rPr>
          <w:rStyle w:val="default"/>
          <w:rFonts w:ascii="FrankRuehl" w:hAnsi="FrankRuehl" w:cs="FrankRuehl" w:hint="cs"/>
          <w:vanish/>
          <w:sz w:val="20"/>
          <w:szCs w:val="20"/>
          <w:shd w:val="clear" w:color="auto" w:fill="FFFF99"/>
          <w:rtl/>
        </w:rPr>
        <w:t xml:space="preserve"> מיום 14.1.2010 עמ' 635</w:t>
      </w:r>
    </w:p>
    <w:p w14:paraId="700B3183" w14:textId="77777777" w:rsidR="00884C0D" w:rsidRPr="00884C0D" w:rsidRDefault="00884C0D" w:rsidP="00884C0D">
      <w:pPr>
        <w:pStyle w:val="P00"/>
        <w:ind w:left="0" w:right="1134"/>
        <w:rPr>
          <w:rStyle w:val="default"/>
          <w:rFonts w:cs="FrankRuehl"/>
          <w:sz w:val="2"/>
          <w:szCs w:val="2"/>
          <w:rtl/>
        </w:rPr>
      </w:pPr>
      <w:r w:rsidRPr="003A4ECA">
        <w:rPr>
          <w:rFonts w:cs="FrankRuehl"/>
          <w:vanish/>
          <w:sz w:val="22"/>
          <w:szCs w:val="22"/>
          <w:shd w:val="clear" w:color="auto" w:fill="FFFF99"/>
          <w:rtl/>
        </w:rPr>
        <w:tab/>
      </w:r>
      <w:r w:rsidRPr="003A4ECA">
        <w:rPr>
          <w:rStyle w:val="default"/>
          <w:rFonts w:cs="FrankRuehl"/>
          <w:vanish/>
          <w:sz w:val="22"/>
          <w:szCs w:val="22"/>
          <w:shd w:val="clear" w:color="auto" w:fill="FFFF99"/>
          <w:rtl/>
        </w:rPr>
        <w:t>(ג</w:t>
      </w:r>
      <w:r w:rsidRPr="003A4ECA">
        <w:rPr>
          <w:rStyle w:val="default"/>
          <w:rFonts w:cs="FrankRuehl" w:hint="cs"/>
          <w:vanish/>
          <w:sz w:val="22"/>
          <w:szCs w:val="22"/>
          <w:shd w:val="clear" w:color="auto" w:fill="FFFF99"/>
          <w:rtl/>
        </w:rPr>
        <w:t>)</w:t>
      </w:r>
      <w:r w:rsidRPr="003A4ECA">
        <w:rPr>
          <w:rStyle w:val="default"/>
          <w:rFonts w:cs="FrankRuehl"/>
          <w:vanish/>
          <w:sz w:val="22"/>
          <w:szCs w:val="22"/>
          <w:shd w:val="clear" w:color="auto" w:fill="FFFF99"/>
          <w:rtl/>
        </w:rPr>
        <w:tab/>
        <w:t>נ</w:t>
      </w:r>
      <w:r w:rsidRPr="003A4ECA">
        <w:rPr>
          <w:rStyle w:val="default"/>
          <w:rFonts w:cs="FrankRuehl" w:hint="cs"/>
          <w:vanish/>
          <w:sz w:val="22"/>
          <w:szCs w:val="22"/>
          <w:shd w:val="clear" w:color="auto" w:fill="FFFF99"/>
          <w:rtl/>
        </w:rPr>
        <w:t xml:space="preserve">גרם לערכת מגן נזק מסיבות התלויות ברשות הממונה, </w:t>
      </w:r>
      <w:r w:rsidRPr="003A4ECA">
        <w:rPr>
          <w:rStyle w:val="default"/>
          <w:rFonts w:cs="FrankRuehl" w:hint="cs"/>
          <w:vanish/>
          <w:sz w:val="22"/>
          <w:szCs w:val="22"/>
          <w:u w:val="single"/>
          <w:shd w:val="clear" w:color="auto" w:fill="FFFF99"/>
          <w:rtl/>
        </w:rPr>
        <w:t>או שהמחזיק סיפק הצדק סביר לנזק,</w:t>
      </w:r>
      <w:r w:rsidRPr="003A4ECA">
        <w:rPr>
          <w:rStyle w:val="default"/>
          <w:rFonts w:cs="FrankRuehl" w:hint="cs"/>
          <w:vanish/>
          <w:sz w:val="22"/>
          <w:szCs w:val="22"/>
          <w:shd w:val="clear" w:color="auto" w:fill="FFFF99"/>
          <w:rtl/>
        </w:rPr>
        <w:t xml:space="preserve"> תוחלף ערכת המג</w:t>
      </w:r>
      <w:r w:rsidRPr="003A4ECA">
        <w:rPr>
          <w:rStyle w:val="default"/>
          <w:rFonts w:cs="FrankRuehl"/>
          <w:vanish/>
          <w:sz w:val="22"/>
          <w:szCs w:val="22"/>
          <w:shd w:val="clear" w:color="auto" w:fill="FFFF99"/>
          <w:rtl/>
        </w:rPr>
        <w:t>ן</w:t>
      </w:r>
      <w:r w:rsidRPr="003A4ECA">
        <w:rPr>
          <w:rStyle w:val="default"/>
          <w:rFonts w:cs="FrankRuehl" w:hint="cs"/>
          <w:vanish/>
          <w:sz w:val="22"/>
          <w:szCs w:val="22"/>
          <w:shd w:val="clear" w:color="auto" w:fill="FFFF99"/>
          <w:rtl/>
        </w:rPr>
        <w:t xml:space="preserve"> ללא תשלום.</w:t>
      </w:r>
      <w:bookmarkEnd w:id="22"/>
    </w:p>
    <w:p w14:paraId="78776666" w14:textId="77777777" w:rsidR="00884C0D" w:rsidRDefault="00884C0D" w:rsidP="00884C0D">
      <w:pPr>
        <w:pStyle w:val="P00"/>
        <w:spacing w:before="72"/>
        <w:ind w:left="0" w:right="1134"/>
        <w:rPr>
          <w:rStyle w:val="default"/>
          <w:rFonts w:cs="FrankRuehl" w:hint="cs"/>
          <w:rtl/>
        </w:rPr>
      </w:pPr>
      <w:bookmarkStart w:id="23" w:name="Seif20"/>
      <w:bookmarkEnd w:id="23"/>
      <w:r>
        <w:rPr>
          <w:lang w:val="he-IL"/>
        </w:rPr>
        <w:pict w14:anchorId="68598F91">
          <v:rect id="_x0000_s1073" style="position:absolute;left:0;text-align:left;margin-left:464.5pt;margin-top:8.05pt;width:75.05pt;height:16pt;z-index:251678720" o:allowincell="f" filled="f" stroked="f" strokecolor="lime" strokeweight=".25pt">
            <v:textbox style="mso-next-textbox:#_x0000_s1073" inset="0,0,0,0">
              <w:txbxContent>
                <w:p w14:paraId="190CA061" w14:textId="77777777" w:rsidR="00884C0D" w:rsidRDefault="00884C0D" w:rsidP="00884C0D">
                  <w:pPr>
                    <w:spacing w:line="160" w:lineRule="exact"/>
                    <w:jc w:val="left"/>
                    <w:rPr>
                      <w:rFonts w:cs="Miriam" w:hint="cs"/>
                      <w:sz w:val="18"/>
                      <w:szCs w:val="18"/>
                      <w:rtl/>
                    </w:rPr>
                  </w:pPr>
                  <w:r>
                    <w:rPr>
                      <w:rFonts w:cs="Miriam" w:hint="cs"/>
                      <w:sz w:val="18"/>
                      <w:szCs w:val="18"/>
                      <w:rtl/>
                    </w:rPr>
                    <w:t>הצמדה למדד</w:t>
                  </w:r>
                </w:p>
                <w:p w14:paraId="147162F0" w14:textId="77777777" w:rsidR="00884C0D" w:rsidRDefault="00884C0D" w:rsidP="00884C0D">
                  <w:pPr>
                    <w:spacing w:line="160" w:lineRule="exact"/>
                    <w:jc w:val="left"/>
                    <w:rPr>
                      <w:rFonts w:cs="Miriam" w:hint="cs"/>
                      <w:noProof/>
                      <w:sz w:val="18"/>
                      <w:szCs w:val="18"/>
                      <w:rtl/>
                    </w:rPr>
                  </w:pPr>
                  <w:r>
                    <w:rPr>
                      <w:rFonts w:cs="Miriam" w:hint="cs"/>
                      <w:sz w:val="18"/>
                      <w:szCs w:val="18"/>
                      <w:rtl/>
                    </w:rPr>
                    <w:t>תק' תש"ע-2010</w:t>
                  </w:r>
                </w:p>
              </w:txbxContent>
            </v:textbox>
            <w10:anchorlock/>
          </v:rect>
        </w:pict>
      </w:r>
      <w:r>
        <w:rPr>
          <w:rStyle w:val="big-number"/>
          <w:rFonts w:cs="Miriam"/>
          <w:rtl/>
        </w:rPr>
        <w:t>8</w:t>
      </w:r>
      <w:r>
        <w:rPr>
          <w:rStyle w:val="default"/>
          <w:rFonts w:cs="FrankRuehl" w:hint="cs"/>
          <w:rtl/>
        </w:rPr>
        <w:t>א</w:t>
      </w:r>
      <w:r w:rsidRPr="00884C0D">
        <w:rPr>
          <w:rStyle w:val="default"/>
          <w:rFonts w:cs="FrankRuehl"/>
          <w:rtl/>
        </w:rPr>
        <w:t>.</w:t>
      </w:r>
      <w:r w:rsidRPr="00884C0D">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הסכומים הנקובים בתוספת השלישית, יעודכנו מדי שנה ב-1 בפברואר (להלן </w:t>
      </w:r>
      <w:r>
        <w:rPr>
          <w:rStyle w:val="default"/>
          <w:rFonts w:cs="FrankRuehl"/>
          <w:rtl/>
        </w:rPr>
        <w:t>–</w:t>
      </w:r>
      <w:r>
        <w:rPr>
          <w:rStyle w:val="default"/>
          <w:rFonts w:cs="FrankRuehl" w:hint="cs"/>
          <w:rtl/>
        </w:rPr>
        <w:t xml:space="preserve"> יום העדכון) לפי שיעור השינוי של המדד החדש לעומת המדד היסודי.</w:t>
      </w:r>
    </w:p>
    <w:p w14:paraId="17A041FB" w14:textId="77777777" w:rsidR="00884C0D" w:rsidRDefault="00884C0D" w:rsidP="00884C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עדכון הסכומים כאמור בתקנת משנה (א) ייעשה על בסיס הסכומים שנקבעו ליום השינוי הקודם, לפני שעוגלו לפי תקנת משנה (ג).</w:t>
      </w:r>
    </w:p>
    <w:p w14:paraId="7A0FF573" w14:textId="77777777" w:rsidR="00884C0D" w:rsidRDefault="00884C0D" w:rsidP="00884C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כאמור בתקנת משנה (א) יעוגל לשקל החדש השלם הקרוב.</w:t>
      </w:r>
    </w:p>
    <w:p w14:paraId="5148309E" w14:textId="77777777" w:rsidR="00884C0D" w:rsidRDefault="00884C0D" w:rsidP="00884C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w:t>
      </w:r>
      <w:r>
        <w:rPr>
          <w:rStyle w:val="default"/>
          <w:rFonts w:cs="FrankRuehl"/>
          <w:rtl/>
        </w:rPr>
        <w:t>–</w:t>
      </w:r>
    </w:p>
    <w:p w14:paraId="597DF058" w14:textId="77777777" w:rsidR="00884C0D" w:rsidRDefault="00884C0D" w:rsidP="00884C0D">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לרצכן שמפרסמת הלשכה המרכזית לסטטיסטיקה;</w:t>
      </w:r>
    </w:p>
    <w:p w14:paraId="4F7A3CBB" w14:textId="77777777" w:rsidR="00884C0D" w:rsidRDefault="00884C0D" w:rsidP="00884C0D">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14:paraId="1F78A6D4" w14:textId="77777777" w:rsidR="00884C0D" w:rsidRDefault="00884C0D" w:rsidP="00884C0D">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העדכון הקודם ולעניין העדכון הראשון, שלאחר פרסומן של תקנות אלה, המדד שפורסם לאחרונה לפני ה' בטבת התשס"ט (1 בינואר 2009).</w:t>
      </w:r>
    </w:p>
    <w:p w14:paraId="72A4E522" w14:textId="77777777" w:rsidR="00884C0D" w:rsidRPr="003A4ECA" w:rsidRDefault="00884C0D" w:rsidP="00884C0D">
      <w:pPr>
        <w:pStyle w:val="P00"/>
        <w:spacing w:before="0"/>
        <w:ind w:left="0" w:right="1134"/>
        <w:rPr>
          <w:rStyle w:val="default"/>
          <w:rFonts w:ascii="FrankRuehl" w:hAnsi="FrankRuehl" w:cs="FrankRuehl" w:hint="cs"/>
          <w:vanish/>
          <w:color w:val="FF0000"/>
          <w:sz w:val="20"/>
          <w:szCs w:val="20"/>
          <w:shd w:val="clear" w:color="auto" w:fill="FFFF99"/>
          <w:rtl/>
        </w:rPr>
      </w:pPr>
      <w:bookmarkStart w:id="24" w:name="Rov54"/>
      <w:r w:rsidRPr="003A4ECA">
        <w:rPr>
          <w:rStyle w:val="default"/>
          <w:rFonts w:ascii="FrankRuehl" w:hAnsi="FrankRuehl" w:cs="FrankRuehl" w:hint="cs"/>
          <w:vanish/>
          <w:color w:val="FF0000"/>
          <w:sz w:val="20"/>
          <w:szCs w:val="20"/>
          <w:shd w:val="clear" w:color="auto" w:fill="FFFF99"/>
          <w:rtl/>
        </w:rPr>
        <w:t>מיום 14.1.2010</w:t>
      </w:r>
    </w:p>
    <w:p w14:paraId="3AF74C8D" w14:textId="77777777" w:rsidR="00884C0D" w:rsidRPr="003A4ECA" w:rsidRDefault="00884C0D" w:rsidP="00884C0D">
      <w:pPr>
        <w:pStyle w:val="P00"/>
        <w:spacing w:before="0"/>
        <w:ind w:left="0" w:right="1134"/>
        <w:rPr>
          <w:rStyle w:val="default"/>
          <w:rFonts w:ascii="FrankRuehl" w:hAnsi="FrankRuehl" w:cs="FrankRuehl" w:hint="cs"/>
          <w:vanish/>
          <w:sz w:val="20"/>
          <w:szCs w:val="20"/>
          <w:shd w:val="clear" w:color="auto" w:fill="FFFF99"/>
          <w:rtl/>
        </w:rPr>
      </w:pPr>
      <w:r w:rsidRPr="003A4ECA">
        <w:rPr>
          <w:rStyle w:val="default"/>
          <w:rFonts w:ascii="FrankRuehl" w:hAnsi="FrankRuehl" w:cs="FrankRuehl" w:hint="cs"/>
          <w:b/>
          <w:bCs/>
          <w:vanish/>
          <w:sz w:val="20"/>
          <w:szCs w:val="20"/>
          <w:shd w:val="clear" w:color="auto" w:fill="FFFF99"/>
          <w:rtl/>
        </w:rPr>
        <w:t>תק' תש"ע-2010</w:t>
      </w:r>
    </w:p>
    <w:p w14:paraId="3C409929" w14:textId="77777777" w:rsidR="00884C0D" w:rsidRPr="003A4ECA" w:rsidRDefault="00884C0D" w:rsidP="00884C0D">
      <w:pPr>
        <w:pStyle w:val="P00"/>
        <w:spacing w:before="0"/>
        <w:ind w:left="0" w:right="1134"/>
        <w:rPr>
          <w:rStyle w:val="default"/>
          <w:rFonts w:ascii="FrankRuehl" w:hAnsi="FrankRuehl" w:cs="FrankRuehl" w:hint="cs"/>
          <w:vanish/>
          <w:sz w:val="20"/>
          <w:szCs w:val="20"/>
          <w:shd w:val="clear" w:color="auto" w:fill="FFFF99"/>
          <w:rtl/>
        </w:rPr>
      </w:pPr>
      <w:hyperlink r:id="rId16" w:history="1">
        <w:r w:rsidRPr="003A4ECA">
          <w:rPr>
            <w:rStyle w:val="Hyperlink"/>
            <w:rFonts w:ascii="FrankRuehl" w:hAnsi="FrankRuehl" w:cs="FrankRuehl" w:hint="cs"/>
            <w:vanish/>
            <w:szCs w:val="20"/>
            <w:shd w:val="clear" w:color="auto" w:fill="FFFF99"/>
            <w:rtl/>
          </w:rPr>
          <w:t>ק"ת תש"ע מס' 6857</w:t>
        </w:r>
      </w:hyperlink>
      <w:r w:rsidRPr="003A4ECA">
        <w:rPr>
          <w:rStyle w:val="default"/>
          <w:rFonts w:ascii="FrankRuehl" w:hAnsi="FrankRuehl" w:cs="FrankRuehl" w:hint="cs"/>
          <w:vanish/>
          <w:sz w:val="20"/>
          <w:szCs w:val="20"/>
          <w:shd w:val="clear" w:color="auto" w:fill="FFFF99"/>
          <w:rtl/>
        </w:rPr>
        <w:t xml:space="preserve"> מיום 14.1.2010 עמ' 635</w:t>
      </w:r>
    </w:p>
    <w:p w14:paraId="15408EDE" w14:textId="77777777" w:rsidR="00884C0D" w:rsidRPr="00884C0D" w:rsidRDefault="00884C0D" w:rsidP="00884C0D">
      <w:pPr>
        <w:pStyle w:val="P00"/>
        <w:spacing w:before="0"/>
        <w:ind w:left="0" w:right="1134"/>
        <w:rPr>
          <w:rStyle w:val="default"/>
          <w:rFonts w:ascii="FrankRuehl" w:hAnsi="FrankRuehl" w:cs="FrankRuehl" w:hint="cs"/>
          <w:sz w:val="2"/>
          <w:szCs w:val="2"/>
          <w:shd w:val="clear" w:color="auto" w:fill="FFFF99"/>
          <w:rtl/>
        </w:rPr>
      </w:pPr>
      <w:r w:rsidRPr="003A4ECA">
        <w:rPr>
          <w:rStyle w:val="default"/>
          <w:rFonts w:ascii="FrankRuehl" w:hAnsi="FrankRuehl" w:cs="FrankRuehl" w:hint="cs"/>
          <w:b/>
          <w:bCs/>
          <w:vanish/>
          <w:sz w:val="20"/>
          <w:szCs w:val="20"/>
          <w:shd w:val="clear" w:color="auto" w:fill="FFFF99"/>
          <w:rtl/>
        </w:rPr>
        <w:t>הוספת תקנה 8א</w:t>
      </w:r>
      <w:bookmarkEnd w:id="24"/>
    </w:p>
    <w:p w14:paraId="68B58D5F" w14:textId="77777777" w:rsidR="00492BD8" w:rsidRDefault="00492BD8">
      <w:pPr>
        <w:pStyle w:val="P00"/>
        <w:spacing w:before="72"/>
        <w:ind w:left="0" w:right="1134"/>
        <w:rPr>
          <w:rStyle w:val="default"/>
          <w:rFonts w:cs="FrankRuehl"/>
          <w:rtl/>
        </w:rPr>
      </w:pPr>
      <w:bookmarkStart w:id="25" w:name="Seif12"/>
      <w:bookmarkEnd w:id="25"/>
      <w:r>
        <w:rPr>
          <w:lang w:val="he-IL"/>
        </w:rPr>
        <w:pict w14:anchorId="4EE592FA">
          <v:rect id="_x0000_s1042" style="position:absolute;left:0;text-align:left;margin-left:464.5pt;margin-top:8.05pt;width:75.05pt;height:16pt;z-index:251652096" o:allowincell="f" filled="f" stroked="f" strokecolor="lime" strokeweight=".25pt">
            <v:textbox inset="0,0,0,0">
              <w:txbxContent>
                <w:p w14:paraId="1FDF5C4B" w14:textId="77777777" w:rsidR="00492BD8" w:rsidRDefault="00492BD8">
                  <w:pPr>
                    <w:spacing w:line="160" w:lineRule="exact"/>
                    <w:jc w:val="left"/>
                    <w:rPr>
                      <w:rFonts w:cs="Miriam"/>
                      <w:noProof/>
                      <w:sz w:val="18"/>
                      <w:szCs w:val="18"/>
                      <w:rtl/>
                    </w:rPr>
                  </w:pPr>
                  <w:r>
                    <w:rPr>
                      <w:rFonts w:cs="Miriam"/>
                      <w:sz w:val="18"/>
                      <w:szCs w:val="18"/>
                      <w:rtl/>
                    </w:rPr>
                    <w:t>ער</w:t>
                  </w:r>
                  <w:r>
                    <w:rPr>
                      <w:rFonts w:cs="Miriam" w:hint="cs"/>
                      <w:sz w:val="18"/>
                      <w:szCs w:val="18"/>
                      <w:rtl/>
                    </w:rPr>
                    <w:t>ר</w:t>
                  </w:r>
                </w:p>
                <w:p w14:paraId="56E474C6"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עצמו נפגע מהחלטת הרשות הממונה לחייבו בתשלום בעד החלפת ערכת מגן שניזוקה, רשאי, תוך שלושים ימים מיום שחוייב כאמור, לערו</w:t>
      </w:r>
      <w:r>
        <w:rPr>
          <w:rStyle w:val="default"/>
          <w:rFonts w:cs="FrankRuehl"/>
          <w:rtl/>
        </w:rPr>
        <w:t xml:space="preserve">ר </w:t>
      </w:r>
      <w:r>
        <w:rPr>
          <w:rStyle w:val="default"/>
          <w:rFonts w:cs="FrankRuehl" w:hint="cs"/>
          <w:rtl/>
        </w:rPr>
        <w:t>על ההחלטה, לפני ועדה של שלושה שמינה ראש הג"א, ושקבע את יושב הראש שלה.</w:t>
      </w:r>
    </w:p>
    <w:p w14:paraId="17FD7498"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ערר יוגש לועדה בכתב, בשני עותקים, לפי הטופס שבתוספת השישית.</w:t>
      </w:r>
    </w:p>
    <w:p w14:paraId="716EA117" w14:textId="77777777" w:rsidR="00492BD8" w:rsidRDefault="00884C0D">
      <w:pPr>
        <w:pStyle w:val="P00"/>
        <w:spacing w:before="72"/>
        <w:ind w:left="0" w:right="1134"/>
        <w:rPr>
          <w:rStyle w:val="default"/>
          <w:rFonts w:cs="FrankRuehl"/>
          <w:rtl/>
        </w:rPr>
      </w:pPr>
      <w:r>
        <w:rPr>
          <w:rFonts w:cs="FrankRuehl"/>
          <w:sz w:val="26"/>
          <w:rtl/>
          <w:lang w:eastAsia="en-US"/>
        </w:rPr>
        <w:pict w14:anchorId="584470D6">
          <v:shape id="_x0000_s1074" type="#_x0000_t202" style="position:absolute;left:0;text-align:left;margin-left:470.25pt;margin-top:7.1pt;width:1in;height:11.2pt;z-index:251679744" filled="f" stroked="f">
            <v:textbox inset="1mm,0,1mm,0">
              <w:txbxContent>
                <w:p w14:paraId="14A6C87C" w14:textId="77777777" w:rsidR="00884C0D" w:rsidRDefault="00884C0D" w:rsidP="00884C0D">
                  <w:pPr>
                    <w:spacing w:line="160" w:lineRule="exact"/>
                    <w:jc w:val="left"/>
                    <w:rPr>
                      <w:rFonts w:cs="Miriam"/>
                      <w:noProof/>
                      <w:sz w:val="18"/>
                      <w:szCs w:val="18"/>
                      <w:rtl/>
                    </w:rPr>
                  </w:pPr>
                  <w:r>
                    <w:rPr>
                      <w:rFonts w:cs="Miriam"/>
                      <w:sz w:val="18"/>
                      <w:szCs w:val="18"/>
                      <w:rtl/>
                    </w:rPr>
                    <w:t>תק</w:t>
                  </w:r>
                  <w:r>
                    <w:rPr>
                      <w:rFonts w:cs="Miriam" w:hint="cs"/>
                      <w:sz w:val="18"/>
                      <w:szCs w:val="18"/>
                      <w:rtl/>
                    </w:rPr>
                    <w:t>' תש"ע-2010</w:t>
                  </w:r>
                </w:p>
              </w:txbxContent>
            </v:textbox>
            <w10:anchorlock/>
          </v:shape>
        </w:pict>
      </w:r>
      <w:r w:rsidR="00492BD8">
        <w:rPr>
          <w:rFonts w:cs="FrankRuehl"/>
          <w:sz w:val="26"/>
          <w:rtl/>
        </w:rPr>
        <w:tab/>
      </w:r>
      <w:r w:rsidR="00492BD8">
        <w:rPr>
          <w:rStyle w:val="default"/>
          <w:rFonts w:cs="FrankRuehl"/>
          <w:rtl/>
        </w:rPr>
        <w:t>(ג</w:t>
      </w:r>
      <w:r w:rsidR="00492BD8">
        <w:rPr>
          <w:rStyle w:val="default"/>
          <w:rFonts w:cs="FrankRuehl" w:hint="cs"/>
          <w:rtl/>
        </w:rPr>
        <w:t>)</w:t>
      </w:r>
      <w:r w:rsidR="00492BD8">
        <w:rPr>
          <w:rStyle w:val="default"/>
          <w:rFonts w:cs="FrankRuehl"/>
          <w:rtl/>
        </w:rPr>
        <w:tab/>
        <w:t>ה</w:t>
      </w:r>
      <w:r w:rsidR="00492BD8">
        <w:rPr>
          <w:rStyle w:val="default"/>
          <w:rFonts w:cs="FrankRuehl" w:hint="cs"/>
          <w:rtl/>
        </w:rPr>
        <w:t>ועדה רשאית לאשר את החלטת הרשות הממונה, לשנות</w:t>
      </w:r>
      <w:r w:rsidR="00492BD8">
        <w:rPr>
          <w:rStyle w:val="default"/>
          <w:rFonts w:cs="FrankRuehl"/>
          <w:rtl/>
        </w:rPr>
        <w:t>ה</w:t>
      </w:r>
      <w:r w:rsidR="00492BD8">
        <w:rPr>
          <w:rStyle w:val="default"/>
          <w:rFonts w:cs="FrankRuehl" w:hint="cs"/>
          <w:rtl/>
        </w:rPr>
        <w:t xml:space="preserve"> או לבטלה או להחליט החלטה אחרת במקומה</w:t>
      </w:r>
      <w:r w:rsidRPr="00884C0D">
        <w:rPr>
          <w:rStyle w:val="default"/>
          <w:rFonts w:cs="FrankRuehl" w:hint="cs"/>
          <w:rtl/>
        </w:rPr>
        <w:t>, לרבות בדבר הפחתת גובה התשלום כאמור בתקנת משנה (ה)</w:t>
      </w:r>
      <w:r w:rsidR="00492BD8">
        <w:rPr>
          <w:rStyle w:val="default"/>
          <w:rFonts w:cs="FrankRuehl" w:hint="cs"/>
          <w:rtl/>
        </w:rPr>
        <w:t>.</w:t>
      </w:r>
    </w:p>
    <w:p w14:paraId="3C26E033"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ועדה רשאית לזמן עדים מ</w:t>
      </w:r>
      <w:r>
        <w:rPr>
          <w:rStyle w:val="default"/>
          <w:rFonts w:cs="FrankRuehl"/>
          <w:rtl/>
        </w:rPr>
        <w:t>ומ</w:t>
      </w:r>
      <w:r>
        <w:rPr>
          <w:rStyle w:val="default"/>
          <w:rFonts w:cs="FrankRuehl" w:hint="cs"/>
          <w:rtl/>
        </w:rPr>
        <w:t>חים לדיוניה או לבקש חוות דעת מומחים שתוגש לה בכתב.</w:t>
      </w:r>
    </w:p>
    <w:p w14:paraId="3A73CD49"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ועדה תנמק את החלטותיה.</w:t>
      </w:r>
    </w:p>
    <w:p w14:paraId="07972B4F"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חלטות הועדה יתקבלו ברוב דעות, ובהעדר רוב, יכריע קולו של היושב ראש.</w:t>
      </w:r>
    </w:p>
    <w:p w14:paraId="4D653B9B" w14:textId="77777777" w:rsidR="00492BD8" w:rsidRDefault="00492BD8">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חלטת הועדה תיערך בכתב, תיחת</w:t>
      </w:r>
      <w:r>
        <w:rPr>
          <w:rStyle w:val="default"/>
          <w:rFonts w:cs="FrankRuehl"/>
          <w:rtl/>
        </w:rPr>
        <w:t>ם</w:t>
      </w:r>
      <w:r>
        <w:rPr>
          <w:rStyle w:val="default"/>
          <w:rFonts w:cs="FrankRuehl" w:hint="cs"/>
          <w:rtl/>
        </w:rPr>
        <w:t xml:space="preserve"> בידי חבריה, והעתק ההחלטה יומצא לעורר בדואר רשום.</w:t>
      </w:r>
    </w:p>
    <w:p w14:paraId="3FAC9535"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bookmarkStart w:id="26" w:name="Rov56"/>
      <w:r w:rsidRPr="003A4ECA">
        <w:rPr>
          <w:rStyle w:val="default"/>
          <w:rFonts w:cs="FrankRuehl" w:hint="cs"/>
          <w:vanish/>
          <w:color w:val="FF0000"/>
          <w:sz w:val="20"/>
          <w:szCs w:val="20"/>
          <w:shd w:val="clear" w:color="auto" w:fill="FFFF99"/>
          <w:rtl/>
        </w:rPr>
        <w:t>מיום 18.2.1993</w:t>
      </w:r>
    </w:p>
    <w:p w14:paraId="5AE4DB4F"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תשנ"ג-1993</w:t>
      </w:r>
    </w:p>
    <w:p w14:paraId="18BE435D"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17" w:history="1">
        <w:r w:rsidRPr="003A4ECA">
          <w:rPr>
            <w:rStyle w:val="Hyperlink"/>
            <w:rFonts w:cs="FrankRuehl" w:hint="cs"/>
            <w:vanish/>
            <w:szCs w:val="20"/>
            <w:shd w:val="clear" w:color="auto" w:fill="FFFF99"/>
            <w:rtl/>
          </w:rPr>
          <w:t>ק"ת תשנ"ג מס' 5502</w:t>
        </w:r>
      </w:hyperlink>
      <w:r w:rsidRPr="003A4ECA">
        <w:rPr>
          <w:rStyle w:val="default"/>
          <w:rFonts w:cs="FrankRuehl" w:hint="cs"/>
          <w:vanish/>
          <w:sz w:val="20"/>
          <w:szCs w:val="20"/>
          <w:shd w:val="clear" w:color="auto" w:fill="FFFF99"/>
          <w:rtl/>
        </w:rPr>
        <w:t xml:space="preserve"> מיום 18.2.1993 עמ' 402</w:t>
      </w:r>
    </w:p>
    <w:p w14:paraId="562AFC35" w14:textId="77777777" w:rsidR="00492BD8" w:rsidRPr="003A4ECA" w:rsidRDefault="00492BD8">
      <w:pPr>
        <w:pStyle w:val="P00"/>
        <w:spacing w:before="0"/>
        <w:ind w:left="0" w:right="1134"/>
        <w:rPr>
          <w:rStyle w:val="default"/>
          <w:rFonts w:cs="FrankRuehl" w:hint="cs"/>
          <w:vanish/>
          <w:sz w:val="20"/>
          <w:szCs w:val="20"/>
          <w:shd w:val="clear" w:color="auto" w:fill="FFFF99"/>
          <w:rtl/>
        </w:rPr>
      </w:pPr>
      <w:r w:rsidRPr="003A4ECA">
        <w:rPr>
          <w:rStyle w:val="default"/>
          <w:rFonts w:cs="FrankRuehl" w:hint="cs"/>
          <w:b/>
          <w:bCs/>
          <w:vanish/>
          <w:sz w:val="20"/>
          <w:szCs w:val="20"/>
          <w:shd w:val="clear" w:color="auto" w:fill="FFFF99"/>
          <w:rtl/>
        </w:rPr>
        <w:t>החלפת תקנה 9</w:t>
      </w:r>
    </w:p>
    <w:p w14:paraId="4A1A6AA6" w14:textId="77777777" w:rsidR="00492BD8" w:rsidRPr="003A4ECA" w:rsidRDefault="00492BD8">
      <w:pPr>
        <w:pStyle w:val="P00"/>
        <w:ind w:left="0" w:right="1134"/>
        <w:rPr>
          <w:rStyle w:val="default"/>
          <w:rFonts w:cs="FrankRuehl" w:hint="cs"/>
          <w:vanish/>
          <w:sz w:val="20"/>
          <w:szCs w:val="20"/>
          <w:shd w:val="clear" w:color="auto" w:fill="FFFF99"/>
          <w:rtl/>
        </w:rPr>
      </w:pPr>
      <w:r w:rsidRPr="003A4ECA">
        <w:rPr>
          <w:rStyle w:val="default"/>
          <w:rFonts w:cs="FrankRuehl" w:hint="cs"/>
          <w:vanish/>
          <w:sz w:val="20"/>
          <w:szCs w:val="20"/>
          <w:shd w:val="clear" w:color="auto" w:fill="FFFF99"/>
          <w:rtl/>
        </w:rPr>
        <w:t>הנוסח הקודם:</w:t>
      </w:r>
    </w:p>
    <w:p w14:paraId="727A43A2" w14:textId="77777777" w:rsidR="00492BD8" w:rsidRPr="003A4ECA" w:rsidRDefault="00492BD8">
      <w:pPr>
        <w:pStyle w:val="P00"/>
        <w:spacing w:before="20"/>
        <w:ind w:left="0" w:right="1134"/>
        <w:rPr>
          <w:rStyle w:val="default"/>
          <w:rFonts w:ascii="FrankRuehl" w:hAnsi="FrankRuehl" w:cs="Miriam" w:hint="cs"/>
          <w:strike/>
          <w:vanish/>
          <w:sz w:val="16"/>
          <w:szCs w:val="16"/>
          <w:shd w:val="clear" w:color="auto" w:fill="FFFF99"/>
          <w:rtl/>
        </w:rPr>
      </w:pPr>
      <w:r w:rsidRPr="003A4ECA">
        <w:rPr>
          <w:rStyle w:val="default"/>
          <w:rFonts w:ascii="FrankRuehl" w:hAnsi="FrankRuehl" w:cs="Miriam" w:hint="cs"/>
          <w:strike/>
          <w:vanish/>
          <w:sz w:val="16"/>
          <w:szCs w:val="16"/>
          <w:shd w:val="clear" w:color="auto" w:fill="FFFF99"/>
          <w:rtl/>
        </w:rPr>
        <w:t xml:space="preserve">ערכת מגן </w:t>
      </w:r>
      <w:r w:rsidRPr="003A4ECA">
        <w:rPr>
          <w:rStyle w:val="default"/>
          <w:rFonts w:ascii="FrankRuehl" w:hAnsi="FrankRuehl" w:cs="Miriam"/>
          <w:strike/>
          <w:vanish/>
          <w:sz w:val="16"/>
          <w:szCs w:val="16"/>
          <w:shd w:val="clear" w:color="auto" w:fill="FFFF99"/>
          <w:rtl/>
        </w:rPr>
        <w:t>–</w:t>
      </w:r>
      <w:r w:rsidRPr="003A4ECA">
        <w:rPr>
          <w:rStyle w:val="default"/>
          <w:rFonts w:ascii="FrankRuehl" w:hAnsi="FrankRuehl" w:cs="Miriam" w:hint="cs"/>
          <w:strike/>
          <w:vanish/>
          <w:sz w:val="16"/>
          <w:szCs w:val="16"/>
          <w:shd w:val="clear" w:color="auto" w:fill="FFFF99"/>
          <w:rtl/>
        </w:rPr>
        <w:t xml:space="preserve"> רכוש המדינה</w:t>
      </w:r>
    </w:p>
    <w:p w14:paraId="57819C2E" w14:textId="77777777" w:rsidR="00492BD8" w:rsidRPr="003A4ECA" w:rsidRDefault="00492BD8">
      <w:pPr>
        <w:pStyle w:val="P00"/>
        <w:spacing w:before="0"/>
        <w:ind w:left="0" w:right="1134"/>
        <w:rPr>
          <w:rStyle w:val="default"/>
          <w:rFonts w:ascii="FrankRuehl" w:hAnsi="FrankRuehl" w:cs="FrankRuehl" w:hint="cs"/>
          <w:vanish/>
          <w:sz w:val="22"/>
          <w:szCs w:val="22"/>
          <w:shd w:val="clear" w:color="auto" w:fill="FFFF99"/>
          <w:rtl/>
        </w:rPr>
      </w:pPr>
      <w:r w:rsidRPr="003A4ECA">
        <w:rPr>
          <w:rStyle w:val="default"/>
          <w:rFonts w:ascii="FrankRuehl" w:hAnsi="FrankRuehl" w:cs="FrankRuehl" w:hint="cs"/>
          <w:strike/>
          <w:vanish/>
          <w:sz w:val="22"/>
          <w:szCs w:val="22"/>
          <w:shd w:val="clear" w:color="auto" w:fill="FFFF99"/>
          <w:rtl/>
        </w:rPr>
        <w:t>9.</w:t>
      </w:r>
      <w:r w:rsidRPr="003A4ECA">
        <w:rPr>
          <w:rStyle w:val="default"/>
          <w:rFonts w:ascii="FrankRuehl" w:hAnsi="FrankRuehl" w:cs="FrankRuehl" w:hint="cs"/>
          <w:strike/>
          <w:vanish/>
          <w:sz w:val="22"/>
          <w:szCs w:val="22"/>
          <w:shd w:val="clear" w:color="auto" w:fill="FFFF99"/>
          <w:rtl/>
        </w:rPr>
        <w:tab/>
        <w:t>ערכות מגן יישארו בבעלות המדינה גם לאחר מסירתן למחזיקים.</w:t>
      </w:r>
    </w:p>
    <w:p w14:paraId="22517425" w14:textId="77777777" w:rsidR="00884C0D" w:rsidRPr="003A4ECA" w:rsidRDefault="00884C0D">
      <w:pPr>
        <w:pStyle w:val="P00"/>
        <w:spacing w:before="0"/>
        <w:ind w:left="0" w:right="1134"/>
        <w:rPr>
          <w:rStyle w:val="default"/>
          <w:rFonts w:ascii="FrankRuehl" w:hAnsi="FrankRuehl" w:cs="FrankRuehl" w:hint="cs"/>
          <w:vanish/>
          <w:sz w:val="20"/>
          <w:szCs w:val="20"/>
          <w:shd w:val="clear" w:color="auto" w:fill="FFFF99"/>
          <w:rtl/>
        </w:rPr>
      </w:pPr>
    </w:p>
    <w:p w14:paraId="29E16458" w14:textId="77777777" w:rsidR="00884C0D" w:rsidRPr="003A4ECA" w:rsidRDefault="00884C0D" w:rsidP="00884C0D">
      <w:pPr>
        <w:pStyle w:val="P00"/>
        <w:spacing w:before="0"/>
        <w:ind w:left="0" w:right="1134"/>
        <w:rPr>
          <w:rStyle w:val="default"/>
          <w:rFonts w:ascii="FrankRuehl" w:hAnsi="FrankRuehl" w:cs="FrankRuehl" w:hint="cs"/>
          <w:vanish/>
          <w:color w:val="FF0000"/>
          <w:sz w:val="20"/>
          <w:szCs w:val="20"/>
          <w:shd w:val="clear" w:color="auto" w:fill="FFFF99"/>
          <w:rtl/>
        </w:rPr>
      </w:pPr>
      <w:r w:rsidRPr="003A4ECA">
        <w:rPr>
          <w:rStyle w:val="default"/>
          <w:rFonts w:ascii="FrankRuehl" w:hAnsi="FrankRuehl" w:cs="FrankRuehl" w:hint="cs"/>
          <w:vanish/>
          <w:color w:val="FF0000"/>
          <w:sz w:val="20"/>
          <w:szCs w:val="20"/>
          <w:shd w:val="clear" w:color="auto" w:fill="FFFF99"/>
          <w:rtl/>
        </w:rPr>
        <w:t>מיום 14.1.2010</w:t>
      </w:r>
    </w:p>
    <w:p w14:paraId="46D34096" w14:textId="77777777" w:rsidR="00884C0D" w:rsidRPr="003A4ECA" w:rsidRDefault="00884C0D" w:rsidP="00884C0D">
      <w:pPr>
        <w:pStyle w:val="P00"/>
        <w:spacing w:before="0"/>
        <w:ind w:left="0" w:right="1134"/>
        <w:rPr>
          <w:rStyle w:val="default"/>
          <w:rFonts w:ascii="FrankRuehl" w:hAnsi="FrankRuehl" w:cs="FrankRuehl" w:hint="cs"/>
          <w:vanish/>
          <w:sz w:val="20"/>
          <w:szCs w:val="20"/>
          <w:shd w:val="clear" w:color="auto" w:fill="FFFF99"/>
          <w:rtl/>
        </w:rPr>
      </w:pPr>
      <w:r w:rsidRPr="003A4ECA">
        <w:rPr>
          <w:rStyle w:val="default"/>
          <w:rFonts w:ascii="FrankRuehl" w:hAnsi="FrankRuehl" w:cs="FrankRuehl" w:hint="cs"/>
          <w:b/>
          <w:bCs/>
          <w:vanish/>
          <w:sz w:val="20"/>
          <w:szCs w:val="20"/>
          <w:shd w:val="clear" w:color="auto" w:fill="FFFF99"/>
          <w:rtl/>
        </w:rPr>
        <w:t>תק' תש"ע-2010</w:t>
      </w:r>
    </w:p>
    <w:p w14:paraId="3161924F" w14:textId="77777777" w:rsidR="00884C0D" w:rsidRPr="003A4ECA" w:rsidRDefault="00884C0D" w:rsidP="00884C0D">
      <w:pPr>
        <w:pStyle w:val="P00"/>
        <w:spacing w:before="0"/>
        <w:ind w:left="0" w:right="1134"/>
        <w:rPr>
          <w:rStyle w:val="default"/>
          <w:rFonts w:ascii="FrankRuehl" w:hAnsi="FrankRuehl" w:cs="FrankRuehl" w:hint="cs"/>
          <w:vanish/>
          <w:sz w:val="20"/>
          <w:szCs w:val="20"/>
          <w:shd w:val="clear" w:color="auto" w:fill="FFFF99"/>
          <w:rtl/>
        </w:rPr>
      </w:pPr>
      <w:hyperlink r:id="rId18" w:history="1">
        <w:r w:rsidRPr="003A4ECA">
          <w:rPr>
            <w:rStyle w:val="Hyperlink"/>
            <w:rFonts w:ascii="FrankRuehl" w:hAnsi="FrankRuehl" w:cs="FrankRuehl" w:hint="cs"/>
            <w:vanish/>
            <w:szCs w:val="20"/>
            <w:shd w:val="clear" w:color="auto" w:fill="FFFF99"/>
            <w:rtl/>
          </w:rPr>
          <w:t>ק"ת תש"ע מס' 6857</w:t>
        </w:r>
      </w:hyperlink>
      <w:r w:rsidRPr="003A4ECA">
        <w:rPr>
          <w:rStyle w:val="default"/>
          <w:rFonts w:ascii="FrankRuehl" w:hAnsi="FrankRuehl" w:cs="FrankRuehl" w:hint="cs"/>
          <w:vanish/>
          <w:sz w:val="20"/>
          <w:szCs w:val="20"/>
          <w:shd w:val="clear" w:color="auto" w:fill="FFFF99"/>
          <w:rtl/>
        </w:rPr>
        <w:t xml:space="preserve"> מיום 14.1.2010 עמ' 635</w:t>
      </w:r>
    </w:p>
    <w:p w14:paraId="0736B60C" w14:textId="77777777" w:rsidR="00884C0D" w:rsidRPr="00884C0D" w:rsidRDefault="00884C0D" w:rsidP="00884C0D">
      <w:pPr>
        <w:pStyle w:val="P00"/>
        <w:ind w:left="0" w:right="1134"/>
        <w:rPr>
          <w:rStyle w:val="default"/>
          <w:rFonts w:cs="FrankRuehl"/>
          <w:sz w:val="2"/>
          <w:szCs w:val="2"/>
          <w:rtl/>
        </w:rPr>
      </w:pPr>
      <w:r w:rsidRPr="003A4ECA">
        <w:rPr>
          <w:rFonts w:cs="FrankRuehl"/>
          <w:vanish/>
          <w:sz w:val="22"/>
          <w:szCs w:val="22"/>
          <w:shd w:val="clear" w:color="auto" w:fill="FFFF99"/>
          <w:rtl/>
        </w:rPr>
        <w:tab/>
      </w:r>
      <w:r w:rsidRPr="003A4ECA">
        <w:rPr>
          <w:rStyle w:val="default"/>
          <w:rFonts w:cs="FrankRuehl"/>
          <w:vanish/>
          <w:sz w:val="22"/>
          <w:szCs w:val="22"/>
          <w:shd w:val="clear" w:color="auto" w:fill="FFFF99"/>
          <w:rtl/>
        </w:rPr>
        <w:t>(ג</w:t>
      </w:r>
      <w:r w:rsidRPr="003A4ECA">
        <w:rPr>
          <w:rStyle w:val="default"/>
          <w:rFonts w:cs="FrankRuehl" w:hint="cs"/>
          <w:vanish/>
          <w:sz w:val="22"/>
          <w:szCs w:val="22"/>
          <w:shd w:val="clear" w:color="auto" w:fill="FFFF99"/>
          <w:rtl/>
        </w:rPr>
        <w:t>)</w:t>
      </w:r>
      <w:r w:rsidRPr="003A4ECA">
        <w:rPr>
          <w:rStyle w:val="default"/>
          <w:rFonts w:cs="FrankRuehl"/>
          <w:vanish/>
          <w:sz w:val="22"/>
          <w:szCs w:val="22"/>
          <w:shd w:val="clear" w:color="auto" w:fill="FFFF99"/>
          <w:rtl/>
        </w:rPr>
        <w:tab/>
        <w:t>ה</w:t>
      </w:r>
      <w:r w:rsidRPr="003A4ECA">
        <w:rPr>
          <w:rStyle w:val="default"/>
          <w:rFonts w:cs="FrankRuehl" w:hint="cs"/>
          <w:vanish/>
          <w:sz w:val="22"/>
          <w:szCs w:val="22"/>
          <w:shd w:val="clear" w:color="auto" w:fill="FFFF99"/>
          <w:rtl/>
        </w:rPr>
        <w:t>ועדה רשאית לאשר את החלטת הרשות הממונה, לשנות</w:t>
      </w:r>
      <w:r w:rsidRPr="003A4ECA">
        <w:rPr>
          <w:rStyle w:val="default"/>
          <w:rFonts w:cs="FrankRuehl"/>
          <w:vanish/>
          <w:sz w:val="22"/>
          <w:szCs w:val="22"/>
          <w:shd w:val="clear" w:color="auto" w:fill="FFFF99"/>
          <w:rtl/>
        </w:rPr>
        <w:t>ה</w:t>
      </w:r>
      <w:r w:rsidRPr="003A4ECA">
        <w:rPr>
          <w:rStyle w:val="default"/>
          <w:rFonts w:cs="FrankRuehl" w:hint="cs"/>
          <w:vanish/>
          <w:sz w:val="22"/>
          <w:szCs w:val="22"/>
          <w:shd w:val="clear" w:color="auto" w:fill="FFFF99"/>
          <w:rtl/>
        </w:rPr>
        <w:t xml:space="preserve"> או לבטלה או להחליט החלטה אחרת במקומה</w:t>
      </w:r>
      <w:r w:rsidRPr="003A4ECA">
        <w:rPr>
          <w:rStyle w:val="default"/>
          <w:rFonts w:cs="FrankRuehl" w:hint="cs"/>
          <w:vanish/>
          <w:sz w:val="22"/>
          <w:szCs w:val="22"/>
          <w:u w:val="single"/>
          <w:shd w:val="clear" w:color="auto" w:fill="FFFF99"/>
          <w:rtl/>
        </w:rPr>
        <w:t>, לרבות בדבר הפחתת גובה התשלום כאמור בתקנת משנה (ה)</w:t>
      </w:r>
      <w:r w:rsidRPr="003A4ECA">
        <w:rPr>
          <w:rStyle w:val="default"/>
          <w:rFonts w:cs="FrankRuehl" w:hint="cs"/>
          <w:vanish/>
          <w:sz w:val="22"/>
          <w:szCs w:val="22"/>
          <w:shd w:val="clear" w:color="auto" w:fill="FFFF99"/>
          <w:rtl/>
        </w:rPr>
        <w:t>.</w:t>
      </w:r>
      <w:bookmarkEnd w:id="26"/>
    </w:p>
    <w:p w14:paraId="58F29990" w14:textId="77777777" w:rsidR="00492BD8" w:rsidRDefault="00492BD8">
      <w:pPr>
        <w:pStyle w:val="P00"/>
        <w:spacing w:before="72"/>
        <w:ind w:left="0" w:right="1134"/>
        <w:rPr>
          <w:rStyle w:val="default"/>
          <w:rFonts w:cs="FrankRuehl"/>
          <w:rtl/>
        </w:rPr>
      </w:pPr>
      <w:bookmarkStart w:id="27" w:name="Seif13"/>
      <w:bookmarkEnd w:id="27"/>
      <w:r>
        <w:rPr>
          <w:lang w:val="he-IL"/>
        </w:rPr>
        <w:pict w14:anchorId="54A9B0C9">
          <v:rect id="_x0000_s1043" style="position:absolute;left:0;text-align:left;margin-left:464.5pt;margin-top:8.05pt;width:75.05pt;height:8pt;z-index:251653120" o:allowincell="f" filled="f" stroked="f" strokecolor="lime" strokeweight=".25pt">
            <v:textbox inset="0,0,0,0">
              <w:txbxContent>
                <w:p w14:paraId="38E7B608" w14:textId="77777777" w:rsidR="00492BD8" w:rsidRDefault="00492BD8">
                  <w:pPr>
                    <w:spacing w:line="160" w:lineRule="exact"/>
                    <w:jc w:val="left"/>
                    <w:rPr>
                      <w:rFonts w:cs="Miriam"/>
                      <w:noProof/>
                      <w:sz w:val="18"/>
                      <w:szCs w:val="18"/>
                      <w:rtl/>
                    </w:rPr>
                  </w:pPr>
                  <w:r>
                    <w:rPr>
                      <w:rFonts w:cs="Miriam"/>
                      <w:sz w:val="18"/>
                      <w:szCs w:val="18"/>
                      <w:rtl/>
                    </w:rPr>
                    <w:t>פי</w:t>
                  </w:r>
                  <w:r>
                    <w:rPr>
                      <w:rFonts w:cs="Miriam" w:hint="cs"/>
                      <w:sz w:val="18"/>
                      <w:szCs w:val="18"/>
                      <w:rtl/>
                    </w:rPr>
                    <w:t>קוח וב</w:t>
                  </w:r>
                  <w:r>
                    <w:rPr>
                      <w:rFonts w:cs="Miriam"/>
                      <w:sz w:val="18"/>
                      <w:szCs w:val="18"/>
                      <w:rtl/>
                    </w:rPr>
                    <w:t>יק</w:t>
                  </w:r>
                  <w:r>
                    <w:rPr>
                      <w:rFonts w:cs="Miriam" w:hint="cs"/>
                      <w:sz w:val="18"/>
                      <w:szCs w:val="18"/>
                      <w:rtl/>
                    </w:rPr>
                    <w:t>ורת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המ</w:t>
      </w:r>
      <w:r>
        <w:rPr>
          <w:rStyle w:val="default"/>
          <w:rFonts w:cs="FrankRuehl"/>
          <w:rtl/>
        </w:rPr>
        <w:t>מו</w:t>
      </w:r>
      <w:r>
        <w:rPr>
          <w:rStyle w:val="default"/>
          <w:rFonts w:cs="FrankRuehl" w:hint="cs"/>
          <w:rtl/>
        </w:rPr>
        <w:t>נה רשאית למנות פקחים מטעמה לשם עריכת ביקורת תקינות ערכות המגן שבידי המחזיקים.</w:t>
      </w:r>
    </w:p>
    <w:p w14:paraId="6DFA13C8"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שנדרש בידי פקח להציג בפניו את ערכת המגן או ערכות המגן שבהחזקתו, לשם ביקורת כאמור בתקנת משנה (א), יפעל על פי הוראות הפקח.</w:t>
      </w:r>
    </w:p>
    <w:p w14:paraId="2DD5E422" w14:textId="77777777" w:rsidR="00492BD8" w:rsidRDefault="00492B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דרש אדם להציג </w:t>
      </w:r>
      <w:r>
        <w:rPr>
          <w:rStyle w:val="default"/>
          <w:rFonts w:cs="FrankRuehl"/>
          <w:rtl/>
        </w:rPr>
        <w:t>ער</w:t>
      </w:r>
      <w:r>
        <w:rPr>
          <w:rStyle w:val="default"/>
          <w:rFonts w:cs="FrankRuehl" w:hint="cs"/>
          <w:rtl/>
        </w:rPr>
        <w:t>כת מגן כאמור בתקנת משנה (ב), רשאי הוא לבקש מהפקח להציג לפניו את כתב המינוי שלו.</w:t>
      </w:r>
    </w:p>
    <w:p w14:paraId="019DA53A" w14:textId="77777777" w:rsidR="00492BD8" w:rsidRDefault="00492BD8">
      <w:pPr>
        <w:pStyle w:val="P00"/>
        <w:spacing w:before="72"/>
        <w:ind w:left="0" w:right="1134"/>
        <w:rPr>
          <w:rStyle w:val="default"/>
          <w:rFonts w:cs="FrankRuehl" w:hint="cs"/>
          <w:rtl/>
        </w:rPr>
      </w:pPr>
      <w:bookmarkStart w:id="28" w:name="Seif14"/>
      <w:bookmarkEnd w:id="28"/>
      <w:r>
        <w:rPr>
          <w:lang w:val="he-IL"/>
        </w:rPr>
        <w:pict w14:anchorId="0CEFF034">
          <v:rect id="_x0000_s1044" style="position:absolute;left:0;text-align:left;margin-left:464.5pt;margin-top:8.05pt;width:75.05pt;height:41.05pt;z-index:251654144" o:allowincell="f" filled="f" stroked="f" strokecolor="lime" strokeweight=".25pt">
            <v:textbox inset="0,0,0,0">
              <w:txbxContent>
                <w:p w14:paraId="0D607E2F" w14:textId="77777777" w:rsidR="00492BD8" w:rsidRDefault="00492BD8">
                  <w:pPr>
                    <w:spacing w:line="160" w:lineRule="exact"/>
                    <w:jc w:val="left"/>
                    <w:rPr>
                      <w:rFonts w:cs="Miriam"/>
                      <w:noProof/>
                      <w:sz w:val="18"/>
                      <w:szCs w:val="18"/>
                      <w:rtl/>
                    </w:rPr>
                  </w:pPr>
                  <w:r>
                    <w:rPr>
                      <w:rFonts w:cs="Miriam"/>
                      <w:sz w:val="18"/>
                      <w:szCs w:val="18"/>
                      <w:rtl/>
                    </w:rPr>
                    <w:t>הת</w:t>
                  </w:r>
                  <w:r>
                    <w:rPr>
                      <w:rFonts w:cs="Miriam" w:hint="cs"/>
                      <w:sz w:val="18"/>
                      <w:szCs w:val="18"/>
                      <w:rtl/>
                    </w:rPr>
                    <w:t>ייצבות לביקורת</w:t>
                  </w:r>
                </w:p>
                <w:p w14:paraId="49D58D3E" w14:textId="77777777" w:rsidR="00492BD8" w:rsidRDefault="00492BD8">
                  <w:pPr>
                    <w:spacing w:line="160" w:lineRule="exact"/>
                    <w:jc w:val="left"/>
                    <w:rPr>
                      <w:rFonts w:cs="Miriam"/>
                      <w:noProof/>
                      <w:sz w:val="18"/>
                      <w:szCs w:val="18"/>
                      <w:rtl/>
                    </w:rPr>
                  </w:pPr>
                  <w:r>
                    <w:rPr>
                      <w:rFonts w:cs="Miriam"/>
                      <w:sz w:val="18"/>
                      <w:szCs w:val="18"/>
                      <w:rtl/>
                    </w:rPr>
                    <w:t>ער</w:t>
                  </w:r>
                  <w:r>
                    <w:rPr>
                      <w:rFonts w:cs="Miriam" w:hint="cs"/>
                      <w:sz w:val="18"/>
                      <w:szCs w:val="18"/>
                      <w:rtl/>
                    </w:rPr>
                    <w:t>כות מגן</w:t>
                  </w:r>
                </w:p>
                <w:p w14:paraId="209857E5" w14:textId="77777777" w:rsidR="00492BD8" w:rsidRDefault="00492BD8">
                  <w:pPr>
                    <w:spacing w:line="160" w:lineRule="exact"/>
                    <w:jc w:val="left"/>
                    <w:rPr>
                      <w:rFonts w:cs="Miriam" w:hint="cs"/>
                      <w:sz w:val="18"/>
                      <w:szCs w:val="18"/>
                      <w:rtl/>
                    </w:rPr>
                  </w:pPr>
                  <w:r>
                    <w:rPr>
                      <w:rFonts w:cs="Miriam"/>
                      <w:sz w:val="18"/>
                      <w:szCs w:val="18"/>
                      <w:rtl/>
                    </w:rPr>
                    <w:t>תק</w:t>
                  </w:r>
                  <w:r>
                    <w:rPr>
                      <w:rFonts w:cs="Miriam" w:hint="cs"/>
                      <w:sz w:val="18"/>
                      <w:szCs w:val="18"/>
                      <w:rtl/>
                    </w:rPr>
                    <w:t>' תשנ"ג-</w:t>
                  </w:r>
                  <w:r>
                    <w:rPr>
                      <w:rFonts w:cs="Miriam"/>
                      <w:sz w:val="18"/>
                      <w:szCs w:val="18"/>
                      <w:rtl/>
                    </w:rPr>
                    <w:t>1993</w:t>
                  </w:r>
                </w:p>
                <w:p w14:paraId="0F70B3E7" w14:textId="77777777" w:rsidR="00492BD8" w:rsidRDefault="00492BD8">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הרשות הממונה רשאית לדרוש מכל אדם שבהחזקתו ערכת מגן –</w:t>
      </w:r>
    </w:p>
    <w:p w14:paraId="17D85061" w14:textId="77777777" w:rsidR="00492BD8" w:rsidRDefault="00492BD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למסור את ערכת המגן שלו או של התלויים בו למי שהסמיכה לכך הרשות</w:t>
      </w:r>
      <w:r>
        <w:rPr>
          <w:rStyle w:val="default"/>
          <w:rFonts w:cs="FrankRuehl" w:hint="cs"/>
          <w:rtl/>
        </w:rPr>
        <w:t xml:space="preserve"> </w:t>
      </w:r>
      <w:r>
        <w:rPr>
          <w:rStyle w:val="default"/>
          <w:rFonts w:cs="FrankRuehl"/>
          <w:rtl/>
        </w:rPr>
        <w:t>הממונה, לאחר שהציג לפניו הסמכה כאמור, שנערכה לפי התוספת התשיעית</w:t>
      </w:r>
      <w:r>
        <w:rPr>
          <w:rStyle w:val="default"/>
          <w:rFonts w:cs="FrankRuehl" w:hint="cs"/>
          <w:rtl/>
        </w:rPr>
        <w:t xml:space="preserve"> </w:t>
      </w:r>
      <w:r>
        <w:rPr>
          <w:rStyle w:val="default"/>
          <w:rFonts w:cs="FrankRuehl"/>
          <w:rtl/>
        </w:rPr>
        <w:t>לשם בדיקת תקינותה של ערכת המגן, הטיפול בה, החלפתה, החזרתה כולה או חלקה, למדינה;</w:t>
      </w:r>
    </w:p>
    <w:p w14:paraId="60905674" w14:textId="77777777" w:rsidR="00492BD8" w:rsidRDefault="00492BD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לבוא ולהתייצב, במקום שתקבע הרשות הממונה, לשם בדיקת תקינותה</w:t>
      </w:r>
      <w:r>
        <w:rPr>
          <w:rStyle w:val="default"/>
          <w:rFonts w:cs="FrankRuehl" w:hint="cs"/>
          <w:rtl/>
        </w:rPr>
        <w:t xml:space="preserve"> </w:t>
      </w:r>
      <w:r>
        <w:rPr>
          <w:rStyle w:val="default"/>
          <w:rFonts w:cs="FrankRuehl"/>
          <w:rtl/>
        </w:rPr>
        <w:t>של ערכת המגן, הטיפול בה, החזרתה, כולה או חלקה למדינה או לשם הדרכה בשימוש בה.</w:t>
      </w:r>
    </w:p>
    <w:p w14:paraId="1C5194D8" w14:textId="77777777" w:rsidR="00492BD8" w:rsidRDefault="00492BD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רישה כאמור בתקנת משנה (א) תינתן בהודעה הערוכה לפי התוספת הרביעית או בהודעה ברדיו ובשלושה עיתו</w:t>
      </w:r>
      <w:r>
        <w:rPr>
          <w:rStyle w:val="default"/>
          <w:rFonts w:cs="FrankRuehl"/>
          <w:rtl/>
        </w:rPr>
        <w:t>נ</w:t>
      </w:r>
      <w:r>
        <w:rPr>
          <w:rStyle w:val="default"/>
          <w:rFonts w:cs="FrankRuehl" w:hint="cs"/>
          <w:rtl/>
        </w:rPr>
        <w:t>ים יומיים, שניים מהם בשפה העברית ואחד בשפה הערבית.</w:t>
      </w:r>
    </w:p>
    <w:p w14:paraId="00C7E575"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bookmarkStart w:id="29" w:name="Rov41"/>
      <w:r w:rsidRPr="003A4ECA">
        <w:rPr>
          <w:rStyle w:val="default"/>
          <w:rFonts w:cs="FrankRuehl" w:hint="cs"/>
          <w:vanish/>
          <w:color w:val="FF0000"/>
          <w:sz w:val="20"/>
          <w:szCs w:val="20"/>
          <w:shd w:val="clear" w:color="auto" w:fill="FFFF99"/>
          <w:rtl/>
        </w:rPr>
        <w:t>מיום 18.2.1993</w:t>
      </w:r>
    </w:p>
    <w:p w14:paraId="0FBA7BD2"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תשנ"ג-1993</w:t>
      </w:r>
    </w:p>
    <w:p w14:paraId="002CD141"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19" w:history="1">
        <w:r w:rsidRPr="003A4ECA">
          <w:rPr>
            <w:rStyle w:val="Hyperlink"/>
            <w:rFonts w:cs="FrankRuehl" w:hint="cs"/>
            <w:vanish/>
            <w:szCs w:val="20"/>
            <w:shd w:val="clear" w:color="auto" w:fill="FFFF99"/>
            <w:rtl/>
          </w:rPr>
          <w:t>ק"ת תשנ"ג מס' 5502</w:t>
        </w:r>
      </w:hyperlink>
      <w:r w:rsidRPr="003A4ECA">
        <w:rPr>
          <w:rStyle w:val="default"/>
          <w:rFonts w:cs="FrankRuehl" w:hint="cs"/>
          <w:vanish/>
          <w:sz w:val="20"/>
          <w:szCs w:val="20"/>
          <w:shd w:val="clear" w:color="auto" w:fill="FFFF99"/>
          <w:rtl/>
        </w:rPr>
        <w:t xml:space="preserve"> מיום 18.2.1993 עמ' 402</w:t>
      </w:r>
    </w:p>
    <w:p w14:paraId="52645ECD" w14:textId="77777777" w:rsidR="00492BD8" w:rsidRPr="003A4ECA" w:rsidRDefault="00492BD8">
      <w:pPr>
        <w:pStyle w:val="P00"/>
        <w:spacing w:before="0"/>
        <w:ind w:left="0" w:right="1134"/>
        <w:rPr>
          <w:rStyle w:val="default"/>
          <w:rFonts w:cs="FrankRuehl" w:hint="cs"/>
          <w:vanish/>
          <w:sz w:val="20"/>
          <w:szCs w:val="20"/>
          <w:shd w:val="clear" w:color="auto" w:fill="FFFF99"/>
          <w:rtl/>
        </w:rPr>
      </w:pPr>
      <w:r w:rsidRPr="003A4ECA">
        <w:rPr>
          <w:rStyle w:val="default"/>
          <w:rFonts w:cs="FrankRuehl" w:hint="cs"/>
          <w:b/>
          <w:bCs/>
          <w:vanish/>
          <w:sz w:val="20"/>
          <w:szCs w:val="20"/>
          <w:shd w:val="clear" w:color="auto" w:fill="FFFF99"/>
          <w:rtl/>
        </w:rPr>
        <w:t>החלפת תקנה 11</w:t>
      </w:r>
    </w:p>
    <w:p w14:paraId="6F95B8CC" w14:textId="77777777" w:rsidR="00492BD8" w:rsidRPr="003A4ECA" w:rsidRDefault="00492BD8">
      <w:pPr>
        <w:pStyle w:val="P00"/>
        <w:ind w:left="0" w:right="1134"/>
        <w:rPr>
          <w:rStyle w:val="default"/>
          <w:rFonts w:cs="FrankRuehl" w:hint="cs"/>
          <w:vanish/>
          <w:sz w:val="20"/>
          <w:szCs w:val="20"/>
          <w:shd w:val="clear" w:color="auto" w:fill="FFFF99"/>
          <w:rtl/>
        </w:rPr>
      </w:pPr>
      <w:r w:rsidRPr="003A4ECA">
        <w:rPr>
          <w:rStyle w:val="default"/>
          <w:rFonts w:cs="FrankRuehl" w:hint="cs"/>
          <w:vanish/>
          <w:sz w:val="20"/>
          <w:szCs w:val="20"/>
          <w:shd w:val="clear" w:color="auto" w:fill="FFFF99"/>
          <w:rtl/>
        </w:rPr>
        <w:t>הנוסח הקודם:</w:t>
      </w:r>
    </w:p>
    <w:p w14:paraId="5DDF643E" w14:textId="77777777" w:rsidR="00492BD8" w:rsidRPr="003A4ECA" w:rsidRDefault="00492BD8">
      <w:pPr>
        <w:pStyle w:val="P00"/>
        <w:spacing w:before="20"/>
        <w:ind w:left="0" w:right="1134"/>
        <w:rPr>
          <w:rStyle w:val="default"/>
          <w:rFonts w:ascii="FrankRuehl" w:hAnsi="FrankRuehl" w:cs="Miriam" w:hint="cs"/>
          <w:strike/>
          <w:vanish/>
          <w:sz w:val="16"/>
          <w:szCs w:val="16"/>
          <w:shd w:val="clear" w:color="auto" w:fill="FFFF99"/>
          <w:rtl/>
        </w:rPr>
      </w:pPr>
      <w:r w:rsidRPr="003A4ECA">
        <w:rPr>
          <w:rStyle w:val="default"/>
          <w:rFonts w:ascii="FrankRuehl" w:hAnsi="FrankRuehl" w:cs="Miriam" w:hint="cs"/>
          <w:strike/>
          <w:vanish/>
          <w:sz w:val="16"/>
          <w:szCs w:val="16"/>
          <w:shd w:val="clear" w:color="auto" w:fill="FFFF99"/>
          <w:rtl/>
        </w:rPr>
        <w:t>התייצבות לביקורת ערכת מגן</w:t>
      </w:r>
    </w:p>
    <w:p w14:paraId="5E157B5C" w14:textId="77777777" w:rsidR="00492BD8" w:rsidRPr="003A4ECA" w:rsidRDefault="00492BD8">
      <w:pPr>
        <w:pStyle w:val="P00"/>
        <w:spacing w:before="0"/>
        <w:ind w:left="0" w:right="1134"/>
        <w:rPr>
          <w:rStyle w:val="default"/>
          <w:rFonts w:cs="FrankRuehl" w:hint="cs"/>
          <w:strike/>
          <w:vanish/>
          <w:sz w:val="22"/>
          <w:szCs w:val="22"/>
          <w:shd w:val="clear" w:color="auto" w:fill="FFFF99"/>
          <w:rtl/>
        </w:rPr>
      </w:pPr>
      <w:r w:rsidRPr="003A4ECA">
        <w:rPr>
          <w:rStyle w:val="big-number"/>
          <w:rFonts w:ascii="FrankRuehl" w:hAnsi="FrankRuehl" w:cs="FrankRuehl" w:hint="cs"/>
          <w:strike/>
          <w:vanish/>
          <w:sz w:val="22"/>
          <w:szCs w:val="22"/>
          <w:shd w:val="clear" w:color="auto" w:fill="FFFF99"/>
          <w:rtl/>
        </w:rPr>
        <w:t>11.</w:t>
      </w:r>
      <w:r w:rsidRPr="003A4ECA">
        <w:rPr>
          <w:rStyle w:val="big-number"/>
          <w:rFonts w:ascii="FrankRuehl" w:hAnsi="FrankRuehl" w:cs="FrankRuehl"/>
          <w:strike/>
          <w:vanish/>
          <w:sz w:val="22"/>
          <w:szCs w:val="22"/>
          <w:shd w:val="clear" w:color="auto" w:fill="FFFF99"/>
          <w:rtl/>
        </w:rPr>
        <w:tab/>
      </w:r>
      <w:r w:rsidRPr="003A4ECA">
        <w:rPr>
          <w:rStyle w:val="default"/>
          <w:rFonts w:cs="FrankRuehl"/>
          <w:strike/>
          <w:vanish/>
          <w:sz w:val="22"/>
          <w:szCs w:val="22"/>
          <w:shd w:val="clear" w:color="auto" w:fill="FFFF99"/>
          <w:rtl/>
        </w:rPr>
        <w:t>(א</w:t>
      </w:r>
      <w:r w:rsidRPr="003A4ECA">
        <w:rPr>
          <w:rStyle w:val="default"/>
          <w:rFonts w:cs="FrankRuehl" w:hint="cs"/>
          <w:strike/>
          <w:vanish/>
          <w:sz w:val="22"/>
          <w:szCs w:val="22"/>
          <w:shd w:val="clear" w:color="auto" w:fill="FFFF99"/>
          <w:rtl/>
        </w:rPr>
        <w:t>)</w:t>
      </w:r>
      <w:r w:rsidRPr="003A4ECA">
        <w:rPr>
          <w:rStyle w:val="default"/>
          <w:rFonts w:cs="FrankRuehl"/>
          <w:strike/>
          <w:vanish/>
          <w:sz w:val="22"/>
          <w:szCs w:val="22"/>
          <w:shd w:val="clear" w:color="auto" w:fill="FFFF99"/>
          <w:rtl/>
        </w:rPr>
        <w:tab/>
        <w:t>ה</w:t>
      </w:r>
      <w:r w:rsidRPr="003A4ECA">
        <w:rPr>
          <w:rStyle w:val="default"/>
          <w:rFonts w:cs="FrankRuehl" w:hint="cs"/>
          <w:strike/>
          <w:vanish/>
          <w:sz w:val="22"/>
          <w:szCs w:val="22"/>
          <w:shd w:val="clear" w:color="auto" w:fill="FFFF99"/>
          <w:rtl/>
        </w:rPr>
        <w:t>רשות הממונה רשאית לדרוש מכל אדם שבהח</w:t>
      </w:r>
      <w:r w:rsidRPr="003A4ECA">
        <w:rPr>
          <w:rStyle w:val="default"/>
          <w:rFonts w:cs="FrankRuehl"/>
          <w:strike/>
          <w:vanish/>
          <w:sz w:val="22"/>
          <w:szCs w:val="22"/>
          <w:shd w:val="clear" w:color="auto" w:fill="FFFF99"/>
          <w:rtl/>
        </w:rPr>
        <w:t>ז</w:t>
      </w:r>
      <w:r w:rsidRPr="003A4ECA">
        <w:rPr>
          <w:rStyle w:val="default"/>
          <w:rFonts w:cs="FrankRuehl" w:hint="cs"/>
          <w:strike/>
          <w:vanish/>
          <w:sz w:val="22"/>
          <w:szCs w:val="22"/>
          <w:shd w:val="clear" w:color="auto" w:fill="FFFF99"/>
          <w:rtl/>
        </w:rPr>
        <w:t>קתו ערכת מגן, לבוא ולהתייצב בעצמו או יחד עם התלויים בו, במקום ובזמן שצויינו בהודעה הערוכה לפי התוספת הרביעית לשם בדיקת תקינותה של ערכת המגן, הטיפול בה, החלפתה, החזרתה כולה או חלק מ</w:t>
      </w:r>
      <w:r w:rsidRPr="003A4ECA">
        <w:rPr>
          <w:rStyle w:val="default"/>
          <w:rFonts w:cs="FrankRuehl"/>
          <w:strike/>
          <w:vanish/>
          <w:sz w:val="22"/>
          <w:szCs w:val="22"/>
          <w:shd w:val="clear" w:color="auto" w:fill="FFFF99"/>
          <w:rtl/>
        </w:rPr>
        <w:t>מנ</w:t>
      </w:r>
      <w:r w:rsidRPr="003A4ECA">
        <w:rPr>
          <w:rStyle w:val="default"/>
          <w:rFonts w:cs="FrankRuehl" w:hint="cs"/>
          <w:strike/>
          <w:vanish/>
          <w:sz w:val="22"/>
          <w:szCs w:val="22"/>
          <w:shd w:val="clear" w:color="auto" w:fill="FFFF99"/>
          <w:rtl/>
        </w:rPr>
        <w:t>ה, או לשם הדרכה בשימוש בה.</w:t>
      </w:r>
    </w:p>
    <w:p w14:paraId="792A5448" w14:textId="77777777" w:rsidR="00492BD8" w:rsidRPr="003A4ECA" w:rsidRDefault="00492BD8">
      <w:pPr>
        <w:pStyle w:val="P00"/>
        <w:spacing w:before="0"/>
        <w:ind w:left="0" w:right="1134"/>
        <w:rPr>
          <w:rStyle w:val="default"/>
          <w:rFonts w:ascii="FrankRuehl" w:hAnsi="FrankRuehl" w:cs="FrankRuehl" w:hint="cs"/>
          <w:strike/>
          <w:vanish/>
          <w:sz w:val="22"/>
          <w:szCs w:val="22"/>
          <w:shd w:val="clear" w:color="auto" w:fill="FFFF99"/>
          <w:rtl/>
        </w:rPr>
      </w:pPr>
      <w:r w:rsidRPr="003A4ECA">
        <w:rPr>
          <w:rStyle w:val="default"/>
          <w:rFonts w:ascii="FrankRuehl" w:hAnsi="FrankRuehl" w:cs="FrankRuehl" w:hint="cs"/>
          <w:vanish/>
          <w:sz w:val="22"/>
          <w:szCs w:val="22"/>
          <w:shd w:val="clear" w:color="auto" w:fill="FFFF99"/>
          <w:rtl/>
        </w:rPr>
        <w:tab/>
      </w:r>
      <w:r w:rsidRPr="003A4ECA">
        <w:rPr>
          <w:rStyle w:val="default"/>
          <w:rFonts w:ascii="FrankRuehl" w:hAnsi="FrankRuehl" w:cs="FrankRuehl" w:hint="cs"/>
          <w:strike/>
          <w:vanish/>
          <w:sz w:val="22"/>
          <w:szCs w:val="22"/>
          <w:shd w:val="clear" w:color="auto" w:fill="FFFF99"/>
          <w:rtl/>
        </w:rPr>
        <w:t>(ב)</w:t>
      </w:r>
      <w:r w:rsidRPr="003A4ECA">
        <w:rPr>
          <w:rStyle w:val="default"/>
          <w:rFonts w:ascii="FrankRuehl" w:hAnsi="FrankRuehl" w:cs="FrankRuehl" w:hint="cs"/>
          <w:strike/>
          <w:vanish/>
          <w:sz w:val="22"/>
          <w:szCs w:val="22"/>
          <w:shd w:val="clear" w:color="auto" w:fill="FFFF99"/>
          <w:rtl/>
        </w:rPr>
        <w:tab/>
        <w:t>מי שקיבל הודעה כאמור בתקנת משנה (א), חייב להתייצב, בעצמו או יחד עם התלויים בו, במקום ובמועד הנקובים בהודעה, ולהציג את ערכת המגן שברשותו; חלו שינויים בפרטים האישיים שבהודעה יודיע, בתוך 14 ימים מקבלתה, על עדכון הפרטים האישיים.</w:t>
      </w:r>
    </w:p>
    <w:p w14:paraId="67F04285" w14:textId="77777777" w:rsidR="00492BD8" w:rsidRPr="003A4ECA" w:rsidRDefault="00492BD8">
      <w:pPr>
        <w:pStyle w:val="P00"/>
        <w:spacing w:before="0"/>
        <w:ind w:left="0" w:right="1134"/>
        <w:rPr>
          <w:rStyle w:val="default"/>
          <w:rFonts w:ascii="FrankRuehl" w:hAnsi="FrankRuehl" w:cs="FrankRuehl" w:hint="cs"/>
          <w:strike/>
          <w:vanish/>
          <w:sz w:val="22"/>
          <w:szCs w:val="22"/>
          <w:shd w:val="clear" w:color="auto" w:fill="FFFF99"/>
          <w:rtl/>
        </w:rPr>
      </w:pPr>
      <w:r w:rsidRPr="003A4ECA">
        <w:rPr>
          <w:rStyle w:val="default"/>
          <w:rFonts w:ascii="FrankRuehl" w:hAnsi="FrankRuehl" w:cs="FrankRuehl" w:hint="cs"/>
          <w:vanish/>
          <w:sz w:val="22"/>
          <w:szCs w:val="22"/>
          <w:shd w:val="clear" w:color="auto" w:fill="FFFF99"/>
          <w:rtl/>
        </w:rPr>
        <w:tab/>
      </w:r>
      <w:r w:rsidRPr="003A4ECA">
        <w:rPr>
          <w:rStyle w:val="default"/>
          <w:rFonts w:ascii="FrankRuehl" w:hAnsi="FrankRuehl" w:cs="FrankRuehl" w:hint="cs"/>
          <w:strike/>
          <w:vanish/>
          <w:sz w:val="22"/>
          <w:szCs w:val="22"/>
          <w:shd w:val="clear" w:color="auto" w:fill="FFFF99"/>
          <w:rtl/>
        </w:rPr>
        <w:t>(ג)</w:t>
      </w:r>
      <w:r w:rsidRPr="003A4ECA">
        <w:rPr>
          <w:rStyle w:val="default"/>
          <w:rFonts w:ascii="FrankRuehl" w:hAnsi="FrankRuehl" w:cs="FrankRuehl" w:hint="cs"/>
          <w:strike/>
          <w:vanish/>
          <w:sz w:val="22"/>
          <w:szCs w:val="22"/>
          <w:shd w:val="clear" w:color="auto" w:fill="FFFF99"/>
          <w:rtl/>
        </w:rPr>
        <w:tab/>
        <w:t>נבצר מאדם להתייצב במקום ובמועד הנקובים בהודעה, כאמור בתקנת משנה (א), יודיע על כך, בתוך 14 ימים מיום קבלת ההודעה, לרשות הממונה.</w:t>
      </w:r>
    </w:p>
    <w:p w14:paraId="0734C59B"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p>
    <w:p w14:paraId="0E8D8442"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r w:rsidRPr="003A4ECA">
        <w:rPr>
          <w:rStyle w:val="default"/>
          <w:rFonts w:cs="FrankRuehl" w:hint="cs"/>
          <w:vanish/>
          <w:color w:val="FF0000"/>
          <w:sz w:val="20"/>
          <w:szCs w:val="20"/>
          <w:shd w:val="clear" w:color="auto" w:fill="FFFF99"/>
          <w:rtl/>
        </w:rPr>
        <w:t>מיום 18.1.2006</w:t>
      </w:r>
    </w:p>
    <w:p w14:paraId="66178D40"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תשס"ו-2006</w:t>
      </w:r>
    </w:p>
    <w:p w14:paraId="3092AFB6"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20" w:history="1">
        <w:r w:rsidRPr="003A4ECA">
          <w:rPr>
            <w:rStyle w:val="Hyperlink"/>
            <w:rFonts w:cs="FrankRuehl" w:hint="cs"/>
            <w:vanish/>
            <w:szCs w:val="20"/>
            <w:shd w:val="clear" w:color="auto" w:fill="FFFF99"/>
            <w:rtl/>
          </w:rPr>
          <w:t>ק"ת תשס"ו מס' 6454</w:t>
        </w:r>
      </w:hyperlink>
      <w:r w:rsidRPr="003A4ECA">
        <w:rPr>
          <w:rStyle w:val="default"/>
          <w:rFonts w:cs="FrankRuehl" w:hint="cs"/>
          <w:vanish/>
          <w:sz w:val="20"/>
          <w:szCs w:val="20"/>
          <w:shd w:val="clear" w:color="auto" w:fill="FFFF99"/>
          <w:rtl/>
        </w:rPr>
        <w:t xml:space="preserve"> מיום 18.1.2006 עמ' 356</w:t>
      </w:r>
    </w:p>
    <w:p w14:paraId="066B9C55"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החלפת תקנת משנה 11(א)</w:t>
      </w:r>
    </w:p>
    <w:p w14:paraId="695919BB" w14:textId="77777777" w:rsidR="00492BD8" w:rsidRPr="003A4ECA" w:rsidRDefault="00492BD8">
      <w:pPr>
        <w:pStyle w:val="P00"/>
        <w:ind w:left="0" w:right="1134"/>
        <w:rPr>
          <w:rStyle w:val="default"/>
          <w:rFonts w:cs="FrankRuehl" w:hint="cs"/>
          <w:vanish/>
          <w:sz w:val="20"/>
          <w:szCs w:val="20"/>
          <w:shd w:val="clear" w:color="auto" w:fill="FFFF99"/>
          <w:rtl/>
        </w:rPr>
      </w:pPr>
      <w:r w:rsidRPr="003A4ECA">
        <w:rPr>
          <w:rStyle w:val="default"/>
          <w:rFonts w:cs="FrankRuehl" w:hint="cs"/>
          <w:vanish/>
          <w:sz w:val="20"/>
          <w:szCs w:val="20"/>
          <w:shd w:val="clear" w:color="auto" w:fill="FFFF99"/>
          <w:rtl/>
        </w:rPr>
        <w:t>הנוסח הקודם:</w:t>
      </w:r>
    </w:p>
    <w:p w14:paraId="1A3D0542" w14:textId="77777777" w:rsidR="00492BD8" w:rsidRDefault="00492BD8">
      <w:pPr>
        <w:pStyle w:val="P00"/>
        <w:spacing w:before="0"/>
        <w:ind w:left="0" w:right="1134"/>
        <w:rPr>
          <w:rStyle w:val="default"/>
          <w:rFonts w:cs="FrankRuehl" w:hint="cs"/>
          <w:strike/>
          <w:sz w:val="2"/>
          <w:szCs w:val="2"/>
          <w:shd w:val="clear" w:color="auto" w:fill="FFFF99"/>
          <w:rtl/>
        </w:rPr>
      </w:pPr>
      <w:r w:rsidRPr="003A4ECA">
        <w:rPr>
          <w:rStyle w:val="big-number"/>
          <w:rFonts w:cs="Miriam"/>
          <w:vanish/>
          <w:sz w:val="22"/>
          <w:szCs w:val="22"/>
          <w:shd w:val="clear" w:color="auto" w:fill="FFFF99"/>
          <w:rtl/>
        </w:rPr>
        <w:tab/>
      </w:r>
      <w:r w:rsidRPr="003A4ECA">
        <w:rPr>
          <w:rStyle w:val="default"/>
          <w:rFonts w:cs="FrankRuehl"/>
          <w:strike/>
          <w:vanish/>
          <w:sz w:val="22"/>
          <w:szCs w:val="22"/>
          <w:shd w:val="clear" w:color="auto" w:fill="FFFF99"/>
          <w:rtl/>
        </w:rPr>
        <w:t>(א</w:t>
      </w:r>
      <w:r w:rsidRPr="003A4ECA">
        <w:rPr>
          <w:rStyle w:val="default"/>
          <w:rFonts w:cs="FrankRuehl" w:hint="cs"/>
          <w:strike/>
          <w:vanish/>
          <w:sz w:val="22"/>
          <w:szCs w:val="22"/>
          <w:shd w:val="clear" w:color="auto" w:fill="FFFF99"/>
          <w:rtl/>
        </w:rPr>
        <w:t>)</w:t>
      </w:r>
      <w:r w:rsidRPr="003A4ECA">
        <w:rPr>
          <w:rStyle w:val="default"/>
          <w:rFonts w:cs="FrankRuehl"/>
          <w:strike/>
          <w:vanish/>
          <w:sz w:val="22"/>
          <w:szCs w:val="22"/>
          <w:shd w:val="clear" w:color="auto" w:fill="FFFF99"/>
          <w:rtl/>
        </w:rPr>
        <w:tab/>
        <w:t>ה</w:t>
      </w:r>
      <w:r w:rsidRPr="003A4ECA">
        <w:rPr>
          <w:rStyle w:val="default"/>
          <w:rFonts w:cs="FrankRuehl" w:hint="cs"/>
          <w:strike/>
          <w:vanish/>
          <w:sz w:val="22"/>
          <w:szCs w:val="22"/>
          <w:shd w:val="clear" w:color="auto" w:fill="FFFF99"/>
          <w:rtl/>
        </w:rPr>
        <w:t>רשות הממונה רשאית לדרוש מכל אדם שבהח</w:t>
      </w:r>
      <w:r w:rsidRPr="003A4ECA">
        <w:rPr>
          <w:rStyle w:val="default"/>
          <w:rFonts w:cs="FrankRuehl"/>
          <w:strike/>
          <w:vanish/>
          <w:sz w:val="22"/>
          <w:szCs w:val="22"/>
          <w:shd w:val="clear" w:color="auto" w:fill="FFFF99"/>
          <w:rtl/>
        </w:rPr>
        <w:t>ז</w:t>
      </w:r>
      <w:r w:rsidRPr="003A4ECA">
        <w:rPr>
          <w:rStyle w:val="default"/>
          <w:rFonts w:cs="FrankRuehl" w:hint="cs"/>
          <w:strike/>
          <w:vanish/>
          <w:sz w:val="22"/>
          <w:szCs w:val="22"/>
          <w:shd w:val="clear" w:color="auto" w:fill="FFFF99"/>
          <w:rtl/>
        </w:rPr>
        <w:t>קתו ערכת מגן, לבוא ולהתייצב בעצמו או יחד עם התלויים בו, לשם בדיקת תקינותה של ערכת המגן, הטיפול בה, החלפתה, החזרתה כולה או חלק מ</w:t>
      </w:r>
      <w:r w:rsidRPr="003A4ECA">
        <w:rPr>
          <w:rStyle w:val="default"/>
          <w:rFonts w:cs="FrankRuehl"/>
          <w:strike/>
          <w:vanish/>
          <w:sz w:val="22"/>
          <w:szCs w:val="22"/>
          <w:shd w:val="clear" w:color="auto" w:fill="FFFF99"/>
          <w:rtl/>
        </w:rPr>
        <w:t>מנ</w:t>
      </w:r>
      <w:r w:rsidRPr="003A4ECA">
        <w:rPr>
          <w:rStyle w:val="default"/>
          <w:rFonts w:cs="FrankRuehl" w:hint="cs"/>
          <w:strike/>
          <w:vanish/>
          <w:sz w:val="22"/>
          <w:szCs w:val="22"/>
          <w:shd w:val="clear" w:color="auto" w:fill="FFFF99"/>
          <w:rtl/>
        </w:rPr>
        <w:t>ה, או לשם הדרכה בשימוש בה.</w:t>
      </w:r>
      <w:bookmarkEnd w:id="29"/>
    </w:p>
    <w:p w14:paraId="31FF8527" w14:textId="77777777" w:rsidR="00492BD8" w:rsidRDefault="00492BD8">
      <w:pPr>
        <w:pStyle w:val="medium2-header"/>
        <w:keepLines w:val="0"/>
        <w:spacing w:before="72"/>
        <w:ind w:left="0" w:right="1134"/>
        <w:rPr>
          <w:rFonts w:cs="FrankRuehl"/>
          <w:noProof/>
          <w:rtl/>
        </w:rPr>
      </w:pPr>
      <w:bookmarkStart w:id="30" w:name="med4"/>
      <w:bookmarkEnd w:id="30"/>
      <w:r>
        <w:rPr>
          <w:rFonts w:cs="FrankRuehl"/>
          <w:noProof/>
          <w:rtl/>
        </w:rPr>
        <w:t>פר</w:t>
      </w:r>
      <w:r>
        <w:rPr>
          <w:rFonts w:cs="FrankRuehl" w:hint="cs"/>
          <w:noProof/>
          <w:rtl/>
        </w:rPr>
        <w:t>ק ד': הוצאת ערכות המגן מרשות המחזיק</w:t>
      </w:r>
    </w:p>
    <w:p w14:paraId="32A3EA48" w14:textId="77777777" w:rsidR="00492BD8" w:rsidRDefault="00492BD8">
      <w:pPr>
        <w:pStyle w:val="P00"/>
        <w:spacing w:before="72"/>
        <w:ind w:left="0" w:right="1134"/>
        <w:rPr>
          <w:rStyle w:val="default"/>
          <w:rFonts w:cs="FrankRuehl" w:hint="cs"/>
          <w:rtl/>
        </w:rPr>
      </w:pPr>
      <w:bookmarkStart w:id="31" w:name="Seif15"/>
      <w:bookmarkEnd w:id="31"/>
      <w:r>
        <w:rPr>
          <w:lang w:val="he-IL"/>
        </w:rPr>
        <w:pict w14:anchorId="6BDEC4EB">
          <v:rect id="_x0000_s1045" style="position:absolute;left:0;text-align:left;margin-left:464.5pt;margin-top:8.05pt;width:75.05pt;height:29.2pt;z-index:251655168" o:allowincell="f" filled="f" stroked="f" strokecolor="lime" strokeweight=".25pt">
            <v:textbox inset="0,0,0,0">
              <w:txbxContent>
                <w:p w14:paraId="60FBD79D" w14:textId="77777777" w:rsidR="00492BD8" w:rsidRDefault="00492BD8">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כות מגן </w:t>
                  </w:r>
                  <w:r>
                    <w:rPr>
                      <w:rFonts w:cs="Miriam"/>
                      <w:sz w:val="18"/>
                      <w:szCs w:val="18"/>
                      <w:rtl/>
                    </w:rPr>
                    <w:t>רכ</w:t>
                  </w:r>
                  <w:r>
                    <w:rPr>
                      <w:rFonts w:cs="Miriam" w:hint="cs"/>
                      <w:sz w:val="18"/>
                      <w:szCs w:val="18"/>
                      <w:rtl/>
                    </w:rPr>
                    <w:t>וש המדינה</w:t>
                  </w:r>
                </w:p>
                <w:p w14:paraId="388B88C3"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big-number"/>
          <w:rFonts w:cs="Miriam"/>
          <w:rtl/>
        </w:rPr>
        <w:t>11</w:t>
      </w:r>
      <w:r>
        <w:rPr>
          <w:rStyle w:val="default"/>
          <w:rFonts w:cs="FrankRuehl"/>
          <w:rtl/>
        </w:rPr>
        <w:t>א.</w:t>
      </w:r>
      <w:r>
        <w:rPr>
          <w:rStyle w:val="default"/>
          <w:rFonts w:cs="FrankRuehl"/>
          <w:rtl/>
        </w:rPr>
        <w:tab/>
        <w:t>ע</w:t>
      </w:r>
      <w:r>
        <w:rPr>
          <w:rStyle w:val="default"/>
          <w:rFonts w:cs="FrankRuehl" w:hint="cs"/>
          <w:rtl/>
        </w:rPr>
        <w:t>רכות מגן יישארו בבעלות המדינה ג</w:t>
      </w:r>
      <w:r>
        <w:rPr>
          <w:rStyle w:val="default"/>
          <w:rFonts w:cs="FrankRuehl"/>
          <w:rtl/>
        </w:rPr>
        <w:t xml:space="preserve">ם </w:t>
      </w:r>
      <w:r>
        <w:rPr>
          <w:rStyle w:val="default"/>
          <w:rFonts w:cs="FrankRuehl" w:hint="cs"/>
          <w:rtl/>
        </w:rPr>
        <w:t>לאחר מסירתן למחזיקים.</w:t>
      </w:r>
    </w:p>
    <w:p w14:paraId="555FA013"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bookmarkStart w:id="32" w:name="Rov42"/>
      <w:r w:rsidRPr="003A4ECA">
        <w:rPr>
          <w:rStyle w:val="default"/>
          <w:rFonts w:cs="FrankRuehl" w:hint="cs"/>
          <w:vanish/>
          <w:color w:val="FF0000"/>
          <w:sz w:val="20"/>
          <w:szCs w:val="20"/>
          <w:shd w:val="clear" w:color="auto" w:fill="FFFF99"/>
          <w:rtl/>
        </w:rPr>
        <w:t>מיום 18.2.1993</w:t>
      </w:r>
    </w:p>
    <w:p w14:paraId="508CE386"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תשנ"ג-1993</w:t>
      </w:r>
    </w:p>
    <w:p w14:paraId="480177BA"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21" w:history="1">
        <w:r w:rsidRPr="003A4ECA">
          <w:rPr>
            <w:rStyle w:val="Hyperlink"/>
            <w:rFonts w:cs="FrankRuehl" w:hint="cs"/>
            <w:vanish/>
            <w:szCs w:val="20"/>
            <w:shd w:val="clear" w:color="auto" w:fill="FFFF99"/>
            <w:rtl/>
          </w:rPr>
          <w:t>ק"ת תשנ"ג מס' 5502</w:t>
        </w:r>
      </w:hyperlink>
      <w:r w:rsidRPr="003A4ECA">
        <w:rPr>
          <w:rStyle w:val="default"/>
          <w:rFonts w:cs="FrankRuehl" w:hint="cs"/>
          <w:vanish/>
          <w:sz w:val="20"/>
          <w:szCs w:val="20"/>
          <w:shd w:val="clear" w:color="auto" w:fill="FFFF99"/>
          <w:rtl/>
        </w:rPr>
        <w:t xml:space="preserve"> מיום 18.2.1993 עמ' 403</w:t>
      </w:r>
    </w:p>
    <w:p w14:paraId="7B5AF18F" w14:textId="77777777" w:rsidR="00492BD8" w:rsidRDefault="00492BD8">
      <w:pPr>
        <w:pStyle w:val="P00"/>
        <w:spacing w:before="0"/>
        <w:ind w:left="0" w:right="1134"/>
        <w:rPr>
          <w:rStyle w:val="default"/>
          <w:rFonts w:cs="FrankRuehl" w:hint="cs"/>
          <w:b/>
          <w:bCs/>
          <w:sz w:val="2"/>
          <w:szCs w:val="2"/>
          <w:shd w:val="clear" w:color="auto" w:fill="FFFF99"/>
          <w:rtl/>
        </w:rPr>
      </w:pPr>
      <w:r w:rsidRPr="003A4ECA">
        <w:rPr>
          <w:rStyle w:val="default"/>
          <w:rFonts w:cs="FrankRuehl" w:hint="cs"/>
          <w:b/>
          <w:bCs/>
          <w:vanish/>
          <w:sz w:val="20"/>
          <w:szCs w:val="20"/>
          <w:shd w:val="clear" w:color="auto" w:fill="FFFF99"/>
          <w:rtl/>
        </w:rPr>
        <w:t>הוספת תקנה 11א</w:t>
      </w:r>
      <w:bookmarkEnd w:id="32"/>
    </w:p>
    <w:p w14:paraId="6AF1F6BA" w14:textId="77777777" w:rsidR="00492BD8" w:rsidRDefault="00492BD8">
      <w:pPr>
        <w:pStyle w:val="P00"/>
        <w:spacing w:before="72"/>
        <w:ind w:left="0" w:right="1134"/>
        <w:rPr>
          <w:rStyle w:val="default"/>
          <w:rFonts w:cs="FrankRuehl" w:hint="cs"/>
          <w:rtl/>
        </w:rPr>
      </w:pPr>
    </w:p>
    <w:p w14:paraId="5F934078" w14:textId="77777777" w:rsidR="00492BD8" w:rsidRDefault="00492BD8">
      <w:pPr>
        <w:pStyle w:val="P00"/>
        <w:spacing w:before="72"/>
        <w:ind w:left="0" w:right="1134"/>
        <w:rPr>
          <w:rStyle w:val="default"/>
          <w:rFonts w:cs="FrankRuehl"/>
          <w:rtl/>
        </w:rPr>
      </w:pPr>
      <w:bookmarkStart w:id="33" w:name="Seif16"/>
      <w:bookmarkEnd w:id="33"/>
      <w:r>
        <w:rPr>
          <w:lang w:val="he-IL"/>
        </w:rPr>
        <w:pict w14:anchorId="5C3556E4">
          <v:rect id="_x0000_s1046" style="position:absolute;left:0;text-align:left;margin-left:464.5pt;margin-top:8.05pt;width:75.05pt;height:16pt;z-index:251656192" o:allowincell="f" filled="f" stroked="f" strokecolor="lime" strokeweight=".25pt">
            <v:textbox inset="0,0,0,0">
              <w:txbxContent>
                <w:p w14:paraId="193C54F2" w14:textId="77777777" w:rsidR="00492BD8" w:rsidRDefault="00492BD8">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העברת </w:t>
                  </w:r>
                  <w:r>
                    <w:rPr>
                      <w:rFonts w:cs="Miriam"/>
                      <w:sz w:val="18"/>
                      <w:szCs w:val="18"/>
                      <w:rtl/>
                    </w:rPr>
                    <w:t>ער</w:t>
                  </w:r>
                  <w:r>
                    <w:rPr>
                      <w:rFonts w:cs="Miriam" w:hint="cs"/>
                      <w:sz w:val="18"/>
                      <w:szCs w:val="18"/>
                      <w:rtl/>
                    </w:rPr>
                    <w:t>כת מגן</w:t>
                  </w:r>
                </w:p>
              </w:txbxContent>
            </v:textbox>
            <w10:anchorlock/>
          </v:rect>
        </w:pict>
      </w:r>
      <w:r>
        <w:rPr>
          <w:rStyle w:val="big-number"/>
          <w:rFonts w:cs="Miriam"/>
          <w:rtl/>
        </w:rPr>
        <w:t>12.</w:t>
      </w:r>
      <w:r>
        <w:rPr>
          <w:rStyle w:val="big-number"/>
          <w:rFonts w:cs="Miriam"/>
          <w:rtl/>
        </w:rPr>
        <w:tab/>
      </w:r>
      <w:r>
        <w:rPr>
          <w:rStyle w:val="default"/>
          <w:rFonts w:cs="FrankRuehl"/>
          <w:rtl/>
        </w:rPr>
        <w:t>מי</w:t>
      </w:r>
      <w:r>
        <w:rPr>
          <w:rStyle w:val="default"/>
          <w:rFonts w:cs="FrankRuehl" w:hint="cs"/>
          <w:rtl/>
        </w:rPr>
        <w:t xml:space="preserve"> שקיבל ערכת מגן לפי תקנות אלה לא יעבירה לאחר, בין בתמורה ובין שלא בתמורה, שלא על פי תקנות אלה, אלא אם כן קיבל אישור בכתב לכך מאת הרשות הממונה.</w:t>
      </w:r>
    </w:p>
    <w:p w14:paraId="2F1D2206" w14:textId="77777777" w:rsidR="00492BD8" w:rsidRDefault="00492BD8">
      <w:pPr>
        <w:pStyle w:val="P00"/>
        <w:spacing w:before="72"/>
        <w:ind w:left="0" w:right="1134"/>
        <w:rPr>
          <w:rStyle w:val="default"/>
          <w:rFonts w:cs="FrankRuehl"/>
          <w:rtl/>
        </w:rPr>
      </w:pPr>
      <w:bookmarkStart w:id="34" w:name="Seif17"/>
      <w:bookmarkEnd w:id="34"/>
      <w:r>
        <w:rPr>
          <w:lang w:val="he-IL"/>
        </w:rPr>
        <w:pict w14:anchorId="05535BD9">
          <v:rect id="_x0000_s1047" style="position:absolute;left:0;text-align:left;margin-left:464.5pt;margin-top:8.05pt;width:75.05pt;height:9.15pt;z-index:251657216" o:allowincell="f" filled="f" stroked="f" strokecolor="lime" strokeweight=".25pt">
            <v:textbox inset="0,0,0,0">
              <w:txbxContent>
                <w:p w14:paraId="491C440A" w14:textId="77777777" w:rsidR="00492BD8" w:rsidRDefault="00492BD8">
                  <w:pPr>
                    <w:spacing w:line="160" w:lineRule="exact"/>
                    <w:jc w:val="left"/>
                    <w:rPr>
                      <w:rFonts w:cs="Miriam"/>
                      <w:noProof/>
                      <w:sz w:val="18"/>
                      <w:szCs w:val="18"/>
                      <w:rtl/>
                    </w:rPr>
                  </w:pPr>
                  <w:r>
                    <w:rPr>
                      <w:rFonts w:cs="Miriam"/>
                      <w:sz w:val="18"/>
                      <w:szCs w:val="18"/>
                      <w:rtl/>
                    </w:rPr>
                    <w:t>הח</w:t>
                  </w:r>
                  <w:r>
                    <w:rPr>
                      <w:rFonts w:cs="Miriam" w:hint="cs"/>
                      <w:sz w:val="18"/>
                      <w:szCs w:val="18"/>
                      <w:rtl/>
                    </w:rPr>
                    <w:t>זרת ערכת מ</w:t>
                  </w:r>
                  <w:r>
                    <w:rPr>
                      <w:rFonts w:cs="Miriam"/>
                      <w:sz w:val="18"/>
                      <w:szCs w:val="18"/>
                      <w:rtl/>
                    </w:rPr>
                    <w:t>ג</w:t>
                  </w:r>
                  <w:r>
                    <w:rPr>
                      <w:rFonts w:cs="Miriam" w:hint="cs"/>
                      <w:sz w:val="18"/>
                      <w:szCs w:val="18"/>
                      <w:rtl/>
                    </w:rPr>
                    <w:t>ן</w:t>
                  </w:r>
                </w:p>
              </w:txbxContent>
            </v:textbox>
            <w10:anchorlock/>
          </v:rect>
        </w:pict>
      </w:r>
      <w:r>
        <w:rPr>
          <w:rStyle w:val="big-number"/>
          <w:rFonts w:cs="Miriam"/>
          <w:rtl/>
        </w:rPr>
        <w:t>13.</w:t>
      </w:r>
      <w:r>
        <w:rPr>
          <w:rStyle w:val="big-number"/>
          <w:rFonts w:cs="Miriam"/>
          <w:rtl/>
        </w:rPr>
        <w:tab/>
      </w:r>
      <w:r>
        <w:rPr>
          <w:rStyle w:val="default"/>
          <w:rFonts w:cs="FrankRuehl"/>
          <w:rtl/>
        </w:rPr>
        <w:t>נפ</w:t>
      </w:r>
      <w:r>
        <w:rPr>
          <w:rStyle w:val="default"/>
          <w:rFonts w:cs="FrankRuehl" w:hint="cs"/>
          <w:rtl/>
        </w:rPr>
        <w:t>טר מחזיק או הפסיק להיות תושב ישראל, תוחזר ערכת המגן לרשות הממונה בידי מי ש</w:t>
      </w:r>
      <w:r>
        <w:rPr>
          <w:rStyle w:val="default"/>
          <w:rFonts w:cs="FrankRuehl"/>
          <w:rtl/>
        </w:rPr>
        <w:t>מח</w:t>
      </w:r>
      <w:r>
        <w:rPr>
          <w:rStyle w:val="default"/>
          <w:rFonts w:cs="FrankRuehl" w:hint="cs"/>
          <w:rtl/>
        </w:rPr>
        <w:t>זיק בערכה או בידי יורשיו, לפי הענין, אלא אם כן</w:t>
      </w:r>
      <w:r>
        <w:rPr>
          <w:rStyle w:val="default"/>
          <w:rFonts w:cs="FrankRuehl"/>
          <w:rtl/>
        </w:rPr>
        <w:t xml:space="preserve"> </w:t>
      </w:r>
      <w:r>
        <w:rPr>
          <w:rStyle w:val="default"/>
          <w:rFonts w:cs="FrankRuehl" w:hint="cs"/>
          <w:rtl/>
        </w:rPr>
        <w:t>נתנה הרשות הממונה הוראה אחרת לענין זה.</w:t>
      </w:r>
    </w:p>
    <w:p w14:paraId="0BAEFF46" w14:textId="77777777" w:rsidR="00492BD8" w:rsidRDefault="00492BD8">
      <w:pPr>
        <w:pStyle w:val="medium2-header"/>
        <w:keepLines w:val="0"/>
        <w:spacing w:before="72"/>
        <w:ind w:left="0" w:right="1134"/>
        <w:rPr>
          <w:rFonts w:cs="FrankRuehl"/>
          <w:noProof/>
          <w:rtl/>
        </w:rPr>
      </w:pPr>
      <w:bookmarkStart w:id="35" w:name="med5"/>
      <w:bookmarkEnd w:id="35"/>
      <w:r>
        <w:rPr>
          <w:rFonts w:cs="FrankRuehl"/>
          <w:noProof/>
          <w:rtl/>
        </w:rPr>
        <w:t>פר</w:t>
      </w:r>
      <w:r>
        <w:rPr>
          <w:rFonts w:cs="FrankRuehl" w:hint="cs"/>
          <w:noProof/>
          <w:rtl/>
        </w:rPr>
        <w:t>ק ה': סמכויות הרשות הממונה</w:t>
      </w:r>
    </w:p>
    <w:p w14:paraId="5383D1A8" w14:textId="77777777" w:rsidR="00492BD8" w:rsidRDefault="00492BD8">
      <w:pPr>
        <w:pStyle w:val="P00"/>
        <w:spacing w:before="72"/>
        <w:ind w:left="0" w:right="1134"/>
        <w:rPr>
          <w:rStyle w:val="default"/>
          <w:rFonts w:cs="FrankRuehl"/>
          <w:rtl/>
        </w:rPr>
      </w:pPr>
      <w:bookmarkStart w:id="36" w:name="Seif18"/>
      <w:bookmarkEnd w:id="36"/>
      <w:r>
        <w:rPr>
          <w:lang w:val="he-IL"/>
        </w:rPr>
        <w:pict w14:anchorId="69F74056">
          <v:rect id="_x0000_s1048" style="position:absolute;left:0;text-align:left;margin-left:464.5pt;margin-top:8.05pt;width:75.05pt;height:9.25pt;z-index:251658240" o:allowincell="f" filled="f" stroked="f" strokecolor="lime" strokeweight=".25pt">
            <v:textbox inset="0,0,0,0">
              <w:txbxContent>
                <w:p w14:paraId="13693BB1" w14:textId="77777777" w:rsidR="00492BD8" w:rsidRDefault="00492BD8">
                  <w:pPr>
                    <w:spacing w:line="160" w:lineRule="exact"/>
                    <w:jc w:val="left"/>
                    <w:rPr>
                      <w:rFonts w:cs="Miriam"/>
                      <w:noProof/>
                      <w:sz w:val="18"/>
                      <w:szCs w:val="18"/>
                      <w:rtl/>
                    </w:rPr>
                  </w:pPr>
                  <w:r>
                    <w:rPr>
                      <w:rFonts w:cs="Miriam"/>
                      <w:sz w:val="18"/>
                      <w:szCs w:val="18"/>
                      <w:rtl/>
                    </w:rPr>
                    <w:t>מר</w:t>
                  </w:r>
                  <w:r>
                    <w:rPr>
                      <w:rFonts w:cs="Miriam" w:hint="cs"/>
                      <w:sz w:val="18"/>
                      <w:szCs w:val="18"/>
                      <w:rtl/>
                    </w:rPr>
                    <w:t>שם ערכות מ</w:t>
                  </w:r>
                  <w:r>
                    <w:rPr>
                      <w:rFonts w:cs="Miriam"/>
                      <w:sz w:val="18"/>
                      <w:szCs w:val="18"/>
                      <w:rtl/>
                    </w:rPr>
                    <w:t>ג</w:t>
                  </w:r>
                  <w:r>
                    <w:rPr>
                      <w:rFonts w:cs="Miriam" w:hint="cs"/>
                      <w:sz w:val="18"/>
                      <w:szCs w:val="18"/>
                      <w:rtl/>
                    </w:rPr>
                    <w:t>ן</w:t>
                  </w:r>
                </w:p>
              </w:txbxContent>
            </v:textbox>
            <w10:anchorlock/>
          </v:rect>
        </w:pict>
      </w:r>
      <w:r>
        <w:rPr>
          <w:rStyle w:val="big-number"/>
          <w:rFonts w:cs="Miriam"/>
          <w:rtl/>
        </w:rPr>
        <w:t>14.</w:t>
      </w:r>
      <w:r>
        <w:rPr>
          <w:rStyle w:val="big-number"/>
          <w:rFonts w:cs="Miriam"/>
          <w:rtl/>
        </w:rPr>
        <w:tab/>
      </w:r>
      <w:r>
        <w:rPr>
          <w:rStyle w:val="default"/>
          <w:rFonts w:cs="FrankRuehl"/>
          <w:rtl/>
        </w:rPr>
        <w:t>הר</w:t>
      </w:r>
      <w:r>
        <w:rPr>
          <w:rStyle w:val="default"/>
          <w:rFonts w:cs="FrankRuehl" w:hint="cs"/>
          <w:rtl/>
        </w:rPr>
        <w:t>שות הממונה תנהל מרשם של מקבלי ערכות מגן שבו יפורטו שמו ומענו של כל מי שקיבל לידיו, בין בעצמו ובין על ידי אחר, ערכת מגן; הרישום יכלול</w:t>
      </w:r>
      <w:r>
        <w:rPr>
          <w:rStyle w:val="default"/>
          <w:rFonts w:cs="FrankRuehl"/>
          <w:rtl/>
        </w:rPr>
        <w:t xml:space="preserve"> פ</w:t>
      </w:r>
      <w:r>
        <w:rPr>
          <w:rStyle w:val="default"/>
          <w:rFonts w:cs="FrankRuehl" w:hint="cs"/>
          <w:rtl/>
        </w:rPr>
        <w:t>רטים שונים, לרבות מספר ערכות המגן שבהחזקת כל אדם, שמות התלויים בו וכן פרטים נוספים הכרוכים בביצוע תקנות אלה.</w:t>
      </w:r>
    </w:p>
    <w:p w14:paraId="030F00D6" w14:textId="77777777" w:rsidR="00492BD8" w:rsidRDefault="00492BD8">
      <w:pPr>
        <w:pStyle w:val="P00"/>
        <w:spacing w:before="72"/>
        <w:ind w:left="0" w:right="1134"/>
        <w:rPr>
          <w:rStyle w:val="default"/>
          <w:rFonts w:cs="FrankRuehl"/>
          <w:rtl/>
        </w:rPr>
      </w:pPr>
      <w:bookmarkStart w:id="37" w:name="Seif19"/>
      <w:bookmarkEnd w:id="37"/>
      <w:r>
        <w:rPr>
          <w:lang w:val="he-IL"/>
        </w:rPr>
        <w:pict w14:anchorId="4D6C1F66">
          <v:rect id="_x0000_s1049" style="position:absolute;left:0;text-align:left;margin-left:464.5pt;margin-top:8.05pt;width:75.05pt;height:8pt;z-index:251659264" o:allowincell="f" filled="f" stroked="f" strokecolor="lime" strokeweight=".25pt">
            <v:textbox inset="0,0,0,0">
              <w:txbxContent>
                <w:p w14:paraId="3D931187" w14:textId="77777777" w:rsidR="00492BD8" w:rsidRDefault="00492BD8">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15.</w:t>
      </w:r>
      <w:r>
        <w:rPr>
          <w:rStyle w:val="big-number"/>
          <w:rFonts w:cs="Miriam"/>
          <w:rtl/>
        </w:rPr>
        <w:tab/>
      </w:r>
      <w:r>
        <w:rPr>
          <w:rStyle w:val="default"/>
          <w:rFonts w:cs="FrankRuehl"/>
          <w:rtl/>
        </w:rPr>
        <w:t>תק</w:t>
      </w:r>
      <w:r>
        <w:rPr>
          <w:rStyle w:val="default"/>
          <w:rFonts w:cs="FrankRuehl" w:hint="cs"/>
          <w:rtl/>
        </w:rPr>
        <w:t>נות ההתגוננות האזרחית (היטל ציוד אישי), תש"ל-</w:t>
      </w:r>
      <w:r>
        <w:rPr>
          <w:rStyle w:val="default"/>
          <w:rFonts w:cs="FrankRuehl"/>
          <w:rtl/>
        </w:rPr>
        <w:t xml:space="preserve">1970 – </w:t>
      </w:r>
      <w:r>
        <w:rPr>
          <w:rStyle w:val="default"/>
          <w:rFonts w:cs="FrankRuehl" w:hint="cs"/>
          <w:rtl/>
        </w:rPr>
        <w:t>בטלות.</w:t>
      </w:r>
    </w:p>
    <w:p w14:paraId="719FCD4F" w14:textId="77777777" w:rsidR="00492BD8" w:rsidRDefault="00492BD8">
      <w:pPr>
        <w:pStyle w:val="P00"/>
        <w:spacing w:before="72"/>
        <w:ind w:left="0" w:right="1134"/>
        <w:rPr>
          <w:rStyle w:val="default"/>
          <w:rFonts w:cs="FrankRuehl" w:hint="cs"/>
          <w:rtl/>
        </w:rPr>
      </w:pPr>
    </w:p>
    <w:p w14:paraId="1A94390E" w14:textId="77777777" w:rsidR="00492BD8" w:rsidRPr="007866AF" w:rsidRDefault="00492BD8">
      <w:pPr>
        <w:pStyle w:val="medium2-header"/>
        <w:keepLines w:val="0"/>
        <w:spacing w:before="72"/>
        <w:ind w:left="0" w:right="1134"/>
        <w:rPr>
          <w:rFonts w:cs="FrankRuehl"/>
          <w:noProof/>
          <w:rtl/>
        </w:rPr>
      </w:pPr>
      <w:bookmarkStart w:id="38" w:name="med6"/>
      <w:bookmarkEnd w:id="38"/>
      <w:r w:rsidRPr="007866AF">
        <w:rPr>
          <w:rFonts w:cs="FrankRuehl"/>
          <w:noProof/>
          <w:rtl/>
        </w:rPr>
        <w:t>תו</w:t>
      </w:r>
      <w:r w:rsidRPr="007866AF">
        <w:rPr>
          <w:rFonts w:cs="FrankRuehl" w:hint="cs"/>
          <w:noProof/>
          <w:rtl/>
        </w:rPr>
        <w:t>ספת ראשונה</w:t>
      </w:r>
    </w:p>
    <w:p w14:paraId="435D811D" w14:textId="77777777" w:rsidR="00492BD8" w:rsidRPr="007866AF" w:rsidRDefault="00492BD8" w:rsidP="007866AF">
      <w:pPr>
        <w:pStyle w:val="P00"/>
        <w:spacing w:before="72"/>
        <w:ind w:left="0" w:right="1134"/>
        <w:jc w:val="center"/>
        <w:rPr>
          <w:rStyle w:val="default"/>
          <w:rFonts w:cs="FrankRuehl"/>
          <w:sz w:val="24"/>
          <w:szCs w:val="24"/>
          <w:rtl/>
        </w:rPr>
      </w:pPr>
      <w:r w:rsidRPr="007866AF">
        <w:rPr>
          <w:rStyle w:val="default"/>
          <w:rFonts w:cs="FrankRuehl"/>
          <w:sz w:val="24"/>
          <w:szCs w:val="24"/>
          <w:rtl/>
        </w:rPr>
        <w:t>(ת</w:t>
      </w:r>
      <w:r w:rsidRPr="007866AF">
        <w:rPr>
          <w:rStyle w:val="default"/>
          <w:rFonts w:cs="FrankRuehl" w:hint="cs"/>
          <w:sz w:val="24"/>
          <w:szCs w:val="24"/>
          <w:rtl/>
        </w:rPr>
        <w:t>קנה 1)</w:t>
      </w:r>
    </w:p>
    <w:p w14:paraId="752F03C2"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ריטים לטיפול בנפגעים:</w:t>
      </w:r>
    </w:p>
    <w:p w14:paraId="27B01B98" w14:textId="77777777" w:rsidR="00492BD8" w:rsidRDefault="00492BD8">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מז</w:t>
      </w:r>
      <w:r>
        <w:rPr>
          <w:rStyle w:val="default"/>
          <w:rFonts w:cs="FrankRuehl" w:hint="cs"/>
          <w:rtl/>
        </w:rPr>
        <w:t>רק</w:t>
      </w:r>
      <w:r>
        <w:rPr>
          <w:rStyle w:val="default"/>
          <w:rFonts w:cs="FrankRuehl"/>
          <w:rtl/>
        </w:rPr>
        <w:t xml:space="preserve"> א</w:t>
      </w:r>
      <w:r>
        <w:rPr>
          <w:rStyle w:val="default"/>
          <w:rFonts w:cs="FrankRuehl" w:hint="cs"/>
          <w:rtl/>
        </w:rPr>
        <w:t>וטומטי נגד חמרי לחימה כימיים שהוא אחד מאלה:</w:t>
      </w:r>
    </w:p>
    <w:p w14:paraId="2A1F6246" w14:textId="77777777" w:rsidR="00492BD8" w:rsidRDefault="00492BD8">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(1)</w:t>
      </w:r>
      <w:r>
        <w:rPr>
          <w:rStyle w:val="default"/>
          <w:rFonts w:cs="FrankRuehl"/>
          <w:rtl/>
        </w:rPr>
        <w:tab/>
        <w:t>מ</w:t>
      </w:r>
      <w:r>
        <w:rPr>
          <w:rStyle w:val="default"/>
          <w:rFonts w:cs="FrankRuehl" w:hint="cs"/>
          <w:rtl/>
        </w:rPr>
        <w:t>זרק אטרופין (</w:t>
      </w:r>
      <w:r>
        <w:rPr>
          <w:rStyle w:val="default"/>
          <w:rFonts w:cs="FrankRuehl"/>
          <w:sz w:val="20"/>
        </w:rPr>
        <w:t>Atropine</w:t>
      </w:r>
      <w:r>
        <w:rPr>
          <w:rStyle w:val="default"/>
          <w:rFonts w:cs="FrankRuehl"/>
          <w:rtl/>
        </w:rPr>
        <w:t>) –</w:t>
      </w:r>
    </w:p>
    <w:p w14:paraId="1109D8EC" w14:textId="77777777" w:rsidR="00492BD8" w:rsidRDefault="00492BD8">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א.</w:t>
      </w:r>
      <w:r>
        <w:rPr>
          <w:rStyle w:val="default"/>
          <w:rFonts w:cs="FrankRuehl"/>
          <w:rtl/>
        </w:rPr>
        <w:tab/>
        <w:t>י</w:t>
      </w:r>
      <w:r>
        <w:rPr>
          <w:rStyle w:val="default"/>
          <w:rFonts w:cs="FrankRuehl" w:hint="cs"/>
          <w:rtl/>
        </w:rPr>
        <w:t xml:space="preserve">יעוד </w:t>
      </w:r>
      <w:r>
        <w:rPr>
          <w:rStyle w:val="default"/>
          <w:rFonts w:cs="FrankRuehl"/>
          <w:rtl/>
        </w:rPr>
        <w:t xml:space="preserve">– </w:t>
      </w:r>
      <w:r>
        <w:rPr>
          <w:rStyle w:val="default"/>
          <w:rFonts w:cs="FrankRuehl" w:hint="cs"/>
          <w:rtl/>
        </w:rPr>
        <w:t>האטרופין משהה את התפתחות תופעות ההרעלה של גז עצבים.</w:t>
      </w:r>
    </w:p>
    <w:p w14:paraId="41D37FC5" w14:textId="77777777" w:rsidR="00492BD8" w:rsidRDefault="00492BD8">
      <w:pPr>
        <w:pStyle w:val="P33"/>
        <w:tabs>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rtl/>
        </w:rPr>
      </w:pPr>
      <w:r>
        <w:rPr>
          <w:rStyle w:val="default"/>
          <w:rFonts w:cs="FrankRuehl"/>
          <w:rtl/>
        </w:rPr>
        <w:t>הע</w:t>
      </w:r>
      <w:r>
        <w:rPr>
          <w:rStyle w:val="default"/>
          <w:rFonts w:cs="FrankRuehl" w:hint="cs"/>
          <w:rtl/>
        </w:rPr>
        <w:t>רה: פרט לזריקה נדרש טיפול רפואי נוסף.</w:t>
      </w:r>
    </w:p>
    <w:p w14:paraId="69D97E95" w14:textId="77777777" w:rsidR="00492BD8" w:rsidRDefault="00492BD8">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ב.</w:t>
      </w:r>
      <w:r>
        <w:rPr>
          <w:rStyle w:val="default"/>
          <w:rFonts w:cs="FrankRuehl"/>
          <w:rtl/>
        </w:rPr>
        <w:tab/>
        <w:t>ת</w:t>
      </w:r>
      <w:r>
        <w:rPr>
          <w:rStyle w:val="default"/>
          <w:rFonts w:cs="FrankRuehl" w:hint="cs"/>
          <w:rtl/>
        </w:rPr>
        <w:t xml:space="preserve">יאור הפריט </w:t>
      </w:r>
      <w:r>
        <w:rPr>
          <w:rStyle w:val="default"/>
          <w:rFonts w:cs="FrankRuehl"/>
          <w:rtl/>
        </w:rPr>
        <w:t xml:space="preserve">– </w:t>
      </w:r>
      <w:r>
        <w:rPr>
          <w:rStyle w:val="default"/>
          <w:rFonts w:cs="FrankRuehl" w:hint="cs"/>
          <w:rtl/>
        </w:rPr>
        <w:t>המזרק בנוי בצורת שפופרת פלסטית גלילית שבה מאוחסן האטרופי</w:t>
      </w:r>
      <w:r>
        <w:rPr>
          <w:rStyle w:val="default"/>
          <w:rFonts w:cs="FrankRuehl"/>
          <w:rtl/>
        </w:rPr>
        <w:t xml:space="preserve">ן; </w:t>
      </w:r>
      <w:r>
        <w:rPr>
          <w:rStyle w:val="default"/>
          <w:rFonts w:cs="FrankRuehl" w:hint="cs"/>
          <w:rtl/>
        </w:rPr>
        <w:t>ההזרקה מתבצעת אוטומטית (לפי הוראות ההפעלה המוצמדות למזרק).</w:t>
      </w:r>
    </w:p>
    <w:p w14:paraId="57DA080C" w14:textId="77777777" w:rsidR="00492BD8" w:rsidRDefault="00492BD8">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ג.</w:t>
      </w:r>
      <w:r>
        <w:rPr>
          <w:rStyle w:val="default"/>
          <w:rFonts w:cs="FrankRuehl"/>
          <w:rtl/>
        </w:rPr>
        <w:tab/>
        <w:t>מ</w:t>
      </w:r>
      <w:r>
        <w:rPr>
          <w:rStyle w:val="default"/>
          <w:rFonts w:cs="FrankRuehl" w:hint="cs"/>
          <w:rtl/>
        </w:rPr>
        <w:t xml:space="preserve">ינון </w:t>
      </w:r>
      <w:r>
        <w:rPr>
          <w:rStyle w:val="default"/>
          <w:rFonts w:cs="FrankRuehl"/>
          <w:rtl/>
        </w:rPr>
        <w:t xml:space="preserve">– </w:t>
      </w:r>
      <w:r>
        <w:rPr>
          <w:rStyle w:val="default"/>
          <w:rFonts w:cs="FrankRuehl" w:hint="cs"/>
          <w:rtl/>
        </w:rPr>
        <w:t>קיימים שלושה סוגי מזרקים בהתאם למינון האטרופין שבהם:</w:t>
      </w:r>
    </w:p>
    <w:p w14:paraId="6273A01B" w14:textId="77777777" w:rsidR="00492BD8" w:rsidRDefault="00492BD8">
      <w:pPr>
        <w:pStyle w:val="P33"/>
        <w:tabs>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rtl/>
        </w:rPr>
      </w:pPr>
      <w:r>
        <w:rPr>
          <w:rStyle w:val="default"/>
          <w:rFonts w:cs="FrankRuehl"/>
          <w:rtl/>
        </w:rPr>
        <w:t>מז</w:t>
      </w:r>
      <w:r>
        <w:rPr>
          <w:rStyle w:val="default"/>
          <w:rFonts w:cs="FrankRuehl" w:hint="cs"/>
          <w:rtl/>
        </w:rPr>
        <w:t>רקי 0.5 מ"ג (לתינוקות);</w:t>
      </w:r>
    </w:p>
    <w:p w14:paraId="08D20D4B" w14:textId="77777777" w:rsidR="00492BD8" w:rsidRDefault="00492BD8">
      <w:pPr>
        <w:pStyle w:val="P33"/>
        <w:tabs>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rtl/>
        </w:rPr>
      </w:pPr>
      <w:r>
        <w:rPr>
          <w:rStyle w:val="default"/>
          <w:rFonts w:cs="FrankRuehl" w:hint="cs"/>
          <w:rtl/>
        </w:rPr>
        <w:t>מ</w:t>
      </w:r>
      <w:r>
        <w:rPr>
          <w:rStyle w:val="default"/>
          <w:rFonts w:cs="FrankRuehl"/>
          <w:rtl/>
        </w:rPr>
        <w:t>ז</w:t>
      </w:r>
      <w:r>
        <w:rPr>
          <w:rStyle w:val="default"/>
          <w:rFonts w:cs="FrankRuehl" w:hint="cs"/>
          <w:rtl/>
        </w:rPr>
        <w:t>רקי 1 מ"ג (לילדים ולקשישים);</w:t>
      </w:r>
    </w:p>
    <w:p w14:paraId="7D54B5C8" w14:textId="77777777" w:rsidR="00492BD8" w:rsidRDefault="00492BD8">
      <w:pPr>
        <w:pStyle w:val="P33"/>
        <w:tabs>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rtl/>
        </w:rPr>
      </w:pPr>
      <w:r>
        <w:rPr>
          <w:rStyle w:val="default"/>
          <w:rFonts w:cs="FrankRuehl" w:hint="cs"/>
          <w:rtl/>
        </w:rPr>
        <w:t>מ</w:t>
      </w:r>
      <w:r>
        <w:rPr>
          <w:rStyle w:val="default"/>
          <w:rFonts w:cs="FrankRuehl"/>
          <w:rtl/>
        </w:rPr>
        <w:t>ז</w:t>
      </w:r>
      <w:r>
        <w:rPr>
          <w:rStyle w:val="default"/>
          <w:rFonts w:cs="FrankRuehl" w:hint="cs"/>
          <w:rtl/>
        </w:rPr>
        <w:t>רקי 2 מ"ג (למבוגרים).</w:t>
      </w:r>
    </w:p>
    <w:p w14:paraId="35CEBB0F" w14:textId="77777777" w:rsidR="00492BD8" w:rsidRDefault="00492BD8">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(2)</w:t>
      </w:r>
      <w:r>
        <w:rPr>
          <w:rStyle w:val="default"/>
          <w:rFonts w:cs="FrankRuehl"/>
          <w:rtl/>
        </w:rPr>
        <w:tab/>
        <w:t>מ</w:t>
      </w:r>
      <w:r>
        <w:rPr>
          <w:rStyle w:val="default"/>
          <w:rFonts w:cs="FrankRuehl" w:hint="cs"/>
          <w:rtl/>
        </w:rPr>
        <w:t xml:space="preserve">זרקים משולבים </w:t>
      </w:r>
      <w:r>
        <w:rPr>
          <w:rStyle w:val="default"/>
          <w:rFonts w:cs="FrankRuehl"/>
          <w:rtl/>
        </w:rPr>
        <w:t>–</w:t>
      </w:r>
    </w:p>
    <w:p w14:paraId="56EAFC99" w14:textId="77777777" w:rsidR="00492BD8" w:rsidRDefault="00492BD8">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מז</w:t>
      </w:r>
      <w:r>
        <w:rPr>
          <w:rStyle w:val="default"/>
          <w:rFonts w:cs="FrankRuehl" w:hint="cs"/>
          <w:rtl/>
        </w:rPr>
        <w:t xml:space="preserve">רקי </w:t>
      </w:r>
      <w:r>
        <w:rPr>
          <w:rStyle w:val="default"/>
          <w:rFonts w:cs="FrankRuehl"/>
          <w:sz w:val="20"/>
        </w:rPr>
        <w:t>T.A</w:t>
      </w:r>
      <w:r>
        <w:rPr>
          <w:rStyle w:val="default"/>
          <w:rFonts w:cs="FrankRuehl"/>
          <w:rtl/>
        </w:rPr>
        <w:t xml:space="preserve"> (</w:t>
      </w:r>
      <w:r>
        <w:rPr>
          <w:rStyle w:val="default"/>
          <w:rFonts w:cs="FrankRuehl"/>
          <w:sz w:val="20"/>
        </w:rPr>
        <w:t>T.M.B.4 + Atropine</w:t>
      </w:r>
      <w:r>
        <w:rPr>
          <w:rStyle w:val="default"/>
          <w:rFonts w:cs="FrankRuehl"/>
          <w:rtl/>
        </w:rPr>
        <w:t>)</w:t>
      </w:r>
    </w:p>
    <w:p w14:paraId="0FE964BC" w14:textId="77777777" w:rsidR="00492BD8" w:rsidRDefault="00492BD8">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hint="cs"/>
          <w:rtl/>
        </w:rPr>
        <w:t>ו</w:t>
      </w:r>
      <w:r>
        <w:rPr>
          <w:rStyle w:val="default"/>
          <w:rFonts w:cs="FrankRuehl"/>
          <w:rtl/>
        </w:rPr>
        <w:t>מ</w:t>
      </w:r>
      <w:r>
        <w:rPr>
          <w:rStyle w:val="default"/>
          <w:rFonts w:cs="FrankRuehl" w:hint="cs"/>
          <w:rtl/>
        </w:rPr>
        <w:t>זרקי</w:t>
      </w:r>
      <w:r>
        <w:rPr>
          <w:rStyle w:val="default"/>
          <w:rFonts w:cs="FrankRuehl"/>
          <w:sz w:val="20"/>
        </w:rPr>
        <w:t xml:space="preserve"> T.A.B </w:t>
      </w:r>
      <w:r>
        <w:rPr>
          <w:rStyle w:val="default"/>
          <w:rFonts w:cs="FrankRuehl"/>
          <w:rtl/>
        </w:rPr>
        <w:t>(</w:t>
      </w:r>
      <w:r>
        <w:rPr>
          <w:rStyle w:val="default"/>
          <w:rFonts w:cs="FrankRuehl"/>
          <w:sz w:val="20"/>
        </w:rPr>
        <w:t>T.M.B.4 + Atropine + Benactzine</w:t>
      </w:r>
      <w:r>
        <w:rPr>
          <w:rStyle w:val="default"/>
          <w:rFonts w:cs="FrankRuehl"/>
          <w:rtl/>
        </w:rPr>
        <w:t>)</w:t>
      </w:r>
    </w:p>
    <w:p w14:paraId="07CA2A09"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r>
        <w:rPr>
          <w:rFonts w:cs="FrankRuehl"/>
          <w:sz w:val="26"/>
          <w:rtl/>
        </w:rPr>
        <w:t>2)</w:t>
      </w:r>
      <w:r>
        <w:rPr>
          <w:rFonts w:cs="FrankRuehl"/>
          <w:sz w:val="26"/>
          <w:rtl/>
        </w:rPr>
        <w:tab/>
        <w:t>פ</w:t>
      </w:r>
      <w:r>
        <w:rPr>
          <w:rFonts w:cs="FrankRuehl" w:hint="cs"/>
          <w:sz w:val="26"/>
          <w:rtl/>
        </w:rPr>
        <w:t xml:space="preserve">ריטים </w:t>
      </w:r>
      <w:r>
        <w:rPr>
          <w:rStyle w:val="default"/>
          <w:rFonts w:cs="FrankRuehl" w:hint="cs"/>
          <w:rtl/>
        </w:rPr>
        <w:t>לטיפול</w:t>
      </w:r>
      <w:r>
        <w:rPr>
          <w:rFonts w:cs="FrankRuehl" w:hint="cs"/>
          <w:sz w:val="26"/>
          <w:rtl/>
        </w:rPr>
        <w:t xml:space="preserve"> מונע:</w:t>
      </w:r>
    </w:p>
    <w:p w14:paraId="71BB5569" w14:textId="77777777" w:rsidR="00492BD8" w:rsidRDefault="00492BD8">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פי</w:t>
      </w:r>
      <w:r>
        <w:rPr>
          <w:rStyle w:val="default"/>
          <w:rFonts w:cs="FrankRuehl" w:hint="cs"/>
          <w:rtl/>
        </w:rPr>
        <w:t>רידוסטיגמין (</w:t>
      </w:r>
      <w:r>
        <w:rPr>
          <w:rStyle w:val="default"/>
          <w:rFonts w:cs="FrankRuehl"/>
          <w:sz w:val="20"/>
        </w:rPr>
        <w:t>PyriXostigmine</w:t>
      </w:r>
      <w:r>
        <w:rPr>
          <w:rStyle w:val="default"/>
          <w:rFonts w:cs="FrankRuehl"/>
          <w:rtl/>
        </w:rPr>
        <w:t>) / פ</w:t>
      </w:r>
      <w:r>
        <w:rPr>
          <w:rStyle w:val="default"/>
          <w:rFonts w:cs="FrankRuehl" w:hint="cs"/>
          <w:rtl/>
        </w:rPr>
        <w:t xml:space="preserve">ירידוסטיגמין ברומיד </w:t>
      </w:r>
      <w:r>
        <w:rPr>
          <w:rStyle w:val="default"/>
          <w:rFonts w:cs="FrankRuehl"/>
          <w:rtl/>
        </w:rPr>
        <w:t>–</w:t>
      </w:r>
    </w:p>
    <w:p w14:paraId="3AC89B8D" w14:textId="77777777" w:rsidR="00492BD8" w:rsidRDefault="00492BD8">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א.</w:t>
      </w:r>
      <w:r>
        <w:rPr>
          <w:rStyle w:val="default"/>
          <w:rFonts w:cs="FrankRuehl"/>
          <w:rtl/>
        </w:rPr>
        <w:tab/>
        <w:t>י</w:t>
      </w:r>
      <w:r>
        <w:rPr>
          <w:rStyle w:val="default"/>
          <w:rFonts w:cs="FrankRuehl" w:hint="cs"/>
          <w:rtl/>
        </w:rPr>
        <w:t xml:space="preserve">יעוד </w:t>
      </w:r>
      <w:r>
        <w:rPr>
          <w:rStyle w:val="default"/>
          <w:rFonts w:cs="FrankRuehl"/>
          <w:rtl/>
        </w:rPr>
        <w:t xml:space="preserve">– </w:t>
      </w:r>
      <w:r>
        <w:rPr>
          <w:rStyle w:val="default"/>
          <w:rFonts w:cs="FrankRuehl" w:hint="cs"/>
          <w:rtl/>
        </w:rPr>
        <w:t>פירידוסטיגמין מהווה קדם טיפול לפגיעה מזרחנים אורגניים (גז עצבים);</w:t>
      </w:r>
    </w:p>
    <w:p w14:paraId="3D04342F" w14:textId="77777777" w:rsidR="00492BD8" w:rsidRDefault="00492BD8">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ב.</w:t>
      </w:r>
      <w:r>
        <w:rPr>
          <w:rStyle w:val="default"/>
          <w:rFonts w:cs="FrankRuehl"/>
          <w:rtl/>
        </w:rPr>
        <w:tab/>
        <w:t>ת</w:t>
      </w:r>
      <w:r>
        <w:rPr>
          <w:rStyle w:val="default"/>
          <w:rFonts w:cs="FrankRuehl" w:hint="cs"/>
          <w:rtl/>
        </w:rPr>
        <w:t xml:space="preserve">יאור </w:t>
      </w:r>
      <w:r>
        <w:rPr>
          <w:rStyle w:val="default"/>
          <w:rFonts w:cs="FrankRuehl"/>
          <w:rtl/>
        </w:rPr>
        <w:t xml:space="preserve">– </w:t>
      </w:r>
      <w:r>
        <w:rPr>
          <w:rStyle w:val="default"/>
          <w:rFonts w:cs="FrankRuehl" w:hint="cs"/>
          <w:rtl/>
        </w:rPr>
        <w:t>החומר מופיע כטבליות (גלולות), כסיר</w:t>
      </w:r>
      <w:r>
        <w:rPr>
          <w:rStyle w:val="default"/>
          <w:rFonts w:cs="FrankRuehl"/>
          <w:rtl/>
        </w:rPr>
        <w:t>ופ</w:t>
      </w:r>
      <w:r>
        <w:rPr>
          <w:rStyle w:val="default"/>
          <w:rFonts w:cs="FrankRuehl" w:hint="cs"/>
          <w:rtl/>
        </w:rPr>
        <w:t xml:space="preserve"> או כאבקה, וניטל בבל</w:t>
      </w:r>
      <w:r>
        <w:rPr>
          <w:rStyle w:val="default"/>
          <w:rFonts w:cs="FrankRuehl"/>
          <w:rtl/>
        </w:rPr>
        <w:t>י</w:t>
      </w:r>
      <w:r>
        <w:rPr>
          <w:rStyle w:val="default"/>
          <w:rFonts w:cs="FrankRuehl" w:hint="cs"/>
          <w:rtl/>
        </w:rPr>
        <w:t>עה לפי הוראות השימוש הצמודות לאריזה;</w:t>
      </w:r>
    </w:p>
    <w:p w14:paraId="6552BF3F" w14:textId="77777777" w:rsidR="00492BD8" w:rsidRDefault="00492BD8">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ג.</w:t>
      </w:r>
      <w:r>
        <w:rPr>
          <w:rStyle w:val="default"/>
          <w:rFonts w:cs="FrankRuehl"/>
          <w:rtl/>
        </w:rPr>
        <w:tab/>
        <w:t>מ</w:t>
      </w:r>
      <w:r>
        <w:rPr>
          <w:rStyle w:val="default"/>
          <w:rFonts w:cs="FrankRuehl" w:hint="cs"/>
          <w:rtl/>
        </w:rPr>
        <w:t xml:space="preserve">ינון </w:t>
      </w:r>
      <w:r>
        <w:rPr>
          <w:rStyle w:val="default"/>
          <w:rFonts w:cs="FrankRuehl"/>
          <w:rtl/>
        </w:rPr>
        <w:t xml:space="preserve">– </w:t>
      </w:r>
      <w:r>
        <w:rPr>
          <w:rStyle w:val="default"/>
          <w:rFonts w:cs="FrankRuehl" w:hint="cs"/>
          <w:rtl/>
        </w:rPr>
        <w:t>כמצויין על גבי האריזה.</w:t>
      </w:r>
    </w:p>
    <w:p w14:paraId="327FBB5D" w14:textId="77777777" w:rsidR="00492BD8" w:rsidRDefault="00492BD8">
      <w:pPr>
        <w:pStyle w:val="P00"/>
        <w:spacing w:before="72"/>
        <w:ind w:left="0" w:right="1134"/>
        <w:rPr>
          <w:rStyle w:val="default"/>
          <w:rFonts w:cs="FrankRuehl"/>
          <w:rtl/>
        </w:rPr>
      </w:pPr>
    </w:p>
    <w:p w14:paraId="6943B2B4" w14:textId="77777777" w:rsidR="00492BD8" w:rsidRPr="007866AF" w:rsidRDefault="00492BD8">
      <w:pPr>
        <w:pStyle w:val="medium2-header"/>
        <w:keepLines w:val="0"/>
        <w:spacing w:before="72"/>
        <w:ind w:left="0" w:right="1134"/>
        <w:rPr>
          <w:rFonts w:cs="FrankRuehl"/>
          <w:noProof/>
          <w:rtl/>
        </w:rPr>
      </w:pPr>
      <w:bookmarkStart w:id="39" w:name="med7"/>
      <w:bookmarkEnd w:id="39"/>
      <w:r w:rsidRPr="007866AF">
        <w:rPr>
          <w:rFonts w:cs="FrankRuehl"/>
          <w:noProof/>
          <w:rtl/>
        </w:rPr>
        <w:t>תו</w:t>
      </w:r>
      <w:r w:rsidRPr="007866AF">
        <w:rPr>
          <w:rFonts w:cs="FrankRuehl" w:hint="cs"/>
          <w:noProof/>
          <w:rtl/>
        </w:rPr>
        <w:t>ספת שניה</w:t>
      </w:r>
    </w:p>
    <w:p w14:paraId="652B8E03" w14:textId="77777777" w:rsidR="00492BD8" w:rsidRPr="007866AF" w:rsidRDefault="00492BD8" w:rsidP="007866AF">
      <w:pPr>
        <w:pStyle w:val="P00"/>
        <w:spacing w:before="72"/>
        <w:ind w:left="0" w:right="1134"/>
        <w:jc w:val="center"/>
        <w:rPr>
          <w:rStyle w:val="default"/>
          <w:rFonts w:cs="FrankRuehl"/>
          <w:sz w:val="24"/>
          <w:szCs w:val="24"/>
          <w:rtl/>
        </w:rPr>
      </w:pPr>
      <w:r w:rsidRPr="007866AF">
        <w:rPr>
          <w:rStyle w:val="default"/>
          <w:rFonts w:cs="FrankRuehl"/>
          <w:sz w:val="24"/>
          <w:szCs w:val="24"/>
          <w:rtl/>
        </w:rPr>
        <w:t>(ת</w:t>
      </w:r>
      <w:r w:rsidRPr="007866AF">
        <w:rPr>
          <w:rStyle w:val="default"/>
          <w:rFonts w:cs="FrankRuehl" w:hint="cs"/>
          <w:sz w:val="24"/>
          <w:szCs w:val="24"/>
          <w:rtl/>
        </w:rPr>
        <w:t>קנה 2(א))</w:t>
      </w:r>
    </w:p>
    <w:p w14:paraId="52F3F523" w14:textId="77777777" w:rsidR="00492BD8" w:rsidRDefault="00492BD8">
      <w:pPr>
        <w:pStyle w:val="page"/>
        <w:widowControl/>
        <w:ind w:right="1134"/>
        <w:rPr>
          <w:rFonts w:cs="David"/>
          <w:position w:val="0"/>
          <w:sz w:val="22"/>
          <w:rtl/>
        </w:rPr>
      </w:pPr>
    </w:p>
    <w:p w14:paraId="741016B4" w14:textId="77777777" w:rsidR="00492BD8" w:rsidRDefault="00492BD8">
      <w:pPr>
        <w:pStyle w:val="medium-header"/>
        <w:keepNext w:val="0"/>
        <w:keepLines w:val="0"/>
        <w:ind w:left="0" w:right="1134"/>
        <w:rPr>
          <w:rFonts w:cs="FrankRuehl"/>
          <w:sz w:val="24"/>
          <w:szCs w:val="24"/>
          <w:rtl/>
        </w:rPr>
      </w:pPr>
      <w:r>
        <w:rPr>
          <w:rFonts w:cs="FrankRuehl"/>
          <w:sz w:val="24"/>
          <w:szCs w:val="24"/>
          <w:rtl/>
        </w:rPr>
        <w:t>(ג</w:t>
      </w:r>
      <w:r>
        <w:rPr>
          <w:rFonts w:cs="FrankRuehl" w:hint="cs"/>
          <w:sz w:val="24"/>
          <w:szCs w:val="24"/>
          <w:rtl/>
        </w:rPr>
        <w:t>ב הטופס)</w:t>
      </w:r>
    </w:p>
    <w:p w14:paraId="2843F32D" w14:textId="77777777" w:rsidR="00492BD8" w:rsidRDefault="00492BD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לת</w:t>
      </w:r>
      <w:r>
        <w:rPr>
          <w:rFonts w:cs="FrankRuehl" w:hint="cs"/>
          <w:sz w:val="26"/>
          <w:rtl/>
        </w:rPr>
        <w:t>שומת לבך!</w:t>
      </w:r>
    </w:p>
    <w:p w14:paraId="51D4BB85"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624" w:right="1134"/>
        <w:rPr>
          <w:rFonts w:cs="FrankRuehl"/>
          <w:sz w:val="26"/>
          <w:rtl/>
        </w:rPr>
      </w:pPr>
      <w:r>
        <w:rPr>
          <w:rFonts w:cs="FrankRuehl" w:hint="cs"/>
          <w:sz w:val="26"/>
          <w:rtl/>
        </w:rPr>
        <w:t>*</w:t>
      </w:r>
      <w:r>
        <w:rPr>
          <w:rFonts w:cs="FrankRuehl"/>
          <w:sz w:val="26"/>
          <w:rtl/>
        </w:rPr>
        <w:tab/>
        <w:t>ב</w:t>
      </w:r>
      <w:r>
        <w:rPr>
          <w:rFonts w:cs="FrankRuehl" w:hint="cs"/>
          <w:sz w:val="26"/>
          <w:rtl/>
        </w:rPr>
        <w:t>תחנת החלוקה תקבל/י חומר</w:t>
      </w:r>
      <w:r>
        <w:rPr>
          <w:rFonts w:cs="FrankRuehl"/>
          <w:sz w:val="26"/>
          <w:rtl/>
        </w:rPr>
        <w:t xml:space="preserve"> ה</w:t>
      </w:r>
      <w:r>
        <w:rPr>
          <w:rFonts w:cs="FrankRuehl" w:hint="cs"/>
          <w:sz w:val="26"/>
          <w:rtl/>
        </w:rPr>
        <w:t>סברה אשר יאפשר לך להכיר את מרכיבי הערכה.</w:t>
      </w:r>
    </w:p>
    <w:p w14:paraId="692AC3AB"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624" w:right="1134"/>
        <w:rPr>
          <w:rFonts w:cs="FrankRuehl"/>
          <w:sz w:val="26"/>
          <w:rtl/>
        </w:rPr>
      </w:pPr>
      <w:r>
        <w:rPr>
          <w:rFonts w:cs="FrankRuehl" w:hint="cs"/>
          <w:sz w:val="26"/>
          <w:rtl/>
        </w:rPr>
        <w:t>*</w:t>
      </w:r>
      <w:r>
        <w:rPr>
          <w:rFonts w:cs="FrankRuehl"/>
          <w:sz w:val="26"/>
          <w:rtl/>
        </w:rPr>
        <w:tab/>
        <w:t>מ</w:t>
      </w:r>
      <w:r>
        <w:rPr>
          <w:rFonts w:cs="FrankRuehl" w:hint="cs"/>
          <w:sz w:val="26"/>
          <w:rtl/>
        </w:rPr>
        <w:t>ידע נוסף תוכל/י לקבל:</w:t>
      </w:r>
    </w:p>
    <w:p w14:paraId="28A1559B" w14:textId="77777777" w:rsidR="00492BD8" w:rsidRDefault="00492BD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Fonts w:cs="FrankRuehl" w:hint="cs"/>
          <w:sz w:val="26"/>
          <w:rtl/>
        </w:rPr>
        <w:t>-</w:t>
      </w:r>
      <w:r>
        <w:rPr>
          <w:rStyle w:val="default"/>
          <w:rFonts w:cs="FrankRuehl"/>
          <w:rtl/>
        </w:rPr>
        <w:tab/>
        <w:t>ב</w:t>
      </w:r>
      <w:r>
        <w:rPr>
          <w:rStyle w:val="default"/>
          <w:rFonts w:cs="FrankRuehl" w:hint="cs"/>
          <w:rtl/>
        </w:rPr>
        <w:t>מוקד המידע המחוזי, במוקד הישובי ובמוקד המידע הארצי של מפקדת ראש הג"א.</w:t>
      </w:r>
    </w:p>
    <w:p w14:paraId="505DF705" w14:textId="77777777" w:rsidR="00492BD8" w:rsidRDefault="00492BD8">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מס</w:t>
      </w:r>
      <w:r>
        <w:rPr>
          <w:rStyle w:val="default"/>
          <w:rFonts w:cs="FrankRuehl" w:hint="cs"/>
          <w:rtl/>
        </w:rPr>
        <w:t>פרי הטלפון יפורסמו באמצעי התקשורת השונים.</w:t>
      </w:r>
    </w:p>
    <w:p w14:paraId="3FDA613E" w14:textId="77777777" w:rsidR="00492BD8" w:rsidRDefault="00492BD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Fonts w:cs="FrankRuehl" w:hint="cs"/>
          <w:sz w:val="26"/>
          <w:rtl/>
        </w:rPr>
        <w:t>-</w:t>
      </w:r>
      <w:r>
        <w:rPr>
          <w:rStyle w:val="default"/>
          <w:rFonts w:cs="FrankRuehl"/>
          <w:rtl/>
        </w:rPr>
        <w:tab/>
        <w:t>ב</w:t>
      </w:r>
      <w:r>
        <w:rPr>
          <w:rStyle w:val="default"/>
          <w:rFonts w:cs="FrankRuehl" w:hint="cs"/>
          <w:rtl/>
        </w:rPr>
        <w:t xml:space="preserve">ספר "מצבי חירום </w:t>
      </w:r>
      <w:r>
        <w:rPr>
          <w:rStyle w:val="default"/>
          <w:rFonts w:cs="FrankRuehl"/>
          <w:rtl/>
        </w:rPr>
        <w:t xml:space="preserve">– </w:t>
      </w:r>
      <w:r>
        <w:rPr>
          <w:rStyle w:val="default"/>
          <w:rFonts w:cs="FrankRuehl" w:hint="cs"/>
          <w:rtl/>
        </w:rPr>
        <w:t>אתה יכול להציל חיים" בהוצאה מפקדת ראש הג"א משרד ה</w:t>
      </w:r>
      <w:r>
        <w:rPr>
          <w:rStyle w:val="default"/>
          <w:rFonts w:cs="FrankRuehl"/>
          <w:rtl/>
        </w:rPr>
        <w:t>בט</w:t>
      </w:r>
      <w:r>
        <w:rPr>
          <w:rStyle w:val="default"/>
          <w:rFonts w:cs="FrankRuehl" w:hint="cs"/>
          <w:rtl/>
        </w:rPr>
        <w:t>חון.</w:t>
      </w:r>
    </w:p>
    <w:p w14:paraId="37D16CFA" w14:textId="77777777" w:rsidR="00492BD8" w:rsidRDefault="00492BD8">
      <w:pPr>
        <w:pStyle w:val="header-2"/>
        <w:tabs>
          <w:tab w:val="clear" w:pos="624"/>
          <w:tab w:val="clear" w:pos="1021"/>
          <w:tab w:val="clear" w:pos="1474"/>
          <w:tab w:val="clear" w:pos="1928"/>
          <w:tab w:val="clear" w:pos="2381"/>
          <w:tab w:val="clear" w:pos="2835"/>
          <w:tab w:val="left" w:pos="397"/>
          <w:tab w:val="left" w:pos="794"/>
          <w:tab w:val="left" w:pos="1191"/>
          <w:tab w:val="left" w:pos="1588"/>
        </w:tabs>
        <w:ind w:left="0" w:right="1134"/>
        <w:rPr>
          <w:rFonts w:cs="Miriam"/>
          <w:rtl/>
        </w:rPr>
      </w:pPr>
      <w:bookmarkStart w:id="40" w:name="hed20"/>
      <w:bookmarkEnd w:id="40"/>
      <w:r>
        <w:rPr>
          <w:rFonts w:cs="Miriam"/>
          <w:rtl/>
        </w:rPr>
        <w:t>אי</w:t>
      </w:r>
      <w:r>
        <w:rPr>
          <w:rFonts w:cs="Miriam" w:hint="cs"/>
          <w:rtl/>
        </w:rPr>
        <w:t>ן לפתוח את הערכה ללא הוראה מפורשת מהג"א</w:t>
      </w:r>
    </w:p>
    <w:p w14:paraId="784E8A69"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0" w:right="1134"/>
        <w:rPr>
          <w:rFonts w:cs="FrankRuehl"/>
          <w:sz w:val="26"/>
          <w:rtl/>
        </w:rPr>
      </w:pPr>
      <w:r>
        <w:rPr>
          <w:rFonts w:cs="FrankRuehl"/>
          <w:sz w:val="26"/>
          <w:rtl/>
        </w:rPr>
        <w:t>את</w:t>
      </w:r>
      <w:r>
        <w:rPr>
          <w:rFonts w:cs="FrankRuehl" w:hint="cs"/>
          <w:sz w:val="26"/>
          <w:rtl/>
        </w:rPr>
        <w:t>ה מוכן! אתה מוגן!</w:t>
      </w:r>
    </w:p>
    <w:p w14:paraId="7820C4F1" w14:textId="77777777" w:rsidR="00492BD8" w:rsidRDefault="00492BD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אי</w:t>
      </w:r>
      <w:r>
        <w:rPr>
          <w:rStyle w:val="default"/>
          <w:rFonts w:cs="FrankRuehl" w:hint="cs"/>
          <w:rtl/>
        </w:rPr>
        <w:t>שור לקבלת ערכות מגן לפרט ולמשפחה</w:t>
      </w:r>
    </w:p>
    <w:p w14:paraId="1C3059D9"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1.</w:t>
      </w:r>
      <w:r>
        <w:rPr>
          <w:rFonts w:cs="FrankRuehl"/>
          <w:sz w:val="26"/>
          <w:rtl/>
        </w:rPr>
        <w:tab/>
      </w:r>
      <w:r>
        <w:rPr>
          <w:rStyle w:val="default"/>
          <w:rFonts w:cs="FrankRuehl"/>
          <w:rtl/>
        </w:rPr>
        <w:t>הו</w:t>
      </w:r>
      <w:r>
        <w:rPr>
          <w:rStyle w:val="default"/>
          <w:rFonts w:cs="FrankRuehl" w:hint="cs"/>
          <w:rtl/>
        </w:rPr>
        <w:t>דעה זו מעידה על זכאותך לקבל ערכת התגוננות אישית נגד חומרי לחימה כימיים בהתאם לחוק הג"א.</w:t>
      </w:r>
    </w:p>
    <w:p w14:paraId="05F39CE6"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2.</w:t>
      </w:r>
      <w:r>
        <w:rPr>
          <w:rFonts w:cs="FrankRuehl"/>
          <w:sz w:val="26"/>
          <w:rtl/>
        </w:rPr>
        <w:tab/>
      </w:r>
      <w:r>
        <w:rPr>
          <w:rStyle w:val="default"/>
          <w:rFonts w:cs="FrankRuehl"/>
          <w:rtl/>
        </w:rPr>
        <w:t>טו</w:t>
      </w:r>
      <w:r>
        <w:rPr>
          <w:rStyle w:val="default"/>
          <w:rFonts w:cs="FrankRuehl" w:hint="cs"/>
          <w:rtl/>
        </w:rPr>
        <w:t>פס זה מופץ לכל בית אב בנפרד (אב, אם וילדים עד גיל 18).</w:t>
      </w:r>
    </w:p>
    <w:p w14:paraId="6DD6C678"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3.</w:t>
      </w:r>
      <w:r>
        <w:rPr>
          <w:rFonts w:cs="FrankRuehl"/>
          <w:sz w:val="26"/>
          <w:rtl/>
        </w:rPr>
        <w:tab/>
      </w:r>
      <w:r>
        <w:rPr>
          <w:rStyle w:val="default"/>
          <w:rFonts w:cs="FrankRuehl"/>
          <w:rtl/>
        </w:rPr>
        <w:t>עב</w:t>
      </w:r>
      <w:r>
        <w:rPr>
          <w:rStyle w:val="default"/>
          <w:rFonts w:cs="FrankRuehl" w:hint="cs"/>
          <w:rtl/>
        </w:rPr>
        <w:t>ור קרובי משפחה א</w:t>
      </w:r>
      <w:r>
        <w:rPr>
          <w:rStyle w:val="default"/>
          <w:rFonts w:cs="FrankRuehl"/>
          <w:rtl/>
        </w:rPr>
        <w:t>ח</w:t>
      </w:r>
      <w:r>
        <w:rPr>
          <w:rStyle w:val="default"/>
          <w:rFonts w:cs="FrankRuehl" w:hint="cs"/>
          <w:rtl/>
        </w:rPr>
        <w:t>רים נשלחו טפסים בנפרד (סב, סבתא, אחים, אחיות וילדים מעל גיל 18).</w:t>
      </w:r>
    </w:p>
    <w:p w14:paraId="6388DC28"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4.</w:t>
      </w:r>
      <w:r>
        <w:rPr>
          <w:rFonts w:cs="FrankRuehl"/>
          <w:sz w:val="26"/>
          <w:rtl/>
        </w:rPr>
        <w:tab/>
      </w:r>
      <w:r>
        <w:rPr>
          <w:rStyle w:val="default"/>
          <w:rFonts w:cs="FrankRuehl"/>
          <w:rtl/>
        </w:rPr>
        <w:t>אנ</w:t>
      </w:r>
      <w:r>
        <w:rPr>
          <w:rStyle w:val="default"/>
          <w:rFonts w:cs="FrankRuehl" w:hint="cs"/>
          <w:rtl/>
        </w:rPr>
        <w:t>שי שירות הבטחון (צה"ל, משטרת ישראל, שירות בתי הסוהר) מקבלים ערכות מגן ביחידותיהם ואינם זכאים לערכת מגן בחלוקה זו.</w:t>
      </w:r>
    </w:p>
    <w:p w14:paraId="1472E065"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5.</w:t>
      </w:r>
      <w:r>
        <w:rPr>
          <w:rFonts w:cs="FrankRuehl"/>
          <w:sz w:val="26"/>
          <w:rtl/>
        </w:rPr>
        <w:tab/>
      </w:r>
      <w:r>
        <w:rPr>
          <w:rStyle w:val="default"/>
          <w:rFonts w:cs="FrankRuehl"/>
          <w:rtl/>
        </w:rPr>
        <w:t>את</w:t>
      </w:r>
      <w:r>
        <w:rPr>
          <w:rStyle w:val="default"/>
          <w:rFonts w:cs="FrankRuehl" w:hint="cs"/>
          <w:rtl/>
        </w:rPr>
        <w:t xml:space="preserve"> ערכת המגן תוכל/י לקבל בתחנת החלוקה המצויינת</w:t>
      </w:r>
      <w:r>
        <w:rPr>
          <w:rStyle w:val="default"/>
          <w:rFonts w:cs="FrankRuehl"/>
          <w:rtl/>
        </w:rPr>
        <w:t xml:space="preserve"> מ</w:t>
      </w:r>
      <w:r>
        <w:rPr>
          <w:rStyle w:val="default"/>
          <w:rFonts w:cs="FrankRuehl" w:hint="cs"/>
          <w:rtl/>
        </w:rPr>
        <w:t>עבר לדף, עם הצגת איש</w:t>
      </w:r>
      <w:r>
        <w:rPr>
          <w:rStyle w:val="default"/>
          <w:rFonts w:cs="FrankRuehl"/>
          <w:rtl/>
        </w:rPr>
        <w:t>ו</w:t>
      </w:r>
      <w:r>
        <w:rPr>
          <w:rStyle w:val="default"/>
          <w:rFonts w:cs="FrankRuehl" w:hint="cs"/>
          <w:rtl/>
        </w:rPr>
        <w:t>ר זה ותעודות זהות של כל בני המשפחה.</w:t>
      </w:r>
    </w:p>
    <w:p w14:paraId="161751D2"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6.</w:t>
      </w:r>
      <w:r>
        <w:rPr>
          <w:rFonts w:cs="FrankRuehl"/>
          <w:sz w:val="26"/>
          <w:rtl/>
        </w:rPr>
        <w:tab/>
      </w:r>
      <w:r>
        <w:rPr>
          <w:rStyle w:val="default"/>
          <w:rFonts w:cs="FrankRuehl"/>
          <w:rtl/>
        </w:rPr>
        <w:t>הו</w:t>
      </w:r>
      <w:r>
        <w:rPr>
          <w:rStyle w:val="default"/>
          <w:rFonts w:cs="FrankRuehl" w:hint="cs"/>
          <w:rtl/>
        </w:rPr>
        <w:t>דעה זו מאפשרת לקבל ערכות מגן גם עבור בני משפחה מתחת לגיל 18 הרשומים בתעודה זו.</w:t>
      </w:r>
    </w:p>
    <w:p w14:paraId="17AA9193"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7.</w:t>
      </w:r>
      <w:r>
        <w:rPr>
          <w:rFonts w:cs="FrankRuehl"/>
          <w:sz w:val="26"/>
          <w:rtl/>
        </w:rPr>
        <w:tab/>
      </w:r>
      <w:r>
        <w:rPr>
          <w:rStyle w:val="default"/>
          <w:rFonts w:cs="FrankRuehl"/>
          <w:rtl/>
        </w:rPr>
        <w:t>על</w:t>
      </w:r>
      <w:r>
        <w:rPr>
          <w:rStyle w:val="default"/>
          <w:rFonts w:cs="FrankRuehl" w:hint="cs"/>
          <w:rtl/>
        </w:rPr>
        <w:t xml:space="preserve"> מועד החלוקה תימסר הודעה בנפרד, באמצעי התקשורת השונים.</w:t>
      </w:r>
    </w:p>
    <w:p w14:paraId="059F754B" w14:textId="77777777" w:rsidR="00492BD8" w:rsidRDefault="00492BD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p>
    <w:p w14:paraId="51637D43" w14:textId="77777777" w:rsidR="00492BD8" w:rsidRDefault="00492BD8">
      <w:pPr>
        <w:pStyle w:val="P01"/>
        <w:tabs>
          <w:tab w:val="clear" w:pos="624"/>
          <w:tab w:val="clear" w:pos="1021"/>
          <w:tab w:val="clear" w:pos="1474"/>
          <w:tab w:val="clear" w:pos="1928"/>
          <w:tab w:val="clear" w:pos="2381"/>
          <w:tab w:val="clear" w:pos="2835"/>
          <w:tab w:val="clear" w:pos="6259"/>
          <w:tab w:val="center" w:pos="5670"/>
        </w:tabs>
        <w:spacing w:before="72"/>
        <w:ind w:left="0" w:right="1134" w:firstLine="0"/>
        <w:rPr>
          <w:rStyle w:val="default"/>
          <w:rFonts w:cs="FrankRuehl" w:hint="cs"/>
          <w:rtl/>
        </w:rPr>
      </w:pPr>
      <w:r>
        <w:rPr>
          <w:rStyle w:val="default"/>
          <w:rFonts w:cs="FrankRuehl" w:hint="cs"/>
          <w:rtl/>
        </w:rPr>
        <w:tab/>
        <w:t>________________</w:t>
      </w:r>
    </w:p>
    <w:p w14:paraId="70C943F6" w14:textId="77777777" w:rsidR="00492BD8" w:rsidRDefault="00492BD8">
      <w:pPr>
        <w:pStyle w:val="P01"/>
        <w:tabs>
          <w:tab w:val="clear" w:pos="624"/>
          <w:tab w:val="clear" w:pos="1021"/>
          <w:tab w:val="clear" w:pos="1474"/>
          <w:tab w:val="clear" w:pos="1928"/>
          <w:tab w:val="clear" w:pos="2381"/>
          <w:tab w:val="clear" w:pos="2835"/>
          <w:tab w:val="clear" w:pos="6259"/>
          <w:tab w:val="center" w:pos="5670"/>
        </w:tabs>
        <w:spacing w:before="72"/>
        <w:ind w:left="0" w:right="1134" w:firstLine="0"/>
        <w:rPr>
          <w:rStyle w:val="default"/>
          <w:rFonts w:cs="FrankRuehl" w:hint="cs"/>
          <w:sz w:val="22"/>
          <w:szCs w:val="22"/>
          <w:rtl/>
        </w:rPr>
      </w:pPr>
      <w:r>
        <w:rPr>
          <w:rStyle w:val="default"/>
          <w:rFonts w:cs="FrankRuehl" w:hint="cs"/>
          <w:sz w:val="22"/>
          <w:szCs w:val="22"/>
          <w:rtl/>
        </w:rPr>
        <w:tab/>
        <w:t>ראש הג"א</w:t>
      </w:r>
    </w:p>
    <w:p w14:paraId="74411F49" w14:textId="77777777" w:rsidR="00492BD8" w:rsidRDefault="00492BD8">
      <w:pPr>
        <w:pStyle w:val="P00"/>
        <w:spacing w:before="72"/>
        <w:ind w:left="0" w:right="1134"/>
        <w:rPr>
          <w:rStyle w:val="default"/>
          <w:rFonts w:cs="FrankRuehl" w:hint="cs"/>
          <w:rtl/>
        </w:rPr>
      </w:pPr>
    </w:p>
    <w:p w14:paraId="015A3B85" w14:textId="77777777" w:rsidR="00492BD8" w:rsidRPr="007866AF" w:rsidRDefault="00492BD8">
      <w:pPr>
        <w:pStyle w:val="medium2-header"/>
        <w:keepLines w:val="0"/>
        <w:spacing w:before="72"/>
        <w:ind w:left="0" w:right="1134"/>
        <w:rPr>
          <w:rFonts w:cs="FrankRuehl"/>
          <w:noProof/>
          <w:rtl/>
        </w:rPr>
      </w:pPr>
      <w:bookmarkStart w:id="41" w:name="med8"/>
      <w:bookmarkEnd w:id="41"/>
      <w:r w:rsidRPr="007866AF">
        <w:rPr>
          <w:noProof/>
          <w:lang w:val="he-IL"/>
        </w:rPr>
        <w:pict w14:anchorId="47FD6512">
          <v:rect id="_x0000_s1050" style="position:absolute;left:0;text-align:left;margin-left:464.5pt;margin-top:8.05pt;width:75.05pt;height:12.8pt;z-index:251660288" o:allowincell="f" filled="f" stroked="f" strokecolor="lime" strokeweight=".25pt">
            <v:textbox inset="0,0,0,0">
              <w:txbxContent>
                <w:p w14:paraId="77EE86C4" w14:textId="77777777" w:rsidR="00492BD8" w:rsidRDefault="00492BD8" w:rsidP="00B632F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B632F4">
                    <w:rPr>
                      <w:rFonts w:cs="Miriam" w:hint="cs"/>
                      <w:sz w:val="18"/>
                      <w:szCs w:val="18"/>
                      <w:rtl/>
                    </w:rPr>
                    <w:t>תש"ע-2010</w:t>
                  </w:r>
                </w:p>
              </w:txbxContent>
            </v:textbox>
            <w10:anchorlock/>
          </v:rect>
        </w:pict>
      </w:r>
      <w:r w:rsidRPr="007866AF">
        <w:rPr>
          <w:rFonts w:cs="FrankRuehl"/>
          <w:noProof/>
          <w:rtl/>
        </w:rPr>
        <w:t>תו</w:t>
      </w:r>
      <w:r w:rsidRPr="007866AF">
        <w:rPr>
          <w:rFonts w:cs="FrankRuehl" w:hint="cs"/>
          <w:noProof/>
          <w:rtl/>
        </w:rPr>
        <w:t>ספת שלי</w:t>
      </w:r>
      <w:r w:rsidRPr="007866AF">
        <w:rPr>
          <w:rFonts w:cs="FrankRuehl"/>
          <w:noProof/>
          <w:rtl/>
        </w:rPr>
        <w:t>שי</w:t>
      </w:r>
      <w:r w:rsidRPr="007866AF">
        <w:rPr>
          <w:rFonts w:cs="FrankRuehl" w:hint="cs"/>
          <w:noProof/>
          <w:rtl/>
        </w:rPr>
        <w:t>ת</w:t>
      </w:r>
    </w:p>
    <w:p w14:paraId="7DAA0480" w14:textId="77777777" w:rsidR="00492BD8" w:rsidRPr="007866AF" w:rsidRDefault="00492BD8" w:rsidP="007866AF">
      <w:pPr>
        <w:pStyle w:val="P00"/>
        <w:spacing w:before="72"/>
        <w:ind w:left="0" w:right="1134"/>
        <w:jc w:val="center"/>
        <w:rPr>
          <w:rStyle w:val="default"/>
          <w:rFonts w:cs="FrankRuehl" w:hint="cs"/>
          <w:sz w:val="24"/>
          <w:szCs w:val="24"/>
          <w:rtl/>
        </w:rPr>
      </w:pPr>
      <w:r w:rsidRPr="007866AF">
        <w:rPr>
          <w:rStyle w:val="default"/>
          <w:rFonts w:cs="FrankRuehl"/>
          <w:sz w:val="24"/>
          <w:szCs w:val="24"/>
          <w:rtl/>
        </w:rPr>
        <w:t>(ת</w:t>
      </w:r>
      <w:r w:rsidRPr="007866AF">
        <w:rPr>
          <w:rStyle w:val="default"/>
          <w:rFonts w:cs="FrankRuehl" w:hint="cs"/>
          <w:sz w:val="24"/>
          <w:szCs w:val="24"/>
          <w:rtl/>
        </w:rPr>
        <w:t>קנה 8(ה)</w:t>
      </w:r>
      <w:r w:rsidR="00B632F4" w:rsidRPr="007866AF">
        <w:rPr>
          <w:rStyle w:val="default"/>
          <w:rFonts w:cs="FrankRuehl" w:hint="cs"/>
          <w:sz w:val="24"/>
          <w:szCs w:val="24"/>
          <w:rtl/>
        </w:rPr>
        <w:t>, 8א</w:t>
      </w:r>
      <w:r w:rsidRPr="007866AF">
        <w:rPr>
          <w:rStyle w:val="default"/>
          <w:rFonts w:cs="FrankRuehl" w:hint="cs"/>
          <w:sz w:val="24"/>
          <w:szCs w:val="24"/>
          <w:rtl/>
        </w:rPr>
        <w:t>)</w:t>
      </w:r>
    </w:p>
    <w:p w14:paraId="7E7BA2A0" w14:textId="77777777" w:rsidR="00492BD8" w:rsidRPr="007866AF" w:rsidRDefault="00492BD8" w:rsidP="007866AF">
      <w:pPr>
        <w:pStyle w:val="P00"/>
        <w:spacing w:before="72"/>
        <w:ind w:left="0" w:right="1134"/>
        <w:jc w:val="center"/>
        <w:rPr>
          <w:rStyle w:val="default"/>
          <w:rFonts w:cs="FrankRuehl" w:hint="cs"/>
          <w:b/>
          <w:bCs/>
          <w:sz w:val="22"/>
          <w:szCs w:val="22"/>
          <w:rtl/>
        </w:rPr>
      </w:pPr>
      <w:r w:rsidRPr="007866AF">
        <w:rPr>
          <w:rStyle w:val="default"/>
          <w:rFonts w:cs="FrankRuehl"/>
          <w:b/>
          <w:bCs/>
          <w:sz w:val="22"/>
          <w:szCs w:val="22"/>
          <w:rtl/>
        </w:rPr>
        <w:t>מח</w:t>
      </w:r>
      <w:r w:rsidRPr="007866AF">
        <w:rPr>
          <w:rStyle w:val="default"/>
          <w:rFonts w:cs="FrankRuehl" w:hint="cs"/>
          <w:b/>
          <w:bCs/>
          <w:sz w:val="22"/>
          <w:szCs w:val="22"/>
          <w:rtl/>
        </w:rPr>
        <w:t xml:space="preserve">ירון </w:t>
      </w:r>
      <w:r w:rsidR="00B632F4" w:rsidRPr="007866AF">
        <w:rPr>
          <w:rStyle w:val="default"/>
          <w:rFonts w:cs="FrankRuehl" w:hint="cs"/>
          <w:b/>
          <w:bCs/>
          <w:sz w:val="22"/>
          <w:szCs w:val="22"/>
          <w:rtl/>
        </w:rPr>
        <w:t>ל</w:t>
      </w:r>
      <w:r w:rsidRPr="007866AF">
        <w:rPr>
          <w:rStyle w:val="default"/>
          <w:rFonts w:cs="FrankRuehl" w:hint="cs"/>
          <w:b/>
          <w:bCs/>
          <w:sz w:val="22"/>
          <w:szCs w:val="22"/>
          <w:rtl/>
        </w:rPr>
        <w:t>החלפת ערכת מגן</w:t>
      </w:r>
      <w:r w:rsidR="00B632F4" w:rsidRPr="007866AF">
        <w:rPr>
          <w:rStyle w:val="default"/>
          <w:rFonts w:cs="FrankRuehl" w:hint="cs"/>
          <w:b/>
          <w:bCs/>
          <w:sz w:val="22"/>
          <w:szCs w:val="22"/>
          <w:rtl/>
        </w:rPr>
        <w:t xml:space="preserve"> או פריטיה</w:t>
      </w:r>
    </w:p>
    <w:p w14:paraId="681AD0BB" w14:textId="77777777" w:rsidR="00B632F4" w:rsidRPr="007866AF" w:rsidRDefault="00B632F4" w:rsidP="007866AF">
      <w:pPr>
        <w:pStyle w:val="P00"/>
        <w:spacing w:before="72"/>
        <w:ind w:left="0" w:right="1134"/>
        <w:jc w:val="center"/>
        <w:rPr>
          <w:rStyle w:val="default"/>
          <w:rFonts w:cs="FrankRuehl" w:hint="cs"/>
          <w:sz w:val="24"/>
          <w:szCs w:val="24"/>
          <w:rtl/>
        </w:rPr>
      </w:pPr>
      <w:r w:rsidRPr="007866AF">
        <w:rPr>
          <w:rStyle w:val="default"/>
          <w:rFonts w:cs="FrankRuehl" w:hint="cs"/>
          <w:sz w:val="24"/>
          <w:szCs w:val="24"/>
          <w:rtl/>
        </w:rPr>
        <w:t>חלק א'</w:t>
      </w:r>
    </w:p>
    <w:p w14:paraId="67C67278" w14:textId="77777777" w:rsidR="00B632F4" w:rsidRPr="007866AF" w:rsidRDefault="00B632F4" w:rsidP="007866AF">
      <w:pPr>
        <w:pStyle w:val="P00"/>
        <w:spacing w:before="72"/>
        <w:ind w:left="0" w:right="1134"/>
        <w:jc w:val="center"/>
        <w:rPr>
          <w:rStyle w:val="default"/>
          <w:rFonts w:cs="FrankRuehl"/>
          <w:b/>
          <w:bCs/>
          <w:sz w:val="22"/>
          <w:szCs w:val="22"/>
          <w:rtl/>
        </w:rPr>
      </w:pPr>
      <w:r w:rsidRPr="007866AF">
        <w:rPr>
          <w:rStyle w:val="default"/>
          <w:rFonts w:cs="FrankRuehl" w:hint="cs"/>
          <w:b/>
          <w:bCs/>
          <w:sz w:val="22"/>
          <w:szCs w:val="22"/>
          <w:rtl/>
        </w:rPr>
        <w:t>מחירי ערכות שחולקו אחרי 1 בינואר 2004</w:t>
      </w:r>
    </w:p>
    <w:p w14:paraId="43224BF2" w14:textId="77777777" w:rsidR="00B632F4" w:rsidRPr="00B632F4" w:rsidRDefault="00B632F4" w:rsidP="00B632F4">
      <w:pPr>
        <w:pStyle w:val="P00"/>
        <w:spacing w:before="72"/>
        <w:ind w:left="0" w:right="1134"/>
        <w:rPr>
          <w:rStyle w:val="default"/>
          <w:rFonts w:cs="FrankRuehl" w:hint="cs"/>
          <w:b/>
          <w:bCs/>
          <w:sz w:val="22"/>
          <w:szCs w:val="22"/>
          <w:rtl/>
        </w:rPr>
      </w:pPr>
      <w:r w:rsidRPr="00B632F4">
        <w:rPr>
          <w:rStyle w:val="default"/>
          <w:rFonts w:cs="FrankRuehl" w:hint="cs"/>
          <w:b/>
          <w:bCs/>
          <w:sz w:val="22"/>
          <w:szCs w:val="22"/>
          <w:rtl/>
        </w:rPr>
        <w:t>ערכות מלאות</w:t>
      </w:r>
    </w:p>
    <w:p w14:paraId="15C86167" w14:textId="77777777" w:rsidR="00492BD8" w:rsidRDefault="00492BD8" w:rsidP="00B632F4">
      <w:pPr>
        <w:pStyle w:val="P05"/>
        <w:pBdr>
          <w:bottom w:val="single" w:sz="4" w:space="1" w:color="auto"/>
        </w:pBdr>
        <w:tabs>
          <w:tab w:val="clear" w:pos="624"/>
          <w:tab w:val="clear" w:pos="1021"/>
          <w:tab w:val="clear" w:pos="1474"/>
          <w:tab w:val="clear" w:pos="1928"/>
          <w:tab w:val="clear" w:pos="2381"/>
          <w:tab w:val="clear" w:pos="2835"/>
          <w:tab w:val="clear" w:pos="6259"/>
          <w:tab w:val="center" w:pos="1985"/>
          <w:tab w:val="center" w:pos="4820"/>
          <w:tab w:val="center" w:pos="6521"/>
        </w:tabs>
        <w:spacing w:before="72"/>
        <w:ind w:left="0" w:right="1134" w:firstLine="0"/>
        <w:rPr>
          <w:rStyle w:val="default"/>
          <w:rFonts w:cs="FrankRuehl"/>
          <w:sz w:val="22"/>
          <w:szCs w:val="22"/>
          <w:rtl/>
        </w:rPr>
      </w:pPr>
      <w:r>
        <w:rPr>
          <w:rStyle w:val="default"/>
          <w:rFonts w:cs="FrankRuehl"/>
          <w:sz w:val="22"/>
          <w:szCs w:val="22"/>
          <w:rtl/>
        </w:rPr>
        <w:t>מס</w:t>
      </w:r>
      <w:r>
        <w:rPr>
          <w:rStyle w:val="default"/>
          <w:rFonts w:cs="FrankRuehl" w:hint="cs"/>
          <w:sz w:val="22"/>
          <w:szCs w:val="22"/>
          <w:rtl/>
        </w:rPr>
        <w:t xml:space="preserve">' </w:t>
      </w:r>
      <w:r w:rsidR="00B632F4">
        <w:rPr>
          <w:rStyle w:val="default"/>
          <w:rFonts w:cs="FrankRuehl" w:hint="cs"/>
          <w:sz w:val="22"/>
          <w:szCs w:val="22"/>
          <w:rtl/>
        </w:rPr>
        <w:t>סידורי</w:t>
      </w:r>
      <w:r>
        <w:rPr>
          <w:rStyle w:val="default"/>
          <w:rFonts w:cs="FrankRuehl"/>
          <w:sz w:val="22"/>
          <w:szCs w:val="22"/>
          <w:rtl/>
        </w:rPr>
        <w:tab/>
        <w:t>ה</w:t>
      </w:r>
      <w:r>
        <w:rPr>
          <w:rStyle w:val="default"/>
          <w:rFonts w:cs="FrankRuehl" w:hint="cs"/>
          <w:sz w:val="22"/>
          <w:szCs w:val="22"/>
          <w:rtl/>
        </w:rPr>
        <w:t>פריט</w:t>
      </w:r>
      <w:r>
        <w:rPr>
          <w:rStyle w:val="default"/>
          <w:rFonts w:cs="FrankRuehl"/>
          <w:sz w:val="22"/>
          <w:szCs w:val="22"/>
          <w:rtl/>
        </w:rPr>
        <w:tab/>
        <w:t>מח</w:t>
      </w:r>
      <w:r>
        <w:rPr>
          <w:rStyle w:val="default"/>
          <w:rFonts w:cs="FrankRuehl" w:hint="cs"/>
          <w:sz w:val="22"/>
          <w:szCs w:val="22"/>
          <w:rtl/>
        </w:rPr>
        <w:t>יר בשקלים חדשים</w:t>
      </w:r>
      <w:r>
        <w:rPr>
          <w:rStyle w:val="default"/>
          <w:rFonts w:cs="FrankRuehl" w:hint="cs"/>
          <w:sz w:val="22"/>
          <w:szCs w:val="22"/>
          <w:rtl/>
        </w:rPr>
        <w:tab/>
      </w:r>
      <w:r>
        <w:rPr>
          <w:rStyle w:val="default"/>
          <w:rFonts w:cs="FrankRuehl"/>
          <w:sz w:val="22"/>
          <w:szCs w:val="22"/>
          <w:rtl/>
        </w:rPr>
        <w:t>הע</w:t>
      </w:r>
      <w:r>
        <w:rPr>
          <w:rStyle w:val="default"/>
          <w:rFonts w:cs="FrankRuehl" w:hint="cs"/>
          <w:sz w:val="22"/>
          <w:szCs w:val="22"/>
          <w:rtl/>
        </w:rPr>
        <w:t>רות</w:t>
      </w:r>
    </w:p>
    <w:p w14:paraId="434D61C4" w14:textId="77777777" w:rsidR="009A26B4" w:rsidRDefault="00492BD8"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rtl/>
        </w:rPr>
        <w:t>1</w:t>
      </w:r>
      <w:r w:rsidR="00B632F4">
        <w:rPr>
          <w:rStyle w:val="default"/>
          <w:rFonts w:cs="FrankRuehl" w:hint="cs"/>
          <w:rtl/>
        </w:rPr>
        <w:t>.</w:t>
      </w:r>
      <w:r>
        <w:rPr>
          <w:rStyle w:val="default"/>
          <w:rFonts w:cs="FrankRuehl"/>
          <w:rtl/>
        </w:rPr>
        <w:tab/>
      </w:r>
      <w:r w:rsidR="00B632F4">
        <w:rPr>
          <w:rStyle w:val="default"/>
          <w:rFonts w:cs="FrankRuehl" w:hint="cs"/>
          <w:rtl/>
        </w:rPr>
        <w:t xml:space="preserve">מערכת מיגון לתינוקות </w:t>
      </w:r>
      <w:r w:rsidR="009A26B4">
        <w:rPr>
          <w:rStyle w:val="default"/>
          <w:rFonts w:cs="FrankRuehl" w:hint="cs"/>
          <w:rtl/>
        </w:rPr>
        <w:t>ולילדים</w:t>
      </w:r>
      <w:r w:rsidR="009A26B4">
        <w:rPr>
          <w:rStyle w:val="default"/>
          <w:rFonts w:cs="FrankRuehl" w:hint="cs"/>
          <w:rtl/>
        </w:rPr>
        <w:tab/>
      </w:r>
      <w:r w:rsidR="009A26B4">
        <w:rPr>
          <w:rStyle w:val="default"/>
          <w:rFonts w:cs="FrankRuehl" w:hint="cs"/>
          <w:rtl/>
        </w:rPr>
        <w:tab/>
        <w:t>מחירי הערכות האקטיביות (לא כולל</w:t>
      </w:r>
    </w:p>
    <w:p w14:paraId="0AAC82A2" w14:textId="77777777" w:rsidR="00492BD8" w:rsidRDefault="009A26B4" w:rsidP="009A26B4">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ab/>
        <w:t xml:space="preserve">(להלן </w:t>
      </w:r>
      <w:r>
        <w:rPr>
          <w:rStyle w:val="default"/>
          <w:rFonts w:cs="FrankRuehl"/>
          <w:rtl/>
        </w:rPr>
        <w:t>–</w:t>
      </w:r>
      <w:r>
        <w:rPr>
          <w:rStyle w:val="default"/>
          <w:rFonts w:cs="FrankRuehl" w:hint="cs"/>
          <w:rtl/>
        </w:rPr>
        <w:t xml:space="preserve"> ממת"ק)</w:t>
      </w:r>
      <w:r w:rsidR="00492BD8">
        <w:rPr>
          <w:rStyle w:val="default"/>
          <w:rFonts w:cs="FrankRuehl" w:hint="cs"/>
          <w:rtl/>
        </w:rPr>
        <w:tab/>
      </w:r>
      <w:r w:rsidR="00CD7C46">
        <w:rPr>
          <w:rStyle w:val="default"/>
          <w:rFonts w:cs="FrankRuehl" w:hint="cs"/>
          <w:rtl/>
        </w:rPr>
        <w:t>556</w:t>
      </w:r>
      <w:r>
        <w:rPr>
          <w:rStyle w:val="default"/>
          <w:rFonts w:cs="FrankRuehl" w:hint="cs"/>
          <w:rtl/>
        </w:rPr>
        <w:tab/>
        <w:t xml:space="preserve">ממת"ק) מבוססים על זיווד מפוח רגיל </w:t>
      </w:r>
    </w:p>
    <w:p w14:paraId="171C3FF2" w14:textId="77777777" w:rsidR="00492BD8" w:rsidRDefault="00492BD8"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2</w:t>
      </w:r>
      <w:r w:rsidR="00B632F4">
        <w:rPr>
          <w:rStyle w:val="default"/>
          <w:rFonts w:cs="FrankRuehl" w:hint="cs"/>
          <w:rtl/>
        </w:rPr>
        <w:t>.</w:t>
      </w:r>
      <w:r>
        <w:rPr>
          <w:rStyle w:val="default"/>
          <w:rFonts w:cs="FrankRuehl"/>
          <w:rtl/>
        </w:rPr>
        <w:tab/>
      </w:r>
      <w:r w:rsidR="00CD7C46">
        <w:rPr>
          <w:rStyle w:val="default"/>
          <w:rFonts w:cs="FrankRuehl" w:hint="cs"/>
          <w:rtl/>
        </w:rPr>
        <w:t>שמרטף</w:t>
      </w:r>
      <w:r>
        <w:rPr>
          <w:rStyle w:val="default"/>
          <w:rFonts w:cs="FrankRuehl" w:hint="cs"/>
          <w:rtl/>
        </w:rPr>
        <w:tab/>
      </w:r>
      <w:r w:rsidR="00CD7C46">
        <w:rPr>
          <w:rStyle w:val="default"/>
          <w:rFonts w:cs="FrankRuehl" w:hint="cs"/>
          <w:rtl/>
        </w:rPr>
        <w:t>624</w:t>
      </w:r>
      <w:r>
        <w:rPr>
          <w:rStyle w:val="default"/>
          <w:rFonts w:cs="FrankRuehl" w:hint="cs"/>
          <w:rtl/>
        </w:rPr>
        <w:tab/>
      </w:r>
      <w:r w:rsidR="00CD7C46">
        <w:rPr>
          <w:rStyle w:val="default"/>
          <w:rFonts w:cs="FrankRuehl" w:hint="cs"/>
          <w:rtl/>
        </w:rPr>
        <w:t xml:space="preserve">עם סוללת ליטיום; במידה והערכה </w:t>
      </w:r>
    </w:p>
    <w:p w14:paraId="31CDD825" w14:textId="77777777" w:rsidR="00CD7C46" w:rsidRDefault="00CD7C46"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3.</w:t>
      </w:r>
      <w:r>
        <w:rPr>
          <w:rStyle w:val="default"/>
          <w:rFonts w:cs="FrankRuehl" w:hint="cs"/>
          <w:rtl/>
        </w:rPr>
        <w:tab/>
        <w:t>ברדס</w:t>
      </w:r>
      <w:r>
        <w:rPr>
          <w:rStyle w:val="default"/>
          <w:rFonts w:cs="FrankRuehl" w:hint="cs"/>
          <w:rtl/>
        </w:rPr>
        <w:tab/>
        <w:t>564</w:t>
      </w:r>
      <w:r>
        <w:rPr>
          <w:rStyle w:val="default"/>
          <w:rFonts w:cs="FrankRuehl" w:hint="cs"/>
          <w:rtl/>
        </w:rPr>
        <w:tab/>
        <w:t>מזוודת עם מפוח אנגורה וסוללה</w:t>
      </w:r>
    </w:p>
    <w:p w14:paraId="40E9C3E1" w14:textId="77777777" w:rsidR="00CD7C46" w:rsidRDefault="00CD7C46"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שפת אטימה ניצבת (להלן </w:t>
      </w:r>
      <w:r>
        <w:rPr>
          <w:rStyle w:val="default"/>
          <w:rFonts w:cs="FrankRuehl"/>
          <w:rtl/>
        </w:rPr>
        <w:t>–</w:t>
      </w:r>
      <w:r>
        <w:rPr>
          <w:rStyle w:val="default"/>
          <w:rFonts w:cs="FrankRuehl" w:hint="cs"/>
          <w:rtl/>
        </w:rPr>
        <w:t xml:space="preserve"> </w:t>
      </w:r>
      <w:r>
        <w:rPr>
          <w:rStyle w:val="default"/>
          <w:rFonts w:cs="FrankRuehl" w:hint="cs"/>
          <w:rtl/>
        </w:rPr>
        <w:tab/>
      </w:r>
      <w:r>
        <w:rPr>
          <w:rStyle w:val="default"/>
          <w:rFonts w:cs="FrankRuehl" w:hint="cs"/>
          <w:rtl/>
        </w:rPr>
        <w:tab/>
        <w:t xml:space="preserve">היברידית המחיר יתעדכן לפי הפרשי </w:t>
      </w:r>
    </w:p>
    <w:p w14:paraId="630C70AB" w14:textId="77777777" w:rsidR="00CD7C46" w:rsidRDefault="00CD7C46"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ab/>
        <w:t xml:space="preserve">שא"ן) או נוער </w:t>
      </w:r>
      <w:r>
        <w:rPr>
          <w:rStyle w:val="default"/>
          <w:rFonts w:cs="FrankRuehl"/>
          <w:rtl/>
        </w:rPr>
        <w:t>–</w:t>
      </w:r>
      <w:r>
        <w:rPr>
          <w:rStyle w:val="default"/>
          <w:rFonts w:cs="FrankRuehl" w:hint="cs"/>
          <w:rtl/>
        </w:rPr>
        <w:t xml:space="preserve"> פסיבי</w:t>
      </w:r>
      <w:r>
        <w:rPr>
          <w:rStyle w:val="default"/>
          <w:rFonts w:cs="FrankRuehl" w:hint="cs"/>
          <w:rtl/>
        </w:rPr>
        <w:tab/>
        <w:t>202</w:t>
      </w:r>
      <w:r>
        <w:rPr>
          <w:rStyle w:val="default"/>
          <w:rFonts w:cs="FrankRuehl" w:hint="cs"/>
          <w:rtl/>
        </w:rPr>
        <w:tab/>
      </w:r>
      <w:r w:rsidR="00347855">
        <w:rPr>
          <w:rStyle w:val="default"/>
          <w:rFonts w:cs="FrankRuehl" w:hint="cs"/>
          <w:rtl/>
        </w:rPr>
        <w:t>העלות של המפוחים וסוללות.</w:t>
      </w:r>
    </w:p>
    <w:p w14:paraId="6F4B3978" w14:textId="77777777" w:rsidR="00347855" w:rsidRDefault="00347855"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שא"ן או נוער </w:t>
      </w:r>
      <w:r>
        <w:rPr>
          <w:rStyle w:val="default"/>
          <w:rFonts w:cs="FrankRuehl"/>
          <w:rtl/>
        </w:rPr>
        <w:t>–</w:t>
      </w:r>
      <w:r>
        <w:rPr>
          <w:rStyle w:val="default"/>
          <w:rFonts w:cs="FrankRuehl" w:hint="cs"/>
          <w:rtl/>
        </w:rPr>
        <w:t xml:space="preserve"> אקטיבי</w:t>
      </w:r>
      <w:r>
        <w:rPr>
          <w:rStyle w:val="default"/>
          <w:rFonts w:cs="FrankRuehl" w:hint="cs"/>
          <w:rtl/>
        </w:rPr>
        <w:tab/>
        <w:t>392</w:t>
      </w:r>
    </w:p>
    <w:p w14:paraId="33E89945" w14:textId="77777777" w:rsidR="00347855" w:rsidRDefault="00347855"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ברדס מגן למבוגרים </w:t>
      </w:r>
      <w:r>
        <w:rPr>
          <w:rStyle w:val="default"/>
          <w:rFonts w:cs="FrankRuehl"/>
          <w:rtl/>
        </w:rPr>
        <w:t>–</w:t>
      </w:r>
      <w:r>
        <w:rPr>
          <w:rStyle w:val="default"/>
          <w:rFonts w:cs="FrankRuehl" w:hint="cs"/>
          <w:rtl/>
        </w:rPr>
        <w:t xml:space="preserve"> אקטיבי</w:t>
      </w:r>
      <w:r>
        <w:rPr>
          <w:rStyle w:val="default"/>
          <w:rFonts w:cs="FrankRuehl" w:hint="cs"/>
          <w:rtl/>
        </w:rPr>
        <w:tab/>
        <w:t>418</w:t>
      </w:r>
    </w:p>
    <w:p w14:paraId="7D4CBC76" w14:textId="77777777" w:rsidR="00347855" w:rsidRDefault="00347855"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7.</w:t>
      </w:r>
      <w:r>
        <w:rPr>
          <w:rStyle w:val="default"/>
          <w:rFonts w:cs="FrankRuehl" w:hint="cs"/>
          <w:rtl/>
        </w:rPr>
        <w:tab/>
        <w:t>קיסר</w:t>
      </w:r>
      <w:r>
        <w:rPr>
          <w:rStyle w:val="default"/>
          <w:rFonts w:cs="FrankRuehl" w:hint="cs"/>
          <w:rtl/>
        </w:rPr>
        <w:tab/>
        <w:t>762</w:t>
      </w:r>
    </w:p>
    <w:p w14:paraId="03E6F741" w14:textId="77777777" w:rsidR="00347855" w:rsidRDefault="00347855"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8.</w:t>
      </w:r>
      <w:r>
        <w:rPr>
          <w:rStyle w:val="default"/>
          <w:rFonts w:cs="FrankRuehl" w:hint="cs"/>
          <w:rtl/>
        </w:rPr>
        <w:tab/>
      </w:r>
      <w:r w:rsidR="003A4ECA">
        <w:rPr>
          <w:rStyle w:val="default"/>
          <w:rFonts w:cs="FrankRuehl" w:hint="cs"/>
          <w:rtl/>
        </w:rPr>
        <w:t>סופר קיסר</w:t>
      </w:r>
      <w:r w:rsidR="003A4ECA">
        <w:rPr>
          <w:rStyle w:val="default"/>
          <w:rFonts w:cs="FrankRuehl" w:hint="cs"/>
          <w:rtl/>
        </w:rPr>
        <w:tab/>
        <w:t>866</w:t>
      </w:r>
    </w:p>
    <w:p w14:paraId="4EA819CE" w14:textId="77777777" w:rsidR="003A4ECA" w:rsidRPr="003A4ECA" w:rsidRDefault="003A4ECA" w:rsidP="003A4ECA">
      <w:pPr>
        <w:pStyle w:val="P00"/>
        <w:spacing w:before="72"/>
        <w:ind w:left="0" w:right="1134"/>
        <w:rPr>
          <w:rStyle w:val="default"/>
          <w:rFonts w:cs="FrankRuehl" w:hint="cs"/>
          <w:b/>
          <w:bCs/>
          <w:sz w:val="22"/>
          <w:szCs w:val="22"/>
          <w:rtl/>
        </w:rPr>
      </w:pPr>
      <w:r w:rsidRPr="003A4ECA">
        <w:rPr>
          <w:rStyle w:val="default"/>
          <w:rFonts w:cs="FrankRuehl" w:hint="cs"/>
          <w:b/>
          <w:bCs/>
          <w:sz w:val="22"/>
          <w:szCs w:val="22"/>
          <w:rtl/>
        </w:rPr>
        <w:t>פריטים בערכות</w:t>
      </w:r>
    </w:p>
    <w:p w14:paraId="21F2DF96" w14:textId="77777777" w:rsidR="003A4ECA" w:rsidRDefault="003A4ECA"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1.</w:t>
      </w:r>
      <w:r>
        <w:rPr>
          <w:rStyle w:val="default"/>
          <w:rFonts w:cs="FrankRuehl" w:hint="cs"/>
          <w:rtl/>
        </w:rPr>
        <w:tab/>
        <w:t>מפוח צהוב או כחול בלא סוללות</w:t>
      </w:r>
      <w:r>
        <w:rPr>
          <w:rStyle w:val="default"/>
          <w:rFonts w:cs="FrankRuehl" w:hint="cs"/>
          <w:rtl/>
        </w:rPr>
        <w:tab/>
        <w:t>154</w:t>
      </w:r>
    </w:p>
    <w:p w14:paraId="7D78389B" w14:textId="77777777" w:rsidR="003A4ECA" w:rsidRDefault="003A4ECA"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2.</w:t>
      </w:r>
      <w:r>
        <w:rPr>
          <w:rStyle w:val="default"/>
          <w:rFonts w:cs="FrankRuehl" w:hint="cs"/>
          <w:rtl/>
        </w:rPr>
        <w:tab/>
        <w:t>מפוח אנגורה בלא סוללות</w:t>
      </w:r>
      <w:r>
        <w:rPr>
          <w:rStyle w:val="default"/>
          <w:rFonts w:cs="FrankRuehl" w:hint="cs"/>
          <w:rtl/>
        </w:rPr>
        <w:tab/>
        <w:t>218</w:t>
      </w:r>
    </w:p>
    <w:p w14:paraId="08209E94" w14:textId="77777777" w:rsidR="003A4ECA" w:rsidRDefault="003A4ECA"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3.</w:t>
      </w:r>
      <w:r>
        <w:rPr>
          <w:rStyle w:val="default"/>
          <w:rFonts w:cs="FrankRuehl" w:hint="cs"/>
          <w:rtl/>
        </w:rPr>
        <w:tab/>
        <w:t>סוללות ליטיום</w:t>
      </w:r>
      <w:r>
        <w:rPr>
          <w:rStyle w:val="default"/>
          <w:rFonts w:cs="FrankRuehl" w:hint="cs"/>
          <w:rtl/>
        </w:rPr>
        <w:tab/>
        <w:t>4</w:t>
      </w:r>
    </w:p>
    <w:p w14:paraId="66704870" w14:textId="77777777" w:rsidR="003A4ECA" w:rsidRDefault="003A4ECA"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4.</w:t>
      </w:r>
      <w:r>
        <w:rPr>
          <w:rStyle w:val="default"/>
          <w:rFonts w:cs="FrankRuehl" w:hint="cs"/>
          <w:rtl/>
        </w:rPr>
        <w:tab/>
        <w:t>סוללה היברידית</w:t>
      </w:r>
      <w:r>
        <w:rPr>
          <w:rStyle w:val="default"/>
          <w:rFonts w:cs="FrankRuehl" w:hint="cs"/>
          <w:rtl/>
        </w:rPr>
        <w:tab/>
        <w:t>63</w:t>
      </w:r>
    </w:p>
    <w:p w14:paraId="7C97E51F" w14:textId="77777777" w:rsidR="003A4ECA" w:rsidRDefault="003A4ECA"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5.</w:t>
      </w:r>
      <w:r>
        <w:rPr>
          <w:rStyle w:val="default"/>
          <w:rFonts w:cs="FrankRuehl" w:hint="cs"/>
          <w:rtl/>
        </w:rPr>
        <w:tab/>
        <w:t>מסנן</w:t>
      </w:r>
      <w:r>
        <w:rPr>
          <w:rStyle w:val="default"/>
          <w:rFonts w:cs="FrankRuehl" w:hint="cs"/>
          <w:rtl/>
        </w:rPr>
        <w:tab/>
        <w:t>42</w:t>
      </w:r>
    </w:p>
    <w:p w14:paraId="6A3DE0CD" w14:textId="77777777" w:rsidR="003A4ECA" w:rsidRDefault="003A4ECA"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מחירי ערכות שחולקו לפני יום 1 בינואר 2004</w:t>
      </w:r>
    </w:p>
    <w:p w14:paraId="62E61321" w14:textId="77777777" w:rsidR="003A4ECA" w:rsidRDefault="003A4ECA"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1.</w:t>
      </w:r>
      <w:r>
        <w:rPr>
          <w:rStyle w:val="default"/>
          <w:rFonts w:cs="FrankRuehl" w:hint="cs"/>
          <w:rtl/>
        </w:rPr>
        <w:tab/>
        <w:t>ערכת מבוגר לא נוער מלאה</w:t>
      </w:r>
      <w:r>
        <w:rPr>
          <w:rStyle w:val="default"/>
          <w:rFonts w:cs="FrankRuehl" w:hint="cs"/>
          <w:rtl/>
        </w:rPr>
        <w:tab/>
        <w:t>70</w:t>
      </w:r>
    </w:p>
    <w:p w14:paraId="2F78C017" w14:textId="77777777" w:rsidR="003A4ECA" w:rsidRDefault="003A4ECA"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ערכה עם מפוח </w:t>
      </w:r>
      <w:r>
        <w:rPr>
          <w:rStyle w:val="default"/>
          <w:rFonts w:cs="FrankRuehl"/>
          <w:rtl/>
        </w:rPr>
        <w:t>–</w:t>
      </w:r>
      <w:r>
        <w:rPr>
          <w:rStyle w:val="default"/>
          <w:rFonts w:cs="FrankRuehl" w:hint="cs"/>
          <w:rtl/>
        </w:rPr>
        <w:t xml:space="preserve"> שמרטף, ברדס, </w:t>
      </w:r>
    </w:p>
    <w:p w14:paraId="466E09CC" w14:textId="77777777" w:rsidR="003A4ECA" w:rsidRDefault="003A4ECA"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ab/>
        <w:t xml:space="preserve">קיסר או סופר קיסר, ערכת נוער </w:t>
      </w:r>
    </w:p>
    <w:p w14:paraId="067AAFFA" w14:textId="77777777" w:rsidR="003A4ECA" w:rsidRDefault="003A4ECA" w:rsidP="00CD7C46">
      <w:pPr>
        <w:pStyle w:val="P22"/>
        <w:tabs>
          <w:tab w:val="clear" w:pos="1474"/>
          <w:tab w:val="clear" w:pos="1928"/>
          <w:tab w:val="clear" w:pos="2381"/>
          <w:tab w:val="clear" w:pos="2835"/>
          <w:tab w:val="clear" w:pos="6259"/>
          <w:tab w:val="left" w:pos="851"/>
          <w:tab w:val="left" w:pos="3686"/>
          <w:tab w:val="left" w:pos="4820"/>
        </w:tabs>
        <w:spacing w:before="72"/>
        <w:ind w:left="0" w:right="1134"/>
        <w:rPr>
          <w:rStyle w:val="default"/>
          <w:rFonts w:cs="FrankRuehl" w:hint="cs"/>
          <w:rtl/>
        </w:rPr>
      </w:pPr>
      <w:r>
        <w:rPr>
          <w:rStyle w:val="default"/>
          <w:rFonts w:cs="FrankRuehl" w:hint="cs"/>
          <w:rtl/>
        </w:rPr>
        <w:tab/>
        <w:t>עם מפוח</w:t>
      </w:r>
      <w:r>
        <w:rPr>
          <w:rStyle w:val="default"/>
          <w:rFonts w:cs="FrankRuehl" w:hint="cs"/>
          <w:rtl/>
        </w:rPr>
        <w:tab/>
        <w:t>100</w:t>
      </w:r>
    </w:p>
    <w:p w14:paraId="2BBDCDA2" w14:textId="77777777" w:rsidR="00492BD8" w:rsidRPr="003A4ECA" w:rsidRDefault="00492BD8">
      <w:pPr>
        <w:pStyle w:val="P00"/>
        <w:spacing w:before="0"/>
        <w:ind w:left="0" w:right="1134"/>
        <w:rPr>
          <w:rStyle w:val="default"/>
          <w:rFonts w:cs="FrankRuehl" w:hint="cs"/>
          <w:vanish/>
          <w:color w:val="FF0000"/>
          <w:sz w:val="20"/>
          <w:szCs w:val="20"/>
          <w:shd w:val="clear" w:color="auto" w:fill="FFFF99"/>
          <w:rtl/>
        </w:rPr>
      </w:pPr>
      <w:bookmarkStart w:id="42" w:name="Rov57"/>
      <w:r w:rsidRPr="003A4ECA">
        <w:rPr>
          <w:rStyle w:val="default"/>
          <w:rFonts w:cs="FrankRuehl" w:hint="cs"/>
          <w:vanish/>
          <w:color w:val="FF0000"/>
          <w:sz w:val="20"/>
          <w:szCs w:val="20"/>
          <w:shd w:val="clear" w:color="auto" w:fill="FFFF99"/>
          <w:rtl/>
        </w:rPr>
        <w:t>מיום 18.2.1993</w:t>
      </w:r>
    </w:p>
    <w:p w14:paraId="2B868217" w14:textId="77777777" w:rsidR="00492BD8" w:rsidRPr="003A4ECA" w:rsidRDefault="00492BD8">
      <w:pPr>
        <w:pStyle w:val="P00"/>
        <w:spacing w:before="0"/>
        <w:ind w:left="0" w:right="1134"/>
        <w:rPr>
          <w:rStyle w:val="default"/>
          <w:rFonts w:cs="FrankRuehl" w:hint="cs"/>
          <w:b/>
          <w:bCs/>
          <w:vanish/>
          <w:sz w:val="20"/>
          <w:szCs w:val="20"/>
          <w:shd w:val="clear" w:color="auto" w:fill="FFFF99"/>
          <w:rtl/>
        </w:rPr>
      </w:pPr>
      <w:r w:rsidRPr="003A4ECA">
        <w:rPr>
          <w:rStyle w:val="default"/>
          <w:rFonts w:cs="FrankRuehl" w:hint="cs"/>
          <w:b/>
          <w:bCs/>
          <w:vanish/>
          <w:sz w:val="20"/>
          <w:szCs w:val="20"/>
          <w:shd w:val="clear" w:color="auto" w:fill="FFFF99"/>
          <w:rtl/>
        </w:rPr>
        <w:t>תק' תשנ"ג-1993</w:t>
      </w:r>
    </w:p>
    <w:p w14:paraId="623975B5" w14:textId="77777777" w:rsidR="00492BD8" w:rsidRPr="003A4ECA" w:rsidRDefault="00492BD8">
      <w:pPr>
        <w:pStyle w:val="P00"/>
        <w:spacing w:before="0"/>
        <w:ind w:left="0" w:right="1134"/>
        <w:rPr>
          <w:rStyle w:val="default"/>
          <w:rFonts w:cs="FrankRuehl" w:hint="cs"/>
          <w:vanish/>
          <w:sz w:val="20"/>
          <w:szCs w:val="20"/>
          <w:shd w:val="clear" w:color="auto" w:fill="FFFF99"/>
          <w:rtl/>
        </w:rPr>
      </w:pPr>
      <w:hyperlink r:id="rId22" w:history="1">
        <w:r w:rsidRPr="003A4ECA">
          <w:rPr>
            <w:rStyle w:val="Hyperlink"/>
            <w:rFonts w:cs="FrankRuehl" w:hint="cs"/>
            <w:vanish/>
            <w:szCs w:val="20"/>
            <w:shd w:val="clear" w:color="auto" w:fill="FFFF99"/>
            <w:rtl/>
          </w:rPr>
          <w:t>ק"ת תשנ"ג מס' 5502</w:t>
        </w:r>
      </w:hyperlink>
      <w:r w:rsidRPr="003A4ECA">
        <w:rPr>
          <w:rStyle w:val="default"/>
          <w:rFonts w:cs="FrankRuehl" w:hint="cs"/>
          <w:vanish/>
          <w:sz w:val="20"/>
          <w:szCs w:val="20"/>
          <w:shd w:val="clear" w:color="auto" w:fill="FFFF99"/>
          <w:rtl/>
        </w:rPr>
        <w:t xml:space="preserve"> מיום 18.2.1993 עמ' 403</w:t>
      </w:r>
    </w:p>
    <w:p w14:paraId="51659A49" w14:textId="77777777" w:rsidR="00492BD8" w:rsidRPr="003A4ECA" w:rsidRDefault="00492BD8">
      <w:pPr>
        <w:pStyle w:val="P00"/>
        <w:spacing w:before="0"/>
        <w:ind w:left="0" w:right="1134"/>
        <w:rPr>
          <w:rStyle w:val="default"/>
          <w:rFonts w:cs="FrankRuehl" w:hint="cs"/>
          <w:vanish/>
          <w:sz w:val="20"/>
          <w:szCs w:val="20"/>
          <w:shd w:val="clear" w:color="auto" w:fill="FFFF99"/>
          <w:rtl/>
        </w:rPr>
      </w:pPr>
      <w:r w:rsidRPr="003A4ECA">
        <w:rPr>
          <w:rStyle w:val="default"/>
          <w:rFonts w:cs="FrankRuehl" w:hint="cs"/>
          <w:b/>
          <w:bCs/>
          <w:vanish/>
          <w:sz w:val="20"/>
          <w:szCs w:val="20"/>
          <w:shd w:val="clear" w:color="auto" w:fill="FFFF99"/>
          <w:rtl/>
        </w:rPr>
        <w:t>החלפת התוספת השלישית</w:t>
      </w:r>
    </w:p>
    <w:p w14:paraId="41DCD430" w14:textId="77777777" w:rsidR="00492BD8" w:rsidRPr="003A4ECA" w:rsidRDefault="00492BD8">
      <w:pPr>
        <w:pStyle w:val="P00"/>
        <w:ind w:left="0" w:right="1134"/>
        <w:rPr>
          <w:rStyle w:val="default"/>
          <w:rFonts w:cs="FrankRuehl" w:hint="cs"/>
          <w:vanish/>
          <w:sz w:val="20"/>
          <w:szCs w:val="20"/>
          <w:shd w:val="clear" w:color="auto" w:fill="FFFF99"/>
          <w:rtl/>
        </w:rPr>
      </w:pPr>
      <w:r w:rsidRPr="003A4ECA">
        <w:rPr>
          <w:rStyle w:val="default"/>
          <w:rFonts w:cs="FrankRuehl" w:hint="cs"/>
          <w:vanish/>
          <w:sz w:val="20"/>
          <w:szCs w:val="20"/>
          <w:shd w:val="clear" w:color="auto" w:fill="FFFF99"/>
          <w:rtl/>
        </w:rPr>
        <w:t>הנוסח הקודם:</w:t>
      </w:r>
    </w:p>
    <w:p w14:paraId="4FC4FDF8" w14:textId="77777777" w:rsidR="00492BD8" w:rsidRPr="003A4ECA" w:rsidRDefault="00492BD8">
      <w:pPr>
        <w:pStyle w:val="P00"/>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תוספת שלישית</w:t>
      </w:r>
    </w:p>
    <w:p w14:paraId="534FE657" w14:textId="77777777" w:rsidR="00492BD8" w:rsidRPr="003A4ECA" w:rsidRDefault="00492BD8">
      <w:pPr>
        <w:pStyle w:val="P00"/>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(תקנה 8(ד))</w:t>
      </w:r>
    </w:p>
    <w:p w14:paraId="3B4469E1" w14:textId="77777777" w:rsidR="00492BD8" w:rsidRPr="003A4ECA" w:rsidRDefault="00492BD8">
      <w:pPr>
        <w:pStyle w:val="P00"/>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מחירון להחלפת פריטי ערכות מגן</w:t>
      </w:r>
    </w:p>
    <w:p w14:paraId="4A9EA126" w14:textId="77777777" w:rsidR="00492BD8" w:rsidRPr="003A4ECA" w:rsidRDefault="00492BD8">
      <w:pPr>
        <w:pStyle w:val="P00"/>
        <w:tabs>
          <w:tab w:val="clear" w:pos="624"/>
          <w:tab w:val="clear" w:pos="1021"/>
          <w:tab w:val="clear" w:pos="1474"/>
          <w:tab w:val="clear" w:pos="1928"/>
          <w:tab w:val="clear" w:pos="2381"/>
          <w:tab w:val="clear" w:pos="2835"/>
          <w:tab w:val="clear" w:pos="6259"/>
          <w:tab w:val="center" w:pos="2268"/>
          <w:tab w:val="center" w:pos="4820"/>
        </w:tabs>
        <w:spacing w:before="0"/>
        <w:ind w:left="0" w:right="1134"/>
        <w:rPr>
          <w:rStyle w:val="default"/>
          <w:rFonts w:cs="FrankRuehl" w:hint="cs"/>
          <w:strike/>
          <w:vanish/>
          <w:sz w:val="20"/>
          <w:szCs w:val="20"/>
          <w:shd w:val="clear" w:color="auto" w:fill="FFFF99"/>
          <w:rtl/>
        </w:rPr>
      </w:pPr>
      <w:r w:rsidRPr="003A4ECA">
        <w:rPr>
          <w:rStyle w:val="default"/>
          <w:rFonts w:cs="FrankRuehl" w:hint="cs"/>
          <w:strike/>
          <w:vanish/>
          <w:sz w:val="20"/>
          <w:szCs w:val="20"/>
          <w:shd w:val="clear" w:color="auto" w:fill="FFFF99"/>
          <w:rtl/>
        </w:rPr>
        <w:t>מס'</w:t>
      </w:r>
    </w:p>
    <w:p w14:paraId="4299026D" w14:textId="77777777" w:rsidR="00492BD8" w:rsidRPr="003A4ECA" w:rsidRDefault="00492BD8">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820"/>
        </w:tabs>
        <w:spacing w:before="0"/>
        <w:ind w:left="0" w:right="1134"/>
        <w:rPr>
          <w:rStyle w:val="default"/>
          <w:rFonts w:cs="FrankRuehl" w:hint="cs"/>
          <w:strike/>
          <w:vanish/>
          <w:sz w:val="20"/>
          <w:szCs w:val="20"/>
          <w:shd w:val="clear" w:color="auto" w:fill="FFFF99"/>
          <w:rtl/>
        </w:rPr>
      </w:pPr>
      <w:r w:rsidRPr="003A4ECA">
        <w:rPr>
          <w:rStyle w:val="default"/>
          <w:rFonts w:cs="FrankRuehl" w:hint="cs"/>
          <w:strike/>
          <w:vanish/>
          <w:sz w:val="20"/>
          <w:szCs w:val="20"/>
          <w:shd w:val="clear" w:color="auto" w:fill="FFFF99"/>
          <w:rtl/>
        </w:rPr>
        <w:t>סד'</w:t>
      </w:r>
      <w:r w:rsidRPr="003A4ECA">
        <w:rPr>
          <w:rStyle w:val="default"/>
          <w:rFonts w:cs="FrankRuehl" w:hint="cs"/>
          <w:strike/>
          <w:vanish/>
          <w:sz w:val="20"/>
          <w:szCs w:val="20"/>
          <w:shd w:val="clear" w:color="auto" w:fill="FFFF99"/>
          <w:rtl/>
        </w:rPr>
        <w:tab/>
        <w:t>הפריט</w:t>
      </w:r>
      <w:r w:rsidRPr="003A4ECA">
        <w:rPr>
          <w:rStyle w:val="default"/>
          <w:rFonts w:cs="FrankRuehl" w:hint="cs"/>
          <w:strike/>
          <w:vanish/>
          <w:sz w:val="20"/>
          <w:szCs w:val="20"/>
          <w:shd w:val="clear" w:color="auto" w:fill="FFFF99"/>
          <w:rtl/>
        </w:rPr>
        <w:tab/>
        <w:t>מחיר (בשקלים חדשים)</w:t>
      </w:r>
    </w:p>
    <w:p w14:paraId="02FEDE5A"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1.</w:t>
      </w:r>
      <w:r w:rsidRPr="003A4ECA">
        <w:rPr>
          <w:rStyle w:val="default"/>
          <w:rFonts w:cs="FrankRuehl" w:hint="cs"/>
          <w:strike/>
          <w:vanish/>
          <w:sz w:val="22"/>
          <w:szCs w:val="22"/>
          <w:shd w:val="clear" w:color="auto" w:fill="FFFF99"/>
          <w:rtl/>
        </w:rPr>
        <w:tab/>
        <w:t>מזרק אטרופין</w:t>
      </w:r>
      <w:r w:rsidRPr="003A4ECA">
        <w:rPr>
          <w:rStyle w:val="default"/>
          <w:rFonts w:cs="FrankRuehl" w:hint="cs"/>
          <w:strike/>
          <w:vanish/>
          <w:sz w:val="22"/>
          <w:szCs w:val="22"/>
          <w:shd w:val="clear" w:color="auto" w:fill="FFFF99"/>
          <w:rtl/>
        </w:rPr>
        <w:tab/>
        <w:t>13.00</w:t>
      </w:r>
    </w:p>
    <w:p w14:paraId="06A4D281"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2.</w:t>
      </w:r>
      <w:r w:rsidRPr="003A4ECA">
        <w:rPr>
          <w:rStyle w:val="default"/>
          <w:rFonts w:cs="FrankRuehl" w:hint="cs"/>
          <w:strike/>
          <w:vanish/>
          <w:sz w:val="22"/>
          <w:szCs w:val="22"/>
          <w:shd w:val="clear" w:color="auto" w:fill="FFFF99"/>
          <w:rtl/>
        </w:rPr>
        <w:tab/>
        <w:t>מכלול מפוח</w:t>
      </w:r>
      <w:r w:rsidRPr="003A4ECA">
        <w:rPr>
          <w:rStyle w:val="default"/>
          <w:rFonts w:cs="FrankRuehl" w:hint="cs"/>
          <w:strike/>
          <w:vanish/>
          <w:sz w:val="22"/>
          <w:szCs w:val="22"/>
          <w:shd w:val="clear" w:color="auto" w:fill="FFFF99"/>
          <w:rtl/>
        </w:rPr>
        <w:tab/>
        <w:t>109.50</w:t>
      </w:r>
    </w:p>
    <w:p w14:paraId="7C2C4DFE"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3.</w:t>
      </w:r>
      <w:r w:rsidRPr="003A4ECA">
        <w:rPr>
          <w:rStyle w:val="default"/>
          <w:rFonts w:cs="FrankRuehl" w:hint="cs"/>
          <w:strike/>
          <w:vanish/>
          <w:sz w:val="22"/>
          <w:szCs w:val="22"/>
          <w:shd w:val="clear" w:color="auto" w:fill="FFFF99"/>
          <w:rtl/>
        </w:rPr>
        <w:tab/>
        <w:t>אבקת טיהור</w:t>
      </w:r>
      <w:r w:rsidRPr="003A4ECA">
        <w:rPr>
          <w:rStyle w:val="default"/>
          <w:rFonts w:cs="FrankRuehl" w:hint="cs"/>
          <w:strike/>
          <w:vanish/>
          <w:sz w:val="22"/>
          <w:szCs w:val="22"/>
          <w:shd w:val="clear" w:color="auto" w:fill="FFFF99"/>
          <w:rtl/>
        </w:rPr>
        <w:tab/>
        <w:t>8.00</w:t>
      </w:r>
    </w:p>
    <w:p w14:paraId="4AB903C6"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4.</w:t>
      </w:r>
      <w:r w:rsidRPr="003A4ECA">
        <w:rPr>
          <w:rStyle w:val="default"/>
          <w:rFonts w:cs="FrankRuehl" w:hint="cs"/>
          <w:strike/>
          <w:vanish/>
          <w:sz w:val="22"/>
          <w:szCs w:val="22"/>
          <w:shd w:val="clear" w:color="auto" w:fill="FFFF99"/>
          <w:rtl/>
        </w:rPr>
        <w:tab/>
        <w:t>סוללות לברדס כורך (4)</w:t>
      </w:r>
      <w:r w:rsidRPr="003A4ECA">
        <w:rPr>
          <w:rStyle w:val="default"/>
          <w:rFonts w:cs="FrankRuehl" w:hint="cs"/>
          <w:strike/>
          <w:vanish/>
          <w:sz w:val="22"/>
          <w:szCs w:val="22"/>
          <w:shd w:val="clear" w:color="auto" w:fill="FFFF99"/>
          <w:rtl/>
        </w:rPr>
        <w:tab/>
        <w:t>26.00</w:t>
      </w:r>
    </w:p>
    <w:p w14:paraId="36D28CE3"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5.</w:t>
      </w:r>
      <w:r w:rsidRPr="003A4ECA">
        <w:rPr>
          <w:rStyle w:val="default"/>
          <w:rFonts w:cs="FrankRuehl" w:hint="cs"/>
          <w:strike/>
          <w:vanish/>
          <w:sz w:val="22"/>
          <w:szCs w:val="22"/>
          <w:shd w:val="clear" w:color="auto" w:fill="FFFF99"/>
          <w:rtl/>
        </w:rPr>
        <w:tab/>
        <w:t>פד גזה</w:t>
      </w:r>
      <w:r w:rsidRPr="003A4ECA">
        <w:rPr>
          <w:rStyle w:val="default"/>
          <w:rFonts w:cs="FrankRuehl" w:hint="cs"/>
          <w:strike/>
          <w:vanish/>
          <w:sz w:val="22"/>
          <w:szCs w:val="22"/>
          <w:shd w:val="clear" w:color="auto" w:fill="FFFF99"/>
          <w:rtl/>
        </w:rPr>
        <w:tab/>
        <w:t>1.50</w:t>
      </w:r>
    </w:p>
    <w:p w14:paraId="46739EA8"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6.</w:t>
      </w:r>
      <w:r w:rsidRPr="003A4ECA">
        <w:rPr>
          <w:rStyle w:val="default"/>
          <w:rFonts w:cs="FrankRuehl" w:hint="cs"/>
          <w:strike/>
          <w:vanish/>
          <w:sz w:val="22"/>
          <w:szCs w:val="22"/>
          <w:shd w:val="clear" w:color="auto" w:fill="FFFF99"/>
          <w:rtl/>
        </w:rPr>
        <w:tab/>
        <w:t>פקק אימונים</w:t>
      </w:r>
      <w:r w:rsidRPr="003A4ECA">
        <w:rPr>
          <w:rStyle w:val="default"/>
          <w:rFonts w:cs="FrankRuehl" w:hint="cs"/>
          <w:strike/>
          <w:vanish/>
          <w:sz w:val="22"/>
          <w:szCs w:val="22"/>
          <w:shd w:val="clear" w:color="auto" w:fill="FFFF99"/>
          <w:rtl/>
        </w:rPr>
        <w:tab/>
        <w:t>1.50</w:t>
      </w:r>
    </w:p>
    <w:p w14:paraId="5C9A63BA"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7.</w:t>
      </w:r>
      <w:r w:rsidRPr="003A4ECA">
        <w:rPr>
          <w:rStyle w:val="default"/>
          <w:rFonts w:cs="FrankRuehl" w:hint="cs"/>
          <w:strike/>
          <w:vanish/>
          <w:sz w:val="22"/>
          <w:szCs w:val="22"/>
          <w:shd w:val="clear" w:color="auto" w:fill="FFFF99"/>
          <w:rtl/>
        </w:rPr>
        <w:tab/>
        <w:t>מערכת שתיה</w:t>
      </w:r>
      <w:r w:rsidRPr="003A4ECA">
        <w:rPr>
          <w:rStyle w:val="default"/>
          <w:rFonts w:cs="FrankRuehl" w:hint="cs"/>
          <w:strike/>
          <w:vanish/>
          <w:sz w:val="22"/>
          <w:szCs w:val="22"/>
          <w:shd w:val="clear" w:color="auto" w:fill="FFFF99"/>
          <w:rtl/>
        </w:rPr>
        <w:tab/>
        <w:t>12.50</w:t>
      </w:r>
    </w:p>
    <w:p w14:paraId="29F0C877"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8.</w:t>
      </w:r>
      <w:r w:rsidRPr="003A4ECA">
        <w:rPr>
          <w:rStyle w:val="default"/>
          <w:rFonts w:cs="FrankRuehl" w:hint="cs"/>
          <w:strike/>
          <w:vanish/>
          <w:sz w:val="22"/>
          <w:szCs w:val="22"/>
          <w:shd w:val="clear" w:color="auto" w:fill="FFFF99"/>
          <w:rtl/>
        </w:rPr>
        <w:tab/>
        <w:t>בקבוקי שתיה למינשא מגן לטף (ממ"ט) (2)</w:t>
      </w:r>
      <w:r w:rsidRPr="003A4ECA">
        <w:rPr>
          <w:rStyle w:val="default"/>
          <w:rFonts w:cs="FrankRuehl" w:hint="cs"/>
          <w:strike/>
          <w:vanish/>
          <w:sz w:val="22"/>
          <w:szCs w:val="22"/>
          <w:shd w:val="clear" w:color="auto" w:fill="FFFF99"/>
          <w:rtl/>
        </w:rPr>
        <w:tab/>
        <w:t>13.00</w:t>
      </w:r>
    </w:p>
    <w:p w14:paraId="1547344E"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9.</w:t>
      </w:r>
      <w:r w:rsidRPr="003A4ECA">
        <w:rPr>
          <w:rStyle w:val="default"/>
          <w:rFonts w:cs="FrankRuehl" w:hint="cs"/>
          <w:strike/>
          <w:vanish/>
          <w:sz w:val="22"/>
          <w:szCs w:val="22"/>
          <w:shd w:val="clear" w:color="auto" w:fill="FFFF99"/>
          <w:rtl/>
        </w:rPr>
        <w:tab/>
        <w:t>מסנן</w:t>
      </w:r>
      <w:r w:rsidRPr="003A4ECA">
        <w:rPr>
          <w:rStyle w:val="default"/>
          <w:rFonts w:cs="FrankRuehl" w:hint="cs"/>
          <w:strike/>
          <w:vanish/>
          <w:sz w:val="22"/>
          <w:szCs w:val="22"/>
          <w:shd w:val="clear" w:color="auto" w:fill="FFFF99"/>
          <w:rtl/>
        </w:rPr>
        <w:tab/>
        <w:t>25.00</w:t>
      </w:r>
    </w:p>
    <w:p w14:paraId="67AE5B37"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10.</w:t>
      </w:r>
      <w:r w:rsidRPr="003A4ECA">
        <w:rPr>
          <w:rStyle w:val="default"/>
          <w:rFonts w:cs="FrankRuehl" w:hint="cs"/>
          <w:strike/>
          <w:vanish/>
          <w:sz w:val="22"/>
          <w:szCs w:val="22"/>
          <w:shd w:val="clear" w:color="auto" w:fill="FFFF99"/>
          <w:rtl/>
        </w:rPr>
        <w:tab/>
        <w:t>גוף מינשא מגן לטף (ממ"ט)</w:t>
      </w:r>
      <w:r w:rsidRPr="003A4ECA">
        <w:rPr>
          <w:rStyle w:val="default"/>
          <w:rFonts w:cs="FrankRuehl" w:hint="cs"/>
          <w:strike/>
          <w:vanish/>
          <w:sz w:val="22"/>
          <w:szCs w:val="22"/>
          <w:shd w:val="clear" w:color="auto" w:fill="FFFF99"/>
          <w:rtl/>
        </w:rPr>
        <w:tab/>
        <w:t>270.00</w:t>
      </w:r>
    </w:p>
    <w:p w14:paraId="26EE46BE"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11.</w:t>
      </w:r>
      <w:r w:rsidRPr="003A4ECA">
        <w:rPr>
          <w:rStyle w:val="default"/>
          <w:rFonts w:cs="FrankRuehl" w:hint="cs"/>
          <w:strike/>
          <w:vanish/>
          <w:sz w:val="22"/>
          <w:szCs w:val="22"/>
          <w:shd w:val="clear" w:color="auto" w:fill="FFFF99"/>
          <w:rtl/>
        </w:rPr>
        <w:tab/>
        <w:t>גוף ברדס/כורך</w:t>
      </w:r>
      <w:r w:rsidRPr="003A4ECA">
        <w:rPr>
          <w:rStyle w:val="default"/>
          <w:rFonts w:cs="FrankRuehl" w:hint="cs"/>
          <w:strike/>
          <w:vanish/>
          <w:sz w:val="22"/>
          <w:szCs w:val="22"/>
          <w:shd w:val="clear" w:color="auto" w:fill="FFFF99"/>
          <w:rtl/>
        </w:rPr>
        <w:tab/>
        <w:t>188.00</w:t>
      </w:r>
    </w:p>
    <w:p w14:paraId="1E1CA0DF"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12.</w:t>
      </w:r>
      <w:r w:rsidRPr="003A4ECA">
        <w:rPr>
          <w:rStyle w:val="default"/>
          <w:rFonts w:cs="FrankRuehl" w:hint="cs"/>
          <w:strike/>
          <w:vanish/>
          <w:sz w:val="22"/>
          <w:szCs w:val="22"/>
          <w:shd w:val="clear" w:color="auto" w:fill="FFFF99"/>
          <w:rtl/>
        </w:rPr>
        <w:tab/>
        <w:t>גוף מסכת נוער/מבוגר</w:t>
      </w:r>
      <w:r w:rsidRPr="003A4ECA">
        <w:rPr>
          <w:rStyle w:val="default"/>
          <w:rFonts w:cs="FrankRuehl" w:hint="cs"/>
          <w:strike/>
          <w:vanish/>
          <w:sz w:val="22"/>
          <w:szCs w:val="22"/>
          <w:shd w:val="clear" w:color="auto" w:fill="FFFF99"/>
          <w:rtl/>
        </w:rPr>
        <w:tab/>
        <w:t>115.00</w:t>
      </w:r>
    </w:p>
    <w:p w14:paraId="4B54472E"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13.</w:t>
      </w:r>
      <w:r w:rsidRPr="003A4ECA">
        <w:rPr>
          <w:rStyle w:val="default"/>
          <w:rFonts w:cs="FrankRuehl" w:hint="cs"/>
          <w:strike/>
          <w:vanish/>
          <w:sz w:val="22"/>
          <w:szCs w:val="22"/>
          <w:shd w:val="clear" w:color="auto" w:fill="FFFF99"/>
          <w:rtl/>
        </w:rPr>
        <w:tab/>
        <w:t>אריזת מינשא מכן לטף (ממ"ט)/כורך</w:t>
      </w:r>
      <w:r w:rsidRPr="003A4ECA">
        <w:rPr>
          <w:rStyle w:val="default"/>
          <w:rFonts w:cs="FrankRuehl" w:hint="cs"/>
          <w:strike/>
          <w:vanish/>
          <w:sz w:val="22"/>
          <w:szCs w:val="22"/>
          <w:shd w:val="clear" w:color="auto" w:fill="FFFF99"/>
          <w:rtl/>
        </w:rPr>
        <w:tab/>
        <w:t>7.50</w:t>
      </w:r>
    </w:p>
    <w:p w14:paraId="7B3B8414"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14.</w:t>
      </w:r>
      <w:r w:rsidRPr="003A4ECA">
        <w:rPr>
          <w:rStyle w:val="default"/>
          <w:rFonts w:cs="FrankRuehl" w:hint="cs"/>
          <w:strike/>
          <w:vanish/>
          <w:sz w:val="22"/>
          <w:szCs w:val="22"/>
          <w:shd w:val="clear" w:color="auto" w:fill="FFFF99"/>
          <w:rtl/>
        </w:rPr>
        <w:tab/>
        <w:t>אריזת ברדס/נוער/מבוגר</w:t>
      </w:r>
      <w:r w:rsidRPr="003A4ECA">
        <w:rPr>
          <w:rStyle w:val="default"/>
          <w:rFonts w:cs="FrankRuehl" w:hint="cs"/>
          <w:strike/>
          <w:vanish/>
          <w:sz w:val="22"/>
          <w:szCs w:val="22"/>
          <w:shd w:val="clear" w:color="auto" w:fill="FFFF99"/>
          <w:rtl/>
        </w:rPr>
        <w:tab/>
        <w:t>4.00</w:t>
      </w:r>
    </w:p>
    <w:p w14:paraId="3546E156"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15.</w:t>
      </w:r>
      <w:r w:rsidRPr="003A4ECA">
        <w:rPr>
          <w:rStyle w:val="default"/>
          <w:rFonts w:cs="FrankRuehl" w:hint="cs"/>
          <w:strike/>
          <w:vanish/>
          <w:sz w:val="22"/>
          <w:szCs w:val="22"/>
          <w:shd w:val="clear" w:color="auto" w:fill="FFFF99"/>
          <w:rtl/>
        </w:rPr>
        <w:tab/>
        <w:t>ערכה שלמה של מינשא מגן לטף (ממ"ט)</w:t>
      </w:r>
      <w:r w:rsidRPr="003A4ECA">
        <w:rPr>
          <w:rStyle w:val="default"/>
          <w:rFonts w:cs="FrankRuehl" w:hint="cs"/>
          <w:strike/>
          <w:vanish/>
          <w:sz w:val="22"/>
          <w:szCs w:val="22"/>
          <w:shd w:val="clear" w:color="auto" w:fill="FFFF99"/>
          <w:rtl/>
        </w:rPr>
        <w:tab/>
        <w:t>308.00</w:t>
      </w:r>
    </w:p>
    <w:p w14:paraId="7B3F73A2"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16.</w:t>
      </w:r>
      <w:r w:rsidRPr="003A4ECA">
        <w:rPr>
          <w:rStyle w:val="default"/>
          <w:rFonts w:cs="FrankRuehl" w:hint="cs"/>
          <w:strike/>
          <w:vanish/>
          <w:sz w:val="22"/>
          <w:szCs w:val="22"/>
          <w:shd w:val="clear" w:color="auto" w:fill="FFFF99"/>
          <w:rtl/>
        </w:rPr>
        <w:tab/>
        <w:t>ערכת ברדס/כורך שלמה</w:t>
      </w:r>
      <w:r w:rsidRPr="003A4ECA">
        <w:rPr>
          <w:rStyle w:val="default"/>
          <w:rFonts w:cs="FrankRuehl" w:hint="cs"/>
          <w:strike/>
          <w:vanish/>
          <w:sz w:val="22"/>
          <w:szCs w:val="22"/>
          <w:shd w:val="clear" w:color="auto" w:fill="FFFF99"/>
          <w:rtl/>
        </w:rPr>
        <w:tab/>
        <w:t>329.00</w:t>
      </w:r>
    </w:p>
    <w:p w14:paraId="4C44146C" w14:textId="77777777" w:rsidR="00492BD8" w:rsidRPr="003A4ECA" w:rsidRDefault="00492BD8">
      <w:pPr>
        <w:pStyle w:val="P00"/>
        <w:tabs>
          <w:tab w:val="clear" w:pos="624"/>
          <w:tab w:val="clear" w:pos="1021"/>
          <w:tab w:val="clear" w:pos="1474"/>
          <w:tab w:val="clear" w:pos="1928"/>
          <w:tab w:val="clear" w:pos="2381"/>
          <w:tab w:val="clear" w:pos="2835"/>
          <w:tab w:val="clear" w:pos="6259"/>
          <w:tab w:val="left" w:pos="1134"/>
          <w:tab w:val="left" w:pos="4536"/>
        </w:tabs>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17.</w:t>
      </w:r>
      <w:r w:rsidRPr="003A4ECA">
        <w:rPr>
          <w:rStyle w:val="default"/>
          <w:rFonts w:cs="FrankRuehl" w:hint="cs"/>
          <w:strike/>
          <w:vanish/>
          <w:sz w:val="22"/>
          <w:szCs w:val="22"/>
          <w:shd w:val="clear" w:color="auto" w:fill="FFFF99"/>
          <w:rtl/>
        </w:rPr>
        <w:tab/>
        <w:t>ערכת מבוגר/נוער שלמה</w:t>
      </w:r>
      <w:r w:rsidRPr="003A4ECA">
        <w:rPr>
          <w:rStyle w:val="default"/>
          <w:rFonts w:cs="FrankRuehl" w:hint="cs"/>
          <w:strike/>
          <w:vanish/>
          <w:sz w:val="22"/>
          <w:szCs w:val="22"/>
          <w:shd w:val="clear" w:color="auto" w:fill="FFFF99"/>
          <w:rtl/>
        </w:rPr>
        <w:tab/>
        <w:t>172.50</w:t>
      </w:r>
    </w:p>
    <w:p w14:paraId="6AD055C3" w14:textId="77777777" w:rsidR="00884C0D" w:rsidRPr="003A4ECA" w:rsidRDefault="00884C0D" w:rsidP="00884C0D">
      <w:pPr>
        <w:pStyle w:val="P00"/>
        <w:spacing w:before="0"/>
        <w:ind w:left="0" w:right="1134"/>
        <w:rPr>
          <w:rStyle w:val="default"/>
          <w:rFonts w:ascii="FrankRuehl" w:hAnsi="FrankRuehl" w:cs="FrankRuehl" w:hint="cs"/>
          <w:vanish/>
          <w:sz w:val="20"/>
          <w:szCs w:val="20"/>
          <w:shd w:val="clear" w:color="auto" w:fill="FFFF99"/>
          <w:rtl/>
        </w:rPr>
      </w:pPr>
    </w:p>
    <w:p w14:paraId="55771492" w14:textId="77777777" w:rsidR="00884C0D" w:rsidRPr="003A4ECA" w:rsidRDefault="00884C0D" w:rsidP="00884C0D">
      <w:pPr>
        <w:pStyle w:val="P00"/>
        <w:spacing w:before="0"/>
        <w:ind w:left="0" w:right="1134"/>
        <w:rPr>
          <w:rStyle w:val="default"/>
          <w:rFonts w:ascii="FrankRuehl" w:hAnsi="FrankRuehl" w:cs="FrankRuehl" w:hint="cs"/>
          <w:vanish/>
          <w:color w:val="FF0000"/>
          <w:sz w:val="20"/>
          <w:szCs w:val="20"/>
          <w:shd w:val="clear" w:color="auto" w:fill="FFFF99"/>
          <w:rtl/>
        </w:rPr>
      </w:pPr>
      <w:r w:rsidRPr="003A4ECA">
        <w:rPr>
          <w:rStyle w:val="default"/>
          <w:rFonts w:ascii="FrankRuehl" w:hAnsi="FrankRuehl" w:cs="FrankRuehl" w:hint="cs"/>
          <w:vanish/>
          <w:color w:val="FF0000"/>
          <w:sz w:val="20"/>
          <w:szCs w:val="20"/>
          <w:shd w:val="clear" w:color="auto" w:fill="FFFF99"/>
          <w:rtl/>
        </w:rPr>
        <w:t>מיום 14.1.2010</w:t>
      </w:r>
    </w:p>
    <w:p w14:paraId="545D1342" w14:textId="77777777" w:rsidR="00884C0D" w:rsidRPr="003A4ECA" w:rsidRDefault="00884C0D" w:rsidP="00884C0D">
      <w:pPr>
        <w:pStyle w:val="P00"/>
        <w:spacing w:before="0"/>
        <w:ind w:left="0" w:right="1134"/>
        <w:rPr>
          <w:rStyle w:val="default"/>
          <w:rFonts w:ascii="FrankRuehl" w:hAnsi="FrankRuehl" w:cs="FrankRuehl" w:hint="cs"/>
          <w:vanish/>
          <w:sz w:val="20"/>
          <w:szCs w:val="20"/>
          <w:shd w:val="clear" w:color="auto" w:fill="FFFF99"/>
          <w:rtl/>
        </w:rPr>
      </w:pPr>
      <w:r w:rsidRPr="003A4ECA">
        <w:rPr>
          <w:rStyle w:val="default"/>
          <w:rFonts w:ascii="FrankRuehl" w:hAnsi="FrankRuehl" w:cs="FrankRuehl" w:hint="cs"/>
          <w:b/>
          <w:bCs/>
          <w:vanish/>
          <w:sz w:val="20"/>
          <w:szCs w:val="20"/>
          <w:shd w:val="clear" w:color="auto" w:fill="FFFF99"/>
          <w:rtl/>
        </w:rPr>
        <w:t>תק' תש"ע-2010</w:t>
      </w:r>
    </w:p>
    <w:p w14:paraId="11B8AC3D" w14:textId="77777777" w:rsidR="00884C0D" w:rsidRPr="003A4ECA" w:rsidRDefault="00884C0D" w:rsidP="00B632F4">
      <w:pPr>
        <w:pStyle w:val="P00"/>
        <w:spacing w:before="0"/>
        <w:ind w:left="0" w:right="1134"/>
        <w:rPr>
          <w:rStyle w:val="default"/>
          <w:rFonts w:ascii="FrankRuehl" w:hAnsi="FrankRuehl" w:cs="FrankRuehl" w:hint="cs"/>
          <w:vanish/>
          <w:sz w:val="20"/>
          <w:szCs w:val="20"/>
          <w:shd w:val="clear" w:color="auto" w:fill="FFFF99"/>
          <w:rtl/>
        </w:rPr>
      </w:pPr>
      <w:hyperlink r:id="rId23" w:history="1">
        <w:r w:rsidRPr="003A4ECA">
          <w:rPr>
            <w:rStyle w:val="Hyperlink"/>
            <w:rFonts w:ascii="FrankRuehl" w:hAnsi="FrankRuehl" w:cs="FrankRuehl" w:hint="cs"/>
            <w:vanish/>
            <w:szCs w:val="20"/>
            <w:shd w:val="clear" w:color="auto" w:fill="FFFF99"/>
            <w:rtl/>
          </w:rPr>
          <w:t>ק"ת תש"ע מס' 6857</w:t>
        </w:r>
      </w:hyperlink>
      <w:r w:rsidRPr="003A4ECA">
        <w:rPr>
          <w:rStyle w:val="default"/>
          <w:rFonts w:ascii="FrankRuehl" w:hAnsi="FrankRuehl" w:cs="FrankRuehl" w:hint="cs"/>
          <w:vanish/>
          <w:sz w:val="20"/>
          <w:szCs w:val="20"/>
          <w:shd w:val="clear" w:color="auto" w:fill="FFFF99"/>
          <w:rtl/>
        </w:rPr>
        <w:t xml:space="preserve"> מיום 14.1.2010 עמ' 63</w:t>
      </w:r>
      <w:r w:rsidR="00B632F4" w:rsidRPr="003A4ECA">
        <w:rPr>
          <w:rStyle w:val="default"/>
          <w:rFonts w:ascii="FrankRuehl" w:hAnsi="FrankRuehl" w:cs="FrankRuehl" w:hint="cs"/>
          <w:vanish/>
          <w:sz w:val="20"/>
          <w:szCs w:val="20"/>
          <w:shd w:val="clear" w:color="auto" w:fill="FFFF99"/>
          <w:rtl/>
        </w:rPr>
        <w:t>6</w:t>
      </w:r>
    </w:p>
    <w:p w14:paraId="74B44ACB" w14:textId="77777777" w:rsidR="00884C0D" w:rsidRPr="003A4ECA" w:rsidRDefault="00884C0D" w:rsidP="00884C0D">
      <w:pPr>
        <w:pStyle w:val="P00"/>
        <w:spacing w:before="0"/>
        <w:ind w:left="0" w:right="1134"/>
        <w:rPr>
          <w:rStyle w:val="default"/>
          <w:rFonts w:cs="FrankRuehl" w:hint="cs"/>
          <w:vanish/>
          <w:sz w:val="20"/>
          <w:szCs w:val="20"/>
          <w:shd w:val="clear" w:color="auto" w:fill="FFFF99"/>
          <w:rtl/>
        </w:rPr>
      </w:pPr>
      <w:r w:rsidRPr="003A4ECA">
        <w:rPr>
          <w:rStyle w:val="default"/>
          <w:rFonts w:cs="FrankRuehl" w:hint="cs"/>
          <w:b/>
          <w:bCs/>
          <w:vanish/>
          <w:sz w:val="20"/>
          <w:szCs w:val="20"/>
          <w:shd w:val="clear" w:color="auto" w:fill="FFFF99"/>
          <w:rtl/>
        </w:rPr>
        <w:t>החלפת התוספת השלישית</w:t>
      </w:r>
    </w:p>
    <w:p w14:paraId="43A63526" w14:textId="77777777" w:rsidR="00884C0D" w:rsidRPr="003A4ECA" w:rsidRDefault="00884C0D" w:rsidP="00884C0D">
      <w:pPr>
        <w:pStyle w:val="P00"/>
        <w:ind w:left="0" w:right="1134"/>
        <w:rPr>
          <w:rStyle w:val="default"/>
          <w:rFonts w:cs="FrankRuehl" w:hint="cs"/>
          <w:vanish/>
          <w:sz w:val="20"/>
          <w:szCs w:val="20"/>
          <w:shd w:val="clear" w:color="auto" w:fill="FFFF99"/>
          <w:rtl/>
        </w:rPr>
      </w:pPr>
      <w:r w:rsidRPr="003A4ECA">
        <w:rPr>
          <w:rStyle w:val="default"/>
          <w:rFonts w:cs="FrankRuehl" w:hint="cs"/>
          <w:vanish/>
          <w:sz w:val="20"/>
          <w:szCs w:val="20"/>
          <w:shd w:val="clear" w:color="auto" w:fill="FFFF99"/>
          <w:rtl/>
        </w:rPr>
        <w:t>הנוסח הקודם:</w:t>
      </w:r>
    </w:p>
    <w:p w14:paraId="5A51BFC1" w14:textId="77777777" w:rsidR="00884C0D" w:rsidRPr="003A4ECA" w:rsidRDefault="00884C0D" w:rsidP="00884C0D">
      <w:pPr>
        <w:pStyle w:val="P00"/>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תוספת שלישית</w:t>
      </w:r>
    </w:p>
    <w:p w14:paraId="0D363DDC" w14:textId="77777777" w:rsidR="00884C0D" w:rsidRPr="003A4ECA" w:rsidRDefault="00884C0D" w:rsidP="00884C0D">
      <w:pPr>
        <w:pStyle w:val="P00"/>
        <w:spacing w:before="0"/>
        <w:ind w:left="0" w:right="1134"/>
        <w:rPr>
          <w:rStyle w:val="default"/>
          <w:rFonts w:cs="FrankRuehl" w:hint="cs"/>
          <w:strike/>
          <w:vanish/>
          <w:sz w:val="22"/>
          <w:szCs w:val="22"/>
          <w:shd w:val="clear" w:color="auto" w:fill="FFFF99"/>
          <w:rtl/>
        </w:rPr>
      </w:pPr>
      <w:r w:rsidRPr="003A4ECA">
        <w:rPr>
          <w:rStyle w:val="default"/>
          <w:rFonts w:cs="FrankRuehl" w:hint="cs"/>
          <w:strike/>
          <w:vanish/>
          <w:sz w:val="22"/>
          <w:szCs w:val="22"/>
          <w:shd w:val="clear" w:color="auto" w:fill="FFFF99"/>
          <w:rtl/>
        </w:rPr>
        <w:t>(תקנה 8(ה))</w:t>
      </w:r>
    </w:p>
    <w:p w14:paraId="74EFE63A" w14:textId="77777777" w:rsidR="00884C0D" w:rsidRPr="003A4ECA" w:rsidRDefault="00884C0D" w:rsidP="00B632F4">
      <w:pPr>
        <w:pStyle w:val="medium2-header"/>
        <w:keepLines w:val="0"/>
        <w:spacing w:before="0"/>
        <w:ind w:left="0" w:right="1134"/>
        <w:rPr>
          <w:rFonts w:cs="FrankRuehl"/>
          <w:b/>
          <w:bCs w:val="0"/>
          <w:strike/>
          <w:noProof/>
          <w:vanish/>
          <w:sz w:val="20"/>
          <w:szCs w:val="20"/>
          <w:shd w:val="clear" w:color="auto" w:fill="FFFF99"/>
          <w:rtl/>
        </w:rPr>
      </w:pPr>
      <w:r w:rsidRPr="003A4ECA">
        <w:rPr>
          <w:rFonts w:cs="FrankRuehl"/>
          <w:b/>
          <w:bCs w:val="0"/>
          <w:strike/>
          <w:noProof/>
          <w:vanish/>
          <w:sz w:val="20"/>
          <w:szCs w:val="20"/>
          <w:shd w:val="clear" w:color="auto" w:fill="FFFF99"/>
          <w:rtl/>
        </w:rPr>
        <w:t>מח</w:t>
      </w:r>
      <w:r w:rsidRPr="003A4ECA">
        <w:rPr>
          <w:rFonts w:cs="FrankRuehl" w:hint="cs"/>
          <w:b/>
          <w:bCs w:val="0"/>
          <w:strike/>
          <w:noProof/>
          <w:vanish/>
          <w:sz w:val="20"/>
          <w:szCs w:val="20"/>
          <w:shd w:val="clear" w:color="auto" w:fill="FFFF99"/>
          <w:rtl/>
        </w:rPr>
        <w:t>ירון עבור החלפת פריטי ערכות מגן</w:t>
      </w:r>
    </w:p>
    <w:p w14:paraId="32603FF3" w14:textId="77777777" w:rsidR="00884C0D" w:rsidRPr="003A4ECA" w:rsidRDefault="00884C0D" w:rsidP="00B632F4">
      <w:pPr>
        <w:pStyle w:val="P05"/>
        <w:pBdr>
          <w:bottom w:val="single" w:sz="4" w:space="1" w:color="auto"/>
        </w:pBdr>
        <w:tabs>
          <w:tab w:val="clear" w:pos="624"/>
          <w:tab w:val="clear" w:pos="1021"/>
          <w:tab w:val="clear" w:pos="1474"/>
          <w:tab w:val="clear" w:pos="1928"/>
          <w:tab w:val="clear" w:pos="2381"/>
          <w:tab w:val="clear" w:pos="2835"/>
          <w:tab w:val="clear" w:pos="6259"/>
          <w:tab w:val="center" w:pos="1985"/>
          <w:tab w:val="center" w:pos="4820"/>
          <w:tab w:val="center" w:pos="6521"/>
        </w:tabs>
        <w:spacing w:before="0"/>
        <w:ind w:left="0" w:right="1134" w:firstLine="0"/>
        <w:rPr>
          <w:rStyle w:val="default"/>
          <w:rFonts w:cs="FrankRuehl"/>
          <w:strike/>
          <w:vanish/>
          <w:sz w:val="20"/>
          <w:szCs w:val="20"/>
          <w:shd w:val="clear" w:color="auto" w:fill="FFFF99"/>
          <w:rtl/>
        </w:rPr>
      </w:pPr>
      <w:r w:rsidRPr="003A4ECA">
        <w:rPr>
          <w:rStyle w:val="default"/>
          <w:rFonts w:cs="FrankRuehl"/>
          <w:strike/>
          <w:vanish/>
          <w:sz w:val="20"/>
          <w:szCs w:val="20"/>
          <w:shd w:val="clear" w:color="auto" w:fill="FFFF99"/>
          <w:rtl/>
        </w:rPr>
        <w:t>מס</w:t>
      </w:r>
      <w:r w:rsidRPr="003A4ECA">
        <w:rPr>
          <w:rStyle w:val="default"/>
          <w:rFonts w:cs="FrankRuehl" w:hint="cs"/>
          <w:strike/>
          <w:vanish/>
          <w:sz w:val="20"/>
          <w:szCs w:val="20"/>
          <w:shd w:val="clear" w:color="auto" w:fill="FFFF99"/>
          <w:rtl/>
        </w:rPr>
        <w:t>' סד'</w:t>
      </w:r>
      <w:r w:rsidRPr="003A4ECA">
        <w:rPr>
          <w:rStyle w:val="default"/>
          <w:rFonts w:cs="FrankRuehl"/>
          <w:strike/>
          <w:vanish/>
          <w:sz w:val="20"/>
          <w:szCs w:val="20"/>
          <w:shd w:val="clear" w:color="auto" w:fill="FFFF99"/>
          <w:rtl/>
        </w:rPr>
        <w:tab/>
        <w:t>ה</w:t>
      </w:r>
      <w:r w:rsidRPr="003A4ECA">
        <w:rPr>
          <w:rStyle w:val="default"/>
          <w:rFonts w:cs="FrankRuehl" w:hint="cs"/>
          <w:strike/>
          <w:vanish/>
          <w:sz w:val="20"/>
          <w:szCs w:val="20"/>
          <w:shd w:val="clear" w:color="auto" w:fill="FFFF99"/>
          <w:rtl/>
        </w:rPr>
        <w:t>פריט</w:t>
      </w:r>
      <w:r w:rsidRPr="003A4ECA">
        <w:rPr>
          <w:rStyle w:val="default"/>
          <w:rFonts w:cs="FrankRuehl"/>
          <w:strike/>
          <w:vanish/>
          <w:sz w:val="20"/>
          <w:szCs w:val="20"/>
          <w:shd w:val="clear" w:color="auto" w:fill="FFFF99"/>
          <w:rtl/>
        </w:rPr>
        <w:tab/>
        <w:t>מח</w:t>
      </w:r>
      <w:r w:rsidRPr="003A4ECA">
        <w:rPr>
          <w:rStyle w:val="default"/>
          <w:rFonts w:cs="FrankRuehl" w:hint="cs"/>
          <w:strike/>
          <w:vanish/>
          <w:sz w:val="20"/>
          <w:szCs w:val="20"/>
          <w:shd w:val="clear" w:color="auto" w:fill="FFFF99"/>
          <w:rtl/>
        </w:rPr>
        <w:t>יר בשקלים חדשים</w:t>
      </w:r>
      <w:r w:rsidRPr="003A4ECA">
        <w:rPr>
          <w:rStyle w:val="default"/>
          <w:rFonts w:cs="FrankRuehl" w:hint="cs"/>
          <w:strike/>
          <w:vanish/>
          <w:sz w:val="20"/>
          <w:szCs w:val="20"/>
          <w:shd w:val="clear" w:color="auto" w:fill="FFFF99"/>
          <w:rtl/>
        </w:rPr>
        <w:tab/>
      </w:r>
      <w:r w:rsidRPr="003A4ECA">
        <w:rPr>
          <w:rStyle w:val="default"/>
          <w:rFonts w:cs="FrankRuehl"/>
          <w:strike/>
          <w:vanish/>
          <w:sz w:val="20"/>
          <w:szCs w:val="20"/>
          <w:shd w:val="clear" w:color="auto" w:fill="FFFF99"/>
          <w:rtl/>
        </w:rPr>
        <w:t>הע</w:t>
      </w:r>
      <w:r w:rsidRPr="003A4ECA">
        <w:rPr>
          <w:rStyle w:val="default"/>
          <w:rFonts w:cs="FrankRuehl" w:hint="cs"/>
          <w:strike/>
          <w:vanish/>
          <w:sz w:val="20"/>
          <w:szCs w:val="20"/>
          <w:shd w:val="clear" w:color="auto" w:fill="FFFF99"/>
          <w:rtl/>
        </w:rPr>
        <w:t>רות</w:t>
      </w:r>
    </w:p>
    <w:p w14:paraId="318210F0"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Fonts w:cs="FrankRuehl"/>
          <w:strike/>
          <w:vanish/>
          <w:sz w:val="22"/>
          <w:szCs w:val="22"/>
          <w:shd w:val="clear" w:color="auto" w:fill="FFFF99"/>
          <w:rtl/>
        </w:rPr>
      </w:pPr>
      <w:r w:rsidRPr="003A4ECA">
        <w:rPr>
          <w:rFonts w:cs="FrankRuehl" w:hint="cs"/>
          <w:strike/>
          <w:vanish/>
          <w:sz w:val="22"/>
          <w:szCs w:val="22"/>
          <w:shd w:val="clear" w:color="auto" w:fill="FFFF99"/>
          <w:rtl/>
        </w:rPr>
        <w:tab/>
      </w:r>
      <w:r w:rsidRPr="003A4ECA">
        <w:rPr>
          <w:rFonts w:cs="FrankRuehl"/>
          <w:strike/>
          <w:vanish/>
          <w:sz w:val="22"/>
          <w:szCs w:val="22"/>
          <w:shd w:val="clear" w:color="auto" w:fill="FFFF99"/>
          <w:rtl/>
        </w:rPr>
        <w:t>ער</w:t>
      </w:r>
      <w:r w:rsidRPr="003A4ECA">
        <w:rPr>
          <w:rFonts w:cs="FrankRuehl" w:hint="cs"/>
          <w:strike/>
          <w:vanish/>
          <w:sz w:val="22"/>
          <w:szCs w:val="22"/>
          <w:shd w:val="clear" w:color="auto" w:fill="FFFF99"/>
          <w:rtl/>
        </w:rPr>
        <w:t>כות מלאות*</w:t>
      </w:r>
    </w:p>
    <w:p w14:paraId="65D0A1D9"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strike/>
          <w:vanish/>
          <w:sz w:val="22"/>
          <w:szCs w:val="22"/>
          <w:shd w:val="clear" w:color="auto" w:fill="FFFF99"/>
          <w:rtl/>
        </w:rPr>
        <w:t>1</w:t>
      </w:r>
      <w:r w:rsidRPr="003A4ECA">
        <w:rPr>
          <w:rStyle w:val="default"/>
          <w:rFonts w:cs="FrankRuehl"/>
          <w:strike/>
          <w:vanish/>
          <w:sz w:val="22"/>
          <w:szCs w:val="22"/>
          <w:shd w:val="clear" w:color="auto" w:fill="FFFF99"/>
          <w:rtl/>
        </w:rPr>
        <w:tab/>
        <w:t>ע</w:t>
      </w:r>
      <w:r w:rsidRPr="003A4ECA">
        <w:rPr>
          <w:rStyle w:val="default"/>
          <w:rFonts w:cs="FrankRuehl" w:hint="cs"/>
          <w:strike/>
          <w:vanish/>
          <w:sz w:val="22"/>
          <w:szCs w:val="22"/>
          <w:shd w:val="clear" w:color="auto" w:fill="FFFF99"/>
          <w:rtl/>
        </w:rPr>
        <w:t>רכת מבוגר / נוער מלאה</w:t>
      </w:r>
      <w:r w:rsidRPr="003A4ECA">
        <w:rPr>
          <w:rStyle w:val="default"/>
          <w:rFonts w:cs="FrankRuehl" w:hint="cs"/>
          <w:strike/>
          <w:vanish/>
          <w:sz w:val="22"/>
          <w:szCs w:val="22"/>
          <w:shd w:val="clear" w:color="auto" w:fill="FFFF99"/>
          <w:rtl/>
        </w:rPr>
        <w:tab/>
        <w:t>78</w:t>
      </w:r>
    </w:p>
    <w:p w14:paraId="0FDDF9CC"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2</w:t>
      </w:r>
      <w:r w:rsidRPr="003A4ECA">
        <w:rPr>
          <w:rStyle w:val="default"/>
          <w:rFonts w:cs="FrankRuehl"/>
          <w:strike/>
          <w:vanish/>
          <w:sz w:val="22"/>
          <w:szCs w:val="22"/>
          <w:shd w:val="clear" w:color="auto" w:fill="FFFF99"/>
          <w:rtl/>
        </w:rPr>
        <w:tab/>
        <w:t>ב</w:t>
      </w:r>
      <w:r w:rsidRPr="003A4ECA">
        <w:rPr>
          <w:rStyle w:val="default"/>
          <w:rFonts w:cs="FrankRuehl" w:hint="cs"/>
          <w:strike/>
          <w:vanish/>
          <w:sz w:val="22"/>
          <w:szCs w:val="22"/>
          <w:shd w:val="clear" w:color="auto" w:fill="FFFF99"/>
          <w:rtl/>
        </w:rPr>
        <w:t>רדס</w:t>
      </w:r>
      <w:r w:rsidRPr="003A4ECA">
        <w:rPr>
          <w:rStyle w:val="default"/>
          <w:rFonts w:cs="FrankRuehl" w:hint="cs"/>
          <w:strike/>
          <w:vanish/>
          <w:sz w:val="22"/>
          <w:szCs w:val="22"/>
          <w:shd w:val="clear" w:color="auto" w:fill="FFFF99"/>
          <w:rtl/>
        </w:rPr>
        <w:tab/>
        <w:t>256</w:t>
      </w:r>
      <w:r w:rsidRPr="003A4ECA">
        <w:rPr>
          <w:rStyle w:val="default"/>
          <w:rFonts w:cs="FrankRuehl" w:hint="cs"/>
          <w:strike/>
          <w:vanish/>
          <w:sz w:val="22"/>
          <w:szCs w:val="22"/>
          <w:shd w:val="clear" w:color="auto" w:fill="FFFF99"/>
          <w:rtl/>
        </w:rPr>
        <w:tab/>
        <w:t>כולל סוללות ומזרק</w:t>
      </w:r>
    </w:p>
    <w:p w14:paraId="51C4B32B"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3</w:t>
      </w:r>
      <w:r w:rsidRPr="003A4ECA">
        <w:rPr>
          <w:rStyle w:val="default"/>
          <w:rFonts w:cs="FrankRuehl"/>
          <w:strike/>
          <w:vanish/>
          <w:sz w:val="22"/>
          <w:szCs w:val="22"/>
          <w:shd w:val="clear" w:color="auto" w:fill="FFFF99"/>
          <w:rtl/>
        </w:rPr>
        <w:tab/>
        <w:t>מ</w:t>
      </w:r>
      <w:r w:rsidRPr="003A4ECA">
        <w:rPr>
          <w:rStyle w:val="default"/>
          <w:rFonts w:cs="FrankRuehl" w:hint="cs"/>
          <w:strike/>
          <w:vanish/>
          <w:sz w:val="22"/>
          <w:szCs w:val="22"/>
          <w:shd w:val="clear" w:color="auto" w:fill="FFFF99"/>
          <w:rtl/>
        </w:rPr>
        <w:t>יני ממ"ט</w:t>
      </w:r>
      <w:r w:rsidRPr="003A4ECA">
        <w:rPr>
          <w:rStyle w:val="default"/>
          <w:rFonts w:cs="FrankRuehl" w:hint="cs"/>
          <w:strike/>
          <w:vanish/>
          <w:sz w:val="22"/>
          <w:szCs w:val="22"/>
          <w:shd w:val="clear" w:color="auto" w:fill="FFFF99"/>
          <w:rtl/>
        </w:rPr>
        <w:tab/>
        <w:t>332</w:t>
      </w:r>
    </w:p>
    <w:p w14:paraId="021A4AF9"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4</w:t>
      </w:r>
      <w:r w:rsidRPr="003A4ECA">
        <w:rPr>
          <w:rStyle w:val="default"/>
          <w:rFonts w:cs="FrankRuehl"/>
          <w:strike/>
          <w:vanish/>
          <w:sz w:val="22"/>
          <w:szCs w:val="22"/>
          <w:shd w:val="clear" w:color="auto" w:fill="FFFF99"/>
          <w:rtl/>
        </w:rPr>
        <w:tab/>
        <w:t>מ</w:t>
      </w:r>
      <w:r w:rsidRPr="003A4ECA">
        <w:rPr>
          <w:rStyle w:val="default"/>
          <w:rFonts w:cs="FrankRuehl" w:hint="cs"/>
          <w:strike/>
          <w:vanish/>
          <w:sz w:val="22"/>
          <w:szCs w:val="22"/>
          <w:shd w:val="clear" w:color="auto" w:fill="FFFF99"/>
          <w:rtl/>
        </w:rPr>
        <w:t>מ"ט</w:t>
      </w:r>
      <w:r w:rsidRPr="003A4ECA">
        <w:rPr>
          <w:rStyle w:val="default"/>
          <w:rFonts w:cs="FrankRuehl" w:hint="cs"/>
          <w:strike/>
          <w:vanish/>
          <w:sz w:val="22"/>
          <w:szCs w:val="22"/>
          <w:shd w:val="clear" w:color="auto" w:fill="FFFF99"/>
          <w:rtl/>
        </w:rPr>
        <w:tab/>
        <w:t>256</w:t>
      </w:r>
    </w:p>
    <w:p w14:paraId="45BAD779"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5</w:t>
      </w:r>
      <w:r w:rsidRPr="003A4ECA">
        <w:rPr>
          <w:rStyle w:val="default"/>
          <w:rFonts w:cs="FrankRuehl"/>
          <w:strike/>
          <w:vanish/>
          <w:sz w:val="22"/>
          <w:szCs w:val="22"/>
          <w:shd w:val="clear" w:color="auto" w:fill="FFFF99"/>
          <w:rtl/>
        </w:rPr>
        <w:tab/>
        <w:t>ס</w:t>
      </w:r>
      <w:r w:rsidRPr="003A4ECA">
        <w:rPr>
          <w:rStyle w:val="default"/>
          <w:rFonts w:cs="FrankRuehl" w:hint="cs"/>
          <w:strike/>
          <w:vanish/>
          <w:sz w:val="22"/>
          <w:szCs w:val="22"/>
          <w:shd w:val="clear" w:color="auto" w:fill="FFFF99"/>
          <w:rtl/>
        </w:rPr>
        <w:t>ופר קיסר</w:t>
      </w:r>
      <w:r w:rsidRPr="003A4ECA">
        <w:rPr>
          <w:rStyle w:val="default"/>
          <w:rFonts w:cs="FrankRuehl" w:hint="cs"/>
          <w:strike/>
          <w:vanish/>
          <w:sz w:val="22"/>
          <w:szCs w:val="22"/>
          <w:shd w:val="clear" w:color="auto" w:fill="FFFF99"/>
          <w:rtl/>
        </w:rPr>
        <w:tab/>
        <w:t>438</w:t>
      </w:r>
    </w:p>
    <w:p w14:paraId="2BE90C76"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strike/>
          <w:vanish/>
          <w:sz w:val="22"/>
          <w:szCs w:val="22"/>
          <w:shd w:val="clear" w:color="auto" w:fill="FFFF99"/>
          <w:rtl/>
        </w:rPr>
        <w:tab/>
        <w:t>ג</w:t>
      </w:r>
      <w:r w:rsidRPr="003A4ECA">
        <w:rPr>
          <w:rStyle w:val="default"/>
          <w:rFonts w:cs="FrankRuehl" w:hint="cs"/>
          <w:strike/>
          <w:vanish/>
          <w:sz w:val="22"/>
          <w:szCs w:val="22"/>
          <w:shd w:val="clear" w:color="auto" w:fill="FFFF99"/>
          <w:rtl/>
        </w:rPr>
        <w:t>וף הערכה</w:t>
      </w:r>
    </w:p>
    <w:p w14:paraId="268FCAA2"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6</w:t>
      </w:r>
      <w:r w:rsidRPr="003A4ECA">
        <w:rPr>
          <w:rStyle w:val="default"/>
          <w:rFonts w:cs="FrankRuehl"/>
          <w:strike/>
          <w:vanish/>
          <w:sz w:val="22"/>
          <w:szCs w:val="22"/>
          <w:shd w:val="clear" w:color="auto" w:fill="FFFF99"/>
          <w:rtl/>
        </w:rPr>
        <w:tab/>
        <w:t>מ</w:t>
      </w:r>
      <w:r w:rsidRPr="003A4ECA">
        <w:rPr>
          <w:rStyle w:val="default"/>
          <w:rFonts w:cs="FrankRuehl" w:hint="cs"/>
          <w:strike/>
          <w:vanish/>
          <w:sz w:val="22"/>
          <w:szCs w:val="22"/>
          <w:shd w:val="clear" w:color="auto" w:fill="FFFF99"/>
          <w:rtl/>
        </w:rPr>
        <w:t>בוגר/נוער</w:t>
      </w:r>
      <w:r w:rsidRPr="003A4ECA">
        <w:rPr>
          <w:rStyle w:val="default"/>
          <w:rFonts w:cs="FrankRuehl" w:hint="cs"/>
          <w:strike/>
          <w:vanish/>
          <w:sz w:val="22"/>
          <w:szCs w:val="22"/>
          <w:shd w:val="clear" w:color="auto" w:fill="FFFF99"/>
          <w:rtl/>
        </w:rPr>
        <w:tab/>
        <w:t>50</w:t>
      </w:r>
    </w:p>
    <w:p w14:paraId="755D726E"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7</w:t>
      </w:r>
      <w:r w:rsidRPr="003A4ECA">
        <w:rPr>
          <w:rStyle w:val="default"/>
          <w:rFonts w:cs="FrankRuehl"/>
          <w:strike/>
          <w:vanish/>
          <w:sz w:val="22"/>
          <w:szCs w:val="22"/>
          <w:shd w:val="clear" w:color="auto" w:fill="FFFF99"/>
          <w:rtl/>
        </w:rPr>
        <w:tab/>
        <w:t>ב</w:t>
      </w:r>
      <w:r w:rsidRPr="003A4ECA">
        <w:rPr>
          <w:rStyle w:val="default"/>
          <w:rFonts w:cs="FrankRuehl" w:hint="cs"/>
          <w:strike/>
          <w:vanish/>
          <w:sz w:val="22"/>
          <w:szCs w:val="22"/>
          <w:shd w:val="clear" w:color="auto" w:fill="FFFF99"/>
          <w:rtl/>
        </w:rPr>
        <w:t>רדס</w:t>
      </w:r>
      <w:r w:rsidRPr="003A4ECA">
        <w:rPr>
          <w:rStyle w:val="default"/>
          <w:rFonts w:cs="FrankRuehl" w:hint="cs"/>
          <w:strike/>
          <w:vanish/>
          <w:sz w:val="22"/>
          <w:szCs w:val="22"/>
          <w:shd w:val="clear" w:color="auto" w:fill="FFFF99"/>
          <w:rtl/>
        </w:rPr>
        <w:tab/>
        <w:t>98</w:t>
      </w:r>
    </w:p>
    <w:p w14:paraId="1CFBCE0A"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8</w:t>
      </w:r>
      <w:r w:rsidRPr="003A4ECA">
        <w:rPr>
          <w:rStyle w:val="default"/>
          <w:rFonts w:cs="FrankRuehl"/>
          <w:strike/>
          <w:vanish/>
          <w:sz w:val="22"/>
          <w:szCs w:val="22"/>
          <w:shd w:val="clear" w:color="auto" w:fill="FFFF99"/>
          <w:rtl/>
        </w:rPr>
        <w:tab/>
        <w:t>מ</w:t>
      </w:r>
      <w:r w:rsidRPr="003A4ECA">
        <w:rPr>
          <w:rStyle w:val="default"/>
          <w:rFonts w:cs="FrankRuehl" w:hint="cs"/>
          <w:strike/>
          <w:vanish/>
          <w:sz w:val="22"/>
          <w:szCs w:val="22"/>
          <w:shd w:val="clear" w:color="auto" w:fill="FFFF99"/>
          <w:rtl/>
        </w:rPr>
        <w:t>יני ממ</w:t>
      </w:r>
      <w:r w:rsidRPr="003A4ECA">
        <w:rPr>
          <w:rStyle w:val="default"/>
          <w:rFonts w:cs="FrankRuehl"/>
          <w:strike/>
          <w:vanish/>
          <w:sz w:val="22"/>
          <w:szCs w:val="22"/>
          <w:shd w:val="clear" w:color="auto" w:fill="FFFF99"/>
          <w:rtl/>
        </w:rPr>
        <w:t>"ט</w:t>
      </w:r>
      <w:r w:rsidRPr="003A4ECA">
        <w:rPr>
          <w:rStyle w:val="default"/>
          <w:rFonts w:cs="FrankRuehl" w:hint="cs"/>
          <w:strike/>
          <w:vanish/>
          <w:sz w:val="22"/>
          <w:szCs w:val="22"/>
          <w:shd w:val="clear" w:color="auto" w:fill="FFFF99"/>
          <w:rtl/>
        </w:rPr>
        <w:tab/>
        <w:t>174</w:t>
      </w:r>
    </w:p>
    <w:p w14:paraId="031C14A7"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9</w:t>
      </w:r>
      <w:r w:rsidRPr="003A4ECA">
        <w:rPr>
          <w:rStyle w:val="default"/>
          <w:rFonts w:cs="FrankRuehl"/>
          <w:strike/>
          <w:vanish/>
          <w:sz w:val="22"/>
          <w:szCs w:val="22"/>
          <w:shd w:val="clear" w:color="auto" w:fill="FFFF99"/>
          <w:rtl/>
        </w:rPr>
        <w:tab/>
        <w:t>מ</w:t>
      </w:r>
      <w:r w:rsidRPr="003A4ECA">
        <w:rPr>
          <w:rStyle w:val="default"/>
          <w:rFonts w:cs="FrankRuehl" w:hint="cs"/>
          <w:strike/>
          <w:vanish/>
          <w:sz w:val="22"/>
          <w:szCs w:val="22"/>
          <w:shd w:val="clear" w:color="auto" w:fill="FFFF99"/>
          <w:rtl/>
        </w:rPr>
        <w:t>מ"ט</w:t>
      </w:r>
      <w:r w:rsidRPr="003A4ECA">
        <w:rPr>
          <w:rStyle w:val="default"/>
          <w:rFonts w:cs="FrankRuehl" w:hint="cs"/>
          <w:strike/>
          <w:vanish/>
          <w:sz w:val="22"/>
          <w:szCs w:val="22"/>
          <w:shd w:val="clear" w:color="auto" w:fill="FFFF99"/>
          <w:rtl/>
        </w:rPr>
        <w:tab/>
        <w:t>246</w:t>
      </w:r>
    </w:p>
    <w:p w14:paraId="6750F4ED"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10</w:t>
      </w:r>
      <w:r w:rsidRPr="003A4ECA">
        <w:rPr>
          <w:rStyle w:val="default"/>
          <w:rFonts w:cs="FrankRuehl"/>
          <w:strike/>
          <w:vanish/>
          <w:sz w:val="22"/>
          <w:szCs w:val="22"/>
          <w:shd w:val="clear" w:color="auto" w:fill="FFFF99"/>
          <w:rtl/>
        </w:rPr>
        <w:tab/>
        <w:t>ס</w:t>
      </w:r>
      <w:r w:rsidRPr="003A4ECA">
        <w:rPr>
          <w:rStyle w:val="default"/>
          <w:rFonts w:cs="FrankRuehl" w:hint="cs"/>
          <w:strike/>
          <w:vanish/>
          <w:sz w:val="22"/>
          <w:szCs w:val="22"/>
          <w:shd w:val="clear" w:color="auto" w:fill="FFFF99"/>
          <w:rtl/>
        </w:rPr>
        <w:t>ופר קיסר</w:t>
      </w:r>
      <w:r w:rsidRPr="003A4ECA">
        <w:rPr>
          <w:rStyle w:val="default"/>
          <w:rFonts w:cs="FrankRuehl" w:hint="cs"/>
          <w:strike/>
          <w:vanish/>
          <w:sz w:val="22"/>
          <w:szCs w:val="22"/>
          <w:shd w:val="clear" w:color="auto" w:fill="FFFF99"/>
          <w:rtl/>
        </w:rPr>
        <w:tab/>
        <w:t>132</w:t>
      </w:r>
    </w:p>
    <w:p w14:paraId="27D11306"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11</w:t>
      </w:r>
      <w:r w:rsidRPr="003A4ECA">
        <w:rPr>
          <w:rStyle w:val="default"/>
          <w:rFonts w:cs="FrankRuehl"/>
          <w:strike/>
          <w:vanish/>
          <w:sz w:val="22"/>
          <w:szCs w:val="22"/>
          <w:shd w:val="clear" w:color="auto" w:fill="FFFF99"/>
          <w:rtl/>
        </w:rPr>
        <w:tab/>
        <w:t>מ</w:t>
      </w:r>
      <w:r w:rsidRPr="003A4ECA">
        <w:rPr>
          <w:rStyle w:val="default"/>
          <w:rFonts w:cs="FrankRuehl" w:hint="cs"/>
          <w:strike/>
          <w:vanish/>
          <w:sz w:val="22"/>
          <w:szCs w:val="22"/>
          <w:shd w:val="clear" w:color="auto" w:fill="FFFF99"/>
          <w:rtl/>
        </w:rPr>
        <w:t>סנן</w:t>
      </w:r>
      <w:r w:rsidRPr="003A4ECA">
        <w:rPr>
          <w:rStyle w:val="default"/>
          <w:rFonts w:cs="FrankRuehl" w:hint="cs"/>
          <w:strike/>
          <w:vanish/>
          <w:sz w:val="22"/>
          <w:szCs w:val="22"/>
          <w:shd w:val="clear" w:color="auto" w:fill="FFFF99"/>
          <w:rtl/>
        </w:rPr>
        <w:tab/>
        <w:t>18</w:t>
      </w:r>
    </w:p>
    <w:p w14:paraId="1AD39F61"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12</w:t>
      </w:r>
      <w:r w:rsidRPr="003A4ECA">
        <w:rPr>
          <w:rStyle w:val="default"/>
          <w:rFonts w:cs="FrankRuehl"/>
          <w:strike/>
          <w:vanish/>
          <w:sz w:val="22"/>
          <w:szCs w:val="22"/>
          <w:shd w:val="clear" w:color="auto" w:fill="FFFF99"/>
          <w:rtl/>
        </w:rPr>
        <w:tab/>
        <w:t>מ</w:t>
      </w:r>
      <w:r w:rsidRPr="003A4ECA">
        <w:rPr>
          <w:rStyle w:val="default"/>
          <w:rFonts w:cs="FrankRuehl" w:hint="cs"/>
          <w:strike/>
          <w:vanish/>
          <w:sz w:val="22"/>
          <w:szCs w:val="22"/>
          <w:shd w:val="clear" w:color="auto" w:fill="FFFF99"/>
          <w:rtl/>
        </w:rPr>
        <w:t>כלול מפוח</w:t>
      </w:r>
      <w:r w:rsidRPr="003A4ECA">
        <w:rPr>
          <w:rStyle w:val="default"/>
          <w:rFonts w:cs="FrankRuehl" w:hint="cs"/>
          <w:strike/>
          <w:vanish/>
          <w:sz w:val="22"/>
          <w:szCs w:val="22"/>
          <w:shd w:val="clear" w:color="auto" w:fill="FFFF99"/>
          <w:rtl/>
        </w:rPr>
        <w:tab/>
        <w:t>120</w:t>
      </w:r>
    </w:p>
    <w:p w14:paraId="439609AE" w14:textId="77777777" w:rsidR="00884C0D" w:rsidRPr="003A4ECA" w:rsidRDefault="00884C0D" w:rsidP="00B632F4">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trike/>
          <w:vanish/>
          <w:sz w:val="22"/>
          <w:szCs w:val="22"/>
          <w:shd w:val="clear" w:color="auto" w:fill="FFFF99"/>
          <w:rtl/>
        </w:rPr>
      </w:pPr>
      <w:r w:rsidRPr="003A4ECA">
        <w:rPr>
          <w:rStyle w:val="default"/>
          <w:rFonts w:cs="FrankRuehl" w:hint="cs"/>
          <w:strike/>
          <w:vanish/>
          <w:sz w:val="22"/>
          <w:szCs w:val="22"/>
          <w:shd w:val="clear" w:color="auto" w:fill="FFFF99"/>
          <w:rtl/>
        </w:rPr>
        <w:t>13</w:t>
      </w:r>
      <w:r w:rsidRPr="003A4ECA">
        <w:rPr>
          <w:rStyle w:val="default"/>
          <w:rFonts w:cs="FrankRuehl"/>
          <w:strike/>
          <w:vanish/>
          <w:sz w:val="22"/>
          <w:szCs w:val="22"/>
          <w:shd w:val="clear" w:color="auto" w:fill="FFFF99"/>
          <w:rtl/>
        </w:rPr>
        <w:tab/>
        <w:t>צ</w:t>
      </w:r>
      <w:r w:rsidRPr="003A4ECA">
        <w:rPr>
          <w:rStyle w:val="default"/>
          <w:rFonts w:cs="FrankRuehl" w:hint="cs"/>
          <w:strike/>
          <w:vanish/>
          <w:sz w:val="22"/>
          <w:szCs w:val="22"/>
          <w:shd w:val="clear" w:color="auto" w:fill="FFFF99"/>
          <w:rtl/>
        </w:rPr>
        <w:t>ינור הולכת אויר</w:t>
      </w:r>
      <w:r w:rsidRPr="003A4ECA">
        <w:rPr>
          <w:rStyle w:val="default"/>
          <w:rFonts w:cs="FrankRuehl" w:hint="cs"/>
          <w:strike/>
          <w:vanish/>
          <w:sz w:val="22"/>
          <w:szCs w:val="22"/>
          <w:shd w:val="clear" w:color="auto" w:fill="FFFF99"/>
          <w:rtl/>
        </w:rPr>
        <w:tab/>
        <w:t>10</w:t>
      </w:r>
    </w:p>
    <w:p w14:paraId="6DFE2FF3" w14:textId="77777777" w:rsidR="00884C0D" w:rsidRPr="003A4ECA" w:rsidRDefault="00884C0D" w:rsidP="003A4ECA">
      <w:pPr>
        <w:pStyle w:val="P22"/>
        <w:tabs>
          <w:tab w:val="clear" w:pos="1474"/>
          <w:tab w:val="clear" w:pos="1928"/>
          <w:tab w:val="clear" w:pos="2381"/>
          <w:tab w:val="clear" w:pos="2835"/>
          <w:tab w:val="clear" w:pos="6259"/>
          <w:tab w:val="left" w:pos="1134"/>
          <w:tab w:val="left" w:pos="4536"/>
          <w:tab w:val="left" w:pos="5670"/>
        </w:tabs>
        <w:spacing w:before="0"/>
        <w:ind w:left="0" w:right="1134"/>
        <w:rPr>
          <w:rStyle w:val="default"/>
          <w:rFonts w:cs="FrankRuehl"/>
          <w:sz w:val="2"/>
          <w:szCs w:val="2"/>
          <w:rtl/>
        </w:rPr>
      </w:pPr>
      <w:r w:rsidRPr="003A4ECA">
        <w:rPr>
          <w:rStyle w:val="default"/>
          <w:rFonts w:cs="FrankRuehl" w:hint="cs"/>
          <w:strike/>
          <w:vanish/>
          <w:sz w:val="22"/>
          <w:szCs w:val="22"/>
          <w:shd w:val="clear" w:color="auto" w:fill="FFFF99"/>
          <w:rtl/>
        </w:rPr>
        <w:t>14</w:t>
      </w:r>
      <w:r w:rsidRPr="003A4ECA">
        <w:rPr>
          <w:rStyle w:val="default"/>
          <w:rFonts w:cs="FrankRuehl"/>
          <w:strike/>
          <w:vanish/>
          <w:sz w:val="22"/>
          <w:szCs w:val="22"/>
          <w:shd w:val="clear" w:color="auto" w:fill="FFFF99"/>
          <w:rtl/>
        </w:rPr>
        <w:tab/>
        <w:t>מ</w:t>
      </w:r>
      <w:r w:rsidRPr="003A4ECA">
        <w:rPr>
          <w:rStyle w:val="default"/>
          <w:rFonts w:cs="FrankRuehl" w:hint="cs"/>
          <w:strike/>
          <w:vanish/>
          <w:sz w:val="22"/>
          <w:szCs w:val="22"/>
          <w:shd w:val="clear" w:color="auto" w:fill="FFFF99"/>
          <w:rtl/>
        </w:rPr>
        <w:t>זרק אטרופין</w:t>
      </w:r>
      <w:r w:rsidRPr="003A4ECA">
        <w:rPr>
          <w:rStyle w:val="default"/>
          <w:rFonts w:cs="FrankRuehl" w:hint="cs"/>
          <w:strike/>
          <w:vanish/>
          <w:sz w:val="22"/>
          <w:szCs w:val="22"/>
          <w:shd w:val="clear" w:color="auto" w:fill="FFFF99"/>
          <w:rtl/>
        </w:rPr>
        <w:tab/>
        <w:t>10</w:t>
      </w:r>
      <w:bookmarkEnd w:id="42"/>
    </w:p>
    <w:p w14:paraId="4B827204" w14:textId="77777777" w:rsidR="00492BD8" w:rsidRDefault="00492BD8">
      <w:pPr>
        <w:pStyle w:val="P00"/>
        <w:spacing w:before="72"/>
        <w:ind w:left="0" w:right="1134"/>
        <w:rPr>
          <w:rStyle w:val="default"/>
          <w:rFonts w:cs="FrankRuehl"/>
          <w:rtl/>
        </w:rPr>
      </w:pPr>
    </w:p>
    <w:p w14:paraId="665CDD4A" w14:textId="77777777" w:rsidR="00492BD8" w:rsidRPr="007866AF" w:rsidRDefault="00492BD8">
      <w:pPr>
        <w:pStyle w:val="medium2-header"/>
        <w:keepLines w:val="0"/>
        <w:spacing w:before="72"/>
        <w:ind w:left="0" w:right="1134"/>
        <w:rPr>
          <w:rFonts w:cs="FrankRuehl"/>
          <w:noProof/>
          <w:rtl/>
        </w:rPr>
      </w:pPr>
      <w:bookmarkStart w:id="43" w:name="med12"/>
      <w:bookmarkEnd w:id="43"/>
      <w:r w:rsidRPr="007866AF">
        <w:rPr>
          <w:noProof/>
          <w:lang w:val="he-IL"/>
        </w:rPr>
        <w:pict w14:anchorId="5F1B3549">
          <v:rect id="_x0000_s1051" style="position:absolute;left:0;text-align:left;margin-left:464.5pt;margin-top:8.05pt;width:75.05pt;height:8pt;z-index:251661312" o:allowincell="f" filled="f" stroked="f" strokecolor="lime" strokeweight=".25pt">
            <v:textbox inset="0,0,0,0">
              <w:txbxContent>
                <w:p w14:paraId="7E661C41"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sidRPr="007866AF">
        <w:rPr>
          <w:rFonts w:cs="FrankRuehl"/>
          <w:noProof/>
          <w:rtl/>
        </w:rPr>
        <w:t>תו</w:t>
      </w:r>
      <w:r w:rsidRPr="007866AF">
        <w:rPr>
          <w:rFonts w:cs="FrankRuehl" w:hint="cs"/>
          <w:noProof/>
          <w:rtl/>
        </w:rPr>
        <w:t>ספת רביעית</w:t>
      </w:r>
    </w:p>
    <w:p w14:paraId="13A257EC" w14:textId="77777777" w:rsidR="00492BD8" w:rsidRPr="007866AF" w:rsidRDefault="00492BD8" w:rsidP="007866AF">
      <w:pPr>
        <w:pStyle w:val="P00"/>
        <w:spacing w:before="72"/>
        <w:ind w:left="0" w:right="1134"/>
        <w:jc w:val="center"/>
        <w:rPr>
          <w:rStyle w:val="default"/>
          <w:rFonts w:cs="FrankRuehl" w:hint="cs"/>
          <w:sz w:val="24"/>
          <w:szCs w:val="24"/>
          <w:rtl/>
        </w:rPr>
      </w:pPr>
      <w:r w:rsidRPr="007866AF">
        <w:rPr>
          <w:rStyle w:val="default"/>
          <w:rFonts w:cs="FrankRuehl"/>
          <w:sz w:val="24"/>
          <w:szCs w:val="24"/>
          <w:rtl/>
        </w:rPr>
        <w:t>(ת</w:t>
      </w:r>
      <w:r w:rsidRPr="007866AF">
        <w:rPr>
          <w:rStyle w:val="default"/>
          <w:rFonts w:cs="FrankRuehl" w:hint="cs"/>
          <w:sz w:val="24"/>
          <w:szCs w:val="24"/>
          <w:rtl/>
        </w:rPr>
        <w:t>קנה 11(ב))</w:t>
      </w:r>
    </w:p>
    <w:p w14:paraId="5613ABC2" w14:textId="77777777" w:rsidR="00492BD8" w:rsidRPr="007866AF" w:rsidRDefault="00492BD8" w:rsidP="007866AF">
      <w:pPr>
        <w:pStyle w:val="P00"/>
        <w:spacing w:before="72"/>
        <w:ind w:left="0" w:right="1134"/>
        <w:jc w:val="center"/>
        <w:rPr>
          <w:rStyle w:val="default"/>
          <w:rFonts w:cs="FrankRuehl"/>
          <w:b/>
          <w:bCs/>
          <w:sz w:val="22"/>
          <w:szCs w:val="22"/>
          <w:rtl/>
        </w:rPr>
      </w:pPr>
      <w:r w:rsidRPr="007866AF">
        <w:rPr>
          <w:rStyle w:val="default"/>
          <w:rFonts w:cs="FrankRuehl" w:hint="cs"/>
          <w:b/>
          <w:bCs/>
          <w:sz w:val="22"/>
          <w:szCs w:val="22"/>
          <w:rtl/>
        </w:rPr>
        <w:t>ד</w:t>
      </w:r>
      <w:r w:rsidRPr="007866AF">
        <w:rPr>
          <w:rStyle w:val="default"/>
          <w:rFonts w:cs="FrankRuehl"/>
          <w:b/>
          <w:bCs/>
          <w:sz w:val="22"/>
          <w:szCs w:val="22"/>
          <w:rtl/>
        </w:rPr>
        <w:t>ו</w:t>
      </w:r>
      <w:r w:rsidRPr="007866AF">
        <w:rPr>
          <w:rStyle w:val="default"/>
          <w:rFonts w:cs="FrankRuehl" w:hint="cs"/>
          <w:b/>
          <w:bCs/>
          <w:sz w:val="22"/>
          <w:szCs w:val="22"/>
          <w:rtl/>
        </w:rPr>
        <w:t>גמה של "הזמנה לקבלת/רענון ערכות מגן לפרט ולמשפחה" (הודעת זימון)</w:t>
      </w:r>
    </w:p>
    <w:p w14:paraId="4BB12611" w14:textId="77777777" w:rsidR="00492BD8" w:rsidRDefault="00492BD8">
      <w:pPr>
        <w:pStyle w:val="P00"/>
        <w:spacing w:before="72"/>
        <w:ind w:left="0" w:right="1134"/>
        <w:rPr>
          <w:rStyle w:val="default"/>
          <w:rFonts w:cs="FrankRuehl" w:hint="cs"/>
          <w:rtl/>
        </w:rPr>
      </w:pPr>
      <w:r>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0.2pt">
            <v:imagedata r:id="rId24" o:title=""/>
          </v:shape>
        </w:pict>
      </w:r>
    </w:p>
    <w:p w14:paraId="660E25ED" w14:textId="77777777" w:rsidR="00492BD8" w:rsidRDefault="00492BD8">
      <w:pPr>
        <w:pStyle w:val="P00"/>
        <w:spacing w:before="72"/>
        <w:ind w:left="0" w:right="1134"/>
        <w:rPr>
          <w:rStyle w:val="default"/>
          <w:rFonts w:cs="FrankRuehl" w:hint="cs"/>
          <w:rtl/>
        </w:rPr>
      </w:pPr>
    </w:p>
    <w:p w14:paraId="47D1E770" w14:textId="77777777" w:rsidR="00492BD8" w:rsidRPr="007866AF" w:rsidRDefault="00492BD8" w:rsidP="007866AF">
      <w:pPr>
        <w:pStyle w:val="P00"/>
        <w:spacing w:before="72"/>
        <w:ind w:left="0" w:right="1134"/>
        <w:jc w:val="center"/>
        <w:rPr>
          <w:rStyle w:val="default"/>
          <w:rFonts w:cs="FrankRuehl"/>
          <w:sz w:val="24"/>
          <w:szCs w:val="24"/>
          <w:rtl/>
        </w:rPr>
      </w:pPr>
      <w:r w:rsidRPr="007866AF">
        <w:rPr>
          <w:rStyle w:val="default"/>
          <w:rFonts w:cs="FrankRuehl"/>
          <w:sz w:val="24"/>
          <w:szCs w:val="24"/>
          <w:rtl/>
        </w:rPr>
        <w:t>(ג</w:t>
      </w:r>
      <w:r w:rsidRPr="007866AF">
        <w:rPr>
          <w:rStyle w:val="default"/>
          <w:rFonts w:cs="FrankRuehl" w:hint="cs"/>
          <w:sz w:val="24"/>
          <w:szCs w:val="24"/>
          <w:rtl/>
        </w:rPr>
        <w:t>ב הטופס)</w:t>
      </w:r>
    </w:p>
    <w:p w14:paraId="5AA89492" w14:textId="77777777" w:rsidR="00492BD8" w:rsidRPr="007866AF" w:rsidRDefault="00492BD8" w:rsidP="007866AF">
      <w:pPr>
        <w:pStyle w:val="P00"/>
        <w:spacing w:before="72"/>
        <w:ind w:left="0" w:right="1134"/>
        <w:jc w:val="center"/>
        <w:rPr>
          <w:rStyle w:val="default"/>
          <w:rFonts w:cs="FrankRuehl"/>
          <w:b/>
          <w:bCs/>
          <w:sz w:val="22"/>
          <w:szCs w:val="22"/>
          <w:rtl/>
        </w:rPr>
      </w:pPr>
      <w:r w:rsidRPr="007866AF">
        <w:rPr>
          <w:rStyle w:val="default"/>
          <w:rFonts w:cs="FrankRuehl"/>
          <w:b/>
          <w:bCs/>
          <w:sz w:val="22"/>
          <w:szCs w:val="22"/>
          <w:rtl/>
        </w:rPr>
        <w:t>הש</w:t>
      </w:r>
      <w:r w:rsidRPr="007866AF">
        <w:rPr>
          <w:rStyle w:val="default"/>
          <w:rFonts w:cs="FrankRuehl" w:hint="cs"/>
          <w:b/>
          <w:bCs/>
          <w:sz w:val="22"/>
          <w:szCs w:val="22"/>
          <w:rtl/>
        </w:rPr>
        <w:t xml:space="preserve">למת </w:t>
      </w:r>
      <w:r w:rsidRPr="007866AF">
        <w:rPr>
          <w:rStyle w:val="default"/>
          <w:rFonts w:cs="FrankRuehl"/>
          <w:b/>
          <w:bCs/>
          <w:sz w:val="22"/>
          <w:szCs w:val="22"/>
          <w:rtl/>
        </w:rPr>
        <w:t>חל</w:t>
      </w:r>
      <w:r w:rsidRPr="007866AF">
        <w:rPr>
          <w:rStyle w:val="default"/>
          <w:rFonts w:cs="FrankRuehl" w:hint="cs"/>
          <w:b/>
          <w:bCs/>
          <w:sz w:val="22"/>
          <w:szCs w:val="22"/>
          <w:rtl/>
        </w:rPr>
        <w:t>וקה ורענון ערכות מגן לפרט ולמשפחה</w:t>
      </w:r>
    </w:p>
    <w:p w14:paraId="10587990"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sz w:val="26"/>
          <w:rtl/>
        </w:rPr>
      </w:pPr>
      <w:r>
        <w:rPr>
          <w:rFonts w:cs="FrankRuehl" w:hint="cs"/>
          <w:sz w:val="26"/>
          <w:rtl/>
        </w:rPr>
        <w:t>1.</w:t>
      </w:r>
      <w:r>
        <w:rPr>
          <w:rFonts w:cs="FrankRuehl" w:hint="cs"/>
          <w:sz w:val="26"/>
          <w:rtl/>
        </w:rPr>
        <w:tab/>
        <w:t>ה</w:t>
      </w:r>
      <w:r>
        <w:rPr>
          <w:rFonts w:cs="FrankRuehl"/>
          <w:sz w:val="26"/>
          <w:rtl/>
        </w:rPr>
        <w:t>ו</w:t>
      </w:r>
      <w:r>
        <w:rPr>
          <w:rFonts w:cs="FrankRuehl" w:hint="cs"/>
          <w:sz w:val="26"/>
          <w:rtl/>
        </w:rPr>
        <w:t>דעה זו מהווה הזמנה להתייצבות בתחנת שירות כדי לקבל/להחליף ערכות מגן עפ"י חוק.</w:t>
      </w:r>
    </w:p>
    <w:p w14:paraId="2D3C3898"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sz w:val="26"/>
          <w:rtl/>
        </w:rPr>
      </w:pPr>
      <w:r>
        <w:rPr>
          <w:rFonts w:cs="FrankRuehl" w:hint="cs"/>
          <w:sz w:val="26"/>
          <w:rtl/>
        </w:rPr>
        <w:t>2.</w:t>
      </w:r>
      <w:r>
        <w:rPr>
          <w:rFonts w:cs="FrankRuehl" w:hint="cs"/>
          <w:sz w:val="26"/>
          <w:rtl/>
        </w:rPr>
        <w:tab/>
        <w:t>ה</w:t>
      </w:r>
      <w:r>
        <w:rPr>
          <w:rFonts w:cs="FrankRuehl"/>
          <w:sz w:val="26"/>
          <w:rtl/>
        </w:rPr>
        <w:t>ז</w:t>
      </w:r>
      <w:r>
        <w:rPr>
          <w:rFonts w:cs="FrankRuehl" w:hint="cs"/>
          <w:sz w:val="26"/>
          <w:rtl/>
        </w:rPr>
        <w:t>מנה זו מיועדת לבני המשפחה השייכים לבית האב.</w:t>
      </w:r>
    </w:p>
    <w:p w14:paraId="7A53EA4B"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sz w:val="26"/>
          <w:rtl/>
        </w:rPr>
      </w:pPr>
      <w:r>
        <w:rPr>
          <w:rFonts w:cs="FrankRuehl" w:hint="cs"/>
          <w:sz w:val="26"/>
          <w:rtl/>
        </w:rPr>
        <w:t>3.</w:t>
      </w:r>
      <w:r>
        <w:rPr>
          <w:rFonts w:cs="FrankRuehl" w:hint="cs"/>
          <w:sz w:val="26"/>
          <w:rtl/>
        </w:rPr>
        <w:tab/>
        <w:t>ע</w:t>
      </w:r>
      <w:r>
        <w:rPr>
          <w:rFonts w:cs="FrankRuehl"/>
          <w:sz w:val="26"/>
          <w:rtl/>
        </w:rPr>
        <w:t>ב</w:t>
      </w:r>
      <w:r>
        <w:rPr>
          <w:rFonts w:cs="FrankRuehl" w:hint="cs"/>
          <w:sz w:val="26"/>
          <w:rtl/>
        </w:rPr>
        <w:t>ור קרובי משפחה אחרים נשלחו הזמנות בנפרד (אחים, אחיות וילדים מעל גיל 1</w:t>
      </w:r>
      <w:r>
        <w:rPr>
          <w:rFonts w:cs="FrankRuehl"/>
          <w:sz w:val="26"/>
          <w:rtl/>
        </w:rPr>
        <w:t>8).</w:t>
      </w:r>
    </w:p>
    <w:p w14:paraId="00503F9A"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sz w:val="26"/>
          <w:rtl/>
        </w:rPr>
      </w:pPr>
      <w:r>
        <w:rPr>
          <w:rFonts w:cs="FrankRuehl" w:hint="cs"/>
          <w:sz w:val="26"/>
          <w:rtl/>
        </w:rPr>
        <w:t>4.</w:t>
      </w:r>
      <w:r>
        <w:rPr>
          <w:rFonts w:cs="FrankRuehl" w:hint="cs"/>
          <w:sz w:val="26"/>
          <w:rtl/>
        </w:rPr>
        <w:tab/>
        <w:t>ה</w:t>
      </w:r>
      <w:r>
        <w:rPr>
          <w:rFonts w:cs="FrankRuehl"/>
          <w:sz w:val="26"/>
          <w:rtl/>
        </w:rPr>
        <w:t>ז</w:t>
      </w:r>
      <w:r>
        <w:rPr>
          <w:rFonts w:cs="FrankRuehl" w:hint="cs"/>
          <w:sz w:val="26"/>
          <w:rtl/>
        </w:rPr>
        <w:t>מנ</w:t>
      </w:r>
      <w:r>
        <w:rPr>
          <w:rFonts w:cs="FrankRuehl"/>
          <w:sz w:val="26"/>
          <w:rtl/>
        </w:rPr>
        <w:t xml:space="preserve">ה </w:t>
      </w:r>
      <w:r>
        <w:rPr>
          <w:rFonts w:cs="FrankRuehl" w:hint="cs"/>
          <w:sz w:val="26"/>
          <w:rtl/>
        </w:rPr>
        <w:t>זו אינה חלה על בני המשפחה המשרתים בשירות הבטחון והמקבלים ערכות מגן ביחידותיהם.</w:t>
      </w:r>
    </w:p>
    <w:p w14:paraId="21A4B045"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sz w:val="26"/>
          <w:rtl/>
        </w:rPr>
      </w:pPr>
      <w:r>
        <w:rPr>
          <w:rFonts w:cs="FrankRuehl" w:hint="cs"/>
          <w:sz w:val="26"/>
          <w:rtl/>
        </w:rPr>
        <w:t>5.</w:t>
      </w:r>
      <w:r>
        <w:rPr>
          <w:rFonts w:cs="FrankRuehl" w:hint="cs"/>
          <w:sz w:val="26"/>
          <w:rtl/>
        </w:rPr>
        <w:tab/>
        <w:t>כ</w:t>
      </w:r>
      <w:r>
        <w:rPr>
          <w:rFonts w:cs="FrankRuehl"/>
          <w:sz w:val="26"/>
          <w:rtl/>
        </w:rPr>
        <w:t>ד</w:t>
      </w:r>
      <w:r>
        <w:rPr>
          <w:rFonts w:cs="FrankRuehl" w:hint="cs"/>
          <w:sz w:val="26"/>
          <w:rtl/>
        </w:rPr>
        <w:t>י לאפשר מדידה והתאמת ערכה אישית, מתבקשים בני המשפחה מגיל 6 ומעלה להגיע לתחנת השירות. רצוי לא להביא ילדים מתחת לגיל 6.</w:t>
      </w:r>
    </w:p>
    <w:p w14:paraId="460AF8D2"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sz w:val="26"/>
          <w:rtl/>
        </w:rPr>
      </w:pPr>
      <w:r>
        <w:rPr>
          <w:rFonts w:cs="FrankRuehl" w:hint="cs"/>
          <w:sz w:val="26"/>
          <w:rtl/>
        </w:rPr>
        <w:t>6.</w:t>
      </w:r>
      <w:r>
        <w:rPr>
          <w:rFonts w:cs="FrankRuehl" w:hint="cs"/>
          <w:sz w:val="26"/>
          <w:rtl/>
        </w:rPr>
        <w:tab/>
        <w:t>ה</w:t>
      </w:r>
      <w:r>
        <w:rPr>
          <w:rFonts w:cs="FrankRuehl"/>
          <w:sz w:val="26"/>
          <w:rtl/>
        </w:rPr>
        <w:t>ש</w:t>
      </w:r>
      <w:r>
        <w:rPr>
          <w:rFonts w:cs="FrankRuehl" w:hint="cs"/>
          <w:sz w:val="26"/>
          <w:rtl/>
        </w:rPr>
        <w:t>ירות יינתן על פי הרישום בתעודת הז</w:t>
      </w:r>
      <w:r>
        <w:rPr>
          <w:rFonts w:cs="FrankRuehl"/>
          <w:sz w:val="26"/>
          <w:rtl/>
        </w:rPr>
        <w:t>ה</w:t>
      </w:r>
      <w:r>
        <w:rPr>
          <w:rFonts w:cs="FrankRuehl" w:hint="cs"/>
          <w:sz w:val="26"/>
          <w:rtl/>
        </w:rPr>
        <w:t>ות ומרשם הת</w:t>
      </w:r>
      <w:r>
        <w:rPr>
          <w:rFonts w:cs="FrankRuehl"/>
          <w:sz w:val="26"/>
          <w:rtl/>
        </w:rPr>
        <w:t>וש</w:t>
      </w:r>
      <w:r>
        <w:rPr>
          <w:rFonts w:cs="FrankRuehl" w:hint="cs"/>
          <w:sz w:val="26"/>
          <w:rtl/>
        </w:rPr>
        <w:t>בים בלבד.</w:t>
      </w:r>
    </w:p>
    <w:p w14:paraId="2DF86988"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sz w:val="26"/>
          <w:rtl/>
        </w:rPr>
      </w:pPr>
      <w:r>
        <w:rPr>
          <w:rFonts w:cs="FrankRuehl" w:hint="cs"/>
          <w:sz w:val="26"/>
          <w:rtl/>
        </w:rPr>
        <w:t>7.</w:t>
      </w:r>
      <w:r>
        <w:rPr>
          <w:rFonts w:cs="FrankRuehl" w:hint="cs"/>
          <w:sz w:val="26"/>
          <w:rtl/>
        </w:rPr>
        <w:tab/>
        <w:t>ה</w:t>
      </w:r>
      <w:r>
        <w:rPr>
          <w:rFonts w:cs="FrankRuehl"/>
          <w:sz w:val="26"/>
          <w:rtl/>
        </w:rPr>
        <w:t>ת</w:t>
      </w:r>
      <w:r>
        <w:rPr>
          <w:rFonts w:cs="FrankRuehl" w:hint="cs"/>
          <w:sz w:val="26"/>
          <w:rtl/>
        </w:rPr>
        <w:t>ושבים מתבקשים להגיע לתחנת השירות בתאריך ובשעה הנקובים עם הזמנה זו ותעודות הזהות (כולל ספח) של כל בני המשפחה (מעל גיל 16).</w:t>
      </w:r>
    </w:p>
    <w:p w14:paraId="2DF546B2"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sz w:val="26"/>
          <w:rtl/>
        </w:rPr>
      </w:pPr>
      <w:r>
        <w:rPr>
          <w:rFonts w:cs="FrankRuehl" w:hint="cs"/>
          <w:sz w:val="26"/>
          <w:rtl/>
        </w:rPr>
        <w:t>8.</w:t>
      </w:r>
      <w:r>
        <w:rPr>
          <w:rFonts w:cs="FrankRuehl" w:hint="cs"/>
          <w:sz w:val="26"/>
          <w:rtl/>
        </w:rPr>
        <w:tab/>
        <w:t>ב</w:t>
      </w:r>
      <w:r>
        <w:rPr>
          <w:rFonts w:cs="FrankRuehl"/>
          <w:sz w:val="26"/>
          <w:rtl/>
        </w:rPr>
        <w:t>ת</w:t>
      </w:r>
      <w:r>
        <w:rPr>
          <w:rFonts w:cs="FrankRuehl" w:hint="cs"/>
          <w:sz w:val="26"/>
          <w:rtl/>
        </w:rPr>
        <w:t>חנה תתבצע הזדכות על הערכות אשר נופקו בעבר; נא להביא את הערכות של כל בני המשפחה כולל ערכות של חיילי</w:t>
      </w:r>
      <w:r>
        <w:rPr>
          <w:rFonts w:cs="FrankRuehl"/>
          <w:sz w:val="26"/>
          <w:rtl/>
        </w:rPr>
        <w:t>ם</w:t>
      </w:r>
      <w:r>
        <w:rPr>
          <w:rFonts w:cs="FrankRuehl" w:hint="cs"/>
          <w:sz w:val="26"/>
          <w:rtl/>
        </w:rPr>
        <w:t>, תיירים, נ</w:t>
      </w:r>
      <w:r>
        <w:rPr>
          <w:rFonts w:cs="FrankRuehl"/>
          <w:sz w:val="26"/>
          <w:rtl/>
        </w:rPr>
        <w:t>פט</w:t>
      </w:r>
      <w:r>
        <w:rPr>
          <w:rFonts w:cs="FrankRuehl" w:hint="cs"/>
          <w:sz w:val="26"/>
          <w:rtl/>
        </w:rPr>
        <w:t>רים וכו'.</w:t>
      </w:r>
    </w:p>
    <w:p w14:paraId="35A5EEA9"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sz w:val="26"/>
          <w:rtl/>
        </w:rPr>
      </w:pPr>
      <w:r>
        <w:rPr>
          <w:rFonts w:cs="FrankRuehl" w:hint="cs"/>
          <w:sz w:val="26"/>
          <w:rtl/>
        </w:rPr>
        <w:t>9.</w:t>
      </w:r>
      <w:r>
        <w:rPr>
          <w:rFonts w:cs="FrankRuehl" w:hint="cs"/>
          <w:sz w:val="26"/>
          <w:rtl/>
        </w:rPr>
        <w:tab/>
        <w:t>ה</w:t>
      </w:r>
      <w:r>
        <w:rPr>
          <w:rFonts w:cs="FrankRuehl"/>
          <w:sz w:val="26"/>
          <w:rtl/>
        </w:rPr>
        <w:t>ת</w:t>
      </w:r>
      <w:r>
        <w:rPr>
          <w:rFonts w:cs="FrankRuehl" w:hint="cs"/>
          <w:sz w:val="26"/>
          <w:rtl/>
        </w:rPr>
        <w:t>ושבים מתבקשים להקפיד להביא עימם את כל פריטי ערכות המגן אשר ברשותם (כגון: מסכות, מזרקים, מסננים, אבקת טיהור ופריטים אחרים) או אישור על החזרת ערכות (כולל דרכונים).</w:t>
      </w:r>
    </w:p>
    <w:p w14:paraId="39C194A0"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hint="cs"/>
          <w:sz w:val="26"/>
          <w:rtl/>
        </w:rPr>
      </w:pPr>
      <w:r>
        <w:rPr>
          <w:rFonts w:cs="FrankRuehl" w:hint="cs"/>
          <w:sz w:val="26"/>
          <w:rtl/>
        </w:rPr>
        <w:t>10.</w:t>
      </w:r>
      <w:r>
        <w:rPr>
          <w:rFonts w:cs="FrankRuehl" w:hint="cs"/>
          <w:sz w:val="26"/>
          <w:rtl/>
        </w:rPr>
        <w:tab/>
        <w:t>נ</w:t>
      </w:r>
      <w:r>
        <w:rPr>
          <w:rFonts w:cs="FrankRuehl"/>
          <w:sz w:val="26"/>
          <w:rtl/>
        </w:rPr>
        <w:t>י</w:t>
      </w:r>
      <w:r>
        <w:rPr>
          <w:rFonts w:cs="FrankRuehl" w:hint="cs"/>
          <w:sz w:val="26"/>
          <w:rtl/>
        </w:rPr>
        <w:t>תן לברר פרטים במרכז המידע הארצי בטלפון 211166-</w:t>
      </w:r>
      <w:r>
        <w:rPr>
          <w:rFonts w:cs="FrankRuehl"/>
          <w:sz w:val="26"/>
          <w:rtl/>
        </w:rPr>
        <w:t>08.</w:t>
      </w:r>
    </w:p>
    <w:p w14:paraId="526F7FB0" w14:textId="77777777" w:rsidR="00492BD8" w:rsidRDefault="00492BD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1588"/>
        </w:tabs>
        <w:ind w:left="397" w:right="1134" w:hanging="397"/>
        <w:jc w:val="both"/>
        <w:rPr>
          <w:rFonts w:cs="FrankRuehl" w:hint="cs"/>
          <w:sz w:val="26"/>
          <w:rtl/>
        </w:rPr>
      </w:pPr>
    </w:p>
    <w:p w14:paraId="1A825A4E" w14:textId="77777777" w:rsidR="00492BD8" w:rsidRDefault="00492BD8">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rtl/>
        </w:rPr>
      </w:pPr>
      <w:r>
        <w:rPr>
          <w:rFonts w:cs="FrankRuehl" w:hint="cs"/>
          <w:sz w:val="26"/>
          <w:rtl/>
        </w:rPr>
        <w:tab/>
      </w:r>
      <w:r>
        <w:rPr>
          <w:rStyle w:val="default"/>
          <w:rFonts w:cs="FrankRuehl"/>
          <w:rtl/>
        </w:rPr>
        <w:t>הר</w:t>
      </w:r>
      <w:r>
        <w:rPr>
          <w:rStyle w:val="default"/>
          <w:rFonts w:cs="FrankRuehl" w:hint="cs"/>
          <w:rtl/>
        </w:rPr>
        <w:t>שות הממונה</w:t>
      </w:r>
    </w:p>
    <w:p w14:paraId="15CF343C" w14:textId="77777777" w:rsidR="00492BD8" w:rsidRDefault="00492BD8">
      <w:pPr>
        <w:pStyle w:val="P00"/>
        <w:spacing w:before="72"/>
        <w:ind w:left="0" w:right="1134"/>
        <w:rPr>
          <w:rStyle w:val="default"/>
          <w:rFonts w:cs="FrankRuehl" w:hint="cs"/>
          <w:rtl/>
        </w:rPr>
      </w:pPr>
    </w:p>
    <w:p w14:paraId="4913A9BA" w14:textId="77777777" w:rsidR="00492BD8" w:rsidRPr="007866AF" w:rsidRDefault="00492BD8">
      <w:pPr>
        <w:pStyle w:val="medium2-header"/>
        <w:keepLines w:val="0"/>
        <w:spacing w:before="72"/>
        <w:ind w:left="0" w:right="1134"/>
        <w:rPr>
          <w:rFonts w:cs="FrankRuehl"/>
          <w:noProof/>
          <w:rtl/>
        </w:rPr>
      </w:pPr>
      <w:bookmarkStart w:id="44" w:name="med13"/>
      <w:bookmarkEnd w:id="44"/>
      <w:r w:rsidRPr="007866AF">
        <w:rPr>
          <w:noProof/>
          <w:lang w:val="he-IL"/>
        </w:rPr>
        <w:pict w14:anchorId="31D811E1">
          <v:rect id="_x0000_s1052" style="position:absolute;left:0;text-align:left;margin-left:464.5pt;margin-top:8.05pt;width:75.05pt;height:8pt;z-index:251662336" o:allowincell="f" filled="f" stroked="f" strokecolor="lime" strokeweight=".25pt">
            <v:textbox inset="0,0,0,0">
              <w:txbxContent>
                <w:p w14:paraId="57D0632F"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sidRPr="007866AF">
        <w:rPr>
          <w:rFonts w:cs="FrankRuehl"/>
          <w:noProof/>
          <w:rtl/>
        </w:rPr>
        <w:t>תו</w:t>
      </w:r>
      <w:r w:rsidRPr="007866AF">
        <w:rPr>
          <w:rFonts w:cs="FrankRuehl" w:hint="cs"/>
          <w:noProof/>
          <w:rtl/>
        </w:rPr>
        <w:t>ספת חמישית</w:t>
      </w:r>
    </w:p>
    <w:p w14:paraId="12632CCC" w14:textId="77777777" w:rsidR="00492BD8" w:rsidRPr="007866AF" w:rsidRDefault="00492BD8" w:rsidP="007866AF">
      <w:pPr>
        <w:pStyle w:val="P00"/>
        <w:spacing w:before="72"/>
        <w:ind w:left="0" w:right="1134"/>
        <w:jc w:val="center"/>
        <w:rPr>
          <w:rStyle w:val="default"/>
          <w:rFonts w:cs="FrankRuehl" w:hint="cs"/>
          <w:sz w:val="24"/>
          <w:szCs w:val="24"/>
          <w:rtl/>
        </w:rPr>
      </w:pPr>
      <w:r w:rsidRPr="007866AF">
        <w:rPr>
          <w:rStyle w:val="default"/>
          <w:rFonts w:cs="FrankRuehl"/>
          <w:sz w:val="24"/>
          <w:szCs w:val="24"/>
          <w:rtl/>
        </w:rPr>
        <w:t>(ת</w:t>
      </w:r>
      <w:r w:rsidRPr="007866AF">
        <w:rPr>
          <w:rStyle w:val="default"/>
          <w:rFonts w:cs="FrankRuehl" w:hint="cs"/>
          <w:sz w:val="24"/>
          <w:szCs w:val="24"/>
          <w:rtl/>
        </w:rPr>
        <w:t>קנה 8(ד))</w:t>
      </w:r>
    </w:p>
    <w:p w14:paraId="01BA5AFD" w14:textId="77777777" w:rsidR="00492BD8" w:rsidRPr="007866AF" w:rsidRDefault="00492BD8" w:rsidP="007866AF">
      <w:pPr>
        <w:pStyle w:val="P00"/>
        <w:spacing w:before="72"/>
        <w:ind w:left="0" w:right="1134"/>
        <w:jc w:val="center"/>
        <w:rPr>
          <w:rStyle w:val="default"/>
          <w:rFonts w:cs="FrankRuehl"/>
          <w:b/>
          <w:bCs/>
          <w:sz w:val="22"/>
          <w:szCs w:val="22"/>
          <w:rtl/>
        </w:rPr>
      </w:pPr>
      <w:r w:rsidRPr="007866AF">
        <w:rPr>
          <w:rStyle w:val="default"/>
          <w:rFonts w:cs="FrankRuehl" w:hint="cs"/>
          <w:b/>
          <w:bCs/>
          <w:sz w:val="22"/>
          <w:szCs w:val="22"/>
          <w:rtl/>
        </w:rPr>
        <w:t>ת</w:t>
      </w:r>
      <w:r w:rsidRPr="007866AF">
        <w:rPr>
          <w:rStyle w:val="default"/>
          <w:rFonts w:cs="FrankRuehl"/>
          <w:b/>
          <w:bCs/>
          <w:sz w:val="22"/>
          <w:szCs w:val="22"/>
          <w:rtl/>
        </w:rPr>
        <w:t>ש</w:t>
      </w:r>
      <w:r w:rsidRPr="007866AF">
        <w:rPr>
          <w:rStyle w:val="default"/>
          <w:rFonts w:cs="FrankRuehl" w:hint="cs"/>
          <w:b/>
          <w:bCs/>
          <w:sz w:val="22"/>
          <w:szCs w:val="22"/>
          <w:rtl/>
        </w:rPr>
        <w:t>לום בשל חוסר/נזק בערכות מגן</w:t>
      </w:r>
    </w:p>
    <w:p w14:paraId="65415D52" w14:textId="77777777" w:rsidR="00492BD8" w:rsidRPr="007866AF" w:rsidRDefault="00492BD8" w:rsidP="007866AF">
      <w:pPr>
        <w:pStyle w:val="P00"/>
        <w:spacing w:before="72"/>
        <w:ind w:left="0" w:right="1134"/>
        <w:jc w:val="center"/>
        <w:rPr>
          <w:rStyle w:val="default"/>
          <w:rFonts w:cs="FrankRuehl"/>
          <w:sz w:val="24"/>
          <w:szCs w:val="24"/>
          <w:rtl/>
        </w:rPr>
      </w:pPr>
      <w:r w:rsidRPr="007866AF">
        <w:rPr>
          <w:rStyle w:val="default"/>
          <w:rFonts w:cs="FrankRuehl" w:hint="cs"/>
          <w:sz w:val="24"/>
          <w:szCs w:val="24"/>
          <w:rtl/>
        </w:rPr>
        <w:t>(הושמטה)</w:t>
      </w:r>
    </w:p>
    <w:p w14:paraId="17A60296" w14:textId="77777777" w:rsidR="00492BD8" w:rsidRDefault="00492BD8">
      <w:pPr>
        <w:pStyle w:val="P00"/>
        <w:spacing w:before="72"/>
        <w:ind w:left="0" w:right="1134"/>
        <w:rPr>
          <w:rStyle w:val="default"/>
          <w:rFonts w:cs="FrankRuehl"/>
          <w:rtl/>
        </w:rPr>
      </w:pPr>
    </w:p>
    <w:p w14:paraId="56BDFF45" w14:textId="77777777" w:rsidR="00492BD8" w:rsidRPr="007866AF" w:rsidRDefault="00492BD8">
      <w:pPr>
        <w:pStyle w:val="medium2-header"/>
        <w:keepLines w:val="0"/>
        <w:spacing w:before="72"/>
        <w:ind w:left="0" w:right="1134"/>
        <w:rPr>
          <w:rFonts w:cs="FrankRuehl"/>
          <w:noProof/>
          <w:rtl/>
        </w:rPr>
      </w:pPr>
      <w:bookmarkStart w:id="45" w:name="med14"/>
      <w:bookmarkEnd w:id="45"/>
      <w:r w:rsidRPr="007866AF">
        <w:rPr>
          <w:noProof/>
          <w:lang w:val="he-IL"/>
        </w:rPr>
        <w:pict w14:anchorId="4932AED8">
          <v:rect id="_x0000_s1053" style="position:absolute;left:0;text-align:left;margin-left:464.5pt;margin-top:8.05pt;width:75.05pt;height:8pt;z-index:251663360" o:allowincell="f" filled="f" stroked="f" strokecolor="lime" strokeweight=".25pt">
            <v:textbox inset="0,0,0,0">
              <w:txbxContent>
                <w:p w14:paraId="122C6130"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sidRPr="007866AF">
        <w:rPr>
          <w:rFonts w:cs="FrankRuehl"/>
          <w:noProof/>
          <w:rtl/>
        </w:rPr>
        <w:t>תו</w:t>
      </w:r>
      <w:r w:rsidRPr="007866AF">
        <w:rPr>
          <w:rFonts w:cs="FrankRuehl" w:hint="cs"/>
          <w:noProof/>
          <w:rtl/>
        </w:rPr>
        <w:t>ספת שישית</w:t>
      </w:r>
    </w:p>
    <w:p w14:paraId="51F6DE8B" w14:textId="77777777" w:rsidR="00492BD8" w:rsidRPr="007866AF" w:rsidRDefault="00492BD8" w:rsidP="007866AF">
      <w:pPr>
        <w:pStyle w:val="P00"/>
        <w:spacing w:before="72"/>
        <w:ind w:left="0" w:right="1134"/>
        <w:jc w:val="center"/>
        <w:rPr>
          <w:rStyle w:val="default"/>
          <w:rFonts w:cs="FrankRuehl" w:hint="cs"/>
          <w:sz w:val="24"/>
          <w:szCs w:val="24"/>
          <w:rtl/>
        </w:rPr>
      </w:pPr>
      <w:r w:rsidRPr="007866AF">
        <w:rPr>
          <w:rStyle w:val="default"/>
          <w:rFonts w:cs="FrankRuehl"/>
          <w:sz w:val="24"/>
          <w:szCs w:val="24"/>
          <w:rtl/>
        </w:rPr>
        <w:t>(ת</w:t>
      </w:r>
      <w:r w:rsidRPr="007866AF">
        <w:rPr>
          <w:rStyle w:val="default"/>
          <w:rFonts w:cs="FrankRuehl" w:hint="cs"/>
          <w:sz w:val="24"/>
          <w:szCs w:val="24"/>
          <w:rtl/>
        </w:rPr>
        <w:t>קנה 9(ב))</w:t>
      </w:r>
    </w:p>
    <w:p w14:paraId="06C46A98" w14:textId="77777777" w:rsidR="00492BD8" w:rsidRPr="007866AF" w:rsidRDefault="00492BD8" w:rsidP="007866AF">
      <w:pPr>
        <w:pStyle w:val="P00"/>
        <w:spacing w:before="72"/>
        <w:ind w:left="0" w:right="1134"/>
        <w:jc w:val="center"/>
        <w:rPr>
          <w:rStyle w:val="default"/>
          <w:rFonts w:cs="FrankRuehl"/>
          <w:b/>
          <w:bCs/>
          <w:sz w:val="22"/>
          <w:szCs w:val="22"/>
          <w:rtl/>
        </w:rPr>
      </w:pPr>
      <w:r w:rsidRPr="007866AF">
        <w:rPr>
          <w:rStyle w:val="default"/>
          <w:rFonts w:cs="FrankRuehl"/>
          <w:b/>
          <w:bCs/>
          <w:sz w:val="22"/>
          <w:szCs w:val="22"/>
          <w:rtl/>
        </w:rPr>
        <w:t>טו</w:t>
      </w:r>
      <w:r w:rsidRPr="007866AF">
        <w:rPr>
          <w:rStyle w:val="default"/>
          <w:rFonts w:cs="FrankRuehl" w:hint="cs"/>
          <w:b/>
          <w:bCs/>
          <w:sz w:val="22"/>
          <w:szCs w:val="22"/>
          <w:rtl/>
        </w:rPr>
        <w:t>פס ערר</w:t>
      </w:r>
    </w:p>
    <w:p w14:paraId="3839F281"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Style w:val="default"/>
          <w:rFonts w:cs="FrankRuehl"/>
          <w:rtl/>
        </w:rPr>
        <w:t>הנ</w:t>
      </w:r>
      <w:r>
        <w:rPr>
          <w:rStyle w:val="default"/>
          <w:rFonts w:cs="FrankRuehl" w:hint="cs"/>
          <w:rtl/>
        </w:rPr>
        <w:t>חיות למילוי</w:t>
      </w:r>
    </w:p>
    <w:p w14:paraId="22191BED"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Style w:val="default"/>
          <w:rFonts w:cs="FrankRuehl" w:hint="cs"/>
          <w:rtl/>
        </w:rPr>
        <w:t>1.</w:t>
      </w:r>
      <w:r>
        <w:rPr>
          <w:rFonts w:cs="FrankRuehl"/>
          <w:rtl/>
        </w:rPr>
        <w:t> </w:t>
      </w:r>
      <w:r>
        <w:rPr>
          <w:rStyle w:val="default"/>
          <w:rFonts w:cs="FrankRuehl"/>
          <w:rtl/>
        </w:rPr>
        <w:t>יש</w:t>
      </w:r>
      <w:r>
        <w:rPr>
          <w:rStyle w:val="default"/>
          <w:rFonts w:cs="FrankRuehl" w:hint="cs"/>
          <w:rtl/>
        </w:rPr>
        <w:t xml:space="preserve"> למלא את כל הפרטים הנדרשים</w:t>
      </w:r>
      <w:r>
        <w:rPr>
          <w:rStyle w:val="default"/>
          <w:rFonts w:cs="FrankRuehl"/>
          <w:rtl/>
        </w:rPr>
        <w:t xml:space="preserve"> ב</w:t>
      </w:r>
      <w:r>
        <w:rPr>
          <w:rStyle w:val="default"/>
          <w:rFonts w:cs="FrankRuehl" w:hint="cs"/>
          <w:rtl/>
        </w:rPr>
        <w:t>טופס בכתב יד ברור וקריא.</w:t>
      </w:r>
    </w:p>
    <w:p w14:paraId="38511D81"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Style w:val="default"/>
          <w:rFonts w:cs="FrankRuehl" w:hint="cs"/>
          <w:rtl/>
        </w:rPr>
        <w:t>2.</w:t>
      </w:r>
      <w:r>
        <w:rPr>
          <w:rFonts w:cs="FrankRuehl"/>
          <w:rtl/>
        </w:rPr>
        <w:t> </w:t>
      </w:r>
      <w:r>
        <w:rPr>
          <w:rStyle w:val="default"/>
          <w:rFonts w:cs="FrankRuehl"/>
          <w:rtl/>
        </w:rPr>
        <w:t>הט</w:t>
      </w:r>
      <w:r>
        <w:rPr>
          <w:rStyle w:val="default"/>
          <w:rFonts w:cs="FrankRuehl" w:hint="cs"/>
          <w:rtl/>
        </w:rPr>
        <w:t>ופס ימולא ע"י התושב/ת העורר/ת וישלח לועדת הערר בדואר לד.צ. 02673, עבור ועדת הערר.</w:t>
      </w:r>
    </w:p>
    <w:p w14:paraId="1AE59F81"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Style w:val="default"/>
          <w:rFonts w:cs="FrankRuehl" w:hint="cs"/>
          <w:rtl/>
        </w:rPr>
        <w:t>פ</w:t>
      </w:r>
      <w:r>
        <w:rPr>
          <w:rStyle w:val="default"/>
          <w:rFonts w:cs="FrankRuehl"/>
          <w:rtl/>
        </w:rPr>
        <w:t>ר</w:t>
      </w:r>
      <w:r>
        <w:rPr>
          <w:rStyle w:val="default"/>
          <w:rFonts w:cs="FrankRuehl" w:hint="cs"/>
          <w:rtl/>
        </w:rPr>
        <w:t>טים אישיים</w:t>
      </w:r>
    </w:p>
    <w:p w14:paraId="7624CFD5"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t> </w:t>
      </w:r>
    </w:p>
    <w:p w14:paraId="7D461284"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Style w:val="default"/>
          <w:rFonts w:cs="FrankRuehl" w:hint="cs"/>
          <w:rtl/>
        </w:rPr>
        <w:t>ש</w:t>
      </w:r>
      <w:r>
        <w:rPr>
          <w:rStyle w:val="default"/>
          <w:rFonts w:cs="FrankRuehl"/>
          <w:rtl/>
        </w:rPr>
        <w:t>ם</w:t>
      </w:r>
      <w:r>
        <w:rPr>
          <w:rStyle w:val="default"/>
          <w:rFonts w:cs="FrankRuehl" w:hint="cs"/>
          <w:rtl/>
        </w:rPr>
        <w:t xml:space="preserve"> משפחה</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rtl/>
        </w:rPr>
        <w:t> </w:t>
      </w:r>
      <w:r>
        <w:rPr>
          <w:rFonts w:cs="FrankRuehl"/>
          <w:rtl/>
        </w:rPr>
        <w:t> </w:t>
      </w:r>
      <w:r>
        <w:rPr>
          <w:rFonts w:cs="FrankRuehl"/>
          <w:rtl/>
        </w:rPr>
        <w:t> </w:t>
      </w:r>
      <w:r>
        <w:rPr>
          <w:rStyle w:val="default"/>
          <w:rFonts w:cs="FrankRuehl"/>
          <w:rtl/>
        </w:rPr>
        <w:t>שם</w:t>
      </w:r>
      <w:r>
        <w:rPr>
          <w:rStyle w:val="default"/>
          <w:rFonts w:cs="FrankRuehl" w:hint="cs"/>
          <w:rtl/>
        </w:rPr>
        <w:t xml:space="preserve"> פרטי</w:t>
      </w:r>
      <w:r>
        <w:rPr>
          <w:rFonts w:cs="FrankRuehl"/>
          <w:rtl/>
        </w:rPr>
        <w:t> </w:t>
      </w:r>
      <w:r>
        <w:rPr>
          <w:rStyle w:val="default"/>
          <w:rFonts w:cs="FrankRuehl"/>
          <w:rtl/>
        </w:rPr>
        <w:t>ס.</w:t>
      </w:r>
      <w:r>
        <w:rPr>
          <w:rStyle w:val="default"/>
          <w:rFonts w:cs="FrankRuehl" w:hint="cs"/>
          <w:rtl/>
        </w:rPr>
        <w:t>ב.</w:t>
      </w:r>
      <w:r>
        <w:rPr>
          <w:rFonts w:cs="FrankRuehl"/>
          <w:rtl/>
        </w:rPr>
        <w:t> </w:t>
      </w:r>
      <w:r>
        <w:rPr>
          <w:rStyle w:val="default"/>
          <w:rFonts w:cs="FrankRuehl"/>
          <w:rtl/>
        </w:rPr>
        <w:t>מס</w:t>
      </w:r>
      <w:r>
        <w:rPr>
          <w:rStyle w:val="default"/>
          <w:rFonts w:cs="FrankRuehl" w:hint="cs"/>
          <w:rtl/>
        </w:rPr>
        <w:t>' תעודת זהות</w:t>
      </w:r>
    </w:p>
    <w:p w14:paraId="044140C7"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Fonts w:cs="FrankRuehl"/>
          <w:rtl/>
        </w:rPr>
      </w:pPr>
    </w:p>
    <w:p w14:paraId="565EB848"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Style w:val="default"/>
          <w:rFonts w:cs="FrankRuehl"/>
          <w:rtl/>
        </w:rPr>
        <w:t>כת</w:t>
      </w:r>
      <w:r>
        <w:rPr>
          <w:rStyle w:val="default"/>
          <w:rFonts w:cs="FrankRuehl" w:hint="cs"/>
          <w:rtl/>
        </w:rPr>
        <w:t>ובת</w:t>
      </w:r>
    </w:p>
    <w:p w14:paraId="0AD07F85"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p>
    <w:p w14:paraId="7BB8D13A"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Fonts w:cs="FrankRuehl"/>
          <w:rtl/>
        </w:rPr>
        <w:t> </w:t>
      </w:r>
      <w:r>
        <w:rPr>
          <w:rStyle w:val="default"/>
          <w:rFonts w:cs="FrankRuehl"/>
          <w:rtl/>
        </w:rPr>
        <w:t>יש</w:t>
      </w:r>
      <w:r>
        <w:rPr>
          <w:rStyle w:val="default"/>
          <w:rFonts w:cs="FrankRuehl" w:hint="cs"/>
          <w:rtl/>
        </w:rPr>
        <w:t>וב</w:t>
      </w:r>
      <w:r>
        <w:rPr>
          <w:rFonts w:cs="FrankRuehl"/>
          <w:rtl/>
        </w:rPr>
        <w:t> </w:t>
      </w:r>
      <w:r>
        <w:rPr>
          <w:rFonts w:cs="FrankRuehl"/>
          <w:rtl/>
        </w:rPr>
        <w:t> </w:t>
      </w:r>
      <w:r>
        <w:rPr>
          <w:rFonts w:cs="FrankRuehl"/>
          <w:rtl/>
        </w:rPr>
        <w:t> </w:t>
      </w:r>
      <w:r>
        <w:rPr>
          <w:rFonts w:cs="FrankRuehl"/>
          <w:rtl/>
        </w:rPr>
        <w:t> </w:t>
      </w:r>
      <w:r>
        <w:rPr>
          <w:rStyle w:val="default"/>
          <w:rFonts w:cs="FrankRuehl"/>
          <w:rtl/>
        </w:rPr>
        <w:t>רח</w:t>
      </w:r>
      <w:r>
        <w:rPr>
          <w:rStyle w:val="default"/>
          <w:rFonts w:cs="FrankRuehl" w:hint="cs"/>
          <w:rtl/>
        </w:rPr>
        <w:t>וב</w:t>
      </w:r>
      <w:r>
        <w:rPr>
          <w:rFonts w:cs="FrankRuehl"/>
          <w:rtl/>
        </w:rPr>
        <w:t> </w:t>
      </w:r>
      <w:r>
        <w:rPr>
          <w:rFonts w:cs="FrankRuehl"/>
          <w:rtl/>
        </w:rPr>
        <w:t> </w:t>
      </w:r>
      <w:r>
        <w:rPr>
          <w:rFonts w:cs="FrankRuehl"/>
          <w:rtl/>
        </w:rPr>
        <w:t> </w:t>
      </w:r>
      <w:r>
        <w:rPr>
          <w:rStyle w:val="default"/>
          <w:rFonts w:cs="FrankRuehl"/>
          <w:rtl/>
        </w:rPr>
        <w:t>מס</w:t>
      </w:r>
      <w:r>
        <w:rPr>
          <w:rStyle w:val="default"/>
          <w:rFonts w:cs="FrankRuehl" w:hint="cs"/>
          <w:rtl/>
        </w:rPr>
        <w:t>'בית</w:t>
      </w:r>
      <w:r>
        <w:rPr>
          <w:rFonts w:cs="FrankRuehl"/>
          <w:rtl/>
        </w:rPr>
        <w:t> </w:t>
      </w:r>
      <w:r>
        <w:rPr>
          <w:rStyle w:val="default"/>
          <w:rFonts w:cs="FrankRuehl"/>
          <w:rtl/>
        </w:rPr>
        <w:t>כנ</w:t>
      </w:r>
      <w:r>
        <w:rPr>
          <w:rStyle w:val="default"/>
          <w:rFonts w:cs="FrankRuehl" w:hint="cs"/>
          <w:rtl/>
        </w:rPr>
        <w:t>יסה</w:t>
      </w:r>
      <w:r>
        <w:rPr>
          <w:rFonts w:cs="FrankRuehl"/>
          <w:rtl/>
        </w:rPr>
        <w:t> </w:t>
      </w:r>
      <w:r>
        <w:rPr>
          <w:rStyle w:val="default"/>
          <w:rFonts w:cs="FrankRuehl"/>
          <w:rtl/>
        </w:rPr>
        <w:t>מי</w:t>
      </w:r>
      <w:r>
        <w:rPr>
          <w:rStyle w:val="default"/>
          <w:rFonts w:cs="FrankRuehl" w:hint="cs"/>
          <w:rtl/>
        </w:rPr>
        <w:t>קוד</w:t>
      </w:r>
      <w:r>
        <w:rPr>
          <w:rFonts w:cs="FrankRuehl"/>
          <w:rtl/>
        </w:rPr>
        <w:t> </w:t>
      </w:r>
      <w:r>
        <w:rPr>
          <w:rFonts w:cs="FrankRuehl"/>
          <w:rtl/>
        </w:rPr>
        <w:t> </w:t>
      </w:r>
      <w:r>
        <w:rPr>
          <w:rFonts w:cs="FrankRuehl"/>
          <w:rtl/>
        </w:rPr>
        <w:t> </w:t>
      </w:r>
      <w:r>
        <w:rPr>
          <w:rStyle w:val="default"/>
          <w:rFonts w:cs="FrankRuehl"/>
          <w:rtl/>
        </w:rPr>
        <w:t>טל</w:t>
      </w:r>
      <w:r>
        <w:rPr>
          <w:rStyle w:val="default"/>
          <w:rFonts w:cs="FrankRuehl" w:hint="cs"/>
          <w:rtl/>
        </w:rPr>
        <w:t>פון</w:t>
      </w:r>
    </w:p>
    <w:p w14:paraId="7C3F9BF2"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p>
    <w:p w14:paraId="2F4E991D"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Style w:val="default"/>
          <w:rFonts w:cs="FrankRuehl"/>
          <w:rtl/>
        </w:rPr>
        <w:t>ס</w:t>
      </w:r>
      <w:r>
        <w:rPr>
          <w:rStyle w:val="default"/>
          <w:rFonts w:cs="FrankRuehl" w:hint="cs"/>
          <w:rtl/>
        </w:rPr>
        <w:t>י</w:t>
      </w:r>
      <w:r>
        <w:rPr>
          <w:rStyle w:val="default"/>
          <w:rFonts w:cs="FrankRuehl"/>
          <w:rtl/>
        </w:rPr>
        <w:t>ב</w:t>
      </w:r>
      <w:r>
        <w:rPr>
          <w:rStyle w:val="default"/>
          <w:rFonts w:cs="FrankRuehl" w:hint="cs"/>
          <w:rtl/>
        </w:rPr>
        <w:t xml:space="preserve">ת הערר (מלא </w:t>
      </w:r>
      <w:r>
        <w:rPr>
          <w:rStyle w:val="default"/>
          <w:rFonts w:cs="FrankRuehl"/>
          <w:sz w:val="20"/>
        </w:rPr>
        <w:t>x</w:t>
      </w:r>
      <w:r>
        <w:rPr>
          <w:rStyle w:val="default"/>
          <w:rFonts w:cs="FrankRuehl"/>
          <w:rtl/>
        </w:rPr>
        <w:t xml:space="preserve"> ב</w:t>
      </w:r>
      <w:r>
        <w:rPr>
          <w:rStyle w:val="default"/>
          <w:rFonts w:cs="FrankRuehl" w:hint="cs"/>
          <w:rtl/>
        </w:rPr>
        <w:t>משבצת המתאימה. לכל ערר יש למלא טופס נפרד)</w:t>
      </w:r>
    </w:p>
    <w:p w14:paraId="7554AD4C"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Style w:val="default"/>
          <w:rFonts w:cs="FrankRuehl"/>
          <w:rtl/>
        </w:rPr>
        <w:t>םח</w:t>
      </w:r>
      <w:r>
        <w:rPr>
          <w:rStyle w:val="default"/>
          <w:rFonts w:cs="FrankRuehl" w:hint="cs"/>
          <w:rtl/>
        </w:rPr>
        <w:t>יוב בתשלום.</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rtl/>
        </w:rPr>
        <w:t> </w:t>
      </w:r>
      <w:r>
        <w:rPr>
          <w:rFonts w:cs="FrankRuehl"/>
          <w:rtl/>
        </w:rPr>
        <w:t> </w:t>
      </w:r>
      <w:r>
        <w:rPr>
          <w:rStyle w:val="default"/>
          <w:rFonts w:cs="FrankRuehl"/>
          <w:rtl/>
        </w:rPr>
        <w:t>םה</w:t>
      </w:r>
      <w:r>
        <w:rPr>
          <w:rStyle w:val="default"/>
          <w:rFonts w:cs="FrankRuehl" w:hint="cs"/>
          <w:rtl/>
        </w:rPr>
        <w:t>חלטת ועדה רפואית.םאחר</w:t>
      </w:r>
    </w:p>
    <w:p w14:paraId="4C892C8D"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Style w:val="default"/>
          <w:rFonts w:cs="FrankRuehl"/>
          <w:rtl/>
        </w:rPr>
        <w:t>םה</w:t>
      </w:r>
      <w:r>
        <w:rPr>
          <w:rStyle w:val="default"/>
          <w:rFonts w:cs="FrankRuehl" w:hint="cs"/>
          <w:rtl/>
        </w:rPr>
        <w:t>חלטת תחנת שרות על התאמת מסכה.</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rtl/>
        </w:rPr>
        <w:t> </w:t>
      </w:r>
      <w:r>
        <w:rPr>
          <w:rFonts w:cs="FrankRuehl"/>
          <w:rtl/>
        </w:rPr>
        <w:t> </w:t>
      </w:r>
      <w:r>
        <w:rPr>
          <w:rStyle w:val="default"/>
          <w:rFonts w:cs="FrankRuehl"/>
          <w:rtl/>
        </w:rPr>
        <w:t>םה</w:t>
      </w:r>
      <w:r>
        <w:rPr>
          <w:rStyle w:val="default"/>
          <w:rFonts w:cs="FrankRuehl" w:hint="cs"/>
          <w:rtl/>
        </w:rPr>
        <w:t>חלטת ועדת התאמה.</w:t>
      </w:r>
    </w:p>
    <w:p w14:paraId="457F0573"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p>
    <w:p w14:paraId="3500D9A8"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Style w:val="default"/>
          <w:rFonts w:cs="FrankRuehl"/>
          <w:rtl/>
        </w:rPr>
        <w:t>פר</w:t>
      </w:r>
      <w:r>
        <w:rPr>
          <w:rStyle w:val="default"/>
          <w:rFonts w:cs="FrankRuehl" w:hint="cs"/>
          <w:rtl/>
        </w:rPr>
        <w:t>טי החיוב (למילוי במקרה של ערר על חיוב בתשלום)</w:t>
      </w:r>
    </w:p>
    <w:p w14:paraId="7CAAC371"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Style w:val="default"/>
          <w:rFonts w:cs="FrankRuehl"/>
          <w:rtl/>
        </w:rPr>
        <w:t>1</w:t>
      </w:r>
      <w:r>
        <w:rPr>
          <w:rFonts w:cs="FrankRuehl"/>
          <w:rtl/>
        </w:rPr>
        <w:t> </w:t>
      </w:r>
      <w:r>
        <w:rPr>
          <w:rStyle w:val="default"/>
          <w:rFonts w:cs="FrankRuehl"/>
          <w:rtl/>
        </w:rPr>
        <w:t>סי</w:t>
      </w:r>
      <w:r>
        <w:rPr>
          <w:rStyle w:val="default"/>
          <w:rFonts w:cs="FrankRuehl" w:hint="cs"/>
          <w:rtl/>
        </w:rPr>
        <w:t>בת החיוב בתשלום:</w:t>
      </w:r>
      <w:r>
        <w:rPr>
          <w:rFonts w:cs="FrankRuehl"/>
          <w:rtl/>
        </w:rPr>
        <w:t> </w:t>
      </w:r>
      <w:r>
        <w:rPr>
          <w:rStyle w:val="default"/>
          <w:rFonts w:cs="FrankRuehl"/>
          <w:rtl/>
        </w:rPr>
        <w:t>םח</w:t>
      </w:r>
      <w:r>
        <w:rPr>
          <w:rStyle w:val="default"/>
          <w:rFonts w:cs="FrankRuehl" w:hint="cs"/>
          <w:rtl/>
        </w:rPr>
        <w:t>וסר</w:t>
      </w:r>
      <w:r>
        <w:rPr>
          <w:rFonts w:cs="FrankRuehl"/>
          <w:rtl/>
        </w:rPr>
        <w:t> </w:t>
      </w:r>
      <w:r>
        <w:rPr>
          <w:rStyle w:val="default"/>
          <w:rFonts w:cs="FrankRuehl"/>
          <w:rtl/>
        </w:rPr>
        <w:t>םנ</w:t>
      </w:r>
      <w:r>
        <w:rPr>
          <w:rStyle w:val="default"/>
          <w:rFonts w:cs="FrankRuehl" w:hint="cs"/>
          <w:rtl/>
        </w:rPr>
        <w:t xml:space="preserve">זק (מלא </w:t>
      </w:r>
      <w:r>
        <w:rPr>
          <w:rStyle w:val="default"/>
          <w:rFonts w:cs="FrankRuehl"/>
          <w:sz w:val="20"/>
        </w:rPr>
        <w:t>x</w:t>
      </w:r>
      <w:r>
        <w:rPr>
          <w:rStyle w:val="default"/>
          <w:rFonts w:cs="FrankRuehl"/>
          <w:rtl/>
        </w:rPr>
        <w:t xml:space="preserve"> ב</w:t>
      </w:r>
      <w:r>
        <w:rPr>
          <w:rStyle w:val="default"/>
          <w:rFonts w:cs="FrankRuehl" w:hint="cs"/>
          <w:rtl/>
        </w:rPr>
        <w:t>משב</w:t>
      </w:r>
      <w:r>
        <w:rPr>
          <w:rStyle w:val="default"/>
          <w:rFonts w:cs="FrankRuehl"/>
          <w:rtl/>
        </w:rPr>
        <w:t>צת</w:t>
      </w:r>
      <w:r>
        <w:rPr>
          <w:rStyle w:val="default"/>
          <w:rFonts w:cs="FrankRuehl" w:hint="cs"/>
          <w:rtl/>
        </w:rPr>
        <w:t xml:space="preserve"> המתאימה).</w:t>
      </w:r>
    </w:p>
    <w:p w14:paraId="3E18B5D8"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Style w:val="default"/>
          <w:rFonts w:cs="FrankRuehl"/>
          <w:rtl/>
        </w:rPr>
        <w:t>2.</w:t>
      </w:r>
      <w:r>
        <w:rPr>
          <w:rFonts w:cs="FrankRuehl"/>
          <w:rtl/>
        </w:rPr>
        <w:t> </w:t>
      </w:r>
      <w:r>
        <w:rPr>
          <w:rStyle w:val="default"/>
          <w:rFonts w:cs="FrankRuehl"/>
          <w:rtl/>
        </w:rPr>
        <w:t>פר</w:t>
      </w:r>
      <w:r>
        <w:rPr>
          <w:rStyle w:val="default"/>
          <w:rFonts w:cs="FrankRuehl" w:hint="cs"/>
          <w:rtl/>
        </w:rPr>
        <w:t>וט הפריטים אשר חסרים או ניזוקו ובעבורם נדרש תשלום: (יש להעתיק את הפרטים כפי שמופיעים בטופס "תשלום בשל חוסר/נזק</w:t>
      </w:r>
    </w:p>
    <w:p w14:paraId="5504F99B"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Style w:val="default"/>
          <w:rFonts w:cs="FrankRuehl"/>
          <w:rtl/>
        </w:rPr>
        <w:t>בע</w:t>
      </w:r>
      <w:r>
        <w:rPr>
          <w:rStyle w:val="default"/>
          <w:rFonts w:cs="FrankRuehl" w:hint="cs"/>
          <w:rtl/>
        </w:rPr>
        <w:t>רכות מגן" כולל מס' האסמכתא המודפס בספרות בראש הטופס)</w:t>
      </w:r>
    </w:p>
    <w:p w14:paraId="3AE89CDB" w14:textId="77777777" w:rsidR="00492BD8" w:rsidRDefault="00492BD8">
      <w:pPr>
        <w:pStyle w:val="footnote"/>
        <w:tabs>
          <w:tab w:val="left" w:pos="624"/>
          <w:tab w:val="left" w:pos="1021"/>
          <w:tab w:val="left" w:pos="1474"/>
          <w:tab w:val="left" w:pos="1928"/>
          <w:tab w:val="left" w:pos="2381"/>
          <w:tab w:val="left" w:pos="2835"/>
        </w:tabs>
        <w:spacing w:before="72"/>
        <w:ind w:left="0" w:right="1134"/>
        <w:rPr>
          <w:rStyle w:val="default"/>
          <w:rFonts w:cs="FrankRuehl"/>
          <w:rtl/>
        </w:rPr>
      </w:pPr>
      <w:r>
        <w:rPr>
          <w:rFonts w:cs="FrankRuehl"/>
          <w:rtl/>
        </w:rPr>
        <w:t> </w:t>
      </w:r>
      <w:r>
        <w:rPr>
          <w:rFonts w:cs="FrankRuehl"/>
          <w:rtl/>
        </w:rPr>
        <w:t> </w:t>
      </w:r>
      <w:r>
        <w:rPr>
          <w:rFonts w:cs="FrankRuehl"/>
          <w:rtl/>
        </w:rPr>
        <w:t> </w:t>
      </w:r>
      <w:r>
        <w:rPr>
          <w:rStyle w:val="default"/>
          <w:rFonts w:cs="FrankRuehl"/>
          <w:rtl/>
        </w:rPr>
        <w:t>מס</w:t>
      </w:r>
      <w:r>
        <w:rPr>
          <w:rStyle w:val="default"/>
          <w:rFonts w:cs="FrankRuehl" w:hint="cs"/>
          <w:rtl/>
        </w:rPr>
        <w:t>' אסמכתא של טופס תשלום בשל חוסק/נזק</w:t>
      </w:r>
    </w:p>
    <w:p w14:paraId="08D64678"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ער</w:t>
      </w:r>
      <w:r>
        <w:rPr>
          <w:rStyle w:val="default"/>
          <w:rFonts w:cs="FrankRuehl" w:hint="cs"/>
          <w:sz w:val="22"/>
          <w:szCs w:val="22"/>
          <w:rtl/>
        </w:rPr>
        <w:t>כה מלאה</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פר</w:t>
      </w:r>
      <w:r>
        <w:rPr>
          <w:rStyle w:val="default"/>
          <w:rFonts w:cs="FrankRuehl" w:hint="cs"/>
          <w:sz w:val="22"/>
          <w:szCs w:val="22"/>
          <w:rtl/>
        </w:rPr>
        <w:t xml:space="preserve">יטי </w:t>
      </w:r>
      <w:r>
        <w:rPr>
          <w:rStyle w:val="default"/>
          <w:rFonts w:cs="FrankRuehl"/>
          <w:sz w:val="22"/>
          <w:szCs w:val="22"/>
          <w:rtl/>
        </w:rPr>
        <w:t>ער</w:t>
      </w:r>
      <w:r>
        <w:rPr>
          <w:rStyle w:val="default"/>
          <w:rFonts w:cs="FrankRuehl" w:hint="cs"/>
          <w:sz w:val="22"/>
          <w:szCs w:val="22"/>
          <w:rtl/>
        </w:rPr>
        <w:t>כה</w:t>
      </w:r>
    </w:p>
    <w:p w14:paraId="1F5A12F5"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מח</w:t>
      </w:r>
      <w:r>
        <w:rPr>
          <w:rStyle w:val="default"/>
          <w:rFonts w:cs="FrankRuehl" w:hint="cs"/>
          <w:sz w:val="22"/>
          <w:szCs w:val="22"/>
          <w:rtl/>
        </w:rPr>
        <w:t>יר</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גו</w:t>
      </w:r>
      <w:r>
        <w:rPr>
          <w:rStyle w:val="default"/>
          <w:rFonts w:cs="FrankRuehl" w:hint="cs"/>
          <w:sz w:val="22"/>
          <w:szCs w:val="22"/>
          <w:rtl/>
        </w:rPr>
        <w:t>ף הערכה/</w:t>
      </w:r>
      <w:r>
        <w:rPr>
          <w:rFonts w:cs="FrankRuehl"/>
          <w:sz w:val="22"/>
          <w:szCs w:val="22"/>
          <w:rtl/>
        </w:rPr>
        <w:t> </w:t>
      </w:r>
      <w:r>
        <w:rPr>
          <w:rStyle w:val="default"/>
          <w:rFonts w:cs="FrankRuehl"/>
          <w:sz w:val="22"/>
          <w:szCs w:val="22"/>
          <w:rtl/>
        </w:rPr>
        <w:t>מח</w:t>
      </w:r>
      <w:r>
        <w:rPr>
          <w:rStyle w:val="default"/>
          <w:rFonts w:cs="FrankRuehl" w:hint="cs"/>
          <w:sz w:val="22"/>
          <w:szCs w:val="22"/>
          <w:rtl/>
        </w:rPr>
        <w:t>יר</w:t>
      </w:r>
    </w:p>
    <w:p w14:paraId="5D95FEAB"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סו</w:t>
      </w:r>
      <w:r>
        <w:rPr>
          <w:rStyle w:val="default"/>
          <w:rFonts w:cs="FrankRuehl" w:hint="cs"/>
          <w:sz w:val="22"/>
          <w:szCs w:val="22"/>
          <w:rtl/>
        </w:rPr>
        <w:t>ג ערכה</w:t>
      </w:r>
      <w:r>
        <w:rPr>
          <w:rFonts w:cs="FrankRuehl"/>
          <w:sz w:val="22"/>
          <w:szCs w:val="22"/>
          <w:rtl/>
        </w:rPr>
        <w:t> </w:t>
      </w:r>
      <w:r>
        <w:rPr>
          <w:rStyle w:val="default"/>
          <w:rFonts w:cs="FrankRuehl"/>
          <w:sz w:val="22"/>
          <w:szCs w:val="22"/>
          <w:rtl/>
        </w:rPr>
        <w:t>לי</w:t>
      </w:r>
      <w:r>
        <w:rPr>
          <w:rStyle w:val="default"/>
          <w:rFonts w:cs="FrankRuehl" w:hint="cs"/>
          <w:sz w:val="22"/>
          <w:szCs w:val="22"/>
          <w:rtl/>
        </w:rPr>
        <w:t>חידה</w:t>
      </w:r>
      <w:r>
        <w:rPr>
          <w:rFonts w:cs="FrankRuehl"/>
          <w:sz w:val="22"/>
          <w:szCs w:val="22"/>
          <w:rtl/>
        </w:rPr>
        <w:t> </w:t>
      </w:r>
      <w:r>
        <w:rPr>
          <w:rStyle w:val="default"/>
          <w:rFonts w:cs="FrankRuehl"/>
          <w:sz w:val="22"/>
          <w:szCs w:val="22"/>
          <w:rtl/>
        </w:rPr>
        <w:t>כמ</w:t>
      </w:r>
      <w:r>
        <w:rPr>
          <w:rStyle w:val="default"/>
          <w:rFonts w:cs="FrankRuehl" w:hint="cs"/>
          <w:sz w:val="22"/>
          <w:szCs w:val="22"/>
          <w:rtl/>
        </w:rPr>
        <w:t>ותלתשלום</w:t>
      </w:r>
      <w:r>
        <w:rPr>
          <w:rFonts w:cs="FrankRuehl"/>
          <w:sz w:val="22"/>
          <w:szCs w:val="22"/>
          <w:rtl/>
        </w:rPr>
        <w:t> </w:t>
      </w:r>
      <w:r>
        <w:rPr>
          <w:rFonts w:cs="FrankRuehl"/>
          <w:sz w:val="22"/>
          <w:szCs w:val="22"/>
          <w:rtl/>
        </w:rPr>
        <w:t> </w:t>
      </w:r>
      <w:r>
        <w:rPr>
          <w:rStyle w:val="default"/>
          <w:rFonts w:cs="FrankRuehl"/>
          <w:sz w:val="22"/>
          <w:szCs w:val="22"/>
          <w:rtl/>
        </w:rPr>
        <w:t>פר</w:t>
      </w:r>
      <w:r>
        <w:rPr>
          <w:rStyle w:val="default"/>
          <w:rFonts w:cs="FrankRuehl" w:hint="cs"/>
          <w:sz w:val="22"/>
          <w:szCs w:val="22"/>
          <w:rtl/>
        </w:rPr>
        <w:t>יט</w:t>
      </w:r>
      <w:r>
        <w:rPr>
          <w:rFonts w:cs="FrankRuehl"/>
          <w:sz w:val="22"/>
          <w:szCs w:val="22"/>
          <w:rtl/>
        </w:rPr>
        <w:t> </w:t>
      </w:r>
      <w:r>
        <w:rPr>
          <w:rFonts w:cs="FrankRuehl"/>
          <w:sz w:val="22"/>
          <w:szCs w:val="22"/>
          <w:rtl/>
        </w:rPr>
        <w:t> </w:t>
      </w:r>
      <w:r>
        <w:rPr>
          <w:rStyle w:val="default"/>
          <w:rFonts w:cs="FrankRuehl"/>
          <w:sz w:val="22"/>
          <w:szCs w:val="22"/>
          <w:rtl/>
        </w:rPr>
        <w:t>לי</w:t>
      </w:r>
      <w:r>
        <w:rPr>
          <w:rStyle w:val="default"/>
          <w:rFonts w:cs="FrankRuehl" w:hint="cs"/>
          <w:sz w:val="22"/>
          <w:szCs w:val="22"/>
          <w:rtl/>
        </w:rPr>
        <w:t>חידהכמותלתשלום</w:t>
      </w:r>
    </w:p>
    <w:p w14:paraId="5E57D2C4"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מב</w:t>
      </w:r>
      <w:r>
        <w:rPr>
          <w:rStyle w:val="default"/>
          <w:rFonts w:cs="FrankRuehl" w:hint="cs"/>
          <w:sz w:val="22"/>
          <w:szCs w:val="22"/>
          <w:rtl/>
        </w:rPr>
        <w:t>וגר/נוער</w:t>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78</w:t>
      </w: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מס</w:t>
      </w:r>
      <w:r>
        <w:rPr>
          <w:rStyle w:val="default"/>
          <w:rFonts w:cs="FrankRuehl" w:hint="cs"/>
          <w:sz w:val="22"/>
          <w:szCs w:val="22"/>
          <w:rtl/>
        </w:rPr>
        <w:t>כתמבוגר/נוער</w:t>
      </w:r>
      <w:r>
        <w:rPr>
          <w:rFonts w:cs="FrankRuehl"/>
          <w:sz w:val="22"/>
          <w:szCs w:val="22"/>
          <w:rtl/>
        </w:rPr>
        <w:t> </w:t>
      </w:r>
      <w:r>
        <w:rPr>
          <w:rFonts w:cs="FrankRuehl"/>
          <w:sz w:val="22"/>
          <w:szCs w:val="22"/>
          <w:rtl/>
        </w:rPr>
        <w:t> </w:t>
      </w:r>
      <w:r>
        <w:rPr>
          <w:rStyle w:val="default"/>
          <w:rFonts w:cs="FrankRuehl"/>
          <w:sz w:val="22"/>
          <w:szCs w:val="22"/>
          <w:rtl/>
        </w:rPr>
        <w:t>50</w:t>
      </w:r>
    </w:p>
    <w:p w14:paraId="6A3D9193"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בר</w:t>
      </w:r>
      <w:r>
        <w:rPr>
          <w:rStyle w:val="default"/>
          <w:rFonts w:cs="FrankRuehl" w:hint="cs"/>
          <w:sz w:val="22"/>
          <w:szCs w:val="22"/>
          <w:rtl/>
        </w:rPr>
        <w:t>דס</w:t>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254</w:t>
      </w: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בר</w:t>
      </w:r>
      <w:r>
        <w:rPr>
          <w:rStyle w:val="default"/>
          <w:rFonts w:cs="FrankRuehl" w:hint="cs"/>
          <w:sz w:val="22"/>
          <w:szCs w:val="22"/>
          <w:rtl/>
        </w:rPr>
        <w:t>דס</w:t>
      </w:r>
      <w:r>
        <w:rPr>
          <w:rFonts w:cs="FrankRuehl"/>
          <w:sz w:val="22"/>
          <w:szCs w:val="22"/>
          <w:rtl/>
        </w:rPr>
        <w:t> </w:t>
      </w:r>
      <w:r>
        <w:rPr>
          <w:rFonts w:cs="FrankRuehl"/>
          <w:sz w:val="22"/>
          <w:szCs w:val="22"/>
          <w:rtl/>
        </w:rPr>
        <w:t> </w:t>
      </w:r>
      <w:r>
        <w:rPr>
          <w:rStyle w:val="default"/>
          <w:rFonts w:cs="FrankRuehl"/>
          <w:sz w:val="22"/>
          <w:szCs w:val="22"/>
          <w:rtl/>
        </w:rPr>
        <w:t>98</w:t>
      </w:r>
    </w:p>
    <w:p w14:paraId="5706B594"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ממ</w:t>
      </w:r>
      <w:r>
        <w:rPr>
          <w:rStyle w:val="default"/>
          <w:rFonts w:cs="FrankRuehl" w:hint="cs"/>
          <w:sz w:val="22"/>
          <w:szCs w:val="22"/>
          <w:rtl/>
        </w:rPr>
        <w:t>"ט</w:t>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256</w:t>
      </w: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ממ</w:t>
      </w:r>
      <w:r>
        <w:rPr>
          <w:rStyle w:val="default"/>
          <w:rFonts w:cs="FrankRuehl" w:hint="cs"/>
          <w:sz w:val="22"/>
          <w:szCs w:val="22"/>
          <w:rtl/>
        </w:rPr>
        <w:t>"ט</w:t>
      </w:r>
      <w:r>
        <w:rPr>
          <w:rFonts w:cs="FrankRuehl"/>
          <w:sz w:val="22"/>
          <w:szCs w:val="22"/>
          <w:rtl/>
        </w:rPr>
        <w:t> </w:t>
      </w:r>
      <w:r>
        <w:rPr>
          <w:rFonts w:cs="FrankRuehl"/>
          <w:sz w:val="22"/>
          <w:szCs w:val="22"/>
          <w:rtl/>
        </w:rPr>
        <w:t> </w:t>
      </w:r>
      <w:r>
        <w:rPr>
          <w:rStyle w:val="default"/>
          <w:rFonts w:cs="FrankRuehl"/>
          <w:sz w:val="22"/>
          <w:szCs w:val="22"/>
          <w:rtl/>
        </w:rPr>
        <w:t>246</w:t>
      </w:r>
    </w:p>
    <w:p w14:paraId="3770CE4D"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מי</w:t>
      </w:r>
      <w:r>
        <w:rPr>
          <w:rStyle w:val="default"/>
          <w:rFonts w:cs="FrankRuehl" w:hint="cs"/>
          <w:sz w:val="22"/>
          <w:szCs w:val="22"/>
          <w:rtl/>
        </w:rPr>
        <w:t>ני ממ"ט</w:t>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332</w:t>
      </w: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מי</w:t>
      </w:r>
      <w:r>
        <w:rPr>
          <w:rStyle w:val="default"/>
          <w:rFonts w:cs="FrankRuehl" w:hint="cs"/>
          <w:sz w:val="22"/>
          <w:szCs w:val="22"/>
          <w:rtl/>
        </w:rPr>
        <w:t>ני ממ"ט</w:t>
      </w:r>
      <w:r>
        <w:rPr>
          <w:rFonts w:cs="FrankRuehl"/>
          <w:sz w:val="22"/>
          <w:szCs w:val="22"/>
          <w:rtl/>
        </w:rPr>
        <w:t> </w:t>
      </w:r>
      <w:r>
        <w:rPr>
          <w:rFonts w:cs="FrankRuehl"/>
          <w:sz w:val="22"/>
          <w:szCs w:val="22"/>
          <w:rtl/>
        </w:rPr>
        <w:t> </w:t>
      </w:r>
      <w:r>
        <w:rPr>
          <w:rStyle w:val="default"/>
          <w:rFonts w:cs="FrankRuehl"/>
          <w:sz w:val="22"/>
          <w:szCs w:val="22"/>
          <w:rtl/>
        </w:rPr>
        <w:t>174</w:t>
      </w:r>
    </w:p>
    <w:p w14:paraId="7DA72A26"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מס</w:t>
      </w:r>
      <w:r>
        <w:rPr>
          <w:rStyle w:val="default"/>
          <w:rFonts w:cs="FrankRuehl" w:hint="cs"/>
          <w:sz w:val="22"/>
          <w:szCs w:val="22"/>
          <w:rtl/>
        </w:rPr>
        <w:t>נן</w:t>
      </w:r>
      <w:r>
        <w:rPr>
          <w:rFonts w:cs="FrankRuehl"/>
          <w:sz w:val="22"/>
          <w:szCs w:val="22"/>
          <w:rtl/>
        </w:rPr>
        <w:t> </w:t>
      </w:r>
      <w:r>
        <w:rPr>
          <w:rFonts w:cs="FrankRuehl"/>
          <w:sz w:val="22"/>
          <w:szCs w:val="22"/>
          <w:rtl/>
        </w:rPr>
        <w:t> </w:t>
      </w:r>
      <w:r>
        <w:rPr>
          <w:rStyle w:val="default"/>
          <w:rFonts w:cs="FrankRuehl"/>
          <w:sz w:val="22"/>
          <w:szCs w:val="22"/>
          <w:rtl/>
        </w:rPr>
        <w:t>18</w:t>
      </w:r>
    </w:p>
    <w:p w14:paraId="1108ED44"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מכ</w:t>
      </w:r>
      <w:r>
        <w:rPr>
          <w:rStyle w:val="default"/>
          <w:rFonts w:cs="FrankRuehl" w:hint="cs"/>
          <w:sz w:val="22"/>
          <w:szCs w:val="22"/>
          <w:rtl/>
        </w:rPr>
        <w:t>לול מפוח</w:t>
      </w:r>
      <w:r>
        <w:rPr>
          <w:rFonts w:cs="FrankRuehl"/>
          <w:sz w:val="22"/>
          <w:szCs w:val="22"/>
          <w:rtl/>
        </w:rPr>
        <w:t> </w:t>
      </w:r>
      <w:r>
        <w:rPr>
          <w:rFonts w:cs="FrankRuehl"/>
          <w:sz w:val="22"/>
          <w:szCs w:val="22"/>
          <w:rtl/>
        </w:rPr>
        <w:t> </w:t>
      </w:r>
      <w:r>
        <w:rPr>
          <w:rStyle w:val="default"/>
          <w:rFonts w:cs="FrankRuehl"/>
          <w:sz w:val="22"/>
          <w:szCs w:val="22"/>
          <w:rtl/>
        </w:rPr>
        <w:t>120</w:t>
      </w:r>
    </w:p>
    <w:p w14:paraId="1E830E1D"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מז</w:t>
      </w:r>
      <w:r>
        <w:rPr>
          <w:rStyle w:val="default"/>
          <w:rFonts w:cs="FrankRuehl" w:hint="cs"/>
          <w:sz w:val="22"/>
          <w:szCs w:val="22"/>
          <w:rtl/>
        </w:rPr>
        <w:t>רק אטרופין</w:t>
      </w:r>
      <w:r>
        <w:rPr>
          <w:rFonts w:cs="FrankRuehl"/>
          <w:sz w:val="22"/>
          <w:szCs w:val="22"/>
          <w:rtl/>
        </w:rPr>
        <w:t> </w:t>
      </w:r>
      <w:r>
        <w:rPr>
          <w:rFonts w:cs="FrankRuehl"/>
          <w:sz w:val="22"/>
          <w:szCs w:val="22"/>
          <w:rtl/>
        </w:rPr>
        <w:t> </w:t>
      </w:r>
      <w:r>
        <w:rPr>
          <w:rStyle w:val="default"/>
          <w:rFonts w:cs="FrankRuehl"/>
          <w:sz w:val="22"/>
          <w:szCs w:val="22"/>
          <w:rtl/>
        </w:rPr>
        <w:t>10</w:t>
      </w:r>
    </w:p>
    <w:p w14:paraId="24C14228" w14:textId="77777777" w:rsidR="00492BD8" w:rsidRDefault="00492BD8">
      <w:pPr>
        <w:pStyle w:val="medium-header"/>
        <w:keepNext w:val="0"/>
        <w:keepLines w:val="0"/>
        <w:ind w:left="0" w:right="1134"/>
        <w:jc w:val="both"/>
        <w:rPr>
          <w:rStyle w:val="default"/>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Fonts w:cs="FrankRuehl"/>
          <w:sz w:val="22"/>
          <w:szCs w:val="22"/>
          <w:rtl/>
        </w:rPr>
        <w:t> </w:t>
      </w:r>
      <w:r>
        <w:rPr>
          <w:rFonts w:cs="FrankRuehl"/>
          <w:sz w:val="22"/>
          <w:szCs w:val="22"/>
          <w:rtl/>
        </w:rPr>
        <w:t> </w:t>
      </w:r>
      <w:r>
        <w:rPr>
          <w:rStyle w:val="default"/>
          <w:rFonts w:cs="FrankRuehl"/>
          <w:sz w:val="22"/>
          <w:szCs w:val="22"/>
          <w:rtl/>
        </w:rPr>
        <w:t>צי</w:t>
      </w:r>
      <w:r>
        <w:rPr>
          <w:rStyle w:val="default"/>
          <w:rFonts w:cs="FrankRuehl" w:hint="cs"/>
          <w:sz w:val="22"/>
          <w:szCs w:val="22"/>
          <w:rtl/>
        </w:rPr>
        <w:t>נור הולכת אויר</w:t>
      </w:r>
      <w:r>
        <w:rPr>
          <w:rFonts w:cs="FrankRuehl"/>
          <w:sz w:val="22"/>
          <w:szCs w:val="22"/>
          <w:rtl/>
        </w:rPr>
        <w:t> </w:t>
      </w:r>
      <w:r>
        <w:rPr>
          <w:rFonts w:cs="FrankRuehl"/>
          <w:sz w:val="22"/>
          <w:szCs w:val="22"/>
          <w:rtl/>
        </w:rPr>
        <w:t> </w:t>
      </w:r>
      <w:r>
        <w:rPr>
          <w:rStyle w:val="default"/>
          <w:rFonts w:cs="FrankRuehl"/>
          <w:sz w:val="22"/>
          <w:szCs w:val="22"/>
          <w:rtl/>
        </w:rPr>
        <w:t>10</w:t>
      </w:r>
    </w:p>
    <w:p w14:paraId="2513C748" w14:textId="77777777" w:rsidR="00492BD8" w:rsidRDefault="00492BD8">
      <w:pPr>
        <w:pStyle w:val="page"/>
        <w:widowControl/>
        <w:ind w:right="1134"/>
        <w:rPr>
          <w:rFonts w:cs="David"/>
          <w:position w:val="0"/>
          <w:sz w:val="22"/>
          <w:rtl/>
        </w:rPr>
      </w:pPr>
    </w:p>
    <w:p w14:paraId="02D0EB54" w14:textId="77777777" w:rsidR="00492BD8" w:rsidRDefault="00492BD8">
      <w:pPr>
        <w:pStyle w:val="page"/>
        <w:widowControl/>
        <w:ind w:right="1134"/>
        <w:rPr>
          <w:rFonts w:cs="David"/>
          <w:position w:val="0"/>
          <w:sz w:val="22"/>
          <w:rtl/>
        </w:rPr>
      </w:pP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p>
    <w:p w14:paraId="23E0A4A6" w14:textId="77777777" w:rsidR="00492BD8" w:rsidRDefault="00492BD8">
      <w:pPr>
        <w:pStyle w:val="page"/>
        <w:widowControl/>
        <w:ind w:right="1134"/>
        <w:rPr>
          <w:rStyle w:val="default"/>
          <w:rFonts w:cs="FrankRuehl"/>
          <w:rtl/>
        </w:rPr>
      </w:pP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Style w:val="default"/>
          <w:rFonts w:cs="FrankRuehl"/>
          <w:rtl/>
        </w:rPr>
        <w:t>סה</w:t>
      </w:r>
      <w:r>
        <w:rPr>
          <w:rStyle w:val="default"/>
          <w:rFonts w:cs="FrankRuehl" w:hint="cs"/>
          <w:rtl/>
        </w:rPr>
        <w:t>"כ לתשלום</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rtl/>
        </w:rPr>
        <w:t>סכ</w:t>
      </w:r>
      <w:r>
        <w:rPr>
          <w:rStyle w:val="default"/>
          <w:rFonts w:cs="FrankRuehl" w:hint="cs"/>
          <w:rtl/>
        </w:rPr>
        <w:t>ום במילים</w:t>
      </w:r>
    </w:p>
    <w:p w14:paraId="7C193172" w14:textId="77777777" w:rsidR="00492BD8" w:rsidRDefault="00492BD8">
      <w:pPr>
        <w:pStyle w:val="page"/>
        <w:widowControl/>
        <w:ind w:right="1134"/>
        <w:rPr>
          <w:rStyle w:val="default"/>
          <w:rFonts w:cs="FrankRuehl"/>
          <w:rtl/>
        </w:rPr>
      </w:pPr>
    </w:p>
    <w:p w14:paraId="6D8ADBA5" w14:textId="77777777" w:rsidR="00492BD8" w:rsidRDefault="00492BD8">
      <w:pPr>
        <w:pStyle w:val="page"/>
        <w:widowControl/>
        <w:ind w:right="1134"/>
        <w:rPr>
          <w:rStyle w:val="default"/>
          <w:rFonts w:cs="FrankRuehl"/>
          <w:rtl/>
        </w:rPr>
      </w:pPr>
      <w:r>
        <w:rPr>
          <w:rStyle w:val="default"/>
          <w:rFonts w:cs="FrankRuehl"/>
          <w:position w:val="0"/>
          <w:rtl/>
        </w:rPr>
        <w:t> </w:t>
      </w:r>
      <w:r>
        <w:rPr>
          <w:rStyle w:val="default"/>
          <w:rFonts w:cs="FrankRuehl"/>
          <w:rtl/>
        </w:rPr>
        <w:t>הא</w:t>
      </w:r>
      <w:r>
        <w:rPr>
          <w:rStyle w:val="default"/>
          <w:rFonts w:cs="FrankRuehl" w:hint="cs"/>
          <w:rtl/>
        </w:rPr>
        <w:t>ם כבר שילמת עבור הפריטים כפי שנתבקשת לפני הגשת הערר</w:t>
      </w:r>
      <w:r>
        <w:rPr>
          <w:rStyle w:val="default"/>
          <w:rFonts w:cs="FrankRuehl"/>
          <w:rtl/>
        </w:rPr>
        <w:t>?</w:t>
      </w:r>
      <w:r>
        <w:rPr>
          <w:rStyle w:val="default"/>
          <w:rFonts w:cs="FrankRuehl"/>
          <w:position w:val="0"/>
          <w:rtl/>
        </w:rPr>
        <w:t> </w:t>
      </w:r>
      <w:r>
        <w:rPr>
          <w:rStyle w:val="default"/>
          <w:rFonts w:cs="FrankRuehl"/>
          <w:rtl/>
        </w:rPr>
        <w:t>םכ</w:t>
      </w:r>
      <w:r>
        <w:rPr>
          <w:rStyle w:val="default"/>
          <w:rFonts w:cs="FrankRuehl" w:hint="cs"/>
          <w:rtl/>
        </w:rPr>
        <w:t xml:space="preserve">ן </w:t>
      </w:r>
      <w:r>
        <w:rPr>
          <w:rStyle w:val="default"/>
          <w:rFonts w:cs="FrankRuehl"/>
          <w:position w:val="0"/>
          <w:rtl/>
        </w:rPr>
        <w:t> </w:t>
      </w:r>
      <w:r>
        <w:rPr>
          <w:rStyle w:val="default"/>
          <w:rFonts w:cs="FrankRuehl"/>
          <w:rtl/>
        </w:rPr>
        <w:t>םל</w:t>
      </w:r>
      <w:r>
        <w:rPr>
          <w:rStyle w:val="default"/>
          <w:rFonts w:cs="FrankRuehl" w:hint="cs"/>
          <w:rtl/>
        </w:rPr>
        <w:t xml:space="preserve">א (מלא </w:t>
      </w:r>
      <w:r>
        <w:rPr>
          <w:rStyle w:val="default"/>
          <w:rFonts w:cs="FrankRuehl"/>
          <w:sz w:val="20"/>
        </w:rPr>
        <w:t>x</w:t>
      </w:r>
      <w:r>
        <w:rPr>
          <w:rStyle w:val="default"/>
          <w:rFonts w:cs="FrankRuehl"/>
          <w:rtl/>
        </w:rPr>
        <w:t xml:space="preserve"> ב</w:t>
      </w:r>
      <w:r>
        <w:rPr>
          <w:rStyle w:val="default"/>
          <w:rFonts w:cs="FrankRuehl" w:hint="cs"/>
          <w:rtl/>
        </w:rPr>
        <w:t>משבצת המתאימה).</w:t>
      </w:r>
    </w:p>
    <w:p w14:paraId="03194540" w14:textId="77777777" w:rsidR="00492BD8" w:rsidRDefault="00492BD8">
      <w:pPr>
        <w:pStyle w:val="page"/>
        <w:widowControl/>
        <w:ind w:right="1134"/>
        <w:rPr>
          <w:rStyle w:val="default"/>
          <w:rFonts w:cs="FrankRuehl"/>
          <w:rtl/>
        </w:rPr>
      </w:pPr>
      <w:r>
        <w:rPr>
          <w:rStyle w:val="default"/>
          <w:rFonts w:cs="FrankRuehl"/>
          <w:position w:val="0"/>
          <w:rtl/>
        </w:rPr>
        <w:t> </w:t>
      </w:r>
      <w:r>
        <w:rPr>
          <w:rStyle w:val="default"/>
          <w:rFonts w:cs="FrankRuehl"/>
          <w:rtl/>
        </w:rPr>
        <w:t>בא</w:t>
      </w:r>
      <w:r>
        <w:rPr>
          <w:rStyle w:val="default"/>
          <w:rFonts w:cs="FrankRuehl" w:hint="cs"/>
          <w:rtl/>
        </w:rPr>
        <w:t xml:space="preserve">ם כבר שילמת יש לצרף את טופס התשלום המקורי (קבלה למשלם) חתום </w:t>
      </w:r>
      <w:r>
        <w:rPr>
          <w:rStyle w:val="default"/>
          <w:rFonts w:cs="FrankRuehl"/>
          <w:position w:val="0"/>
          <w:rtl/>
        </w:rPr>
        <w:t> </w:t>
      </w:r>
      <w:r>
        <w:rPr>
          <w:rStyle w:val="default"/>
          <w:rFonts w:cs="FrankRuehl"/>
          <w:rtl/>
        </w:rPr>
        <w:t>בח</w:t>
      </w:r>
      <w:r>
        <w:rPr>
          <w:rStyle w:val="default"/>
          <w:rFonts w:cs="FrankRuehl" w:hint="cs"/>
          <w:rtl/>
        </w:rPr>
        <w:t>ותמת הבנק ובתאריך התשלום.</w:t>
      </w:r>
    </w:p>
    <w:p w14:paraId="7B8268E9" w14:textId="77777777" w:rsidR="00492BD8" w:rsidRDefault="00492BD8">
      <w:pPr>
        <w:pStyle w:val="page"/>
        <w:widowControl/>
        <w:ind w:right="1134"/>
        <w:rPr>
          <w:rStyle w:val="default"/>
          <w:rFonts w:cs="FrankRuehl"/>
          <w:rtl/>
        </w:rPr>
      </w:pPr>
      <w:r>
        <w:rPr>
          <w:rStyle w:val="default"/>
          <w:rFonts w:cs="FrankRuehl"/>
          <w:position w:val="0"/>
          <w:rtl/>
        </w:rPr>
        <w:t> </w:t>
      </w:r>
      <w:r>
        <w:rPr>
          <w:rStyle w:val="default"/>
          <w:rFonts w:cs="FrankRuehl"/>
          <w:rtl/>
        </w:rPr>
        <w:t>(מ</w:t>
      </w:r>
      <w:r>
        <w:rPr>
          <w:rStyle w:val="default"/>
          <w:rFonts w:cs="FrankRuehl" w:hint="cs"/>
          <w:rtl/>
        </w:rPr>
        <w:t>ומלץ לשמור צילום של ההעתק הנ"ל).</w:t>
      </w:r>
    </w:p>
    <w:p w14:paraId="54FFA97B" w14:textId="77777777" w:rsidR="00492BD8" w:rsidRDefault="00492BD8">
      <w:pPr>
        <w:pStyle w:val="page"/>
        <w:widowControl/>
        <w:ind w:right="1134"/>
        <w:rPr>
          <w:rFonts w:cs="David"/>
          <w:position w:val="0"/>
          <w:sz w:val="22"/>
          <w:rtl/>
        </w:rPr>
      </w:pPr>
    </w:p>
    <w:p w14:paraId="6F15C7BF" w14:textId="77777777" w:rsidR="00492BD8" w:rsidRDefault="00492BD8">
      <w:pPr>
        <w:pStyle w:val="page"/>
        <w:widowControl/>
        <w:ind w:right="1134"/>
        <w:rPr>
          <w:rStyle w:val="default"/>
          <w:rFonts w:cs="FrankRuehl"/>
          <w:position w:val="0"/>
          <w:rtl/>
        </w:rPr>
      </w:pPr>
      <w:r>
        <w:rPr>
          <w:rStyle w:val="default"/>
          <w:rFonts w:cs="FrankRuehl"/>
          <w:position w:val="0"/>
          <w:rtl/>
        </w:rPr>
        <w:t>(ה</w:t>
      </w:r>
      <w:r>
        <w:rPr>
          <w:rStyle w:val="default"/>
          <w:rFonts w:cs="FrankRuehl" w:hint="cs"/>
          <w:position w:val="0"/>
          <w:rtl/>
        </w:rPr>
        <w:t>משך מעבר לדף)</w:t>
      </w:r>
    </w:p>
    <w:p w14:paraId="319CD217" w14:textId="77777777" w:rsidR="00492BD8" w:rsidRDefault="00492BD8">
      <w:pPr>
        <w:pStyle w:val="page"/>
        <w:widowControl/>
        <w:ind w:right="1134"/>
        <w:rPr>
          <w:rStyle w:val="default"/>
          <w:rFonts w:cs="FrankRuehl"/>
          <w:position w:val="0"/>
          <w:rtl/>
        </w:rPr>
      </w:pPr>
      <w:r>
        <w:rPr>
          <w:rStyle w:val="default"/>
          <w:rFonts w:cs="FrankRuehl" w:hint="cs"/>
          <w:position w:val="0"/>
          <w:rtl/>
        </w:rPr>
        <w:t>פ</w:t>
      </w:r>
      <w:r>
        <w:rPr>
          <w:rStyle w:val="default"/>
          <w:rFonts w:cs="FrankRuehl"/>
          <w:position w:val="0"/>
          <w:rtl/>
        </w:rPr>
        <w:t>ר</w:t>
      </w:r>
      <w:r>
        <w:rPr>
          <w:rStyle w:val="default"/>
          <w:rFonts w:cs="FrankRuehl" w:hint="cs"/>
          <w:position w:val="0"/>
          <w:rtl/>
        </w:rPr>
        <w:t>וט הערר</w:t>
      </w:r>
    </w:p>
    <w:p w14:paraId="68347ED1" w14:textId="77777777" w:rsidR="00492BD8" w:rsidRDefault="00492BD8">
      <w:pPr>
        <w:pStyle w:val="P00"/>
        <w:spacing w:before="72"/>
        <w:ind w:left="0" w:right="1134"/>
        <w:rPr>
          <w:rFonts w:cs="FrankRuehl"/>
          <w:sz w:val="26"/>
          <w:rtl/>
        </w:rPr>
      </w:pPr>
      <w:r>
        <w:rPr>
          <w:rFonts w:cs="FrankRuehl"/>
          <w:sz w:val="26"/>
          <w:rtl/>
        </w:rPr>
        <w:t>אנ</w:t>
      </w:r>
      <w:r>
        <w:rPr>
          <w:rFonts w:cs="FrankRuehl" w:hint="cs"/>
          <w:sz w:val="26"/>
          <w:rtl/>
        </w:rPr>
        <w:t>י הח"מ מערער על חיובי בתשלום עבור ערכות מגן/על החלטת ועדה (מחק א</w:t>
      </w:r>
      <w:r>
        <w:rPr>
          <w:rFonts w:cs="FrankRuehl"/>
          <w:sz w:val="26"/>
          <w:rtl/>
        </w:rPr>
        <w:t xml:space="preserve">ת </w:t>
      </w:r>
      <w:r>
        <w:rPr>
          <w:rFonts w:cs="FrankRuehl" w:hint="cs"/>
          <w:sz w:val="26"/>
          <w:rtl/>
        </w:rPr>
        <w:t>המיותר) מהסיבות המפורטות להלן:</w:t>
      </w:r>
    </w:p>
    <w:p w14:paraId="40F1F630" w14:textId="77777777" w:rsidR="00492BD8" w:rsidRDefault="00492BD8">
      <w:pPr>
        <w:pStyle w:val="P00"/>
        <w:spacing w:before="72"/>
        <w:ind w:left="0" w:right="1134"/>
        <w:rPr>
          <w:rFonts w:cs="FrankRuehl"/>
          <w:sz w:val="26"/>
          <w:rtl/>
        </w:rPr>
      </w:pPr>
      <w:r>
        <w:rPr>
          <w:rFonts w:cs="FrankRuehl" w:hint="cs"/>
          <w:sz w:val="26"/>
          <w:rtl/>
        </w:rPr>
        <w:t xml:space="preserve">1. </w:t>
      </w:r>
    </w:p>
    <w:p w14:paraId="1D7E563F" w14:textId="77777777" w:rsidR="00492BD8" w:rsidRDefault="00492BD8">
      <w:pPr>
        <w:pStyle w:val="P00"/>
        <w:spacing w:before="72"/>
        <w:ind w:left="0" w:right="1134"/>
        <w:rPr>
          <w:rFonts w:cs="FrankRuehl"/>
          <w:sz w:val="26"/>
          <w:rtl/>
        </w:rPr>
      </w:pPr>
      <w:r>
        <w:rPr>
          <w:rFonts w:cs="FrankRuehl" w:hint="cs"/>
          <w:sz w:val="26"/>
          <w:rtl/>
        </w:rPr>
        <w:t xml:space="preserve">2. </w:t>
      </w:r>
    </w:p>
    <w:p w14:paraId="12BF7B51" w14:textId="77777777" w:rsidR="00492BD8" w:rsidRDefault="00492BD8">
      <w:pPr>
        <w:pStyle w:val="P00"/>
        <w:spacing w:before="72"/>
        <w:ind w:left="0" w:right="1134"/>
        <w:rPr>
          <w:rFonts w:cs="FrankRuehl"/>
          <w:sz w:val="26"/>
          <w:rtl/>
        </w:rPr>
      </w:pPr>
      <w:r>
        <w:rPr>
          <w:rFonts w:cs="FrankRuehl" w:hint="cs"/>
          <w:sz w:val="26"/>
          <w:rtl/>
        </w:rPr>
        <w:t xml:space="preserve">/ / </w:t>
      </w:r>
      <w:r>
        <w:rPr>
          <w:rFonts w:cs="FrankRuehl" w:hint="cs"/>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w:t>
      </w:r>
    </w:p>
    <w:p w14:paraId="56EA9064" w14:textId="77777777" w:rsidR="00492BD8" w:rsidRDefault="00492BD8">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תא</w:t>
      </w:r>
      <w:r>
        <w:rPr>
          <w:rFonts w:cs="FrankRuehl" w:hint="cs"/>
          <w:sz w:val="26"/>
          <w:rtl/>
        </w:rPr>
        <w:t>ריך הבקשה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חת</w:t>
      </w:r>
      <w:r>
        <w:rPr>
          <w:rFonts w:cs="FrankRuehl" w:hint="cs"/>
          <w:sz w:val="26"/>
          <w:rtl/>
        </w:rPr>
        <w:t>ימה</w:t>
      </w:r>
    </w:p>
    <w:p w14:paraId="7FB22E7B" w14:textId="77777777" w:rsidR="00492BD8" w:rsidRDefault="00492BD8">
      <w:pPr>
        <w:pStyle w:val="P00"/>
        <w:spacing w:before="72"/>
        <w:ind w:left="0" w:right="1134"/>
        <w:rPr>
          <w:rFonts w:cs="FrankRuehl"/>
          <w:sz w:val="26"/>
          <w:rtl/>
        </w:rPr>
      </w:pPr>
    </w:p>
    <w:p w14:paraId="71AE22EF" w14:textId="77777777" w:rsidR="00492BD8" w:rsidRDefault="00492BD8">
      <w:pPr>
        <w:pStyle w:val="P00"/>
        <w:spacing w:before="72"/>
        <w:ind w:left="0" w:right="1134"/>
        <w:rPr>
          <w:rFonts w:cs="FrankRuehl"/>
          <w:sz w:val="26"/>
          <w:rtl/>
        </w:rPr>
      </w:pPr>
      <w:r>
        <w:rPr>
          <w:rFonts w:cs="FrankRuehl" w:hint="cs"/>
          <w:sz w:val="26"/>
          <w:rtl/>
        </w:rPr>
        <w:t>ל</w:t>
      </w:r>
      <w:r>
        <w:rPr>
          <w:rFonts w:cs="FrankRuehl"/>
          <w:sz w:val="26"/>
          <w:rtl/>
        </w:rPr>
        <w:t>ש</w:t>
      </w:r>
      <w:r>
        <w:rPr>
          <w:rFonts w:cs="FrankRuehl" w:hint="cs"/>
          <w:sz w:val="26"/>
          <w:rtl/>
        </w:rPr>
        <w:t>ימוש משרדי</w:t>
      </w:r>
    </w:p>
    <w:p w14:paraId="407F2D93" w14:textId="77777777" w:rsidR="00492BD8" w:rsidRDefault="00492BD8">
      <w:pPr>
        <w:pStyle w:val="P00"/>
        <w:spacing w:before="72"/>
        <w:ind w:left="0" w:right="1134"/>
        <w:rPr>
          <w:rFonts w:cs="FrankRuehl"/>
          <w:sz w:val="26"/>
          <w:rtl/>
        </w:rPr>
      </w:pPr>
      <w:r>
        <w:rPr>
          <w:rFonts w:cs="FrankRuehl" w:hint="cs"/>
          <w:sz w:val="26"/>
          <w:rtl/>
        </w:rPr>
        <w:t>ה</w:t>
      </w:r>
      <w:r>
        <w:rPr>
          <w:rFonts w:cs="FrankRuehl"/>
          <w:sz w:val="26"/>
          <w:rtl/>
        </w:rPr>
        <w:t>ח</w:t>
      </w:r>
      <w:r>
        <w:rPr>
          <w:rFonts w:cs="FrankRuehl" w:hint="cs"/>
          <w:sz w:val="26"/>
          <w:rtl/>
        </w:rPr>
        <w:t>לטת ועדת הערר</w:t>
      </w:r>
    </w:p>
    <w:p w14:paraId="6A0438E4" w14:textId="77777777" w:rsidR="00492BD8" w:rsidRDefault="00492BD8">
      <w:pPr>
        <w:pStyle w:val="P00"/>
        <w:spacing w:before="72"/>
        <w:ind w:left="0" w:right="1134"/>
        <w:rPr>
          <w:rStyle w:val="default"/>
          <w:rFonts w:cs="FrankRuehl"/>
          <w:rtl/>
        </w:rPr>
      </w:pPr>
      <w:r>
        <w:rPr>
          <w:rFonts w:cs="FrankRuehl" w:hint="cs"/>
          <w:sz w:val="26"/>
          <w:rtl/>
        </w:rPr>
        <w:t>ח</w:t>
      </w:r>
      <w:r>
        <w:rPr>
          <w:rStyle w:val="default"/>
          <w:rFonts w:cs="FrankRuehl"/>
          <w:rtl/>
        </w:rPr>
        <w:t xml:space="preserve"> ה</w:t>
      </w:r>
      <w:r>
        <w:rPr>
          <w:rStyle w:val="default"/>
          <w:rFonts w:cs="FrankRuehl" w:hint="cs"/>
          <w:rtl/>
        </w:rPr>
        <w:t xml:space="preserve">חלטת הועדה על חיוב בתשלום (מלא </w:t>
      </w:r>
      <w:r>
        <w:rPr>
          <w:rStyle w:val="default"/>
          <w:rFonts w:cs="FrankRuehl"/>
          <w:sz w:val="20"/>
        </w:rPr>
        <w:t>X</w:t>
      </w:r>
      <w:r>
        <w:rPr>
          <w:rStyle w:val="default"/>
          <w:rFonts w:cs="FrankRuehl"/>
          <w:rtl/>
        </w:rPr>
        <w:t xml:space="preserve"> ב</w:t>
      </w:r>
      <w:r>
        <w:rPr>
          <w:rStyle w:val="default"/>
          <w:rFonts w:cs="FrankRuehl" w:hint="cs"/>
          <w:rtl/>
        </w:rPr>
        <w:t>משבצת המתאימה והחתם בהתאמה).</w:t>
      </w:r>
    </w:p>
    <w:p w14:paraId="3F077086" w14:textId="77777777" w:rsidR="00492BD8" w:rsidRDefault="00492BD8">
      <w:pPr>
        <w:pStyle w:val="P02"/>
        <w:spacing w:before="72"/>
        <w:ind w:left="1021" w:right="1134"/>
        <w:rPr>
          <w:rStyle w:val="default"/>
          <w:rFonts w:cs="FrankRuehl"/>
          <w:rtl/>
        </w:rPr>
      </w:pPr>
      <w:r>
        <w:rPr>
          <w:rFonts w:cs="FrankRuehl"/>
          <w:sz w:val="26"/>
          <w:rtl/>
        </w:rPr>
        <w:tab/>
        <w:t>ח</w:t>
      </w:r>
      <w:r>
        <w:rPr>
          <w:rFonts w:cs="FrankRuehl"/>
          <w:sz w:val="26"/>
          <w:rtl/>
        </w:rPr>
        <w:tab/>
      </w:r>
      <w:r>
        <w:rPr>
          <w:rStyle w:val="default"/>
          <w:rFonts w:cs="FrankRuehl"/>
          <w:rtl/>
        </w:rPr>
        <w:t>הו</w:t>
      </w:r>
      <w:r>
        <w:rPr>
          <w:rStyle w:val="default"/>
          <w:rFonts w:cs="FrankRuehl" w:hint="cs"/>
          <w:rtl/>
        </w:rPr>
        <w:t>עדה החליטה לקבל את עררך באופן מלא/חלקי. (מחק את המיותר)</w:t>
      </w:r>
    </w:p>
    <w:p w14:paraId="1B749B86" w14:textId="77777777" w:rsidR="00492BD8" w:rsidRDefault="00492BD8">
      <w:pPr>
        <w:pStyle w:val="P22"/>
        <w:spacing w:before="72"/>
        <w:ind w:left="1021" w:right="1134"/>
        <w:rPr>
          <w:rStyle w:val="default"/>
          <w:rFonts w:cs="FrankRuehl"/>
          <w:rtl/>
        </w:rPr>
      </w:pPr>
      <w:r>
        <w:rPr>
          <w:rStyle w:val="default"/>
          <w:rFonts w:cs="FrankRuehl"/>
          <w:rtl/>
        </w:rPr>
        <w:t>הס</w:t>
      </w:r>
      <w:r>
        <w:rPr>
          <w:rStyle w:val="default"/>
          <w:rFonts w:cs="FrankRuehl" w:hint="cs"/>
          <w:rtl/>
        </w:rPr>
        <w:t xml:space="preserve">כום </w:t>
      </w:r>
      <w:r>
        <w:rPr>
          <w:rStyle w:val="default"/>
          <w:rFonts w:cs="FrankRuehl"/>
          <w:rtl/>
        </w:rPr>
        <w:t>שנ</w:t>
      </w:r>
      <w:r>
        <w:rPr>
          <w:rStyle w:val="default"/>
          <w:rFonts w:cs="FrankRuehl" w:hint="cs"/>
          <w:rtl/>
        </w:rPr>
        <w:t xml:space="preserve">קבע לזיכוי הינו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חו</w:t>
      </w:r>
      <w:r>
        <w:rPr>
          <w:rStyle w:val="default"/>
          <w:rFonts w:cs="FrankRuehl" w:hint="cs"/>
          <w:rtl/>
        </w:rPr>
        <w:t>תמת זיכוי</w:t>
      </w:r>
    </w:p>
    <w:p w14:paraId="637F2B29" w14:textId="77777777" w:rsidR="00492BD8" w:rsidRDefault="00492BD8">
      <w:pPr>
        <w:pStyle w:val="P02"/>
        <w:spacing w:before="72"/>
        <w:ind w:left="1021" w:right="1134"/>
        <w:rPr>
          <w:rStyle w:val="default"/>
          <w:rFonts w:cs="FrankRuehl"/>
          <w:rtl/>
        </w:rPr>
      </w:pPr>
      <w:r>
        <w:rPr>
          <w:rFonts w:cs="FrankRuehl"/>
          <w:sz w:val="26"/>
          <w:rtl/>
        </w:rPr>
        <w:tab/>
        <w:t>ח</w:t>
      </w:r>
      <w:r>
        <w:rPr>
          <w:rFonts w:cs="FrankRuehl"/>
          <w:sz w:val="26"/>
          <w:rtl/>
        </w:rPr>
        <w:tab/>
      </w:r>
      <w:r>
        <w:rPr>
          <w:rStyle w:val="default"/>
          <w:rFonts w:cs="FrankRuehl"/>
          <w:rtl/>
        </w:rPr>
        <w:t>מצ</w:t>
      </w:r>
      <w:r>
        <w:rPr>
          <w:rStyle w:val="default"/>
          <w:rFonts w:cs="FrankRuehl" w:hint="cs"/>
          <w:rtl/>
        </w:rPr>
        <w:t>"ב המחאה מס' ..... לפקודתך, על הסכום הנ"ל</w:t>
      </w:r>
    </w:p>
    <w:p w14:paraId="20A7A8AD" w14:textId="77777777" w:rsidR="00492BD8" w:rsidRDefault="00492BD8">
      <w:pPr>
        <w:pStyle w:val="P0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החזר יבוצע באם בוצע תשלום לפני הגשת ערר).חותמת החזר</w:t>
      </w:r>
    </w:p>
    <w:p w14:paraId="5AFEB416" w14:textId="77777777" w:rsidR="00492BD8" w:rsidRDefault="00492BD8">
      <w:pPr>
        <w:pStyle w:val="P02"/>
        <w:spacing w:before="72"/>
        <w:ind w:left="1021" w:right="1134"/>
        <w:rPr>
          <w:rStyle w:val="default"/>
          <w:rFonts w:cs="FrankRuehl"/>
          <w:rtl/>
        </w:rPr>
      </w:pPr>
      <w:r>
        <w:rPr>
          <w:rFonts w:cs="FrankRuehl"/>
          <w:sz w:val="26"/>
          <w:rtl/>
        </w:rPr>
        <w:tab/>
        <w:t>ח</w:t>
      </w:r>
      <w:r>
        <w:rPr>
          <w:rFonts w:cs="FrankRuehl"/>
          <w:sz w:val="26"/>
          <w:rtl/>
        </w:rPr>
        <w:tab/>
      </w:r>
      <w:r>
        <w:rPr>
          <w:rStyle w:val="default"/>
          <w:rFonts w:cs="FrankRuehl"/>
          <w:rtl/>
        </w:rPr>
        <w:t>הו</w:t>
      </w:r>
      <w:r>
        <w:rPr>
          <w:rStyle w:val="default"/>
          <w:rFonts w:cs="FrankRuehl" w:hint="cs"/>
          <w:rtl/>
        </w:rPr>
        <w:t>עדה החליטה לדחות את עררך וקבעה שעליך לשלם את הסכום הנדרש.</w:t>
      </w:r>
    </w:p>
    <w:p w14:paraId="784F9584" w14:textId="77777777" w:rsidR="00492BD8" w:rsidRDefault="00492BD8">
      <w:pPr>
        <w:pStyle w:val="P22"/>
        <w:spacing w:before="72"/>
        <w:ind w:left="1021" w:right="1134"/>
        <w:rPr>
          <w:rStyle w:val="default"/>
          <w:rFonts w:cs="FrankRuehl"/>
          <w:rtl/>
        </w:rPr>
      </w:pPr>
      <w:r>
        <w:rPr>
          <w:rStyle w:val="default"/>
          <w:rFonts w:cs="FrankRuehl"/>
          <w:rtl/>
        </w:rPr>
        <w:t>במ</w:t>
      </w:r>
      <w:r>
        <w:rPr>
          <w:rStyle w:val="default"/>
          <w:rFonts w:cs="FrankRuehl" w:hint="cs"/>
          <w:rtl/>
        </w:rPr>
        <w:t>ידה ועדי</w:t>
      </w:r>
      <w:r>
        <w:rPr>
          <w:rStyle w:val="default"/>
          <w:rFonts w:cs="FrankRuehl"/>
          <w:rtl/>
        </w:rPr>
        <w:t>י</w:t>
      </w:r>
      <w:r>
        <w:rPr>
          <w:rStyle w:val="default"/>
          <w:rFonts w:cs="FrankRuehl" w:hint="cs"/>
          <w:rtl/>
        </w:rPr>
        <w:t>ן לא שילמת הינך מתבקש לשלם את</w:t>
      </w:r>
    </w:p>
    <w:p w14:paraId="2027EDE1" w14:textId="77777777" w:rsidR="00492BD8" w:rsidRDefault="00492BD8">
      <w:pPr>
        <w:pStyle w:val="P22"/>
        <w:spacing w:before="72"/>
        <w:ind w:left="1021" w:right="1134"/>
        <w:rPr>
          <w:rStyle w:val="default"/>
          <w:rFonts w:cs="FrankRuehl"/>
          <w:rtl/>
        </w:rPr>
      </w:pPr>
      <w:r>
        <w:rPr>
          <w:rStyle w:val="default"/>
          <w:rFonts w:cs="FrankRuehl" w:hint="cs"/>
          <w:rtl/>
        </w:rPr>
        <w:t>ה</w:t>
      </w:r>
      <w:r>
        <w:rPr>
          <w:rStyle w:val="default"/>
          <w:rFonts w:cs="FrankRuehl"/>
          <w:rtl/>
        </w:rPr>
        <w:t>ס</w:t>
      </w:r>
      <w:r>
        <w:rPr>
          <w:rStyle w:val="default"/>
          <w:rFonts w:cs="FrankRuehl" w:hint="cs"/>
          <w:rtl/>
        </w:rPr>
        <w:t>כום הנדרש בסני</w:t>
      </w:r>
      <w:r>
        <w:rPr>
          <w:rStyle w:val="default"/>
          <w:rFonts w:cs="FrankRuehl"/>
          <w:rtl/>
        </w:rPr>
        <w:t xml:space="preserve">ף </w:t>
      </w:r>
      <w:r>
        <w:rPr>
          <w:rStyle w:val="default"/>
          <w:rFonts w:cs="FrankRuehl" w:hint="cs"/>
          <w:rtl/>
        </w:rPr>
        <w:t>הדואר באמצעות טופס</w:t>
      </w:r>
    </w:p>
    <w:p w14:paraId="36DD8D35" w14:textId="77777777" w:rsidR="00492BD8" w:rsidRDefault="00492BD8">
      <w:pPr>
        <w:pStyle w:val="P22"/>
        <w:spacing w:before="72"/>
        <w:ind w:left="1021" w:right="1134"/>
        <w:rPr>
          <w:rStyle w:val="default"/>
          <w:rFonts w:cs="FrankRuehl"/>
          <w:rtl/>
        </w:rPr>
      </w:pPr>
      <w:r>
        <w:rPr>
          <w:rStyle w:val="default"/>
          <w:rFonts w:cs="FrankRuehl" w:hint="cs"/>
          <w:rtl/>
        </w:rPr>
        <w:t>"</w:t>
      </w:r>
      <w:r>
        <w:rPr>
          <w:rStyle w:val="default"/>
          <w:rFonts w:cs="FrankRuehl"/>
          <w:rtl/>
        </w:rPr>
        <w:t>ת</w:t>
      </w:r>
      <w:r>
        <w:rPr>
          <w:rStyle w:val="default"/>
          <w:rFonts w:cs="FrankRuehl" w:hint="cs"/>
          <w:rtl/>
        </w:rPr>
        <w:t>שלום בשל חוסר/נזק בערכות מגן" ולפנות עם</w:t>
      </w:r>
    </w:p>
    <w:p w14:paraId="6C7EF421" w14:textId="77777777" w:rsidR="00492BD8" w:rsidRDefault="00492BD8">
      <w:pPr>
        <w:pStyle w:val="P22"/>
        <w:spacing w:before="72"/>
        <w:ind w:left="1021" w:right="1134"/>
        <w:rPr>
          <w:rStyle w:val="default"/>
          <w:rFonts w:cs="FrankRuehl"/>
          <w:rtl/>
        </w:rPr>
      </w:pPr>
      <w:r>
        <w:rPr>
          <w:rStyle w:val="default"/>
          <w:rFonts w:cs="FrankRuehl" w:hint="cs"/>
          <w:rtl/>
        </w:rPr>
        <w:t>ה</w:t>
      </w:r>
      <w:r>
        <w:rPr>
          <w:rStyle w:val="default"/>
          <w:rFonts w:cs="FrankRuehl"/>
          <w:rtl/>
        </w:rPr>
        <w:t>ט</w:t>
      </w:r>
      <w:r>
        <w:rPr>
          <w:rStyle w:val="default"/>
          <w:rFonts w:cs="FrankRuehl" w:hint="cs"/>
          <w:rtl/>
        </w:rPr>
        <w:t>ופס החתום לתחנת השירות.חותמת דחיה</w:t>
      </w:r>
    </w:p>
    <w:p w14:paraId="5D6899EF" w14:textId="77777777" w:rsidR="00492BD8" w:rsidRDefault="00492BD8" w:rsidP="007866AF">
      <w:pPr>
        <w:pStyle w:val="P22"/>
        <w:spacing w:before="72"/>
        <w:ind w:left="1021" w:right="1134"/>
        <w:rPr>
          <w:rStyle w:val="default"/>
          <w:rFonts w:cs="FrankRuehl"/>
          <w:rtl/>
        </w:rPr>
      </w:pPr>
      <w:r>
        <w:rPr>
          <w:rStyle w:val="default"/>
          <w:rFonts w:cs="FrankRuehl" w:hint="cs"/>
          <w:rtl/>
        </w:rPr>
        <w:t>א</w:t>
      </w:r>
      <w:r>
        <w:rPr>
          <w:rStyle w:val="default"/>
          <w:rFonts w:cs="FrankRuehl"/>
          <w:rtl/>
        </w:rPr>
        <w:t>ם</w:t>
      </w:r>
      <w:r>
        <w:rPr>
          <w:rStyle w:val="default"/>
          <w:rFonts w:cs="FrankRuehl" w:hint="cs"/>
          <w:rtl/>
        </w:rPr>
        <w:t xml:space="preserve"> שלמת את חובך ועדיין לא קיבלת שרות, בפנייתך לתחנה לקבלת</w:t>
      </w:r>
      <w:r>
        <w:rPr>
          <w:rStyle w:val="default"/>
          <w:rFonts w:cs="FrankRuehl"/>
          <w:rtl/>
        </w:rPr>
        <w:t xml:space="preserve"> ש</w:t>
      </w:r>
      <w:r>
        <w:rPr>
          <w:rStyle w:val="default"/>
          <w:rFonts w:cs="FrankRuehl" w:hint="cs"/>
          <w:rtl/>
        </w:rPr>
        <w:t>ירות, הבא העתק טופס תשלום הנזק חתום ע"י הבנק.</w:t>
      </w:r>
    </w:p>
    <w:p w14:paraId="10E66116" w14:textId="77777777" w:rsidR="00492BD8" w:rsidRDefault="00492BD8">
      <w:pPr>
        <w:pStyle w:val="P22"/>
        <w:spacing w:before="72"/>
        <w:ind w:left="1021" w:right="1134"/>
        <w:rPr>
          <w:rStyle w:val="default"/>
          <w:rFonts w:cs="FrankRuehl"/>
          <w:rtl/>
        </w:rPr>
      </w:pPr>
      <w:r>
        <w:rPr>
          <w:rStyle w:val="default"/>
          <w:rFonts w:cs="FrankRuehl" w:hint="cs"/>
          <w:rtl/>
        </w:rPr>
        <w:t>ח</w:t>
      </w:r>
      <w:r>
        <w:rPr>
          <w:rStyle w:val="default"/>
          <w:rFonts w:cs="FrankRuehl"/>
          <w:rtl/>
        </w:rPr>
        <w:tab/>
        <w:t>ה</w:t>
      </w:r>
      <w:r>
        <w:rPr>
          <w:rStyle w:val="default"/>
          <w:rFonts w:cs="FrankRuehl" w:hint="cs"/>
          <w:rtl/>
        </w:rPr>
        <w:t xml:space="preserve">חלטת הועדה על ערר על החלטת ועדות (מלא </w:t>
      </w:r>
      <w:r>
        <w:rPr>
          <w:rStyle w:val="default"/>
          <w:rFonts w:cs="FrankRuehl"/>
          <w:sz w:val="20"/>
        </w:rPr>
        <w:t>X</w:t>
      </w:r>
      <w:r>
        <w:rPr>
          <w:rStyle w:val="default"/>
          <w:rFonts w:cs="FrankRuehl"/>
          <w:rtl/>
        </w:rPr>
        <w:t xml:space="preserve"> ב</w:t>
      </w:r>
      <w:r>
        <w:rPr>
          <w:rStyle w:val="default"/>
          <w:rFonts w:cs="FrankRuehl" w:hint="cs"/>
          <w:rtl/>
        </w:rPr>
        <w:t>משבצת ה</w:t>
      </w:r>
      <w:r>
        <w:rPr>
          <w:rStyle w:val="default"/>
          <w:rFonts w:cs="FrankRuehl"/>
          <w:rtl/>
        </w:rPr>
        <w:t>מת</w:t>
      </w:r>
      <w:r>
        <w:rPr>
          <w:rStyle w:val="default"/>
          <w:rFonts w:cs="FrankRuehl" w:hint="cs"/>
          <w:rtl/>
        </w:rPr>
        <w:t>אימה והחתם בהתאמה)</w:t>
      </w:r>
    </w:p>
    <w:p w14:paraId="712734BF" w14:textId="77777777" w:rsidR="00492BD8" w:rsidRDefault="00492BD8">
      <w:pPr>
        <w:pStyle w:val="P22"/>
        <w:spacing w:before="72"/>
        <w:ind w:left="1021" w:right="1134"/>
        <w:rPr>
          <w:rStyle w:val="default"/>
          <w:rFonts w:cs="FrankRuehl"/>
          <w:rtl/>
        </w:rPr>
      </w:pPr>
      <w:r>
        <w:rPr>
          <w:rStyle w:val="default"/>
          <w:rFonts w:cs="FrankRuehl" w:hint="cs"/>
          <w:rtl/>
        </w:rPr>
        <w:t>ח</w:t>
      </w:r>
      <w:r>
        <w:rPr>
          <w:rStyle w:val="default"/>
          <w:rFonts w:cs="FrankRuehl"/>
          <w:rtl/>
        </w:rPr>
        <w:t>ו</w:t>
      </w:r>
      <w:r>
        <w:rPr>
          <w:rStyle w:val="default"/>
          <w:rFonts w:cs="FrankRuehl" w:hint="cs"/>
          <w:rtl/>
        </w:rPr>
        <w:t>תמת זיכוי</w:t>
      </w:r>
      <w:r>
        <w:rPr>
          <w:rStyle w:val="default"/>
          <w:rFonts w:cs="FrankRuehl"/>
          <w:rtl/>
        </w:rPr>
        <w:tab/>
      </w:r>
      <w:r>
        <w:rPr>
          <w:rStyle w:val="default"/>
          <w:rFonts w:cs="FrankRuehl"/>
          <w:rtl/>
        </w:rPr>
        <w:tab/>
        <w:t>ה</w:t>
      </w:r>
      <w:r>
        <w:rPr>
          <w:rStyle w:val="default"/>
          <w:rFonts w:cs="FrankRuehl" w:hint="cs"/>
          <w:rtl/>
        </w:rPr>
        <w:t>ועדה החליטה לקבל את עררך ולזכותך בערכת</w:t>
      </w:r>
    </w:p>
    <w:p w14:paraId="081F8697" w14:textId="77777777" w:rsidR="00492BD8" w:rsidRDefault="00492BD8">
      <w:pPr>
        <w:pStyle w:val="P22"/>
        <w:spacing w:before="72"/>
        <w:ind w:left="1021" w:right="1134"/>
        <w:rPr>
          <w:rStyle w:val="default"/>
          <w:rFonts w:cs="FrankRuehl"/>
          <w:rtl/>
        </w:rPr>
      </w:pPr>
      <w:r>
        <w:rPr>
          <w:rStyle w:val="default"/>
          <w:rFonts w:cs="FrankRuehl" w:hint="cs"/>
          <w:rtl/>
        </w:rPr>
        <w:t>ע</w:t>
      </w:r>
      <w:r>
        <w:rPr>
          <w:rStyle w:val="default"/>
          <w:rFonts w:cs="FrankRuehl"/>
          <w:rtl/>
        </w:rPr>
        <w:t>ם</w:t>
      </w:r>
      <w:r>
        <w:rPr>
          <w:rStyle w:val="default"/>
          <w:rFonts w:cs="FrankRuehl" w:hint="cs"/>
          <w:rtl/>
        </w:rPr>
        <w:t xml:space="preserve"> מפוח.</w:t>
      </w:r>
    </w:p>
    <w:p w14:paraId="3C7B046E" w14:textId="77777777" w:rsidR="00492BD8" w:rsidRDefault="00492BD8">
      <w:pPr>
        <w:pStyle w:val="page"/>
        <w:widowControl/>
        <w:ind w:right="1134"/>
        <w:rPr>
          <w:rFonts w:cs="David"/>
          <w:position w:val="0"/>
          <w:sz w:val="22"/>
          <w:rtl/>
        </w:rPr>
      </w:pPr>
      <w:r>
        <w:rPr>
          <w:rFonts w:cs="David"/>
          <w:position w:val="0"/>
          <w:sz w:val="22"/>
          <w:rtl/>
        </w:rPr>
        <w:t xml:space="preserve"> </w:t>
      </w:r>
    </w:p>
    <w:p w14:paraId="5665C4EE" w14:textId="77777777" w:rsidR="00492BD8" w:rsidRDefault="00492BD8">
      <w:pPr>
        <w:pStyle w:val="P22"/>
        <w:spacing w:before="72"/>
        <w:ind w:left="1021" w:right="1134"/>
        <w:rPr>
          <w:rStyle w:val="default"/>
          <w:rFonts w:cs="FrankRuehl"/>
          <w:rtl/>
        </w:rPr>
      </w:pPr>
      <w:r>
        <w:rPr>
          <w:rStyle w:val="default"/>
          <w:rFonts w:cs="FrankRuehl"/>
          <w:rtl/>
        </w:rPr>
        <w:t>על</w:t>
      </w:r>
      <w:r>
        <w:rPr>
          <w:rStyle w:val="default"/>
          <w:rFonts w:cs="FrankRuehl" w:hint="cs"/>
          <w:rtl/>
        </w:rPr>
        <w:t>יך לפנות לתחנת ההתאמה עפ"י הפרטים הבאים:</w:t>
      </w:r>
    </w:p>
    <w:p w14:paraId="1940B78E" w14:textId="77777777" w:rsidR="00492BD8" w:rsidRDefault="00492BD8">
      <w:pPr>
        <w:pStyle w:val="P22"/>
        <w:spacing w:before="72"/>
        <w:ind w:left="1021" w:right="1134"/>
        <w:rPr>
          <w:rFonts w:cs="FrankRuehl"/>
          <w:sz w:val="26"/>
          <w:rtl/>
        </w:rPr>
      </w:pPr>
      <w:r>
        <w:rPr>
          <w:rFonts w:cs="FrankRuehl"/>
          <w:sz w:val="26"/>
          <w:rtl/>
        </w:rPr>
        <w:t>:</w:t>
      </w:r>
      <w:r>
        <w:rPr>
          <w:rFonts w:cs="FrankRuehl"/>
          <w:sz w:val="26"/>
          <w:rtl/>
        </w:rPr>
        <w:tab/>
      </w:r>
      <w:r>
        <w:rPr>
          <w:rFonts w:cs="FrankRuehl"/>
          <w:sz w:val="26"/>
          <w:rtl/>
        </w:rPr>
        <w:tab/>
      </w:r>
      <w:r>
        <w:rPr>
          <w:rFonts w:cs="FrankRuehl"/>
          <w:sz w:val="26"/>
          <w:rtl/>
        </w:rPr>
        <w:t> </w:t>
      </w:r>
    </w:p>
    <w:p w14:paraId="62CE74F0" w14:textId="77777777" w:rsidR="00492BD8" w:rsidRDefault="00492BD8">
      <w:pPr>
        <w:pStyle w:val="P22"/>
        <w:spacing w:before="72"/>
        <w:ind w:left="1021" w:right="1134"/>
        <w:rPr>
          <w:rStyle w:val="default"/>
          <w:rFonts w:cs="FrankRuehl"/>
          <w:rtl/>
        </w:rPr>
      </w:pPr>
      <w:r>
        <w:rPr>
          <w:rStyle w:val="default"/>
          <w:rFonts w:cs="FrankRuehl"/>
          <w:rtl/>
        </w:rPr>
        <w:t>תא</w:t>
      </w:r>
      <w:r>
        <w:rPr>
          <w:rStyle w:val="default"/>
          <w:rFonts w:cs="FrankRuehl" w:hint="cs"/>
          <w:rtl/>
        </w:rPr>
        <w:t>ריך התייצבות בתחנת ההתאמהשעהכתובת תחנת ההתאמה</w:t>
      </w:r>
    </w:p>
    <w:p w14:paraId="2568F76D" w14:textId="77777777" w:rsidR="00492BD8" w:rsidRDefault="00492BD8">
      <w:pPr>
        <w:pStyle w:val="P05"/>
        <w:spacing w:before="72"/>
        <w:ind w:left="2381" w:right="1134"/>
        <w:rPr>
          <w:rStyle w:val="default"/>
          <w:rFonts w:cs="FrankRuehl"/>
          <w:rtl/>
        </w:rPr>
      </w:pPr>
      <w:r>
        <w:rPr>
          <w:rFonts w:cs="FrankRuehl"/>
          <w:sz w:val="26"/>
          <w:rtl/>
        </w:rPr>
        <w:tab/>
      </w:r>
      <w:r>
        <w:rPr>
          <w:rFonts w:cs="FrankRuehl"/>
          <w:sz w:val="26"/>
          <w:rtl/>
        </w:rPr>
        <w:t> </w:t>
      </w:r>
      <w:r>
        <w:rPr>
          <w:rFonts w:cs="FrankRuehl"/>
          <w:sz w:val="26"/>
          <w:rtl/>
        </w:rPr>
        <w:tab/>
        <w:t>ח</w:t>
      </w:r>
      <w:r>
        <w:rPr>
          <w:rFonts w:cs="FrankRuehl"/>
          <w:sz w:val="26"/>
          <w:rtl/>
        </w:rPr>
        <w:tab/>
      </w:r>
      <w:r>
        <w:rPr>
          <w:rStyle w:val="default"/>
          <w:rFonts w:cs="FrankRuehl"/>
          <w:rtl/>
        </w:rPr>
        <w:t>הו</w:t>
      </w:r>
      <w:r>
        <w:rPr>
          <w:rStyle w:val="default"/>
          <w:rFonts w:cs="FrankRuehl" w:hint="cs"/>
          <w:rtl/>
        </w:rPr>
        <w:t>עדה החליטה לדחות את עררך וקבעה שהערכה שקיבלת</w:t>
      </w:r>
      <w:r>
        <w:rPr>
          <w:rStyle w:val="default"/>
          <w:rFonts w:cs="FrankRuehl"/>
          <w:rtl/>
        </w:rPr>
        <w:t xml:space="preserve"> מ</w:t>
      </w:r>
      <w:r>
        <w:rPr>
          <w:rStyle w:val="default"/>
          <w:rFonts w:cs="FrankRuehl" w:hint="cs"/>
          <w:rtl/>
        </w:rPr>
        <w:t>תאימה.</w:t>
      </w:r>
    </w:p>
    <w:p w14:paraId="46E8DB14" w14:textId="77777777" w:rsidR="00492BD8" w:rsidRDefault="00492BD8">
      <w:pPr>
        <w:pStyle w:val="P02"/>
        <w:spacing w:before="72"/>
        <w:ind w:left="1021" w:right="1134"/>
        <w:rPr>
          <w:rStyle w:val="default"/>
          <w:rFonts w:cs="FrankRuehl"/>
          <w:rtl/>
        </w:rPr>
      </w:pPr>
      <w:r>
        <w:rPr>
          <w:rStyle w:val="default"/>
          <w:rFonts w:cs="FrankRuehl"/>
          <w:rtl/>
        </w:rPr>
        <w:t>חו</w:t>
      </w:r>
      <w:r>
        <w:rPr>
          <w:rStyle w:val="default"/>
          <w:rFonts w:cs="FrankRuehl" w:hint="cs"/>
          <w:rtl/>
        </w:rPr>
        <w:t>תמת דחיה</w:t>
      </w:r>
    </w:p>
    <w:p w14:paraId="6E2956DE" w14:textId="77777777" w:rsidR="00492BD8" w:rsidRDefault="00492BD8">
      <w:pPr>
        <w:pStyle w:val="P02"/>
        <w:spacing w:before="72"/>
        <w:ind w:left="1021" w:right="1134"/>
        <w:rPr>
          <w:rStyle w:val="default"/>
          <w:rFonts w:cs="FrankRuehl"/>
          <w:rtl/>
        </w:rPr>
      </w:pPr>
      <w:r>
        <w:rPr>
          <w:rStyle w:val="default"/>
          <w:rFonts w:cs="FrankRuehl" w:hint="cs"/>
          <w:rtl/>
        </w:rPr>
        <w:t>ח</w:t>
      </w:r>
      <w:r>
        <w:rPr>
          <w:rStyle w:val="default"/>
          <w:rFonts w:cs="FrankRuehl"/>
          <w:rtl/>
        </w:rPr>
        <w:tab/>
        <w:t>א</w:t>
      </w:r>
      <w:r>
        <w:rPr>
          <w:rStyle w:val="default"/>
          <w:rFonts w:cs="FrankRuehl" w:hint="cs"/>
          <w:rtl/>
        </w:rPr>
        <w:t xml:space="preserve">חר (פרוט ההחלטה) </w:t>
      </w:r>
    </w:p>
    <w:p w14:paraId="42F6833A" w14:textId="77777777" w:rsidR="00492BD8" w:rsidRDefault="00492BD8">
      <w:pPr>
        <w:pStyle w:val="P02"/>
        <w:spacing w:before="72"/>
        <w:ind w:left="1021" w:right="1134"/>
        <w:rPr>
          <w:rStyle w:val="default"/>
          <w:rFonts w:cs="FrankRuehl"/>
          <w:rtl/>
        </w:rPr>
      </w:pPr>
      <w:r>
        <w:rPr>
          <w:rStyle w:val="default"/>
          <w:rFonts w:cs="FrankRuehl" w:hint="cs"/>
          <w:rtl/>
        </w:rPr>
        <w:t>|| || || || ||</w:t>
      </w:r>
    </w:p>
    <w:p w14:paraId="06151639" w14:textId="77777777" w:rsidR="00492BD8" w:rsidRDefault="00492BD8">
      <w:pPr>
        <w:pStyle w:val="P02"/>
        <w:spacing w:before="72"/>
        <w:ind w:left="1021" w:right="1134"/>
        <w:rPr>
          <w:rStyle w:val="default"/>
          <w:rFonts w:cs="FrankRuehl"/>
          <w:rtl/>
        </w:rPr>
      </w:pPr>
      <w:r>
        <w:rPr>
          <w:rFonts w:cs="FrankRuehl"/>
          <w:sz w:val="26"/>
          <w:rtl/>
        </w:rPr>
        <w:t> </w:t>
      </w:r>
      <w:r>
        <w:rPr>
          <w:rStyle w:val="default"/>
          <w:rFonts w:cs="FrankRuehl"/>
          <w:rtl/>
        </w:rPr>
        <w:t>תא</w:t>
      </w:r>
      <w:r>
        <w:rPr>
          <w:rStyle w:val="default"/>
          <w:rFonts w:cs="FrankRuehl" w:hint="cs"/>
          <w:rtl/>
        </w:rPr>
        <w:t>ריך</w:t>
      </w:r>
      <w:r>
        <w:rPr>
          <w:rFonts w:cs="FrankRuehl"/>
          <w:sz w:val="26"/>
          <w:rtl/>
        </w:rPr>
        <w:t> </w:t>
      </w:r>
      <w:r>
        <w:rPr>
          <w:rFonts w:cs="FrankRuehl"/>
          <w:sz w:val="26"/>
          <w:rtl/>
        </w:rPr>
        <w:t> </w:t>
      </w:r>
      <w:r>
        <w:rPr>
          <w:rStyle w:val="default"/>
          <w:rFonts w:cs="FrankRuehl"/>
          <w:rtl/>
        </w:rPr>
        <w:t>מס</w:t>
      </w:r>
      <w:r>
        <w:rPr>
          <w:rStyle w:val="default"/>
          <w:rFonts w:cs="FrankRuehl" w:hint="cs"/>
          <w:rtl/>
        </w:rPr>
        <w:t>' אישי</w:t>
      </w:r>
      <w:r>
        <w:rPr>
          <w:rFonts w:cs="FrankRuehl"/>
          <w:sz w:val="26"/>
          <w:rtl/>
        </w:rPr>
        <w:t> </w:t>
      </w:r>
      <w:r>
        <w:rPr>
          <w:rFonts w:cs="FrankRuehl"/>
          <w:sz w:val="26"/>
          <w:rtl/>
        </w:rPr>
        <w:t> </w:t>
      </w:r>
      <w:r>
        <w:rPr>
          <w:rFonts w:cs="FrankRuehl"/>
          <w:sz w:val="26"/>
          <w:rtl/>
        </w:rPr>
        <w:t> </w:t>
      </w:r>
      <w:r>
        <w:rPr>
          <w:rStyle w:val="default"/>
          <w:rFonts w:cs="FrankRuehl"/>
          <w:rtl/>
        </w:rPr>
        <w:t>דר</w:t>
      </w:r>
      <w:r>
        <w:rPr>
          <w:rStyle w:val="default"/>
          <w:rFonts w:cs="FrankRuehl" w:hint="cs"/>
          <w:rtl/>
        </w:rPr>
        <w:t>גה</w:t>
      </w:r>
      <w:r>
        <w:rPr>
          <w:rFonts w:cs="FrankRuehl"/>
          <w:sz w:val="26"/>
          <w:rtl/>
        </w:rPr>
        <w:t> </w:t>
      </w:r>
      <w:r>
        <w:rPr>
          <w:rFonts w:cs="FrankRuehl"/>
          <w:sz w:val="26"/>
          <w:rtl/>
        </w:rPr>
        <w:t> </w:t>
      </w:r>
      <w:r>
        <w:rPr>
          <w:rFonts w:cs="FrankRuehl"/>
          <w:sz w:val="26"/>
          <w:rtl/>
        </w:rPr>
        <w:t> </w:t>
      </w:r>
      <w:r>
        <w:rPr>
          <w:rStyle w:val="default"/>
          <w:rFonts w:cs="FrankRuehl"/>
          <w:rtl/>
        </w:rPr>
        <w:t>שם</w:t>
      </w:r>
      <w:r>
        <w:rPr>
          <w:rStyle w:val="default"/>
          <w:rFonts w:cs="FrankRuehl" w:hint="cs"/>
          <w:rtl/>
        </w:rPr>
        <w:t xml:space="preserve"> יו"ר ועדת ערר</w:t>
      </w:r>
      <w:r>
        <w:rPr>
          <w:rFonts w:cs="FrankRuehl"/>
          <w:sz w:val="26"/>
          <w:rtl/>
        </w:rPr>
        <w:t> </w:t>
      </w:r>
      <w:r>
        <w:rPr>
          <w:rStyle w:val="default"/>
          <w:rFonts w:cs="FrankRuehl"/>
          <w:rtl/>
        </w:rPr>
        <w:t>חת</w:t>
      </w:r>
      <w:r>
        <w:rPr>
          <w:rStyle w:val="default"/>
          <w:rFonts w:cs="FrankRuehl" w:hint="cs"/>
          <w:rtl/>
        </w:rPr>
        <w:t>ימה וחותמת</w:t>
      </w:r>
    </w:p>
    <w:p w14:paraId="72024D7D" w14:textId="77777777" w:rsidR="00492BD8" w:rsidRDefault="00492BD8">
      <w:pPr>
        <w:pStyle w:val="P02"/>
        <w:spacing w:before="72"/>
        <w:ind w:left="1021" w:right="1134"/>
        <w:rPr>
          <w:rStyle w:val="default"/>
          <w:rFonts w:cs="FrankRuehl"/>
          <w:rtl/>
        </w:rPr>
      </w:pPr>
      <w:r>
        <w:rPr>
          <w:rStyle w:val="default"/>
          <w:rFonts w:cs="FrankRuehl" w:hint="cs"/>
          <w:rtl/>
        </w:rPr>
        <w:t>ת</w:t>
      </w:r>
      <w:r>
        <w:rPr>
          <w:rStyle w:val="default"/>
          <w:rFonts w:cs="FrankRuehl"/>
          <w:rtl/>
        </w:rPr>
        <w:t>-12</w:t>
      </w:r>
    </w:p>
    <w:p w14:paraId="5D63AADF" w14:textId="77777777" w:rsidR="00492BD8" w:rsidRDefault="00492BD8">
      <w:pPr>
        <w:pStyle w:val="P00"/>
        <w:spacing w:before="72"/>
        <w:ind w:left="0" w:right="1134"/>
        <w:rPr>
          <w:rStyle w:val="default"/>
          <w:rFonts w:cs="FrankRuehl"/>
          <w:rtl/>
        </w:rPr>
      </w:pPr>
    </w:p>
    <w:p w14:paraId="539F0D98" w14:textId="77777777" w:rsidR="00492BD8" w:rsidRPr="00CC3A46" w:rsidRDefault="00492BD8" w:rsidP="00CC3A46">
      <w:pPr>
        <w:pStyle w:val="medium2-header"/>
        <w:keepLines w:val="0"/>
        <w:spacing w:before="72"/>
        <w:ind w:left="0" w:right="1134"/>
        <w:rPr>
          <w:rFonts w:cs="FrankRuehl"/>
          <w:noProof/>
          <w:rtl/>
        </w:rPr>
      </w:pPr>
      <w:r w:rsidRPr="00CC3A46">
        <w:rPr>
          <w:rFonts w:cs="FrankRuehl"/>
          <w:noProof/>
        </w:rPr>
        <w:pict w14:anchorId="386A6099">
          <v:rect id="_x0000_s1054" style="position:absolute;left:0;text-align:left;margin-left:464.5pt;margin-top:8.05pt;width:75.05pt;height:16pt;z-index:251664384" o:allowincell="f" filled="f" stroked="f" strokecolor="lime" strokeweight=".25pt">
            <v:textbox inset="0,0,0,0">
              <w:txbxContent>
                <w:p w14:paraId="4B07B314" w14:textId="77777777" w:rsidR="00492BD8" w:rsidRDefault="00492BD8">
                  <w:pPr>
                    <w:spacing w:line="160" w:lineRule="exact"/>
                    <w:jc w:val="left"/>
                    <w:rPr>
                      <w:rFonts w:cs="Miriam" w:hint="cs"/>
                      <w:sz w:val="18"/>
                      <w:szCs w:val="18"/>
                      <w:rtl/>
                    </w:rPr>
                  </w:pPr>
                  <w:r>
                    <w:rPr>
                      <w:rFonts w:cs="Miriam"/>
                      <w:sz w:val="18"/>
                      <w:szCs w:val="18"/>
                      <w:rtl/>
                    </w:rPr>
                    <w:t>תק</w:t>
                  </w:r>
                  <w:r>
                    <w:rPr>
                      <w:rFonts w:cs="Miriam" w:hint="cs"/>
                      <w:sz w:val="18"/>
                      <w:szCs w:val="18"/>
                      <w:rtl/>
                    </w:rPr>
                    <w:t>' תשנ"ד-</w:t>
                  </w:r>
                  <w:r>
                    <w:rPr>
                      <w:rFonts w:cs="Miriam"/>
                      <w:sz w:val="18"/>
                      <w:szCs w:val="18"/>
                      <w:rtl/>
                    </w:rPr>
                    <w:t xml:space="preserve">1993 </w:t>
                  </w:r>
                </w:p>
              </w:txbxContent>
            </v:textbox>
            <w10:anchorlock/>
          </v:rect>
        </w:pict>
      </w:r>
      <w:r w:rsidRPr="00CC3A46">
        <w:rPr>
          <w:rFonts w:cs="FrankRuehl"/>
          <w:noProof/>
          <w:rtl/>
        </w:rPr>
        <w:t>תו</w:t>
      </w:r>
      <w:r w:rsidRPr="00CC3A46">
        <w:rPr>
          <w:rFonts w:cs="FrankRuehl" w:hint="cs"/>
          <w:noProof/>
          <w:rtl/>
        </w:rPr>
        <w:t>ספת שביעית</w:t>
      </w:r>
    </w:p>
    <w:p w14:paraId="17D95F3B" w14:textId="77777777" w:rsidR="00492BD8" w:rsidRPr="00CC3A46" w:rsidRDefault="00492BD8" w:rsidP="00CC3A46">
      <w:pPr>
        <w:pStyle w:val="P00"/>
        <w:spacing w:before="72"/>
        <w:ind w:left="0" w:right="1134"/>
        <w:jc w:val="center"/>
        <w:rPr>
          <w:rStyle w:val="default"/>
          <w:rFonts w:cs="FrankRuehl" w:hint="cs"/>
          <w:sz w:val="24"/>
          <w:szCs w:val="24"/>
          <w:rtl/>
        </w:rPr>
      </w:pPr>
      <w:r w:rsidRPr="00CC3A46">
        <w:rPr>
          <w:rStyle w:val="default"/>
          <w:rFonts w:cs="FrankRuehl"/>
          <w:sz w:val="24"/>
          <w:szCs w:val="24"/>
          <w:rtl/>
        </w:rPr>
        <w:t>(ת</w:t>
      </w:r>
      <w:r w:rsidRPr="00CC3A46">
        <w:rPr>
          <w:rStyle w:val="default"/>
          <w:rFonts w:cs="FrankRuehl" w:hint="cs"/>
          <w:sz w:val="24"/>
          <w:szCs w:val="24"/>
          <w:rtl/>
        </w:rPr>
        <w:t>קנה 4ב(ב))</w:t>
      </w:r>
    </w:p>
    <w:p w14:paraId="09271A34" w14:textId="77777777" w:rsidR="00492BD8" w:rsidRPr="00CC3A46" w:rsidRDefault="00492BD8" w:rsidP="00CC3A46">
      <w:pPr>
        <w:pStyle w:val="P00"/>
        <w:spacing w:before="72"/>
        <w:ind w:left="0" w:right="1134"/>
        <w:jc w:val="center"/>
        <w:rPr>
          <w:rStyle w:val="default"/>
          <w:rFonts w:cs="FrankRuehl"/>
          <w:b/>
          <w:bCs/>
          <w:sz w:val="22"/>
          <w:szCs w:val="22"/>
          <w:rtl/>
        </w:rPr>
      </w:pPr>
      <w:r w:rsidRPr="00CC3A46">
        <w:rPr>
          <w:rStyle w:val="default"/>
          <w:rFonts w:cs="FrankRuehl" w:hint="cs"/>
          <w:b/>
          <w:bCs/>
          <w:sz w:val="22"/>
          <w:szCs w:val="22"/>
          <w:rtl/>
        </w:rPr>
        <w:t>ה</w:t>
      </w:r>
      <w:r w:rsidRPr="00CC3A46">
        <w:rPr>
          <w:rStyle w:val="default"/>
          <w:rFonts w:cs="FrankRuehl"/>
          <w:b/>
          <w:bCs/>
          <w:sz w:val="22"/>
          <w:szCs w:val="22"/>
          <w:rtl/>
        </w:rPr>
        <w:t>צ</w:t>
      </w:r>
      <w:r w:rsidRPr="00CC3A46">
        <w:rPr>
          <w:rStyle w:val="default"/>
          <w:rFonts w:cs="FrankRuehl" w:hint="cs"/>
          <w:b/>
          <w:bCs/>
          <w:sz w:val="22"/>
          <w:szCs w:val="22"/>
          <w:rtl/>
        </w:rPr>
        <w:t>הרת בעל זקן</w:t>
      </w:r>
    </w:p>
    <w:p w14:paraId="3C24E01C" w14:textId="77777777" w:rsidR="00492BD8" w:rsidRDefault="00492BD8">
      <w:pPr>
        <w:pStyle w:val="P00"/>
        <w:spacing w:before="72"/>
        <w:ind w:left="0" w:right="1134"/>
        <w:rPr>
          <w:rStyle w:val="default"/>
          <w:rFonts w:cs="FrankRuehl"/>
          <w:rtl/>
        </w:rPr>
      </w:pPr>
      <w:r>
        <w:rPr>
          <w:rStyle w:val="default"/>
          <w:rFonts w:cs="FrankRuehl"/>
          <w:rtl/>
        </w:rPr>
        <w:t>אל</w:t>
      </w:r>
      <w:r>
        <w:rPr>
          <w:rStyle w:val="default"/>
          <w:rFonts w:cs="FrankRuehl" w:hint="cs"/>
          <w:rtl/>
        </w:rPr>
        <w:t xml:space="preserve">: </w:t>
      </w:r>
      <w:r>
        <w:rPr>
          <w:rFonts w:cs="FrankRuehl"/>
          <w:sz w:val="26"/>
          <w:rtl/>
        </w:rPr>
        <w:t> </w:t>
      </w:r>
      <w:r>
        <w:rPr>
          <w:rFonts w:cs="FrankRuehl"/>
          <w:sz w:val="26"/>
          <w:rtl/>
        </w:rPr>
        <w:t> </w:t>
      </w:r>
      <w:r>
        <w:rPr>
          <w:rFonts w:cs="FrankRuehl"/>
          <w:sz w:val="26"/>
          <w:rtl/>
        </w:rPr>
        <w:t> </w:t>
      </w:r>
    </w:p>
    <w:p w14:paraId="6DB653E2" w14:textId="77777777" w:rsidR="00492BD8" w:rsidRDefault="00492BD8">
      <w:pPr>
        <w:pStyle w:val="P00"/>
        <w:spacing w:before="72"/>
        <w:ind w:left="0" w:right="1134"/>
        <w:rPr>
          <w:rFonts w:cs="FrankRuehl"/>
          <w:sz w:val="26"/>
          <w:rtl/>
        </w:rPr>
      </w:pPr>
      <w:r>
        <w:rPr>
          <w:rFonts w:cs="FrankRuehl"/>
          <w:sz w:val="26"/>
          <w:rtl/>
        </w:rPr>
        <w:t>אנ</w:t>
      </w:r>
      <w:r>
        <w:rPr>
          <w:rFonts w:cs="FrankRuehl" w:hint="cs"/>
          <w:sz w:val="26"/>
          <w:rtl/>
        </w:rPr>
        <w:t xml:space="preserve">י החתום מטהת"ז </w:t>
      </w:r>
    </w:p>
    <w:p w14:paraId="06BCEA69" w14:textId="77777777" w:rsidR="00492BD8" w:rsidRDefault="00492BD8">
      <w:pPr>
        <w:pStyle w:val="P00"/>
        <w:spacing w:before="72"/>
        <w:ind w:left="0" w:right="1134"/>
        <w:rPr>
          <w:rFonts w:cs="FrankRuehl"/>
          <w:sz w:val="26"/>
          <w:rtl/>
        </w:rPr>
      </w:pPr>
      <w:r>
        <w:rPr>
          <w:rFonts w:cs="FrankRuehl" w:hint="cs"/>
          <w:sz w:val="26"/>
          <w:rtl/>
        </w:rPr>
        <w:t>כ</w:t>
      </w:r>
      <w:r>
        <w:rPr>
          <w:rFonts w:cs="FrankRuehl"/>
          <w:sz w:val="26"/>
          <w:rtl/>
        </w:rPr>
        <w:t>ת</w:t>
      </w:r>
      <w:r>
        <w:rPr>
          <w:rFonts w:cs="FrankRuehl" w:hint="cs"/>
          <w:sz w:val="26"/>
          <w:rtl/>
        </w:rPr>
        <w:t>ובת:</w:t>
      </w:r>
    </w:p>
    <w:p w14:paraId="18796170" w14:textId="77777777" w:rsidR="00492BD8" w:rsidRDefault="00492BD8">
      <w:pPr>
        <w:pStyle w:val="P00"/>
        <w:spacing w:before="72"/>
        <w:ind w:left="0" w:right="1134"/>
        <w:rPr>
          <w:rFonts w:cs="FrankRuehl"/>
          <w:sz w:val="26"/>
          <w:rtl/>
        </w:rPr>
      </w:pPr>
      <w:r>
        <w:rPr>
          <w:rFonts w:cs="FrankRuehl" w:hint="cs"/>
          <w:sz w:val="26"/>
          <w:rtl/>
        </w:rPr>
        <w:t>מ</w:t>
      </w:r>
      <w:r>
        <w:rPr>
          <w:rFonts w:cs="FrankRuehl"/>
          <w:sz w:val="26"/>
          <w:rtl/>
        </w:rPr>
        <w:t>צ</w:t>
      </w:r>
      <w:r>
        <w:rPr>
          <w:rFonts w:cs="FrankRuehl" w:hint="cs"/>
          <w:sz w:val="26"/>
          <w:rtl/>
        </w:rPr>
        <w:t>היר בזה כדלקמן:</w:t>
      </w:r>
    </w:p>
    <w:p w14:paraId="039BCE5F" w14:textId="77777777" w:rsidR="00492BD8" w:rsidRDefault="00492BD8">
      <w:pPr>
        <w:pStyle w:val="P00"/>
        <w:spacing w:before="72"/>
        <w:ind w:left="0" w:right="1134"/>
        <w:rPr>
          <w:rStyle w:val="default"/>
          <w:rFonts w:cs="FrankRuehl"/>
          <w:rtl/>
        </w:rPr>
      </w:pPr>
      <w:r>
        <w:rPr>
          <w:lang w:val="he-IL"/>
        </w:rPr>
        <w:pict w14:anchorId="64089609">
          <v:rect id="_x0000_s1055" style="position:absolute;left:0;text-align:left;margin-left:464.5pt;margin-top:8.05pt;width:75.05pt;height:8pt;z-index:251665408" o:allowincell="f" filled="f" stroked="f" strokecolor="lime" strokeweight=".25pt">
            <v:textbox inset="0,0,0,0">
              <w:txbxContent>
                <w:p w14:paraId="6FD0B6C1"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תשנ"ח-1997</w:t>
                  </w:r>
                </w:p>
              </w:txbxContent>
            </v:textbox>
            <w10:anchorlock/>
          </v:rect>
        </w:pict>
      </w:r>
      <w:r>
        <w:rPr>
          <w:rStyle w:val="default"/>
          <w:rFonts w:cs="FrankRuehl"/>
          <w:rtl/>
        </w:rPr>
        <w:t>(1)</w:t>
      </w:r>
      <w:r>
        <w:rPr>
          <w:rStyle w:val="default"/>
          <w:rFonts w:cs="FrankRuehl"/>
          <w:rtl/>
        </w:rPr>
        <w:tab/>
        <w:t>א</w:t>
      </w:r>
      <w:r>
        <w:rPr>
          <w:rStyle w:val="default"/>
          <w:rFonts w:cs="FrankRuehl" w:hint="cs"/>
          <w:rtl/>
        </w:rPr>
        <w:t>ני מגדל זקן כחלק קבוע מאורחות חיי/מדמותי</w:t>
      </w:r>
      <w:r>
        <w:rPr>
          <w:rStyle w:val="default"/>
          <w:rFonts w:cs="FrankRuehl"/>
          <w:rtl/>
        </w:rPr>
        <w:t xml:space="preserve"> (מ</w:t>
      </w:r>
      <w:r>
        <w:rPr>
          <w:rStyle w:val="default"/>
          <w:rFonts w:cs="FrankRuehl" w:hint="cs"/>
          <w:rtl/>
        </w:rPr>
        <w:t>חק את המיותר).</w:t>
      </w:r>
    </w:p>
    <w:p w14:paraId="0B48CD55" w14:textId="77777777" w:rsidR="00492BD8" w:rsidRDefault="00492BD8" w:rsidP="00CC3A46">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אם</w:t>
      </w:r>
      <w:r>
        <w:rPr>
          <w:rStyle w:val="default"/>
          <w:rFonts w:cs="FrankRuehl" w:hint="cs"/>
          <w:rtl/>
        </w:rPr>
        <w:t xml:space="preserve"> וכאשר אסיר מסיבה כלשהי את זקני, אני מתחייב להחזיר לאלתר, לפיקוד העורף, את ערכת המגן המיוחדת לבעלי זקן (להלן </w:t>
      </w:r>
      <w:r w:rsidR="00CC3A46">
        <w:rPr>
          <w:rStyle w:val="default"/>
          <w:rFonts w:cs="FrankRuehl"/>
          <w:rtl/>
        </w:rPr>
        <w:t>–</w:t>
      </w:r>
      <w:r>
        <w:rPr>
          <w:rStyle w:val="default"/>
          <w:rFonts w:cs="FrankRuehl"/>
          <w:rtl/>
        </w:rPr>
        <w:t xml:space="preserve"> </w:t>
      </w:r>
      <w:r>
        <w:rPr>
          <w:rStyle w:val="default"/>
          <w:rFonts w:cs="FrankRuehl" w:hint="cs"/>
          <w:rtl/>
        </w:rPr>
        <w:t>מב"ז) שקיבלתי.</w:t>
      </w:r>
    </w:p>
    <w:p w14:paraId="02F9FFEA" w14:textId="77777777" w:rsidR="00492BD8" w:rsidRDefault="00492BD8">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הצ</w:t>
      </w:r>
      <w:r>
        <w:rPr>
          <w:rStyle w:val="default"/>
          <w:rFonts w:cs="FrankRuehl" w:hint="cs"/>
          <w:rtl/>
        </w:rPr>
        <w:t>הרה זו מוגשת לצורך הוכחה כי אני זכאי לקבל מב"ז לפי תקנות ההתגוננות האזרחית (ערכות מגן), תשנ"א</w:t>
      </w:r>
      <w:r>
        <w:rPr>
          <w:rStyle w:val="default"/>
          <w:rFonts w:cs="FrankRuehl"/>
          <w:rtl/>
        </w:rPr>
        <w:t>–1990.</w:t>
      </w:r>
    </w:p>
    <w:p w14:paraId="4BDB52CE" w14:textId="77777777" w:rsidR="00492BD8" w:rsidRDefault="00492BD8">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אנ</w:t>
      </w:r>
      <w:r>
        <w:rPr>
          <w:rStyle w:val="default"/>
          <w:rFonts w:cs="FrankRuehl" w:hint="cs"/>
          <w:rtl/>
        </w:rPr>
        <w:t>י מתחייב לשמור על המב"ז ולא להעבירו לכל אדם אחר.</w:t>
      </w:r>
    </w:p>
    <w:p w14:paraId="3804756A" w14:textId="77777777" w:rsidR="00492BD8" w:rsidRDefault="00492BD8">
      <w:pPr>
        <w:pStyle w:val="P01"/>
        <w:spacing w:before="72"/>
        <w:ind w:left="624" w:right="1134"/>
        <w:rPr>
          <w:rStyle w:val="default"/>
          <w:rFonts w:cs="FrankRuehl"/>
          <w:rtl/>
        </w:rPr>
      </w:pPr>
      <w:r>
        <w:rPr>
          <w:rStyle w:val="default"/>
          <w:rFonts w:cs="FrankRuehl"/>
          <w:rtl/>
        </w:rPr>
        <w:tab/>
      </w:r>
      <w:r>
        <w:rPr>
          <w:rStyle w:val="default"/>
          <w:rFonts w:cs="FrankRuehl"/>
          <w:rtl/>
        </w:rPr>
        <w:tab/>
      </w:r>
      <w:r>
        <w:rPr>
          <w:rStyle w:val="default"/>
          <w:rFonts w:cs="FrankRuehl"/>
          <w:rtl/>
        </w:rPr>
        <w:tab/>
      </w:r>
    </w:p>
    <w:p w14:paraId="1E19466A" w14:textId="77777777" w:rsidR="00492BD8" w:rsidRDefault="00492BD8">
      <w:pPr>
        <w:pStyle w:val="sig-1"/>
        <w:widowControl/>
        <w:ind w:left="0" w:right="1134"/>
        <w:rPr>
          <w:rStyle w:val="default"/>
          <w:rFonts w:cs="FrankRuehl" w:hint="cs"/>
          <w:rtl/>
        </w:rPr>
      </w:pPr>
      <w:r>
        <w:rPr>
          <w:rFonts w:cs="FrankRuehl"/>
          <w:sz w:val="22"/>
          <w:rtl/>
        </w:rPr>
        <w:tab/>
      </w:r>
      <w:r>
        <w:rPr>
          <w:rStyle w:val="default"/>
          <w:rFonts w:cs="FrankRuehl"/>
          <w:rtl/>
        </w:rPr>
        <w:t>תא</w:t>
      </w:r>
      <w:r>
        <w:rPr>
          <w:rStyle w:val="default"/>
          <w:rFonts w:cs="FrankRuehl" w:hint="cs"/>
          <w:rtl/>
        </w:rPr>
        <w:t>ריך</w:t>
      </w:r>
      <w:r>
        <w:rPr>
          <w:rStyle w:val="default"/>
          <w:rFonts w:cs="FrankRuehl"/>
          <w:rtl/>
        </w:rPr>
        <w:tab/>
      </w:r>
      <w:r>
        <w:rPr>
          <w:rStyle w:val="default"/>
          <w:rFonts w:cs="FrankRuehl"/>
          <w:rtl/>
        </w:rPr>
        <w:tab/>
        <w:t>ח</w:t>
      </w:r>
      <w:r>
        <w:rPr>
          <w:rStyle w:val="default"/>
          <w:rFonts w:cs="FrankRuehl" w:hint="cs"/>
          <w:rtl/>
        </w:rPr>
        <w:t>תימת המצהיר</w:t>
      </w:r>
    </w:p>
    <w:p w14:paraId="4AAF215B" w14:textId="77777777" w:rsidR="00492BD8" w:rsidRDefault="00492BD8">
      <w:pPr>
        <w:pStyle w:val="P00"/>
        <w:spacing w:before="72"/>
        <w:ind w:left="0" w:right="1134"/>
        <w:rPr>
          <w:rStyle w:val="default"/>
          <w:rFonts w:cs="FrankRuehl"/>
          <w:rtl/>
        </w:rPr>
      </w:pPr>
    </w:p>
    <w:p w14:paraId="3B9F7986" w14:textId="77777777" w:rsidR="00492BD8" w:rsidRPr="00CC3A46" w:rsidRDefault="00492BD8" w:rsidP="00CC3A46">
      <w:pPr>
        <w:pStyle w:val="medium2-header"/>
        <w:keepLines w:val="0"/>
        <w:spacing w:before="72"/>
        <w:ind w:left="0" w:right="1134"/>
        <w:rPr>
          <w:rFonts w:cs="FrankRuehl"/>
          <w:noProof/>
          <w:rtl/>
        </w:rPr>
      </w:pPr>
      <w:r w:rsidRPr="00CC3A46">
        <w:rPr>
          <w:rFonts w:cs="FrankRuehl"/>
          <w:noProof/>
        </w:rPr>
        <w:pict w14:anchorId="3870C9E9">
          <v:rect id="_x0000_s1056" style="position:absolute;left:0;text-align:left;margin-left:464.5pt;margin-top:8.05pt;width:75.05pt;height:8pt;z-index:251666432" o:allowincell="f" filled="f" stroked="f" strokecolor="lime" strokeweight=".25pt">
            <v:textbox inset="0,0,0,0">
              <w:txbxContent>
                <w:p w14:paraId="5A290A49" w14:textId="77777777" w:rsidR="00492BD8" w:rsidRDefault="00492BD8">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sidRPr="00CC3A46">
        <w:rPr>
          <w:rFonts w:cs="FrankRuehl"/>
          <w:noProof/>
          <w:rtl/>
        </w:rPr>
        <w:t>תו</w:t>
      </w:r>
      <w:r w:rsidRPr="00CC3A46">
        <w:rPr>
          <w:rFonts w:cs="FrankRuehl" w:hint="cs"/>
          <w:noProof/>
          <w:rtl/>
        </w:rPr>
        <w:t>ספת שמינית</w:t>
      </w:r>
    </w:p>
    <w:p w14:paraId="7005DEDF" w14:textId="77777777" w:rsidR="00492BD8" w:rsidRPr="00CC3A46" w:rsidRDefault="00492BD8" w:rsidP="00CC3A46">
      <w:pPr>
        <w:pStyle w:val="P00"/>
        <w:spacing w:before="72"/>
        <w:ind w:left="0" w:right="1134"/>
        <w:jc w:val="center"/>
        <w:rPr>
          <w:rStyle w:val="default"/>
          <w:rFonts w:cs="FrankRuehl" w:hint="cs"/>
          <w:sz w:val="24"/>
          <w:szCs w:val="24"/>
          <w:rtl/>
        </w:rPr>
      </w:pPr>
      <w:r w:rsidRPr="00CC3A46">
        <w:rPr>
          <w:rStyle w:val="default"/>
          <w:rFonts w:cs="FrankRuehl"/>
          <w:sz w:val="24"/>
          <w:szCs w:val="24"/>
          <w:rtl/>
        </w:rPr>
        <w:t>(ת</w:t>
      </w:r>
      <w:r w:rsidRPr="00CC3A46">
        <w:rPr>
          <w:rStyle w:val="default"/>
          <w:rFonts w:cs="FrankRuehl" w:hint="cs"/>
          <w:sz w:val="24"/>
          <w:szCs w:val="24"/>
          <w:rtl/>
        </w:rPr>
        <w:t>קנה 4ג(א))</w:t>
      </w:r>
    </w:p>
    <w:p w14:paraId="2C43FF02" w14:textId="77777777" w:rsidR="00492BD8" w:rsidRPr="00CC3A46" w:rsidRDefault="00492BD8" w:rsidP="00CC3A46">
      <w:pPr>
        <w:pStyle w:val="P00"/>
        <w:spacing w:before="72"/>
        <w:ind w:left="0" w:right="1134"/>
        <w:jc w:val="center"/>
        <w:rPr>
          <w:rStyle w:val="default"/>
          <w:rFonts w:cs="FrankRuehl"/>
          <w:b/>
          <w:bCs/>
          <w:sz w:val="22"/>
          <w:szCs w:val="22"/>
          <w:rtl/>
        </w:rPr>
      </w:pPr>
      <w:r w:rsidRPr="00CC3A46">
        <w:rPr>
          <w:rStyle w:val="default"/>
          <w:rFonts w:cs="FrankRuehl" w:hint="cs"/>
          <w:b/>
          <w:bCs/>
          <w:sz w:val="22"/>
          <w:szCs w:val="22"/>
          <w:rtl/>
        </w:rPr>
        <w:t>ב</w:t>
      </w:r>
      <w:r w:rsidRPr="00CC3A46">
        <w:rPr>
          <w:rStyle w:val="default"/>
          <w:rFonts w:cs="FrankRuehl"/>
          <w:b/>
          <w:bCs/>
          <w:sz w:val="22"/>
          <w:szCs w:val="22"/>
          <w:rtl/>
        </w:rPr>
        <w:t>ק</w:t>
      </w:r>
      <w:r w:rsidRPr="00CC3A46">
        <w:rPr>
          <w:rStyle w:val="default"/>
          <w:rFonts w:cs="FrankRuehl" w:hint="cs"/>
          <w:b/>
          <w:bCs/>
          <w:sz w:val="22"/>
          <w:szCs w:val="22"/>
          <w:rtl/>
        </w:rPr>
        <w:t>שה לערכת מגן עם מפוח המוגשת מטעמי בריאות</w:t>
      </w:r>
    </w:p>
    <w:p w14:paraId="479ABC14" w14:textId="77777777" w:rsidR="00492BD8" w:rsidRDefault="00492BD8">
      <w:pPr>
        <w:pStyle w:val="P00"/>
        <w:spacing w:before="72"/>
        <w:ind w:left="0" w:right="1134"/>
        <w:rPr>
          <w:rStyle w:val="default"/>
          <w:rFonts w:cs="FrankRuehl"/>
          <w:rtl/>
        </w:rPr>
      </w:pPr>
      <w:r>
        <w:rPr>
          <w:rStyle w:val="default"/>
          <w:rFonts w:cs="FrankRuehl"/>
          <w:rtl/>
        </w:rPr>
        <w:t>הנ</w:t>
      </w:r>
      <w:r>
        <w:rPr>
          <w:rStyle w:val="default"/>
          <w:rFonts w:cs="FrankRuehl" w:hint="cs"/>
          <w:rtl/>
        </w:rPr>
        <w:t>חיות למילוי:</w:t>
      </w:r>
    </w:p>
    <w:p w14:paraId="162E28A1" w14:textId="77777777" w:rsidR="00492BD8" w:rsidRDefault="00492BD8">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טו</w:t>
      </w:r>
      <w:r>
        <w:rPr>
          <w:rStyle w:val="default"/>
          <w:rFonts w:cs="FrankRuehl" w:hint="cs"/>
          <w:rtl/>
        </w:rPr>
        <w:t xml:space="preserve">פס "ועדה רפואית </w:t>
      </w:r>
      <w:r>
        <w:rPr>
          <w:rStyle w:val="default"/>
          <w:rFonts w:cs="FrankRuehl"/>
          <w:rtl/>
        </w:rPr>
        <w:t xml:space="preserve">– </w:t>
      </w:r>
      <w:r>
        <w:rPr>
          <w:rStyle w:val="default"/>
          <w:rFonts w:cs="FrankRuehl" w:hint="cs"/>
          <w:rtl/>
        </w:rPr>
        <w:t>ערכות מגן" לתושב בתחנת השירות.</w:t>
      </w:r>
    </w:p>
    <w:p w14:paraId="03D96868" w14:textId="77777777" w:rsidR="00492BD8" w:rsidRDefault="00492BD8">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חל</w:t>
      </w:r>
      <w:r>
        <w:rPr>
          <w:rStyle w:val="default"/>
          <w:rFonts w:cs="FrankRuehl" w:hint="cs"/>
          <w:rtl/>
        </w:rPr>
        <w:t>ק א' בטופס ימולא ע"י רופא המשפחה</w:t>
      </w:r>
      <w:r>
        <w:rPr>
          <w:rStyle w:val="default"/>
          <w:rFonts w:cs="FrankRuehl"/>
          <w:rtl/>
        </w:rPr>
        <w:t xml:space="preserve"> ש</w:t>
      </w:r>
      <w:r>
        <w:rPr>
          <w:rStyle w:val="default"/>
          <w:rFonts w:cs="FrankRuehl" w:hint="cs"/>
          <w:rtl/>
        </w:rPr>
        <w:t>ל הפונה.</w:t>
      </w:r>
    </w:p>
    <w:p w14:paraId="46870EEF" w14:textId="77777777" w:rsidR="00492BD8" w:rsidRDefault="00492BD8">
      <w:pPr>
        <w:pStyle w:val="P01"/>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 xml:space="preserve">אחר מילוי המידע הרפואי יינתן הטופס בידי הפונה או בא כוחו והנ"ל ישלח את הטופס ל"ועדה רפואית" </w:t>
      </w:r>
      <w:r>
        <w:rPr>
          <w:rStyle w:val="default"/>
          <w:rFonts w:cs="FrankRuehl"/>
          <w:rtl/>
        </w:rPr>
        <w:t xml:space="preserve">– </w:t>
      </w:r>
      <w:r>
        <w:rPr>
          <w:rStyle w:val="default"/>
          <w:rFonts w:cs="FrankRuehl" w:hint="cs"/>
          <w:rtl/>
        </w:rPr>
        <w:t>ערכות מג</w:t>
      </w:r>
      <w:r>
        <w:rPr>
          <w:rStyle w:val="default"/>
          <w:rFonts w:cs="FrankRuehl"/>
          <w:rtl/>
        </w:rPr>
        <w:t>ן</w:t>
      </w:r>
      <w:r>
        <w:rPr>
          <w:rStyle w:val="default"/>
          <w:rFonts w:cs="FrankRuehl" w:hint="cs"/>
          <w:rtl/>
        </w:rPr>
        <w:t xml:space="preserve"> בדואר עפ"י הכתובת:</w:t>
      </w:r>
    </w:p>
    <w:p w14:paraId="4654C6A8" w14:textId="77777777" w:rsidR="00492BD8" w:rsidRDefault="00492BD8">
      <w:pPr>
        <w:pStyle w:val="P11"/>
        <w:spacing w:before="72"/>
        <w:ind w:left="624" w:right="1134"/>
        <w:rPr>
          <w:rStyle w:val="default"/>
          <w:rFonts w:cs="FrankRuehl"/>
          <w:rtl/>
        </w:rPr>
      </w:pPr>
      <w:r>
        <w:rPr>
          <w:rStyle w:val="default"/>
          <w:rFonts w:cs="FrankRuehl"/>
          <w:rtl/>
        </w:rPr>
        <w:t>וע</w:t>
      </w:r>
      <w:r>
        <w:rPr>
          <w:rStyle w:val="default"/>
          <w:rFonts w:cs="FrankRuehl" w:hint="cs"/>
          <w:rtl/>
        </w:rPr>
        <w:t xml:space="preserve">דה רפואית </w:t>
      </w:r>
      <w:r>
        <w:rPr>
          <w:rStyle w:val="default"/>
          <w:rFonts w:cs="FrankRuehl"/>
          <w:rtl/>
        </w:rPr>
        <w:t xml:space="preserve">– </w:t>
      </w:r>
      <w:r>
        <w:rPr>
          <w:rStyle w:val="default"/>
          <w:rFonts w:cs="FrankRuehl" w:hint="cs"/>
          <w:rtl/>
        </w:rPr>
        <w:t>ערכות מגן</w:t>
      </w:r>
    </w:p>
    <w:p w14:paraId="3D560116" w14:textId="77777777" w:rsidR="00492BD8" w:rsidRDefault="00492BD8">
      <w:pPr>
        <w:pStyle w:val="P11"/>
        <w:spacing w:before="72"/>
        <w:ind w:left="624" w:right="1134"/>
        <w:rPr>
          <w:rStyle w:val="default"/>
          <w:rFonts w:cs="FrankRuehl"/>
          <w:rtl/>
        </w:rPr>
      </w:pPr>
      <w:r>
        <w:rPr>
          <w:rFonts w:cs="FrankRuehl"/>
          <w:sz w:val="26"/>
          <w:rtl/>
        </w:rPr>
        <w:t>הג</w:t>
      </w:r>
      <w:r>
        <w:rPr>
          <w:rFonts w:cs="FrankRuehl" w:hint="cs"/>
          <w:sz w:val="26"/>
          <w:rtl/>
        </w:rPr>
        <w:t>"א</w:t>
      </w:r>
    </w:p>
    <w:p w14:paraId="27746B9B" w14:textId="77777777" w:rsidR="00492BD8" w:rsidRDefault="00492BD8">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הח</w:t>
      </w:r>
      <w:r>
        <w:rPr>
          <w:rStyle w:val="default"/>
          <w:rFonts w:cs="FrankRuehl" w:hint="cs"/>
          <w:rtl/>
        </w:rPr>
        <w:t>לטת הועדה הרפואית תשוגר חזרה לתושב בדואר.</w:t>
      </w:r>
    </w:p>
    <w:p w14:paraId="3850DF24" w14:textId="77777777" w:rsidR="00492BD8" w:rsidRDefault="00492BD8">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הת</w:t>
      </w:r>
      <w:r>
        <w:rPr>
          <w:rStyle w:val="default"/>
          <w:rFonts w:cs="FrankRuehl" w:hint="cs"/>
          <w:rtl/>
        </w:rPr>
        <w:t>ושב יהיה זכ</w:t>
      </w:r>
      <w:r>
        <w:rPr>
          <w:rStyle w:val="default"/>
          <w:rFonts w:cs="FrankRuehl"/>
          <w:rtl/>
        </w:rPr>
        <w:t>אי</w:t>
      </w:r>
      <w:r>
        <w:rPr>
          <w:rStyle w:val="default"/>
          <w:rFonts w:cs="FrankRuehl" w:hint="cs"/>
          <w:rtl/>
        </w:rPr>
        <w:t xml:space="preserve"> לקבל ערכת מגן עפ"י המפורט בהחלטת הועדה</w:t>
      </w:r>
      <w:r>
        <w:rPr>
          <w:rStyle w:val="default"/>
          <w:rFonts w:cs="FrankRuehl"/>
          <w:rtl/>
        </w:rPr>
        <w:t xml:space="preserve"> ה</w:t>
      </w:r>
      <w:r>
        <w:rPr>
          <w:rStyle w:val="default"/>
          <w:rFonts w:cs="FrankRuehl" w:hint="cs"/>
          <w:rtl/>
        </w:rPr>
        <w:t>רפואית.</w:t>
      </w:r>
    </w:p>
    <w:p w14:paraId="118D4D02" w14:textId="77777777" w:rsidR="00492BD8" w:rsidRDefault="00492BD8">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הת</w:t>
      </w:r>
      <w:r>
        <w:rPr>
          <w:rStyle w:val="default"/>
          <w:rFonts w:cs="FrankRuehl" w:hint="cs"/>
          <w:rtl/>
        </w:rPr>
        <w:t>ושב יפנה עם טופס ההחלטה של הועדה הרפואית לתחנת ההתאמה</w:t>
      </w:r>
      <w:r>
        <w:rPr>
          <w:rStyle w:val="default"/>
          <w:rFonts w:cs="FrankRuehl"/>
          <w:rtl/>
        </w:rPr>
        <w:t xml:space="preserve"> ל</w:t>
      </w:r>
      <w:r>
        <w:rPr>
          <w:rStyle w:val="default"/>
          <w:rFonts w:cs="FrankRuehl" w:hint="cs"/>
          <w:rtl/>
        </w:rPr>
        <w:t>המשך טיפול.</w:t>
      </w:r>
    </w:p>
    <w:p w14:paraId="74D012E6" w14:textId="77777777" w:rsidR="00492BD8" w:rsidRDefault="00492BD8">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שי</w:t>
      </w:r>
      <w:r>
        <w:rPr>
          <w:rStyle w:val="default"/>
          <w:rFonts w:cs="FrankRuehl" w:hint="cs"/>
          <w:rtl/>
        </w:rPr>
        <w:t xml:space="preserve">ם לב </w:t>
      </w:r>
      <w:r>
        <w:rPr>
          <w:rStyle w:val="default"/>
          <w:rFonts w:cs="FrankRuehl"/>
          <w:rtl/>
        </w:rPr>
        <w:t xml:space="preserve">– </w:t>
      </w:r>
      <w:r>
        <w:rPr>
          <w:rStyle w:val="default"/>
          <w:rFonts w:cs="FrankRuehl" w:hint="cs"/>
          <w:rtl/>
        </w:rPr>
        <w:t>הטופס יישאר בתחנת ההתאמה, יצורף "לאישור קבלת ערכות מגן לפרט ולמשפחה" ויהווה אסמכתא להנפקת ערכה בהתאם להחלטת הועדה הרפו</w:t>
      </w:r>
      <w:r>
        <w:rPr>
          <w:rStyle w:val="default"/>
          <w:rFonts w:cs="FrankRuehl"/>
          <w:rtl/>
        </w:rPr>
        <w:t>אי</w:t>
      </w:r>
      <w:r>
        <w:rPr>
          <w:rStyle w:val="default"/>
          <w:rFonts w:cs="FrankRuehl" w:hint="cs"/>
          <w:rtl/>
        </w:rPr>
        <w:t>ת ותושב המעונין בעותק מהטופס יצלם עבורו עותק לפני בואו לתחנת ההתאמה.</w:t>
      </w:r>
    </w:p>
    <w:p w14:paraId="6D720534" w14:textId="77777777" w:rsidR="00492BD8" w:rsidRDefault="00492BD8">
      <w:pPr>
        <w:pStyle w:val="P00"/>
        <w:spacing w:before="72"/>
        <w:ind w:left="0" w:right="1134"/>
        <w:rPr>
          <w:rStyle w:val="default"/>
          <w:rFonts w:cs="FrankRuehl"/>
          <w:rtl/>
        </w:rPr>
      </w:pPr>
      <w:r>
        <w:rPr>
          <w:rStyle w:val="default"/>
          <w:rFonts w:cs="FrankRuehl"/>
          <w:rtl/>
        </w:rPr>
        <w:t>ד"</w:t>
      </w:r>
      <w:r>
        <w:rPr>
          <w:rStyle w:val="default"/>
          <w:rFonts w:cs="FrankRuehl" w:hint="cs"/>
          <w:rtl/>
        </w:rPr>
        <w:t>ר נכבד/ה</w:t>
      </w:r>
    </w:p>
    <w:p w14:paraId="4A3E7B46" w14:textId="77777777" w:rsidR="00492BD8" w:rsidRDefault="00492BD8">
      <w:pPr>
        <w:pStyle w:val="P01"/>
        <w:spacing w:before="72"/>
        <w:ind w:left="624" w:right="1134"/>
        <w:rPr>
          <w:rFonts w:cs="FrankRuehl"/>
          <w:sz w:val="26"/>
          <w:rtl/>
        </w:rPr>
      </w:pPr>
      <w:r>
        <w:rPr>
          <w:rFonts w:cs="FrankRuehl"/>
          <w:sz w:val="26"/>
          <w:rtl/>
        </w:rPr>
        <w:t>1.</w:t>
      </w:r>
      <w:r>
        <w:rPr>
          <w:rFonts w:cs="FrankRuehl"/>
          <w:sz w:val="26"/>
          <w:rtl/>
        </w:rPr>
        <w:tab/>
        <w:t>ב</w:t>
      </w:r>
      <w:r>
        <w:rPr>
          <w:rFonts w:cs="FrankRuehl" w:hint="cs"/>
          <w:sz w:val="26"/>
          <w:rtl/>
        </w:rPr>
        <w:t>מטרה לאפשר לנו לתת לחולה את המינון האופטימלי עם מסיכת האב</w:t>
      </w:r>
      <w:r>
        <w:rPr>
          <w:rFonts w:cs="FrankRuehl"/>
          <w:sz w:val="26"/>
          <w:rtl/>
        </w:rPr>
        <w:t>"</w:t>
      </w:r>
      <w:r>
        <w:rPr>
          <w:rFonts w:cs="FrankRuehl" w:hint="cs"/>
          <w:sz w:val="26"/>
          <w:rtl/>
        </w:rPr>
        <w:t>כ, נבקשך למלא את חלק א' של הטופס בצורה ברורה מלאה ומדוייקת.</w:t>
      </w:r>
    </w:p>
    <w:p w14:paraId="5A0C0F1C" w14:textId="77777777" w:rsidR="00492BD8" w:rsidRDefault="00492BD8">
      <w:pPr>
        <w:pStyle w:val="P01"/>
        <w:spacing w:before="72"/>
        <w:ind w:left="624" w:right="1134"/>
        <w:rPr>
          <w:rFonts w:cs="FrankRuehl"/>
          <w:sz w:val="26"/>
          <w:rtl/>
        </w:rPr>
      </w:pPr>
      <w:r>
        <w:rPr>
          <w:rFonts w:cs="FrankRuehl" w:hint="cs"/>
          <w:sz w:val="26"/>
          <w:rtl/>
        </w:rPr>
        <w:t>2</w:t>
      </w:r>
      <w:r>
        <w:rPr>
          <w:rFonts w:cs="FrankRuehl"/>
          <w:sz w:val="26"/>
          <w:rtl/>
        </w:rPr>
        <w:t>.</w:t>
      </w:r>
      <w:r>
        <w:rPr>
          <w:rFonts w:cs="FrankRuehl"/>
          <w:sz w:val="26"/>
          <w:rtl/>
        </w:rPr>
        <w:tab/>
        <w:t>ב</w:t>
      </w:r>
      <w:r>
        <w:rPr>
          <w:rFonts w:cs="FrankRuehl" w:hint="cs"/>
          <w:sz w:val="26"/>
          <w:rtl/>
        </w:rPr>
        <w:t>סעיפים לא רלבנטיים יש לציין "אין" או למחוק בקו ע</w:t>
      </w:r>
      <w:r>
        <w:rPr>
          <w:rFonts w:cs="FrankRuehl"/>
          <w:sz w:val="26"/>
          <w:rtl/>
        </w:rPr>
        <w:t>בה</w:t>
      </w:r>
      <w:r>
        <w:rPr>
          <w:rFonts w:cs="FrankRuehl" w:hint="cs"/>
          <w:sz w:val="26"/>
          <w:rtl/>
        </w:rPr>
        <w:t>.</w:t>
      </w:r>
    </w:p>
    <w:p w14:paraId="1BAC877B" w14:textId="77777777" w:rsidR="00492BD8" w:rsidRDefault="00492BD8">
      <w:pPr>
        <w:pStyle w:val="P01"/>
        <w:spacing w:before="72"/>
        <w:ind w:left="624" w:right="1134"/>
        <w:rPr>
          <w:rFonts w:cs="FrankRuehl"/>
          <w:sz w:val="26"/>
          <w:rtl/>
        </w:rPr>
      </w:pPr>
      <w:r>
        <w:rPr>
          <w:rFonts w:cs="FrankRuehl" w:hint="cs"/>
          <w:sz w:val="26"/>
          <w:rtl/>
        </w:rPr>
        <w:t>3.</w:t>
      </w:r>
      <w:r>
        <w:rPr>
          <w:rFonts w:cs="FrankRuehl"/>
          <w:sz w:val="26"/>
          <w:rtl/>
        </w:rPr>
        <w:tab/>
        <w:t>ב</w:t>
      </w:r>
      <w:r>
        <w:rPr>
          <w:rFonts w:cs="FrankRuehl" w:hint="cs"/>
          <w:sz w:val="26"/>
          <w:rtl/>
        </w:rPr>
        <w:t xml:space="preserve">מידה שבידך מסמכים נוספים משמעותיים כמו סיכומי אשפוז, תוצאות תפקודי ריאה וכדומה </w:t>
      </w:r>
      <w:r>
        <w:rPr>
          <w:rFonts w:cs="FrankRuehl"/>
          <w:sz w:val="26"/>
          <w:rtl/>
        </w:rPr>
        <w:t xml:space="preserve">– </w:t>
      </w:r>
      <w:r>
        <w:rPr>
          <w:rFonts w:cs="FrankRuehl" w:hint="cs"/>
          <w:sz w:val="26"/>
          <w:rtl/>
        </w:rPr>
        <w:t>יש לצרף גם העתקים.</w:t>
      </w:r>
    </w:p>
    <w:p w14:paraId="44D63926" w14:textId="77777777" w:rsidR="00492BD8" w:rsidRDefault="00492BD8">
      <w:pPr>
        <w:pStyle w:val="P01"/>
        <w:spacing w:before="72"/>
        <w:ind w:left="624" w:right="1134"/>
        <w:rPr>
          <w:rFonts w:cs="FrankRuehl"/>
          <w:sz w:val="26"/>
          <w:rtl/>
        </w:rPr>
      </w:pPr>
      <w:r>
        <w:rPr>
          <w:rFonts w:cs="FrankRuehl" w:hint="cs"/>
          <w:sz w:val="26"/>
          <w:rtl/>
        </w:rPr>
        <w:t>4.</w:t>
      </w:r>
      <w:r>
        <w:rPr>
          <w:rFonts w:cs="FrankRuehl"/>
          <w:sz w:val="26"/>
          <w:rtl/>
        </w:rPr>
        <w:tab/>
        <w:t>א</w:t>
      </w:r>
      <w:r>
        <w:rPr>
          <w:rFonts w:cs="FrankRuehl" w:hint="cs"/>
          <w:sz w:val="26"/>
          <w:rtl/>
        </w:rPr>
        <w:t>נו מודעים לרגישות המצב ועקב כך אנו מבקשים את עזרתך במילוי הטופס במלואו בצורה שתשקף את מצבו העדכני של החולה, דבר שיאפשר חלוקת משאבים נכונה. יש לה</w:t>
      </w:r>
      <w:r>
        <w:rPr>
          <w:rFonts w:cs="FrankRuehl"/>
          <w:sz w:val="26"/>
          <w:rtl/>
        </w:rPr>
        <w:t>בה</w:t>
      </w:r>
      <w:r>
        <w:rPr>
          <w:rFonts w:cs="FrankRuehl" w:hint="cs"/>
          <w:sz w:val="26"/>
          <w:rtl/>
        </w:rPr>
        <w:t>יר לחולה כי על המעטפה להימסר סגורה לועדה הרפואית כדי שבקשתו תישקל.</w:t>
      </w:r>
    </w:p>
    <w:p w14:paraId="695B3ADF" w14:textId="77777777" w:rsidR="00492BD8" w:rsidRDefault="00492BD8">
      <w:pPr>
        <w:pStyle w:val="P01"/>
        <w:spacing w:before="72"/>
        <w:ind w:left="624" w:right="1134"/>
        <w:rPr>
          <w:rFonts w:cs="FrankRuehl"/>
          <w:sz w:val="26"/>
          <w:rtl/>
        </w:rPr>
      </w:pPr>
      <w:r>
        <w:rPr>
          <w:rFonts w:cs="FrankRuehl" w:hint="cs"/>
          <w:sz w:val="26"/>
          <w:rtl/>
        </w:rPr>
        <w:t>5.</w:t>
      </w:r>
      <w:r>
        <w:rPr>
          <w:rFonts w:cs="FrankRuehl"/>
          <w:sz w:val="26"/>
          <w:rtl/>
        </w:rPr>
        <w:tab/>
        <w:t>ב</w:t>
      </w:r>
      <w:r>
        <w:rPr>
          <w:rFonts w:cs="FrankRuehl" w:hint="cs"/>
          <w:sz w:val="26"/>
          <w:rtl/>
        </w:rPr>
        <w:t>מידה שהטופס לא ימולא בצורה הנדרשת, ניאלץ, לצערנו, לדחות את בקשתו של הפ</w:t>
      </w:r>
      <w:r>
        <w:rPr>
          <w:rFonts w:cs="FrankRuehl"/>
          <w:sz w:val="26"/>
          <w:rtl/>
        </w:rPr>
        <w:t>ו</w:t>
      </w:r>
      <w:r>
        <w:rPr>
          <w:rFonts w:cs="FrankRuehl" w:hint="cs"/>
          <w:sz w:val="26"/>
          <w:rtl/>
        </w:rPr>
        <w:t>נה ולהחזירו אליך.</w:t>
      </w:r>
    </w:p>
    <w:p w14:paraId="6BEE7592" w14:textId="77777777" w:rsidR="00492BD8" w:rsidRDefault="00492BD8">
      <w:pPr>
        <w:pStyle w:val="P01"/>
        <w:spacing w:before="72"/>
        <w:ind w:left="624" w:right="1134"/>
        <w:rPr>
          <w:rFonts w:cs="FrankRuehl"/>
          <w:sz w:val="26"/>
          <w:rtl/>
        </w:rPr>
      </w:pPr>
      <w:r>
        <w:rPr>
          <w:rFonts w:cs="FrankRuehl" w:hint="cs"/>
          <w:sz w:val="26"/>
          <w:rtl/>
        </w:rPr>
        <w:t>ה</w:t>
      </w:r>
      <w:r>
        <w:rPr>
          <w:rFonts w:cs="FrankRuehl"/>
          <w:sz w:val="26"/>
          <w:rtl/>
        </w:rPr>
        <w:t>ר</w:t>
      </w:r>
      <w:r>
        <w:rPr>
          <w:rFonts w:cs="FrankRuehl" w:hint="cs"/>
          <w:sz w:val="26"/>
          <w:rtl/>
        </w:rPr>
        <w:t>שות הממונה</w:t>
      </w:r>
    </w:p>
    <w:p w14:paraId="362145D8" w14:textId="77777777" w:rsidR="00492BD8" w:rsidRDefault="00492BD8">
      <w:pPr>
        <w:pStyle w:val="P01"/>
        <w:spacing w:before="72"/>
        <w:ind w:left="624" w:right="1134"/>
        <w:rPr>
          <w:rFonts w:cs="FrankRuehl"/>
          <w:sz w:val="26"/>
          <w:rtl/>
        </w:rPr>
      </w:pPr>
      <w:r>
        <w:rPr>
          <w:rFonts w:cs="FrankRuehl" w:hint="cs"/>
          <w:sz w:val="26"/>
          <w:rtl/>
        </w:rPr>
        <w:t>ח</w:t>
      </w:r>
      <w:r>
        <w:rPr>
          <w:rFonts w:cs="FrankRuehl"/>
          <w:sz w:val="26"/>
          <w:rtl/>
        </w:rPr>
        <w:t>ל</w:t>
      </w:r>
      <w:r>
        <w:rPr>
          <w:rFonts w:cs="FrankRuehl" w:hint="cs"/>
          <w:sz w:val="26"/>
          <w:rtl/>
        </w:rPr>
        <w:t xml:space="preserve">ק א' </w:t>
      </w:r>
      <w:r>
        <w:rPr>
          <w:rFonts w:cs="FrankRuehl"/>
          <w:sz w:val="26"/>
          <w:rtl/>
        </w:rPr>
        <w:t xml:space="preserve">– </w:t>
      </w:r>
      <w:r>
        <w:rPr>
          <w:rFonts w:cs="FrankRuehl" w:hint="cs"/>
          <w:sz w:val="26"/>
          <w:rtl/>
        </w:rPr>
        <w:t>ימולא ע"י רופא המשפחה</w:t>
      </w:r>
    </w:p>
    <w:p w14:paraId="35814736" w14:textId="77777777" w:rsidR="00492BD8" w:rsidRDefault="00492BD8">
      <w:pPr>
        <w:pStyle w:val="P01"/>
        <w:spacing w:before="72"/>
        <w:ind w:left="624" w:right="1134"/>
        <w:rPr>
          <w:rFonts w:cs="FrankRuehl"/>
          <w:sz w:val="26"/>
          <w:rtl/>
        </w:rPr>
      </w:pPr>
      <w:r>
        <w:rPr>
          <w:rFonts w:cs="FrankRuehl" w:hint="cs"/>
          <w:sz w:val="26"/>
          <w:rtl/>
        </w:rPr>
        <w:t>1.</w:t>
      </w:r>
      <w:r>
        <w:rPr>
          <w:rFonts w:cs="FrankRuehl" w:hint="cs"/>
          <w:sz w:val="26"/>
          <w:rtl/>
        </w:rPr>
        <w:t> </w:t>
      </w:r>
      <w:r>
        <w:rPr>
          <w:rFonts w:cs="FrankRuehl" w:hint="cs"/>
          <w:sz w:val="26"/>
          <w:rtl/>
        </w:rPr>
        <w:t>פ</w:t>
      </w:r>
      <w:r>
        <w:rPr>
          <w:rFonts w:cs="FrankRuehl"/>
          <w:sz w:val="26"/>
          <w:rtl/>
        </w:rPr>
        <w:t>ר</w:t>
      </w:r>
      <w:r>
        <w:rPr>
          <w:rFonts w:cs="FrankRuehl" w:hint="cs"/>
          <w:sz w:val="26"/>
          <w:rtl/>
        </w:rPr>
        <w:t>טי החולה</w:t>
      </w:r>
    </w:p>
    <w:p w14:paraId="3B95B0FE" w14:textId="77777777" w:rsidR="00492BD8" w:rsidRDefault="00492BD8">
      <w:pPr>
        <w:pStyle w:val="P01"/>
        <w:spacing w:before="72"/>
        <w:ind w:left="624" w:right="1134"/>
        <w:rPr>
          <w:rFonts w:cs="FrankRuehl"/>
          <w:sz w:val="26"/>
          <w:rtl/>
        </w:rPr>
      </w:pPr>
    </w:p>
    <w:p w14:paraId="78B3D9F6" w14:textId="77777777" w:rsidR="00492BD8" w:rsidRDefault="00492BD8">
      <w:pPr>
        <w:pStyle w:val="P01"/>
        <w:spacing w:before="72"/>
        <w:ind w:left="624" w:right="1134"/>
        <w:rPr>
          <w:rStyle w:val="default"/>
          <w:rFonts w:cs="FrankRuehl"/>
          <w:rtl/>
        </w:rPr>
      </w:pPr>
      <w:r>
        <w:rPr>
          <w:rStyle w:val="default"/>
          <w:rFonts w:cs="FrankRuehl"/>
          <w:rtl/>
        </w:rPr>
        <w:t>סב</w:t>
      </w:r>
      <w:r>
        <w:rPr>
          <w:rFonts w:cs="FrankRuehl"/>
          <w:sz w:val="26"/>
          <w:rtl/>
        </w:rPr>
        <w:t> </w:t>
      </w:r>
      <w:r>
        <w:rPr>
          <w:rStyle w:val="default"/>
          <w:rFonts w:cs="FrankRuehl"/>
          <w:rtl/>
        </w:rPr>
        <w:t>מס</w:t>
      </w:r>
      <w:r>
        <w:rPr>
          <w:rStyle w:val="default"/>
          <w:rFonts w:cs="FrankRuehl" w:hint="cs"/>
          <w:rtl/>
        </w:rPr>
        <w:t>' תעודת זהות</w:t>
      </w:r>
      <w:r>
        <w:rPr>
          <w:rFonts w:cs="FrankRuehl"/>
          <w:sz w:val="26"/>
          <w:rtl/>
        </w:rPr>
        <w:t> </w:t>
      </w:r>
      <w:r>
        <w:rPr>
          <w:rFonts w:cs="FrankRuehl"/>
          <w:sz w:val="26"/>
          <w:rtl/>
        </w:rPr>
        <w:t> </w:t>
      </w:r>
      <w:r>
        <w:rPr>
          <w:rFonts w:cs="FrankRuehl"/>
          <w:sz w:val="26"/>
          <w:rtl/>
        </w:rPr>
        <w:t> </w:t>
      </w:r>
      <w:r>
        <w:rPr>
          <w:rStyle w:val="default"/>
          <w:rFonts w:cs="FrankRuehl"/>
          <w:rtl/>
        </w:rPr>
        <w:t>שם</w:t>
      </w:r>
      <w:r>
        <w:rPr>
          <w:rStyle w:val="default"/>
          <w:rFonts w:cs="FrankRuehl" w:hint="cs"/>
          <w:rtl/>
        </w:rPr>
        <w:t xml:space="preserve"> משפחה</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שם</w:t>
      </w:r>
      <w:r>
        <w:rPr>
          <w:rStyle w:val="default"/>
          <w:rFonts w:cs="FrankRuehl" w:hint="cs"/>
          <w:rtl/>
        </w:rPr>
        <w:t xml:space="preserve"> </w:t>
      </w:r>
      <w:r>
        <w:rPr>
          <w:rStyle w:val="default"/>
          <w:rFonts w:cs="FrankRuehl"/>
          <w:rtl/>
        </w:rPr>
        <w:t>פר</w:t>
      </w:r>
      <w:r>
        <w:rPr>
          <w:rStyle w:val="default"/>
          <w:rFonts w:cs="FrankRuehl" w:hint="cs"/>
          <w:rtl/>
        </w:rPr>
        <w:t>טי</w:t>
      </w:r>
      <w:r>
        <w:rPr>
          <w:rFonts w:cs="FrankRuehl"/>
          <w:sz w:val="26"/>
          <w:rtl/>
        </w:rPr>
        <w:t> </w:t>
      </w:r>
      <w:r>
        <w:rPr>
          <w:rFonts w:cs="FrankRuehl"/>
          <w:sz w:val="26"/>
          <w:rtl/>
        </w:rPr>
        <w:t> </w:t>
      </w:r>
      <w:r>
        <w:rPr>
          <w:rFonts w:cs="FrankRuehl"/>
          <w:sz w:val="26"/>
          <w:rtl/>
        </w:rPr>
        <w:t> </w:t>
      </w:r>
      <w:r>
        <w:rPr>
          <w:rStyle w:val="default"/>
          <w:rFonts w:cs="FrankRuehl"/>
          <w:rtl/>
        </w:rPr>
        <w:t>גי</w:t>
      </w:r>
      <w:r>
        <w:rPr>
          <w:rStyle w:val="default"/>
          <w:rFonts w:cs="FrankRuehl" w:hint="cs"/>
          <w:rtl/>
        </w:rPr>
        <w:t>ל</w:t>
      </w:r>
    </w:p>
    <w:p w14:paraId="26BD9C78" w14:textId="77777777" w:rsidR="00492BD8" w:rsidRDefault="00492BD8">
      <w:pPr>
        <w:pStyle w:val="P01"/>
        <w:spacing w:before="72"/>
        <w:ind w:left="624" w:right="1134"/>
        <w:rPr>
          <w:rStyle w:val="default"/>
          <w:rFonts w:cs="FrankRuehl"/>
          <w:rtl/>
        </w:rPr>
      </w:pPr>
    </w:p>
    <w:p w14:paraId="532862DC" w14:textId="77777777" w:rsidR="00492BD8" w:rsidRDefault="00492BD8">
      <w:pPr>
        <w:pStyle w:val="P01"/>
        <w:spacing w:before="72"/>
        <w:ind w:left="624" w:right="1134"/>
        <w:rPr>
          <w:rStyle w:val="default"/>
          <w:rFonts w:cs="FrankRuehl"/>
          <w:rtl/>
        </w:rPr>
      </w:pPr>
      <w:r>
        <w:rPr>
          <w:rStyle w:val="default"/>
          <w:rFonts w:cs="FrankRuehl" w:hint="cs"/>
          <w:rtl/>
        </w:rPr>
        <w:t>כ</w:t>
      </w:r>
      <w:r>
        <w:rPr>
          <w:rStyle w:val="default"/>
          <w:rFonts w:cs="FrankRuehl"/>
          <w:rtl/>
        </w:rPr>
        <w:t>ת</w:t>
      </w:r>
      <w:r>
        <w:rPr>
          <w:rStyle w:val="default"/>
          <w:rFonts w:cs="FrankRuehl" w:hint="cs"/>
          <w:rtl/>
        </w:rPr>
        <w:t>ובת</w:t>
      </w:r>
    </w:p>
    <w:p w14:paraId="4F6585C3" w14:textId="77777777" w:rsidR="00492BD8" w:rsidRDefault="00492BD8">
      <w:pPr>
        <w:pStyle w:val="P01"/>
        <w:spacing w:before="72"/>
        <w:ind w:left="624" w:right="1134"/>
        <w:rPr>
          <w:rStyle w:val="default"/>
          <w:rFonts w:cs="FrankRuehl"/>
          <w:rtl/>
        </w:rPr>
      </w:pPr>
      <w:r>
        <w:rPr>
          <w:rFonts w:cs="FrankRuehl"/>
          <w:sz w:val="26"/>
          <w:rtl/>
        </w:rPr>
        <w:t> </w:t>
      </w:r>
      <w:r>
        <w:rPr>
          <w:rStyle w:val="default"/>
          <w:rFonts w:cs="FrankRuehl"/>
          <w:rtl/>
        </w:rPr>
        <w:t>יש</w:t>
      </w:r>
      <w:r>
        <w:rPr>
          <w:rStyle w:val="default"/>
          <w:rFonts w:cs="FrankRuehl" w:hint="cs"/>
          <w:rtl/>
        </w:rPr>
        <w:t>וב</w:t>
      </w:r>
      <w:r>
        <w:rPr>
          <w:rFonts w:cs="FrankRuehl"/>
          <w:sz w:val="26"/>
          <w:rtl/>
        </w:rPr>
        <w:t> </w:t>
      </w:r>
      <w:r>
        <w:rPr>
          <w:rFonts w:cs="FrankRuehl"/>
          <w:sz w:val="26"/>
          <w:rtl/>
        </w:rPr>
        <w:t> </w:t>
      </w:r>
      <w:r>
        <w:rPr>
          <w:rStyle w:val="default"/>
          <w:rFonts w:cs="FrankRuehl"/>
          <w:rtl/>
        </w:rPr>
        <w:t>שכ</w:t>
      </w:r>
      <w:r>
        <w:rPr>
          <w:rStyle w:val="default"/>
          <w:rFonts w:cs="FrankRuehl" w:hint="cs"/>
          <w:rtl/>
        </w:rPr>
        <w:t>ונה</w:t>
      </w:r>
      <w:r>
        <w:rPr>
          <w:rFonts w:cs="FrankRuehl"/>
          <w:sz w:val="26"/>
          <w:rtl/>
        </w:rPr>
        <w:t> </w:t>
      </w:r>
      <w:r>
        <w:rPr>
          <w:rFonts w:cs="FrankRuehl"/>
          <w:sz w:val="26"/>
          <w:rtl/>
        </w:rPr>
        <w:t> </w:t>
      </w:r>
      <w:r>
        <w:rPr>
          <w:rStyle w:val="default"/>
          <w:rFonts w:cs="FrankRuehl"/>
          <w:rtl/>
        </w:rPr>
        <w:t>רח</w:t>
      </w:r>
      <w:r>
        <w:rPr>
          <w:rStyle w:val="default"/>
          <w:rFonts w:cs="FrankRuehl" w:hint="cs"/>
          <w:rtl/>
        </w:rPr>
        <w:t>וב</w:t>
      </w:r>
      <w:r>
        <w:rPr>
          <w:rFonts w:cs="FrankRuehl"/>
          <w:sz w:val="26"/>
          <w:rtl/>
        </w:rPr>
        <w:t> </w:t>
      </w:r>
      <w:r>
        <w:rPr>
          <w:rStyle w:val="default"/>
          <w:rFonts w:cs="FrankRuehl"/>
          <w:rtl/>
        </w:rPr>
        <w:t>מס</w:t>
      </w:r>
      <w:r>
        <w:rPr>
          <w:rStyle w:val="default"/>
          <w:rFonts w:cs="FrankRuehl" w:hint="cs"/>
          <w:rtl/>
        </w:rPr>
        <w:t>' בית</w:t>
      </w:r>
      <w:r>
        <w:rPr>
          <w:rFonts w:cs="FrankRuehl"/>
          <w:sz w:val="26"/>
          <w:rtl/>
        </w:rPr>
        <w:t> </w:t>
      </w:r>
      <w:r>
        <w:rPr>
          <w:rStyle w:val="default"/>
          <w:rFonts w:cs="FrankRuehl"/>
          <w:rtl/>
        </w:rPr>
        <w:t>כנ</w:t>
      </w:r>
      <w:r>
        <w:rPr>
          <w:rStyle w:val="default"/>
          <w:rFonts w:cs="FrankRuehl" w:hint="cs"/>
          <w:rtl/>
        </w:rPr>
        <w:t>יסה</w:t>
      </w:r>
      <w:r>
        <w:rPr>
          <w:rFonts w:cs="FrankRuehl"/>
          <w:sz w:val="26"/>
          <w:rtl/>
        </w:rPr>
        <w:t> </w:t>
      </w:r>
      <w:r>
        <w:rPr>
          <w:rStyle w:val="default"/>
          <w:rFonts w:cs="FrankRuehl"/>
          <w:rtl/>
        </w:rPr>
        <w:t>מי</w:t>
      </w:r>
      <w:r>
        <w:rPr>
          <w:rStyle w:val="default"/>
          <w:rFonts w:cs="FrankRuehl" w:hint="cs"/>
          <w:rtl/>
        </w:rPr>
        <w:t>קוד</w:t>
      </w:r>
      <w:r>
        <w:rPr>
          <w:rFonts w:cs="FrankRuehl"/>
          <w:sz w:val="26"/>
          <w:rtl/>
        </w:rPr>
        <w:t> </w:t>
      </w:r>
      <w:r>
        <w:rPr>
          <w:rStyle w:val="default"/>
          <w:rFonts w:cs="FrankRuehl"/>
          <w:rtl/>
        </w:rPr>
        <w:t>טל</w:t>
      </w:r>
      <w:r>
        <w:rPr>
          <w:rStyle w:val="default"/>
          <w:rFonts w:cs="FrankRuehl" w:hint="cs"/>
          <w:rtl/>
        </w:rPr>
        <w:t>פון (קידומת)</w:t>
      </w:r>
    </w:p>
    <w:p w14:paraId="04C95CA4" w14:textId="77777777" w:rsidR="00492BD8" w:rsidRDefault="00492BD8">
      <w:pPr>
        <w:pStyle w:val="P01"/>
        <w:spacing w:before="72"/>
        <w:ind w:left="624"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BF3A80A" w14:textId="77777777" w:rsidR="00492BD8" w:rsidRDefault="00492BD8">
      <w:pPr>
        <w:pStyle w:val="P01"/>
        <w:spacing w:before="72"/>
        <w:ind w:left="624" w:right="1134"/>
        <w:rPr>
          <w:rStyle w:val="default"/>
          <w:rFonts w:cs="FrankRuehl"/>
          <w:rtl/>
        </w:rPr>
      </w:pPr>
      <w:r>
        <w:rPr>
          <w:rStyle w:val="default"/>
          <w:rFonts w:cs="FrankRuehl" w:hint="cs"/>
          <w:rtl/>
        </w:rPr>
        <w:t>כ</w:t>
      </w:r>
      <w:r>
        <w:rPr>
          <w:rStyle w:val="default"/>
          <w:rFonts w:cs="FrankRuehl"/>
          <w:rtl/>
        </w:rPr>
        <w:t>מ</w:t>
      </w:r>
      <w:r>
        <w:rPr>
          <w:rStyle w:val="default"/>
          <w:rFonts w:cs="FrankRuehl" w:hint="cs"/>
          <w:rtl/>
        </w:rPr>
        <w:t xml:space="preserve">ה שנים החולה בטיפולך? </w:t>
      </w:r>
    </w:p>
    <w:p w14:paraId="0D8264C6" w14:textId="77777777" w:rsidR="00492BD8" w:rsidRDefault="00492BD8">
      <w:pPr>
        <w:pStyle w:val="page"/>
        <w:widowControl/>
        <w:ind w:right="1134"/>
        <w:rPr>
          <w:rFonts w:cs="David"/>
          <w:position w:val="0"/>
          <w:sz w:val="22"/>
          <w:rtl/>
        </w:rPr>
      </w:pPr>
      <w:r>
        <w:rPr>
          <w:rFonts w:cs="David"/>
          <w:position w:val="0"/>
          <w:sz w:val="22"/>
          <w:rtl/>
        </w:rPr>
        <w:t xml:space="preserve"> </w:t>
      </w:r>
    </w:p>
    <w:p w14:paraId="5E60AAF0" w14:textId="77777777" w:rsidR="00492BD8" w:rsidRDefault="00492BD8">
      <w:pPr>
        <w:pStyle w:val="P01"/>
        <w:ind w:left="624" w:right="1134"/>
        <w:rPr>
          <w:rFonts w:cs="FrankRuehl"/>
          <w:sz w:val="26"/>
          <w:rtl/>
        </w:rPr>
      </w:pPr>
      <w:r>
        <w:rPr>
          <w:rFonts w:cs="FrankRuehl"/>
          <w:sz w:val="26"/>
          <w:rtl/>
        </w:rPr>
        <w:t>2.</w:t>
      </w:r>
      <w:r>
        <w:rPr>
          <w:rFonts w:cs="FrankRuehl"/>
          <w:sz w:val="26"/>
          <w:rtl/>
        </w:rPr>
        <w:t> </w:t>
      </w:r>
      <w:r>
        <w:rPr>
          <w:rFonts w:cs="FrankRuehl" w:hint="cs"/>
          <w:sz w:val="26"/>
          <w:rtl/>
        </w:rPr>
        <w:t>מ</w:t>
      </w:r>
      <w:r>
        <w:rPr>
          <w:rFonts w:cs="FrankRuehl"/>
          <w:sz w:val="26"/>
          <w:rtl/>
        </w:rPr>
        <w:t>ח</w:t>
      </w:r>
      <w:r>
        <w:rPr>
          <w:rFonts w:cs="FrankRuehl" w:hint="cs"/>
          <w:sz w:val="26"/>
          <w:rtl/>
        </w:rPr>
        <w:t>לות ריאה</w:t>
      </w:r>
    </w:p>
    <w:p w14:paraId="3D8A9D11" w14:textId="77777777" w:rsidR="00492BD8" w:rsidRDefault="00492BD8">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א</w:t>
      </w:r>
      <w:r>
        <w:rPr>
          <w:rFonts w:cs="FrankRuehl" w:hint="cs"/>
          <w:sz w:val="26"/>
          <w:rtl/>
        </w:rPr>
        <w:t>בחנה (סמן בעיגול)</w:t>
      </w:r>
    </w:p>
    <w:p w14:paraId="09B873E4" w14:textId="77777777" w:rsidR="00492BD8" w:rsidRDefault="00492BD8">
      <w:pPr>
        <w:pStyle w:val="P02"/>
        <w:spacing w:before="72"/>
        <w:ind w:left="1021" w:right="1134"/>
        <w:rPr>
          <w:rFonts w:cs="FrankRuehl"/>
          <w:sz w:val="26"/>
          <w:rtl/>
        </w:rPr>
      </w:pPr>
      <w:r>
        <w:rPr>
          <w:rFonts w:cs="FrankRuehl" w:hint="cs"/>
          <w:sz w:val="26"/>
          <w:rtl/>
        </w:rPr>
        <w:t>1.</w:t>
      </w:r>
      <w:r>
        <w:rPr>
          <w:rFonts w:cs="FrankRuehl" w:hint="cs"/>
          <w:sz w:val="26"/>
          <w:rtl/>
        </w:rPr>
        <w:t> </w:t>
      </w:r>
      <w:r>
        <w:rPr>
          <w:rFonts w:cs="FrankRuehl"/>
        </w:rPr>
        <w:t>Bronchial Asthma</w:t>
      </w:r>
      <w:r>
        <w:rPr>
          <w:rFonts w:cs="FrankRuehl"/>
          <w:sz w:val="26"/>
          <w:rtl/>
        </w:rPr>
        <w:t xml:space="preserve"> כ</w:t>
      </w:r>
      <w:r>
        <w:rPr>
          <w:rFonts w:cs="FrankRuehl" w:hint="cs"/>
          <w:sz w:val="26"/>
          <w:rtl/>
        </w:rPr>
        <w:t>ן/לא</w:t>
      </w:r>
    </w:p>
    <w:p w14:paraId="044295B9" w14:textId="77777777" w:rsidR="00492BD8" w:rsidRDefault="00492BD8">
      <w:pPr>
        <w:pStyle w:val="P02"/>
        <w:spacing w:before="72"/>
        <w:ind w:left="1021" w:right="1134"/>
        <w:rPr>
          <w:rFonts w:cs="FrankRuehl"/>
          <w:sz w:val="26"/>
          <w:rtl/>
        </w:rPr>
      </w:pPr>
      <w:r>
        <w:rPr>
          <w:rFonts w:cs="FrankRuehl" w:hint="cs"/>
          <w:sz w:val="26"/>
          <w:rtl/>
        </w:rPr>
        <w:t>2.</w:t>
      </w:r>
      <w:r>
        <w:rPr>
          <w:rFonts w:cs="FrankRuehl" w:hint="cs"/>
          <w:sz w:val="26"/>
          <w:rtl/>
        </w:rPr>
        <w:t> </w:t>
      </w:r>
      <w:r>
        <w:rPr>
          <w:rFonts w:cs="FrankRuehl"/>
        </w:rPr>
        <w:t>(COPX) Chronic Obstructive Pulmonary Xisease</w:t>
      </w:r>
    </w:p>
    <w:p w14:paraId="09768DE9" w14:textId="77777777" w:rsidR="00492BD8" w:rsidRDefault="00492BD8">
      <w:pPr>
        <w:pStyle w:val="P02"/>
        <w:spacing w:before="72"/>
        <w:ind w:left="1021" w:right="1134"/>
        <w:rPr>
          <w:rFonts w:cs="FrankRuehl"/>
          <w:sz w:val="26"/>
          <w:rtl/>
        </w:rPr>
      </w:pPr>
      <w:r>
        <w:rPr>
          <w:rFonts w:cs="FrankRuehl" w:hint="cs"/>
          <w:sz w:val="26"/>
          <w:rtl/>
        </w:rPr>
        <w:t>כ</w:t>
      </w:r>
      <w:r>
        <w:rPr>
          <w:rFonts w:cs="FrankRuehl"/>
          <w:sz w:val="26"/>
          <w:rtl/>
        </w:rPr>
        <w:t>ן</w:t>
      </w:r>
      <w:r>
        <w:rPr>
          <w:rFonts w:cs="FrankRuehl" w:hint="cs"/>
          <w:sz w:val="26"/>
          <w:rtl/>
        </w:rPr>
        <w:t>/ל</w:t>
      </w:r>
      <w:r>
        <w:rPr>
          <w:rFonts w:cs="FrankRuehl"/>
          <w:sz w:val="26"/>
          <w:rtl/>
        </w:rPr>
        <w:t>א</w:t>
      </w:r>
    </w:p>
    <w:p w14:paraId="242EE3DC" w14:textId="77777777" w:rsidR="00492BD8" w:rsidRDefault="00492BD8">
      <w:pPr>
        <w:pStyle w:val="P02"/>
        <w:spacing w:before="72"/>
        <w:ind w:left="1021" w:right="1134"/>
        <w:rPr>
          <w:rFonts w:cs="FrankRuehl"/>
          <w:sz w:val="26"/>
          <w:rtl/>
        </w:rPr>
      </w:pPr>
      <w:r>
        <w:rPr>
          <w:rFonts w:cs="FrankRuehl" w:hint="cs"/>
          <w:sz w:val="26"/>
          <w:rtl/>
        </w:rPr>
        <w:t>3.</w:t>
      </w:r>
      <w:r>
        <w:rPr>
          <w:rFonts w:cs="FrankRuehl" w:hint="cs"/>
          <w:sz w:val="26"/>
          <w:rtl/>
        </w:rPr>
        <w:t> </w:t>
      </w:r>
      <w:r>
        <w:rPr>
          <w:rFonts w:cs="FrankRuehl"/>
        </w:rPr>
        <w:t>Cystic Fibrosis</w:t>
      </w:r>
      <w:r>
        <w:rPr>
          <w:rFonts w:cs="FrankRuehl"/>
          <w:sz w:val="26"/>
          <w:rtl/>
        </w:rPr>
        <w:t xml:space="preserve"> כ</w:t>
      </w:r>
      <w:r>
        <w:rPr>
          <w:rFonts w:cs="FrankRuehl" w:hint="cs"/>
          <w:sz w:val="26"/>
          <w:rtl/>
        </w:rPr>
        <w:t>ן/לא</w:t>
      </w:r>
    </w:p>
    <w:p w14:paraId="35E83BF3" w14:textId="77777777" w:rsidR="00492BD8" w:rsidRDefault="00492BD8">
      <w:pPr>
        <w:pStyle w:val="P02"/>
        <w:spacing w:before="72"/>
        <w:ind w:left="1021" w:right="1134"/>
        <w:rPr>
          <w:rFonts w:cs="FrankRuehl"/>
          <w:sz w:val="26"/>
          <w:rtl/>
        </w:rPr>
      </w:pPr>
      <w:r>
        <w:rPr>
          <w:rFonts w:cs="FrankRuehl" w:hint="cs"/>
          <w:sz w:val="26"/>
          <w:rtl/>
        </w:rPr>
        <w:t>4.</w:t>
      </w:r>
      <w:r>
        <w:rPr>
          <w:rFonts w:cs="FrankRuehl" w:hint="cs"/>
          <w:sz w:val="26"/>
          <w:rtl/>
        </w:rPr>
        <w:t> </w:t>
      </w:r>
      <w:r>
        <w:rPr>
          <w:rFonts w:cs="FrankRuehl" w:hint="cs"/>
          <w:sz w:val="26"/>
          <w:rtl/>
        </w:rPr>
        <w:t>א</w:t>
      </w:r>
      <w:r>
        <w:rPr>
          <w:rFonts w:cs="FrankRuehl"/>
          <w:sz w:val="26"/>
          <w:rtl/>
        </w:rPr>
        <w:t>ח</w:t>
      </w:r>
      <w:r>
        <w:rPr>
          <w:rFonts w:cs="FrankRuehl" w:hint="cs"/>
          <w:sz w:val="26"/>
          <w:rtl/>
        </w:rPr>
        <w:t>ר (פרט)</w:t>
      </w:r>
    </w:p>
    <w:p w14:paraId="2950A8A1" w14:textId="77777777" w:rsidR="00492BD8" w:rsidRDefault="00492BD8">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rtl/>
        </w:rPr>
        <w:tab/>
        <w:t>ת</w:t>
      </w:r>
      <w:r>
        <w:rPr>
          <w:rStyle w:val="default"/>
          <w:rFonts w:cs="FrankRuehl" w:hint="cs"/>
          <w:rtl/>
        </w:rPr>
        <w:t>כיפות התקפים בשנה האחרונה (סמן בעיגול):</w:t>
      </w:r>
    </w:p>
    <w:p w14:paraId="1661E9AE"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1.</w:t>
      </w:r>
      <w:r>
        <w:rPr>
          <w:rFonts w:cs="FrankRuehl"/>
          <w:sz w:val="26"/>
          <w:rtl/>
        </w:rPr>
        <w:tab/>
        <w:t>פ</w:t>
      </w:r>
      <w:r>
        <w:rPr>
          <w:rFonts w:cs="FrankRuehl" w:hint="cs"/>
          <w:sz w:val="26"/>
          <w:rtl/>
        </w:rPr>
        <w:t>עם בחודש או יותר</w:t>
      </w:r>
    </w:p>
    <w:p w14:paraId="454E6CBC"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2.</w:t>
      </w:r>
      <w:r>
        <w:rPr>
          <w:rFonts w:cs="FrankRuehl"/>
          <w:sz w:val="26"/>
          <w:rtl/>
        </w:rPr>
        <w:tab/>
        <w:t>פ</w:t>
      </w:r>
      <w:r>
        <w:rPr>
          <w:rFonts w:cs="FrankRuehl" w:hint="cs"/>
          <w:sz w:val="26"/>
          <w:rtl/>
        </w:rPr>
        <w:t>עם בשנה או יותר, אך פחות מפעם בחודש</w:t>
      </w:r>
    </w:p>
    <w:p w14:paraId="6CAE4ECC"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3.</w:t>
      </w:r>
      <w:r>
        <w:rPr>
          <w:rFonts w:cs="FrankRuehl"/>
          <w:sz w:val="26"/>
          <w:rtl/>
        </w:rPr>
        <w:tab/>
        <w:t>ל</w:t>
      </w:r>
      <w:r>
        <w:rPr>
          <w:rFonts w:cs="FrankRuehl" w:hint="cs"/>
          <w:sz w:val="26"/>
          <w:rtl/>
        </w:rPr>
        <w:t>לא התקפים בשנה האחרונה</w:t>
      </w:r>
    </w:p>
    <w:p w14:paraId="7611D487" w14:textId="77777777" w:rsidR="00492BD8" w:rsidRDefault="00492BD8">
      <w:pPr>
        <w:pStyle w:val="P02"/>
        <w:spacing w:before="72"/>
        <w:ind w:left="1021" w:right="1134"/>
        <w:rPr>
          <w:rFonts w:cs="FrankRuehl"/>
          <w:sz w:val="26"/>
          <w:rtl/>
        </w:rPr>
      </w:pPr>
      <w:r>
        <w:rPr>
          <w:rFonts w:cs="FrankRuehl"/>
          <w:sz w:val="26"/>
          <w:rtl/>
        </w:rPr>
        <w:tab/>
        <w:t>ג</w:t>
      </w:r>
      <w:r>
        <w:rPr>
          <w:rFonts w:cs="FrankRuehl" w:hint="cs"/>
          <w:sz w:val="26"/>
          <w:rtl/>
        </w:rPr>
        <w:t>.</w:t>
      </w:r>
      <w:r>
        <w:rPr>
          <w:rFonts w:cs="FrankRuehl"/>
          <w:sz w:val="26"/>
          <w:rtl/>
        </w:rPr>
        <w:tab/>
        <w:t>ת</w:t>
      </w:r>
      <w:r>
        <w:rPr>
          <w:rFonts w:cs="FrankRuehl" w:hint="cs"/>
          <w:sz w:val="26"/>
          <w:rtl/>
        </w:rPr>
        <w:t>כיפות אשפוזים עקב הבעיה הריאתית (מס' פעמים בשנה אחרונה) (סמן בעיגול):</w:t>
      </w:r>
    </w:p>
    <w:p w14:paraId="251338F4"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r>
      <w:r>
        <w:rPr>
          <w:rFonts w:cs="FrankRuehl" w:hint="cs"/>
          <w:sz w:val="26"/>
          <w:rtl/>
        </w:rPr>
        <w:t>1.</w:t>
      </w:r>
      <w:r>
        <w:rPr>
          <w:rFonts w:cs="FrankRuehl"/>
          <w:sz w:val="26"/>
          <w:rtl/>
        </w:rPr>
        <w:tab/>
        <w:t>מ</w:t>
      </w:r>
      <w:r>
        <w:rPr>
          <w:rFonts w:cs="FrankRuehl" w:hint="cs"/>
          <w:sz w:val="26"/>
          <w:rtl/>
        </w:rPr>
        <w:t>על פעם אחת</w:t>
      </w:r>
    </w:p>
    <w:p w14:paraId="6D7CB07F"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2.</w:t>
      </w:r>
      <w:r>
        <w:rPr>
          <w:rFonts w:cs="FrankRuehl"/>
          <w:sz w:val="26"/>
          <w:rtl/>
        </w:rPr>
        <w:tab/>
        <w:t>פ</w:t>
      </w:r>
      <w:r>
        <w:rPr>
          <w:rFonts w:cs="FrankRuehl" w:hint="cs"/>
          <w:sz w:val="26"/>
          <w:rtl/>
        </w:rPr>
        <w:t>עם אחת</w:t>
      </w:r>
    </w:p>
    <w:p w14:paraId="638BD964"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3.</w:t>
      </w:r>
      <w:r>
        <w:rPr>
          <w:rFonts w:cs="FrankRuehl"/>
          <w:sz w:val="26"/>
          <w:rtl/>
        </w:rPr>
        <w:tab/>
        <w:t>ל</w:t>
      </w:r>
      <w:r>
        <w:rPr>
          <w:rFonts w:cs="FrankRuehl" w:hint="cs"/>
          <w:sz w:val="26"/>
          <w:rtl/>
        </w:rPr>
        <w:t>לא התקפים בשנה האחרונה</w:t>
      </w:r>
    </w:p>
    <w:p w14:paraId="071FC8D8" w14:textId="77777777" w:rsidR="00492BD8" w:rsidRDefault="00492BD8">
      <w:pPr>
        <w:pStyle w:val="P02"/>
        <w:spacing w:before="72"/>
        <w:ind w:left="1021" w:right="1134"/>
        <w:rPr>
          <w:rFonts w:cs="FrankRuehl"/>
          <w:sz w:val="26"/>
          <w:rtl/>
        </w:rPr>
      </w:pPr>
      <w:r>
        <w:rPr>
          <w:rFonts w:cs="FrankRuehl"/>
          <w:sz w:val="26"/>
          <w:rtl/>
        </w:rPr>
        <w:tab/>
        <w:t>ד</w:t>
      </w:r>
      <w:r>
        <w:rPr>
          <w:rFonts w:cs="FrankRuehl" w:hint="cs"/>
          <w:sz w:val="26"/>
          <w:rtl/>
        </w:rPr>
        <w:t>.</w:t>
      </w:r>
      <w:r>
        <w:rPr>
          <w:rFonts w:cs="FrankRuehl"/>
          <w:sz w:val="26"/>
          <w:rtl/>
        </w:rPr>
        <w:tab/>
        <w:t>ה</w:t>
      </w:r>
      <w:r>
        <w:rPr>
          <w:rFonts w:cs="FrankRuehl" w:hint="cs"/>
          <w:sz w:val="26"/>
          <w:rtl/>
        </w:rPr>
        <w:t>אם עקב הבעיה הריאתית נזקק אי פעם לאשפוז ביחידה לטפול נמרץ או להנשמה מלאכותית (סמן בעיגול): כן/לא</w:t>
      </w:r>
    </w:p>
    <w:p w14:paraId="6968AF14" w14:textId="77777777" w:rsidR="00492BD8" w:rsidRDefault="00492BD8">
      <w:pPr>
        <w:pStyle w:val="P02"/>
        <w:spacing w:before="72"/>
        <w:ind w:left="1021" w:right="1134"/>
        <w:rPr>
          <w:rFonts w:cs="FrankRuehl"/>
          <w:sz w:val="26"/>
          <w:rtl/>
        </w:rPr>
      </w:pPr>
      <w:r>
        <w:rPr>
          <w:rFonts w:cs="FrankRuehl" w:hint="cs"/>
          <w:sz w:val="26"/>
          <w:rtl/>
        </w:rPr>
        <w:t>ב</w:t>
      </w:r>
      <w:r>
        <w:rPr>
          <w:rFonts w:cs="FrankRuehl"/>
          <w:sz w:val="26"/>
          <w:rtl/>
        </w:rPr>
        <w:t>מ</w:t>
      </w:r>
      <w:r>
        <w:rPr>
          <w:rFonts w:cs="FrankRuehl" w:hint="cs"/>
          <w:sz w:val="26"/>
          <w:rtl/>
        </w:rPr>
        <w:t xml:space="preserve">ידה שכן ציין תאריך האירוע/ים: </w:t>
      </w:r>
    </w:p>
    <w:p w14:paraId="70117D56" w14:textId="77777777" w:rsidR="00492BD8" w:rsidRDefault="00492BD8">
      <w:pPr>
        <w:pStyle w:val="P02"/>
        <w:spacing w:before="72"/>
        <w:ind w:left="1021" w:right="1134"/>
        <w:rPr>
          <w:rFonts w:cs="FrankRuehl"/>
          <w:sz w:val="26"/>
          <w:rtl/>
        </w:rPr>
      </w:pPr>
      <w:r>
        <w:rPr>
          <w:rFonts w:cs="FrankRuehl"/>
          <w:sz w:val="26"/>
          <w:rtl/>
        </w:rPr>
        <w:tab/>
        <w:t>ה</w:t>
      </w:r>
      <w:r>
        <w:rPr>
          <w:rFonts w:cs="FrankRuehl" w:hint="cs"/>
          <w:sz w:val="26"/>
          <w:rtl/>
        </w:rPr>
        <w:t>.</w:t>
      </w:r>
      <w:r>
        <w:rPr>
          <w:rFonts w:cs="FrankRuehl"/>
          <w:sz w:val="26"/>
          <w:rtl/>
        </w:rPr>
        <w:tab/>
        <w:t>ט</w:t>
      </w:r>
      <w:r>
        <w:rPr>
          <w:rFonts w:cs="FrankRuehl" w:hint="cs"/>
          <w:sz w:val="26"/>
          <w:rtl/>
        </w:rPr>
        <w:t xml:space="preserve">יפול תרופתי בבעיה (תרופה ומינון): </w:t>
      </w:r>
    </w:p>
    <w:p w14:paraId="6A023BBC" w14:textId="77777777" w:rsidR="00492BD8" w:rsidRDefault="00492BD8">
      <w:pPr>
        <w:pStyle w:val="P02"/>
        <w:spacing w:before="72"/>
        <w:ind w:left="1021" w:right="1134"/>
        <w:rPr>
          <w:rFonts w:cs="FrankRuehl"/>
          <w:sz w:val="26"/>
          <w:rtl/>
        </w:rPr>
      </w:pPr>
      <w:r>
        <w:rPr>
          <w:rFonts w:cs="FrankRuehl"/>
          <w:sz w:val="26"/>
          <w:rtl/>
        </w:rPr>
        <w:tab/>
        <w:t>ו</w:t>
      </w:r>
      <w:r>
        <w:rPr>
          <w:rFonts w:cs="FrankRuehl" w:hint="cs"/>
          <w:sz w:val="26"/>
          <w:rtl/>
        </w:rPr>
        <w:t>.</w:t>
      </w:r>
      <w:r>
        <w:rPr>
          <w:rFonts w:cs="FrankRuehl"/>
          <w:sz w:val="26"/>
          <w:rtl/>
        </w:rPr>
        <w:tab/>
        <w:t>ת</w:t>
      </w:r>
      <w:r>
        <w:rPr>
          <w:rFonts w:cs="FrankRuehl" w:hint="cs"/>
          <w:sz w:val="26"/>
          <w:rtl/>
        </w:rPr>
        <w:t>פקודי ריאה (צרף תוצ</w:t>
      </w:r>
      <w:r>
        <w:rPr>
          <w:rFonts w:cs="FrankRuehl"/>
          <w:sz w:val="26"/>
          <w:rtl/>
        </w:rPr>
        <w:t>או</w:t>
      </w:r>
      <w:r>
        <w:rPr>
          <w:rFonts w:cs="FrankRuehl" w:hint="cs"/>
          <w:sz w:val="26"/>
          <w:rtl/>
        </w:rPr>
        <w:t>ת בדיקה): (% מהצפוי)</w:t>
      </w:r>
    </w:p>
    <w:p w14:paraId="72BA7FEC" w14:textId="77777777" w:rsidR="00492BD8" w:rsidRDefault="00492BD8">
      <w:pPr>
        <w:pStyle w:val="P02"/>
        <w:spacing w:before="72"/>
        <w:ind w:left="1021" w:right="1134"/>
        <w:rPr>
          <w:rFonts w:cs="FrankRuehl"/>
          <w:sz w:val="26"/>
          <w:rtl/>
        </w:rPr>
      </w:pPr>
      <w:r>
        <w:rPr>
          <w:rFonts w:cs="FrankRuehl" w:hint="cs"/>
          <w:sz w:val="26"/>
          <w:rtl/>
        </w:rPr>
        <w:t xml:space="preserve"> </w:t>
      </w:r>
      <w:r>
        <w:rPr>
          <w:rFonts w:cs="FrankRuehl"/>
        </w:rPr>
        <w:t>FEV1</w:t>
      </w:r>
      <w:r>
        <w:rPr>
          <w:rFonts w:cs="FrankRuehl"/>
          <w:sz w:val="26"/>
          <w:rtl/>
        </w:rPr>
        <w:t xml:space="preserve">  </w:t>
      </w:r>
      <w:r>
        <w:rPr>
          <w:rFonts w:cs="FrankRuehl"/>
        </w:rPr>
        <w:t>FEV1, FVC</w:t>
      </w:r>
    </w:p>
    <w:p w14:paraId="77CA7EC3" w14:textId="77777777" w:rsidR="00492BD8" w:rsidRDefault="00492BD8">
      <w:pPr>
        <w:pStyle w:val="P02"/>
        <w:spacing w:before="72"/>
        <w:ind w:left="1021" w:right="1134"/>
        <w:rPr>
          <w:rFonts w:cs="FrankRuehl"/>
          <w:sz w:val="26"/>
          <w:rtl/>
        </w:rPr>
      </w:pPr>
      <w:r>
        <w:rPr>
          <w:rFonts w:cs="FrankRuehl"/>
          <w:sz w:val="26"/>
          <w:rtl/>
        </w:rPr>
        <w:tab/>
        <w:t>ז</w:t>
      </w:r>
      <w:r>
        <w:rPr>
          <w:rFonts w:cs="FrankRuehl" w:hint="cs"/>
          <w:sz w:val="26"/>
          <w:rtl/>
        </w:rPr>
        <w:t>.</w:t>
      </w:r>
      <w:r>
        <w:rPr>
          <w:rFonts w:cs="FrankRuehl"/>
          <w:sz w:val="26"/>
          <w:rtl/>
        </w:rPr>
        <w:tab/>
        <w:t>ס</w:t>
      </w:r>
      <w:r>
        <w:rPr>
          <w:rFonts w:cs="FrankRuehl" w:hint="cs"/>
          <w:sz w:val="26"/>
          <w:rtl/>
        </w:rPr>
        <w:t xml:space="preserve">יכום התפקוד הריאתי </w:t>
      </w:r>
    </w:p>
    <w:p w14:paraId="2E6DECC3" w14:textId="77777777" w:rsidR="00492BD8" w:rsidRDefault="00492BD8">
      <w:pPr>
        <w:pStyle w:val="P02"/>
        <w:spacing w:before="72"/>
        <w:ind w:left="1021" w:right="1134"/>
        <w:rPr>
          <w:rFonts w:cs="FrankRuehl"/>
          <w:sz w:val="26"/>
          <w:rtl/>
        </w:rPr>
      </w:pPr>
      <w:r>
        <w:rPr>
          <w:rFonts w:cs="FrankRuehl" w:hint="cs"/>
          <w:sz w:val="26"/>
          <w:rtl/>
        </w:rPr>
        <w:t>3.</w:t>
      </w:r>
      <w:r>
        <w:rPr>
          <w:rFonts w:cs="FrankRuehl" w:hint="cs"/>
          <w:sz w:val="26"/>
          <w:rtl/>
        </w:rPr>
        <w:t> </w:t>
      </w:r>
      <w:r>
        <w:rPr>
          <w:rFonts w:cs="FrankRuehl" w:hint="cs"/>
          <w:sz w:val="26"/>
          <w:rtl/>
        </w:rPr>
        <w:t>מ</w:t>
      </w:r>
      <w:r>
        <w:rPr>
          <w:rFonts w:cs="FrankRuehl"/>
          <w:sz w:val="26"/>
          <w:rtl/>
        </w:rPr>
        <w:t>ח</w:t>
      </w:r>
      <w:r>
        <w:rPr>
          <w:rFonts w:cs="FrankRuehl" w:hint="cs"/>
          <w:sz w:val="26"/>
          <w:rtl/>
        </w:rPr>
        <w:t>לות לב</w:t>
      </w:r>
    </w:p>
    <w:p w14:paraId="4A20BA4C" w14:textId="77777777" w:rsidR="00492BD8" w:rsidRDefault="00492BD8">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א</w:t>
      </w:r>
      <w:r>
        <w:rPr>
          <w:rFonts w:cs="FrankRuehl" w:hint="cs"/>
          <w:sz w:val="26"/>
          <w:rtl/>
        </w:rPr>
        <w:t>בחנה (סמן בעיגול):</w:t>
      </w:r>
    </w:p>
    <w:p w14:paraId="6497DE0F"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1.</w:t>
      </w:r>
      <w:r>
        <w:rPr>
          <w:rFonts w:cs="FrankRuehl"/>
          <w:sz w:val="26"/>
          <w:rtl/>
        </w:rPr>
        <w:tab/>
      </w:r>
      <w:r>
        <w:rPr>
          <w:rFonts w:cs="FrankRuehl"/>
        </w:rPr>
        <w:t>Angina Pectoris</w:t>
      </w:r>
      <w:r>
        <w:rPr>
          <w:rFonts w:cs="FrankRuehl"/>
          <w:sz w:val="26"/>
          <w:rtl/>
        </w:rPr>
        <w:t xml:space="preserve"> כ</w:t>
      </w:r>
      <w:r>
        <w:rPr>
          <w:rFonts w:cs="FrankRuehl" w:hint="cs"/>
          <w:sz w:val="26"/>
          <w:rtl/>
        </w:rPr>
        <w:t>ן/לא</w:t>
      </w:r>
    </w:p>
    <w:p w14:paraId="312EC73B"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2.</w:t>
      </w:r>
      <w:r>
        <w:rPr>
          <w:rFonts w:cs="FrankRuehl"/>
          <w:sz w:val="26"/>
          <w:rtl/>
        </w:rPr>
        <w:tab/>
      </w:r>
      <w:r>
        <w:rPr>
          <w:rFonts w:cs="FrankRuehl"/>
        </w:rPr>
        <w:t>S/P MyocarXial Infarction</w:t>
      </w:r>
      <w:r>
        <w:rPr>
          <w:rFonts w:cs="FrankRuehl"/>
          <w:sz w:val="26"/>
          <w:rtl/>
        </w:rPr>
        <w:t xml:space="preserve"> כ</w:t>
      </w:r>
      <w:r>
        <w:rPr>
          <w:rFonts w:cs="FrankRuehl" w:hint="cs"/>
          <w:sz w:val="26"/>
          <w:rtl/>
        </w:rPr>
        <w:t>ן/לא</w:t>
      </w:r>
    </w:p>
    <w:p w14:paraId="6A9DFDD8"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3.</w:t>
      </w:r>
      <w:r>
        <w:rPr>
          <w:rFonts w:cs="FrankRuehl"/>
          <w:sz w:val="26"/>
          <w:rtl/>
        </w:rPr>
        <w:tab/>
      </w:r>
      <w:r>
        <w:rPr>
          <w:rFonts w:cs="FrankRuehl"/>
        </w:rPr>
        <w:t>Congestive Heart Failure</w:t>
      </w:r>
      <w:r>
        <w:rPr>
          <w:rFonts w:cs="FrankRuehl"/>
          <w:sz w:val="26"/>
          <w:rtl/>
        </w:rPr>
        <w:t xml:space="preserve"> כ</w:t>
      </w:r>
      <w:r>
        <w:rPr>
          <w:rFonts w:cs="FrankRuehl" w:hint="cs"/>
          <w:sz w:val="26"/>
          <w:rtl/>
        </w:rPr>
        <w:t>ן/לא</w:t>
      </w:r>
    </w:p>
    <w:p w14:paraId="4A203863"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4.</w:t>
      </w:r>
      <w:r>
        <w:rPr>
          <w:rFonts w:cs="FrankRuehl"/>
          <w:sz w:val="26"/>
          <w:rtl/>
        </w:rPr>
        <w:tab/>
        <w:t>א</w:t>
      </w:r>
      <w:r>
        <w:rPr>
          <w:rFonts w:cs="FrankRuehl" w:hint="cs"/>
          <w:sz w:val="26"/>
          <w:rtl/>
        </w:rPr>
        <w:t xml:space="preserve">חר (פרט) </w:t>
      </w:r>
    </w:p>
    <w:p w14:paraId="511FFD8A" w14:textId="77777777" w:rsidR="00492BD8" w:rsidRDefault="00492BD8">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ד</w:t>
      </w:r>
      <w:r>
        <w:rPr>
          <w:rFonts w:cs="FrankRuehl" w:hint="cs"/>
          <w:sz w:val="26"/>
          <w:rtl/>
        </w:rPr>
        <w:t xml:space="preserve">רגה לפי </w:t>
      </w:r>
      <w:r>
        <w:rPr>
          <w:rFonts w:cs="FrankRuehl"/>
        </w:rPr>
        <w:t>(NYHA) New York Heart Association</w:t>
      </w:r>
      <w:r>
        <w:rPr>
          <w:rFonts w:cs="FrankRuehl"/>
          <w:sz w:val="26"/>
          <w:rtl/>
        </w:rPr>
        <w:t>1/2/3/4.</w:t>
      </w:r>
    </w:p>
    <w:p w14:paraId="534E6D39" w14:textId="77777777" w:rsidR="00492BD8" w:rsidRDefault="00492BD8">
      <w:pPr>
        <w:pStyle w:val="page"/>
        <w:widowControl/>
        <w:ind w:right="1134"/>
        <w:rPr>
          <w:rFonts w:cs="David"/>
          <w:position w:val="0"/>
          <w:sz w:val="22"/>
          <w:rtl/>
        </w:rPr>
      </w:pPr>
      <w:r>
        <w:rPr>
          <w:rFonts w:cs="David"/>
          <w:position w:val="0"/>
          <w:sz w:val="22"/>
          <w:rtl/>
        </w:rPr>
        <w:t xml:space="preserve"> </w:t>
      </w:r>
    </w:p>
    <w:p w14:paraId="02C11899" w14:textId="77777777" w:rsidR="00492BD8" w:rsidRDefault="00492BD8">
      <w:pPr>
        <w:pStyle w:val="P00"/>
        <w:ind w:left="0" w:right="1134"/>
        <w:rPr>
          <w:rFonts w:cs="FrankRuehl"/>
          <w:sz w:val="26"/>
          <w:rtl/>
        </w:rPr>
      </w:pPr>
      <w:r>
        <w:rPr>
          <w:rFonts w:cs="FrankRuehl"/>
          <w:sz w:val="26"/>
          <w:rtl/>
        </w:rPr>
        <w:t> </w:t>
      </w:r>
      <w:r>
        <w:rPr>
          <w:rFonts w:cs="FrankRuehl" w:hint="cs"/>
          <w:sz w:val="26"/>
          <w:rtl/>
        </w:rPr>
        <w:t>ד</w:t>
      </w:r>
      <w:r>
        <w:rPr>
          <w:rFonts w:cs="FrankRuehl"/>
          <w:sz w:val="26"/>
          <w:rtl/>
        </w:rPr>
        <w:t>ר</w:t>
      </w:r>
      <w:r>
        <w:rPr>
          <w:rFonts w:cs="FrankRuehl" w:hint="cs"/>
          <w:sz w:val="26"/>
          <w:rtl/>
        </w:rPr>
        <w:t>גה 1 -</w:t>
      </w:r>
      <w:r>
        <w:rPr>
          <w:rFonts w:cs="FrankRuehl"/>
          <w:sz w:val="26"/>
          <w:rtl/>
        </w:rPr>
        <w:tab/>
      </w:r>
      <w:r>
        <w:rPr>
          <w:rFonts w:cs="FrankRuehl" w:hint="cs"/>
          <w:sz w:val="26"/>
          <w:rtl/>
        </w:rPr>
        <w:t>ל</w:t>
      </w:r>
      <w:r>
        <w:rPr>
          <w:rFonts w:cs="FrankRuehl"/>
          <w:sz w:val="26"/>
          <w:rtl/>
        </w:rPr>
        <w:t>ל</w:t>
      </w:r>
      <w:r>
        <w:rPr>
          <w:rFonts w:cs="FrankRuehl" w:hint="cs"/>
          <w:sz w:val="26"/>
          <w:rtl/>
        </w:rPr>
        <w:t>א הגבלה בפעילות גופנית רגילה: אינה גורמת לעייפות, פלפיטציות, כאבים אנגינוטיים או קוצר נ</w:t>
      </w:r>
      <w:r>
        <w:rPr>
          <w:rFonts w:cs="FrankRuehl"/>
          <w:sz w:val="26"/>
          <w:rtl/>
        </w:rPr>
        <w:t>ש</w:t>
      </w:r>
      <w:r>
        <w:rPr>
          <w:rFonts w:cs="FrankRuehl" w:hint="cs"/>
          <w:sz w:val="26"/>
          <w:rtl/>
        </w:rPr>
        <w:t>ימה.</w:t>
      </w:r>
    </w:p>
    <w:p w14:paraId="44D966D8" w14:textId="77777777" w:rsidR="00492BD8" w:rsidRDefault="00492BD8">
      <w:pPr>
        <w:pStyle w:val="P00"/>
        <w:ind w:left="0" w:right="1134"/>
        <w:rPr>
          <w:rFonts w:cs="FrankRuehl"/>
          <w:sz w:val="26"/>
          <w:rtl/>
        </w:rPr>
      </w:pPr>
      <w:r>
        <w:rPr>
          <w:rFonts w:cs="FrankRuehl"/>
          <w:sz w:val="26"/>
          <w:rtl/>
        </w:rPr>
        <w:t> </w:t>
      </w:r>
      <w:r>
        <w:rPr>
          <w:rFonts w:cs="FrankRuehl" w:hint="cs"/>
          <w:sz w:val="26"/>
          <w:rtl/>
        </w:rPr>
        <w:t>ד</w:t>
      </w:r>
      <w:r>
        <w:rPr>
          <w:rFonts w:cs="FrankRuehl"/>
          <w:sz w:val="26"/>
          <w:rtl/>
        </w:rPr>
        <w:t>ר</w:t>
      </w:r>
      <w:r>
        <w:rPr>
          <w:rFonts w:cs="FrankRuehl" w:hint="cs"/>
          <w:sz w:val="26"/>
          <w:rtl/>
        </w:rPr>
        <w:t>גה 2 -</w:t>
      </w:r>
      <w:r>
        <w:rPr>
          <w:rFonts w:cs="FrankRuehl"/>
          <w:sz w:val="26"/>
          <w:rtl/>
        </w:rPr>
        <w:tab/>
      </w:r>
      <w:r>
        <w:rPr>
          <w:rFonts w:cs="FrankRuehl" w:hint="cs"/>
          <w:sz w:val="26"/>
          <w:rtl/>
        </w:rPr>
        <w:t>ה</w:t>
      </w:r>
      <w:r>
        <w:rPr>
          <w:rFonts w:cs="FrankRuehl"/>
          <w:sz w:val="26"/>
          <w:rtl/>
        </w:rPr>
        <w:t>ג</w:t>
      </w:r>
      <w:r>
        <w:rPr>
          <w:rFonts w:cs="FrankRuehl" w:hint="cs"/>
          <w:sz w:val="26"/>
          <w:rtl/>
        </w:rPr>
        <w:t>בלה קלה בפעילות גופנית: נינוח במנוחה, אך פעילות גופנית רגילה גורמת לעייפות פלפיטציות קוצר נשי</w:t>
      </w:r>
      <w:r>
        <w:rPr>
          <w:rFonts w:cs="FrankRuehl"/>
          <w:sz w:val="26"/>
          <w:rtl/>
        </w:rPr>
        <w:t>מה</w:t>
      </w:r>
      <w:r>
        <w:rPr>
          <w:rFonts w:cs="FrankRuehl" w:hint="cs"/>
          <w:sz w:val="26"/>
          <w:rtl/>
        </w:rPr>
        <w:t>, או כאבים אנגינוטיים.</w:t>
      </w:r>
    </w:p>
    <w:p w14:paraId="634B4E53" w14:textId="77777777" w:rsidR="00492BD8" w:rsidRDefault="00492BD8">
      <w:pPr>
        <w:pStyle w:val="P00"/>
        <w:ind w:left="0" w:right="1134"/>
        <w:rPr>
          <w:rFonts w:cs="FrankRuehl"/>
          <w:sz w:val="26"/>
          <w:rtl/>
        </w:rPr>
      </w:pPr>
      <w:r>
        <w:rPr>
          <w:rFonts w:cs="FrankRuehl"/>
          <w:sz w:val="26"/>
          <w:rtl/>
        </w:rPr>
        <w:t> </w:t>
      </w:r>
      <w:r>
        <w:rPr>
          <w:rFonts w:cs="FrankRuehl" w:hint="cs"/>
          <w:sz w:val="26"/>
          <w:rtl/>
        </w:rPr>
        <w:t>ד</w:t>
      </w:r>
      <w:r>
        <w:rPr>
          <w:rFonts w:cs="FrankRuehl"/>
          <w:sz w:val="26"/>
          <w:rtl/>
        </w:rPr>
        <w:t>ר</w:t>
      </w:r>
      <w:r>
        <w:rPr>
          <w:rFonts w:cs="FrankRuehl" w:hint="cs"/>
          <w:sz w:val="26"/>
          <w:rtl/>
        </w:rPr>
        <w:t>גה 3 -</w:t>
      </w:r>
      <w:r>
        <w:rPr>
          <w:rFonts w:cs="FrankRuehl"/>
          <w:sz w:val="26"/>
          <w:rtl/>
        </w:rPr>
        <w:tab/>
      </w:r>
      <w:r>
        <w:rPr>
          <w:rFonts w:cs="FrankRuehl" w:hint="cs"/>
          <w:sz w:val="26"/>
          <w:rtl/>
        </w:rPr>
        <w:t>ה</w:t>
      </w:r>
      <w:r>
        <w:rPr>
          <w:rFonts w:cs="FrankRuehl"/>
          <w:sz w:val="26"/>
          <w:rtl/>
        </w:rPr>
        <w:t>ג</w:t>
      </w:r>
      <w:r>
        <w:rPr>
          <w:rFonts w:cs="FrankRuehl" w:hint="cs"/>
          <w:sz w:val="26"/>
          <w:rtl/>
        </w:rPr>
        <w:t>בלה ניכרת בפעילות גופנית: נינוח במנוחה, אך פעילות גופנית פחותה מהרגיל גורמת לעייפות, פלפיטציות, קוצר נשימה או כאבים אנגינוטיים.</w:t>
      </w:r>
    </w:p>
    <w:p w14:paraId="5B08BF89" w14:textId="77777777" w:rsidR="00492BD8" w:rsidRDefault="00492BD8" w:rsidP="00CC3A46">
      <w:pPr>
        <w:pStyle w:val="P00"/>
        <w:ind w:left="0" w:right="1134"/>
        <w:rPr>
          <w:rFonts w:cs="FrankRuehl"/>
          <w:sz w:val="26"/>
          <w:rtl/>
        </w:rPr>
      </w:pPr>
      <w:r>
        <w:rPr>
          <w:rFonts w:cs="FrankRuehl"/>
          <w:sz w:val="26"/>
          <w:rtl/>
        </w:rPr>
        <w:t> </w:t>
      </w:r>
      <w:r>
        <w:rPr>
          <w:rFonts w:cs="FrankRuehl" w:hint="cs"/>
          <w:sz w:val="26"/>
          <w:rtl/>
        </w:rPr>
        <w:t>ד</w:t>
      </w:r>
      <w:r>
        <w:rPr>
          <w:rFonts w:cs="FrankRuehl"/>
          <w:sz w:val="26"/>
          <w:rtl/>
        </w:rPr>
        <w:t>ר</w:t>
      </w:r>
      <w:r>
        <w:rPr>
          <w:rFonts w:cs="FrankRuehl" w:hint="cs"/>
          <w:sz w:val="26"/>
          <w:rtl/>
        </w:rPr>
        <w:t>גה 4 -</w:t>
      </w:r>
      <w:r>
        <w:rPr>
          <w:rFonts w:cs="FrankRuehl"/>
          <w:sz w:val="26"/>
          <w:rtl/>
        </w:rPr>
        <w:tab/>
      </w:r>
      <w:r>
        <w:rPr>
          <w:rFonts w:cs="FrankRuehl" w:hint="cs"/>
          <w:sz w:val="26"/>
          <w:rtl/>
        </w:rPr>
        <w:t>ל</w:t>
      </w:r>
      <w:r>
        <w:rPr>
          <w:rFonts w:cs="FrankRuehl"/>
          <w:sz w:val="26"/>
          <w:rtl/>
        </w:rPr>
        <w:t>א</w:t>
      </w:r>
      <w:r>
        <w:rPr>
          <w:rFonts w:cs="FrankRuehl" w:hint="cs"/>
          <w:sz w:val="26"/>
          <w:rtl/>
        </w:rPr>
        <w:t xml:space="preserve"> מסוגל לבצע כל פעילות גופנית ללא אי-נוחות: סימנים של אי ספיקת לב או של תסמו</w:t>
      </w:r>
      <w:r>
        <w:rPr>
          <w:rFonts w:cs="FrankRuehl"/>
          <w:sz w:val="26"/>
          <w:rtl/>
        </w:rPr>
        <w:t>נת</w:t>
      </w:r>
      <w:r>
        <w:rPr>
          <w:rFonts w:cs="FrankRuehl" w:hint="cs"/>
          <w:sz w:val="26"/>
          <w:rtl/>
        </w:rPr>
        <w:t xml:space="preserve"> תעוקתית יכולים להיות קיימים גם במנוחה. אם מתבצעת פעילות גופנית כלשהי </w:t>
      </w:r>
      <w:r w:rsidR="00CC3A46">
        <w:rPr>
          <w:rFonts w:cs="FrankRuehl"/>
          <w:sz w:val="26"/>
          <w:rtl/>
        </w:rPr>
        <w:t>–</w:t>
      </w:r>
      <w:r>
        <w:rPr>
          <w:rFonts w:cs="FrankRuehl"/>
          <w:sz w:val="26"/>
          <w:rtl/>
        </w:rPr>
        <w:t xml:space="preserve"> </w:t>
      </w:r>
      <w:r>
        <w:rPr>
          <w:rFonts w:cs="FrankRuehl" w:hint="cs"/>
          <w:sz w:val="26"/>
          <w:rtl/>
        </w:rPr>
        <w:t>אי-נוחות מתגברת.</w:t>
      </w:r>
    </w:p>
    <w:p w14:paraId="79A8CE7F" w14:textId="77777777" w:rsidR="00492BD8" w:rsidRDefault="00492BD8">
      <w:pPr>
        <w:pStyle w:val="P02"/>
        <w:spacing w:before="72"/>
        <w:ind w:left="1021" w:right="1134"/>
        <w:rPr>
          <w:rFonts w:cs="FrankRuehl"/>
          <w:sz w:val="26"/>
          <w:rtl/>
        </w:rPr>
      </w:pPr>
      <w:r>
        <w:rPr>
          <w:rFonts w:cs="FrankRuehl"/>
          <w:sz w:val="26"/>
          <w:rtl/>
        </w:rPr>
        <w:t>ג.</w:t>
      </w:r>
      <w:r>
        <w:rPr>
          <w:rFonts w:cs="FrankRuehl"/>
          <w:sz w:val="26"/>
          <w:rtl/>
        </w:rPr>
        <w:tab/>
      </w:r>
      <w:r>
        <w:rPr>
          <w:rFonts w:cs="FrankRuehl"/>
          <w:sz w:val="26"/>
          <w:rtl/>
        </w:rPr>
        <w:tab/>
        <w:t>ת</w:t>
      </w:r>
      <w:r>
        <w:rPr>
          <w:rFonts w:cs="FrankRuehl" w:hint="cs"/>
          <w:sz w:val="26"/>
          <w:rtl/>
        </w:rPr>
        <w:t>כיפות אשפוזים עקב בעיה לבבית (מס' פעמים בשנה האחרונה) (סמן בעיגול):</w:t>
      </w:r>
    </w:p>
    <w:p w14:paraId="5C06D545"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1.</w:t>
      </w:r>
      <w:r>
        <w:rPr>
          <w:rFonts w:cs="FrankRuehl"/>
          <w:sz w:val="26"/>
          <w:rtl/>
        </w:rPr>
        <w:tab/>
        <w:t>מ</w:t>
      </w:r>
      <w:r>
        <w:rPr>
          <w:rFonts w:cs="FrankRuehl" w:hint="cs"/>
          <w:sz w:val="26"/>
          <w:rtl/>
        </w:rPr>
        <w:t>על פעם אחת</w:t>
      </w:r>
    </w:p>
    <w:p w14:paraId="0D30B114"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2.</w:t>
      </w:r>
      <w:r>
        <w:rPr>
          <w:rFonts w:cs="FrankRuehl"/>
          <w:sz w:val="26"/>
          <w:rtl/>
        </w:rPr>
        <w:tab/>
        <w:t>פ</w:t>
      </w:r>
      <w:r>
        <w:rPr>
          <w:rFonts w:cs="FrankRuehl" w:hint="cs"/>
          <w:sz w:val="26"/>
          <w:rtl/>
        </w:rPr>
        <w:t>עם אחת</w:t>
      </w:r>
    </w:p>
    <w:p w14:paraId="20060D28" w14:textId="77777777" w:rsidR="00492BD8" w:rsidRDefault="00492BD8">
      <w:pPr>
        <w:pStyle w:val="P03"/>
        <w:spacing w:before="72"/>
        <w:ind w:left="1474" w:right="1134"/>
        <w:rPr>
          <w:rFonts w:cs="FrankRuehl"/>
          <w:sz w:val="26"/>
          <w:rtl/>
        </w:rPr>
      </w:pPr>
      <w:r>
        <w:rPr>
          <w:rFonts w:cs="FrankRuehl"/>
          <w:sz w:val="26"/>
          <w:rtl/>
        </w:rPr>
        <w:tab/>
      </w:r>
      <w:r>
        <w:rPr>
          <w:rFonts w:cs="FrankRuehl"/>
          <w:sz w:val="26"/>
          <w:rtl/>
        </w:rPr>
        <w:tab/>
        <w:t>3.</w:t>
      </w:r>
      <w:r>
        <w:rPr>
          <w:rFonts w:cs="FrankRuehl"/>
          <w:sz w:val="26"/>
          <w:rtl/>
        </w:rPr>
        <w:tab/>
        <w:t>ל</w:t>
      </w:r>
      <w:r>
        <w:rPr>
          <w:rFonts w:cs="FrankRuehl" w:hint="cs"/>
          <w:sz w:val="26"/>
          <w:rtl/>
        </w:rPr>
        <w:t>לא אשפוזים</w:t>
      </w:r>
    </w:p>
    <w:p w14:paraId="2333768C" w14:textId="77777777" w:rsidR="00492BD8" w:rsidRDefault="00492BD8">
      <w:pPr>
        <w:pStyle w:val="P02"/>
        <w:spacing w:before="72"/>
        <w:ind w:left="1021" w:right="1134"/>
        <w:rPr>
          <w:rFonts w:cs="FrankRuehl"/>
          <w:sz w:val="26"/>
          <w:rtl/>
        </w:rPr>
      </w:pPr>
      <w:r>
        <w:rPr>
          <w:rFonts w:cs="FrankRuehl"/>
          <w:sz w:val="26"/>
          <w:rtl/>
        </w:rPr>
        <w:tab/>
        <w:t>ד</w:t>
      </w:r>
      <w:r>
        <w:rPr>
          <w:rFonts w:cs="FrankRuehl" w:hint="cs"/>
          <w:sz w:val="26"/>
          <w:rtl/>
        </w:rPr>
        <w:t>.</w:t>
      </w:r>
      <w:r>
        <w:rPr>
          <w:rFonts w:cs="FrankRuehl"/>
          <w:sz w:val="26"/>
          <w:rtl/>
        </w:rPr>
        <w:tab/>
        <w:t>ט</w:t>
      </w:r>
      <w:r>
        <w:rPr>
          <w:rFonts w:cs="FrankRuehl" w:hint="cs"/>
          <w:sz w:val="26"/>
          <w:rtl/>
        </w:rPr>
        <w:t>יפול תרופתי בבעיה (תרופה ומינון):</w:t>
      </w:r>
    </w:p>
    <w:p w14:paraId="0857A97C" w14:textId="77777777" w:rsidR="00492BD8" w:rsidRDefault="00492BD8">
      <w:pPr>
        <w:pStyle w:val="P02"/>
        <w:spacing w:before="72"/>
        <w:ind w:left="1021" w:right="1134"/>
        <w:rPr>
          <w:rFonts w:cs="FrankRuehl"/>
          <w:sz w:val="26"/>
          <w:rtl/>
        </w:rPr>
      </w:pPr>
    </w:p>
    <w:p w14:paraId="260DBE9C" w14:textId="77777777" w:rsidR="00492BD8" w:rsidRDefault="00492BD8">
      <w:pPr>
        <w:pStyle w:val="P02"/>
        <w:spacing w:before="72"/>
        <w:ind w:left="1021" w:right="1134"/>
        <w:rPr>
          <w:rFonts w:cs="FrankRuehl"/>
          <w:sz w:val="26"/>
          <w:rtl/>
        </w:rPr>
      </w:pPr>
      <w:r>
        <w:rPr>
          <w:rFonts w:cs="FrankRuehl" w:hint="cs"/>
          <w:sz w:val="26"/>
          <w:rtl/>
        </w:rPr>
        <w:t>4.</w:t>
      </w:r>
      <w:r>
        <w:rPr>
          <w:rFonts w:cs="FrankRuehl" w:hint="cs"/>
          <w:sz w:val="26"/>
          <w:rtl/>
        </w:rPr>
        <w:t> </w:t>
      </w:r>
      <w:r>
        <w:rPr>
          <w:rFonts w:cs="FrankRuehl" w:hint="cs"/>
          <w:sz w:val="26"/>
          <w:rtl/>
        </w:rPr>
        <w:t>מ</w:t>
      </w:r>
      <w:r>
        <w:rPr>
          <w:rFonts w:cs="FrankRuehl"/>
          <w:sz w:val="26"/>
          <w:rtl/>
        </w:rPr>
        <w:t>חלו</w:t>
      </w:r>
      <w:r>
        <w:rPr>
          <w:rFonts w:cs="FrankRuehl" w:hint="cs"/>
          <w:sz w:val="26"/>
          <w:rtl/>
        </w:rPr>
        <w:t>ת נוירולוגיות</w:t>
      </w:r>
    </w:p>
    <w:p w14:paraId="785621DD" w14:textId="77777777" w:rsidR="00492BD8" w:rsidRDefault="00492BD8">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א</w:t>
      </w:r>
      <w:r>
        <w:rPr>
          <w:rFonts w:cs="FrankRuehl" w:hint="cs"/>
          <w:sz w:val="26"/>
          <w:rtl/>
        </w:rPr>
        <w:t xml:space="preserve">בחנה: </w:t>
      </w:r>
    </w:p>
    <w:p w14:paraId="1B5E0829" w14:textId="77777777" w:rsidR="00492BD8" w:rsidRDefault="00492BD8">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פ</w:t>
      </w:r>
      <w:r>
        <w:rPr>
          <w:rFonts w:cs="FrankRuehl" w:hint="cs"/>
          <w:sz w:val="26"/>
          <w:rtl/>
        </w:rPr>
        <w:t xml:space="preserve">רט תוצאות בדיקה מיוחדות: </w:t>
      </w:r>
    </w:p>
    <w:p w14:paraId="016BBD87" w14:textId="77777777" w:rsidR="00492BD8" w:rsidRDefault="00492BD8">
      <w:pPr>
        <w:pStyle w:val="P02"/>
        <w:spacing w:before="72"/>
        <w:ind w:left="1021" w:right="1134"/>
        <w:rPr>
          <w:rFonts w:cs="FrankRuehl"/>
          <w:sz w:val="26"/>
          <w:rtl/>
        </w:rPr>
      </w:pPr>
      <w:r>
        <w:rPr>
          <w:rFonts w:cs="FrankRuehl"/>
          <w:sz w:val="26"/>
          <w:rtl/>
        </w:rPr>
        <w:tab/>
        <w:t>ג</w:t>
      </w:r>
      <w:r>
        <w:rPr>
          <w:rFonts w:cs="FrankRuehl" w:hint="cs"/>
          <w:sz w:val="26"/>
          <w:rtl/>
        </w:rPr>
        <w:t>.</w:t>
      </w:r>
      <w:r>
        <w:rPr>
          <w:rFonts w:cs="FrankRuehl"/>
          <w:sz w:val="26"/>
          <w:rtl/>
        </w:rPr>
        <w:tab/>
        <w:t>ה</w:t>
      </w:r>
      <w:r>
        <w:rPr>
          <w:rFonts w:cs="FrankRuehl" w:hint="cs"/>
          <w:sz w:val="26"/>
          <w:rtl/>
        </w:rPr>
        <w:t>אם מחלתו קשורה בחולשת שרירי בית החזה?כן/לא</w:t>
      </w:r>
    </w:p>
    <w:p w14:paraId="1D52931A" w14:textId="77777777" w:rsidR="00492BD8" w:rsidRDefault="00492BD8">
      <w:pPr>
        <w:pStyle w:val="P02"/>
        <w:spacing w:before="72"/>
        <w:ind w:left="1021" w:right="1134"/>
        <w:rPr>
          <w:rFonts w:cs="FrankRuehl"/>
          <w:sz w:val="26"/>
          <w:rtl/>
        </w:rPr>
      </w:pPr>
      <w:r>
        <w:rPr>
          <w:rFonts w:cs="FrankRuehl" w:hint="cs"/>
          <w:sz w:val="26"/>
          <w:rtl/>
        </w:rPr>
        <w:t>ב</w:t>
      </w:r>
      <w:r>
        <w:rPr>
          <w:rFonts w:cs="FrankRuehl"/>
          <w:sz w:val="26"/>
          <w:rtl/>
        </w:rPr>
        <w:t>מ</w:t>
      </w:r>
      <w:r>
        <w:rPr>
          <w:rFonts w:cs="FrankRuehl" w:hint="cs"/>
          <w:sz w:val="26"/>
          <w:rtl/>
        </w:rPr>
        <w:t>ידה שכן צרף מסמכי תפקודי ריאה.</w:t>
      </w:r>
    </w:p>
    <w:p w14:paraId="03E202A0" w14:textId="77777777" w:rsidR="00492BD8" w:rsidRDefault="00492BD8">
      <w:pPr>
        <w:pStyle w:val="P02"/>
        <w:spacing w:before="72"/>
        <w:ind w:left="1021" w:right="1134"/>
        <w:rPr>
          <w:rFonts w:cs="FrankRuehl"/>
          <w:sz w:val="26"/>
          <w:rtl/>
        </w:rPr>
      </w:pPr>
      <w:r>
        <w:rPr>
          <w:rFonts w:cs="FrankRuehl" w:hint="cs"/>
          <w:sz w:val="26"/>
          <w:rtl/>
        </w:rPr>
        <w:t>5.</w:t>
      </w:r>
      <w:r>
        <w:rPr>
          <w:rFonts w:cs="FrankRuehl" w:hint="cs"/>
          <w:sz w:val="26"/>
          <w:rtl/>
        </w:rPr>
        <w:t> </w:t>
      </w:r>
      <w:r>
        <w:rPr>
          <w:rFonts w:cs="FrankRuehl" w:hint="cs"/>
          <w:sz w:val="26"/>
          <w:rtl/>
        </w:rPr>
        <w:t>מ</w:t>
      </w:r>
      <w:r>
        <w:rPr>
          <w:rFonts w:cs="FrankRuehl"/>
          <w:sz w:val="26"/>
          <w:rtl/>
        </w:rPr>
        <w:t>ח</w:t>
      </w:r>
      <w:r>
        <w:rPr>
          <w:rFonts w:cs="FrankRuehl" w:hint="cs"/>
          <w:sz w:val="26"/>
          <w:rtl/>
        </w:rPr>
        <w:t>לות כרוניות ממושכות/מחלות ממאירות</w:t>
      </w:r>
    </w:p>
    <w:p w14:paraId="108B5941" w14:textId="77777777" w:rsidR="00492BD8" w:rsidRDefault="00492BD8">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א</w:t>
      </w:r>
      <w:r>
        <w:rPr>
          <w:rFonts w:cs="FrankRuehl" w:hint="cs"/>
          <w:sz w:val="26"/>
          <w:rtl/>
        </w:rPr>
        <w:t>בחנה:</w:t>
      </w:r>
    </w:p>
    <w:p w14:paraId="4CEBD962" w14:textId="77777777" w:rsidR="00492BD8" w:rsidRDefault="00492BD8" w:rsidP="00CC3A46">
      <w:pPr>
        <w:pStyle w:val="P02"/>
        <w:spacing w:before="72"/>
        <w:ind w:left="1021" w:right="1134"/>
        <w:rPr>
          <w:rFonts w:cs="FrankRuehl"/>
          <w:sz w:val="26"/>
          <w:rtl/>
        </w:rPr>
      </w:pPr>
      <w:r>
        <w:rPr>
          <w:rFonts w:cs="FrankRuehl" w:hint="cs"/>
          <w:sz w:val="26"/>
          <w:rtl/>
        </w:rPr>
        <w:t>1.</w:t>
      </w:r>
      <w:r>
        <w:rPr>
          <w:rFonts w:cs="FrankRuehl"/>
          <w:sz w:val="26"/>
          <w:rtl/>
        </w:rPr>
        <w:tab/>
      </w:r>
      <w:r>
        <w:rPr>
          <w:rFonts w:cs="FrankRuehl"/>
          <w:sz w:val="26"/>
          <w:rtl/>
        </w:rPr>
        <w:tab/>
      </w:r>
      <w:r>
        <w:rPr>
          <w:rFonts w:cs="FrankRuehl"/>
          <w:sz w:val="26"/>
          <w:rtl/>
        </w:rPr>
        <w:tab/>
        <w:t>מ</w:t>
      </w:r>
      <w:r>
        <w:rPr>
          <w:rFonts w:cs="FrankRuehl" w:hint="cs"/>
          <w:sz w:val="26"/>
          <w:rtl/>
        </w:rPr>
        <w:t xml:space="preserve">חלה כרונית </w:t>
      </w:r>
      <w:r w:rsidR="00CC3A46">
        <w:rPr>
          <w:rFonts w:cs="FrankRuehl"/>
          <w:sz w:val="26"/>
          <w:rtl/>
        </w:rPr>
        <w:t>–</w:t>
      </w:r>
      <w:r>
        <w:rPr>
          <w:rFonts w:cs="FrankRuehl"/>
          <w:sz w:val="26"/>
          <w:rtl/>
        </w:rPr>
        <w:t xml:space="preserve"> </w:t>
      </w:r>
      <w:r>
        <w:rPr>
          <w:rFonts w:cs="FrankRuehl" w:hint="cs"/>
          <w:sz w:val="26"/>
          <w:rtl/>
        </w:rPr>
        <w:t xml:space="preserve">כן/לא </w:t>
      </w:r>
      <w:r w:rsidR="00CC3A46">
        <w:rPr>
          <w:rFonts w:cs="FrankRuehl"/>
          <w:sz w:val="26"/>
          <w:rtl/>
        </w:rPr>
        <w:t>–</w:t>
      </w:r>
      <w:r>
        <w:rPr>
          <w:rFonts w:cs="FrankRuehl"/>
          <w:sz w:val="26"/>
          <w:rtl/>
        </w:rPr>
        <w:t xml:space="preserve"> </w:t>
      </w:r>
      <w:r>
        <w:rPr>
          <w:rFonts w:cs="FrankRuehl" w:hint="cs"/>
          <w:sz w:val="26"/>
          <w:rtl/>
        </w:rPr>
        <w:t>ציין סוג המחלה</w:t>
      </w:r>
    </w:p>
    <w:p w14:paraId="0EFF60BB" w14:textId="77777777" w:rsidR="00492BD8" w:rsidRDefault="00492BD8">
      <w:pPr>
        <w:pStyle w:val="P02"/>
        <w:spacing w:before="72"/>
        <w:ind w:left="1021" w:right="1134"/>
        <w:rPr>
          <w:rFonts w:cs="FrankRuehl"/>
          <w:sz w:val="26"/>
          <w:rtl/>
        </w:rPr>
      </w:pPr>
    </w:p>
    <w:p w14:paraId="762E92BD" w14:textId="77777777" w:rsidR="00492BD8" w:rsidRDefault="00492BD8" w:rsidP="00CC3A46">
      <w:pPr>
        <w:pStyle w:val="P03"/>
        <w:spacing w:before="72"/>
        <w:ind w:left="1474" w:right="1134"/>
        <w:rPr>
          <w:rFonts w:cs="FrankRuehl"/>
          <w:sz w:val="26"/>
          <w:rtl/>
        </w:rPr>
      </w:pPr>
      <w:r>
        <w:rPr>
          <w:rFonts w:cs="FrankRuehl"/>
          <w:sz w:val="26"/>
          <w:rtl/>
        </w:rPr>
        <w:tab/>
      </w:r>
      <w:r>
        <w:rPr>
          <w:rFonts w:cs="FrankRuehl"/>
          <w:sz w:val="26"/>
          <w:rtl/>
        </w:rPr>
        <w:tab/>
        <w:t>2.</w:t>
      </w:r>
      <w:r>
        <w:rPr>
          <w:rFonts w:cs="FrankRuehl"/>
          <w:sz w:val="26"/>
          <w:rtl/>
        </w:rPr>
        <w:tab/>
        <w:t>מ</w:t>
      </w:r>
      <w:r>
        <w:rPr>
          <w:rFonts w:cs="FrankRuehl" w:hint="cs"/>
          <w:sz w:val="26"/>
          <w:rtl/>
        </w:rPr>
        <w:t xml:space="preserve">חלה ממארת </w:t>
      </w:r>
      <w:r w:rsidR="00CC3A46">
        <w:rPr>
          <w:rFonts w:cs="FrankRuehl"/>
          <w:sz w:val="26"/>
          <w:rtl/>
        </w:rPr>
        <w:t>–</w:t>
      </w:r>
      <w:r>
        <w:rPr>
          <w:rFonts w:cs="FrankRuehl"/>
          <w:sz w:val="26"/>
          <w:rtl/>
        </w:rPr>
        <w:t xml:space="preserve"> </w:t>
      </w:r>
      <w:r>
        <w:rPr>
          <w:rFonts w:cs="FrankRuehl" w:hint="cs"/>
          <w:sz w:val="26"/>
          <w:rtl/>
        </w:rPr>
        <w:t>כן/לא</w:t>
      </w:r>
      <w:r>
        <w:rPr>
          <w:rFonts w:cs="FrankRuehl"/>
          <w:sz w:val="26"/>
          <w:rtl/>
        </w:rPr>
        <w:t xml:space="preserve"> </w:t>
      </w:r>
      <w:r w:rsidR="00CC3A46">
        <w:rPr>
          <w:rFonts w:cs="FrankRuehl"/>
          <w:sz w:val="26"/>
          <w:rtl/>
        </w:rPr>
        <w:t>–</w:t>
      </w:r>
      <w:r>
        <w:rPr>
          <w:rFonts w:cs="FrankRuehl"/>
          <w:sz w:val="26"/>
          <w:rtl/>
        </w:rPr>
        <w:t xml:space="preserve"> </w:t>
      </w:r>
      <w:r>
        <w:rPr>
          <w:rFonts w:cs="FrankRuehl" w:hint="cs"/>
          <w:sz w:val="26"/>
          <w:rtl/>
        </w:rPr>
        <w:t>ציין סוג ושלב ממאירות</w:t>
      </w:r>
    </w:p>
    <w:p w14:paraId="73C04E53" w14:textId="77777777" w:rsidR="00492BD8" w:rsidRDefault="00492BD8">
      <w:pPr>
        <w:pStyle w:val="P03"/>
        <w:spacing w:before="72"/>
        <w:ind w:left="1474" w:right="1134"/>
        <w:rPr>
          <w:rFonts w:cs="FrankRuehl"/>
          <w:sz w:val="26"/>
          <w:rtl/>
        </w:rPr>
      </w:pPr>
    </w:p>
    <w:p w14:paraId="3389B51F" w14:textId="77777777" w:rsidR="00492BD8" w:rsidRDefault="00492BD8">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פ</w:t>
      </w:r>
      <w:r>
        <w:rPr>
          <w:rFonts w:cs="FrankRuehl" w:hint="cs"/>
          <w:sz w:val="26"/>
          <w:rtl/>
        </w:rPr>
        <w:t xml:space="preserve">רט דרגת תפקוד כללית (האם זקוק לעזרה בפעילות יומיומית): </w:t>
      </w:r>
    </w:p>
    <w:p w14:paraId="44F6408D" w14:textId="77777777" w:rsidR="00492BD8" w:rsidRDefault="00492BD8">
      <w:pPr>
        <w:pStyle w:val="P02"/>
        <w:spacing w:before="72"/>
        <w:ind w:left="1021" w:right="1134"/>
        <w:rPr>
          <w:rFonts w:cs="FrankRuehl"/>
          <w:sz w:val="26"/>
          <w:rtl/>
        </w:rPr>
      </w:pPr>
      <w:r>
        <w:rPr>
          <w:rFonts w:cs="FrankRuehl"/>
          <w:sz w:val="26"/>
          <w:rtl/>
        </w:rPr>
        <w:tab/>
        <w:t>ג</w:t>
      </w:r>
      <w:r>
        <w:rPr>
          <w:rFonts w:cs="FrankRuehl" w:hint="cs"/>
          <w:sz w:val="26"/>
          <w:rtl/>
        </w:rPr>
        <w:t>.</w:t>
      </w:r>
      <w:r>
        <w:rPr>
          <w:rFonts w:cs="FrankRuehl"/>
          <w:sz w:val="26"/>
          <w:rtl/>
        </w:rPr>
        <w:tab/>
        <w:t>ת</w:t>
      </w:r>
      <w:r>
        <w:rPr>
          <w:rFonts w:cs="FrankRuehl" w:hint="cs"/>
          <w:sz w:val="26"/>
          <w:rtl/>
        </w:rPr>
        <w:t xml:space="preserve">וצאות בדיקות מיוחדות: </w:t>
      </w:r>
    </w:p>
    <w:p w14:paraId="36173658" w14:textId="77777777" w:rsidR="00492BD8" w:rsidRDefault="00492BD8">
      <w:pPr>
        <w:pStyle w:val="page"/>
        <w:widowControl/>
        <w:ind w:right="1134"/>
        <w:rPr>
          <w:rFonts w:cs="David"/>
          <w:position w:val="0"/>
          <w:sz w:val="22"/>
          <w:rtl/>
        </w:rPr>
      </w:pPr>
      <w:r>
        <w:rPr>
          <w:rFonts w:cs="David"/>
          <w:position w:val="0"/>
          <w:sz w:val="22"/>
          <w:rtl/>
        </w:rPr>
        <w:t xml:space="preserve"> </w:t>
      </w:r>
    </w:p>
    <w:p w14:paraId="338C8EA2" w14:textId="77777777" w:rsidR="00492BD8" w:rsidRDefault="00492BD8">
      <w:pPr>
        <w:pStyle w:val="P02"/>
        <w:ind w:left="1021" w:right="1134"/>
        <w:rPr>
          <w:rFonts w:cs="FrankRuehl"/>
          <w:sz w:val="26"/>
          <w:rtl/>
        </w:rPr>
      </w:pPr>
      <w:r>
        <w:rPr>
          <w:rFonts w:cs="FrankRuehl"/>
          <w:sz w:val="26"/>
          <w:rtl/>
        </w:rPr>
        <w:t>6.</w:t>
      </w:r>
      <w:r>
        <w:rPr>
          <w:rFonts w:cs="FrankRuehl"/>
          <w:sz w:val="26"/>
          <w:rtl/>
        </w:rPr>
        <w:t> </w:t>
      </w:r>
      <w:r>
        <w:rPr>
          <w:rFonts w:cs="FrankRuehl" w:hint="cs"/>
          <w:sz w:val="26"/>
          <w:rtl/>
        </w:rPr>
        <w:t>ע</w:t>
      </w:r>
      <w:r>
        <w:rPr>
          <w:rFonts w:cs="FrankRuehl"/>
          <w:sz w:val="26"/>
          <w:rtl/>
        </w:rPr>
        <w:t>י</w:t>
      </w:r>
      <w:r>
        <w:rPr>
          <w:rFonts w:cs="FrankRuehl" w:hint="cs"/>
          <w:sz w:val="26"/>
          <w:rtl/>
        </w:rPr>
        <w:t>וותים במבנה הגולגולת</w:t>
      </w:r>
    </w:p>
    <w:p w14:paraId="3248AD53" w14:textId="77777777" w:rsidR="00492BD8" w:rsidRDefault="00492BD8">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ה</w:t>
      </w:r>
      <w:r>
        <w:rPr>
          <w:rFonts w:cs="FrankRuehl" w:hint="cs"/>
          <w:sz w:val="26"/>
          <w:rtl/>
        </w:rPr>
        <w:t>אם קיים עיוות במבנה הגולגולת? (סמן בעיגול): כן/לא</w:t>
      </w:r>
    </w:p>
    <w:p w14:paraId="292E2624" w14:textId="77777777" w:rsidR="00492BD8" w:rsidRDefault="00492BD8">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פ</w:t>
      </w:r>
      <w:r>
        <w:rPr>
          <w:rFonts w:cs="FrankRuehl" w:hint="cs"/>
          <w:sz w:val="26"/>
          <w:rtl/>
        </w:rPr>
        <w:t xml:space="preserve">רט סוג הבעיות </w:t>
      </w:r>
    </w:p>
    <w:p w14:paraId="6A79F683" w14:textId="77777777" w:rsidR="00492BD8" w:rsidRDefault="00492BD8">
      <w:pPr>
        <w:pStyle w:val="P02"/>
        <w:spacing w:before="72"/>
        <w:ind w:left="1021" w:right="1134"/>
        <w:rPr>
          <w:rFonts w:cs="FrankRuehl"/>
          <w:sz w:val="26"/>
          <w:rtl/>
        </w:rPr>
      </w:pPr>
      <w:r>
        <w:rPr>
          <w:rFonts w:cs="FrankRuehl"/>
          <w:sz w:val="26"/>
          <w:rtl/>
        </w:rPr>
        <w:tab/>
        <w:t>ג</w:t>
      </w:r>
      <w:r>
        <w:rPr>
          <w:rFonts w:cs="FrankRuehl" w:hint="cs"/>
          <w:sz w:val="26"/>
          <w:rtl/>
        </w:rPr>
        <w:t>.</w:t>
      </w:r>
      <w:r>
        <w:rPr>
          <w:rFonts w:cs="FrankRuehl"/>
          <w:sz w:val="26"/>
          <w:rtl/>
        </w:rPr>
        <w:tab/>
        <w:t>ר</w:t>
      </w:r>
      <w:r>
        <w:rPr>
          <w:rFonts w:cs="FrankRuehl" w:hint="cs"/>
          <w:sz w:val="26"/>
          <w:rtl/>
        </w:rPr>
        <w:t>קע לעיוות</w:t>
      </w:r>
      <w:r>
        <w:rPr>
          <w:rFonts w:cs="FrankRuehl"/>
          <w:sz w:val="26"/>
          <w:rtl/>
        </w:rPr>
        <w:t xml:space="preserve"> </w:t>
      </w:r>
    </w:p>
    <w:p w14:paraId="63F2EBB6" w14:textId="77777777" w:rsidR="00492BD8" w:rsidRDefault="00492BD8">
      <w:pPr>
        <w:pStyle w:val="P02"/>
        <w:spacing w:before="72"/>
        <w:ind w:left="1021" w:right="1134"/>
        <w:rPr>
          <w:rFonts w:cs="FrankRuehl"/>
          <w:sz w:val="26"/>
          <w:rtl/>
        </w:rPr>
      </w:pPr>
      <w:r>
        <w:rPr>
          <w:rFonts w:cs="FrankRuehl" w:hint="cs"/>
          <w:sz w:val="26"/>
          <w:rtl/>
        </w:rPr>
        <w:t>7.</w:t>
      </w:r>
      <w:r>
        <w:rPr>
          <w:rFonts w:cs="FrankRuehl" w:hint="cs"/>
          <w:sz w:val="26"/>
          <w:rtl/>
        </w:rPr>
        <w:t> </w:t>
      </w:r>
      <w:r>
        <w:rPr>
          <w:rFonts w:cs="FrankRuehl" w:hint="cs"/>
          <w:sz w:val="26"/>
          <w:rtl/>
        </w:rPr>
        <w:t>ר</w:t>
      </w:r>
      <w:r>
        <w:rPr>
          <w:rFonts w:cs="FrankRuehl"/>
          <w:sz w:val="26"/>
          <w:rtl/>
        </w:rPr>
        <w:t>ג</w:t>
      </w:r>
      <w:r>
        <w:rPr>
          <w:rFonts w:cs="FrankRuehl" w:hint="cs"/>
          <w:sz w:val="26"/>
          <w:rtl/>
        </w:rPr>
        <w:t>ישות אלרגית</w:t>
      </w:r>
    </w:p>
    <w:p w14:paraId="79498313" w14:textId="77777777" w:rsidR="00492BD8" w:rsidRDefault="00492BD8">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ה</w:t>
      </w:r>
      <w:r>
        <w:rPr>
          <w:rFonts w:cs="FrankRuehl" w:hint="cs"/>
          <w:sz w:val="26"/>
          <w:rtl/>
        </w:rPr>
        <w:t>אם קיימת רגישות אלרגית לגומי? (סמן בעיגול): כן/לא</w:t>
      </w:r>
    </w:p>
    <w:p w14:paraId="14366791" w14:textId="77777777" w:rsidR="00492BD8" w:rsidRDefault="00492BD8">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ב</w:t>
      </w:r>
      <w:r>
        <w:rPr>
          <w:rFonts w:cs="FrankRuehl" w:hint="cs"/>
          <w:sz w:val="26"/>
          <w:rtl/>
        </w:rPr>
        <w:t xml:space="preserve">מה מתבטאת הרגישות? </w:t>
      </w:r>
    </w:p>
    <w:p w14:paraId="062FDC4D" w14:textId="77777777" w:rsidR="00492BD8" w:rsidRDefault="00492BD8">
      <w:pPr>
        <w:pStyle w:val="P02"/>
        <w:spacing w:before="72"/>
        <w:ind w:left="1021" w:right="1134"/>
        <w:rPr>
          <w:rFonts w:cs="FrankRuehl"/>
          <w:sz w:val="26"/>
          <w:rtl/>
        </w:rPr>
      </w:pPr>
      <w:r>
        <w:rPr>
          <w:rFonts w:cs="FrankRuehl"/>
          <w:sz w:val="26"/>
          <w:rtl/>
        </w:rPr>
        <w:tab/>
        <w:t>ג</w:t>
      </w:r>
      <w:r>
        <w:rPr>
          <w:rFonts w:cs="FrankRuehl" w:hint="cs"/>
          <w:sz w:val="26"/>
          <w:rtl/>
        </w:rPr>
        <w:t>.</w:t>
      </w:r>
      <w:r>
        <w:rPr>
          <w:rFonts w:cs="FrankRuehl"/>
          <w:sz w:val="26"/>
          <w:rtl/>
        </w:rPr>
        <w:tab/>
        <w:t>פ</w:t>
      </w:r>
      <w:r>
        <w:rPr>
          <w:rFonts w:cs="FrankRuehl" w:hint="cs"/>
          <w:sz w:val="26"/>
          <w:rtl/>
        </w:rPr>
        <w:t xml:space="preserve">רט בדיקות שנעשו </w:t>
      </w:r>
    </w:p>
    <w:p w14:paraId="75233968" w14:textId="77777777" w:rsidR="00492BD8" w:rsidRDefault="00492BD8">
      <w:pPr>
        <w:pStyle w:val="P02"/>
        <w:spacing w:before="72"/>
        <w:ind w:left="1021" w:right="1134"/>
        <w:rPr>
          <w:rFonts w:cs="FrankRuehl"/>
          <w:sz w:val="26"/>
          <w:rtl/>
        </w:rPr>
      </w:pPr>
      <w:r>
        <w:rPr>
          <w:rFonts w:cs="FrankRuehl" w:hint="cs"/>
          <w:sz w:val="26"/>
          <w:rtl/>
        </w:rPr>
        <w:t>8.</w:t>
      </w:r>
      <w:r>
        <w:rPr>
          <w:rFonts w:cs="FrankRuehl" w:hint="cs"/>
          <w:sz w:val="26"/>
          <w:rtl/>
        </w:rPr>
        <w:t> </w:t>
      </w:r>
      <w:r>
        <w:rPr>
          <w:rFonts w:cs="FrankRuehl" w:hint="cs"/>
          <w:sz w:val="26"/>
          <w:rtl/>
        </w:rPr>
        <w:t>ט</w:t>
      </w:r>
      <w:r>
        <w:rPr>
          <w:rFonts w:cs="FrankRuehl"/>
          <w:sz w:val="26"/>
          <w:rtl/>
        </w:rPr>
        <w:t>ר</w:t>
      </w:r>
      <w:r>
        <w:rPr>
          <w:rFonts w:cs="FrankRuehl" w:hint="cs"/>
          <w:sz w:val="26"/>
          <w:rtl/>
        </w:rPr>
        <w:t>כאוסטומיה</w:t>
      </w:r>
    </w:p>
    <w:p w14:paraId="635E36E7" w14:textId="77777777" w:rsidR="00492BD8" w:rsidRDefault="00492BD8">
      <w:pPr>
        <w:pStyle w:val="P11"/>
        <w:spacing w:before="72"/>
        <w:ind w:left="624" w:right="1134"/>
        <w:rPr>
          <w:rFonts w:cs="FrankRuehl"/>
          <w:sz w:val="26"/>
          <w:rtl/>
        </w:rPr>
      </w:pPr>
      <w:r>
        <w:rPr>
          <w:rFonts w:cs="FrankRuehl"/>
        </w:rPr>
        <w:t>Tracheostomy</w:t>
      </w:r>
      <w:r>
        <w:rPr>
          <w:rFonts w:cs="FrankRuehl"/>
          <w:sz w:val="26"/>
          <w:rtl/>
        </w:rPr>
        <w:t xml:space="preserve"> (ס</w:t>
      </w:r>
      <w:r>
        <w:rPr>
          <w:rFonts w:cs="FrankRuehl" w:hint="cs"/>
          <w:sz w:val="26"/>
          <w:rtl/>
        </w:rPr>
        <w:t xml:space="preserve">מן בעיגול): כן/לא </w:t>
      </w:r>
      <w:r w:rsidR="00CC3A46">
        <w:rPr>
          <w:rFonts w:cs="FrankRuehl"/>
          <w:sz w:val="26"/>
          <w:rtl/>
        </w:rPr>
        <w:t>–</w:t>
      </w:r>
      <w:r>
        <w:rPr>
          <w:rFonts w:cs="FrankRuehl"/>
          <w:sz w:val="26"/>
          <w:rtl/>
        </w:rPr>
        <w:t xml:space="preserve"> </w:t>
      </w:r>
      <w:r>
        <w:rPr>
          <w:rFonts w:cs="FrankRuehl" w:hint="cs"/>
          <w:sz w:val="26"/>
          <w:rtl/>
        </w:rPr>
        <w:t>פרט את הסיבה:</w:t>
      </w:r>
    </w:p>
    <w:p w14:paraId="306D19F4" w14:textId="77777777" w:rsidR="00492BD8" w:rsidRDefault="00492BD8">
      <w:pPr>
        <w:pStyle w:val="P11"/>
        <w:spacing w:before="72"/>
        <w:ind w:left="624" w:right="1134"/>
        <w:rPr>
          <w:rFonts w:cs="FrankRuehl"/>
          <w:sz w:val="26"/>
          <w:rtl/>
        </w:rPr>
      </w:pPr>
    </w:p>
    <w:p w14:paraId="64897DE7" w14:textId="77777777" w:rsidR="00492BD8" w:rsidRDefault="00492BD8">
      <w:pPr>
        <w:pStyle w:val="P11"/>
        <w:spacing w:before="72"/>
        <w:ind w:left="624" w:right="1134"/>
        <w:rPr>
          <w:rFonts w:cs="FrankRuehl"/>
          <w:sz w:val="26"/>
          <w:rtl/>
        </w:rPr>
      </w:pPr>
      <w:r>
        <w:rPr>
          <w:rFonts w:cs="FrankRuehl" w:hint="cs"/>
          <w:sz w:val="26"/>
          <w:rtl/>
        </w:rPr>
        <w:t>9.</w:t>
      </w:r>
      <w:r>
        <w:rPr>
          <w:rFonts w:cs="FrankRuehl" w:hint="cs"/>
          <w:sz w:val="26"/>
          <w:rtl/>
        </w:rPr>
        <w:t> </w:t>
      </w:r>
      <w:r>
        <w:rPr>
          <w:rFonts w:cs="FrankRuehl" w:hint="cs"/>
          <w:sz w:val="26"/>
          <w:rtl/>
        </w:rPr>
        <w:t>מ</w:t>
      </w:r>
      <w:r>
        <w:rPr>
          <w:rFonts w:cs="FrankRuehl"/>
          <w:sz w:val="26"/>
          <w:rtl/>
        </w:rPr>
        <w:t>צ</w:t>
      </w:r>
      <w:r>
        <w:rPr>
          <w:rFonts w:cs="FrankRuehl" w:hint="cs"/>
          <w:sz w:val="26"/>
          <w:rtl/>
        </w:rPr>
        <w:t>בים אחרים</w:t>
      </w:r>
    </w:p>
    <w:p w14:paraId="09B00613" w14:textId="77777777" w:rsidR="00492BD8" w:rsidRDefault="00492BD8">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א</w:t>
      </w:r>
      <w:r>
        <w:rPr>
          <w:rFonts w:cs="FrankRuehl" w:hint="cs"/>
          <w:sz w:val="26"/>
          <w:rtl/>
        </w:rPr>
        <w:t xml:space="preserve">בחנה </w:t>
      </w:r>
    </w:p>
    <w:p w14:paraId="40E5C3BF" w14:textId="77777777" w:rsidR="00492BD8" w:rsidRDefault="00492BD8">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ת</w:t>
      </w:r>
      <w:r>
        <w:rPr>
          <w:rFonts w:cs="FrankRuehl" w:hint="cs"/>
          <w:sz w:val="26"/>
          <w:rtl/>
        </w:rPr>
        <w:t xml:space="preserve">וצאות בדיקות מיוחדות </w:t>
      </w:r>
    </w:p>
    <w:p w14:paraId="49933CBE" w14:textId="77777777" w:rsidR="00492BD8" w:rsidRDefault="00492BD8">
      <w:pPr>
        <w:pStyle w:val="P02"/>
        <w:spacing w:before="72"/>
        <w:ind w:left="1021" w:right="1134"/>
        <w:rPr>
          <w:rFonts w:cs="FrankRuehl"/>
          <w:sz w:val="26"/>
          <w:rtl/>
        </w:rPr>
      </w:pPr>
      <w:r>
        <w:rPr>
          <w:rFonts w:cs="FrankRuehl" w:hint="cs"/>
          <w:sz w:val="26"/>
          <w:rtl/>
        </w:rPr>
        <w:t>10.</w:t>
      </w:r>
      <w:r>
        <w:rPr>
          <w:rFonts w:cs="FrankRuehl" w:hint="cs"/>
          <w:sz w:val="26"/>
          <w:rtl/>
        </w:rPr>
        <w:t> </w:t>
      </w:r>
      <w:r>
        <w:rPr>
          <w:rFonts w:cs="FrankRuehl" w:hint="cs"/>
          <w:sz w:val="26"/>
          <w:rtl/>
        </w:rPr>
        <w:t>ט</w:t>
      </w:r>
      <w:r>
        <w:rPr>
          <w:rFonts w:cs="FrankRuehl"/>
          <w:sz w:val="26"/>
          <w:rtl/>
        </w:rPr>
        <w:t>י</w:t>
      </w:r>
      <w:r>
        <w:rPr>
          <w:rFonts w:cs="FrankRuehl" w:hint="cs"/>
          <w:sz w:val="26"/>
          <w:rtl/>
        </w:rPr>
        <w:t>פול כולל וא</w:t>
      </w:r>
      <w:r>
        <w:rPr>
          <w:rFonts w:cs="FrankRuehl"/>
          <w:sz w:val="26"/>
          <w:rtl/>
        </w:rPr>
        <w:t>שפ</w:t>
      </w:r>
      <w:r>
        <w:rPr>
          <w:rFonts w:cs="FrankRuehl" w:hint="cs"/>
          <w:sz w:val="26"/>
          <w:rtl/>
        </w:rPr>
        <w:t>וזים</w:t>
      </w:r>
    </w:p>
    <w:p w14:paraId="308E345E" w14:textId="77777777" w:rsidR="00492BD8" w:rsidRDefault="00492BD8">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פ</w:t>
      </w:r>
      <w:r>
        <w:rPr>
          <w:rFonts w:cs="FrankRuehl" w:hint="cs"/>
          <w:sz w:val="26"/>
          <w:rtl/>
        </w:rPr>
        <w:t>רט את כל סוגי הטיפול שניתן, באופן קבוע או לסירוגין, במהלך השנה האחרונה:</w:t>
      </w:r>
    </w:p>
    <w:p w14:paraId="5A7BD0D7" w14:textId="77777777" w:rsidR="00492BD8" w:rsidRDefault="00492BD8">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פ</w:t>
      </w:r>
      <w:r>
        <w:rPr>
          <w:rFonts w:cs="FrankRuehl" w:hint="cs"/>
          <w:sz w:val="26"/>
          <w:rtl/>
        </w:rPr>
        <w:t>רט האשפוזים ב-5 שנים אחרונות וצרף מכתבי סיכום</w:t>
      </w:r>
      <w:r>
        <w:rPr>
          <w:rFonts w:cs="FrankRuehl"/>
          <w:sz w:val="26"/>
          <w:rtl/>
        </w:rPr>
        <w:t>:</w:t>
      </w:r>
    </w:p>
    <w:p w14:paraId="5B07A803" w14:textId="77777777" w:rsidR="00492BD8" w:rsidRDefault="00492BD8">
      <w:pPr>
        <w:pStyle w:val="P02"/>
        <w:spacing w:before="72"/>
        <w:ind w:left="1021" w:right="1134"/>
        <w:rPr>
          <w:rFonts w:cs="FrankRuehl"/>
          <w:sz w:val="26"/>
          <w:rtl/>
        </w:rPr>
      </w:pPr>
      <w:r>
        <w:rPr>
          <w:rFonts w:cs="FrankRuehl" w:hint="cs"/>
          <w:sz w:val="26"/>
          <w:rtl/>
        </w:rPr>
        <w:t>ת</w:t>
      </w:r>
      <w:r>
        <w:rPr>
          <w:rFonts w:cs="FrankRuehl"/>
          <w:sz w:val="26"/>
          <w:rtl/>
        </w:rPr>
        <w:t>א</w:t>
      </w:r>
      <w:r>
        <w:rPr>
          <w:rFonts w:cs="FrankRuehl" w:hint="cs"/>
          <w:sz w:val="26"/>
          <w:rtl/>
        </w:rPr>
        <w:t xml:space="preserve">ריך: // סיבה: </w:t>
      </w:r>
    </w:p>
    <w:p w14:paraId="4FC5681C" w14:textId="77777777" w:rsidR="00492BD8" w:rsidRDefault="00492BD8">
      <w:pPr>
        <w:pStyle w:val="P02"/>
        <w:spacing w:before="72"/>
        <w:ind w:left="1021" w:right="1134"/>
        <w:rPr>
          <w:rFonts w:cs="FrankRuehl"/>
          <w:sz w:val="26"/>
          <w:rtl/>
        </w:rPr>
      </w:pPr>
      <w:r>
        <w:rPr>
          <w:rFonts w:cs="FrankRuehl" w:hint="cs"/>
          <w:sz w:val="26"/>
          <w:rtl/>
        </w:rPr>
        <w:t>ת</w:t>
      </w:r>
      <w:r>
        <w:rPr>
          <w:rFonts w:cs="FrankRuehl"/>
          <w:sz w:val="26"/>
          <w:rtl/>
        </w:rPr>
        <w:t>א</w:t>
      </w:r>
      <w:r>
        <w:rPr>
          <w:rFonts w:cs="FrankRuehl" w:hint="cs"/>
          <w:sz w:val="26"/>
          <w:rtl/>
        </w:rPr>
        <w:t xml:space="preserve">ריך: // סיבה: </w:t>
      </w:r>
    </w:p>
    <w:p w14:paraId="6337DF06" w14:textId="77777777" w:rsidR="00492BD8" w:rsidRDefault="00492BD8">
      <w:pPr>
        <w:pStyle w:val="P02"/>
        <w:spacing w:before="72"/>
        <w:ind w:left="1021" w:right="1134"/>
        <w:rPr>
          <w:rFonts w:cs="FrankRuehl"/>
          <w:sz w:val="26"/>
          <w:rtl/>
        </w:rPr>
      </w:pPr>
      <w:r>
        <w:rPr>
          <w:rFonts w:cs="FrankRuehl" w:hint="cs"/>
          <w:sz w:val="26"/>
          <w:rtl/>
        </w:rPr>
        <w:t>ת</w:t>
      </w:r>
      <w:r>
        <w:rPr>
          <w:rFonts w:cs="FrankRuehl"/>
          <w:sz w:val="26"/>
          <w:rtl/>
        </w:rPr>
        <w:t>א</w:t>
      </w:r>
      <w:r>
        <w:rPr>
          <w:rFonts w:cs="FrankRuehl" w:hint="cs"/>
          <w:sz w:val="26"/>
          <w:rtl/>
        </w:rPr>
        <w:t xml:space="preserve">ריך: // סיבה: </w:t>
      </w:r>
    </w:p>
    <w:p w14:paraId="7173D5C0" w14:textId="77777777" w:rsidR="00492BD8" w:rsidRDefault="00492BD8">
      <w:pPr>
        <w:pStyle w:val="P02"/>
        <w:spacing w:before="72"/>
        <w:ind w:left="1021" w:right="1134"/>
        <w:rPr>
          <w:rFonts w:cs="FrankRuehl"/>
          <w:sz w:val="26"/>
          <w:rtl/>
        </w:rPr>
      </w:pPr>
      <w:r>
        <w:rPr>
          <w:rFonts w:cs="FrankRuehl" w:hint="cs"/>
          <w:sz w:val="26"/>
          <w:rtl/>
        </w:rPr>
        <w:t>ה</w:t>
      </w:r>
      <w:r>
        <w:rPr>
          <w:rFonts w:cs="FrankRuehl"/>
          <w:sz w:val="26"/>
          <w:rtl/>
        </w:rPr>
        <w:t>ר</w:t>
      </w:r>
      <w:r>
        <w:rPr>
          <w:rFonts w:cs="FrankRuehl" w:hint="cs"/>
          <w:sz w:val="26"/>
          <w:rtl/>
        </w:rPr>
        <w:t>יני מאשר בזאת כי המידע הנ"ל נכון, שלם וניתן על ידי לשם הגשתו לועד</w:t>
      </w:r>
      <w:r>
        <w:rPr>
          <w:rFonts w:cs="FrankRuehl"/>
          <w:sz w:val="26"/>
          <w:rtl/>
        </w:rPr>
        <w:t xml:space="preserve">ה </w:t>
      </w:r>
      <w:r>
        <w:rPr>
          <w:rFonts w:cs="FrankRuehl" w:hint="cs"/>
          <w:sz w:val="26"/>
          <w:rtl/>
        </w:rPr>
        <w:t>רפואית לערכות מגן.</w:t>
      </w:r>
    </w:p>
    <w:p w14:paraId="03DC0829" w14:textId="77777777" w:rsidR="00492BD8" w:rsidRDefault="00492BD8">
      <w:pPr>
        <w:pStyle w:val="P02"/>
        <w:spacing w:before="72"/>
        <w:ind w:left="1021" w:right="1134"/>
        <w:rPr>
          <w:rFonts w:cs="FrankRuehl"/>
          <w:sz w:val="26"/>
          <w:rtl/>
        </w:rPr>
      </w:pPr>
    </w:p>
    <w:p w14:paraId="2B31C578" w14:textId="77777777" w:rsidR="00492BD8" w:rsidRDefault="00492BD8">
      <w:pPr>
        <w:pStyle w:val="sig-1"/>
        <w:widowControl/>
        <w:ind w:left="0" w:right="1134"/>
        <w:rPr>
          <w:rFonts w:cs="FrankRuehl" w:hint="cs"/>
          <w:sz w:val="22"/>
          <w:rtl/>
        </w:rPr>
      </w:pPr>
      <w:r>
        <w:rPr>
          <w:rFonts w:cs="FrankRuehl"/>
          <w:sz w:val="22"/>
          <w:rtl/>
        </w:rPr>
        <w:tab/>
        <w:t>ת</w:t>
      </w:r>
      <w:r>
        <w:rPr>
          <w:rFonts w:cs="FrankRuehl" w:hint="cs"/>
          <w:sz w:val="22"/>
          <w:rtl/>
        </w:rPr>
        <w:t>אריך</w:t>
      </w:r>
      <w:r>
        <w:rPr>
          <w:rFonts w:cs="FrankRuehl"/>
          <w:sz w:val="22"/>
          <w:rtl/>
        </w:rPr>
        <w:tab/>
        <w:t>ח</w:t>
      </w:r>
      <w:r>
        <w:rPr>
          <w:rFonts w:cs="FrankRuehl" w:hint="cs"/>
          <w:sz w:val="22"/>
          <w:rtl/>
        </w:rPr>
        <w:t>ותמת רופא</w:t>
      </w:r>
      <w:r>
        <w:rPr>
          <w:rFonts w:cs="FrankRuehl"/>
          <w:sz w:val="22"/>
          <w:rtl/>
        </w:rPr>
        <w:tab/>
        <w:t>ח</w:t>
      </w:r>
      <w:r>
        <w:rPr>
          <w:rFonts w:cs="FrankRuehl" w:hint="cs"/>
          <w:sz w:val="22"/>
          <w:rtl/>
        </w:rPr>
        <w:t>תימת רופא</w:t>
      </w:r>
    </w:p>
    <w:p w14:paraId="2F714564" w14:textId="77777777" w:rsidR="00492BD8" w:rsidRDefault="00492BD8">
      <w:pPr>
        <w:pStyle w:val="sig-1"/>
        <w:widowControl/>
        <w:ind w:left="0" w:right="1134"/>
        <w:rPr>
          <w:rFonts w:cs="FrankRuehl"/>
          <w:sz w:val="22"/>
          <w:rtl/>
        </w:rPr>
      </w:pPr>
    </w:p>
    <w:p w14:paraId="277FDB08" w14:textId="77777777" w:rsidR="00492BD8" w:rsidRPr="00CC3A46" w:rsidRDefault="00492BD8" w:rsidP="00CC3A46">
      <w:pPr>
        <w:pStyle w:val="P00"/>
        <w:spacing w:before="72"/>
        <w:ind w:left="0" w:right="1134"/>
        <w:jc w:val="center"/>
        <w:rPr>
          <w:rStyle w:val="default"/>
          <w:rFonts w:cs="FrankRuehl"/>
          <w:b/>
          <w:bCs/>
          <w:sz w:val="22"/>
          <w:szCs w:val="22"/>
          <w:rtl/>
        </w:rPr>
      </w:pPr>
      <w:r w:rsidRPr="00CC3A46">
        <w:rPr>
          <w:rStyle w:val="default"/>
          <w:rFonts w:cs="FrankRuehl"/>
          <w:b/>
          <w:bCs/>
          <w:sz w:val="22"/>
          <w:szCs w:val="22"/>
          <w:rtl/>
        </w:rPr>
        <w:t>הח</w:t>
      </w:r>
      <w:r w:rsidRPr="00CC3A46">
        <w:rPr>
          <w:rStyle w:val="default"/>
          <w:rFonts w:cs="FrankRuehl" w:hint="cs"/>
          <w:b/>
          <w:bCs/>
          <w:sz w:val="22"/>
          <w:szCs w:val="22"/>
          <w:rtl/>
        </w:rPr>
        <w:t xml:space="preserve">לטת "ועדה רפואית </w:t>
      </w:r>
      <w:r w:rsidRPr="00CC3A46">
        <w:rPr>
          <w:rStyle w:val="default"/>
          <w:rFonts w:cs="FrankRuehl"/>
          <w:b/>
          <w:bCs/>
          <w:sz w:val="22"/>
          <w:szCs w:val="22"/>
          <w:rtl/>
        </w:rPr>
        <w:t xml:space="preserve">– </w:t>
      </w:r>
      <w:r w:rsidRPr="00CC3A46">
        <w:rPr>
          <w:rStyle w:val="default"/>
          <w:rFonts w:cs="FrankRuehl" w:hint="cs"/>
          <w:b/>
          <w:bCs/>
          <w:sz w:val="22"/>
          <w:szCs w:val="22"/>
          <w:rtl/>
        </w:rPr>
        <w:t>ערכות מגן"</w:t>
      </w:r>
    </w:p>
    <w:p w14:paraId="6F02833E" w14:textId="77777777" w:rsidR="00492BD8" w:rsidRDefault="00492BD8" w:rsidP="00CC3A46">
      <w:pPr>
        <w:pStyle w:val="sig-1"/>
        <w:widowControl/>
        <w:ind w:left="0" w:right="1134"/>
        <w:rPr>
          <w:rFonts w:cs="FrankRuehl"/>
          <w:sz w:val="22"/>
          <w:rtl/>
        </w:rPr>
      </w:pPr>
      <w:r>
        <w:rPr>
          <w:rFonts w:cs="FrankRuehl"/>
          <w:sz w:val="22"/>
          <w:rtl/>
        </w:rPr>
        <w:t>חל</w:t>
      </w:r>
      <w:r>
        <w:rPr>
          <w:rFonts w:cs="FrankRuehl" w:hint="cs"/>
          <w:sz w:val="22"/>
          <w:rtl/>
        </w:rPr>
        <w:t xml:space="preserve">ק ב' </w:t>
      </w:r>
      <w:r w:rsidR="00CC3A46">
        <w:rPr>
          <w:rFonts w:cs="FrankRuehl"/>
          <w:sz w:val="22"/>
          <w:rtl/>
        </w:rPr>
        <w:t>–</w:t>
      </w:r>
      <w:r>
        <w:rPr>
          <w:rFonts w:cs="FrankRuehl"/>
          <w:sz w:val="22"/>
          <w:rtl/>
        </w:rPr>
        <w:t xml:space="preserve"> </w:t>
      </w:r>
      <w:r>
        <w:rPr>
          <w:rFonts w:cs="FrankRuehl" w:hint="cs"/>
          <w:sz w:val="22"/>
          <w:rtl/>
        </w:rPr>
        <w:t>יתוייק בועדה</w:t>
      </w:r>
    </w:p>
    <w:p w14:paraId="4E71CA59" w14:textId="77777777" w:rsidR="00492BD8" w:rsidRDefault="00492BD8">
      <w:pPr>
        <w:pStyle w:val="sig-1"/>
        <w:widowControl/>
        <w:ind w:left="0" w:right="1134"/>
        <w:rPr>
          <w:rFonts w:cs="FrankRuehl"/>
          <w:sz w:val="22"/>
          <w:rtl/>
        </w:rPr>
      </w:pPr>
      <w:r>
        <w:rPr>
          <w:rFonts w:cs="FrankRuehl" w:hint="cs"/>
          <w:sz w:val="22"/>
          <w:rtl/>
        </w:rPr>
        <w:t>1.</w:t>
      </w:r>
      <w:r>
        <w:rPr>
          <w:rFonts w:cs="FrankRuehl" w:hint="cs"/>
          <w:sz w:val="22"/>
          <w:rtl/>
        </w:rPr>
        <w:t> </w:t>
      </w:r>
      <w:r>
        <w:rPr>
          <w:rFonts w:cs="FrankRuehl" w:hint="cs"/>
          <w:sz w:val="22"/>
          <w:rtl/>
        </w:rPr>
        <w:t>פ</w:t>
      </w:r>
      <w:r>
        <w:rPr>
          <w:rFonts w:cs="FrankRuehl"/>
          <w:sz w:val="22"/>
          <w:rtl/>
        </w:rPr>
        <w:t>ר</w:t>
      </w:r>
      <w:r>
        <w:rPr>
          <w:rFonts w:cs="FrankRuehl" w:hint="cs"/>
          <w:sz w:val="22"/>
          <w:rtl/>
        </w:rPr>
        <w:t>טי החולה</w:t>
      </w:r>
    </w:p>
    <w:p w14:paraId="7E6C96AA" w14:textId="77777777" w:rsidR="00492BD8" w:rsidRDefault="00492BD8">
      <w:pPr>
        <w:pStyle w:val="sig-1"/>
        <w:widowControl/>
        <w:ind w:left="0" w:right="1134"/>
        <w:rPr>
          <w:rFonts w:cs="FrankRuehl"/>
          <w:sz w:val="22"/>
          <w:rtl/>
        </w:rPr>
      </w:pPr>
    </w:p>
    <w:p w14:paraId="26DCEBE6" w14:textId="77777777" w:rsidR="00492BD8" w:rsidRDefault="00492BD8">
      <w:pPr>
        <w:pStyle w:val="sig-1"/>
        <w:widowControl/>
        <w:ind w:left="0" w:right="1134"/>
        <w:rPr>
          <w:rFonts w:cs="FrankRuehl"/>
          <w:sz w:val="22"/>
          <w:rtl/>
        </w:rPr>
      </w:pP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p>
    <w:p w14:paraId="04529F04" w14:textId="77777777" w:rsidR="00492BD8" w:rsidRDefault="00492BD8">
      <w:pPr>
        <w:pStyle w:val="sig-1"/>
        <w:widowControl/>
        <w:ind w:left="0" w:right="1134"/>
        <w:rPr>
          <w:rStyle w:val="default"/>
          <w:rFonts w:cs="FrankRuehl"/>
          <w:rtl/>
        </w:rPr>
      </w:pPr>
      <w:r>
        <w:rPr>
          <w:rStyle w:val="default"/>
          <w:rFonts w:cs="FrankRuehl"/>
          <w:rtl/>
        </w:rPr>
        <w:t>סב</w:t>
      </w:r>
      <w:r>
        <w:rPr>
          <w:rFonts w:cs="FrankRuehl"/>
          <w:sz w:val="22"/>
          <w:rtl/>
        </w:rPr>
        <w:t> </w:t>
      </w:r>
      <w:r>
        <w:rPr>
          <w:rStyle w:val="default"/>
          <w:rFonts w:cs="FrankRuehl"/>
          <w:rtl/>
        </w:rPr>
        <w:t>מס</w:t>
      </w:r>
      <w:r>
        <w:rPr>
          <w:rStyle w:val="default"/>
          <w:rFonts w:cs="FrankRuehl" w:hint="cs"/>
          <w:rtl/>
        </w:rPr>
        <w:t>' תעודת זהות</w:t>
      </w:r>
      <w:r>
        <w:rPr>
          <w:rFonts w:cs="FrankRuehl"/>
          <w:sz w:val="22"/>
          <w:rtl/>
        </w:rPr>
        <w:t> </w:t>
      </w:r>
      <w:r>
        <w:rPr>
          <w:rFonts w:cs="FrankRuehl"/>
          <w:sz w:val="22"/>
          <w:rtl/>
        </w:rPr>
        <w:t> </w:t>
      </w:r>
      <w:r>
        <w:rPr>
          <w:rFonts w:cs="FrankRuehl"/>
          <w:sz w:val="22"/>
          <w:rtl/>
        </w:rPr>
        <w:t> </w:t>
      </w:r>
      <w:r>
        <w:rPr>
          <w:rStyle w:val="default"/>
          <w:rFonts w:cs="FrankRuehl"/>
          <w:rtl/>
        </w:rPr>
        <w:t>שם</w:t>
      </w:r>
      <w:r>
        <w:rPr>
          <w:rStyle w:val="default"/>
          <w:rFonts w:cs="FrankRuehl" w:hint="cs"/>
          <w:rtl/>
        </w:rPr>
        <w:t xml:space="preserve"> משפחה</w:t>
      </w:r>
      <w:r>
        <w:rPr>
          <w:rFonts w:cs="FrankRuehl"/>
          <w:sz w:val="22"/>
          <w:rtl/>
        </w:rPr>
        <w:t> </w:t>
      </w:r>
      <w:r>
        <w:rPr>
          <w:rFonts w:cs="FrankRuehl"/>
          <w:sz w:val="22"/>
          <w:rtl/>
        </w:rPr>
        <w:t> </w:t>
      </w:r>
      <w:r>
        <w:rPr>
          <w:rFonts w:cs="FrankRuehl"/>
          <w:sz w:val="22"/>
          <w:rtl/>
        </w:rPr>
        <w:t> </w:t>
      </w:r>
      <w:r>
        <w:rPr>
          <w:rFonts w:cs="FrankRuehl"/>
          <w:sz w:val="22"/>
          <w:rtl/>
        </w:rPr>
        <w:t> </w:t>
      </w:r>
      <w:r>
        <w:rPr>
          <w:rStyle w:val="default"/>
          <w:rFonts w:cs="FrankRuehl"/>
          <w:rtl/>
        </w:rPr>
        <w:t>שם</w:t>
      </w:r>
      <w:r>
        <w:rPr>
          <w:rStyle w:val="default"/>
          <w:rFonts w:cs="FrankRuehl" w:hint="cs"/>
          <w:rtl/>
        </w:rPr>
        <w:t xml:space="preserve"> פרטי</w:t>
      </w:r>
      <w:r>
        <w:rPr>
          <w:rFonts w:cs="FrankRuehl"/>
          <w:sz w:val="22"/>
          <w:rtl/>
        </w:rPr>
        <w:t> </w:t>
      </w:r>
      <w:r>
        <w:rPr>
          <w:rFonts w:cs="FrankRuehl"/>
          <w:sz w:val="22"/>
          <w:rtl/>
        </w:rPr>
        <w:t> </w:t>
      </w:r>
      <w:r>
        <w:rPr>
          <w:rFonts w:cs="FrankRuehl"/>
          <w:sz w:val="22"/>
          <w:rtl/>
        </w:rPr>
        <w:t> </w:t>
      </w:r>
      <w:r>
        <w:rPr>
          <w:rStyle w:val="default"/>
          <w:rFonts w:cs="FrankRuehl"/>
          <w:rtl/>
        </w:rPr>
        <w:t>גי</w:t>
      </w:r>
      <w:r>
        <w:rPr>
          <w:rStyle w:val="default"/>
          <w:rFonts w:cs="FrankRuehl" w:hint="cs"/>
          <w:rtl/>
        </w:rPr>
        <w:t>ל</w:t>
      </w:r>
    </w:p>
    <w:p w14:paraId="70AB025D" w14:textId="77777777" w:rsidR="00492BD8" w:rsidRDefault="00492BD8">
      <w:pPr>
        <w:pStyle w:val="sig-1"/>
        <w:widowControl/>
        <w:ind w:left="0" w:right="1134"/>
        <w:rPr>
          <w:rStyle w:val="default"/>
          <w:rFonts w:cs="FrankRuehl"/>
          <w:rtl/>
        </w:rPr>
      </w:pP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p>
    <w:p w14:paraId="6B86A68A" w14:textId="77777777" w:rsidR="00492BD8" w:rsidRDefault="00492BD8">
      <w:pPr>
        <w:pStyle w:val="page"/>
        <w:widowControl/>
        <w:ind w:right="1134"/>
        <w:rPr>
          <w:rFonts w:cs="David"/>
          <w:position w:val="0"/>
          <w:sz w:val="22"/>
          <w:rtl/>
        </w:rPr>
      </w:pPr>
      <w:r>
        <w:rPr>
          <w:rFonts w:cs="David"/>
          <w:position w:val="0"/>
          <w:sz w:val="22"/>
          <w:rtl/>
        </w:rPr>
        <w:t xml:space="preserve"> </w:t>
      </w:r>
    </w:p>
    <w:p w14:paraId="27AFE69C" w14:textId="77777777" w:rsidR="00492BD8" w:rsidRDefault="00492BD8">
      <w:pPr>
        <w:pStyle w:val="page"/>
        <w:widowControl/>
        <w:ind w:right="1134"/>
        <w:rPr>
          <w:rFonts w:cs="David"/>
          <w:position w:val="0"/>
          <w:sz w:val="22"/>
          <w:rtl/>
        </w:rPr>
      </w:pPr>
      <w:r>
        <w:rPr>
          <w:rFonts w:cs="David" w:hint="cs"/>
          <w:position w:val="0"/>
          <w:sz w:val="22"/>
          <w:rtl/>
        </w:rPr>
        <w:t>כ</w:t>
      </w:r>
      <w:r>
        <w:rPr>
          <w:rFonts w:cs="David"/>
          <w:position w:val="0"/>
          <w:sz w:val="22"/>
          <w:rtl/>
        </w:rPr>
        <w:t>ת</w:t>
      </w:r>
      <w:r>
        <w:rPr>
          <w:rFonts w:cs="David" w:hint="cs"/>
          <w:position w:val="0"/>
          <w:sz w:val="22"/>
          <w:rtl/>
        </w:rPr>
        <w:t>ובת</w:t>
      </w:r>
    </w:p>
    <w:p w14:paraId="222EA67F" w14:textId="77777777" w:rsidR="00492BD8" w:rsidRDefault="00492BD8">
      <w:pPr>
        <w:pStyle w:val="page"/>
        <w:widowControl/>
        <w:ind w:right="1134"/>
        <w:rPr>
          <w:rFonts w:cs="David"/>
          <w:position w:val="0"/>
          <w:sz w:val="22"/>
          <w:rtl/>
        </w:rPr>
      </w:pPr>
    </w:p>
    <w:p w14:paraId="72B615F9" w14:textId="77777777" w:rsidR="00492BD8" w:rsidRDefault="00492BD8">
      <w:pPr>
        <w:pStyle w:val="page"/>
        <w:widowControl/>
        <w:ind w:right="1134"/>
        <w:rPr>
          <w:rFonts w:cs="David"/>
          <w:position w:val="0"/>
          <w:sz w:val="22"/>
          <w:rtl/>
        </w:rPr>
      </w:pPr>
    </w:p>
    <w:p w14:paraId="4E75E85E" w14:textId="77777777" w:rsidR="00492BD8" w:rsidRDefault="00492BD8">
      <w:pPr>
        <w:pStyle w:val="page"/>
        <w:widowControl/>
        <w:ind w:right="1134"/>
        <w:rPr>
          <w:rStyle w:val="default"/>
          <w:rFonts w:cs="FrankRuehl"/>
          <w:position w:val="0"/>
          <w:rtl/>
        </w:rPr>
      </w:pPr>
      <w:r>
        <w:rPr>
          <w:rFonts w:cs="David"/>
          <w:sz w:val="22"/>
          <w:rtl/>
        </w:rPr>
        <w:t> </w:t>
      </w:r>
      <w:r>
        <w:rPr>
          <w:rStyle w:val="default"/>
          <w:rFonts w:cs="FrankRuehl"/>
          <w:position w:val="0"/>
          <w:rtl/>
        </w:rPr>
        <w:t>יש</w:t>
      </w:r>
      <w:r>
        <w:rPr>
          <w:rStyle w:val="default"/>
          <w:rFonts w:cs="FrankRuehl" w:hint="cs"/>
          <w:position w:val="0"/>
          <w:rtl/>
        </w:rPr>
        <w:t>וב</w:t>
      </w:r>
      <w:r>
        <w:rPr>
          <w:rFonts w:cs="David"/>
          <w:sz w:val="22"/>
          <w:rtl/>
        </w:rPr>
        <w:t> </w:t>
      </w:r>
      <w:r>
        <w:rPr>
          <w:rFonts w:cs="David"/>
          <w:sz w:val="22"/>
          <w:rtl/>
        </w:rPr>
        <w:t> </w:t>
      </w:r>
      <w:r>
        <w:rPr>
          <w:rStyle w:val="default"/>
          <w:rFonts w:cs="FrankRuehl"/>
          <w:position w:val="0"/>
          <w:rtl/>
        </w:rPr>
        <w:t>שכ</w:t>
      </w:r>
      <w:r>
        <w:rPr>
          <w:rStyle w:val="default"/>
          <w:rFonts w:cs="FrankRuehl" w:hint="cs"/>
          <w:position w:val="0"/>
          <w:rtl/>
        </w:rPr>
        <w:t>ונה</w:t>
      </w:r>
      <w:r>
        <w:rPr>
          <w:rFonts w:cs="David"/>
          <w:sz w:val="22"/>
          <w:rtl/>
        </w:rPr>
        <w:t> </w:t>
      </w:r>
      <w:r>
        <w:rPr>
          <w:rFonts w:cs="David"/>
          <w:sz w:val="22"/>
          <w:rtl/>
        </w:rPr>
        <w:t> </w:t>
      </w:r>
      <w:r>
        <w:rPr>
          <w:rStyle w:val="default"/>
          <w:rFonts w:cs="FrankRuehl"/>
          <w:position w:val="0"/>
          <w:rtl/>
        </w:rPr>
        <w:t>רח</w:t>
      </w:r>
      <w:r>
        <w:rPr>
          <w:rStyle w:val="default"/>
          <w:rFonts w:cs="FrankRuehl" w:hint="cs"/>
          <w:position w:val="0"/>
          <w:rtl/>
        </w:rPr>
        <w:t>וב</w:t>
      </w:r>
      <w:r>
        <w:rPr>
          <w:rFonts w:cs="David"/>
          <w:sz w:val="22"/>
          <w:rtl/>
        </w:rPr>
        <w:t> </w:t>
      </w:r>
      <w:r>
        <w:rPr>
          <w:rStyle w:val="default"/>
          <w:rFonts w:cs="FrankRuehl"/>
          <w:position w:val="0"/>
          <w:rtl/>
        </w:rPr>
        <w:t>מס</w:t>
      </w:r>
      <w:r>
        <w:rPr>
          <w:rStyle w:val="default"/>
          <w:rFonts w:cs="FrankRuehl" w:hint="cs"/>
          <w:position w:val="0"/>
          <w:rtl/>
        </w:rPr>
        <w:t>' בית</w:t>
      </w:r>
      <w:r>
        <w:rPr>
          <w:rFonts w:cs="David"/>
          <w:sz w:val="22"/>
          <w:rtl/>
        </w:rPr>
        <w:t> </w:t>
      </w:r>
      <w:r>
        <w:rPr>
          <w:rStyle w:val="default"/>
          <w:rFonts w:cs="FrankRuehl"/>
          <w:position w:val="0"/>
          <w:rtl/>
        </w:rPr>
        <w:t>כנ</w:t>
      </w:r>
      <w:r>
        <w:rPr>
          <w:rStyle w:val="default"/>
          <w:rFonts w:cs="FrankRuehl" w:hint="cs"/>
          <w:position w:val="0"/>
          <w:rtl/>
        </w:rPr>
        <w:t>יסה</w:t>
      </w:r>
      <w:r>
        <w:rPr>
          <w:rFonts w:cs="David"/>
          <w:sz w:val="22"/>
          <w:rtl/>
        </w:rPr>
        <w:t> </w:t>
      </w:r>
      <w:r>
        <w:rPr>
          <w:rStyle w:val="default"/>
          <w:rFonts w:cs="FrankRuehl"/>
          <w:position w:val="0"/>
          <w:rtl/>
        </w:rPr>
        <w:t>מי</w:t>
      </w:r>
      <w:r>
        <w:rPr>
          <w:rStyle w:val="default"/>
          <w:rFonts w:cs="FrankRuehl" w:hint="cs"/>
          <w:position w:val="0"/>
          <w:rtl/>
        </w:rPr>
        <w:t>קוד</w:t>
      </w:r>
      <w:r>
        <w:rPr>
          <w:rFonts w:cs="David"/>
          <w:sz w:val="22"/>
          <w:rtl/>
        </w:rPr>
        <w:t> </w:t>
      </w:r>
      <w:r>
        <w:rPr>
          <w:rStyle w:val="default"/>
          <w:rFonts w:cs="FrankRuehl"/>
          <w:position w:val="0"/>
          <w:rtl/>
        </w:rPr>
        <w:t>טל</w:t>
      </w:r>
      <w:r>
        <w:rPr>
          <w:rStyle w:val="default"/>
          <w:rFonts w:cs="FrankRuehl" w:hint="cs"/>
          <w:position w:val="0"/>
          <w:rtl/>
        </w:rPr>
        <w:t>פון (קידומת)</w:t>
      </w:r>
    </w:p>
    <w:p w14:paraId="1C60422E" w14:textId="77777777" w:rsidR="00492BD8" w:rsidRDefault="00492BD8">
      <w:pPr>
        <w:pStyle w:val="page"/>
        <w:widowControl/>
        <w:ind w:right="1134"/>
        <w:rPr>
          <w:rStyle w:val="default"/>
          <w:rFonts w:cs="FrankRuehl"/>
          <w:position w:val="0"/>
          <w:rtl/>
        </w:rPr>
      </w:pP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p>
    <w:p w14:paraId="33D7A4FF" w14:textId="77777777" w:rsidR="00492BD8" w:rsidRDefault="00492BD8">
      <w:pPr>
        <w:pStyle w:val="page"/>
        <w:widowControl/>
        <w:ind w:right="1134"/>
        <w:rPr>
          <w:rStyle w:val="default"/>
          <w:rFonts w:cs="FrankRuehl"/>
          <w:position w:val="0"/>
          <w:rtl/>
        </w:rPr>
      </w:pPr>
      <w:r>
        <w:rPr>
          <w:rStyle w:val="default"/>
          <w:rFonts w:cs="FrankRuehl" w:hint="cs"/>
          <w:position w:val="0"/>
          <w:rtl/>
        </w:rPr>
        <w:t>2</w:t>
      </w:r>
      <w:r>
        <w:rPr>
          <w:rStyle w:val="default"/>
          <w:rFonts w:cs="FrankRuehl"/>
          <w:position w:val="0"/>
          <w:rtl/>
        </w:rPr>
        <w:t>.</w:t>
      </w:r>
      <w:r>
        <w:rPr>
          <w:rFonts w:cs="David"/>
          <w:sz w:val="22"/>
          <w:rtl/>
        </w:rPr>
        <w:t> </w:t>
      </w:r>
      <w:r>
        <w:rPr>
          <w:rStyle w:val="default"/>
          <w:rFonts w:cs="FrankRuehl"/>
          <w:position w:val="0"/>
          <w:rtl/>
        </w:rPr>
        <w:t>מס</w:t>
      </w:r>
      <w:r>
        <w:rPr>
          <w:rStyle w:val="default"/>
          <w:rFonts w:cs="FrankRuehl" w:hint="cs"/>
          <w:position w:val="0"/>
          <w:rtl/>
        </w:rPr>
        <w:t>מכים שהוצגו בפני הועדה (סמן בעיגול):</w:t>
      </w:r>
    </w:p>
    <w:p w14:paraId="72E18CA5" w14:textId="77777777" w:rsidR="00492BD8" w:rsidRDefault="00492BD8" w:rsidP="00CC3A46">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מ</w:t>
      </w:r>
      <w:r>
        <w:rPr>
          <w:rFonts w:cs="FrankRuehl" w:hint="cs"/>
          <w:sz w:val="26"/>
          <w:rtl/>
        </w:rPr>
        <w:t xml:space="preserve">כתבי סיכום מחלה </w:t>
      </w:r>
      <w:r w:rsidR="00CC3A46">
        <w:rPr>
          <w:rFonts w:cs="FrankRuehl"/>
          <w:sz w:val="26"/>
          <w:rtl/>
        </w:rPr>
        <w:t>–</w:t>
      </w:r>
      <w:r>
        <w:rPr>
          <w:rFonts w:cs="FrankRuehl"/>
          <w:sz w:val="26"/>
          <w:rtl/>
        </w:rPr>
        <w:t xml:space="preserve"> </w:t>
      </w:r>
      <w:r>
        <w:rPr>
          <w:rFonts w:cs="FrankRuehl" w:hint="cs"/>
          <w:sz w:val="26"/>
          <w:rtl/>
        </w:rPr>
        <w:t>כן/לא</w:t>
      </w:r>
    </w:p>
    <w:p w14:paraId="51DD971E" w14:textId="77777777" w:rsidR="00492BD8" w:rsidRDefault="00492BD8">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ת</w:t>
      </w:r>
      <w:r>
        <w:rPr>
          <w:rFonts w:cs="FrankRuehl" w:hint="cs"/>
          <w:sz w:val="26"/>
          <w:rtl/>
        </w:rPr>
        <w:t xml:space="preserve">וצאות בדיקות שונות </w:t>
      </w:r>
      <w:r>
        <w:rPr>
          <w:rFonts w:cs="FrankRuehl"/>
          <w:sz w:val="26"/>
          <w:rtl/>
        </w:rPr>
        <w:t xml:space="preserve">— </w:t>
      </w:r>
      <w:r>
        <w:rPr>
          <w:rFonts w:cs="FrankRuehl" w:hint="cs"/>
          <w:sz w:val="26"/>
          <w:rtl/>
        </w:rPr>
        <w:t xml:space="preserve">כן/לא, פרט אילו בדיקות </w:t>
      </w:r>
    </w:p>
    <w:p w14:paraId="3CFB396F" w14:textId="77777777" w:rsidR="00492BD8" w:rsidRDefault="00492BD8">
      <w:pPr>
        <w:pStyle w:val="P02"/>
        <w:spacing w:before="72"/>
        <w:ind w:left="1021" w:right="1134"/>
        <w:rPr>
          <w:rFonts w:cs="FrankRuehl"/>
          <w:sz w:val="26"/>
          <w:rtl/>
        </w:rPr>
      </w:pPr>
    </w:p>
    <w:p w14:paraId="0CD72182" w14:textId="77777777" w:rsidR="00492BD8" w:rsidRDefault="00492BD8" w:rsidP="00CC3A46">
      <w:pPr>
        <w:pStyle w:val="P02"/>
        <w:spacing w:before="72"/>
        <w:ind w:left="1021" w:right="1134"/>
        <w:rPr>
          <w:rFonts w:cs="FrankRuehl"/>
          <w:sz w:val="26"/>
          <w:rtl/>
        </w:rPr>
      </w:pPr>
      <w:r>
        <w:rPr>
          <w:rFonts w:cs="FrankRuehl"/>
          <w:sz w:val="26"/>
          <w:rtl/>
        </w:rPr>
        <w:tab/>
        <w:t>ג</w:t>
      </w:r>
      <w:r>
        <w:rPr>
          <w:rFonts w:cs="FrankRuehl" w:hint="cs"/>
          <w:sz w:val="26"/>
          <w:rtl/>
        </w:rPr>
        <w:t>.</w:t>
      </w:r>
      <w:r>
        <w:rPr>
          <w:rFonts w:cs="FrankRuehl"/>
          <w:sz w:val="26"/>
          <w:rtl/>
        </w:rPr>
        <w:tab/>
        <w:t>מ</w:t>
      </w:r>
      <w:r>
        <w:rPr>
          <w:rFonts w:cs="FrankRuehl" w:hint="cs"/>
          <w:sz w:val="26"/>
          <w:rtl/>
        </w:rPr>
        <w:t xml:space="preserve">כתבים רפואיים אחרים </w:t>
      </w:r>
      <w:r w:rsidR="00CC3A46">
        <w:rPr>
          <w:rFonts w:cs="FrankRuehl"/>
          <w:sz w:val="26"/>
          <w:rtl/>
        </w:rPr>
        <w:t>–</w:t>
      </w:r>
      <w:r>
        <w:rPr>
          <w:rFonts w:cs="FrankRuehl"/>
          <w:sz w:val="26"/>
          <w:rtl/>
        </w:rPr>
        <w:t xml:space="preserve"> </w:t>
      </w:r>
      <w:r>
        <w:rPr>
          <w:rFonts w:cs="FrankRuehl" w:hint="cs"/>
          <w:sz w:val="26"/>
          <w:rtl/>
        </w:rPr>
        <w:t>כן/לא.</w:t>
      </w:r>
    </w:p>
    <w:p w14:paraId="342D24F6" w14:textId="77777777" w:rsidR="00492BD8" w:rsidRDefault="00492BD8">
      <w:pPr>
        <w:pStyle w:val="P02"/>
        <w:spacing w:before="72"/>
        <w:ind w:left="1021" w:right="1134"/>
        <w:rPr>
          <w:rFonts w:cs="FrankRuehl"/>
          <w:sz w:val="26"/>
          <w:rtl/>
        </w:rPr>
      </w:pPr>
      <w:r>
        <w:rPr>
          <w:rFonts w:cs="FrankRuehl" w:hint="cs"/>
          <w:sz w:val="26"/>
          <w:rtl/>
        </w:rPr>
        <w:t>3.</w:t>
      </w:r>
      <w:r>
        <w:rPr>
          <w:rFonts w:cs="FrankRuehl"/>
          <w:sz w:val="26"/>
          <w:rtl/>
        </w:rPr>
        <w:tab/>
        <w:t>ה</w:t>
      </w:r>
      <w:r>
        <w:rPr>
          <w:rFonts w:cs="FrankRuehl" w:hint="cs"/>
          <w:sz w:val="26"/>
          <w:rtl/>
        </w:rPr>
        <w:t>בעיה הרפואית (סמן בעיגול האבחנות הרלוונטיות):</w:t>
      </w:r>
    </w:p>
    <w:p w14:paraId="42EFB5B4" w14:textId="77777777" w:rsidR="00492BD8" w:rsidRDefault="00492BD8">
      <w:pPr>
        <w:pStyle w:val="P05"/>
        <w:spacing w:before="72"/>
        <w:ind w:left="2381" w:right="1134"/>
        <w:rPr>
          <w:rFonts w:cs="FrankRuehl"/>
          <w:sz w:val="26"/>
          <w:rtl/>
        </w:rPr>
      </w:pPr>
      <w:r>
        <w:rPr>
          <w:rFonts w:cs="FrankRuehl"/>
          <w:sz w:val="26"/>
          <w:rtl/>
        </w:rPr>
        <w:tab/>
        <w:t>1</w:t>
      </w:r>
      <w:r>
        <w:rPr>
          <w:rFonts w:cs="FrankRuehl" w:hint="cs"/>
          <w:sz w:val="26"/>
          <w:rtl/>
        </w:rPr>
        <w:t>א.</w:t>
      </w:r>
      <w:r>
        <w:rPr>
          <w:rFonts w:cs="FrankRuehl"/>
        </w:rPr>
        <w:t>Bronchial Asthma</w:t>
      </w:r>
      <w:r>
        <w:rPr>
          <w:rFonts w:cs="FrankRuehl"/>
        </w:rPr>
        <w:tab/>
      </w:r>
      <w:r>
        <w:rPr>
          <w:rFonts w:cs="FrankRuehl"/>
        </w:rPr>
        <w:tab/>
      </w:r>
      <w:r>
        <w:rPr>
          <w:rFonts w:cs="FrankRuehl"/>
        </w:rPr>
        <w:tab/>
      </w:r>
      <w:r>
        <w:rPr>
          <w:rFonts w:cs="FrankRuehl"/>
        </w:rPr>
        <w:t> </w:t>
      </w:r>
      <w:r>
        <w:rPr>
          <w:rFonts w:cs="FrankRuehl"/>
          <w:sz w:val="26"/>
          <w:rtl/>
        </w:rPr>
        <w:t>1ב</w:t>
      </w:r>
      <w:r>
        <w:rPr>
          <w:rFonts w:cs="FrankRuehl" w:hint="cs"/>
          <w:sz w:val="26"/>
          <w:rtl/>
        </w:rPr>
        <w:t>.</w:t>
      </w:r>
      <w:r>
        <w:rPr>
          <w:rFonts w:cs="FrankRuehl"/>
        </w:rPr>
        <w:t>CORX</w:t>
      </w:r>
      <w:r>
        <w:rPr>
          <w:rFonts w:cs="FrankRuehl"/>
        </w:rPr>
        <w:t> </w:t>
      </w:r>
      <w:r>
        <w:rPr>
          <w:rFonts w:cs="FrankRuehl"/>
        </w:rPr>
        <w:t> </w:t>
      </w:r>
      <w:r>
        <w:rPr>
          <w:rFonts w:cs="FrankRuehl"/>
          <w:sz w:val="26"/>
          <w:rtl/>
        </w:rPr>
        <w:t>1ג</w:t>
      </w:r>
      <w:r>
        <w:rPr>
          <w:rFonts w:cs="FrankRuehl" w:hint="cs"/>
          <w:sz w:val="26"/>
          <w:rtl/>
        </w:rPr>
        <w:t>.מחלת ריאה אחרת</w:t>
      </w:r>
    </w:p>
    <w:p w14:paraId="011A870C" w14:textId="77777777" w:rsidR="00492BD8" w:rsidRDefault="00492BD8">
      <w:pPr>
        <w:pStyle w:val="P05"/>
        <w:spacing w:before="72"/>
        <w:ind w:left="2381" w:right="1134"/>
        <w:rPr>
          <w:rFonts w:cs="FrankRuehl"/>
          <w:sz w:val="26"/>
          <w:rtl/>
        </w:rPr>
      </w:pPr>
      <w:r>
        <w:rPr>
          <w:rFonts w:cs="FrankRuehl"/>
          <w:sz w:val="26"/>
          <w:rtl/>
        </w:rPr>
        <w:tab/>
        <w:t>2</w:t>
      </w:r>
      <w:r>
        <w:rPr>
          <w:rFonts w:cs="FrankRuehl" w:hint="cs"/>
          <w:sz w:val="26"/>
          <w:rtl/>
        </w:rPr>
        <w:t>א.</w:t>
      </w:r>
      <w:r>
        <w:rPr>
          <w:rFonts w:cs="FrankRuehl"/>
        </w:rPr>
        <w:t>Angina Pectoris</w:t>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2</w:t>
      </w:r>
      <w:r>
        <w:rPr>
          <w:rFonts w:cs="FrankRuehl"/>
          <w:sz w:val="26"/>
          <w:rtl/>
        </w:rPr>
        <w:t>ב</w:t>
      </w:r>
      <w:r>
        <w:rPr>
          <w:rFonts w:cs="FrankRuehl" w:hint="cs"/>
          <w:sz w:val="26"/>
          <w:rtl/>
        </w:rPr>
        <w:t>.</w:t>
      </w:r>
      <w:r>
        <w:rPr>
          <w:rFonts w:cs="FrankRuehl"/>
        </w:rPr>
        <w:t>S/P M.I.</w:t>
      </w:r>
      <w:r>
        <w:rPr>
          <w:rFonts w:cs="FrankRuehl"/>
        </w:rPr>
        <w:t> </w:t>
      </w:r>
      <w:r>
        <w:rPr>
          <w:rFonts w:cs="FrankRuehl"/>
        </w:rPr>
        <w:t> </w:t>
      </w:r>
      <w:r>
        <w:rPr>
          <w:rFonts w:cs="FrankRuehl"/>
          <w:sz w:val="26"/>
          <w:rtl/>
        </w:rPr>
        <w:t>2ג</w:t>
      </w:r>
      <w:r>
        <w:rPr>
          <w:rFonts w:cs="FrankRuehl" w:hint="cs"/>
          <w:sz w:val="26"/>
          <w:rtl/>
        </w:rPr>
        <w:t>.</w:t>
      </w:r>
      <w:r>
        <w:rPr>
          <w:rFonts w:cs="FrankRuehl"/>
        </w:rPr>
        <w:t>CHF</w:t>
      </w:r>
    </w:p>
    <w:p w14:paraId="71BB83DD" w14:textId="77777777" w:rsidR="00492BD8" w:rsidRDefault="00492BD8">
      <w:pPr>
        <w:pStyle w:val="P05"/>
        <w:spacing w:before="72"/>
        <w:ind w:left="2381" w:right="1134"/>
        <w:rPr>
          <w:rFonts w:cs="FrankRuehl"/>
          <w:sz w:val="26"/>
          <w:rtl/>
        </w:rPr>
      </w:pPr>
      <w:r>
        <w:rPr>
          <w:rFonts w:cs="FrankRuehl" w:hint="cs"/>
          <w:sz w:val="26"/>
          <w:rtl/>
        </w:rPr>
        <w:t>2</w:t>
      </w:r>
      <w:r>
        <w:rPr>
          <w:rFonts w:cs="FrankRuehl"/>
          <w:sz w:val="26"/>
          <w:rtl/>
        </w:rPr>
        <w:t>ד</w:t>
      </w:r>
      <w:r>
        <w:rPr>
          <w:rFonts w:cs="FrankRuehl" w:hint="cs"/>
          <w:sz w:val="26"/>
          <w:rtl/>
        </w:rPr>
        <w:t>.מחלת לב אחרת</w:t>
      </w:r>
    </w:p>
    <w:p w14:paraId="41BEB171" w14:textId="77777777" w:rsidR="00492BD8" w:rsidRDefault="00492BD8">
      <w:pPr>
        <w:pStyle w:val="P11"/>
        <w:spacing w:before="72"/>
        <w:ind w:left="624" w:right="1134"/>
        <w:rPr>
          <w:rFonts w:cs="FrankRuehl"/>
          <w:sz w:val="26"/>
          <w:rtl/>
        </w:rPr>
      </w:pPr>
      <w:r>
        <w:rPr>
          <w:rFonts w:cs="FrankRuehl"/>
          <w:sz w:val="26"/>
          <w:rtl/>
        </w:rPr>
        <w:t>3.מ</w:t>
      </w:r>
      <w:r>
        <w:rPr>
          <w:rFonts w:cs="FrankRuehl" w:hint="cs"/>
          <w:sz w:val="26"/>
          <w:rtl/>
        </w:rPr>
        <w:t>חלה נוירולוגית4.מחלה כרונית ממארת</w:t>
      </w:r>
    </w:p>
    <w:p w14:paraId="4BAA20AE" w14:textId="77777777" w:rsidR="00492BD8" w:rsidRDefault="00492BD8">
      <w:pPr>
        <w:pStyle w:val="P11"/>
        <w:spacing w:before="72"/>
        <w:ind w:left="624" w:right="1134"/>
        <w:rPr>
          <w:rFonts w:cs="FrankRuehl"/>
          <w:sz w:val="26"/>
          <w:rtl/>
        </w:rPr>
      </w:pPr>
      <w:r>
        <w:rPr>
          <w:rFonts w:cs="FrankRuehl" w:hint="cs"/>
          <w:sz w:val="26"/>
          <w:rtl/>
        </w:rPr>
        <w:t>5.</w:t>
      </w:r>
      <w:r>
        <w:rPr>
          <w:rFonts w:cs="FrankRuehl"/>
          <w:sz w:val="26"/>
          <w:rtl/>
        </w:rPr>
        <w:t>ע</w:t>
      </w:r>
      <w:r>
        <w:rPr>
          <w:rFonts w:cs="FrankRuehl" w:hint="cs"/>
          <w:sz w:val="26"/>
          <w:rtl/>
        </w:rPr>
        <w:t>יוותים במבנה הגולגלת6</w:t>
      </w:r>
      <w:r>
        <w:rPr>
          <w:rFonts w:cs="FrankRuehl"/>
          <w:sz w:val="26"/>
          <w:rtl/>
        </w:rPr>
        <w:t>.ר</w:t>
      </w:r>
      <w:r>
        <w:rPr>
          <w:rFonts w:cs="FrankRuehl" w:hint="cs"/>
          <w:sz w:val="26"/>
          <w:rtl/>
        </w:rPr>
        <w:t>גישות אלרגית</w:t>
      </w:r>
    </w:p>
    <w:p w14:paraId="58B48AE0" w14:textId="77777777" w:rsidR="00492BD8" w:rsidRDefault="00492BD8">
      <w:pPr>
        <w:pStyle w:val="P11"/>
        <w:spacing w:before="72"/>
        <w:ind w:left="624" w:right="1134"/>
        <w:rPr>
          <w:rFonts w:cs="FrankRuehl"/>
          <w:sz w:val="26"/>
          <w:rtl/>
        </w:rPr>
      </w:pPr>
      <w:r>
        <w:rPr>
          <w:rFonts w:cs="FrankRuehl" w:hint="cs"/>
          <w:sz w:val="26"/>
          <w:rtl/>
        </w:rPr>
        <w:t>7.</w:t>
      </w:r>
      <w:r>
        <w:rPr>
          <w:rFonts w:cs="FrankRuehl"/>
          <w:sz w:val="26"/>
          <w:rtl/>
        </w:rPr>
        <w:t>ט</w:t>
      </w:r>
      <w:r>
        <w:rPr>
          <w:rFonts w:cs="FrankRuehl" w:hint="cs"/>
          <w:sz w:val="26"/>
          <w:rtl/>
        </w:rPr>
        <w:t>רכאוסטומיה8.אחר</w:t>
      </w:r>
    </w:p>
    <w:p w14:paraId="2140A126" w14:textId="77777777" w:rsidR="00492BD8" w:rsidRDefault="00492BD8">
      <w:pPr>
        <w:pStyle w:val="P11"/>
        <w:spacing w:before="72"/>
        <w:ind w:left="624" w:right="1134"/>
        <w:rPr>
          <w:rFonts w:cs="FrankRuehl"/>
          <w:sz w:val="26"/>
          <w:rtl/>
        </w:rPr>
      </w:pPr>
      <w:r>
        <w:rPr>
          <w:rFonts w:cs="FrankRuehl" w:hint="cs"/>
          <w:sz w:val="26"/>
          <w:rtl/>
        </w:rPr>
        <w:t>4.</w:t>
      </w:r>
      <w:r>
        <w:rPr>
          <w:rFonts w:cs="FrankRuehl"/>
          <w:sz w:val="26"/>
          <w:rtl/>
        </w:rPr>
        <w:tab/>
        <w:t>ה</w:t>
      </w:r>
      <w:r>
        <w:rPr>
          <w:rFonts w:cs="FrankRuehl" w:hint="cs"/>
          <w:sz w:val="26"/>
          <w:rtl/>
        </w:rPr>
        <w:t>חלטת הועדה (סמן בעיגול החלטה)</w:t>
      </w:r>
    </w:p>
    <w:p w14:paraId="4772E640" w14:textId="77777777" w:rsidR="00492BD8" w:rsidRDefault="00492BD8">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ע</w:t>
      </w:r>
      <w:r>
        <w:rPr>
          <w:rFonts w:cs="FrankRuehl" w:hint="cs"/>
          <w:sz w:val="26"/>
          <w:rtl/>
        </w:rPr>
        <w:t>רכת מגן מתאימה לחולה ללא תוספת מיוחדת.</w:t>
      </w:r>
    </w:p>
    <w:p w14:paraId="1DF80EFA" w14:textId="77777777" w:rsidR="00492BD8" w:rsidRDefault="00492BD8">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ע</w:t>
      </w:r>
      <w:r>
        <w:rPr>
          <w:rFonts w:cs="FrankRuehl" w:hint="cs"/>
          <w:sz w:val="26"/>
          <w:rtl/>
        </w:rPr>
        <w:t>רכת מגן מתאימה לחולה בתוספת מפוח.</w:t>
      </w:r>
    </w:p>
    <w:p w14:paraId="50634B9C" w14:textId="77777777" w:rsidR="00492BD8" w:rsidRDefault="00492BD8">
      <w:pPr>
        <w:pStyle w:val="P02"/>
        <w:spacing w:before="72"/>
        <w:ind w:left="1021" w:right="1134"/>
        <w:rPr>
          <w:rFonts w:cs="FrankRuehl"/>
          <w:sz w:val="26"/>
          <w:rtl/>
        </w:rPr>
      </w:pPr>
      <w:r>
        <w:rPr>
          <w:rFonts w:cs="FrankRuehl"/>
          <w:sz w:val="26"/>
          <w:rtl/>
        </w:rPr>
        <w:tab/>
        <w:t>ג</w:t>
      </w:r>
      <w:r>
        <w:rPr>
          <w:rFonts w:cs="FrankRuehl" w:hint="cs"/>
          <w:sz w:val="26"/>
          <w:rtl/>
        </w:rPr>
        <w:t>.</w:t>
      </w:r>
      <w:r>
        <w:rPr>
          <w:rFonts w:cs="FrankRuehl"/>
          <w:sz w:val="26"/>
          <w:rtl/>
        </w:rPr>
        <w:tab/>
        <w:t>א</w:t>
      </w:r>
      <w:r>
        <w:rPr>
          <w:rFonts w:cs="FrankRuehl" w:hint="cs"/>
          <w:sz w:val="26"/>
          <w:rtl/>
        </w:rPr>
        <w:t xml:space="preserve">חר </w:t>
      </w:r>
    </w:p>
    <w:p w14:paraId="0C5881C2" w14:textId="77777777" w:rsidR="00492BD8" w:rsidRDefault="00492BD8">
      <w:pPr>
        <w:pStyle w:val="P02"/>
        <w:spacing w:before="72"/>
        <w:ind w:left="1021" w:right="1134"/>
        <w:rPr>
          <w:rFonts w:cs="FrankRuehl"/>
          <w:sz w:val="26"/>
          <w:rtl/>
        </w:rPr>
      </w:pPr>
      <w:r>
        <w:rPr>
          <w:rFonts w:cs="FrankRuehl"/>
          <w:sz w:val="26"/>
          <w:rtl/>
        </w:rPr>
        <w:tab/>
        <w:t>ד</w:t>
      </w:r>
      <w:r>
        <w:rPr>
          <w:rFonts w:cs="FrankRuehl" w:hint="cs"/>
          <w:sz w:val="26"/>
          <w:rtl/>
        </w:rPr>
        <w:t>.</w:t>
      </w:r>
      <w:r>
        <w:rPr>
          <w:rFonts w:cs="FrankRuehl"/>
          <w:sz w:val="26"/>
          <w:rtl/>
        </w:rPr>
        <w:tab/>
        <w:t>ה</w:t>
      </w:r>
      <w:r>
        <w:rPr>
          <w:rFonts w:cs="FrankRuehl" w:hint="cs"/>
          <w:sz w:val="26"/>
          <w:rtl/>
        </w:rPr>
        <w:t>חולה נשלח להשלים מידע חסר.</w:t>
      </w:r>
    </w:p>
    <w:p w14:paraId="3A769A09" w14:textId="77777777" w:rsidR="00492BD8" w:rsidRDefault="00492BD8">
      <w:pPr>
        <w:pStyle w:val="P02"/>
        <w:spacing w:before="72"/>
        <w:ind w:left="1021" w:right="1134"/>
        <w:rPr>
          <w:rFonts w:cs="FrankRuehl"/>
          <w:sz w:val="26"/>
          <w:rtl/>
        </w:rPr>
      </w:pPr>
    </w:p>
    <w:p w14:paraId="73002BB3" w14:textId="77777777" w:rsidR="00492BD8" w:rsidRDefault="00492BD8">
      <w:pPr>
        <w:pStyle w:val="sig-1"/>
        <w:widowControl/>
        <w:ind w:left="0" w:right="1134"/>
        <w:rPr>
          <w:rFonts w:cs="FrankRuehl" w:hint="cs"/>
          <w:sz w:val="22"/>
          <w:rtl/>
        </w:rPr>
      </w:pPr>
      <w:r>
        <w:rPr>
          <w:rFonts w:cs="FrankRuehl"/>
          <w:sz w:val="22"/>
          <w:rtl/>
        </w:rPr>
        <w:tab/>
        <w:t>ת</w:t>
      </w:r>
      <w:r>
        <w:rPr>
          <w:rFonts w:cs="FrankRuehl" w:hint="cs"/>
          <w:sz w:val="22"/>
          <w:rtl/>
        </w:rPr>
        <w:t>אריך</w:t>
      </w:r>
      <w:r>
        <w:rPr>
          <w:rFonts w:cs="FrankRuehl"/>
          <w:sz w:val="22"/>
          <w:rtl/>
        </w:rPr>
        <w:tab/>
        <w:t>ח</w:t>
      </w:r>
      <w:r>
        <w:rPr>
          <w:rFonts w:cs="FrankRuehl" w:hint="cs"/>
          <w:sz w:val="22"/>
          <w:rtl/>
        </w:rPr>
        <w:t>ותמת הועדה הרפואית</w:t>
      </w:r>
      <w:r>
        <w:rPr>
          <w:rFonts w:cs="FrankRuehl"/>
          <w:sz w:val="22"/>
          <w:rtl/>
        </w:rPr>
        <w:tab/>
        <w:t>ח</w:t>
      </w:r>
      <w:r>
        <w:rPr>
          <w:rFonts w:cs="FrankRuehl" w:hint="cs"/>
          <w:sz w:val="22"/>
          <w:rtl/>
        </w:rPr>
        <w:t>ותמת הרופא המאשר</w:t>
      </w:r>
    </w:p>
    <w:p w14:paraId="68996976" w14:textId="77777777" w:rsidR="00492BD8" w:rsidRDefault="00492BD8">
      <w:pPr>
        <w:pStyle w:val="sig-1"/>
        <w:widowControl/>
        <w:ind w:left="0" w:right="1134"/>
        <w:rPr>
          <w:rFonts w:cs="FrankRuehl"/>
          <w:sz w:val="22"/>
          <w:rtl/>
        </w:rPr>
      </w:pPr>
    </w:p>
    <w:p w14:paraId="606FC262" w14:textId="77777777" w:rsidR="00492BD8" w:rsidRPr="00CC3A46" w:rsidRDefault="00492BD8" w:rsidP="00CC3A46">
      <w:pPr>
        <w:pStyle w:val="P00"/>
        <w:spacing w:before="72"/>
        <w:ind w:left="0" w:right="1134"/>
        <w:jc w:val="center"/>
        <w:rPr>
          <w:rStyle w:val="default"/>
          <w:rFonts w:cs="FrankRuehl"/>
          <w:b/>
          <w:bCs/>
          <w:sz w:val="22"/>
          <w:szCs w:val="22"/>
          <w:rtl/>
        </w:rPr>
      </w:pPr>
      <w:r w:rsidRPr="00CC3A46">
        <w:rPr>
          <w:rStyle w:val="default"/>
          <w:rFonts w:cs="FrankRuehl"/>
          <w:b/>
          <w:bCs/>
          <w:sz w:val="22"/>
          <w:szCs w:val="22"/>
          <w:rtl/>
        </w:rPr>
        <w:t>אי</w:t>
      </w:r>
      <w:r w:rsidRPr="00CC3A46">
        <w:rPr>
          <w:rStyle w:val="default"/>
          <w:rFonts w:cs="FrankRuehl" w:hint="cs"/>
          <w:b/>
          <w:bCs/>
          <w:sz w:val="22"/>
          <w:szCs w:val="22"/>
          <w:rtl/>
        </w:rPr>
        <w:t>שור ועדה רפואית</w:t>
      </w:r>
    </w:p>
    <w:p w14:paraId="3A8126BC" w14:textId="77777777" w:rsidR="00492BD8" w:rsidRDefault="00492BD8" w:rsidP="00CC3A46">
      <w:pPr>
        <w:pStyle w:val="sig-1"/>
        <w:widowControl/>
        <w:ind w:left="0" w:right="1134"/>
        <w:rPr>
          <w:rFonts w:cs="FrankRuehl"/>
          <w:sz w:val="22"/>
          <w:rtl/>
        </w:rPr>
      </w:pPr>
      <w:r>
        <w:rPr>
          <w:rFonts w:cs="FrankRuehl"/>
          <w:sz w:val="22"/>
          <w:rtl/>
        </w:rPr>
        <w:t>חל</w:t>
      </w:r>
      <w:r>
        <w:rPr>
          <w:rFonts w:cs="FrankRuehl" w:hint="cs"/>
          <w:sz w:val="22"/>
          <w:rtl/>
        </w:rPr>
        <w:t xml:space="preserve">ק ג' </w:t>
      </w:r>
      <w:r w:rsidR="00CC3A46">
        <w:rPr>
          <w:rFonts w:cs="FrankRuehl"/>
          <w:sz w:val="22"/>
          <w:rtl/>
        </w:rPr>
        <w:t>–</w:t>
      </w:r>
      <w:r>
        <w:rPr>
          <w:rFonts w:cs="FrankRuehl"/>
          <w:sz w:val="22"/>
          <w:rtl/>
        </w:rPr>
        <w:t xml:space="preserve"> </w:t>
      </w:r>
      <w:r>
        <w:rPr>
          <w:rFonts w:cs="FrankRuehl" w:hint="cs"/>
          <w:sz w:val="22"/>
          <w:rtl/>
        </w:rPr>
        <w:t>ימולא ע"י רופאי הועדה הרפואית ויישלח בדואר לתושב</w:t>
      </w:r>
    </w:p>
    <w:p w14:paraId="07B7BAD0" w14:textId="77777777" w:rsidR="00492BD8" w:rsidRDefault="00492BD8">
      <w:pPr>
        <w:pStyle w:val="sig-1"/>
        <w:widowControl/>
        <w:ind w:left="0" w:right="1134"/>
        <w:rPr>
          <w:rFonts w:cs="FrankRuehl"/>
          <w:sz w:val="22"/>
          <w:rtl/>
        </w:rPr>
      </w:pPr>
      <w:r>
        <w:rPr>
          <w:rFonts w:cs="FrankRuehl" w:hint="cs"/>
          <w:sz w:val="22"/>
          <w:rtl/>
        </w:rPr>
        <w:t>1.</w:t>
      </w:r>
      <w:r>
        <w:rPr>
          <w:rFonts w:cs="FrankRuehl" w:hint="cs"/>
          <w:sz w:val="22"/>
          <w:rtl/>
        </w:rPr>
        <w:t> </w:t>
      </w:r>
      <w:r>
        <w:rPr>
          <w:rFonts w:cs="FrankRuehl" w:hint="cs"/>
          <w:sz w:val="22"/>
          <w:rtl/>
        </w:rPr>
        <w:t>פ</w:t>
      </w:r>
      <w:r>
        <w:rPr>
          <w:rFonts w:cs="FrankRuehl"/>
          <w:sz w:val="22"/>
          <w:rtl/>
        </w:rPr>
        <w:t>ר</w:t>
      </w:r>
      <w:r>
        <w:rPr>
          <w:rFonts w:cs="FrankRuehl" w:hint="cs"/>
          <w:sz w:val="22"/>
          <w:rtl/>
        </w:rPr>
        <w:t>טי החולה</w:t>
      </w:r>
    </w:p>
    <w:p w14:paraId="2E86801A" w14:textId="77777777" w:rsidR="00492BD8" w:rsidRDefault="00492BD8">
      <w:pPr>
        <w:pStyle w:val="sig-1"/>
        <w:widowControl/>
        <w:ind w:left="0" w:right="1134"/>
        <w:rPr>
          <w:rFonts w:cs="FrankRuehl"/>
          <w:sz w:val="22"/>
          <w:rtl/>
        </w:rPr>
      </w:pPr>
    </w:p>
    <w:p w14:paraId="78ED244F" w14:textId="77777777" w:rsidR="00492BD8" w:rsidRDefault="00492BD8">
      <w:pPr>
        <w:pStyle w:val="sig-1"/>
        <w:widowControl/>
        <w:ind w:left="0" w:right="1134"/>
        <w:rPr>
          <w:rFonts w:cs="FrankRuehl"/>
          <w:sz w:val="22"/>
          <w:rtl/>
        </w:rPr>
      </w:pP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p>
    <w:p w14:paraId="3C96D3C0" w14:textId="77777777" w:rsidR="00492BD8" w:rsidRDefault="00492BD8">
      <w:pPr>
        <w:pStyle w:val="sig-1"/>
        <w:widowControl/>
        <w:ind w:left="0" w:right="1134"/>
        <w:rPr>
          <w:rStyle w:val="default"/>
          <w:rFonts w:cs="FrankRuehl"/>
          <w:rtl/>
        </w:rPr>
      </w:pPr>
      <w:r>
        <w:rPr>
          <w:rStyle w:val="default"/>
          <w:rFonts w:cs="FrankRuehl"/>
          <w:rtl/>
        </w:rPr>
        <w:t>סב</w:t>
      </w:r>
      <w:r>
        <w:rPr>
          <w:rFonts w:cs="FrankRuehl"/>
          <w:sz w:val="22"/>
          <w:rtl/>
        </w:rPr>
        <w:t> </w:t>
      </w:r>
      <w:r>
        <w:rPr>
          <w:rStyle w:val="default"/>
          <w:rFonts w:cs="FrankRuehl"/>
          <w:rtl/>
        </w:rPr>
        <w:t>מס</w:t>
      </w:r>
      <w:r>
        <w:rPr>
          <w:rStyle w:val="default"/>
          <w:rFonts w:cs="FrankRuehl" w:hint="cs"/>
          <w:rtl/>
        </w:rPr>
        <w:t>' תעודת זהות</w:t>
      </w:r>
      <w:r>
        <w:rPr>
          <w:rFonts w:cs="FrankRuehl"/>
          <w:sz w:val="22"/>
          <w:rtl/>
        </w:rPr>
        <w:t> </w:t>
      </w:r>
      <w:r>
        <w:rPr>
          <w:rFonts w:cs="FrankRuehl"/>
          <w:sz w:val="22"/>
          <w:rtl/>
        </w:rPr>
        <w:t> </w:t>
      </w:r>
      <w:r>
        <w:rPr>
          <w:rFonts w:cs="FrankRuehl"/>
          <w:sz w:val="22"/>
          <w:rtl/>
        </w:rPr>
        <w:t> </w:t>
      </w:r>
      <w:r>
        <w:rPr>
          <w:rStyle w:val="default"/>
          <w:rFonts w:cs="FrankRuehl"/>
          <w:rtl/>
        </w:rPr>
        <w:t>שם</w:t>
      </w:r>
      <w:r>
        <w:rPr>
          <w:rStyle w:val="default"/>
          <w:rFonts w:cs="FrankRuehl" w:hint="cs"/>
          <w:rtl/>
        </w:rPr>
        <w:t xml:space="preserve"> משפחה</w:t>
      </w:r>
      <w:r>
        <w:rPr>
          <w:rFonts w:cs="FrankRuehl"/>
          <w:sz w:val="22"/>
          <w:rtl/>
        </w:rPr>
        <w:t> </w:t>
      </w:r>
      <w:r>
        <w:rPr>
          <w:rFonts w:cs="FrankRuehl"/>
          <w:sz w:val="22"/>
          <w:rtl/>
        </w:rPr>
        <w:t> </w:t>
      </w:r>
      <w:r>
        <w:rPr>
          <w:rFonts w:cs="FrankRuehl"/>
          <w:sz w:val="22"/>
          <w:rtl/>
        </w:rPr>
        <w:t> </w:t>
      </w:r>
      <w:r>
        <w:rPr>
          <w:rFonts w:cs="FrankRuehl"/>
          <w:sz w:val="22"/>
          <w:rtl/>
        </w:rPr>
        <w:t> </w:t>
      </w:r>
      <w:r>
        <w:rPr>
          <w:rStyle w:val="default"/>
          <w:rFonts w:cs="FrankRuehl"/>
          <w:rtl/>
        </w:rPr>
        <w:t>שם</w:t>
      </w:r>
      <w:r>
        <w:rPr>
          <w:rStyle w:val="default"/>
          <w:rFonts w:cs="FrankRuehl" w:hint="cs"/>
          <w:rtl/>
        </w:rPr>
        <w:t xml:space="preserve"> פרטי</w:t>
      </w:r>
      <w:r>
        <w:rPr>
          <w:rFonts w:cs="FrankRuehl"/>
          <w:sz w:val="22"/>
          <w:rtl/>
        </w:rPr>
        <w:t> </w:t>
      </w:r>
      <w:r>
        <w:rPr>
          <w:rFonts w:cs="FrankRuehl"/>
          <w:sz w:val="22"/>
          <w:rtl/>
        </w:rPr>
        <w:t> </w:t>
      </w:r>
      <w:r>
        <w:rPr>
          <w:rFonts w:cs="FrankRuehl"/>
          <w:sz w:val="22"/>
          <w:rtl/>
        </w:rPr>
        <w:t> </w:t>
      </w:r>
      <w:r>
        <w:rPr>
          <w:rStyle w:val="default"/>
          <w:rFonts w:cs="FrankRuehl"/>
          <w:rtl/>
        </w:rPr>
        <w:t>גי</w:t>
      </w:r>
      <w:r>
        <w:rPr>
          <w:rStyle w:val="default"/>
          <w:rFonts w:cs="FrankRuehl" w:hint="cs"/>
          <w:rtl/>
        </w:rPr>
        <w:t>ל</w:t>
      </w:r>
    </w:p>
    <w:p w14:paraId="014639B5" w14:textId="77777777" w:rsidR="00492BD8" w:rsidRDefault="00492BD8">
      <w:pPr>
        <w:pStyle w:val="sig-1"/>
        <w:widowControl/>
        <w:ind w:left="0" w:right="1134"/>
        <w:rPr>
          <w:rStyle w:val="default"/>
          <w:rFonts w:cs="FrankRuehl"/>
          <w:rtl/>
        </w:rPr>
      </w:pP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p>
    <w:p w14:paraId="7E2076C5" w14:textId="77777777" w:rsidR="00492BD8" w:rsidRDefault="00492BD8">
      <w:pPr>
        <w:pStyle w:val="sig-1"/>
        <w:widowControl/>
        <w:ind w:left="0" w:right="1134"/>
        <w:rPr>
          <w:rStyle w:val="default"/>
          <w:rFonts w:cs="FrankRuehl"/>
          <w:rtl/>
        </w:rPr>
      </w:pPr>
      <w:r>
        <w:rPr>
          <w:rStyle w:val="default"/>
          <w:rFonts w:cs="FrankRuehl" w:hint="cs"/>
          <w:rtl/>
        </w:rPr>
        <w:t>כ</w:t>
      </w:r>
      <w:r>
        <w:rPr>
          <w:rStyle w:val="default"/>
          <w:rFonts w:cs="FrankRuehl"/>
          <w:rtl/>
        </w:rPr>
        <w:t>ת</w:t>
      </w:r>
      <w:r>
        <w:rPr>
          <w:rStyle w:val="default"/>
          <w:rFonts w:cs="FrankRuehl" w:hint="cs"/>
          <w:rtl/>
        </w:rPr>
        <w:t>ובת</w:t>
      </w:r>
    </w:p>
    <w:p w14:paraId="3E794F3D" w14:textId="77777777" w:rsidR="00492BD8" w:rsidRDefault="00492BD8">
      <w:pPr>
        <w:pStyle w:val="sig-1"/>
        <w:widowControl/>
        <w:ind w:left="0" w:right="1134"/>
        <w:rPr>
          <w:rStyle w:val="default"/>
          <w:rFonts w:cs="FrankRuehl"/>
          <w:rtl/>
        </w:rPr>
      </w:pPr>
    </w:p>
    <w:p w14:paraId="4EE1BD49" w14:textId="77777777" w:rsidR="00492BD8" w:rsidRDefault="00492BD8">
      <w:pPr>
        <w:pStyle w:val="sig-1"/>
        <w:widowControl/>
        <w:ind w:left="0" w:right="1134"/>
        <w:rPr>
          <w:rStyle w:val="default"/>
          <w:rFonts w:cs="FrankRuehl"/>
          <w:rtl/>
        </w:rPr>
      </w:pPr>
    </w:p>
    <w:p w14:paraId="45278976" w14:textId="77777777" w:rsidR="00492BD8" w:rsidRDefault="00492BD8">
      <w:pPr>
        <w:pStyle w:val="sig-1"/>
        <w:widowControl/>
        <w:ind w:left="0" w:right="1134"/>
        <w:rPr>
          <w:rStyle w:val="default"/>
          <w:rFonts w:cs="FrankRuehl"/>
          <w:rtl/>
        </w:rPr>
      </w:pPr>
      <w:r>
        <w:rPr>
          <w:rFonts w:cs="FrankRuehl"/>
          <w:sz w:val="22"/>
          <w:rtl/>
        </w:rPr>
        <w:t> </w:t>
      </w:r>
      <w:r>
        <w:rPr>
          <w:rStyle w:val="default"/>
          <w:rFonts w:cs="FrankRuehl"/>
          <w:rtl/>
        </w:rPr>
        <w:t>יש</w:t>
      </w:r>
      <w:r>
        <w:rPr>
          <w:rStyle w:val="default"/>
          <w:rFonts w:cs="FrankRuehl" w:hint="cs"/>
          <w:rtl/>
        </w:rPr>
        <w:t>וב</w:t>
      </w:r>
      <w:r>
        <w:rPr>
          <w:rFonts w:cs="FrankRuehl"/>
          <w:sz w:val="22"/>
          <w:rtl/>
        </w:rPr>
        <w:t> </w:t>
      </w:r>
      <w:r>
        <w:rPr>
          <w:rFonts w:cs="FrankRuehl"/>
          <w:sz w:val="22"/>
          <w:rtl/>
        </w:rPr>
        <w:t> </w:t>
      </w:r>
      <w:r>
        <w:rPr>
          <w:rStyle w:val="default"/>
          <w:rFonts w:cs="FrankRuehl"/>
          <w:rtl/>
        </w:rPr>
        <w:t>שכ</w:t>
      </w:r>
      <w:r>
        <w:rPr>
          <w:rStyle w:val="default"/>
          <w:rFonts w:cs="FrankRuehl" w:hint="cs"/>
          <w:rtl/>
        </w:rPr>
        <w:t>ונה</w:t>
      </w:r>
      <w:r>
        <w:rPr>
          <w:rFonts w:cs="FrankRuehl"/>
          <w:sz w:val="22"/>
          <w:rtl/>
        </w:rPr>
        <w:t> </w:t>
      </w:r>
      <w:r>
        <w:rPr>
          <w:rFonts w:cs="FrankRuehl"/>
          <w:sz w:val="22"/>
          <w:rtl/>
        </w:rPr>
        <w:t> </w:t>
      </w:r>
      <w:r>
        <w:rPr>
          <w:rStyle w:val="default"/>
          <w:rFonts w:cs="FrankRuehl"/>
          <w:rtl/>
        </w:rPr>
        <w:t>רח</w:t>
      </w:r>
      <w:r>
        <w:rPr>
          <w:rStyle w:val="default"/>
          <w:rFonts w:cs="FrankRuehl" w:hint="cs"/>
          <w:rtl/>
        </w:rPr>
        <w:t>וב</w:t>
      </w:r>
      <w:r>
        <w:rPr>
          <w:rFonts w:cs="FrankRuehl"/>
          <w:sz w:val="22"/>
          <w:rtl/>
        </w:rPr>
        <w:t> </w:t>
      </w:r>
      <w:r>
        <w:rPr>
          <w:rStyle w:val="default"/>
          <w:rFonts w:cs="FrankRuehl"/>
          <w:rtl/>
        </w:rPr>
        <w:t>מס</w:t>
      </w:r>
      <w:r>
        <w:rPr>
          <w:rStyle w:val="default"/>
          <w:rFonts w:cs="FrankRuehl" w:hint="cs"/>
          <w:rtl/>
        </w:rPr>
        <w:t>' בית</w:t>
      </w:r>
      <w:r>
        <w:rPr>
          <w:rFonts w:cs="FrankRuehl"/>
          <w:sz w:val="22"/>
          <w:rtl/>
        </w:rPr>
        <w:t> </w:t>
      </w:r>
      <w:r>
        <w:rPr>
          <w:rStyle w:val="default"/>
          <w:rFonts w:cs="FrankRuehl"/>
          <w:rtl/>
        </w:rPr>
        <w:t>כנ</w:t>
      </w:r>
      <w:r>
        <w:rPr>
          <w:rStyle w:val="default"/>
          <w:rFonts w:cs="FrankRuehl" w:hint="cs"/>
          <w:rtl/>
        </w:rPr>
        <w:t>יסה</w:t>
      </w:r>
      <w:r>
        <w:rPr>
          <w:rFonts w:cs="FrankRuehl"/>
          <w:sz w:val="22"/>
          <w:rtl/>
        </w:rPr>
        <w:t> </w:t>
      </w:r>
      <w:r>
        <w:rPr>
          <w:rStyle w:val="default"/>
          <w:rFonts w:cs="FrankRuehl"/>
          <w:rtl/>
        </w:rPr>
        <w:t>מי</w:t>
      </w:r>
      <w:r>
        <w:rPr>
          <w:rStyle w:val="default"/>
          <w:rFonts w:cs="FrankRuehl" w:hint="cs"/>
          <w:rtl/>
        </w:rPr>
        <w:t>קוד</w:t>
      </w:r>
      <w:r>
        <w:rPr>
          <w:rFonts w:cs="FrankRuehl"/>
          <w:sz w:val="22"/>
          <w:rtl/>
        </w:rPr>
        <w:t> </w:t>
      </w:r>
      <w:r>
        <w:rPr>
          <w:rStyle w:val="default"/>
          <w:rFonts w:cs="FrankRuehl"/>
          <w:rtl/>
        </w:rPr>
        <w:t>טל</w:t>
      </w:r>
      <w:r>
        <w:rPr>
          <w:rStyle w:val="default"/>
          <w:rFonts w:cs="FrankRuehl" w:hint="cs"/>
          <w:rtl/>
        </w:rPr>
        <w:t>פון (קידומת)</w:t>
      </w:r>
    </w:p>
    <w:p w14:paraId="18D15BF2" w14:textId="77777777" w:rsidR="00492BD8" w:rsidRDefault="00492BD8">
      <w:pPr>
        <w:pStyle w:val="sig-1"/>
        <w:widowControl/>
        <w:ind w:left="0" w:right="1134"/>
        <w:rPr>
          <w:rStyle w:val="default"/>
          <w:rFonts w:cs="FrankRuehl"/>
          <w:rtl/>
        </w:rPr>
      </w:pP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p>
    <w:p w14:paraId="32C111DB" w14:textId="77777777" w:rsidR="00492BD8" w:rsidRDefault="00492BD8">
      <w:pPr>
        <w:pStyle w:val="P00"/>
        <w:ind w:left="0" w:right="1134"/>
        <w:rPr>
          <w:rFonts w:cs="FrankRuehl"/>
          <w:sz w:val="26"/>
          <w:rtl/>
        </w:rPr>
      </w:pPr>
      <w:r>
        <w:rPr>
          <w:rFonts w:cs="FrankRuehl"/>
          <w:sz w:val="26"/>
          <w:rtl/>
        </w:rPr>
        <w:t xml:space="preserve"> 2.</w:t>
      </w:r>
      <w:r>
        <w:rPr>
          <w:rFonts w:cs="FrankRuehl"/>
          <w:sz w:val="26"/>
          <w:rtl/>
        </w:rPr>
        <w:t> </w:t>
      </w:r>
      <w:r>
        <w:rPr>
          <w:rFonts w:cs="FrankRuehl"/>
          <w:b/>
          <w:bCs/>
          <w:sz w:val="26"/>
          <w:rtl/>
        </w:rPr>
        <w:t>הח</w:t>
      </w:r>
      <w:r>
        <w:rPr>
          <w:rFonts w:cs="FrankRuehl" w:hint="cs"/>
          <w:b/>
          <w:bCs/>
          <w:sz w:val="26"/>
          <w:rtl/>
        </w:rPr>
        <w:t>לטת הועדה</w:t>
      </w:r>
      <w:r>
        <w:rPr>
          <w:rFonts w:cs="FrankRuehl"/>
          <w:sz w:val="26"/>
          <w:rtl/>
        </w:rPr>
        <w:t xml:space="preserve"> (ס</w:t>
      </w:r>
      <w:r>
        <w:rPr>
          <w:rFonts w:cs="FrankRuehl" w:hint="cs"/>
          <w:sz w:val="26"/>
          <w:rtl/>
        </w:rPr>
        <w:t>מן בעיגול. במקרה של תיקון יש להחתים גם את התיקון, תיקון ללא חותמת לא יתקבל):</w:t>
      </w:r>
    </w:p>
    <w:p w14:paraId="33D6C837" w14:textId="77777777" w:rsidR="00492BD8" w:rsidRDefault="00492BD8">
      <w:pPr>
        <w:pStyle w:val="P02"/>
        <w:spacing w:before="72"/>
        <w:ind w:left="1021" w:right="1134"/>
        <w:rPr>
          <w:rFonts w:cs="FrankRuehl"/>
          <w:sz w:val="26"/>
          <w:rtl/>
        </w:rPr>
      </w:pPr>
      <w:r>
        <w:rPr>
          <w:rFonts w:cs="FrankRuehl"/>
          <w:sz w:val="26"/>
          <w:rtl/>
        </w:rPr>
        <w:tab/>
        <w:t>1.</w:t>
      </w:r>
      <w:r>
        <w:rPr>
          <w:rFonts w:cs="FrankRuehl"/>
          <w:sz w:val="26"/>
          <w:rtl/>
        </w:rPr>
        <w:tab/>
        <w:t>ע</w:t>
      </w:r>
      <w:r>
        <w:rPr>
          <w:rFonts w:cs="FrankRuehl" w:hint="cs"/>
          <w:sz w:val="26"/>
          <w:rtl/>
        </w:rPr>
        <w:t>רכת המגן הנמצאת בידי התושב מתאימה ללא תוספת מיוחדת.</w:t>
      </w:r>
    </w:p>
    <w:p w14:paraId="51CBAEA9" w14:textId="77777777" w:rsidR="00492BD8" w:rsidRDefault="00492BD8">
      <w:pPr>
        <w:pStyle w:val="P02"/>
        <w:spacing w:before="72"/>
        <w:ind w:left="1021" w:right="1134"/>
        <w:rPr>
          <w:rFonts w:cs="FrankRuehl"/>
          <w:sz w:val="26"/>
          <w:rtl/>
        </w:rPr>
      </w:pPr>
      <w:r>
        <w:rPr>
          <w:rFonts w:cs="FrankRuehl"/>
          <w:sz w:val="26"/>
          <w:rtl/>
        </w:rPr>
        <w:tab/>
        <w:t>2.</w:t>
      </w:r>
      <w:r>
        <w:rPr>
          <w:rFonts w:cs="FrankRuehl"/>
          <w:sz w:val="26"/>
          <w:rtl/>
        </w:rPr>
        <w:tab/>
        <w:t>ע</w:t>
      </w:r>
      <w:r>
        <w:rPr>
          <w:rFonts w:cs="FrankRuehl" w:hint="cs"/>
          <w:sz w:val="26"/>
          <w:rtl/>
        </w:rPr>
        <w:t>רכת המגן המתא</w:t>
      </w:r>
      <w:r>
        <w:rPr>
          <w:rFonts w:cs="FrankRuehl"/>
          <w:sz w:val="26"/>
          <w:rtl/>
        </w:rPr>
        <w:t>ימ</w:t>
      </w:r>
      <w:r>
        <w:rPr>
          <w:rFonts w:cs="FrankRuehl" w:hint="cs"/>
          <w:sz w:val="26"/>
          <w:rtl/>
        </w:rPr>
        <w:t>ה לתושב עם תוספת מפוח הינה:</w:t>
      </w:r>
    </w:p>
    <w:p w14:paraId="0DF86A94" w14:textId="77777777" w:rsidR="00492BD8" w:rsidRDefault="00492BD8">
      <w:pPr>
        <w:pStyle w:val="P22"/>
        <w:spacing w:before="72"/>
        <w:ind w:left="1021" w:right="1134"/>
        <w:rPr>
          <w:rFonts w:cs="FrankRuehl"/>
          <w:sz w:val="26"/>
          <w:rtl/>
        </w:rPr>
      </w:pPr>
      <w:r>
        <w:rPr>
          <w:rFonts w:cs="FrankRuehl"/>
          <w:sz w:val="26"/>
          <w:rtl/>
        </w:rPr>
        <w:t>לק</w:t>
      </w:r>
      <w:r>
        <w:rPr>
          <w:rFonts w:cs="FrankRuehl" w:hint="cs"/>
          <w:sz w:val="26"/>
          <w:rtl/>
        </w:rPr>
        <w:t>בלת ערכת המגן שנקבעת, עליך לפנות לתחנת ההתאמה ;עפ"י הפרטים הר"מ:</w:t>
      </w:r>
    </w:p>
    <w:p w14:paraId="0E1D79CC" w14:textId="77777777" w:rsidR="00492BD8" w:rsidRDefault="00492BD8">
      <w:pPr>
        <w:pStyle w:val="P22"/>
        <w:spacing w:before="72"/>
        <w:ind w:left="1021" w:right="1134"/>
        <w:rPr>
          <w:rFonts w:cs="FrankRuehl"/>
          <w:sz w:val="26"/>
          <w:u w:val="single"/>
          <w:rtl/>
        </w:rPr>
      </w:pPr>
      <w:r>
        <w:rPr>
          <w:lang w:val="he-IL"/>
        </w:rPr>
        <w:pict w14:anchorId="59FEC609">
          <v:line id="_x0000_s1057" style="position:absolute;left:0;text-align:left;z-index:251668480;mso-position-horizontal-relative:page" from="158.4pt,13.05pt" to="158.4pt,49.05pt" o:allowincell="f">
            <w10:wrap anchorx="page"/>
            <w10:anchorlock/>
          </v:line>
        </w:pict>
      </w:r>
      <w:r>
        <w:rPr>
          <w:lang w:val="he-IL"/>
        </w:rPr>
        <w:pict w14:anchorId="1E0031AC">
          <v:line id="_x0000_s1058" style="position:absolute;left:0;text-align:left;z-index:251667456;mso-position-horizontal-relative:page" from="381.6pt,13.05pt" to="381.6pt,49.05pt" o:allowincell="f">
            <w10:wrap anchorx="page"/>
            <w10:anchorlock/>
          </v:line>
        </w:pict>
      </w:r>
      <w:r>
        <w:rPr>
          <w:rFonts w:cs="FrankRuehl"/>
          <w:sz w:val="26"/>
          <w:rtl/>
        </w:rPr>
        <w:tab/>
      </w:r>
      <w:r>
        <w:rPr>
          <w:rFonts w:cs="FrankRuehl"/>
          <w:sz w:val="26"/>
          <w:rtl/>
        </w:rPr>
        <w:tab/>
      </w: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p>
    <w:p w14:paraId="1BD64C45" w14:textId="77777777" w:rsidR="00492BD8" w:rsidRDefault="00492BD8">
      <w:pPr>
        <w:pStyle w:val="P22"/>
        <w:spacing w:before="72"/>
        <w:ind w:left="1021" w:right="1134"/>
        <w:rPr>
          <w:rFonts w:cs="FrankRuehl"/>
          <w:sz w:val="26"/>
          <w:u w:val="single"/>
          <w:rtl/>
        </w:rPr>
      </w:pPr>
      <w:r>
        <w:rPr>
          <w:rFonts w:cs="FrankRuehl"/>
          <w:sz w:val="26"/>
          <w:rtl/>
        </w:rPr>
        <w:tab/>
      </w:r>
      <w:r>
        <w:rPr>
          <w:rFonts w:cs="FrankRuehl"/>
          <w:sz w:val="26"/>
          <w:rtl/>
        </w:rPr>
        <w:tab/>
      </w: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p>
    <w:p w14:paraId="0738BFA6" w14:textId="77777777" w:rsidR="00492BD8" w:rsidRDefault="00492BD8">
      <w:pPr>
        <w:pStyle w:val="P22"/>
        <w:spacing w:before="72"/>
        <w:ind w:left="1021" w:right="1134"/>
        <w:jc w:val="right"/>
        <w:rPr>
          <w:rStyle w:val="default"/>
          <w:rFonts w:cs="FrankRuehl"/>
          <w:u w:val="single"/>
          <w:rtl/>
        </w:rPr>
      </w:pPr>
      <w:r>
        <w:rPr>
          <w:rFonts w:cs="FrankRuehl"/>
          <w:sz w:val="26"/>
          <w:u w:val="single"/>
          <w:rtl/>
        </w:rPr>
        <w:t xml:space="preserve">         </w:t>
      </w:r>
      <w:r>
        <w:rPr>
          <w:rFonts w:cs="FrankRuehl"/>
          <w:sz w:val="26"/>
          <w:u w:val="single"/>
          <w:rtl/>
        </w:rPr>
        <w:t> </w:t>
      </w:r>
      <w:r>
        <w:rPr>
          <w:rStyle w:val="default"/>
          <w:rFonts w:cs="FrankRuehl"/>
          <w:sz w:val="20"/>
          <w:szCs w:val="20"/>
          <w:u w:val="single"/>
          <w:rtl/>
        </w:rPr>
        <w:t>חו</w:t>
      </w:r>
      <w:r>
        <w:rPr>
          <w:rStyle w:val="default"/>
          <w:rFonts w:cs="FrankRuehl" w:hint="cs"/>
          <w:sz w:val="20"/>
          <w:szCs w:val="20"/>
          <w:u w:val="single"/>
          <w:rtl/>
        </w:rPr>
        <w:t>תמת סוג ערכה עם מפוח לניפוק</w:t>
      </w:r>
      <w:r>
        <w:rPr>
          <w:rStyle w:val="default"/>
          <w:rFonts w:cs="FrankRuehl"/>
          <w:u w:val="single"/>
          <w:rtl/>
        </w:rPr>
        <w:t xml:space="preserve">          </w:t>
      </w:r>
      <w:r>
        <w:rPr>
          <w:rFonts w:cs="FrankRuehl"/>
          <w:sz w:val="26"/>
          <w:u w:val="single"/>
          <w:rtl/>
        </w:rPr>
        <w:t> </w:t>
      </w:r>
    </w:p>
    <w:p w14:paraId="271CE8D8" w14:textId="77777777" w:rsidR="00492BD8" w:rsidRDefault="00492BD8">
      <w:pPr>
        <w:pStyle w:val="P22"/>
        <w:tabs>
          <w:tab w:val="left" w:pos="4252"/>
          <w:tab w:val="left" w:pos="4819"/>
        </w:tabs>
        <w:spacing w:before="72"/>
        <w:ind w:left="1021" w:right="1134"/>
        <w:rPr>
          <w:rStyle w:val="default"/>
          <w:rFonts w:cs="FrankRuehl"/>
          <w:u w:val="single"/>
          <w:rtl/>
        </w:rPr>
      </w:pPr>
      <w:r>
        <w:rPr>
          <w:lang w:val="he-IL"/>
        </w:rPr>
        <w:pict w14:anchorId="087E4444">
          <v:line id="_x0000_s1059" style="position:absolute;left:0;text-align:left;z-index:251670528;mso-position-horizontal-relative:page" from="302.4pt,13.65pt" to="302.4pt,49.65pt" o:allowincell="f">
            <w10:wrap anchorx="page"/>
            <w10:anchorlock/>
          </v:line>
        </w:pict>
      </w:r>
      <w:r>
        <w:rPr>
          <w:lang w:val="he-IL"/>
        </w:rPr>
        <w:pict w14:anchorId="6F0DA1B1">
          <v:line id="_x0000_s1060" style="position:absolute;left:0;text-align:left;z-index:251671552;mso-position-horizontal-relative:page" from="237.6pt,13.65pt" to="237.6pt,49.65pt" o:allowincell="f">
            <w10:wrap anchorx="page"/>
            <w10:anchorlock/>
          </v:line>
        </w:pict>
      </w:r>
      <w:r>
        <w:rPr>
          <w:lang w:val="he-IL"/>
        </w:rPr>
        <w:pict w14:anchorId="7900FDF5">
          <v:line id="_x0000_s1061" style="position:absolute;left:0;text-align:left;z-index:251669504;mso-position-horizontal-relative:page" from="6in,13.65pt" to="6in,49.65pt" o:allowincell="f">
            <w10:wrap anchorx="page"/>
            <w10:anchorlock/>
          </v:line>
        </w:pict>
      </w:r>
      <w:r>
        <w:rPr>
          <w:rStyle w:val="default"/>
          <w:rFonts w:cs="FrankRuehl"/>
          <w:u w:val="single"/>
          <w:rtl/>
        </w:rPr>
        <w:tab/>
      </w:r>
      <w:r>
        <w:rPr>
          <w:rStyle w:val="default"/>
          <w:rFonts w:cs="FrankRuehl"/>
          <w:u w:val="single"/>
          <w:rtl/>
        </w:rPr>
        <w:tab/>
      </w:r>
      <w:r>
        <w:rPr>
          <w:rStyle w:val="default"/>
          <w:rFonts w:cs="FrankRuehl"/>
          <w:u w:val="single"/>
          <w:rtl/>
        </w:rPr>
        <w:tab/>
      </w:r>
      <w:r>
        <w:rPr>
          <w:rStyle w:val="default"/>
          <w:rFonts w:cs="FrankRuehl"/>
          <w:u w:val="single"/>
          <w:rtl/>
        </w:rPr>
        <w:tab/>
      </w:r>
      <w:r>
        <w:rPr>
          <w:rStyle w:val="default"/>
          <w:rFonts w:cs="FrankRuehl"/>
          <w:u w:val="single"/>
          <w:rtl/>
        </w:rPr>
        <w:tab/>
      </w:r>
      <w:r>
        <w:rPr>
          <w:rStyle w:val="default"/>
          <w:rFonts w:cs="FrankRuehl"/>
          <w:u w:val="single"/>
          <w:rtl/>
        </w:rPr>
        <w:tab/>
      </w:r>
    </w:p>
    <w:p w14:paraId="1B1D8063" w14:textId="77777777" w:rsidR="00492BD8" w:rsidRDefault="00492BD8">
      <w:pPr>
        <w:pStyle w:val="P22"/>
        <w:tabs>
          <w:tab w:val="left" w:pos="4819"/>
        </w:tabs>
        <w:spacing w:before="72"/>
        <w:ind w:left="1021" w:right="1134"/>
        <w:rPr>
          <w:rFonts w:cs="FrankRuehl"/>
          <w:sz w:val="26"/>
          <w:u w:val="single"/>
          <w:rtl/>
        </w:rPr>
      </w:pP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p>
    <w:p w14:paraId="55D3083E" w14:textId="77777777" w:rsidR="00492BD8" w:rsidRDefault="00492BD8">
      <w:pPr>
        <w:pStyle w:val="P22"/>
        <w:tabs>
          <w:tab w:val="left" w:pos="3969"/>
          <w:tab w:val="left" w:pos="4819"/>
        </w:tabs>
        <w:spacing w:before="72"/>
        <w:ind w:left="1021" w:right="1134"/>
        <w:rPr>
          <w:rStyle w:val="default"/>
          <w:rFonts w:cs="FrankRuehl"/>
          <w:u w:val="single"/>
          <w:rtl/>
        </w:rPr>
      </w:pPr>
      <w:r>
        <w:rPr>
          <w:rFonts w:cs="FrankRuehl"/>
          <w:sz w:val="26"/>
          <w:u w:val="single"/>
          <w:rtl/>
        </w:rPr>
        <w:t> </w:t>
      </w:r>
      <w:r>
        <w:rPr>
          <w:rStyle w:val="default"/>
          <w:rFonts w:cs="FrankRuehl"/>
          <w:sz w:val="20"/>
          <w:szCs w:val="20"/>
          <w:u w:val="single"/>
          <w:rtl/>
        </w:rPr>
        <w:t>תא</w:t>
      </w:r>
      <w:r>
        <w:rPr>
          <w:rStyle w:val="default"/>
          <w:rFonts w:cs="FrankRuehl" w:hint="cs"/>
          <w:sz w:val="20"/>
          <w:szCs w:val="20"/>
          <w:u w:val="single"/>
          <w:rtl/>
        </w:rPr>
        <w:t>ריך התייצבות בתחנת התאמה</w:t>
      </w:r>
      <w:r>
        <w:rPr>
          <w:rFonts w:cs="FrankRuehl"/>
          <w:szCs w:val="20"/>
          <w:u w:val="single"/>
          <w:rtl/>
        </w:rPr>
        <w:t> </w:t>
      </w:r>
      <w:r>
        <w:rPr>
          <w:rFonts w:cs="FrankRuehl"/>
          <w:szCs w:val="20"/>
          <w:u w:val="single"/>
          <w:rtl/>
        </w:rPr>
        <w:t> </w:t>
      </w:r>
      <w:r>
        <w:rPr>
          <w:rFonts w:cs="FrankRuehl"/>
          <w:szCs w:val="20"/>
          <w:u w:val="single"/>
          <w:rtl/>
        </w:rPr>
        <w:tab/>
      </w:r>
      <w:r>
        <w:rPr>
          <w:rStyle w:val="default"/>
          <w:rFonts w:cs="FrankRuehl"/>
          <w:sz w:val="20"/>
          <w:szCs w:val="20"/>
          <w:u w:val="single"/>
          <w:rtl/>
        </w:rPr>
        <w:t>שע</w:t>
      </w:r>
      <w:r>
        <w:rPr>
          <w:rStyle w:val="default"/>
          <w:rFonts w:cs="FrankRuehl" w:hint="cs"/>
          <w:sz w:val="20"/>
          <w:szCs w:val="20"/>
          <w:u w:val="single"/>
          <w:rtl/>
        </w:rPr>
        <w:t>ה</w:t>
      </w:r>
      <w:r>
        <w:rPr>
          <w:rStyle w:val="default"/>
          <w:rFonts w:cs="FrankRuehl"/>
          <w:u w:val="single"/>
          <w:rtl/>
        </w:rPr>
        <w:tab/>
      </w:r>
    </w:p>
    <w:p w14:paraId="1BF007CB" w14:textId="77777777" w:rsidR="00492BD8" w:rsidRDefault="00492BD8">
      <w:pPr>
        <w:pStyle w:val="P22"/>
        <w:tabs>
          <w:tab w:val="left" w:pos="4819"/>
        </w:tabs>
        <w:spacing w:before="72"/>
        <w:ind w:left="1021" w:right="1134"/>
        <w:rPr>
          <w:rStyle w:val="default"/>
          <w:rFonts w:cs="FrankRuehl"/>
          <w:u w:val="single"/>
          <w:rtl/>
        </w:rPr>
      </w:pPr>
      <w:r>
        <w:rPr>
          <w:lang w:val="he-IL"/>
        </w:rPr>
        <w:pict w14:anchorId="361B872E">
          <v:line id="_x0000_s1062" style="position:absolute;left:0;text-align:left;z-index:251672576;mso-position-horizontal-relative:page" from="237.6pt,14.25pt" to="237.6pt,50.25pt" o:allowincell="f">
            <w10:wrap anchorx="page"/>
            <w10:anchorlock/>
          </v:line>
        </w:pict>
      </w:r>
      <w:r>
        <w:rPr>
          <w:lang w:val="he-IL"/>
        </w:rPr>
        <w:pict w14:anchorId="591DCE32">
          <v:line id="_x0000_s1063" style="position:absolute;left:0;text-align:left;z-index:251673600;mso-position-horizontal-relative:page" from="6in,14.25pt" to="6in,50.25pt" o:allowincell="f">
            <w10:wrap anchorx="page"/>
            <w10:anchorlock/>
          </v:line>
        </w:pict>
      </w:r>
      <w:r>
        <w:rPr>
          <w:rStyle w:val="default"/>
          <w:rFonts w:cs="FrankRuehl"/>
          <w:u w:val="single"/>
          <w:rtl/>
        </w:rPr>
        <w:tab/>
      </w:r>
      <w:r>
        <w:rPr>
          <w:rStyle w:val="default"/>
          <w:rFonts w:cs="FrankRuehl"/>
          <w:u w:val="single"/>
          <w:rtl/>
        </w:rPr>
        <w:tab/>
      </w:r>
      <w:r>
        <w:rPr>
          <w:rStyle w:val="default"/>
          <w:rFonts w:cs="FrankRuehl"/>
          <w:u w:val="single"/>
          <w:rtl/>
        </w:rPr>
        <w:tab/>
      </w:r>
      <w:r>
        <w:rPr>
          <w:rStyle w:val="default"/>
          <w:rFonts w:cs="FrankRuehl"/>
          <w:u w:val="single"/>
          <w:rtl/>
        </w:rPr>
        <w:tab/>
      </w:r>
      <w:r>
        <w:rPr>
          <w:rStyle w:val="default"/>
          <w:rFonts w:cs="FrankRuehl"/>
          <w:u w:val="single"/>
          <w:rtl/>
        </w:rPr>
        <w:tab/>
        <w:t xml:space="preserve"> </w:t>
      </w:r>
    </w:p>
    <w:p w14:paraId="6267C558" w14:textId="77777777" w:rsidR="00492BD8" w:rsidRDefault="00492BD8">
      <w:pPr>
        <w:pStyle w:val="P22"/>
        <w:tabs>
          <w:tab w:val="left" w:pos="4819"/>
        </w:tabs>
        <w:spacing w:before="72"/>
        <w:ind w:left="1021" w:right="1134"/>
        <w:rPr>
          <w:rFonts w:cs="FrankRuehl"/>
          <w:sz w:val="26"/>
          <w:u w:val="single"/>
          <w:rtl/>
        </w:rPr>
      </w:pP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p>
    <w:p w14:paraId="420AAF90" w14:textId="77777777" w:rsidR="00492BD8" w:rsidRDefault="00492BD8">
      <w:pPr>
        <w:pStyle w:val="P22"/>
        <w:tabs>
          <w:tab w:val="left" w:pos="4819"/>
        </w:tabs>
        <w:spacing w:before="72"/>
        <w:ind w:left="1021" w:right="1134"/>
        <w:rPr>
          <w:rStyle w:val="default"/>
          <w:rFonts w:cs="FrankRuehl"/>
          <w:u w:val="single"/>
          <w:rtl/>
        </w:rPr>
      </w:pP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 w:val="26"/>
          <w:u w:val="single"/>
          <w:rtl/>
        </w:rPr>
        <w:tab/>
      </w:r>
      <w:r>
        <w:rPr>
          <w:rStyle w:val="default"/>
          <w:rFonts w:cs="FrankRuehl"/>
          <w:sz w:val="20"/>
          <w:szCs w:val="20"/>
          <w:u w:val="single"/>
          <w:rtl/>
        </w:rPr>
        <w:t>כת</w:t>
      </w:r>
      <w:r>
        <w:rPr>
          <w:rStyle w:val="default"/>
          <w:rFonts w:cs="FrankRuehl" w:hint="cs"/>
          <w:sz w:val="20"/>
          <w:szCs w:val="20"/>
          <w:u w:val="single"/>
          <w:rtl/>
        </w:rPr>
        <w:t>ובת תחנת התאמה</w:t>
      </w:r>
      <w:r>
        <w:rPr>
          <w:rStyle w:val="default"/>
          <w:rFonts w:cs="FrankRuehl"/>
          <w:u w:val="single"/>
          <w:rtl/>
        </w:rPr>
        <w:tab/>
      </w:r>
    </w:p>
    <w:p w14:paraId="2EFE050D" w14:textId="77777777" w:rsidR="00492BD8" w:rsidRDefault="00492BD8">
      <w:pPr>
        <w:pStyle w:val="P22"/>
        <w:spacing w:before="72"/>
        <w:ind w:left="1021" w:right="1134"/>
        <w:rPr>
          <w:rStyle w:val="default"/>
          <w:rFonts w:cs="FrankRuehl"/>
          <w:rtl/>
        </w:rPr>
      </w:pPr>
    </w:p>
    <w:p w14:paraId="6214801D" w14:textId="77777777" w:rsidR="00492BD8" w:rsidRDefault="00492BD8">
      <w:pPr>
        <w:pStyle w:val="P22"/>
        <w:spacing w:before="72"/>
        <w:ind w:left="1021" w:right="1134"/>
        <w:rPr>
          <w:rStyle w:val="default"/>
          <w:rFonts w:cs="FrankRuehl"/>
          <w:rtl/>
        </w:rPr>
      </w:pPr>
      <w:r>
        <w:rPr>
          <w:rStyle w:val="default"/>
          <w:rFonts w:cs="FrankRuehl" w:hint="cs"/>
          <w:rtl/>
        </w:rPr>
        <w:t>*</w:t>
      </w:r>
      <w:r>
        <w:rPr>
          <w:rFonts w:cs="FrankRuehl"/>
          <w:sz w:val="26"/>
          <w:rtl/>
        </w:rPr>
        <w:t> </w:t>
      </w:r>
      <w:r>
        <w:rPr>
          <w:rStyle w:val="default"/>
          <w:rFonts w:cs="FrankRuehl"/>
          <w:rtl/>
        </w:rPr>
        <w:t>הע</w:t>
      </w:r>
      <w:r>
        <w:rPr>
          <w:rStyle w:val="default"/>
          <w:rFonts w:cs="FrankRuehl" w:hint="cs"/>
          <w:rtl/>
        </w:rPr>
        <w:t>רה: יש להביא לתחנת ההתאמה את הערכה הקודמת שקיבלת לצורך החלפה.</w:t>
      </w:r>
    </w:p>
    <w:p w14:paraId="4783C1CF" w14:textId="77777777" w:rsidR="00492BD8" w:rsidRDefault="00492BD8">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חר </w:t>
      </w:r>
    </w:p>
    <w:p w14:paraId="24AF03E8" w14:textId="77777777" w:rsidR="00492BD8" w:rsidRDefault="00492BD8">
      <w:pPr>
        <w:pStyle w:val="P22"/>
        <w:spacing w:before="72"/>
        <w:ind w:left="1440" w:right="1134" w:hanging="419"/>
        <w:rPr>
          <w:rStyle w:val="default"/>
          <w:rFonts w:cs="FrankRuehl"/>
          <w:rtl/>
        </w:rPr>
      </w:pPr>
      <w:r>
        <w:rPr>
          <w:rStyle w:val="default"/>
          <w:rFonts w:cs="FrankRuehl"/>
          <w:rtl/>
        </w:rPr>
        <w:t>4.</w:t>
      </w:r>
      <w:r>
        <w:rPr>
          <w:rStyle w:val="default"/>
          <w:rFonts w:cs="FrankRuehl"/>
          <w:rtl/>
        </w:rPr>
        <w:tab/>
        <w:t>ח</w:t>
      </w:r>
      <w:r>
        <w:rPr>
          <w:rStyle w:val="default"/>
          <w:rFonts w:cs="FrankRuehl" w:hint="cs"/>
          <w:rtl/>
        </w:rPr>
        <w:t>סר מידע רפואי - נא לפנות לרופא המטפל להשלים ולשלוח חזרה ל: ועדה רפואית - ערכות מגן הג"א:</w:t>
      </w:r>
    </w:p>
    <w:p w14:paraId="6935AFB9" w14:textId="77777777" w:rsidR="00492BD8" w:rsidRDefault="00492BD8">
      <w:pPr>
        <w:pStyle w:val="P11"/>
        <w:spacing w:before="72"/>
        <w:ind w:left="624" w:right="1134"/>
        <w:rPr>
          <w:rFonts w:cs="FrankRuehl"/>
          <w:sz w:val="26"/>
          <w:rtl/>
        </w:rPr>
      </w:pPr>
      <w:r>
        <w:rPr>
          <w:rFonts w:cs="FrankRuehl"/>
          <w:sz w:val="26"/>
          <w:rtl/>
        </w:rPr>
        <w:tab/>
      </w:r>
      <w:r>
        <w:rPr>
          <w:rFonts w:cs="FrankRuehl"/>
          <w:sz w:val="26"/>
          <w:rtl/>
        </w:rPr>
        <w:tab/>
        <w:t>א</w:t>
      </w:r>
      <w:r>
        <w:rPr>
          <w:rFonts w:cs="FrankRuehl" w:hint="cs"/>
          <w:sz w:val="26"/>
          <w:rtl/>
        </w:rPr>
        <w:t>.</w:t>
      </w:r>
      <w:r>
        <w:rPr>
          <w:rFonts w:cs="FrankRuehl"/>
          <w:sz w:val="26"/>
          <w:rtl/>
        </w:rPr>
        <w:t> </w:t>
      </w:r>
      <w:r>
        <w:rPr>
          <w:rFonts w:cs="FrankRuehl" w:hint="cs"/>
          <w:sz w:val="26"/>
          <w:rtl/>
        </w:rPr>
        <w:t>..................................................................</w:t>
      </w:r>
      <w:r>
        <w:rPr>
          <w:rFonts w:cs="FrankRuehl" w:hint="cs"/>
          <w:sz w:val="26"/>
          <w:rtl/>
        </w:rPr>
        <w:t> </w:t>
      </w:r>
      <w:r>
        <w:rPr>
          <w:rFonts w:cs="FrankRuehl"/>
          <w:sz w:val="26"/>
          <w:rtl/>
        </w:rPr>
        <w:t> </w:t>
      </w:r>
      <w:r>
        <w:rPr>
          <w:rFonts w:cs="FrankRuehl"/>
          <w:sz w:val="26"/>
          <w:rtl/>
        </w:rPr>
        <w:t> </w:t>
      </w:r>
      <w:r>
        <w:rPr>
          <w:rFonts w:cs="FrankRuehl"/>
          <w:sz w:val="26"/>
          <w:rtl/>
        </w:rPr>
        <w:t> </w:t>
      </w:r>
    </w:p>
    <w:p w14:paraId="4BA3413F" w14:textId="77777777" w:rsidR="00492BD8" w:rsidRDefault="00492BD8">
      <w:pPr>
        <w:pStyle w:val="P11"/>
        <w:spacing w:before="72"/>
        <w:ind w:left="624" w:right="1134"/>
        <w:rPr>
          <w:rFonts w:cs="FrankRuehl"/>
          <w:sz w:val="26"/>
          <w:rtl/>
        </w:rPr>
      </w:pPr>
      <w:r>
        <w:rPr>
          <w:rFonts w:cs="FrankRuehl"/>
          <w:sz w:val="26"/>
          <w:rtl/>
        </w:rPr>
        <w:tab/>
      </w:r>
      <w:r>
        <w:rPr>
          <w:rFonts w:cs="FrankRuehl"/>
          <w:sz w:val="26"/>
          <w:rtl/>
        </w:rPr>
        <w:tab/>
        <w:t>ב</w:t>
      </w:r>
      <w:r>
        <w:rPr>
          <w:rFonts w:cs="FrankRuehl" w:hint="cs"/>
          <w:sz w:val="26"/>
          <w:rtl/>
        </w:rPr>
        <w:t>.</w:t>
      </w:r>
      <w:r>
        <w:rPr>
          <w:rFonts w:cs="FrankRuehl"/>
          <w:sz w:val="26"/>
          <w:rtl/>
        </w:rPr>
        <w:t> </w:t>
      </w:r>
      <w:r>
        <w:rPr>
          <w:rFonts w:cs="FrankRuehl" w:hint="cs"/>
          <w:sz w:val="26"/>
          <w:rtl/>
        </w:rPr>
        <w:t>....................................</w:t>
      </w:r>
      <w:r>
        <w:rPr>
          <w:rFonts w:cs="FrankRuehl"/>
          <w:sz w:val="26"/>
          <w:rtl/>
        </w:rPr>
        <w:t>..............................</w:t>
      </w:r>
      <w:r>
        <w:rPr>
          <w:rFonts w:cs="FrankRuehl"/>
          <w:sz w:val="26"/>
          <w:rtl/>
        </w:rPr>
        <w:t> </w:t>
      </w:r>
      <w:r>
        <w:rPr>
          <w:rFonts w:cs="FrankRuehl"/>
          <w:sz w:val="26"/>
          <w:rtl/>
        </w:rPr>
        <w:t> </w:t>
      </w:r>
      <w:r>
        <w:rPr>
          <w:rFonts w:cs="FrankRuehl"/>
          <w:sz w:val="26"/>
          <w:rtl/>
        </w:rPr>
        <w:t> </w:t>
      </w:r>
      <w:r>
        <w:rPr>
          <w:rFonts w:cs="FrankRuehl"/>
          <w:sz w:val="26"/>
          <w:rtl/>
        </w:rPr>
        <w:t> </w:t>
      </w:r>
    </w:p>
    <w:p w14:paraId="510ADD16" w14:textId="77777777" w:rsidR="00492BD8" w:rsidRDefault="00492BD8">
      <w:pPr>
        <w:pStyle w:val="P11"/>
        <w:spacing w:before="72"/>
        <w:ind w:left="624" w:right="1134"/>
        <w:rPr>
          <w:rFonts w:cs="FrankRuehl"/>
          <w:sz w:val="26"/>
          <w:rtl/>
        </w:rPr>
      </w:pPr>
      <w:r>
        <w:rPr>
          <w:rFonts w:cs="FrankRuehl"/>
          <w:sz w:val="26"/>
          <w:rtl/>
        </w:rPr>
        <w:tab/>
      </w:r>
      <w:r>
        <w:rPr>
          <w:rFonts w:cs="FrankRuehl"/>
          <w:sz w:val="26"/>
          <w:rtl/>
        </w:rPr>
        <w:tab/>
        <w:t>ג</w:t>
      </w:r>
      <w:r>
        <w:rPr>
          <w:rFonts w:cs="FrankRuehl" w:hint="cs"/>
          <w:sz w:val="26"/>
          <w:rtl/>
        </w:rPr>
        <w:t>.</w:t>
      </w:r>
      <w:r>
        <w:rPr>
          <w:rFonts w:cs="FrankRuehl"/>
          <w:sz w:val="26"/>
          <w:rtl/>
        </w:rPr>
        <w:t> </w:t>
      </w:r>
      <w:r>
        <w:rPr>
          <w:rFonts w:cs="FrankRuehl" w:hint="cs"/>
          <w:sz w:val="26"/>
          <w:rtl/>
        </w:rPr>
        <w:t>..................................................................</w:t>
      </w:r>
      <w:r>
        <w:rPr>
          <w:rFonts w:cs="FrankRuehl" w:hint="cs"/>
          <w:sz w:val="26"/>
          <w:rtl/>
        </w:rPr>
        <w:t> </w:t>
      </w:r>
      <w:r>
        <w:rPr>
          <w:rFonts w:cs="FrankRuehl"/>
          <w:sz w:val="26"/>
          <w:rtl/>
        </w:rPr>
        <w:t> </w:t>
      </w:r>
      <w:r>
        <w:rPr>
          <w:rFonts w:cs="FrankRuehl"/>
          <w:sz w:val="26"/>
          <w:rtl/>
        </w:rPr>
        <w:t> </w:t>
      </w:r>
      <w:r>
        <w:rPr>
          <w:rFonts w:cs="FrankRuehl"/>
          <w:sz w:val="26"/>
          <w:rtl/>
        </w:rPr>
        <w:t> </w:t>
      </w:r>
    </w:p>
    <w:p w14:paraId="28D06E9C" w14:textId="77777777" w:rsidR="00492BD8" w:rsidRDefault="00492BD8">
      <w:pPr>
        <w:pStyle w:val="P11"/>
        <w:spacing w:before="72"/>
        <w:ind w:left="624" w:right="1134"/>
        <w:rPr>
          <w:rFonts w:cs="FrankRuehl"/>
          <w:sz w:val="26"/>
          <w:rtl/>
        </w:rPr>
      </w:pPr>
      <w:r>
        <w:rPr>
          <w:rFonts w:cs="FrankRuehl"/>
          <w:sz w:val="26"/>
          <w:rtl/>
        </w:rPr>
        <w:tab/>
      </w:r>
      <w:r>
        <w:rPr>
          <w:rFonts w:cs="FrankRuehl"/>
          <w:sz w:val="26"/>
          <w:rtl/>
        </w:rPr>
        <w:tab/>
        <w:t>ד</w:t>
      </w:r>
      <w:r>
        <w:rPr>
          <w:rFonts w:cs="FrankRuehl" w:hint="cs"/>
          <w:sz w:val="26"/>
          <w:rtl/>
        </w:rPr>
        <w:t>.</w:t>
      </w:r>
      <w:r>
        <w:rPr>
          <w:rFonts w:cs="FrankRuehl"/>
          <w:sz w:val="26"/>
          <w:rtl/>
        </w:rPr>
        <w:t> </w:t>
      </w:r>
      <w:r>
        <w:rPr>
          <w:rFonts w:cs="FrankRuehl" w:hint="cs"/>
          <w:sz w:val="26"/>
          <w:rtl/>
        </w:rPr>
        <w:t>..................................................................</w:t>
      </w:r>
      <w:r>
        <w:rPr>
          <w:rFonts w:cs="FrankRuehl" w:hint="cs"/>
          <w:sz w:val="26"/>
          <w:rtl/>
        </w:rPr>
        <w:t> </w:t>
      </w:r>
      <w:r>
        <w:rPr>
          <w:rFonts w:cs="FrankRuehl"/>
          <w:sz w:val="26"/>
          <w:rtl/>
        </w:rPr>
        <w:t> </w:t>
      </w:r>
      <w:r>
        <w:rPr>
          <w:rFonts w:cs="FrankRuehl"/>
          <w:sz w:val="26"/>
          <w:rtl/>
        </w:rPr>
        <w:t> </w:t>
      </w:r>
      <w:r>
        <w:rPr>
          <w:rFonts w:cs="FrankRuehl"/>
          <w:sz w:val="26"/>
          <w:rtl/>
        </w:rPr>
        <w:t> </w:t>
      </w:r>
    </w:p>
    <w:p w14:paraId="5F301370" w14:textId="77777777" w:rsidR="00492BD8" w:rsidRDefault="00492BD8">
      <w:pPr>
        <w:pStyle w:val="P00"/>
        <w:spacing w:before="72"/>
        <w:ind w:left="0" w:right="1134"/>
        <w:jc w:val="center"/>
        <w:rPr>
          <w:rFonts w:cs="FrankRuehl"/>
          <w:sz w:val="26"/>
          <w:rtl/>
        </w:rPr>
      </w:pPr>
      <w:r>
        <w:rPr>
          <w:rFonts w:cs="FrankRuehl"/>
          <w:sz w:val="26"/>
          <w:rtl/>
        </w:rPr>
        <w:t>..........................     ............................     .....................</w:t>
      </w:r>
      <w:r>
        <w:rPr>
          <w:rFonts w:cs="FrankRuehl" w:hint="cs"/>
          <w:sz w:val="26"/>
          <w:rtl/>
        </w:rPr>
        <w:t>......</w:t>
      </w:r>
    </w:p>
    <w:p w14:paraId="52669570" w14:textId="77777777" w:rsidR="00492BD8" w:rsidRDefault="00492BD8">
      <w:pPr>
        <w:pStyle w:val="sig-1"/>
        <w:widowControl/>
        <w:ind w:left="0" w:right="1134"/>
        <w:rPr>
          <w:rFonts w:cs="FrankRuehl"/>
          <w:sz w:val="22"/>
          <w:rtl/>
        </w:rPr>
      </w:pPr>
      <w:r>
        <w:rPr>
          <w:rFonts w:cs="FrankRuehl"/>
          <w:sz w:val="22"/>
          <w:rtl/>
        </w:rPr>
        <w:tab/>
        <w:t>ת</w:t>
      </w:r>
      <w:r>
        <w:rPr>
          <w:rFonts w:cs="FrankRuehl" w:hint="cs"/>
          <w:sz w:val="22"/>
          <w:rtl/>
        </w:rPr>
        <w:t>אריך</w:t>
      </w:r>
      <w:r>
        <w:rPr>
          <w:rFonts w:cs="FrankRuehl"/>
          <w:sz w:val="22"/>
          <w:rtl/>
        </w:rPr>
        <w:tab/>
        <w:t>ח</w:t>
      </w:r>
      <w:r>
        <w:rPr>
          <w:rFonts w:cs="FrankRuehl" w:hint="cs"/>
          <w:sz w:val="22"/>
          <w:rtl/>
        </w:rPr>
        <w:t>ותמת הועדה הרפואית</w:t>
      </w:r>
      <w:r>
        <w:rPr>
          <w:rFonts w:cs="FrankRuehl"/>
          <w:sz w:val="22"/>
          <w:rtl/>
        </w:rPr>
        <w:tab/>
        <w:t>ח</w:t>
      </w:r>
      <w:r>
        <w:rPr>
          <w:rFonts w:cs="FrankRuehl" w:hint="cs"/>
          <w:sz w:val="22"/>
          <w:rtl/>
        </w:rPr>
        <w:t>ותמת הרופא המאשר</w:t>
      </w:r>
    </w:p>
    <w:p w14:paraId="447FDD27" w14:textId="77777777" w:rsidR="00492BD8" w:rsidRDefault="00492BD8">
      <w:pPr>
        <w:pStyle w:val="P00"/>
        <w:spacing w:before="72"/>
        <w:ind w:left="0" w:right="1134"/>
        <w:rPr>
          <w:rFonts w:cs="FrankRuehl"/>
          <w:sz w:val="26"/>
          <w:rtl/>
        </w:rPr>
      </w:pPr>
      <w:r>
        <w:rPr>
          <w:rFonts w:cs="FrankRuehl"/>
          <w:sz w:val="26"/>
          <w:rtl/>
        </w:rPr>
        <w:t>הע</w:t>
      </w:r>
      <w:r>
        <w:rPr>
          <w:rFonts w:cs="FrankRuehl" w:hint="cs"/>
          <w:sz w:val="26"/>
          <w:rtl/>
        </w:rPr>
        <w:t>רה: במידה שהנך מערער על החלטת הועדה ניתן לפנות בכתב ובצרוף מסמכים רפואיים נוספים לועדת ערר עליונה.</w:t>
      </w:r>
    </w:p>
    <w:p w14:paraId="7853F77B" w14:textId="77777777" w:rsidR="00492BD8" w:rsidRDefault="00492BD8">
      <w:pPr>
        <w:pStyle w:val="P00"/>
        <w:spacing w:before="72"/>
        <w:ind w:left="0" w:right="1134"/>
        <w:rPr>
          <w:rStyle w:val="default"/>
          <w:rFonts w:cs="FrankRuehl" w:hint="cs"/>
          <w:rtl/>
        </w:rPr>
      </w:pPr>
    </w:p>
    <w:p w14:paraId="484A337A" w14:textId="77777777" w:rsidR="00492BD8" w:rsidRPr="00CC3A46" w:rsidRDefault="00492BD8" w:rsidP="00CC3A46">
      <w:pPr>
        <w:pStyle w:val="medium2-header"/>
        <w:keepLines w:val="0"/>
        <w:spacing w:before="72"/>
        <w:ind w:left="0" w:right="1134"/>
        <w:rPr>
          <w:rFonts w:cs="FrankRuehl" w:hint="cs"/>
          <w:noProof/>
          <w:rtl/>
        </w:rPr>
      </w:pPr>
      <w:r w:rsidRPr="00CC3A46">
        <w:rPr>
          <w:rFonts w:cs="FrankRuehl"/>
          <w:noProof/>
          <w:rtl/>
        </w:rPr>
        <w:pict w14:anchorId="677C2FE0">
          <v:shape id="_x0000_s1068" type="#_x0000_t202" style="position:absolute;left:0;text-align:left;margin-left:470.25pt;margin-top:7.1pt;width:1in;height:9.6pt;z-index:251674624" filled="f" stroked="f">
            <v:textbox inset="1mm,0,1mm,0">
              <w:txbxContent>
                <w:p w14:paraId="03304AB1" w14:textId="77777777" w:rsidR="00492BD8" w:rsidRDefault="00492BD8">
                  <w:pPr>
                    <w:spacing w:line="160" w:lineRule="exact"/>
                    <w:jc w:val="left"/>
                    <w:rPr>
                      <w:rFonts w:cs="Miriam" w:hint="cs"/>
                      <w:sz w:val="18"/>
                      <w:szCs w:val="18"/>
                      <w:rtl/>
                    </w:rPr>
                  </w:pPr>
                  <w:r>
                    <w:rPr>
                      <w:rFonts w:cs="Miriam" w:hint="cs"/>
                      <w:sz w:val="18"/>
                      <w:szCs w:val="18"/>
                      <w:rtl/>
                    </w:rPr>
                    <w:t>תק' תשס"ו-2006</w:t>
                  </w:r>
                </w:p>
              </w:txbxContent>
            </v:textbox>
          </v:shape>
        </w:pict>
      </w:r>
      <w:r w:rsidRPr="00CC3A46">
        <w:rPr>
          <w:rFonts w:cs="FrankRuehl" w:hint="cs"/>
          <w:noProof/>
          <w:rtl/>
        </w:rPr>
        <w:t>תוספת תשיעית</w:t>
      </w:r>
    </w:p>
    <w:p w14:paraId="61A5AAA8" w14:textId="77777777" w:rsidR="00492BD8" w:rsidRPr="00CC3A46" w:rsidRDefault="00492BD8">
      <w:pPr>
        <w:pStyle w:val="P00"/>
        <w:spacing w:before="72"/>
        <w:ind w:left="0" w:right="1134"/>
        <w:jc w:val="center"/>
        <w:rPr>
          <w:rStyle w:val="default"/>
          <w:rFonts w:cs="FrankRuehl" w:hint="cs"/>
          <w:sz w:val="24"/>
          <w:szCs w:val="24"/>
          <w:rtl/>
        </w:rPr>
      </w:pPr>
      <w:r w:rsidRPr="00CC3A46">
        <w:rPr>
          <w:rStyle w:val="default"/>
          <w:rFonts w:cs="FrankRuehl" w:hint="cs"/>
          <w:sz w:val="24"/>
          <w:szCs w:val="24"/>
          <w:rtl/>
        </w:rPr>
        <w:t>(תקנה 11)</w:t>
      </w:r>
    </w:p>
    <w:p w14:paraId="2B90D8FB" w14:textId="77777777" w:rsidR="00492BD8" w:rsidRDefault="00492BD8">
      <w:pPr>
        <w:pStyle w:val="P00"/>
        <w:spacing w:before="72"/>
        <w:ind w:left="0" w:right="1134"/>
        <w:rPr>
          <w:rFonts w:cs="FrankRuehl" w:hint="cs"/>
          <w:sz w:val="26"/>
          <w:rtl/>
        </w:rPr>
      </w:pPr>
    </w:p>
    <w:p w14:paraId="6EE0E8E0" w14:textId="77777777" w:rsidR="00492BD8" w:rsidRDefault="00492BD8">
      <w:pPr>
        <w:pStyle w:val="P00"/>
        <w:spacing w:before="72"/>
        <w:ind w:left="0" w:right="1134"/>
        <w:rPr>
          <w:rFonts w:cs="FrankRuehl" w:hint="cs"/>
          <w:sz w:val="26"/>
          <w:rtl/>
        </w:rPr>
      </w:pPr>
      <w:r>
        <w:rPr>
          <w:rFonts w:cs="FrankRuehl"/>
          <w:sz w:val="26"/>
          <w:rtl/>
        </w:rPr>
        <w:pict>
          <v:shape id="_x0000_i1026" type="#_x0000_t75" style="width:247.5pt;height:148.5pt">
            <v:imagedata r:id="rId25" o:title=""/>
          </v:shape>
        </w:pict>
      </w:r>
    </w:p>
    <w:p w14:paraId="4552D575" w14:textId="77777777" w:rsidR="00492BD8" w:rsidRPr="00CC3A46" w:rsidRDefault="00492BD8">
      <w:pPr>
        <w:pStyle w:val="P00"/>
        <w:spacing w:before="72"/>
        <w:ind w:left="0" w:right="1134"/>
        <w:rPr>
          <w:rStyle w:val="default"/>
          <w:rFonts w:cs="FrankRuehl" w:hint="cs"/>
          <w:rtl/>
        </w:rPr>
      </w:pPr>
    </w:p>
    <w:p w14:paraId="15D3BB8E" w14:textId="77777777" w:rsidR="00492BD8" w:rsidRPr="00CC3A46" w:rsidRDefault="00492BD8">
      <w:pPr>
        <w:pStyle w:val="P00"/>
        <w:spacing w:before="72"/>
        <w:ind w:left="0" w:right="1134"/>
        <w:rPr>
          <w:rStyle w:val="default"/>
          <w:rFonts w:cs="FrankRuehl" w:hint="cs"/>
          <w:rtl/>
        </w:rPr>
      </w:pPr>
    </w:p>
    <w:p w14:paraId="76CEE616" w14:textId="77777777" w:rsidR="00492BD8" w:rsidRDefault="00492BD8" w:rsidP="00CC3A46">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ז בתשרי תשנ"א (16 באוקטובר 1990)</w:t>
      </w:r>
      <w:r>
        <w:rPr>
          <w:rFonts w:cs="FrankRuehl"/>
          <w:sz w:val="26"/>
          <w:rtl/>
        </w:rPr>
        <w:tab/>
        <w:t>מ</w:t>
      </w:r>
      <w:r>
        <w:rPr>
          <w:rFonts w:cs="FrankRuehl" w:hint="cs"/>
          <w:sz w:val="26"/>
          <w:rtl/>
        </w:rPr>
        <w:t>שה ארנס</w:t>
      </w:r>
    </w:p>
    <w:p w14:paraId="7A5DE056" w14:textId="77777777" w:rsidR="00492BD8" w:rsidRDefault="00492BD8" w:rsidP="00CC3A4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הבטחון</w:t>
      </w:r>
    </w:p>
    <w:p w14:paraId="7E74374D" w14:textId="77777777" w:rsidR="00CC3A46" w:rsidRPr="00CC3A46" w:rsidRDefault="00CC3A46" w:rsidP="00CC3A46">
      <w:pPr>
        <w:pStyle w:val="P00"/>
        <w:spacing w:before="72"/>
        <w:ind w:left="0" w:right="1134"/>
        <w:rPr>
          <w:rStyle w:val="default"/>
          <w:rFonts w:cs="FrankRuehl" w:hint="cs"/>
          <w:rtl/>
        </w:rPr>
      </w:pPr>
    </w:p>
    <w:p w14:paraId="4B7A931C" w14:textId="77777777" w:rsidR="00CC3A46" w:rsidRPr="00CC3A46" w:rsidRDefault="00CC3A46" w:rsidP="00CC3A46">
      <w:pPr>
        <w:pStyle w:val="P00"/>
        <w:spacing w:before="72"/>
        <w:ind w:left="0" w:right="1134"/>
        <w:rPr>
          <w:rStyle w:val="default"/>
          <w:rFonts w:cs="FrankRuehl"/>
          <w:rtl/>
        </w:rPr>
      </w:pPr>
    </w:p>
    <w:p w14:paraId="386A890A" w14:textId="77777777" w:rsidR="00492BD8" w:rsidRPr="00CC3A46" w:rsidRDefault="00492BD8" w:rsidP="00CC3A46">
      <w:pPr>
        <w:pStyle w:val="P00"/>
        <w:spacing w:before="72"/>
        <w:ind w:left="0" w:right="1134"/>
        <w:rPr>
          <w:rStyle w:val="default"/>
          <w:rFonts w:cs="FrankRuehl"/>
          <w:rtl/>
        </w:rPr>
      </w:pPr>
      <w:bookmarkStart w:id="46" w:name="LawPartEnd"/>
    </w:p>
    <w:bookmarkEnd w:id="46"/>
    <w:p w14:paraId="6A1825BD" w14:textId="77777777" w:rsidR="009D2B77" w:rsidRPr="00CC3A46" w:rsidRDefault="009D2B77" w:rsidP="00CC3A46">
      <w:pPr>
        <w:pStyle w:val="P00"/>
        <w:spacing w:before="72"/>
        <w:ind w:left="0" w:right="1134"/>
        <w:rPr>
          <w:rStyle w:val="default"/>
          <w:rFonts w:cs="FrankRuehl"/>
          <w:rtl/>
        </w:rPr>
      </w:pPr>
    </w:p>
    <w:p w14:paraId="3B6CAD16" w14:textId="77777777" w:rsidR="00D46636" w:rsidRDefault="00D46636" w:rsidP="00D46636">
      <w:pPr>
        <w:ind w:right="1134"/>
        <w:jc w:val="center"/>
        <w:rPr>
          <w:rFonts w:cs="David"/>
          <w:color w:val="0000FF"/>
          <w:sz w:val="24"/>
          <w:u w:val="single"/>
          <w:rtl/>
        </w:rPr>
      </w:pPr>
      <w:hyperlink r:id="rId26" w:history="1">
        <w:r>
          <w:rPr>
            <w:rFonts w:cs="David"/>
            <w:color w:val="0000FF"/>
            <w:sz w:val="24"/>
            <w:u w:val="single"/>
            <w:rtl/>
          </w:rPr>
          <w:t>הודעה למנויים על עריכה ושינויים במסמכי פסיקה, חקיקה ועוד באתר נבו - הקש כאן</w:t>
        </w:r>
      </w:hyperlink>
    </w:p>
    <w:p w14:paraId="5338EE45" w14:textId="77777777" w:rsidR="00492BD8" w:rsidRPr="00D46636" w:rsidRDefault="00492BD8" w:rsidP="00D46636">
      <w:pPr>
        <w:ind w:right="1134"/>
        <w:jc w:val="center"/>
        <w:rPr>
          <w:rFonts w:cs="David"/>
          <w:color w:val="0000FF"/>
          <w:sz w:val="24"/>
          <w:u w:val="single"/>
          <w:rtl/>
        </w:rPr>
      </w:pPr>
    </w:p>
    <w:sectPr w:rsidR="00492BD8" w:rsidRPr="00D46636">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D097" w14:textId="77777777" w:rsidR="00AC349E" w:rsidRDefault="00AC349E">
      <w:r>
        <w:separator/>
      </w:r>
    </w:p>
  </w:endnote>
  <w:endnote w:type="continuationSeparator" w:id="0">
    <w:p w14:paraId="275A25B8" w14:textId="77777777" w:rsidR="00AC349E" w:rsidRDefault="00AC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E40B" w14:textId="77777777" w:rsidR="00492BD8" w:rsidRDefault="00492B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4C64441" w14:textId="77777777" w:rsidR="00492BD8" w:rsidRDefault="00492B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353C51" w14:textId="77777777" w:rsidR="00492BD8" w:rsidRDefault="00492B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6636">
      <w:rPr>
        <w:rFonts w:cs="TopType Jerushalmi"/>
        <w:noProof/>
        <w:color w:val="000000"/>
        <w:sz w:val="14"/>
        <w:szCs w:val="14"/>
      </w:rPr>
      <w:t>Z:\00000000000000000000000=2014------------------------\05-May\2014-05-28\LawsForHofit\06\125_030.doc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DE10B" w14:textId="77777777" w:rsidR="00492BD8" w:rsidRDefault="00492B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C3A46">
      <w:rPr>
        <w:rFonts w:hAnsi="FrankRuehl" w:cs="FrankRuehl"/>
        <w:noProof/>
        <w:sz w:val="24"/>
        <w:szCs w:val="24"/>
        <w:rtl/>
      </w:rPr>
      <w:t>2</w:t>
    </w:r>
    <w:r>
      <w:rPr>
        <w:rFonts w:hAnsi="FrankRuehl" w:cs="FrankRuehl"/>
        <w:sz w:val="24"/>
        <w:szCs w:val="24"/>
        <w:rtl/>
      </w:rPr>
      <w:fldChar w:fldCharType="end"/>
    </w:r>
  </w:p>
  <w:p w14:paraId="098F0BE9" w14:textId="77777777" w:rsidR="00492BD8" w:rsidRDefault="00492B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C8A3DD" w14:textId="77777777" w:rsidR="00492BD8" w:rsidRDefault="00492B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6636">
      <w:rPr>
        <w:rFonts w:cs="TopType Jerushalmi"/>
        <w:noProof/>
        <w:color w:val="000000"/>
        <w:sz w:val="14"/>
        <w:szCs w:val="14"/>
      </w:rPr>
      <w:t>Z:\00000000000000000000000=2014------------------------\05-May\2014-05-28\LawsForHofit\06\125_030.doc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8ACE" w14:textId="77777777" w:rsidR="00AC349E" w:rsidRDefault="00AC349E">
      <w:pPr>
        <w:spacing w:before="60" w:line="240" w:lineRule="auto"/>
        <w:ind w:right="1134"/>
      </w:pPr>
      <w:r>
        <w:separator/>
      </w:r>
    </w:p>
  </w:footnote>
  <w:footnote w:type="continuationSeparator" w:id="0">
    <w:p w14:paraId="28D1BEB1" w14:textId="77777777" w:rsidR="00AC349E" w:rsidRDefault="00AC349E">
      <w:pPr>
        <w:spacing w:before="60" w:line="240" w:lineRule="auto"/>
        <w:ind w:right="1134"/>
      </w:pPr>
      <w:r>
        <w:separator/>
      </w:r>
    </w:p>
  </w:footnote>
  <w:footnote w:id="1">
    <w:p w14:paraId="5C70C5BC" w14:textId="77777777" w:rsidR="00492BD8" w:rsidRDefault="00492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תשנ"א מס' 5306</w:t>
        </w:r>
      </w:hyperlink>
      <w:r>
        <w:rPr>
          <w:rFonts w:cs="FrankRuehl" w:hint="cs"/>
          <w:rtl/>
        </w:rPr>
        <w:t xml:space="preserve"> מיום 8.11.1990 עמ' 183.</w:t>
      </w:r>
    </w:p>
    <w:p w14:paraId="6D5EA765" w14:textId="77777777" w:rsidR="00492BD8" w:rsidRDefault="00492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תשנ"ג מס' 5502</w:t>
        </w:r>
      </w:hyperlink>
      <w:r>
        <w:rPr>
          <w:rFonts w:cs="FrankRuehl" w:hint="cs"/>
          <w:rtl/>
        </w:rPr>
        <w:t xml:space="preserve"> מיום 18.2.1993 עמ' 402 </w:t>
      </w:r>
      <w:r>
        <w:rPr>
          <w:rFonts w:cs="FrankRuehl"/>
          <w:rtl/>
        </w:rPr>
        <w:t xml:space="preserve">– </w:t>
      </w:r>
      <w:r>
        <w:rPr>
          <w:rFonts w:cs="FrankRuehl" w:hint="cs"/>
          <w:rtl/>
        </w:rPr>
        <w:t>תק' תשנ"ג-</w:t>
      </w:r>
      <w:r>
        <w:rPr>
          <w:rFonts w:cs="FrankRuehl"/>
          <w:rtl/>
        </w:rPr>
        <w:t>1993.</w:t>
      </w:r>
    </w:p>
    <w:p w14:paraId="6348AF52" w14:textId="77777777" w:rsidR="00492BD8" w:rsidRDefault="00492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תשנ"ד מס' 5568</w:t>
        </w:r>
      </w:hyperlink>
      <w:r>
        <w:rPr>
          <w:rFonts w:cs="FrankRuehl" w:hint="cs"/>
          <w:rtl/>
        </w:rPr>
        <w:t xml:space="preserve"> מיום 28.12.1993 עמ' 286 </w:t>
      </w:r>
      <w:r>
        <w:rPr>
          <w:rFonts w:cs="FrankRuehl"/>
          <w:rtl/>
        </w:rPr>
        <w:t xml:space="preserve">– </w:t>
      </w:r>
      <w:r>
        <w:rPr>
          <w:rFonts w:cs="FrankRuehl" w:hint="cs"/>
          <w:rtl/>
        </w:rPr>
        <w:t>תק' תשנ"ד-</w:t>
      </w:r>
      <w:r>
        <w:rPr>
          <w:rFonts w:cs="FrankRuehl"/>
          <w:rtl/>
        </w:rPr>
        <w:t>1993.</w:t>
      </w:r>
    </w:p>
    <w:p w14:paraId="767AD0B3" w14:textId="77777777" w:rsidR="00492BD8" w:rsidRDefault="00492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ת תשנ"ח מס' 5865</w:t>
        </w:r>
      </w:hyperlink>
      <w:r>
        <w:rPr>
          <w:rFonts w:cs="FrankRuehl" w:hint="cs"/>
          <w:rtl/>
        </w:rPr>
        <w:t xml:space="preserve"> מיום 10.12.1997 עמ' 114 </w:t>
      </w:r>
      <w:r>
        <w:rPr>
          <w:rFonts w:cs="FrankRuehl"/>
          <w:rtl/>
        </w:rPr>
        <w:t xml:space="preserve">– </w:t>
      </w:r>
      <w:r>
        <w:rPr>
          <w:rFonts w:cs="FrankRuehl" w:hint="cs"/>
          <w:rtl/>
        </w:rPr>
        <w:t>תק</w:t>
      </w:r>
      <w:r>
        <w:rPr>
          <w:rFonts w:cs="FrankRuehl"/>
          <w:rtl/>
        </w:rPr>
        <w:t>' ת</w:t>
      </w:r>
      <w:r>
        <w:rPr>
          <w:rFonts w:cs="FrankRuehl" w:hint="cs"/>
          <w:rtl/>
        </w:rPr>
        <w:t>שנ"ח-</w:t>
      </w:r>
      <w:r>
        <w:rPr>
          <w:rFonts w:cs="FrankRuehl"/>
          <w:rtl/>
        </w:rPr>
        <w:t xml:space="preserve">1997; </w:t>
      </w:r>
      <w:r>
        <w:rPr>
          <w:rFonts w:cs="FrankRuehl" w:hint="cs"/>
          <w:rtl/>
        </w:rPr>
        <w:t>תחילתן 30 ימים מיום פרסומן.</w:t>
      </w:r>
    </w:p>
    <w:p w14:paraId="60A56327" w14:textId="77777777" w:rsidR="00492BD8" w:rsidRDefault="00492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תשס"ו מס' 6454</w:t>
        </w:r>
      </w:hyperlink>
      <w:r>
        <w:rPr>
          <w:rFonts w:cs="FrankRuehl" w:hint="cs"/>
          <w:rtl/>
        </w:rPr>
        <w:t xml:space="preserve"> מיום 18.1.2005 עמ' 356 </w:t>
      </w:r>
      <w:r>
        <w:rPr>
          <w:rFonts w:cs="FrankRuehl"/>
          <w:rtl/>
        </w:rPr>
        <w:t>–</w:t>
      </w:r>
      <w:r>
        <w:rPr>
          <w:rFonts w:cs="FrankRuehl" w:hint="cs"/>
          <w:rtl/>
        </w:rPr>
        <w:t xml:space="preserve"> תק' תשס"ו-2006.</w:t>
      </w:r>
    </w:p>
    <w:p w14:paraId="43D9C062" w14:textId="77777777" w:rsidR="00F760A9" w:rsidRDefault="00F760A9" w:rsidP="00F760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DE4C32" w:rsidRPr="00F760A9">
          <w:rPr>
            <w:rStyle w:val="Hyperlink"/>
            <w:rFonts w:cs="FrankRuehl" w:hint="cs"/>
            <w:rtl/>
          </w:rPr>
          <w:t>ק"ת תשס"ט מס' 6736</w:t>
        </w:r>
      </w:hyperlink>
      <w:r w:rsidR="00DE4C32">
        <w:rPr>
          <w:rFonts w:cs="FrankRuehl" w:hint="cs"/>
          <w:rtl/>
        </w:rPr>
        <w:t xml:space="preserve"> מיום 31.12.2008 עמ' 286 </w:t>
      </w:r>
      <w:r w:rsidR="00DE4C32">
        <w:rPr>
          <w:rFonts w:cs="FrankRuehl"/>
          <w:rtl/>
        </w:rPr>
        <w:t>–</w:t>
      </w:r>
      <w:r w:rsidR="00DE4C32">
        <w:rPr>
          <w:rFonts w:cs="FrankRuehl" w:hint="cs"/>
          <w:rtl/>
        </w:rPr>
        <w:t xml:space="preserve"> תק' תשס"ט-2008.</w:t>
      </w:r>
    </w:p>
    <w:p w14:paraId="13B65B0D" w14:textId="77777777" w:rsidR="000A2BA0" w:rsidRDefault="000A2BA0" w:rsidP="000A2B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884C0D" w:rsidRPr="000A2BA0">
          <w:rPr>
            <w:rStyle w:val="Hyperlink"/>
            <w:rFonts w:cs="FrankRuehl" w:hint="cs"/>
            <w:rtl/>
          </w:rPr>
          <w:t>ק"ת תש"ע מס' 6857</w:t>
        </w:r>
      </w:hyperlink>
      <w:r w:rsidR="00884C0D">
        <w:rPr>
          <w:rFonts w:cs="FrankRuehl" w:hint="cs"/>
          <w:rtl/>
        </w:rPr>
        <w:t xml:space="preserve"> מיום 14.1.2010 עמ' 635 </w:t>
      </w:r>
      <w:r w:rsidR="00884C0D">
        <w:rPr>
          <w:rFonts w:cs="FrankRuehl"/>
          <w:rtl/>
        </w:rPr>
        <w:t>–</w:t>
      </w:r>
      <w:r w:rsidR="00884C0D">
        <w:rPr>
          <w:rFonts w:cs="FrankRuehl" w:hint="cs"/>
          <w:rtl/>
        </w:rPr>
        <w:t xml:space="preserve"> תק' תש"ע-2010.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2ED6" w14:textId="77777777" w:rsidR="00492BD8" w:rsidRDefault="00492BD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ההתגוננות האזרחית (ערכות מגן), תשנ"א–1990</w:t>
    </w:r>
  </w:p>
  <w:p w14:paraId="10716DCF" w14:textId="77777777" w:rsidR="00492BD8" w:rsidRDefault="00492BD8">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6A8E5C2A" w14:textId="77777777" w:rsidR="00492BD8" w:rsidRDefault="00492BD8">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C7B2" w14:textId="77777777" w:rsidR="00492BD8" w:rsidRDefault="00492BD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ההתגוננות האזרחית (ערכות מגן), תשנ"א</w:t>
    </w:r>
    <w:r>
      <w:rPr>
        <w:rFonts w:hAnsi="FrankRuehl" w:cs="FrankRuehl" w:hint="cs"/>
        <w:color w:val="000000"/>
        <w:sz w:val="28"/>
        <w:szCs w:val="28"/>
        <w:rtl/>
      </w:rPr>
      <w:t>-</w:t>
    </w:r>
    <w:r>
      <w:rPr>
        <w:rFonts w:hAnsi="FrankRuehl" w:cs="FrankRuehl"/>
        <w:color w:val="000000"/>
        <w:sz w:val="28"/>
        <w:szCs w:val="28"/>
        <w:rtl/>
      </w:rPr>
      <w:t>1990</w:t>
    </w:r>
  </w:p>
  <w:p w14:paraId="1487D4CE" w14:textId="77777777" w:rsidR="00492BD8" w:rsidRDefault="00492BD8">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39FB8DD8" w14:textId="77777777" w:rsidR="00492BD8" w:rsidRDefault="00492BD8">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0523"/>
    <w:rsid w:val="000A2BA0"/>
    <w:rsid w:val="000E0523"/>
    <w:rsid w:val="00221EA4"/>
    <w:rsid w:val="002E6691"/>
    <w:rsid w:val="00347855"/>
    <w:rsid w:val="003A4ECA"/>
    <w:rsid w:val="0046576D"/>
    <w:rsid w:val="00492BD8"/>
    <w:rsid w:val="0052176A"/>
    <w:rsid w:val="00570E12"/>
    <w:rsid w:val="006801E3"/>
    <w:rsid w:val="00727046"/>
    <w:rsid w:val="007866AF"/>
    <w:rsid w:val="00884C0D"/>
    <w:rsid w:val="00916A69"/>
    <w:rsid w:val="009A26B4"/>
    <w:rsid w:val="009D2B77"/>
    <w:rsid w:val="00AC349E"/>
    <w:rsid w:val="00B015F4"/>
    <w:rsid w:val="00B324E8"/>
    <w:rsid w:val="00B632F4"/>
    <w:rsid w:val="00CC3A46"/>
    <w:rsid w:val="00CD7C46"/>
    <w:rsid w:val="00D46636"/>
    <w:rsid w:val="00DE4C32"/>
    <w:rsid w:val="00F760A9"/>
    <w:rsid w:val="00F847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D0712F0"/>
  <w15:chartTrackingRefBased/>
  <w15:docId w15:val="{5F995C19-B9B5-49F8-B7DB-D80C07C2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5">
    <w:name w:val="P05"/>
    <w:basedOn w:val="P00"/>
    <w:pPr>
      <w:ind w:right="2381" w:hanging="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36.pdf" TargetMode="External"/><Relationship Id="rId13" Type="http://schemas.openxmlformats.org/officeDocument/2006/relationships/hyperlink" Target="http://www.nevo.co.il/Law_word/law06/tak-5568.pdf" TargetMode="External"/><Relationship Id="rId18" Type="http://schemas.openxmlformats.org/officeDocument/2006/relationships/hyperlink" Target="http://www.nevo.co.il/Law_word/law06/tak-6857.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_word/law06/tak-5502.pdf" TargetMode="External"/><Relationship Id="rId7" Type="http://schemas.openxmlformats.org/officeDocument/2006/relationships/hyperlink" Target="http://www.nevo.co.il/Law_word/law06/tak-5568.pdf" TargetMode="External"/><Relationship Id="rId12" Type="http://schemas.openxmlformats.org/officeDocument/2006/relationships/hyperlink" Target="http://www.nevo.co.il/Law_word/law06/tak-5865.pdf" TargetMode="External"/><Relationship Id="rId17" Type="http://schemas.openxmlformats.org/officeDocument/2006/relationships/hyperlink" Target="http://www.nevo.co.il/Law_word/law06/tak-5502.pdf" TargetMode="External"/><Relationship Id="rId25"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hyperlink" Target="http://www.nevo.co.il/Law_word/law06/tak-6857.pdf" TargetMode="External"/><Relationship Id="rId20" Type="http://schemas.openxmlformats.org/officeDocument/2006/relationships/hyperlink" Target="http://www.nevo.co.il/Law_word/law06/tak-6454.pdf"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5568.pdf" TargetMode="External"/><Relationship Id="rId11" Type="http://schemas.openxmlformats.org/officeDocument/2006/relationships/hyperlink" Target="http://www.nevo.co.il/Law_word/law06/tak-5568.pdf" TargetMode="External"/><Relationship Id="rId24" Type="http://schemas.openxmlformats.org/officeDocument/2006/relationships/image" Target="media/image1.wmf"/><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6857.pdf" TargetMode="External"/><Relationship Id="rId23" Type="http://schemas.openxmlformats.org/officeDocument/2006/relationships/hyperlink" Target="http://www.nevo.co.il/Law_word/law06/tak-6857.pdf" TargetMode="External"/><Relationship Id="rId28" Type="http://schemas.openxmlformats.org/officeDocument/2006/relationships/header" Target="header2.xml"/><Relationship Id="rId10" Type="http://schemas.openxmlformats.org/officeDocument/2006/relationships/hyperlink" Target="http://www.nevo.co.il/Law_word/law06/tak-5568.pdf" TargetMode="External"/><Relationship Id="rId19" Type="http://schemas.openxmlformats.org/officeDocument/2006/relationships/hyperlink" Target="http://www.nevo.co.il/Law_word/law06/tak-5502.pdf"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568.pdf" TargetMode="External"/><Relationship Id="rId14" Type="http://schemas.openxmlformats.org/officeDocument/2006/relationships/hyperlink" Target="http://www.nevo.co.il/Law_word/law06/tak-5502.pdf" TargetMode="External"/><Relationship Id="rId22" Type="http://schemas.openxmlformats.org/officeDocument/2006/relationships/hyperlink" Target="http://www.nevo.co.il/Law_word/law06/tak-5502.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568.pdf" TargetMode="External"/><Relationship Id="rId7" Type="http://schemas.openxmlformats.org/officeDocument/2006/relationships/hyperlink" Target="http://www.nevo.co.il/Law_word/law06/tak-6857.pdf" TargetMode="External"/><Relationship Id="rId2" Type="http://schemas.openxmlformats.org/officeDocument/2006/relationships/hyperlink" Target="http://www.nevo.co.il/Law_word/law06/tak-5502.pdf" TargetMode="External"/><Relationship Id="rId1" Type="http://schemas.openxmlformats.org/officeDocument/2006/relationships/hyperlink" Target="http://www.nevo.co.il/Law_word/law06/tak-5306.pdf" TargetMode="External"/><Relationship Id="rId6" Type="http://schemas.openxmlformats.org/officeDocument/2006/relationships/hyperlink" Target="http://www.nevo.co.il/Law_word/law06/tak-6736.pdf" TargetMode="External"/><Relationship Id="rId5" Type="http://schemas.openxmlformats.org/officeDocument/2006/relationships/hyperlink" Target="http://www.nevo.co.il/Law_word/law06/tak-6454.pdf" TargetMode="External"/><Relationship Id="rId4" Type="http://schemas.openxmlformats.org/officeDocument/2006/relationships/hyperlink" Target="http://www.nevo.co.il/Law_word/law06/tak-58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4767</Words>
  <Characters>27177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31881</CharactersWithSpaces>
  <SharedDoc>false</SharedDoc>
  <HLinks>
    <vt:vector size="348" baseType="variant">
      <vt:variant>
        <vt:i4>393283</vt:i4>
      </vt:variant>
      <vt:variant>
        <vt:i4>246</vt:i4>
      </vt:variant>
      <vt:variant>
        <vt:i4>0</vt:i4>
      </vt:variant>
      <vt:variant>
        <vt:i4>5</vt:i4>
      </vt:variant>
      <vt:variant>
        <vt:lpwstr>http://www.nevo.co.il/advertisements/nevo-100.doc</vt:lpwstr>
      </vt:variant>
      <vt:variant>
        <vt:lpwstr/>
      </vt:variant>
      <vt:variant>
        <vt:i4>7995399</vt:i4>
      </vt:variant>
      <vt:variant>
        <vt:i4>243</vt:i4>
      </vt:variant>
      <vt:variant>
        <vt:i4>0</vt:i4>
      </vt:variant>
      <vt:variant>
        <vt:i4>5</vt:i4>
      </vt:variant>
      <vt:variant>
        <vt:lpwstr>http://www.nevo.co.il/Law_word/law06/tak-6857.pdf</vt:lpwstr>
      </vt:variant>
      <vt:variant>
        <vt:lpwstr/>
      </vt:variant>
      <vt:variant>
        <vt:i4>8126479</vt:i4>
      </vt:variant>
      <vt:variant>
        <vt:i4>240</vt:i4>
      </vt:variant>
      <vt:variant>
        <vt:i4>0</vt:i4>
      </vt:variant>
      <vt:variant>
        <vt:i4>5</vt:i4>
      </vt:variant>
      <vt:variant>
        <vt:lpwstr>http://www.nevo.co.il/Law_word/law06/tak-5502.pdf</vt:lpwstr>
      </vt:variant>
      <vt:variant>
        <vt:lpwstr/>
      </vt:variant>
      <vt:variant>
        <vt:i4>8126479</vt:i4>
      </vt:variant>
      <vt:variant>
        <vt:i4>237</vt:i4>
      </vt:variant>
      <vt:variant>
        <vt:i4>0</vt:i4>
      </vt:variant>
      <vt:variant>
        <vt:i4>5</vt:i4>
      </vt:variant>
      <vt:variant>
        <vt:lpwstr>http://www.nevo.co.il/Law_word/law06/tak-5502.pdf</vt:lpwstr>
      </vt:variant>
      <vt:variant>
        <vt:lpwstr/>
      </vt:variant>
      <vt:variant>
        <vt:i4>7995400</vt:i4>
      </vt:variant>
      <vt:variant>
        <vt:i4>234</vt:i4>
      </vt:variant>
      <vt:variant>
        <vt:i4>0</vt:i4>
      </vt:variant>
      <vt:variant>
        <vt:i4>5</vt:i4>
      </vt:variant>
      <vt:variant>
        <vt:lpwstr>http://www.nevo.co.il/Law_word/law06/tak-6454.pdf</vt:lpwstr>
      </vt:variant>
      <vt:variant>
        <vt:lpwstr/>
      </vt:variant>
      <vt:variant>
        <vt:i4>8126479</vt:i4>
      </vt:variant>
      <vt:variant>
        <vt:i4>231</vt:i4>
      </vt:variant>
      <vt:variant>
        <vt:i4>0</vt:i4>
      </vt:variant>
      <vt:variant>
        <vt:i4>5</vt:i4>
      </vt:variant>
      <vt:variant>
        <vt:lpwstr>http://www.nevo.co.il/Law_word/law06/tak-5502.pdf</vt:lpwstr>
      </vt:variant>
      <vt:variant>
        <vt:lpwstr/>
      </vt:variant>
      <vt:variant>
        <vt:i4>7995399</vt:i4>
      </vt:variant>
      <vt:variant>
        <vt:i4>228</vt:i4>
      </vt:variant>
      <vt:variant>
        <vt:i4>0</vt:i4>
      </vt:variant>
      <vt:variant>
        <vt:i4>5</vt:i4>
      </vt:variant>
      <vt:variant>
        <vt:lpwstr>http://www.nevo.co.il/Law_word/law06/tak-6857.pdf</vt:lpwstr>
      </vt:variant>
      <vt:variant>
        <vt:lpwstr/>
      </vt:variant>
      <vt:variant>
        <vt:i4>8126479</vt:i4>
      </vt:variant>
      <vt:variant>
        <vt:i4>225</vt:i4>
      </vt:variant>
      <vt:variant>
        <vt:i4>0</vt:i4>
      </vt:variant>
      <vt:variant>
        <vt:i4>5</vt:i4>
      </vt:variant>
      <vt:variant>
        <vt:lpwstr>http://www.nevo.co.il/Law_word/law06/tak-5502.pdf</vt:lpwstr>
      </vt:variant>
      <vt:variant>
        <vt:lpwstr/>
      </vt:variant>
      <vt:variant>
        <vt:i4>7995399</vt:i4>
      </vt:variant>
      <vt:variant>
        <vt:i4>222</vt:i4>
      </vt:variant>
      <vt:variant>
        <vt:i4>0</vt:i4>
      </vt:variant>
      <vt:variant>
        <vt:i4>5</vt:i4>
      </vt:variant>
      <vt:variant>
        <vt:lpwstr>http://www.nevo.co.il/Law_word/law06/tak-6857.pdf</vt:lpwstr>
      </vt:variant>
      <vt:variant>
        <vt:lpwstr/>
      </vt:variant>
      <vt:variant>
        <vt:i4>7995399</vt:i4>
      </vt:variant>
      <vt:variant>
        <vt:i4>219</vt:i4>
      </vt:variant>
      <vt:variant>
        <vt:i4>0</vt:i4>
      </vt:variant>
      <vt:variant>
        <vt:i4>5</vt:i4>
      </vt:variant>
      <vt:variant>
        <vt:lpwstr>http://www.nevo.co.il/Law_word/law06/tak-6857.pdf</vt:lpwstr>
      </vt:variant>
      <vt:variant>
        <vt:lpwstr/>
      </vt:variant>
      <vt:variant>
        <vt:i4>8126479</vt:i4>
      </vt:variant>
      <vt:variant>
        <vt:i4>216</vt:i4>
      </vt:variant>
      <vt:variant>
        <vt:i4>0</vt:i4>
      </vt:variant>
      <vt:variant>
        <vt:i4>5</vt:i4>
      </vt:variant>
      <vt:variant>
        <vt:lpwstr>http://www.nevo.co.il/Law_word/law06/tak-5502.pdf</vt:lpwstr>
      </vt:variant>
      <vt:variant>
        <vt:lpwstr/>
      </vt:variant>
      <vt:variant>
        <vt:i4>7995397</vt:i4>
      </vt:variant>
      <vt:variant>
        <vt:i4>213</vt:i4>
      </vt:variant>
      <vt:variant>
        <vt:i4>0</vt:i4>
      </vt:variant>
      <vt:variant>
        <vt:i4>5</vt:i4>
      </vt:variant>
      <vt:variant>
        <vt:lpwstr>http://www.nevo.co.il/Law_word/law06/tak-5568.pdf</vt:lpwstr>
      </vt:variant>
      <vt:variant>
        <vt:lpwstr/>
      </vt:variant>
      <vt:variant>
        <vt:i4>7995397</vt:i4>
      </vt:variant>
      <vt:variant>
        <vt:i4>210</vt:i4>
      </vt:variant>
      <vt:variant>
        <vt:i4>0</vt:i4>
      </vt:variant>
      <vt:variant>
        <vt:i4>5</vt:i4>
      </vt:variant>
      <vt:variant>
        <vt:lpwstr>http://www.nevo.co.il/Law_word/law06/tak-5865.pdf</vt:lpwstr>
      </vt:variant>
      <vt:variant>
        <vt:lpwstr/>
      </vt:variant>
      <vt:variant>
        <vt:i4>7995397</vt:i4>
      </vt:variant>
      <vt:variant>
        <vt:i4>207</vt:i4>
      </vt:variant>
      <vt:variant>
        <vt:i4>0</vt:i4>
      </vt:variant>
      <vt:variant>
        <vt:i4>5</vt:i4>
      </vt:variant>
      <vt:variant>
        <vt:lpwstr>http://www.nevo.co.il/Law_word/law06/tak-5568.pdf</vt:lpwstr>
      </vt:variant>
      <vt:variant>
        <vt:lpwstr/>
      </vt:variant>
      <vt:variant>
        <vt:i4>7995397</vt:i4>
      </vt:variant>
      <vt:variant>
        <vt:i4>204</vt:i4>
      </vt:variant>
      <vt:variant>
        <vt:i4>0</vt:i4>
      </vt:variant>
      <vt:variant>
        <vt:i4>5</vt:i4>
      </vt:variant>
      <vt:variant>
        <vt:lpwstr>http://www.nevo.co.il/Law_word/law06/tak-5568.pdf</vt:lpwstr>
      </vt:variant>
      <vt:variant>
        <vt:lpwstr/>
      </vt:variant>
      <vt:variant>
        <vt:i4>7995397</vt:i4>
      </vt:variant>
      <vt:variant>
        <vt:i4>201</vt:i4>
      </vt:variant>
      <vt:variant>
        <vt:i4>0</vt:i4>
      </vt:variant>
      <vt:variant>
        <vt:i4>5</vt:i4>
      </vt:variant>
      <vt:variant>
        <vt:lpwstr>http://www.nevo.co.il/Law_word/law06/tak-5568.pdf</vt:lpwstr>
      </vt:variant>
      <vt:variant>
        <vt:lpwstr/>
      </vt:variant>
      <vt:variant>
        <vt:i4>8126473</vt:i4>
      </vt:variant>
      <vt:variant>
        <vt:i4>198</vt:i4>
      </vt:variant>
      <vt:variant>
        <vt:i4>0</vt:i4>
      </vt:variant>
      <vt:variant>
        <vt:i4>5</vt:i4>
      </vt:variant>
      <vt:variant>
        <vt:lpwstr>http://www.nevo.co.il/Law_word/law06/tak-6736.pdf</vt:lpwstr>
      </vt:variant>
      <vt:variant>
        <vt:lpwstr/>
      </vt:variant>
      <vt:variant>
        <vt:i4>7995397</vt:i4>
      </vt:variant>
      <vt:variant>
        <vt:i4>195</vt:i4>
      </vt:variant>
      <vt:variant>
        <vt:i4>0</vt:i4>
      </vt:variant>
      <vt:variant>
        <vt:i4>5</vt:i4>
      </vt:variant>
      <vt:variant>
        <vt:lpwstr>http://www.nevo.co.il/Law_word/law06/tak-5568.pdf</vt:lpwstr>
      </vt:variant>
      <vt:variant>
        <vt:lpwstr/>
      </vt:variant>
      <vt:variant>
        <vt:i4>7995397</vt:i4>
      </vt:variant>
      <vt:variant>
        <vt:i4>192</vt:i4>
      </vt:variant>
      <vt:variant>
        <vt:i4>0</vt:i4>
      </vt:variant>
      <vt:variant>
        <vt:i4>5</vt:i4>
      </vt:variant>
      <vt:variant>
        <vt:lpwstr>http://www.nevo.co.il/Law_word/law06/tak-5568.pdf</vt:lpwstr>
      </vt:variant>
      <vt:variant>
        <vt:lpwstr/>
      </vt:variant>
      <vt:variant>
        <vt:i4>5505033</vt:i4>
      </vt:variant>
      <vt:variant>
        <vt:i4>186</vt:i4>
      </vt:variant>
      <vt:variant>
        <vt:i4>0</vt:i4>
      </vt:variant>
      <vt:variant>
        <vt:i4>5</vt:i4>
      </vt:variant>
      <vt:variant>
        <vt:lpwstr/>
      </vt:variant>
      <vt:variant>
        <vt:lpwstr>med14</vt:lpwstr>
      </vt:variant>
      <vt:variant>
        <vt:i4>5505033</vt:i4>
      </vt:variant>
      <vt:variant>
        <vt:i4>180</vt:i4>
      </vt:variant>
      <vt:variant>
        <vt:i4>0</vt:i4>
      </vt:variant>
      <vt:variant>
        <vt:i4>5</vt:i4>
      </vt:variant>
      <vt:variant>
        <vt:lpwstr/>
      </vt:variant>
      <vt:variant>
        <vt:lpwstr>med13</vt:lpwstr>
      </vt:variant>
      <vt:variant>
        <vt:i4>5505033</vt:i4>
      </vt:variant>
      <vt:variant>
        <vt:i4>174</vt:i4>
      </vt:variant>
      <vt:variant>
        <vt:i4>0</vt:i4>
      </vt:variant>
      <vt:variant>
        <vt:i4>5</vt:i4>
      </vt:variant>
      <vt:variant>
        <vt:lpwstr/>
      </vt:variant>
      <vt:variant>
        <vt:lpwstr>med12</vt:lpwstr>
      </vt:variant>
      <vt:variant>
        <vt:i4>6094857</vt:i4>
      </vt:variant>
      <vt:variant>
        <vt:i4>168</vt:i4>
      </vt:variant>
      <vt:variant>
        <vt:i4>0</vt:i4>
      </vt:variant>
      <vt:variant>
        <vt:i4>5</vt:i4>
      </vt:variant>
      <vt:variant>
        <vt:lpwstr/>
      </vt:variant>
      <vt:variant>
        <vt:lpwstr>med8</vt:lpwstr>
      </vt:variant>
      <vt:variant>
        <vt:i4>5373961</vt:i4>
      </vt:variant>
      <vt:variant>
        <vt:i4>162</vt:i4>
      </vt:variant>
      <vt:variant>
        <vt:i4>0</vt:i4>
      </vt:variant>
      <vt:variant>
        <vt:i4>5</vt:i4>
      </vt:variant>
      <vt:variant>
        <vt:lpwstr/>
      </vt:variant>
      <vt:variant>
        <vt:lpwstr>med7</vt:lpwstr>
      </vt:variant>
      <vt:variant>
        <vt:i4>5439497</vt:i4>
      </vt:variant>
      <vt:variant>
        <vt:i4>156</vt:i4>
      </vt:variant>
      <vt:variant>
        <vt:i4>0</vt:i4>
      </vt:variant>
      <vt:variant>
        <vt:i4>5</vt:i4>
      </vt:variant>
      <vt:variant>
        <vt:lpwstr/>
      </vt:variant>
      <vt:variant>
        <vt:lpwstr>med6</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5242889</vt:i4>
      </vt:variant>
      <vt:variant>
        <vt:i4>138</vt:i4>
      </vt:variant>
      <vt:variant>
        <vt:i4>0</vt:i4>
      </vt:variant>
      <vt:variant>
        <vt:i4>5</vt:i4>
      </vt:variant>
      <vt:variant>
        <vt:lpwstr/>
      </vt:variant>
      <vt:variant>
        <vt:lpwstr>med5</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5308425</vt:i4>
      </vt:variant>
      <vt:variant>
        <vt:i4>114</vt:i4>
      </vt:variant>
      <vt:variant>
        <vt:i4>0</vt:i4>
      </vt:variant>
      <vt:variant>
        <vt:i4>5</vt:i4>
      </vt:variant>
      <vt:variant>
        <vt:lpwstr/>
      </vt:variant>
      <vt:variant>
        <vt:lpwstr>med4</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3342376</vt:i4>
      </vt:variant>
      <vt:variant>
        <vt:i4>90</vt:i4>
      </vt:variant>
      <vt:variant>
        <vt:i4>0</vt:i4>
      </vt:variant>
      <vt:variant>
        <vt:i4>5</vt:i4>
      </vt:variant>
      <vt:variant>
        <vt:lpwstr/>
      </vt:variant>
      <vt:variant>
        <vt:lpwstr>Seif20</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7995399</vt:i4>
      </vt:variant>
      <vt:variant>
        <vt:i4>18</vt:i4>
      </vt:variant>
      <vt:variant>
        <vt:i4>0</vt:i4>
      </vt:variant>
      <vt:variant>
        <vt:i4>5</vt:i4>
      </vt:variant>
      <vt:variant>
        <vt:lpwstr>http://www.nevo.co.il/Law_word/law06/tak-6857.pdf</vt:lpwstr>
      </vt:variant>
      <vt:variant>
        <vt:lpwstr/>
      </vt:variant>
      <vt:variant>
        <vt:i4>8126473</vt:i4>
      </vt:variant>
      <vt:variant>
        <vt:i4>15</vt:i4>
      </vt:variant>
      <vt:variant>
        <vt:i4>0</vt:i4>
      </vt:variant>
      <vt:variant>
        <vt:i4>5</vt:i4>
      </vt:variant>
      <vt:variant>
        <vt:lpwstr>http://www.nevo.co.il/Law_word/law06/tak-6736.pdf</vt:lpwstr>
      </vt:variant>
      <vt:variant>
        <vt:lpwstr/>
      </vt:variant>
      <vt:variant>
        <vt:i4>7995400</vt:i4>
      </vt:variant>
      <vt:variant>
        <vt:i4>12</vt:i4>
      </vt:variant>
      <vt:variant>
        <vt:i4>0</vt:i4>
      </vt:variant>
      <vt:variant>
        <vt:i4>5</vt:i4>
      </vt:variant>
      <vt:variant>
        <vt:lpwstr>http://www.nevo.co.il/Law_word/law06/tak-6454.pdf</vt:lpwstr>
      </vt:variant>
      <vt:variant>
        <vt:lpwstr/>
      </vt:variant>
      <vt:variant>
        <vt:i4>7995397</vt:i4>
      </vt:variant>
      <vt:variant>
        <vt:i4>9</vt:i4>
      </vt:variant>
      <vt:variant>
        <vt:i4>0</vt:i4>
      </vt:variant>
      <vt:variant>
        <vt:i4>5</vt:i4>
      </vt:variant>
      <vt:variant>
        <vt:lpwstr>http://www.nevo.co.il/Law_word/law06/tak-5865.pdf</vt:lpwstr>
      </vt:variant>
      <vt:variant>
        <vt:lpwstr/>
      </vt:variant>
      <vt:variant>
        <vt:i4>7995397</vt:i4>
      </vt:variant>
      <vt:variant>
        <vt:i4>6</vt:i4>
      </vt:variant>
      <vt:variant>
        <vt:i4>0</vt:i4>
      </vt:variant>
      <vt:variant>
        <vt:i4>5</vt:i4>
      </vt:variant>
      <vt:variant>
        <vt:lpwstr>http://www.nevo.co.il/Law_word/law06/tak-5568.pdf</vt:lpwstr>
      </vt:variant>
      <vt:variant>
        <vt:lpwstr/>
      </vt:variant>
      <vt:variant>
        <vt:i4>8126479</vt:i4>
      </vt:variant>
      <vt:variant>
        <vt:i4>3</vt:i4>
      </vt:variant>
      <vt:variant>
        <vt:i4>0</vt:i4>
      </vt:variant>
      <vt:variant>
        <vt:i4>5</vt:i4>
      </vt:variant>
      <vt:variant>
        <vt:lpwstr>http://www.nevo.co.il/Law_word/law06/tak-5502.pdf</vt:lpwstr>
      </vt:variant>
      <vt:variant>
        <vt:lpwstr/>
      </vt:variant>
      <vt:variant>
        <vt:i4>8126477</vt:i4>
      </vt:variant>
      <vt:variant>
        <vt:i4>0</vt:i4>
      </vt:variant>
      <vt:variant>
        <vt:i4>0</vt:i4>
      </vt:variant>
      <vt:variant>
        <vt:i4>5</vt:i4>
      </vt:variant>
      <vt:variant>
        <vt:lpwstr>http://www.nevo.co.il/Law_word/law06/tak-5306.pdf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(ערכות מגן), תשנ"א-1990</vt:lpwstr>
  </property>
  <property fmtid="{D5CDD505-2E9C-101B-9397-08002B2CF9AE}" pid="5" name="LAWNUMBER">
    <vt:lpwstr>0030</vt:lpwstr>
  </property>
  <property fmtid="{D5CDD505-2E9C-101B-9397-08002B2CF9AE}" pid="6" name="TYPE">
    <vt:lpwstr>01</vt:lpwstr>
  </property>
  <property fmtid="{D5CDD505-2E9C-101B-9397-08002B2CF9AE}" pid="7" name="LINKK1">
    <vt:lpwstr>http://www.nevo.co.il/Law_word/law06/tak-6857.pdf;‎רשומות - תקנות כלליות#ק"ת תש"ע מס' 6857 ‏‏#מיום 14.1.2010 עמ' 635 – תק' תש"ע-2010‏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התגוננות אזרחית</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ההתגוננות האזרחית</vt:lpwstr>
  </property>
  <property fmtid="{D5CDD505-2E9C-101B-9397-08002B2CF9AE}" pid="64" name="MEKOR_SAIF1">
    <vt:lpwstr>19אX;20זXאX;22טX;22יאX</vt:lpwstr>
  </property>
</Properties>
</file>