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6DAD" w14:textId="77777777" w:rsidR="00EF069F" w:rsidRDefault="0020646C" w:rsidP="00302517">
      <w:pPr>
        <w:pStyle w:val="big-header"/>
        <w:ind w:left="0" w:right="1134"/>
      </w:pPr>
      <w:r>
        <w:rPr>
          <w:rFonts w:hint="cs"/>
          <w:rtl/>
        </w:rPr>
        <w:t>תקנות</w:t>
      </w:r>
      <w:r w:rsidR="00EF069F">
        <w:rPr>
          <w:rtl/>
        </w:rPr>
        <w:t xml:space="preserve"> </w:t>
      </w:r>
      <w:r w:rsidR="00FA5A5B">
        <w:rPr>
          <w:rFonts w:hint="cs"/>
          <w:rtl/>
        </w:rPr>
        <w:t>החזקת תכשיר אפינפרין במוסדות חינוך ובמקומות ציבוריים</w:t>
      </w:r>
      <w:r>
        <w:rPr>
          <w:rFonts w:hint="cs"/>
          <w:rtl/>
        </w:rPr>
        <w:t xml:space="preserve"> (הצבת התכשיר ושילוט), תש"ף-2020</w:t>
      </w:r>
    </w:p>
    <w:p w14:paraId="264D842E" w14:textId="77777777" w:rsidR="005468BE" w:rsidRPr="005468BE" w:rsidRDefault="005468BE" w:rsidP="005468BE">
      <w:pPr>
        <w:spacing w:line="320" w:lineRule="auto"/>
        <w:jc w:val="left"/>
        <w:rPr>
          <w:rFonts w:cs="FrankRuehl"/>
          <w:szCs w:val="26"/>
          <w:rtl/>
        </w:rPr>
      </w:pPr>
    </w:p>
    <w:p w14:paraId="06D495C8" w14:textId="77777777" w:rsidR="005468BE" w:rsidRDefault="005468BE" w:rsidP="005468BE">
      <w:pPr>
        <w:spacing w:line="320" w:lineRule="auto"/>
        <w:jc w:val="left"/>
        <w:rPr>
          <w:rtl/>
        </w:rPr>
      </w:pPr>
    </w:p>
    <w:p w14:paraId="2482CE8F" w14:textId="77777777" w:rsidR="00FA5A5B" w:rsidRPr="005468BE" w:rsidRDefault="00FA5A5B" w:rsidP="00FA5A5B">
      <w:pPr>
        <w:spacing w:line="320" w:lineRule="auto"/>
        <w:jc w:val="left"/>
        <w:rPr>
          <w:rFonts w:cs="Miriam"/>
          <w:szCs w:val="22"/>
          <w:rtl/>
        </w:rPr>
      </w:pPr>
      <w:r w:rsidRPr="005468BE">
        <w:rPr>
          <w:rFonts w:cs="Miriam"/>
          <w:szCs w:val="22"/>
          <w:rtl/>
        </w:rPr>
        <w:t>רשויות ומשפט מנהלי</w:t>
      </w:r>
      <w:r w:rsidRPr="005468BE">
        <w:rPr>
          <w:rFonts w:cs="FrankRuehl"/>
          <w:szCs w:val="26"/>
          <w:rtl/>
        </w:rPr>
        <w:t xml:space="preserve"> – חינוך – </w:t>
      </w:r>
      <w:r>
        <w:rPr>
          <w:rFonts w:cs="FrankRuehl" w:hint="cs"/>
          <w:szCs w:val="26"/>
          <w:rtl/>
        </w:rPr>
        <w:t>מוסדות חינוך</w:t>
      </w:r>
    </w:p>
    <w:p w14:paraId="493B0091" w14:textId="77777777" w:rsidR="005468BE" w:rsidRPr="005468BE" w:rsidRDefault="00FA5A5B" w:rsidP="005468BE">
      <w:pPr>
        <w:spacing w:line="320" w:lineRule="auto"/>
        <w:jc w:val="left"/>
        <w:rPr>
          <w:rFonts w:cs="Miriam"/>
          <w:szCs w:val="22"/>
          <w:rtl/>
        </w:rPr>
      </w:pPr>
      <w:r>
        <w:rPr>
          <w:rFonts w:cs="Miriam" w:hint="cs"/>
          <w:szCs w:val="22"/>
          <w:rtl/>
        </w:rPr>
        <w:t>בריאות</w:t>
      </w:r>
      <w:r w:rsidR="005468BE" w:rsidRPr="005468BE">
        <w:rPr>
          <w:rFonts w:cs="FrankRuehl"/>
          <w:szCs w:val="26"/>
          <w:rtl/>
        </w:rPr>
        <w:t xml:space="preserve"> – </w:t>
      </w:r>
      <w:r>
        <w:rPr>
          <w:rFonts w:cs="FrankRuehl" w:hint="cs"/>
          <w:szCs w:val="26"/>
          <w:rtl/>
        </w:rPr>
        <w:t>שירותים רפואיים</w:t>
      </w:r>
    </w:p>
    <w:p w14:paraId="7791927D" w14:textId="77777777" w:rsidR="00EF069F" w:rsidRDefault="00EF069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32A1" w:rsidRPr="00C132A1" w14:paraId="4E7464AD" w14:textId="77777777" w:rsidTr="00C132A1">
        <w:tblPrEx>
          <w:tblCellMar>
            <w:top w:w="0" w:type="dxa"/>
            <w:bottom w:w="0" w:type="dxa"/>
          </w:tblCellMar>
        </w:tblPrEx>
        <w:tc>
          <w:tcPr>
            <w:tcW w:w="1247" w:type="dxa"/>
          </w:tcPr>
          <w:p w14:paraId="26ADC11E" w14:textId="77777777" w:rsidR="00C132A1" w:rsidRPr="00C132A1" w:rsidRDefault="00C132A1" w:rsidP="00C132A1">
            <w:pPr>
              <w:spacing w:line="240" w:lineRule="auto"/>
              <w:jc w:val="left"/>
              <w:rPr>
                <w:rFonts w:cs="Frankruhel"/>
                <w:sz w:val="24"/>
                <w:rtl/>
              </w:rPr>
            </w:pPr>
            <w:r>
              <w:rPr>
                <w:rFonts w:cs="Times New Roman"/>
                <w:sz w:val="24"/>
                <w:rtl/>
              </w:rPr>
              <w:t xml:space="preserve">סעיף 1 </w:t>
            </w:r>
          </w:p>
        </w:tc>
        <w:tc>
          <w:tcPr>
            <w:tcW w:w="5669" w:type="dxa"/>
          </w:tcPr>
          <w:p w14:paraId="72D6718A" w14:textId="77777777" w:rsidR="00C132A1" w:rsidRPr="00C132A1" w:rsidRDefault="00C132A1" w:rsidP="00C132A1">
            <w:pPr>
              <w:spacing w:line="240" w:lineRule="auto"/>
              <w:jc w:val="left"/>
              <w:rPr>
                <w:rFonts w:cs="Frankruhel"/>
                <w:sz w:val="24"/>
                <w:rtl/>
              </w:rPr>
            </w:pPr>
            <w:r>
              <w:rPr>
                <w:rFonts w:cs="Times New Roman"/>
                <w:sz w:val="24"/>
                <w:rtl/>
              </w:rPr>
              <w:t>הגדרות</w:t>
            </w:r>
          </w:p>
        </w:tc>
        <w:tc>
          <w:tcPr>
            <w:tcW w:w="567" w:type="dxa"/>
          </w:tcPr>
          <w:p w14:paraId="27CEAC93" w14:textId="77777777" w:rsidR="00C132A1" w:rsidRPr="00C132A1" w:rsidRDefault="00C132A1" w:rsidP="00C132A1">
            <w:pPr>
              <w:spacing w:line="240" w:lineRule="auto"/>
              <w:jc w:val="left"/>
              <w:rPr>
                <w:rStyle w:val="Hyperlink"/>
                <w:rtl/>
              </w:rPr>
            </w:pPr>
            <w:hyperlink w:anchor="Seif1" w:tooltip="הגדרות" w:history="1">
              <w:r w:rsidRPr="00C132A1">
                <w:rPr>
                  <w:rStyle w:val="Hyperlink"/>
                </w:rPr>
                <w:t>Go</w:t>
              </w:r>
            </w:hyperlink>
          </w:p>
        </w:tc>
        <w:tc>
          <w:tcPr>
            <w:tcW w:w="850" w:type="dxa"/>
          </w:tcPr>
          <w:p w14:paraId="3EBF5D8B"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132A1" w:rsidRPr="00C132A1" w14:paraId="0DCE83EC" w14:textId="77777777" w:rsidTr="00C132A1">
        <w:tblPrEx>
          <w:tblCellMar>
            <w:top w:w="0" w:type="dxa"/>
            <w:bottom w:w="0" w:type="dxa"/>
          </w:tblCellMar>
        </w:tblPrEx>
        <w:tc>
          <w:tcPr>
            <w:tcW w:w="1247" w:type="dxa"/>
          </w:tcPr>
          <w:p w14:paraId="6247301D" w14:textId="77777777" w:rsidR="00C132A1" w:rsidRPr="00C132A1" w:rsidRDefault="00C132A1" w:rsidP="00C132A1">
            <w:pPr>
              <w:spacing w:line="240" w:lineRule="auto"/>
              <w:jc w:val="left"/>
              <w:rPr>
                <w:rFonts w:cs="Frankruhel"/>
                <w:sz w:val="24"/>
                <w:rtl/>
              </w:rPr>
            </w:pPr>
            <w:r>
              <w:rPr>
                <w:rFonts w:cs="Times New Roman"/>
                <w:sz w:val="24"/>
                <w:rtl/>
              </w:rPr>
              <w:t xml:space="preserve">סעיף 2 </w:t>
            </w:r>
          </w:p>
        </w:tc>
        <w:tc>
          <w:tcPr>
            <w:tcW w:w="5669" w:type="dxa"/>
          </w:tcPr>
          <w:p w14:paraId="600DBE9F" w14:textId="77777777" w:rsidR="00C132A1" w:rsidRPr="00C132A1" w:rsidRDefault="00C132A1" w:rsidP="00C132A1">
            <w:pPr>
              <w:spacing w:line="240" w:lineRule="auto"/>
              <w:jc w:val="left"/>
              <w:rPr>
                <w:rFonts w:cs="Frankruhel"/>
                <w:sz w:val="24"/>
                <w:rtl/>
              </w:rPr>
            </w:pPr>
            <w:r>
              <w:rPr>
                <w:rFonts w:cs="Times New Roman"/>
                <w:sz w:val="24"/>
                <w:rtl/>
              </w:rPr>
              <w:t>מינון תכשיר אפינפרין</w:t>
            </w:r>
          </w:p>
        </w:tc>
        <w:tc>
          <w:tcPr>
            <w:tcW w:w="567" w:type="dxa"/>
          </w:tcPr>
          <w:p w14:paraId="0A56BDCB" w14:textId="77777777" w:rsidR="00C132A1" w:rsidRPr="00C132A1" w:rsidRDefault="00C132A1" w:rsidP="00C132A1">
            <w:pPr>
              <w:spacing w:line="240" w:lineRule="auto"/>
              <w:jc w:val="left"/>
              <w:rPr>
                <w:rStyle w:val="Hyperlink"/>
                <w:rtl/>
              </w:rPr>
            </w:pPr>
            <w:hyperlink w:anchor="Seif2" w:tooltip="מינון תכשיר אפינפרין" w:history="1">
              <w:r w:rsidRPr="00C132A1">
                <w:rPr>
                  <w:rStyle w:val="Hyperlink"/>
                </w:rPr>
                <w:t>Go</w:t>
              </w:r>
            </w:hyperlink>
          </w:p>
        </w:tc>
        <w:tc>
          <w:tcPr>
            <w:tcW w:w="850" w:type="dxa"/>
          </w:tcPr>
          <w:p w14:paraId="3CBBDB08"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132A1" w:rsidRPr="00C132A1" w14:paraId="4BCD4C95" w14:textId="77777777" w:rsidTr="00C132A1">
        <w:tblPrEx>
          <w:tblCellMar>
            <w:top w:w="0" w:type="dxa"/>
            <w:bottom w:w="0" w:type="dxa"/>
          </w:tblCellMar>
        </w:tblPrEx>
        <w:tc>
          <w:tcPr>
            <w:tcW w:w="1247" w:type="dxa"/>
          </w:tcPr>
          <w:p w14:paraId="46A7A92F" w14:textId="77777777" w:rsidR="00C132A1" w:rsidRPr="00C132A1" w:rsidRDefault="00C132A1" w:rsidP="00C132A1">
            <w:pPr>
              <w:spacing w:line="240" w:lineRule="auto"/>
              <w:jc w:val="left"/>
              <w:rPr>
                <w:rFonts w:cs="Frankruhel"/>
                <w:sz w:val="24"/>
                <w:rtl/>
              </w:rPr>
            </w:pPr>
            <w:r>
              <w:rPr>
                <w:rFonts w:cs="Times New Roman"/>
                <w:sz w:val="24"/>
                <w:rtl/>
              </w:rPr>
              <w:t xml:space="preserve">סעיף 3 </w:t>
            </w:r>
          </w:p>
        </w:tc>
        <w:tc>
          <w:tcPr>
            <w:tcW w:w="5669" w:type="dxa"/>
          </w:tcPr>
          <w:p w14:paraId="29124F9C" w14:textId="77777777" w:rsidR="00C132A1" w:rsidRPr="00C132A1" w:rsidRDefault="00C132A1" w:rsidP="00C132A1">
            <w:pPr>
              <w:spacing w:line="240" w:lineRule="auto"/>
              <w:jc w:val="left"/>
              <w:rPr>
                <w:rFonts w:cs="Frankruhel"/>
                <w:sz w:val="24"/>
                <w:rtl/>
              </w:rPr>
            </w:pPr>
            <w:r>
              <w:rPr>
                <w:rFonts w:cs="Times New Roman"/>
                <w:sz w:val="24"/>
                <w:rtl/>
              </w:rPr>
              <w:t>מיקום תכשיר האפינפרין</w:t>
            </w:r>
          </w:p>
        </w:tc>
        <w:tc>
          <w:tcPr>
            <w:tcW w:w="567" w:type="dxa"/>
          </w:tcPr>
          <w:p w14:paraId="3E84DDDA" w14:textId="77777777" w:rsidR="00C132A1" w:rsidRPr="00C132A1" w:rsidRDefault="00C132A1" w:rsidP="00C132A1">
            <w:pPr>
              <w:spacing w:line="240" w:lineRule="auto"/>
              <w:jc w:val="left"/>
              <w:rPr>
                <w:rStyle w:val="Hyperlink"/>
                <w:rtl/>
              </w:rPr>
            </w:pPr>
            <w:hyperlink w:anchor="Seif3" w:tooltip="מיקום תכשיר האפינפרין" w:history="1">
              <w:r w:rsidRPr="00C132A1">
                <w:rPr>
                  <w:rStyle w:val="Hyperlink"/>
                </w:rPr>
                <w:t>Go</w:t>
              </w:r>
            </w:hyperlink>
          </w:p>
        </w:tc>
        <w:tc>
          <w:tcPr>
            <w:tcW w:w="850" w:type="dxa"/>
          </w:tcPr>
          <w:p w14:paraId="0A3FC74B"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132A1" w:rsidRPr="00C132A1" w14:paraId="74D9C92B" w14:textId="77777777" w:rsidTr="00C132A1">
        <w:tblPrEx>
          <w:tblCellMar>
            <w:top w:w="0" w:type="dxa"/>
            <w:bottom w:w="0" w:type="dxa"/>
          </w:tblCellMar>
        </w:tblPrEx>
        <w:tc>
          <w:tcPr>
            <w:tcW w:w="1247" w:type="dxa"/>
          </w:tcPr>
          <w:p w14:paraId="1DFFBCC8" w14:textId="77777777" w:rsidR="00C132A1" w:rsidRPr="00C132A1" w:rsidRDefault="00C132A1" w:rsidP="00C132A1">
            <w:pPr>
              <w:spacing w:line="240" w:lineRule="auto"/>
              <w:jc w:val="left"/>
              <w:rPr>
                <w:rFonts w:cs="Frankruhel"/>
                <w:sz w:val="24"/>
                <w:rtl/>
              </w:rPr>
            </w:pPr>
            <w:r>
              <w:rPr>
                <w:rFonts w:cs="Times New Roman"/>
                <w:sz w:val="24"/>
                <w:rtl/>
              </w:rPr>
              <w:t xml:space="preserve">סעיף 4 </w:t>
            </w:r>
          </w:p>
        </w:tc>
        <w:tc>
          <w:tcPr>
            <w:tcW w:w="5669" w:type="dxa"/>
          </w:tcPr>
          <w:p w14:paraId="76FA1786" w14:textId="77777777" w:rsidR="00C132A1" w:rsidRPr="00C132A1" w:rsidRDefault="00C132A1" w:rsidP="00C132A1">
            <w:pPr>
              <w:spacing w:line="240" w:lineRule="auto"/>
              <w:jc w:val="left"/>
              <w:rPr>
                <w:rFonts w:cs="Frankruhel"/>
                <w:sz w:val="24"/>
                <w:rtl/>
              </w:rPr>
            </w:pPr>
            <w:r>
              <w:rPr>
                <w:rFonts w:cs="Times New Roman"/>
                <w:sz w:val="24"/>
                <w:rtl/>
              </w:rPr>
              <w:t>שילוט</w:t>
            </w:r>
          </w:p>
        </w:tc>
        <w:tc>
          <w:tcPr>
            <w:tcW w:w="567" w:type="dxa"/>
          </w:tcPr>
          <w:p w14:paraId="73656BD5" w14:textId="77777777" w:rsidR="00C132A1" w:rsidRPr="00C132A1" w:rsidRDefault="00C132A1" w:rsidP="00C132A1">
            <w:pPr>
              <w:spacing w:line="240" w:lineRule="auto"/>
              <w:jc w:val="left"/>
              <w:rPr>
                <w:rStyle w:val="Hyperlink"/>
                <w:rtl/>
              </w:rPr>
            </w:pPr>
            <w:hyperlink w:anchor="Seif4" w:tooltip="שילוט" w:history="1">
              <w:r w:rsidRPr="00C132A1">
                <w:rPr>
                  <w:rStyle w:val="Hyperlink"/>
                </w:rPr>
                <w:t>Go</w:t>
              </w:r>
            </w:hyperlink>
          </w:p>
        </w:tc>
        <w:tc>
          <w:tcPr>
            <w:tcW w:w="850" w:type="dxa"/>
          </w:tcPr>
          <w:p w14:paraId="14E6C9D6"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132A1" w:rsidRPr="00C132A1" w14:paraId="2FF5A229" w14:textId="77777777" w:rsidTr="00C132A1">
        <w:tblPrEx>
          <w:tblCellMar>
            <w:top w:w="0" w:type="dxa"/>
            <w:bottom w:w="0" w:type="dxa"/>
          </w:tblCellMar>
        </w:tblPrEx>
        <w:tc>
          <w:tcPr>
            <w:tcW w:w="1247" w:type="dxa"/>
          </w:tcPr>
          <w:p w14:paraId="620759D3" w14:textId="77777777" w:rsidR="00C132A1" w:rsidRPr="00C132A1" w:rsidRDefault="00C132A1" w:rsidP="00C132A1">
            <w:pPr>
              <w:spacing w:line="240" w:lineRule="auto"/>
              <w:jc w:val="left"/>
              <w:rPr>
                <w:rFonts w:cs="Frankruhel"/>
                <w:sz w:val="24"/>
                <w:rtl/>
              </w:rPr>
            </w:pPr>
            <w:r>
              <w:rPr>
                <w:rFonts w:cs="Times New Roman"/>
                <w:sz w:val="24"/>
                <w:rtl/>
              </w:rPr>
              <w:t xml:space="preserve">סעיף 5 </w:t>
            </w:r>
          </w:p>
        </w:tc>
        <w:tc>
          <w:tcPr>
            <w:tcW w:w="5669" w:type="dxa"/>
          </w:tcPr>
          <w:p w14:paraId="4F0DE05F" w14:textId="77777777" w:rsidR="00C132A1" w:rsidRPr="00C132A1" w:rsidRDefault="00C132A1" w:rsidP="00C132A1">
            <w:pPr>
              <w:spacing w:line="240" w:lineRule="auto"/>
              <w:jc w:val="left"/>
              <w:rPr>
                <w:rFonts w:cs="Frankruhel"/>
                <w:sz w:val="24"/>
                <w:rtl/>
              </w:rPr>
            </w:pPr>
            <w:r>
              <w:rPr>
                <w:rFonts w:cs="Times New Roman"/>
                <w:sz w:val="24"/>
                <w:rtl/>
              </w:rPr>
              <w:t>שילוט מכוון</w:t>
            </w:r>
          </w:p>
        </w:tc>
        <w:tc>
          <w:tcPr>
            <w:tcW w:w="567" w:type="dxa"/>
          </w:tcPr>
          <w:p w14:paraId="62658BDA" w14:textId="77777777" w:rsidR="00C132A1" w:rsidRPr="00C132A1" w:rsidRDefault="00C132A1" w:rsidP="00C132A1">
            <w:pPr>
              <w:spacing w:line="240" w:lineRule="auto"/>
              <w:jc w:val="left"/>
              <w:rPr>
                <w:rStyle w:val="Hyperlink"/>
                <w:rtl/>
              </w:rPr>
            </w:pPr>
            <w:hyperlink w:anchor="Seif5" w:tooltip="שילוט מכוון" w:history="1">
              <w:r w:rsidRPr="00C132A1">
                <w:rPr>
                  <w:rStyle w:val="Hyperlink"/>
                </w:rPr>
                <w:t>Go</w:t>
              </w:r>
            </w:hyperlink>
          </w:p>
        </w:tc>
        <w:tc>
          <w:tcPr>
            <w:tcW w:w="850" w:type="dxa"/>
          </w:tcPr>
          <w:p w14:paraId="6CB32740"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132A1" w:rsidRPr="00C132A1" w14:paraId="55E859A6" w14:textId="77777777" w:rsidTr="00C132A1">
        <w:tblPrEx>
          <w:tblCellMar>
            <w:top w:w="0" w:type="dxa"/>
            <w:bottom w:w="0" w:type="dxa"/>
          </w:tblCellMar>
        </w:tblPrEx>
        <w:tc>
          <w:tcPr>
            <w:tcW w:w="1247" w:type="dxa"/>
          </w:tcPr>
          <w:p w14:paraId="7D5AC58C" w14:textId="77777777" w:rsidR="00C132A1" w:rsidRPr="00C132A1" w:rsidRDefault="00C132A1" w:rsidP="00C132A1">
            <w:pPr>
              <w:spacing w:line="240" w:lineRule="auto"/>
              <w:jc w:val="left"/>
              <w:rPr>
                <w:rFonts w:cs="Frankruhel"/>
                <w:sz w:val="24"/>
                <w:rtl/>
              </w:rPr>
            </w:pPr>
            <w:r>
              <w:rPr>
                <w:rFonts w:cs="Times New Roman"/>
                <w:sz w:val="24"/>
                <w:rtl/>
              </w:rPr>
              <w:t xml:space="preserve">סעיף 6 </w:t>
            </w:r>
          </w:p>
        </w:tc>
        <w:tc>
          <w:tcPr>
            <w:tcW w:w="5669" w:type="dxa"/>
          </w:tcPr>
          <w:p w14:paraId="1E599714" w14:textId="77777777" w:rsidR="00C132A1" w:rsidRPr="00C132A1" w:rsidRDefault="00C132A1" w:rsidP="00C132A1">
            <w:pPr>
              <w:spacing w:line="240" w:lineRule="auto"/>
              <w:jc w:val="left"/>
              <w:rPr>
                <w:rFonts w:cs="Frankruhel"/>
                <w:sz w:val="24"/>
                <w:rtl/>
              </w:rPr>
            </w:pPr>
            <w:r>
              <w:rPr>
                <w:rFonts w:cs="Times New Roman"/>
                <w:sz w:val="24"/>
                <w:rtl/>
              </w:rPr>
              <w:t>הוראות נוספות לשילוט</w:t>
            </w:r>
          </w:p>
        </w:tc>
        <w:tc>
          <w:tcPr>
            <w:tcW w:w="567" w:type="dxa"/>
          </w:tcPr>
          <w:p w14:paraId="6E05A09F" w14:textId="77777777" w:rsidR="00C132A1" w:rsidRPr="00C132A1" w:rsidRDefault="00C132A1" w:rsidP="00C132A1">
            <w:pPr>
              <w:spacing w:line="240" w:lineRule="auto"/>
              <w:jc w:val="left"/>
              <w:rPr>
                <w:rStyle w:val="Hyperlink"/>
                <w:rtl/>
              </w:rPr>
            </w:pPr>
            <w:hyperlink w:anchor="Seif6" w:tooltip="הוראות נוספות לשילוט" w:history="1">
              <w:r w:rsidRPr="00C132A1">
                <w:rPr>
                  <w:rStyle w:val="Hyperlink"/>
                </w:rPr>
                <w:t>Go</w:t>
              </w:r>
            </w:hyperlink>
          </w:p>
        </w:tc>
        <w:tc>
          <w:tcPr>
            <w:tcW w:w="850" w:type="dxa"/>
          </w:tcPr>
          <w:p w14:paraId="68EFE31A"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132A1" w:rsidRPr="00C132A1" w14:paraId="585D2E6D" w14:textId="77777777" w:rsidTr="00C132A1">
        <w:tblPrEx>
          <w:tblCellMar>
            <w:top w:w="0" w:type="dxa"/>
            <w:bottom w:w="0" w:type="dxa"/>
          </w:tblCellMar>
        </w:tblPrEx>
        <w:tc>
          <w:tcPr>
            <w:tcW w:w="1247" w:type="dxa"/>
          </w:tcPr>
          <w:p w14:paraId="4DC42326" w14:textId="77777777" w:rsidR="00C132A1" w:rsidRPr="00C132A1" w:rsidRDefault="00C132A1" w:rsidP="00C132A1">
            <w:pPr>
              <w:spacing w:line="240" w:lineRule="auto"/>
              <w:jc w:val="left"/>
              <w:rPr>
                <w:rFonts w:cs="Frankruhel"/>
                <w:sz w:val="24"/>
                <w:rtl/>
              </w:rPr>
            </w:pPr>
            <w:r>
              <w:rPr>
                <w:rFonts w:cs="Times New Roman"/>
                <w:sz w:val="24"/>
                <w:rtl/>
              </w:rPr>
              <w:t xml:space="preserve">סעיף 7 </w:t>
            </w:r>
          </w:p>
        </w:tc>
        <w:tc>
          <w:tcPr>
            <w:tcW w:w="5669" w:type="dxa"/>
          </w:tcPr>
          <w:p w14:paraId="78854D95" w14:textId="77777777" w:rsidR="00C132A1" w:rsidRPr="00C132A1" w:rsidRDefault="00C132A1" w:rsidP="00C132A1">
            <w:pPr>
              <w:spacing w:line="240" w:lineRule="auto"/>
              <w:jc w:val="left"/>
              <w:rPr>
                <w:rFonts w:cs="Frankruhel"/>
                <w:sz w:val="24"/>
                <w:rtl/>
              </w:rPr>
            </w:pPr>
            <w:r>
              <w:rPr>
                <w:rFonts w:cs="Times New Roman"/>
                <w:sz w:val="24"/>
                <w:rtl/>
              </w:rPr>
              <w:t>תנאי החזקת תכשיר האפינפרין ובדיקת תקינותו</w:t>
            </w:r>
          </w:p>
        </w:tc>
        <w:tc>
          <w:tcPr>
            <w:tcW w:w="567" w:type="dxa"/>
          </w:tcPr>
          <w:p w14:paraId="2CFE32BC" w14:textId="77777777" w:rsidR="00C132A1" w:rsidRPr="00C132A1" w:rsidRDefault="00C132A1" w:rsidP="00C132A1">
            <w:pPr>
              <w:spacing w:line="240" w:lineRule="auto"/>
              <w:jc w:val="left"/>
              <w:rPr>
                <w:rStyle w:val="Hyperlink"/>
                <w:rtl/>
              </w:rPr>
            </w:pPr>
            <w:hyperlink w:anchor="Seif7" w:tooltip="תנאי החזקת תכשיר האפינפרין ובדיקת תקינותו" w:history="1">
              <w:r w:rsidRPr="00C132A1">
                <w:rPr>
                  <w:rStyle w:val="Hyperlink"/>
                </w:rPr>
                <w:t>Go</w:t>
              </w:r>
            </w:hyperlink>
          </w:p>
        </w:tc>
        <w:tc>
          <w:tcPr>
            <w:tcW w:w="850" w:type="dxa"/>
          </w:tcPr>
          <w:p w14:paraId="2EED1576"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132A1" w:rsidRPr="00C132A1" w14:paraId="356CF4AE" w14:textId="77777777" w:rsidTr="00C132A1">
        <w:tblPrEx>
          <w:tblCellMar>
            <w:top w:w="0" w:type="dxa"/>
            <w:bottom w:w="0" w:type="dxa"/>
          </w:tblCellMar>
        </w:tblPrEx>
        <w:tc>
          <w:tcPr>
            <w:tcW w:w="1247" w:type="dxa"/>
          </w:tcPr>
          <w:p w14:paraId="09CAEE48" w14:textId="77777777" w:rsidR="00C132A1" w:rsidRPr="00C132A1" w:rsidRDefault="00C132A1" w:rsidP="00C132A1">
            <w:pPr>
              <w:spacing w:line="240" w:lineRule="auto"/>
              <w:jc w:val="left"/>
              <w:rPr>
                <w:rFonts w:cs="Frankruhel"/>
                <w:sz w:val="24"/>
                <w:rtl/>
              </w:rPr>
            </w:pPr>
            <w:r>
              <w:rPr>
                <w:rFonts w:cs="Times New Roman"/>
                <w:sz w:val="24"/>
                <w:rtl/>
              </w:rPr>
              <w:t xml:space="preserve">סעיף 8 </w:t>
            </w:r>
          </w:p>
        </w:tc>
        <w:tc>
          <w:tcPr>
            <w:tcW w:w="5669" w:type="dxa"/>
          </w:tcPr>
          <w:p w14:paraId="4923FC19" w14:textId="77777777" w:rsidR="00C132A1" w:rsidRPr="00C132A1" w:rsidRDefault="00C132A1" w:rsidP="00C132A1">
            <w:pPr>
              <w:spacing w:line="240" w:lineRule="auto"/>
              <w:jc w:val="left"/>
              <w:rPr>
                <w:rFonts w:cs="Frankruhel"/>
                <w:sz w:val="24"/>
                <w:rtl/>
              </w:rPr>
            </w:pPr>
            <w:r>
              <w:rPr>
                <w:rFonts w:cs="Times New Roman"/>
                <w:sz w:val="24"/>
                <w:rtl/>
              </w:rPr>
              <w:t>סדר הפעולות בעת חשד לתגובה אלרגית מסכנת חיים</w:t>
            </w:r>
          </w:p>
        </w:tc>
        <w:tc>
          <w:tcPr>
            <w:tcW w:w="567" w:type="dxa"/>
          </w:tcPr>
          <w:p w14:paraId="048B30EA" w14:textId="77777777" w:rsidR="00C132A1" w:rsidRPr="00C132A1" w:rsidRDefault="00C132A1" w:rsidP="00C132A1">
            <w:pPr>
              <w:spacing w:line="240" w:lineRule="auto"/>
              <w:jc w:val="left"/>
              <w:rPr>
                <w:rStyle w:val="Hyperlink"/>
                <w:rtl/>
              </w:rPr>
            </w:pPr>
            <w:hyperlink w:anchor="Seif8" w:tooltip="סדר הפעולות בעת חשד לתגובה אלרגית מסכנת חיים" w:history="1">
              <w:r w:rsidRPr="00C132A1">
                <w:rPr>
                  <w:rStyle w:val="Hyperlink"/>
                </w:rPr>
                <w:t>Go</w:t>
              </w:r>
            </w:hyperlink>
          </w:p>
        </w:tc>
        <w:tc>
          <w:tcPr>
            <w:tcW w:w="850" w:type="dxa"/>
          </w:tcPr>
          <w:p w14:paraId="6AE02EB6"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132A1" w:rsidRPr="00C132A1" w14:paraId="5C2BF3FB" w14:textId="77777777" w:rsidTr="00C132A1">
        <w:tblPrEx>
          <w:tblCellMar>
            <w:top w:w="0" w:type="dxa"/>
            <w:bottom w:w="0" w:type="dxa"/>
          </w:tblCellMar>
        </w:tblPrEx>
        <w:tc>
          <w:tcPr>
            <w:tcW w:w="1247" w:type="dxa"/>
          </w:tcPr>
          <w:p w14:paraId="2FF374BA" w14:textId="77777777" w:rsidR="00C132A1" w:rsidRPr="00C132A1" w:rsidRDefault="00C132A1" w:rsidP="00C132A1">
            <w:pPr>
              <w:spacing w:line="240" w:lineRule="auto"/>
              <w:jc w:val="left"/>
              <w:rPr>
                <w:rFonts w:cs="Frankruhel"/>
                <w:sz w:val="24"/>
                <w:rtl/>
              </w:rPr>
            </w:pPr>
          </w:p>
        </w:tc>
        <w:tc>
          <w:tcPr>
            <w:tcW w:w="5669" w:type="dxa"/>
          </w:tcPr>
          <w:p w14:paraId="29D1E248" w14:textId="77777777" w:rsidR="00C132A1" w:rsidRPr="00C132A1" w:rsidRDefault="00C132A1" w:rsidP="00C132A1">
            <w:pPr>
              <w:spacing w:line="240" w:lineRule="auto"/>
              <w:jc w:val="left"/>
              <w:rPr>
                <w:rFonts w:cs="Frankruhel"/>
                <w:sz w:val="24"/>
                <w:rtl/>
              </w:rPr>
            </w:pPr>
            <w:r>
              <w:rPr>
                <w:rFonts w:cs="Times New Roman"/>
                <w:sz w:val="24"/>
                <w:rtl/>
              </w:rPr>
              <w:t>תוספת</w:t>
            </w:r>
          </w:p>
        </w:tc>
        <w:tc>
          <w:tcPr>
            <w:tcW w:w="567" w:type="dxa"/>
          </w:tcPr>
          <w:p w14:paraId="73E2AE68" w14:textId="77777777" w:rsidR="00C132A1" w:rsidRPr="00C132A1" w:rsidRDefault="00C132A1" w:rsidP="00C132A1">
            <w:pPr>
              <w:spacing w:line="240" w:lineRule="auto"/>
              <w:jc w:val="left"/>
              <w:rPr>
                <w:rStyle w:val="Hyperlink"/>
                <w:rtl/>
              </w:rPr>
            </w:pPr>
            <w:hyperlink w:anchor="med0" w:tooltip="תוספת" w:history="1">
              <w:r w:rsidRPr="00C132A1">
                <w:rPr>
                  <w:rStyle w:val="Hyperlink"/>
                </w:rPr>
                <w:t>Go</w:t>
              </w:r>
            </w:hyperlink>
          </w:p>
        </w:tc>
        <w:tc>
          <w:tcPr>
            <w:tcW w:w="850" w:type="dxa"/>
          </w:tcPr>
          <w:p w14:paraId="5A49CC35" w14:textId="77777777" w:rsidR="00C132A1" w:rsidRPr="00C132A1" w:rsidRDefault="00C132A1" w:rsidP="00C132A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D3BBF26" w14:textId="77777777" w:rsidR="00EF069F" w:rsidRDefault="00EF069F">
      <w:pPr>
        <w:pStyle w:val="big-header"/>
        <w:ind w:left="0" w:right="1134"/>
        <w:rPr>
          <w:rtl/>
        </w:rPr>
      </w:pPr>
    </w:p>
    <w:p w14:paraId="1820DBEA" w14:textId="77777777" w:rsidR="00EF069F" w:rsidRDefault="00EF069F" w:rsidP="00FA5A5B">
      <w:pPr>
        <w:pStyle w:val="big-header"/>
        <w:ind w:left="0" w:right="1134"/>
        <w:rPr>
          <w:rStyle w:val="a6"/>
          <w:rtl/>
        </w:rPr>
      </w:pPr>
      <w:r>
        <w:rPr>
          <w:rtl/>
        </w:rPr>
        <w:br w:type="page"/>
      </w:r>
      <w:r w:rsidR="00FA5A5B">
        <w:rPr>
          <w:rtl/>
        </w:rPr>
        <w:lastRenderedPageBreak/>
        <w:t xml:space="preserve">חוק </w:t>
      </w:r>
      <w:r w:rsidR="00FA5A5B">
        <w:rPr>
          <w:rFonts w:hint="cs"/>
          <w:rtl/>
        </w:rPr>
        <w:t xml:space="preserve">החזקת תכשיר אפינפרין במוסדות חינוך ובמקומות </w:t>
      </w:r>
      <w:r w:rsidR="0020646C">
        <w:rPr>
          <w:rFonts w:hint="cs"/>
          <w:rtl/>
        </w:rPr>
        <w:t>ציבוריים (הצבת התכשיר ושילוט), תש"ף-2020</w:t>
      </w:r>
      <w:r w:rsidR="00302517">
        <w:rPr>
          <w:rStyle w:val="a6"/>
          <w:rtl/>
        </w:rPr>
        <w:footnoteReference w:customMarkFollows="1" w:id="1"/>
        <w:t>*</w:t>
      </w:r>
    </w:p>
    <w:p w14:paraId="3FA161F2" w14:textId="77777777" w:rsidR="0020646C" w:rsidRDefault="0020646C" w:rsidP="002064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סעיפים 2(ג) ו-8 לחוק החזקת תכשיר אפינפרין במוסדות חינוך ובמקומות ציבוריים, התשע"ח-2018 (להלן </w:t>
      </w:r>
      <w:r>
        <w:rPr>
          <w:rStyle w:val="default"/>
          <w:rFonts w:cs="FrankRuehl"/>
          <w:rtl/>
        </w:rPr>
        <w:t>–</w:t>
      </w:r>
      <w:r>
        <w:rPr>
          <w:rStyle w:val="default"/>
          <w:rFonts w:cs="FrankRuehl" w:hint="cs"/>
          <w:rtl/>
        </w:rPr>
        <w:t xml:space="preserve"> החוק), לאחר התייעצות עם שר החינוך ושר העבודה הרווחה והשירותים החברתיים ובאישור ועדת העבודה הרווחה והבריאות של הכנסת, אני מתקין תקנות אלה:</w:t>
      </w:r>
    </w:p>
    <w:p w14:paraId="2D3754C3" w14:textId="77777777" w:rsidR="00EF069F" w:rsidRDefault="00EF069F">
      <w:pPr>
        <w:pStyle w:val="P00"/>
        <w:spacing w:before="72"/>
        <w:ind w:left="0" w:right="1134"/>
        <w:rPr>
          <w:rStyle w:val="default"/>
          <w:rFonts w:cs="FrankRuehl"/>
          <w:rtl/>
        </w:rPr>
      </w:pPr>
      <w:bookmarkStart w:id="0" w:name="Seif1"/>
      <w:bookmarkEnd w:id="0"/>
      <w:r>
        <w:rPr>
          <w:lang w:val="he-IL"/>
        </w:rPr>
        <w:pict w14:anchorId="6D2FDF72">
          <v:rect id="_x0000_s1026" style="position:absolute;left:0;text-align:left;margin-left:464.5pt;margin-top:8.05pt;width:75.05pt;height:14.5pt;z-index:251654144" o:allowincell="f" filled="f" stroked="f" strokecolor="lime" strokeweight=".25pt">
            <v:textbox inset="0,0,0,0">
              <w:txbxContent>
                <w:p w14:paraId="0EDE6786" w14:textId="77777777" w:rsidR="00324396" w:rsidRDefault="00FA5A5B" w:rsidP="00324396">
                  <w:pPr>
                    <w:spacing w:line="160" w:lineRule="exact"/>
                    <w:jc w:val="left"/>
                    <w:rPr>
                      <w:rFonts w:cs="Miriam" w:hint="cs"/>
                      <w:noProof/>
                      <w:sz w:val="18"/>
                      <w:szCs w:val="18"/>
                      <w:rtl/>
                    </w:rPr>
                  </w:pPr>
                  <w:r>
                    <w:rPr>
                      <w:rFonts w:cs="Miriam" w:hint="cs"/>
                      <w:szCs w:val="18"/>
                      <w:rtl/>
                    </w:rPr>
                    <w:t>הגדרות</w:t>
                  </w:r>
                </w:p>
              </w:txbxContent>
            </v:textbox>
            <w10:anchorlock/>
          </v:rect>
        </w:pict>
      </w:r>
      <w:r>
        <w:rPr>
          <w:rStyle w:val="big-number"/>
          <w:rtl/>
        </w:rPr>
        <w:t>1.</w:t>
      </w:r>
      <w:r>
        <w:rPr>
          <w:rStyle w:val="big-number"/>
          <w:rtl/>
        </w:rPr>
        <w:tab/>
      </w:r>
      <w:r w:rsidR="0020646C">
        <w:rPr>
          <w:rStyle w:val="default"/>
          <w:rFonts w:cs="FrankRuehl" w:hint="cs"/>
          <w:rtl/>
        </w:rPr>
        <w:t>בתקנות</w:t>
      </w:r>
      <w:r w:rsidR="00FA5A5B">
        <w:rPr>
          <w:rStyle w:val="default"/>
          <w:rFonts w:cs="FrankRuehl" w:hint="cs"/>
          <w:rtl/>
        </w:rPr>
        <w:t xml:space="preserve"> </w:t>
      </w:r>
      <w:r w:rsidR="0020646C">
        <w:rPr>
          <w:rStyle w:val="default"/>
          <w:rFonts w:cs="FrankRuehl" w:hint="cs"/>
          <w:rtl/>
        </w:rPr>
        <w:t>אל</w:t>
      </w:r>
      <w:r w:rsidR="00FA5A5B">
        <w:rPr>
          <w:rStyle w:val="default"/>
          <w:rFonts w:cs="FrankRuehl" w:hint="cs"/>
          <w:rtl/>
        </w:rPr>
        <w:t xml:space="preserve">ה </w:t>
      </w:r>
      <w:r w:rsidR="00FA5A5B">
        <w:rPr>
          <w:rStyle w:val="default"/>
          <w:rFonts w:cs="FrankRuehl"/>
          <w:rtl/>
        </w:rPr>
        <w:t>–</w:t>
      </w:r>
    </w:p>
    <w:p w14:paraId="3EBB7A22" w14:textId="77777777" w:rsidR="0020646C" w:rsidRDefault="002064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לימוד עזרה ראשונה" </w:t>
      </w:r>
      <w:r>
        <w:rPr>
          <w:rStyle w:val="default"/>
          <w:rFonts w:cs="FrankRuehl"/>
          <w:rtl/>
        </w:rPr>
        <w:t>–</w:t>
      </w:r>
      <w:r>
        <w:rPr>
          <w:rStyle w:val="default"/>
          <w:rFonts w:cs="FrankRuehl" w:hint="cs"/>
          <w:rtl/>
        </w:rPr>
        <w:t xml:space="preserve"> חוק לימוד עזרה ראשונה והחזקת מכשירי החייאה וערכות עזרה ראשונה בבתי ספר, התשס"א-2001;</w:t>
      </w:r>
    </w:p>
    <w:p w14:paraId="39493428" w14:textId="77777777" w:rsidR="0020646C" w:rsidRDefault="002064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"חשד לתגובה אלרגית מסכנת חיים" </w:t>
      </w:r>
      <w:r>
        <w:rPr>
          <w:rStyle w:val="default"/>
          <w:rFonts w:cs="FrankRuehl"/>
          <w:rtl/>
        </w:rPr>
        <w:t>–</w:t>
      </w:r>
      <w:r>
        <w:rPr>
          <w:rStyle w:val="default"/>
          <w:rFonts w:cs="FrankRuehl" w:hint="cs"/>
          <w:rtl/>
        </w:rPr>
        <w:t xml:space="preserve"> תגובה הכוללת אחד או יותר מהסימנים האלה, המעלים חשש כי מדובר במצב מסכן חיים: קשיי נשימה, פריחה מגרדת, נפיחות בלוע ובאיברי גוף נוספים, איבוד הכרה וכדומה;</w:t>
      </w:r>
    </w:p>
    <w:p w14:paraId="4862B926" w14:textId="77777777" w:rsidR="0020646C" w:rsidRDefault="002064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הבריאות, לרבות עובד משרד הבריאות שהמנהל הסמיכו לעניין תקנות אלה, כולן או מקצתן;</w:t>
      </w:r>
    </w:p>
    <w:p w14:paraId="0E65BFBF" w14:textId="77777777" w:rsidR="0020646C" w:rsidRDefault="0020646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"מכשיר החייאה" </w:t>
      </w:r>
      <w:r>
        <w:rPr>
          <w:rStyle w:val="default"/>
          <w:rFonts w:cs="FrankRuehl"/>
          <w:rtl/>
        </w:rPr>
        <w:t>–</w:t>
      </w:r>
      <w:r>
        <w:rPr>
          <w:rStyle w:val="default"/>
          <w:rFonts w:cs="FrankRuehl" w:hint="cs"/>
          <w:rtl/>
        </w:rPr>
        <w:t xml:space="preserve"> כהגדרתו בחוק לימוד עזרה ראשונה.</w:t>
      </w:r>
    </w:p>
    <w:p w14:paraId="7079CD2A" w14:textId="77777777" w:rsidR="00EF069F" w:rsidRDefault="00EF069F">
      <w:pPr>
        <w:pStyle w:val="P00"/>
        <w:spacing w:before="72"/>
        <w:ind w:left="0" w:right="1134"/>
        <w:rPr>
          <w:rStyle w:val="default"/>
          <w:rFonts w:cs="FrankRuehl"/>
          <w:rtl/>
        </w:rPr>
      </w:pPr>
      <w:bookmarkStart w:id="1" w:name="Seif2"/>
      <w:bookmarkEnd w:id="1"/>
      <w:r>
        <w:rPr>
          <w:lang w:val="he-IL"/>
        </w:rPr>
        <w:pict w14:anchorId="609BFB8B">
          <v:rect id="_x0000_s1027" style="position:absolute;left:0;text-align:left;margin-left:464.5pt;margin-top:8.05pt;width:75.05pt;height:12.8pt;z-index:251655168" o:allowincell="f" filled="f" stroked="f" strokecolor="lime" strokeweight=".25pt">
            <v:textbox style="mso-next-textbox:#_x0000_s1027" inset="0,0,0,0">
              <w:txbxContent>
                <w:p w14:paraId="096CAD31" w14:textId="77777777" w:rsidR="00EF069F" w:rsidRDefault="0020646C">
                  <w:pPr>
                    <w:spacing w:line="160" w:lineRule="exact"/>
                    <w:jc w:val="left"/>
                    <w:rPr>
                      <w:rFonts w:cs="Miriam"/>
                      <w:noProof/>
                      <w:szCs w:val="18"/>
                      <w:rtl/>
                    </w:rPr>
                  </w:pPr>
                  <w:r>
                    <w:rPr>
                      <w:rFonts w:cs="Miriam" w:hint="cs"/>
                      <w:szCs w:val="18"/>
                      <w:rtl/>
                    </w:rPr>
                    <w:t>מינון תכשיר אפינפרין</w:t>
                  </w:r>
                </w:p>
              </w:txbxContent>
            </v:textbox>
            <w10:anchorlock/>
          </v:rect>
        </w:pict>
      </w:r>
      <w:r>
        <w:rPr>
          <w:rStyle w:val="big-number"/>
          <w:rtl/>
        </w:rPr>
        <w:t>2.</w:t>
      </w:r>
      <w:r>
        <w:rPr>
          <w:rStyle w:val="big-number"/>
          <w:rtl/>
        </w:rPr>
        <w:tab/>
      </w:r>
      <w:r w:rsidR="0020646C">
        <w:rPr>
          <w:rStyle w:val="default"/>
          <w:rFonts w:cs="FrankRuehl" w:hint="cs"/>
          <w:rtl/>
        </w:rPr>
        <w:t>מחזיק במוסד חינוך יחזיק תכשיר אפינפרין, אחד לפחות, בכל מינון שמתאים לגילי התלמידים הלומדים באותו מוסד, וזאת בהתאם למינונים אלה:</w:t>
      </w:r>
    </w:p>
    <w:p w14:paraId="0BC0A8BD" w14:textId="77777777" w:rsidR="0020646C" w:rsidRDefault="0020646C" w:rsidP="0020646C">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233D4A">
        <w:rPr>
          <w:rStyle w:val="default"/>
          <w:rFonts w:cs="FrankRuehl" w:hint="cs"/>
          <w:rtl/>
        </w:rPr>
        <w:t xml:space="preserve">במוסדות חינוך שבהם לומדים תלמידים בכיתה ב' ומטה </w:t>
      </w:r>
      <w:r w:rsidR="00233D4A">
        <w:rPr>
          <w:rStyle w:val="default"/>
          <w:rFonts w:cs="FrankRuehl"/>
          <w:rtl/>
        </w:rPr>
        <w:t>–</w:t>
      </w:r>
      <w:r w:rsidR="00233D4A">
        <w:rPr>
          <w:rStyle w:val="default"/>
          <w:rFonts w:cs="FrankRuehl" w:hint="cs"/>
          <w:rtl/>
        </w:rPr>
        <w:t xml:space="preserve"> מזרק במינון של 0.15 מ"ג;</w:t>
      </w:r>
    </w:p>
    <w:p w14:paraId="79162476" w14:textId="77777777" w:rsidR="00233D4A" w:rsidRDefault="00233D4A" w:rsidP="0020646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במוסדות חינוך שבהם לומדים תלמידים בכיתה ג' ומעלה </w:t>
      </w:r>
      <w:r>
        <w:rPr>
          <w:rStyle w:val="default"/>
          <w:rFonts w:cs="FrankRuehl"/>
          <w:rtl/>
        </w:rPr>
        <w:t>–</w:t>
      </w:r>
      <w:r>
        <w:rPr>
          <w:rStyle w:val="default"/>
          <w:rFonts w:cs="FrankRuehl" w:hint="cs"/>
          <w:rtl/>
        </w:rPr>
        <w:t xml:space="preserve"> מזרק במינון של 0.3 מ"ג.</w:t>
      </w:r>
    </w:p>
    <w:p w14:paraId="6181BFD9" w14:textId="77777777" w:rsidR="00EF069F" w:rsidRDefault="00EF069F">
      <w:pPr>
        <w:pStyle w:val="P00"/>
        <w:spacing w:before="72"/>
        <w:ind w:left="0" w:right="1134"/>
        <w:rPr>
          <w:rStyle w:val="default"/>
          <w:rFonts w:cs="FrankRuehl"/>
          <w:rtl/>
        </w:rPr>
      </w:pPr>
      <w:bookmarkStart w:id="2" w:name="Seif3"/>
      <w:bookmarkEnd w:id="2"/>
      <w:r>
        <w:rPr>
          <w:lang w:val="he-IL"/>
        </w:rPr>
        <w:pict w14:anchorId="5B0DE953">
          <v:rect id="_x0000_s1028" style="position:absolute;left:0;text-align:left;margin-left:464.5pt;margin-top:8.05pt;width:75.05pt;height:20.35pt;z-index:251656192" o:allowincell="f" filled="f" stroked="f" strokecolor="lime" strokeweight=".25pt">
            <v:textbox inset="0,0,0,0">
              <w:txbxContent>
                <w:p w14:paraId="217E38EA" w14:textId="77777777" w:rsidR="00EF069F" w:rsidRDefault="00233D4A" w:rsidP="00302517">
                  <w:pPr>
                    <w:spacing w:line="160" w:lineRule="exact"/>
                    <w:jc w:val="left"/>
                    <w:rPr>
                      <w:rFonts w:cs="Miriam"/>
                      <w:noProof/>
                      <w:szCs w:val="18"/>
                      <w:rtl/>
                    </w:rPr>
                  </w:pPr>
                  <w:r>
                    <w:rPr>
                      <w:rFonts w:cs="Miriam" w:hint="cs"/>
                      <w:szCs w:val="18"/>
                      <w:rtl/>
                    </w:rPr>
                    <w:t>מיקום תכשיר האפינפרין</w:t>
                  </w:r>
                </w:p>
              </w:txbxContent>
            </v:textbox>
            <w10:anchorlock/>
          </v:rect>
        </w:pict>
      </w:r>
      <w:r>
        <w:rPr>
          <w:rStyle w:val="big-number"/>
          <w:rtl/>
        </w:rPr>
        <w:t>3</w:t>
      </w:r>
      <w:r w:rsidRPr="00496145">
        <w:rPr>
          <w:rStyle w:val="default"/>
          <w:rFonts w:cs="FrankRuehl"/>
          <w:rtl/>
        </w:rPr>
        <w:t>.</w:t>
      </w:r>
      <w:r w:rsidRPr="00496145">
        <w:rPr>
          <w:rStyle w:val="default"/>
          <w:rFonts w:cs="FrankRuehl"/>
          <w:rtl/>
        </w:rPr>
        <w:tab/>
      </w:r>
      <w:r w:rsidR="00233D4A">
        <w:rPr>
          <w:rStyle w:val="default"/>
          <w:rFonts w:cs="FrankRuehl" w:hint="cs"/>
          <w:rtl/>
        </w:rPr>
        <w:t>(א)</w:t>
      </w:r>
      <w:r w:rsidR="00233D4A">
        <w:rPr>
          <w:rStyle w:val="default"/>
          <w:rFonts w:cs="FrankRuehl"/>
          <w:rtl/>
        </w:rPr>
        <w:tab/>
      </w:r>
      <w:r w:rsidR="00233D4A">
        <w:rPr>
          <w:rStyle w:val="default"/>
          <w:rFonts w:cs="FrankRuehl" w:hint="cs"/>
          <w:rtl/>
        </w:rPr>
        <w:t>מחזיק במוסד חינוך יציב את תכשיר האפינפרין במקום מרכזי ונגיש במוסד החינוך, הזמין בכל שעות הפעילות של המוסד, בתוך ארון או מגירה ייעודיים הניתנים לפתיחה בנקל, בגובה שלא יפחת מ-140 סנטימטרים ולא יעלה על 160 סנטימטרים מגובה הרצפה, ובלבד שמקום האחסון מצוי הרחק מהישג ידם של ילדים</w:t>
      </w:r>
      <w:r>
        <w:rPr>
          <w:rStyle w:val="default"/>
          <w:rFonts w:cs="FrankRuehl" w:hint="cs"/>
          <w:rtl/>
        </w:rPr>
        <w:t>.</w:t>
      </w:r>
    </w:p>
    <w:p w14:paraId="49A9C0C6" w14:textId="77777777" w:rsidR="00233D4A" w:rsidRDefault="00233D4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הוחזק במוסד החינוך מכשיר החייאה בהתאם לחוק לימוד עזרה ראשונה ולהוראות לפיו, יוחזק תכשיר האפינפרין בתוך הארון הקבוע הייעודי לאחסון מכשיר ההחייאה, ובלבד שהארון ניתן לפתיחה בנקל, מצוי במקום מרכזי ונגיש במוסד החינוך והרחק מהישג ידם של ילדים.</w:t>
      </w:r>
    </w:p>
    <w:p w14:paraId="105536B6" w14:textId="77777777" w:rsidR="00EF069F" w:rsidRDefault="00EF069F">
      <w:pPr>
        <w:pStyle w:val="P00"/>
        <w:spacing w:before="72"/>
        <w:ind w:left="0" w:right="1134"/>
        <w:rPr>
          <w:rStyle w:val="default"/>
          <w:rFonts w:cs="FrankRuehl"/>
          <w:rtl/>
        </w:rPr>
      </w:pPr>
      <w:bookmarkStart w:id="3" w:name="Seif4"/>
      <w:bookmarkEnd w:id="3"/>
      <w:r>
        <w:rPr>
          <w:lang w:val="he-IL"/>
        </w:rPr>
        <w:pict w14:anchorId="3FBCE939">
          <v:rect id="_x0000_s1029" style="position:absolute;left:0;text-align:left;margin-left:464.5pt;margin-top:8.05pt;width:75.05pt;height:16.65pt;z-index:251657216" o:allowincell="f" filled="f" stroked="f" strokecolor="lime" strokeweight=".25pt">
            <v:textbox inset="0,0,0,0">
              <w:txbxContent>
                <w:p w14:paraId="576242F1" w14:textId="77777777" w:rsidR="00EF069F" w:rsidRDefault="00233D4A">
                  <w:pPr>
                    <w:spacing w:line="160" w:lineRule="exact"/>
                    <w:jc w:val="left"/>
                    <w:rPr>
                      <w:rFonts w:cs="Miriam"/>
                      <w:noProof/>
                      <w:szCs w:val="18"/>
                      <w:rtl/>
                    </w:rPr>
                  </w:pPr>
                  <w:r>
                    <w:rPr>
                      <w:rFonts w:cs="Miriam" w:hint="cs"/>
                      <w:szCs w:val="18"/>
                      <w:rtl/>
                    </w:rPr>
                    <w:t>שילוט</w:t>
                  </w:r>
                </w:p>
              </w:txbxContent>
            </v:textbox>
            <w10:anchorlock/>
          </v:rect>
        </w:pict>
      </w:r>
      <w:r>
        <w:rPr>
          <w:rStyle w:val="big-number"/>
          <w:rtl/>
        </w:rPr>
        <w:t>4.</w:t>
      </w:r>
      <w:r>
        <w:rPr>
          <w:rStyle w:val="big-number"/>
          <w:rtl/>
        </w:rPr>
        <w:tab/>
      </w:r>
      <w:r w:rsidR="00233D4A">
        <w:rPr>
          <w:rStyle w:val="default"/>
          <w:rFonts w:cs="FrankRuehl" w:hint="cs"/>
          <w:rtl/>
        </w:rPr>
        <w:t>מחזיק במוסד חינוך יציב בסמוך למיקום תכשיר האפינפרין שלט המורה על הימצאות התכשיר; נוסח השלט יהיה לפי הנוסח הקבוע בתוספת</w:t>
      </w:r>
      <w:r>
        <w:rPr>
          <w:rStyle w:val="default"/>
          <w:rFonts w:cs="FrankRuehl" w:hint="cs"/>
          <w:rtl/>
        </w:rPr>
        <w:t>.</w:t>
      </w:r>
    </w:p>
    <w:p w14:paraId="3020A23C" w14:textId="77777777" w:rsidR="00EF069F" w:rsidRDefault="00EF069F">
      <w:pPr>
        <w:pStyle w:val="P00"/>
        <w:spacing w:before="72"/>
        <w:ind w:left="0" w:right="1134"/>
        <w:rPr>
          <w:rStyle w:val="default"/>
          <w:rFonts w:cs="FrankRuehl"/>
          <w:rtl/>
        </w:rPr>
      </w:pPr>
      <w:bookmarkStart w:id="4" w:name="Seif5"/>
      <w:bookmarkEnd w:id="4"/>
      <w:r>
        <w:rPr>
          <w:lang w:val="he-IL"/>
        </w:rPr>
        <w:pict w14:anchorId="4D4C01E7">
          <v:rect id="_x0000_s1030" style="position:absolute;left:0;text-align:left;margin-left:464.5pt;margin-top:8.05pt;width:75.05pt;height:13.75pt;z-index:251658240" o:allowincell="f" filled="f" stroked="f" strokecolor="lime" strokeweight=".25pt">
            <v:textbox inset="0,0,0,0">
              <w:txbxContent>
                <w:p w14:paraId="24C2F9C4" w14:textId="77777777" w:rsidR="00EF069F" w:rsidRDefault="00233D4A">
                  <w:pPr>
                    <w:spacing w:line="160" w:lineRule="exact"/>
                    <w:jc w:val="left"/>
                    <w:rPr>
                      <w:rFonts w:cs="Miriam"/>
                      <w:noProof/>
                      <w:szCs w:val="18"/>
                      <w:rtl/>
                    </w:rPr>
                  </w:pPr>
                  <w:r>
                    <w:rPr>
                      <w:rFonts w:cs="Miriam" w:hint="cs"/>
                      <w:szCs w:val="18"/>
                      <w:rtl/>
                    </w:rPr>
                    <w:t>שילוט מכוון</w:t>
                  </w:r>
                </w:p>
              </w:txbxContent>
            </v:textbox>
            <w10:anchorlock/>
          </v:rect>
        </w:pict>
      </w:r>
      <w:r>
        <w:rPr>
          <w:rStyle w:val="big-number"/>
          <w:rtl/>
        </w:rPr>
        <w:t>5.</w:t>
      </w:r>
      <w:r>
        <w:rPr>
          <w:rStyle w:val="big-number"/>
          <w:rtl/>
        </w:rPr>
        <w:tab/>
      </w:r>
      <w:r w:rsidR="00233D4A">
        <w:rPr>
          <w:rStyle w:val="default"/>
          <w:rFonts w:cs="FrankRuehl" w:hint="cs"/>
          <w:rtl/>
        </w:rPr>
        <w:t>מחזיק במוסד חינוך יציב שלט אשר מכוון אל מיקומו של תכשיר האפינפרין באמצעות המילים "מזרק אפינפרין" וציון מיקומו; השלט יוצב במקום בולט לעין בכניסה למוסד החינוך ובכל קומה בו</w:t>
      </w:r>
      <w:r>
        <w:rPr>
          <w:rStyle w:val="default"/>
          <w:rFonts w:cs="FrankRuehl" w:hint="cs"/>
          <w:rtl/>
        </w:rPr>
        <w:t>.</w:t>
      </w:r>
    </w:p>
    <w:p w14:paraId="6EFCA186" w14:textId="77777777" w:rsidR="00EF069F" w:rsidRDefault="00EF069F">
      <w:pPr>
        <w:pStyle w:val="P00"/>
        <w:spacing w:before="72"/>
        <w:ind w:left="0" w:right="1134"/>
        <w:rPr>
          <w:rStyle w:val="default"/>
          <w:rFonts w:cs="FrankRuehl"/>
          <w:rtl/>
        </w:rPr>
      </w:pPr>
      <w:bookmarkStart w:id="5" w:name="Seif6"/>
      <w:bookmarkEnd w:id="5"/>
      <w:r>
        <w:rPr>
          <w:lang w:val="he-IL"/>
        </w:rPr>
        <w:pict w14:anchorId="77F1DEB8">
          <v:rect id="_x0000_s1031" style="position:absolute;left:0;text-align:left;margin-left:464.5pt;margin-top:8.05pt;width:75.05pt;height:21.1pt;z-index:251659264" o:allowincell="f" filled="f" stroked="f" strokecolor="lime" strokeweight=".25pt">
            <v:textbox inset="0,0,0,0">
              <w:txbxContent>
                <w:p w14:paraId="4F2B22B1" w14:textId="77777777" w:rsidR="00EF069F" w:rsidRDefault="00233D4A">
                  <w:pPr>
                    <w:spacing w:line="160" w:lineRule="exact"/>
                    <w:jc w:val="left"/>
                    <w:rPr>
                      <w:rFonts w:cs="Miriam"/>
                      <w:noProof/>
                      <w:szCs w:val="18"/>
                      <w:rtl/>
                    </w:rPr>
                  </w:pPr>
                  <w:r>
                    <w:rPr>
                      <w:rFonts w:cs="Miriam" w:hint="cs"/>
                      <w:szCs w:val="18"/>
                      <w:rtl/>
                    </w:rPr>
                    <w:t>הוראות נוספות לשילוט</w:t>
                  </w:r>
                </w:p>
              </w:txbxContent>
            </v:textbox>
            <w10:anchorlock/>
          </v:rect>
        </w:pict>
      </w:r>
      <w:r>
        <w:rPr>
          <w:rStyle w:val="big-number"/>
          <w:rtl/>
        </w:rPr>
        <w:t>6.</w:t>
      </w:r>
      <w:r>
        <w:rPr>
          <w:rStyle w:val="big-number"/>
          <w:rtl/>
        </w:rPr>
        <w:tab/>
      </w:r>
      <w:r w:rsidR="00233D4A">
        <w:rPr>
          <w:rStyle w:val="default"/>
          <w:rFonts w:cs="FrankRuehl" w:hint="cs"/>
          <w:rtl/>
        </w:rPr>
        <w:t>מחזיק במוסד חינוך ידאג כי בשלט כאמור בתקנות 4 ו-5 יתקיימו כל אלה:</w:t>
      </w:r>
    </w:p>
    <w:p w14:paraId="6CCD87B0" w14:textId="77777777" w:rsidR="00233D4A" w:rsidRDefault="00233D4A" w:rsidP="00233D4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בגודל של 40 סנטימטרים על 40 סנטימטרים לפחות ועשוי חומר קשיח;</w:t>
      </w:r>
    </w:p>
    <w:p w14:paraId="23DB6E70" w14:textId="77777777" w:rsidR="00233D4A" w:rsidRDefault="00233D4A" w:rsidP="00233D4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מקובע למקומו באופן שאינו ניתן להזזה, להסרה או לתנודה;</w:t>
      </w:r>
    </w:p>
    <w:p w14:paraId="34289023" w14:textId="77777777" w:rsidR="00233D4A" w:rsidRDefault="00233D4A" w:rsidP="00233D4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היה השלט מוצב במקום חשוך </w:t>
      </w:r>
      <w:r>
        <w:rPr>
          <w:rStyle w:val="default"/>
          <w:rFonts w:cs="FrankRuehl"/>
          <w:rtl/>
        </w:rPr>
        <w:t>–</w:t>
      </w:r>
      <w:r>
        <w:rPr>
          <w:rStyle w:val="default"/>
          <w:rFonts w:cs="FrankRuehl" w:hint="cs"/>
          <w:rtl/>
        </w:rPr>
        <w:t xml:space="preserve"> יותקנו סידורי הארה מתאימים, באופן שמלוא תוכנו של השלט יואר;</w:t>
      </w:r>
    </w:p>
    <w:p w14:paraId="132E5334" w14:textId="77777777" w:rsidR="00233D4A" w:rsidRDefault="00233D4A" w:rsidP="00233D4A">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הכיתוב על השלט יהיה באותיות דפוס ברורות וקריאות ובשפה המתאימה לאוכלוסייה הלומדת, דרך קבע, במוסד החינוך.</w:t>
      </w:r>
    </w:p>
    <w:p w14:paraId="733AA61D" w14:textId="77777777" w:rsidR="00EF069F" w:rsidRDefault="00EF069F">
      <w:pPr>
        <w:pStyle w:val="P00"/>
        <w:spacing w:before="72"/>
        <w:ind w:left="0" w:right="1134"/>
        <w:rPr>
          <w:rStyle w:val="default"/>
          <w:rFonts w:cs="FrankRuehl"/>
          <w:rtl/>
        </w:rPr>
      </w:pPr>
      <w:bookmarkStart w:id="6" w:name="Seif7"/>
      <w:bookmarkEnd w:id="6"/>
      <w:r>
        <w:rPr>
          <w:lang w:val="he-IL"/>
        </w:rPr>
        <w:lastRenderedPageBreak/>
        <w:pict w14:anchorId="14FA36F3">
          <v:rect id="_x0000_s1032" style="position:absolute;left:0;text-align:left;margin-left:464.5pt;margin-top:8.05pt;width:75.05pt;height:27.85pt;z-index:251660288" o:allowincell="f" filled="f" stroked="f" strokecolor="lime" strokeweight=".25pt">
            <v:textbox inset="0,0,0,0">
              <w:txbxContent>
                <w:p w14:paraId="2FC5C6AF" w14:textId="77777777" w:rsidR="00EF069F" w:rsidRDefault="00233D4A">
                  <w:pPr>
                    <w:spacing w:line="160" w:lineRule="exact"/>
                    <w:jc w:val="left"/>
                    <w:rPr>
                      <w:rFonts w:cs="Miriam"/>
                      <w:noProof/>
                      <w:szCs w:val="18"/>
                      <w:rtl/>
                    </w:rPr>
                  </w:pPr>
                  <w:r>
                    <w:rPr>
                      <w:rFonts w:cs="Miriam" w:hint="cs"/>
                      <w:szCs w:val="18"/>
                      <w:rtl/>
                    </w:rPr>
                    <w:t>תנאי החזקת תכשיר האפינפרין ובדיקת תקינותו</w:t>
                  </w:r>
                </w:p>
              </w:txbxContent>
            </v:textbox>
            <w10:anchorlock/>
          </v:rect>
        </w:pict>
      </w:r>
      <w:r>
        <w:rPr>
          <w:rStyle w:val="big-number"/>
          <w:rtl/>
        </w:rPr>
        <w:t>7.</w:t>
      </w:r>
      <w:r>
        <w:rPr>
          <w:rStyle w:val="big-number"/>
          <w:rtl/>
        </w:rPr>
        <w:tab/>
      </w:r>
      <w:r w:rsidR="00233D4A">
        <w:rPr>
          <w:rStyle w:val="default"/>
          <w:rFonts w:cs="FrankRuehl" w:hint="cs"/>
          <w:rtl/>
        </w:rPr>
        <w:t>(א)</w:t>
      </w:r>
      <w:r w:rsidR="00233D4A">
        <w:rPr>
          <w:rStyle w:val="default"/>
          <w:rFonts w:cs="FrankRuehl"/>
          <w:rtl/>
        </w:rPr>
        <w:tab/>
      </w:r>
      <w:r w:rsidR="00233D4A">
        <w:rPr>
          <w:rStyle w:val="default"/>
          <w:rFonts w:cs="FrankRuehl" w:hint="cs"/>
          <w:rtl/>
        </w:rPr>
        <w:t>תכשיר אפינפרין המוחזק במוסד חינוכי יאוחסן בהתאם להוראות היצרן שלו.</w:t>
      </w:r>
    </w:p>
    <w:p w14:paraId="2C039787" w14:textId="77777777" w:rsidR="00233D4A" w:rsidRDefault="00233D4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מחזיק במוסד חינוך יוודא, בעת הצבת תכשיר אפינפרין במוסד החינוך, כי על גבי אריזת התכשיר מסומן התאריך האחרון לשימוש.</w:t>
      </w:r>
    </w:p>
    <w:p w14:paraId="20D8EC96" w14:textId="77777777" w:rsidR="00233D4A" w:rsidRDefault="00233D4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מחזיק במוסד חינוך יבדוק, אחת לשלושה חודשים לפחות, כי טרם חלף התאריך האחרון לשימוש המסומן על אריזת התכשיר וכי אריזתו סגורה כאמור בסעיף 2(ד) לחוק ויתעד בכתב את המועד האחרון שבו בדק את תכשיר האפינפרין כאמור ואת התאריך האחרון לשימוש בתכשיר האפינפרין שהיה במועד אותה בדיקה.</w:t>
      </w:r>
    </w:p>
    <w:p w14:paraId="3CF90877" w14:textId="77777777" w:rsidR="00233D4A" w:rsidRDefault="00233D4A">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מחזיק במוסד חינוך יוודא כי תכשיר האפינפרין מוחלף באופן מיידי אם הדבר נדרש בהתאם להוראות סעיף 2(א) לחוק.</w:t>
      </w:r>
    </w:p>
    <w:p w14:paraId="38C68C21" w14:textId="77777777" w:rsidR="00FA5A5B" w:rsidRDefault="00FA5A5B" w:rsidP="00FA5A5B">
      <w:pPr>
        <w:pStyle w:val="P00"/>
        <w:spacing w:before="72"/>
        <w:ind w:left="0" w:right="1134"/>
        <w:rPr>
          <w:rStyle w:val="default"/>
          <w:rFonts w:cs="FrankRuehl"/>
          <w:rtl/>
        </w:rPr>
      </w:pPr>
      <w:bookmarkStart w:id="7" w:name="Seif8"/>
      <w:bookmarkEnd w:id="7"/>
      <w:r>
        <w:rPr>
          <w:lang w:val="he-IL"/>
        </w:rPr>
        <w:pict w14:anchorId="5E1AD6BA">
          <v:rect id="_x0000_s1044" style="position:absolute;left:0;text-align:left;margin-left:464.5pt;margin-top:8.05pt;width:75.05pt;height:26.35pt;z-index:251661312" o:allowincell="f" filled="f" stroked="f" strokecolor="lime" strokeweight=".25pt">
            <v:textbox inset="0,0,0,0">
              <w:txbxContent>
                <w:p w14:paraId="0064018D" w14:textId="77777777" w:rsidR="00FA5A5B" w:rsidRDefault="009D45E8" w:rsidP="00FA5A5B">
                  <w:pPr>
                    <w:spacing w:line="160" w:lineRule="exact"/>
                    <w:jc w:val="left"/>
                    <w:rPr>
                      <w:rFonts w:cs="Miriam"/>
                      <w:noProof/>
                      <w:szCs w:val="18"/>
                      <w:rtl/>
                    </w:rPr>
                  </w:pPr>
                  <w:r>
                    <w:rPr>
                      <w:rFonts w:cs="Miriam" w:hint="cs"/>
                      <w:szCs w:val="18"/>
                      <w:rtl/>
                    </w:rPr>
                    <w:t>סדר הפעולות בעת חשד לתגובה אלרגית מסכנת חיים</w:t>
                  </w:r>
                </w:p>
              </w:txbxContent>
            </v:textbox>
            <w10:anchorlock/>
          </v:rect>
        </w:pict>
      </w:r>
      <w:r w:rsidR="00507DDB">
        <w:rPr>
          <w:rStyle w:val="big-number"/>
          <w:rFonts w:hint="cs"/>
          <w:rtl/>
        </w:rPr>
        <w:t>8</w:t>
      </w:r>
      <w:r>
        <w:rPr>
          <w:rStyle w:val="big-number"/>
          <w:rtl/>
        </w:rPr>
        <w:t>.</w:t>
      </w:r>
      <w:r>
        <w:rPr>
          <w:rStyle w:val="big-number"/>
          <w:rtl/>
        </w:rPr>
        <w:tab/>
      </w:r>
      <w:r w:rsidR="009D45E8">
        <w:rPr>
          <w:rStyle w:val="default"/>
          <w:rFonts w:cs="FrankRuehl" w:hint="cs"/>
          <w:rtl/>
        </w:rPr>
        <w:t>בעת חשד לתגובה אלרגית מסכנת חיים, ובהעדר הוראה רפואית אחרת ביחס לאדם שלגביו עולה חשד כאמור, יש לפעול על פי סדר הפעולות הזה:</w:t>
      </w:r>
    </w:p>
    <w:p w14:paraId="33FAB218" w14:textId="77777777" w:rsidR="009D45E8" w:rsidRDefault="009D45E8" w:rsidP="009D45E8">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F16BEC">
        <w:rPr>
          <w:rStyle w:val="default"/>
          <w:rFonts w:cs="FrankRuehl" w:hint="cs"/>
          <w:rtl/>
        </w:rPr>
        <w:t>יש להתקשר למוקד חירום למספר 101, ככל שהדבר מתאפשר בנסיבות העניין;</w:t>
      </w:r>
    </w:p>
    <w:p w14:paraId="338F0FF9" w14:textId="77777777" w:rsidR="00F16BEC" w:rsidRDefault="00F16BEC" w:rsidP="009D45E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לגשת להביא את תכשיר האפינפרין או, אם אפשר, לבקש מאדם אחר להביאו;</w:t>
      </w:r>
    </w:p>
    <w:p w14:paraId="1264815A" w14:textId="77777777" w:rsidR="00F16BEC" w:rsidRDefault="00F16BEC" w:rsidP="009D45E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יש לפעול על פי ההנחיות שנמסרות טלפונית על ידי המוקדן, ואם לא מתאפשר ליצור קשר טלפוני עם המוקד </w:t>
      </w:r>
      <w:r>
        <w:rPr>
          <w:rStyle w:val="default"/>
          <w:rFonts w:cs="FrankRuehl"/>
          <w:rtl/>
        </w:rPr>
        <w:t>–</w:t>
      </w:r>
      <w:r>
        <w:rPr>
          <w:rStyle w:val="default"/>
          <w:rFonts w:cs="FrankRuehl" w:hint="cs"/>
          <w:rtl/>
        </w:rPr>
        <w:t xml:space="preserve"> על פי ההנחיות המפורטות בעלון לצרכן המצורף לתכשיר.</w:t>
      </w:r>
    </w:p>
    <w:p w14:paraId="34C30E85" w14:textId="77777777" w:rsidR="00EF069F" w:rsidRDefault="00EF069F">
      <w:pPr>
        <w:pStyle w:val="P00"/>
        <w:spacing w:before="72"/>
        <w:ind w:left="0" w:right="1134"/>
        <w:rPr>
          <w:rStyle w:val="default"/>
          <w:rFonts w:cs="FrankRuehl"/>
          <w:rtl/>
        </w:rPr>
      </w:pPr>
    </w:p>
    <w:p w14:paraId="3A10E054" w14:textId="77777777" w:rsidR="00FA5A5B" w:rsidRPr="000008F8" w:rsidRDefault="000008F8" w:rsidP="000008F8">
      <w:pPr>
        <w:pStyle w:val="medium2-header"/>
        <w:keepLines w:val="0"/>
        <w:spacing w:before="72"/>
        <w:ind w:left="0" w:right="1134"/>
        <w:rPr>
          <w:rFonts w:cs="FrankRuehl"/>
          <w:noProof/>
          <w:rtl/>
        </w:rPr>
      </w:pPr>
      <w:bookmarkStart w:id="8" w:name="med0"/>
      <w:bookmarkEnd w:id="8"/>
      <w:r w:rsidRPr="000008F8">
        <w:rPr>
          <w:rFonts w:cs="FrankRuehl" w:hint="cs"/>
          <w:noProof/>
          <w:rtl/>
        </w:rPr>
        <w:t>תוספת</w:t>
      </w:r>
    </w:p>
    <w:p w14:paraId="347AD274" w14:textId="77777777" w:rsidR="00FA5A5B" w:rsidRPr="000008F8" w:rsidRDefault="000008F8" w:rsidP="000008F8">
      <w:pPr>
        <w:pStyle w:val="P00"/>
        <w:spacing w:before="72"/>
        <w:ind w:left="0" w:right="1134"/>
        <w:jc w:val="center"/>
        <w:rPr>
          <w:rStyle w:val="default"/>
          <w:rFonts w:cs="FrankRuehl"/>
          <w:sz w:val="18"/>
          <w:szCs w:val="24"/>
          <w:rtl/>
        </w:rPr>
      </w:pPr>
      <w:r w:rsidRPr="000008F8">
        <w:rPr>
          <w:rStyle w:val="default"/>
          <w:rFonts w:cs="FrankRuehl" w:hint="cs"/>
          <w:sz w:val="18"/>
          <w:szCs w:val="24"/>
          <w:rtl/>
        </w:rPr>
        <w:t>(סעיף 4)</w:t>
      </w:r>
    </w:p>
    <w:p w14:paraId="66E8811B" w14:textId="77777777" w:rsidR="000008F8" w:rsidRDefault="00F16BEC">
      <w:pPr>
        <w:pStyle w:val="P00"/>
        <w:spacing w:before="72"/>
        <w:ind w:left="0" w:right="1134"/>
        <w:rPr>
          <w:rStyle w:val="default"/>
          <w:rFonts w:cs="FrankRuehl"/>
          <w:rtl/>
        </w:rPr>
      </w:pPr>
      <w:r>
        <w:rPr>
          <w:rStyle w:val="default"/>
          <w:rFonts w:cs="FrankRuehl" w:hint="cs"/>
          <w:rtl/>
        </w:rPr>
        <w:t>נוסח שלט שמוצב בסמוך לתכשיר אפינפרין יהיה כלהלן:</w:t>
      </w:r>
    </w:p>
    <w:p w14:paraId="00ADE844" w14:textId="77777777" w:rsidR="00F16BEC" w:rsidRDefault="00F16BEC" w:rsidP="0043204E">
      <w:pPr>
        <w:pStyle w:val="P00"/>
        <w:spacing w:before="72"/>
        <w:ind w:left="0" w:right="1134"/>
        <w:jc w:val="center"/>
        <w:rPr>
          <w:rStyle w:val="default"/>
          <w:rFonts w:cs="FrankRuehl"/>
          <w:rtl/>
        </w:rPr>
      </w:pPr>
      <w:r>
        <w:rPr>
          <w:rStyle w:val="default"/>
          <w:rFonts w:cs="FrankRuehl" w:hint="cs"/>
          <w:rtl/>
        </w:rPr>
        <w:t>"</w:t>
      </w:r>
      <w:r w:rsidRPr="0043204E">
        <w:rPr>
          <w:rStyle w:val="default"/>
          <w:rFonts w:cs="FrankRuehl" w:hint="cs"/>
          <w:b/>
          <w:bCs/>
          <w:sz w:val="16"/>
          <w:szCs w:val="22"/>
          <w:rtl/>
        </w:rPr>
        <w:t>מזרק אפינפרין</w:t>
      </w:r>
    </w:p>
    <w:p w14:paraId="2AB42B0E" w14:textId="77777777" w:rsidR="00F16BEC" w:rsidRDefault="00F16BEC">
      <w:pPr>
        <w:pStyle w:val="P00"/>
        <w:spacing w:before="72"/>
        <w:ind w:left="0" w:right="1134"/>
        <w:rPr>
          <w:rStyle w:val="default"/>
          <w:rFonts w:cs="FrankRuehl"/>
          <w:rtl/>
        </w:rPr>
      </w:pPr>
      <w:r>
        <w:rPr>
          <w:rStyle w:val="default"/>
          <w:rFonts w:cs="FrankRuehl" w:hint="cs"/>
          <w:rtl/>
        </w:rPr>
        <w:t>סדר הפעולות במקרה של חשד לאלרגיה מסכנת חיים ובהעדר הוראה רפואית אחרת ביחס לאדם שלגביו עולה החשד:</w:t>
      </w:r>
    </w:p>
    <w:p w14:paraId="5CE49453" w14:textId="77777777" w:rsidR="00F16BEC" w:rsidRDefault="00F16BEC">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התקשר למוקד חירום, למספר 101, אם הדבר מתאפשר.</w:t>
      </w:r>
    </w:p>
    <w:p w14:paraId="481B0A22" w14:textId="77777777" w:rsidR="00F16BEC" w:rsidRDefault="00F16BEC">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גש להביא את תכשיר האפינפרין או, אם אפשר, בקש מאדם אחר להביאו.</w:t>
      </w:r>
    </w:p>
    <w:p w14:paraId="50609191" w14:textId="77777777" w:rsidR="00F16BEC" w:rsidRDefault="00F16BE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פעל על פי ההנחיות שנמסרות טלפונית על ידי המוקדן, ואם לא מתאפשר ליצור קשר טלפוני עם המוקד </w:t>
      </w:r>
      <w:r>
        <w:rPr>
          <w:rStyle w:val="default"/>
          <w:rFonts w:cs="FrankRuehl"/>
          <w:rtl/>
        </w:rPr>
        <w:t>–</w:t>
      </w:r>
      <w:r>
        <w:rPr>
          <w:rStyle w:val="default"/>
          <w:rFonts w:cs="FrankRuehl" w:hint="cs"/>
          <w:rtl/>
        </w:rPr>
        <w:t xml:space="preserve"> על פי הנחיות העלון לצרכן המצורף לתכשיר."</w:t>
      </w:r>
    </w:p>
    <w:p w14:paraId="23BD5200" w14:textId="77777777" w:rsidR="0020646C" w:rsidRDefault="0020646C">
      <w:pPr>
        <w:pStyle w:val="P00"/>
        <w:spacing w:before="72"/>
        <w:ind w:left="0" w:right="1134"/>
        <w:rPr>
          <w:rStyle w:val="default"/>
          <w:rFonts w:cs="FrankRuehl"/>
          <w:rtl/>
        </w:rPr>
      </w:pPr>
    </w:p>
    <w:p w14:paraId="30FF9A2D" w14:textId="77777777" w:rsidR="0020646C" w:rsidRDefault="0020646C">
      <w:pPr>
        <w:pStyle w:val="P00"/>
        <w:spacing w:before="72"/>
        <w:ind w:left="0" w:right="1134"/>
        <w:rPr>
          <w:rStyle w:val="default"/>
          <w:rFonts w:cs="FrankRuehl" w:hint="cs"/>
          <w:rtl/>
        </w:rPr>
      </w:pPr>
    </w:p>
    <w:p w14:paraId="58CA7176" w14:textId="77777777" w:rsidR="00EF069F" w:rsidRPr="00302517" w:rsidRDefault="0043204E" w:rsidP="0043204E">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כ"ט באב התש"ף (19 באוגוסט 2020)</w:t>
      </w:r>
      <w:r w:rsidR="00EF069F" w:rsidRPr="00302517">
        <w:rPr>
          <w:sz w:val="26"/>
          <w:szCs w:val="26"/>
          <w:rtl/>
        </w:rPr>
        <w:tab/>
      </w:r>
      <w:r w:rsidR="00423BC8">
        <w:rPr>
          <w:rFonts w:hint="cs"/>
          <w:sz w:val="26"/>
          <w:szCs w:val="26"/>
          <w:rtl/>
        </w:rPr>
        <w:t xml:space="preserve">יולי </w:t>
      </w:r>
      <w:r>
        <w:rPr>
          <w:rFonts w:hint="cs"/>
          <w:sz w:val="26"/>
          <w:szCs w:val="26"/>
          <w:rtl/>
        </w:rPr>
        <w:t>(</w:t>
      </w:r>
      <w:r w:rsidR="00423BC8">
        <w:rPr>
          <w:rFonts w:hint="cs"/>
          <w:sz w:val="26"/>
          <w:szCs w:val="26"/>
          <w:rtl/>
        </w:rPr>
        <w:t>יואל</w:t>
      </w:r>
      <w:r>
        <w:rPr>
          <w:rFonts w:hint="cs"/>
          <w:sz w:val="26"/>
          <w:szCs w:val="26"/>
          <w:rtl/>
        </w:rPr>
        <w:t>)</w:t>
      </w:r>
      <w:r w:rsidR="00423BC8">
        <w:rPr>
          <w:rFonts w:hint="cs"/>
          <w:sz w:val="26"/>
          <w:szCs w:val="26"/>
          <w:rtl/>
        </w:rPr>
        <w:t xml:space="preserve"> אדלשטיין</w:t>
      </w:r>
    </w:p>
    <w:p w14:paraId="696F8FC9" w14:textId="77777777" w:rsidR="00EF069F" w:rsidRDefault="00EF069F" w:rsidP="0043204E">
      <w:pPr>
        <w:pStyle w:val="sig-1"/>
        <w:widowControl/>
        <w:tabs>
          <w:tab w:val="clear" w:pos="851"/>
          <w:tab w:val="clear" w:pos="2835"/>
          <w:tab w:val="clear" w:pos="4820"/>
          <w:tab w:val="center" w:pos="5670"/>
        </w:tabs>
        <w:ind w:left="0" w:right="1134"/>
        <w:rPr>
          <w:rtl/>
        </w:rPr>
      </w:pPr>
      <w:r>
        <w:rPr>
          <w:rtl/>
        </w:rPr>
        <w:tab/>
      </w:r>
      <w:r w:rsidR="0043204E">
        <w:rPr>
          <w:rFonts w:hint="cs"/>
          <w:rtl/>
        </w:rPr>
        <w:t>שר הבריאות</w:t>
      </w:r>
    </w:p>
    <w:p w14:paraId="77EBFCA4" w14:textId="77777777" w:rsidR="0020646C" w:rsidRPr="00302517" w:rsidRDefault="0020646C" w:rsidP="00302517">
      <w:pPr>
        <w:pStyle w:val="P00"/>
        <w:spacing w:before="72"/>
        <w:ind w:left="0" w:right="1134"/>
        <w:rPr>
          <w:rStyle w:val="default"/>
          <w:rFonts w:cs="FrankRuehl"/>
          <w:rtl/>
        </w:rPr>
      </w:pPr>
    </w:p>
    <w:p w14:paraId="33480BA0" w14:textId="77777777" w:rsidR="00EF069F" w:rsidRPr="00302517" w:rsidRDefault="00EF069F" w:rsidP="00302517">
      <w:pPr>
        <w:pStyle w:val="P00"/>
        <w:spacing w:before="72"/>
        <w:ind w:left="0" w:right="1134"/>
        <w:rPr>
          <w:rStyle w:val="default"/>
          <w:rFonts w:cs="FrankRuehl"/>
          <w:rtl/>
        </w:rPr>
      </w:pPr>
    </w:p>
    <w:p w14:paraId="6DF2D044" w14:textId="77777777" w:rsidR="00EF069F" w:rsidRPr="00302517" w:rsidRDefault="00EF069F" w:rsidP="00302517">
      <w:pPr>
        <w:pStyle w:val="P00"/>
        <w:spacing w:before="72"/>
        <w:ind w:left="0" w:right="1134"/>
        <w:rPr>
          <w:rStyle w:val="default"/>
          <w:rFonts w:cs="FrankRuehl"/>
          <w:rtl/>
        </w:rPr>
      </w:pPr>
      <w:bookmarkStart w:id="9" w:name="LawPartEnd"/>
    </w:p>
    <w:bookmarkEnd w:id="9"/>
    <w:p w14:paraId="172CA410" w14:textId="77777777" w:rsidR="00C132A1" w:rsidRDefault="00C132A1" w:rsidP="00302517">
      <w:pPr>
        <w:pStyle w:val="P00"/>
        <w:spacing w:before="72"/>
        <w:ind w:left="0" w:right="1134"/>
        <w:rPr>
          <w:rStyle w:val="default"/>
          <w:rFonts w:cs="FrankRuehl"/>
          <w:rtl/>
        </w:rPr>
      </w:pPr>
    </w:p>
    <w:p w14:paraId="269EA7E5" w14:textId="77777777" w:rsidR="00C132A1" w:rsidRDefault="00C132A1" w:rsidP="00302517">
      <w:pPr>
        <w:pStyle w:val="P00"/>
        <w:spacing w:before="72"/>
        <w:ind w:left="0" w:right="1134"/>
        <w:rPr>
          <w:rStyle w:val="default"/>
          <w:rFonts w:cs="FrankRuehl"/>
          <w:rtl/>
        </w:rPr>
      </w:pPr>
    </w:p>
    <w:p w14:paraId="2F9BCADE" w14:textId="77777777" w:rsidR="00C132A1" w:rsidRDefault="00C132A1" w:rsidP="00C132A1">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06C275DA" w14:textId="77777777" w:rsidR="009319B1" w:rsidRPr="00C132A1" w:rsidRDefault="009319B1" w:rsidP="00C132A1">
      <w:pPr>
        <w:pStyle w:val="P00"/>
        <w:spacing w:before="72"/>
        <w:ind w:left="0" w:right="1134"/>
        <w:jc w:val="center"/>
        <w:rPr>
          <w:rStyle w:val="default"/>
          <w:rFonts w:cs="David"/>
          <w:color w:val="0000FF"/>
          <w:szCs w:val="24"/>
          <w:u w:val="single"/>
          <w:rtl/>
        </w:rPr>
      </w:pPr>
    </w:p>
    <w:sectPr w:rsidR="009319B1" w:rsidRPr="00C132A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99914" w14:textId="77777777" w:rsidR="00BF0CC7" w:rsidRDefault="00BF0CC7">
      <w:r>
        <w:separator/>
      </w:r>
    </w:p>
  </w:endnote>
  <w:endnote w:type="continuationSeparator" w:id="0">
    <w:p w14:paraId="17E69952" w14:textId="77777777" w:rsidR="00BF0CC7" w:rsidRDefault="00BF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B0F9" w14:textId="77777777" w:rsidR="00EF069F" w:rsidRDefault="00EF069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36144E" w14:textId="77777777" w:rsidR="00EF069F" w:rsidRDefault="00EF069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B5B1A2" w14:textId="77777777" w:rsidR="00EF069F" w:rsidRDefault="00EF069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2517">
      <w:rPr>
        <w:rFonts w:cs="TopType Jerushalmi"/>
        <w:noProof/>
        <w:color w:val="000000"/>
        <w:sz w:val="14"/>
        <w:szCs w:val="14"/>
      </w:rPr>
      <w:t>D:\Yael\hakika\Revadim\152_057.doc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0EDE" w14:textId="77777777" w:rsidR="00EF069F" w:rsidRDefault="00EF069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132A1">
      <w:rPr>
        <w:rFonts w:hAnsi="FrankRuehl" w:cs="FrankRuehl"/>
        <w:noProof/>
        <w:sz w:val="24"/>
        <w:szCs w:val="24"/>
        <w:rtl/>
      </w:rPr>
      <w:t>3</w:t>
    </w:r>
    <w:r>
      <w:rPr>
        <w:rFonts w:hAnsi="FrankRuehl" w:cs="FrankRuehl"/>
        <w:sz w:val="24"/>
        <w:szCs w:val="24"/>
        <w:rtl/>
      </w:rPr>
      <w:fldChar w:fldCharType="end"/>
    </w:r>
  </w:p>
  <w:p w14:paraId="1E510D3A" w14:textId="77777777" w:rsidR="00EF069F" w:rsidRDefault="00EF069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67534DA" w14:textId="77777777" w:rsidR="00EF069F" w:rsidRDefault="00EF069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2517">
      <w:rPr>
        <w:rFonts w:cs="TopType Jerushalmi"/>
        <w:noProof/>
        <w:color w:val="000000"/>
        <w:sz w:val="14"/>
        <w:szCs w:val="14"/>
      </w:rPr>
      <w:t>D:\Yael\hakika\Revadim\152_057.doc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7E3A" w14:textId="77777777" w:rsidR="00BF0CC7" w:rsidRDefault="00BF0CC7" w:rsidP="00302517">
      <w:pPr>
        <w:spacing w:before="60" w:line="240" w:lineRule="auto"/>
        <w:ind w:right="1134"/>
      </w:pPr>
      <w:r>
        <w:separator/>
      </w:r>
    </w:p>
  </w:footnote>
  <w:footnote w:type="continuationSeparator" w:id="0">
    <w:p w14:paraId="7EC5775D" w14:textId="77777777" w:rsidR="00BF0CC7" w:rsidRDefault="00BF0CC7">
      <w:r>
        <w:continuationSeparator/>
      </w:r>
    </w:p>
  </w:footnote>
  <w:footnote w:id="1">
    <w:p w14:paraId="01A59E66" w14:textId="77777777" w:rsidR="00F8772B" w:rsidRPr="00302517" w:rsidRDefault="00302517" w:rsidP="00F877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02517">
        <w:rPr>
          <w:sz w:val="20"/>
          <w:rtl/>
        </w:rPr>
        <w:t xml:space="preserve">* </w:t>
      </w:r>
      <w:r>
        <w:rPr>
          <w:sz w:val="20"/>
          <w:rtl/>
        </w:rPr>
        <w:t>פ</w:t>
      </w:r>
      <w:r>
        <w:rPr>
          <w:rFonts w:hint="cs"/>
          <w:sz w:val="20"/>
          <w:rtl/>
        </w:rPr>
        <w:t>ורס</w:t>
      </w:r>
      <w:r w:rsidR="0020646C">
        <w:rPr>
          <w:rFonts w:hint="cs"/>
          <w:sz w:val="20"/>
          <w:rtl/>
        </w:rPr>
        <w:t>מו</w:t>
      </w:r>
      <w:r>
        <w:rPr>
          <w:rFonts w:hint="cs"/>
          <w:sz w:val="20"/>
          <w:rtl/>
        </w:rPr>
        <w:t xml:space="preserve"> </w:t>
      </w:r>
      <w:hyperlink r:id="rId1" w:history="1">
        <w:r w:rsidR="0020646C" w:rsidRPr="00F8772B">
          <w:rPr>
            <w:rStyle w:val="Hyperlink"/>
            <w:rFonts w:hint="cs"/>
            <w:sz w:val="20"/>
            <w:rtl/>
          </w:rPr>
          <w:t>ק"ת תש"ף</w:t>
        </w:r>
        <w:r w:rsidRPr="00F8772B">
          <w:rPr>
            <w:rStyle w:val="Hyperlink"/>
            <w:rFonts w:hint="cs"/>
            <w:sz w:val="20"/>
            <w:rtl/>
          </w:rPr>
          <w:t xml:space="preserve"> מס' </w:t>
        </w:r>
        <w:r w:rsidR="0020646C" w:rsidRPr="00F8772B">
          <w:rPr>
            <w:rStyle w:val="Hyperlink"/>
            <w:rFonts w:hint="cs"/>
            <w:sz w:val="20"/>
            <w:rtl/>
          </w:rPr>
          <w:t>8714</w:t>
        </w:r>
      </w:hyperlink>
      <w:r>
        <w:rPr>
          <w:rFonts w:hint="cs"/>
          <w:sz w:val="20"/>
          <w:rtl/>
        </w:rPr>
        <w:t xml:space="preserve"> מיום </w:t>
      </w:r>
      <w:r w:rsidR="0020646C">
        <w:rPr>
          <w:rFonts w:hint="cs"/>
          <w:sz w:val="20"/>
          <w:rtl/>
        </w:rPr>
        <w:t>26.8.2020</w:t>
      </w:r>
      <w:r>
        <w:rPr>
          <w:rFonts w:hint="cs"/>
          <w:sz w:val="20"/>
          <w:rtl/>
        </w:rPr>
        <w:t xml:space="preserve"> עמ' </w:t>
      </w:r>
      <w:r w:rsidR="0020646C">
        <w:rPr>
          <w:rFonts w:hint="cs"/>
          <w:sz w:val="20"/>
          <w:rtl/>
        </w:rPr>
        <w:t>2086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5822" w14:textId="77777777" w:rsidR="00EF069F" w:rsidRDefault="00EF069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לימוד עזרה ראשונה בבתי ספר, תשס"א- 2001</w:t>
    </w:r>
  </w:p>
  <w:p w14:paraId="386000A2" w14:textId="77777777" w:rsidR="00EF069F" w:rsidRDefault="00EF069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0514C7" w14:textId="77777777" w:rsidR="00EF069F" w:rsidRDefault="00EF069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203C" w14:textId="77777777" w:rsidR="00EF069F" w:rsidRDefault="0020646C" w:rsidP="00302517">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w:t>
    </w:r>
    <w:r w:rsidR="00EF069F">
      <w:rPr>
        <w:rFonts w:hAnsi="FrankRuehl" w:cs="FrankRuehl"/>
        <w:color w:val="000000"/>
        <w:sz w:val="28"/>
        <w:szCs w:val="28"/>
        <w:rtl/>
      </w:rPr>
      <w:t xml:space="preserve"> </w:t>
    </w:r>
    <w:r w:rsidR="00FA5A5B">
      <w:rPr>
        <w:rFonts w:hAnsi="FrankRuehl" w:cs="FrankRuehl" w:hint="cs"/>
        <w:color w:val="000000"/>
        <w:sz w:val="28"/>
        <w:szCs w:val="28"/>
        <w:rtl/>
      </w:rPr>
      <w:t>החזקת תכשיר אפינפרין במוסדות חינוך ובמקומות ציבוריים</w:t>
    </w:r>
    <w:r>
      <w:rPr>
        <w:rFonts w:hAnsi="FrankRuehl" w:cs="FrankRuehl" w:hint="cs"/>
        <w:color w:val="000000"/>
        <w:sz w:val="28"/>
        <w:szCs w:val="28"/>
        <w:rtl/>
      </w:rPr>
      <w:t xml:space="preserve"> (הצבת התכשיר ושילוט)</w:t>
    </w:r>
    <w:r w:rsidR="00FA5A5B">
      <w:rPr>
        <w:rFonts w:hAnsi="FrankRuehl" w:cs="FrankRuehl" w:hint="cs"/>
        <w:color w:val="000000"/>
        <w:sz w:val="28"/>
        <w:szCs w:val="28"/>
        <w:rtl/>
      </w:rPr>
      <w:t>, תש</w:t>
    </w:r>
    <w:r>
      <w:rPr>
        <w:rFonts w:hAnsi="FrankRuehl" w:cs="FrankRuehl" w:hint="cs"/>
        <w:color w:val="000000"/>
        <w:sz w:val="28"/>
        <w:szCs w:val="28"/>
        <w:rtl/>
      </w:rPr>
      <w:t>"ף-2020</w:t>
    </w:r>
  </w:p>
  <w:p w14:paraId="374E56D1" w14:textId="77777777" w:rsidR="00EF069F" w:rsidRDefault="00EF069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657288" w14:textId="77777777" w:rsidR="00EF069F" w:rsidRDefault="00EF069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1B64"/>
    <w:rsid w:val="000008F8"/>
    <w:rsid w:val="000979D8"/>
    <w:rsid w:val="000E5CDF"/>
    <w:rsid w:val="000F18AB"/>
    <w:rsid w:val="00161769"/>
    <w:rsid w:val="0020646C"/>
    <w:rsid w:val="00233D4A"/>
    <w:rsid w:val="002402F1"/>
    <w:rsid w:val="0024462D"/>
    <w:rsid w:val="00302517"/>
    <w:rsid w:val="00324396"/>
    <w:rsid w:val="00375356"/>
    <w:rsid w:val="00423BC8"/>
    <w:rsid w:val="0043204E"/>
    <w:rsid w:val="004376EA"/>
    <w:rsid w:val="00496145"/>
    <w:rsid w:val="00507DDB"/>
    <w:rsid w:val="005468BE"/>
    <w:rsid w:val="006431DF"/>
    <w:rsid w:val="0076320E"/>
    <w:rsid w:val="007C5153"/>
    <w:rsid w:val="008A6DAD"/>
    <w:rsid w:val="008C5874"/>
    <w:rsid w:val="00900454"/>
    <w:rsid w:val="009319B1"/>
    <w:rsid w:val="009D45E8"/>
    <w:rsid w:val="00A36B82"/>
    <w:rsid w:val="00A74B3F"/>
    <w:rsid w:val="00AB1538"/>
    <w:rsid w:val="00AD1B64"/>
    <w:rsid w:val="00BD1A67"/>
    <w:rsid w:val="00BE6449"/>
    <w:rsid w:val="00BF0CC7"/>
    <w:rsid w:val="00C132A1"/>
    <w:rsid w:val="00C65783"/>
    <w:rsid w:val="00CF5519"/>
    <w:rsid w:val="00DA42D0"/>
    <w:rsid w:val="00DC7CC9"/>
    <w:rsid w:val="00DF0963"/>
    <w:rsid w:val="00E11384"/>
    <w:rsid w:val="00EF069F"/>
    <w:rsid w:val="00F16BEC"/>
    <w:rsid w:val="00F60A5E"/>
    <w:rsid w:val="00F67302"/>
    <w:rsid w:val="00F8772B"/>
    <w:rsid w:val="00FA5A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4C88C59"/>
  <w15:chartTrackingRefBased/>
  <w15:docId w15:val="{1FA59A39-2685-4038-9DF0-253069A8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302517"/>
    <w:rPr>
      <w:sz w:val="20"/>
      <w:szCs w:val="20"/>
    </w:rPr>
  </w:style>
  <w:style w:type="character" w:styleId="a6">
    <w:name w:val="footnote reference"/>
    <w:semiHidden/>
    <w:rsid w:val="00302517"/>
    <w:rPr>
      <w:vertAlign w:val="superscript"/>
    </w:rPr>
  </w:style>
  <w:style w:type="character" w:customStyle="1" w:styleId="UnresolvedMention">
    <w:name w:val="Unresolved Mention"/>
    <w:uiPriority w:val="99"/>
    <w:semiHidden/>
    <w:unhideWhenUsed/>
    <w:rsid w:val="00A36B82"/>
    <w:rPr>
      <w:color w:val="808080"/>
      <w:shd w:val="clear" w:color="auto" w:fill="E6E6E6"/>
    </w:rPr>
  </w:style>
  <w:style w:type="paragraph" w:customStyle="1" w:styleId="P11">
    <w:name w:val="P11"/>
    <w:basedOn w:val="a"/>
    <w:rsid w:val="00324396"/>
    <w:pPr>
      <w:widowControl w:val="0"/>
      <w:tabs>
        <w:tab w:val="left" w:pos="1021"/>
        <w:tab w:val="left" w:pos="1474"/>
        <w:tab w:val="left" w:pos="1928"/>
        <w:tab w:val="left" w:pos="2381"/>
        <w:tab w:val="left" w:pos="2835"/>
        <w:tab w:val="right" w:leader="dot" w:pos="6259"/>
      </w:tabs>
      <w:suppressAutoHyphens/>
      <w:spacing w:before="60" w:line="240" w:lineRule="auto"/>
      <w:ind w:left="2835" w:right="624"/>
    </w:pPr>
    <w:rPr>
      <w:rFonts w:cs="Times New Roman"/>
      <w:noProof/>
      <w:sz w:val="20"/>
      <w:szCs w:val="26"/>
    </w:rPr>
  </w:style>
  <w:style w:type="paragraph" w:customStyle="1" w:styleId="medium2-header">
    <w:name w:val="medium2-header"/>
    <w:basedOn w:val="a"/>
    <w:rsid w:val="000008F8"/>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table" w:styleId="a7">
    <w:name w:val="Table Grid"/>
    <w:basedOn w:val="a1"/>
    <w:rsid w:val="008C5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7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5069</CharactersWithSpaces>
  <SharedDoc>false</SharedDoc>
  <HLinks>
    <vt:vector size="66" baseType="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7602203</vt:i4>
      </vt:variant>
      <vt:variant>
        <vt:i4>0</vt:i4>
      </vt:variant>
      <vt:variant>
        <vt:i4>0</vt:i4>
      </vt:variant>
      <vt:variant>
        <vt:i4>5</vt:i4>
      </vt:variant>
      <vt:variant>
        <vt:lpwstr>https://www.nevo.co.il/law_word/law06/tak-8715.pdf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vt:lpwstr>
  </property>
  <property fmtid="{D5CDD505-2E9C-101B-9397-08002B2CF9AE}" pid="4" name="LAWNAME">
    <vt:lpwstr>תקנות החזקת תכשיר אפינפרין במוסדות חינוך ובמקומות ציבוריים (הצבת התכשיר ושילוט), תש"ף-2020</vt:lpwstr>
  </property>
  <property fmtid="{D5CDD505-2E9C-101B-9397-08002B2CF9AE}" pid="5" name="LAWNUMBER">
    <vt:lpwstr>0347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מוסדות חינוך</vt:lpwstr>
  </property>
  <property fmtid="{D5CDD505-2E9C-101B-9397-08002B2CF9AE}" pid="10" name="NOSE41">
    <vt:lpwstr/>
  </property>
  <property fmtid="{D5CDD505-2E9C-101B-9397-08002B2CF9AE}" pid="11" name="NOSE12">
    <vt:lpwstr>בריאות</vt:lpwstr>
  </property>
  <property fmtid="{D5CDD505-2E9C-101B-9397-08002B2CF9AE}" pid="12" name="NOSE22">
    <vt:lpwstr>שירותים רפואיים</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החזקת תכשיר אפינפרין במוסדות חינוך ובמקומות ציבוריים, תשע"ח-2018</vt:lpwstr>
  </property>
  <property fmtid="{D5CDD505-2E9C-101B-9397-08002B2CF9AE}" pid="63" name="MEKOR_LAWID1">
    <vt:lpwstr>157220</vt:lpwstr>
  </property>
  <property fmtid="{D5CDD505-2E9C-101B-9397-08002B2CF9AE}" pid="64" name="MEKOR_SAIF1">
    <vt:lpwstr>2XגX;8X</vt:lpwstr>
  </property>
  <property fmtid="{D5CDD505-2E9C-101B-9397-08002B2CF9AE}" pid="65" name="LINKK1">
    <vt:lpwstr>https://www.nevo.co.il/law_word/law06/tak-8715.pdf‏;רשומות - תקנות כלליות#פורסמו ק"ת תש"ף מס' ‏‏8714 #מיום 26.8.2020 עמ' 2086‏</vt:lpwstr>
  </property>
</Properties>
</file>