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D6E1" w14:textId="77777777" w:rsidR="00203774" w:rsidRDefault="00203774" w:rsidP="006B57F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החניכות (דפוס), תשט"ו</w:t>
      </w:r>
      <w:r w:rsidR="006B57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28716635" w14:textId="77777777" w:rsidR="00D8163E" w:rsidRDefault="00D8163E" w:rsidP="00D8163E">
      <w:pPr>
        <w:spacing w:line="320" w:lineRule="auto"/>
        <w:jc w:val="left"/>
        <w:rPr>
          <w:rFonts w:hint="cs"/>
          <w:rtl/>
        </w:rPr>
      </w:pPr>
    </w:p>
    <w:p w14:paraId="216ACB62" w14:textId="77777777" w:rsidR="005A4206" w:rsidRDefault="005A4206" w:rsidP="00D8163E">
      <w:pPr>
        <w:spacing w:line="320" w:lineRule="auto"/>
        <w:jc w:val="left"/>
        <w:rPr>
          <w:rFonts w:hint="cs"/>
          <w:rtl/>
        </w:rPr>
      </w:pPr>
    </w:p>
    <w:p w14:paraId="1909370F" w14:textId="77777777" w:rsidR="00D8163E" w:rsidRDefault="00D8163E" w:rsidP="00D8163E">
      <w:pPr>
        <w:spacing w:line="320" w:lineRule="auto"/>
        <w:jc w:val="left"/>
        <w:rPr>
          <w:rFonts w:cs="FrankRuehl"/>
          <w:szCs w:val="26"/>
          <w:rtl/>
        </w:rPr>
      </w:pPr>
      <w:r w:rsidRPr="00D8163E">
        <w:rPr>
          <w:rFonts w:cs="Miriam"/>
          <w:szCs w:val="22"/>
          <w:rtl/>
        </w:rPr>
        <w:t>עבודה</w:t>
      </w:r>
      <w:r w:rsidRPr="00D8163E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19206BB" w14:textId="77777777" w:rsidR="00D8163E" w:rsidRDefault="00D8163E" w:rsidP="00D8163E">
      <w:pPr>
        <w:spacing w:line="320" w:lineRule="auto"/>
        <w:jc w:val="left"/>
        <w:rPr>
          <w:rFonts w:cs="FrankRuehl"/>
          <w:szCs w:val="26"/>
          <w:rtl/>
        </w:rPr>
      </w:pPr>
      <w:r w:rsidRPr="00D8163E">
        <w:rPr>
          <w:rFonts w:cs="Miriam"/>
          <w:szCs w:val="22"/>
          <w:rtl/>
        </w:rPr>
        <w:t>עבודה</w:t>
      </w:r>
      <w:r w:rsidRPr="00D8163E">
        <w:rPr>
          <w:rFonts w:cs="FrankRuehl"/>
          <w:szCs w:val="26"/>
          <w:rtl/>
        </w:rPr>
        <w:t xml:space="preserve"> – חניכות</w:t>
      </w:r>
    </w:p>
    <w:p w14:paraId="2A18E3F7" w14:textId="77777777" w:rsidR="00E32560" w:rsidRPr="00D8163E" w:rsidRDefault="00D8163E" w:rsidP="00D8163E">
      <w:pPr>
        <w:spacing w:line="320" w:lineRule="auto"/>
        <w:jc w:val="left"/>
        <w:rPr>
          <w:rFonts w:cs="Miriam"/>
          <w:szCs w:val="22"/>
          <w:rtl/>
        </w:rPr>
      </w:pPr>
      <w:r w:rsidRPr="00D8163E">
        <w:rPr>
          <w:rFonts w:cs="Miriam"/>
          <w:szCs w:val="22"/>
          <w:rtl/>
        </w:rPr>
        <w:t>רשויות ומשפט מנהלי</w:t>
      </w:r>
      <w:r w:rsidRPr="00D8163E">
        <w:rPr>
          <w:rFonts w:cs="FrankRuehl"/>
          <w:szCs w:val="26"/>
          <w:rtl/>
        </w:rPr>
        <w:t xml:space="preserve"> – חינוך – השכלה מקצועית – חניכות</w:t>
      </w:r>
    </w:p>
    <w:p w14:paraId="17EE3EC5" w14:textId="77777777" w:rsidR="00203774" w:rsidRDefault="0020377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03774" w14:paraId="4C196A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EABC59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B57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485F53" w14:textId="77777777" w:rsidR="00203774" w:rsidRDefault="00203774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7DC772" w14:textId="77777777" w:rsidR="00203774" w:rsidRDefault="0020377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10594785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03774" w14:paraId="6CFC64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137D8F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B57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C49AC3" w14:textId="77777777" w:rsidR="00203774" w:rsidRDefault="00203774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71ED13" w14:textId="77777777" w:rsidR="00203774" w:rsidRDefault="0020377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2EA0E19F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03774" w14:paraId="53715E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957300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B57F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698B8F" w14:textId="77777777" w:rsidR="00203774" w:rsidRDefault="0020377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1BCE82" w14:textId="77777777" w:rsidR="00203774" w:rsidRDefault="0020377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ECE17BC" w14:textId="77777777" w:rsidR="00203774" w:rsidRDefault="0020377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F38326E" w14:textId="77777777" w:rsidR="00203774" w:rsidRDefault="00203774">
      <w:pPr>
        <w:pStyle w:val="big-header"/>
        <w:ind w:left="0" w:right="1134"/>
        <w:rPr>
          <w:rFonts w:cs="FrankRuehl"/>
          <w:sz w:val="32"/>
          <w:rtl/>
        </w:rPr>
      </w:pPr>
    </w:p>
    <w:p w14:paraId="69F3869E" w14:textId="77777777" w:rsidR="00203774" w:rsidRDefault="00203774" w:rsidP="00E3256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(דפוס), תשט"ו</w:t>
      </w:r>
      <w:r w:rsidR="006B57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  <w:r w:rsidR="006B57F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804160" w14:textId="77777777" w:rsidR="00203774" w:rsidRDefault="00203774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6B57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מתקינה תקנות אלה:</w:t>
      </w:r>
    </w:p>
    <w:p w14:paraId="5958E1E1" w14:textId="77777777" w:rsidR="00203774" w:rsidRDefault="002037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920D2A6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41C2466" w14:textId="77777777" w:rsidR="00203774" w:rsidRDefault="002037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  <w:p w14:paraId="46AD0DFC" w14:textId="77777777" w:rsidR="00203774" w:rsidRDefault="002037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תשכ"ז</w:t>
                  </w:r>
                  <w:r w:rsidR="006B57F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בדפוס בלט ובסידור יד בדפוס היא שלוש שנים.</w:t>
      </w:r>
    </w:p>
    <w:p w14:paraId="41DE650E" w14:textId="77777777" w:rsidR="00926DD7" w:rsidRPr="006B57F5" w:rsidRDefault="00926DD7" w:rsidP="00926D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6"/>
      <w:r w:rsidRPr="006B57F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29.6.1967</w:t>
      </w:r>
    </w:p>
    <w:p w14:paraId="0BD7AEA5" w14:textId="77777777" w:rsidR="00926DD7" w:rsidRPr="006B57F5" w:rsidRDefault="00926DD7" w:rsidP="00481F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B57F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481F3F" w:rsidRPr="006B57F5">
        <w:rPr>
          <w:rFonts w:cs="FrankRuehl" w:hint="cs"/>
          <w:b/>
          <w:bCs/>
          <w:vanish/>
          <w:szCs w:val="20"/>
          <w:shd w:val="clear" w:color="auto" w:fill="FFFF99"/>
          <w:rtl/>
        </w:rPr>
        <w:t>כ</w:t>
      </w:r>
      <w:r w:rsidRPr="006B57F5">
        <w:rPr>
          <w:rFonts w:cs="FrankRuehl" w:hint="cs"/>
          <w:b/>
          <w:bCs/>
          <w:vanish/>
          <w:szCs w:val="20"/>
          <w:shd w:val="clear" w:color="auto" w:fill="FFFF99"/>
          <w:rtl/>
        </w:rPr>
        <w:t>"ז-19</w:t>
      </w:r>
      <w:r w:rsidR="00481F3F" w:rsidRPr="006B57F5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  <w:r w:rsidRPr="006B57F5">
        <w:rPr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</w:p>
    <w:p w14:paraId="6C539A46" w14:textId="77777777" w:rsidR="00926DD7" w:rsidRPr="006B57F5" w:rsidRDefault="00481F3F" w:rsidP="00481F3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B57F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תשכ"ז מס' 2067</w:t>
        </w:r>
      </w:hyperlink>
      <w:r w:rsidR="00926DD7" w:rsidRPr="006B57F5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B57F5">
        <w:rPr>
          <w:rFonts w:cs="FrankRuehl" w:hint="cs"/>
          <w:vanish/>
          <w:szCs w:val="20"/>
          <w:shd w:val="clear" w:color="auto" w:fill="FFFF99"/>
          <w:rtl/>
        </w:rPr>
        <w:t>29</w:t>
      </w:r>
      <w:r w:rsidR="00926DD7" w:rsidRPr="006B57F5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6B57F5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926DD7" w:rsidRPr="006B57F5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6B57F5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926DD7" w:rsidRPr="006B57F5">
        <w:rPr>
          <w:rFonts w:cs="FrankRuehl" w:hint="cs"/>
          <w:vanish/>
          <w:szCs w:val="20"/>
          <w:shd w:val="clear" w:color="auto" w:fill="FFFF99"/>
          <w:rtl/>
        </w:rPr>
        <w:t xml:space="preserve">7 עמ' </w:t>
      </w:r>
      <w:r w:rsidRPr="006B57F5">
        <w:rPr>
          <w:rFonts w:cs="FrankRuehl" w:hint="cs"/>
          <w:vanish/>
          <w:szCs w:val="20"/>
          <w:shd w:val="clear" w:color="auto" w:fill="FFFF99"/>
          <w:rtl/>
        </w:rPr>
        <w:t>2702</w:t>
      </w:r>
    </w:p>
    <w:p w14:paraId="5E526152" w14:textId="77777777" w:rsidR="00F97A2E" w:rsidRPr="00C17FC7" w:rsidRDefault="00F97A2E" w:rsidP="00295F28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6B57F5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6B57F5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B57F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6B57F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ופת החניכות בדפוס בלט ובסידור יד בדפוס היא </w:t>
      </w:r>
      <w:r w:rsidRPr="006B57F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ארבע שנים</w:t>
      </w:r>
      <w:r w:rsidRPr="006B57F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57F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 שנים</w:t>
      </w:r>
      <w:r w:rsidRPr="006B57F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196C643A" w14:textId="77777777" w:rsidR="00203774" w:rsidRDefault="002037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B3DF53D">
          <v:rect id="_x0000_s1027" style="position:absolute;left:0;text-align:left;margin-left:464.5pt;margin-top:8.05pt;width:75.05pt;height:18.7pt;z-index:251657728" o:allowincell="f" filled="f" stroked="f" strokecolor="lime" strokeweight=".25pt">
            <v:textbox inset="0,0,0,0">
              <w:txbxContent>
                <w:p w14:paraId="7108DF5F" w14:textId="77777777" w:rsidR="00203774" w:rsidRDefault="002037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גיל המינימלי לחניכות במקצועות האמורים בתקנה 1 הוא </w:t>
      </w:r>
      <w:r>
        <w:rPr>
          <w:rStyle w:val="default"/>
          <w:rFonts w:cs="FrankRuehl"/>
          <w:rtl/>
        </w:rPr>
        <w:t>14 ש</w:t>
      </w:r>
      <w:r>
        <w:rPr>
          <w:rStyle w:val="default"/>
          <w:rFonts w:cs="FrankRuehl" w:hint="cs"/>
          <w:rtl/>
        </w:rPr>
        <w:t>נה.</w:t>
      </w:r>
    </w:p>
    <w:p w14:paraId="6E4DCBF3" w14:textId="77777777" w:rsidR="00203774" w:rsidRDefault="00203774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במקצועות האמורים בתקנה 1 היא סיום החינוך היסודי כמשמעותו בחוק לימוד חובה, תש"ט</w:t>
      </w:r>
      <w:r w:rsidR="006B57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39962309" w14:textId="77777777" w:rsidR="00203774" w:rsidRDefault="00203774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2F5CAD9">
          <v:rect id="_x0000_s1028" style="position:absolute;left:0;text-align:left;margin-left:464.5pt;margin-top:8.05pt;width:75.05pt;height:13.95pt;z-index:251658752" o:allowincell="f" filled="f" stroked="f" strokecolor="lime" strokeweight=".25pt">
            <v:textbox inset="0,0,0,0">
              <w:txbxContent>
                <w:p w14:paraId="28EBCB21" w14:textId="77777777" w:rsidR="00203774" w:rsidRDefault="002037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(דפוס) תשט"ו</w:t>
      </w:r>
      <w:r w:rsidR="006B57F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1954".</w:t>
      </w:r>
    </w:p>
    <w:p w14:paraId="4FCAF08D" w14:textId="77777777" w:rsidR="00203774" w:rsidRDefault="002037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7B3AB9" w14:textId="77777777" w:rsidR="00203774" w:rsidRDefault="002037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889B75" w14:textId="77777777" w:rsidR="00203774" w:rsidRDefault="00203774" w:rsidP="005A420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באלול תשי"ד (14 בספטמבר 1954)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מאירסון</w:t>
      </w:r>
    </w:p>
    <w:p w14:paraId="4CC09F96" w14:textId="77777777" w:rsidR="00203774" w:rsidRDefault="00203774" w:rsidP="005A420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14:paraId="14B70D4B" w14:textId="77777777" w:rsidR="006B57F5" w:rsidRPr="006B57F5" w:rsidRDefault="006B57F5" w:rsidP="006B57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85BAE1" w14:textId="77777777" w:rsidR="006B57F5" w:rsidRPr="006B57F5" w:rsidRDefault="006B57F5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5F3244" w14:textId="77777777" w:rsidR="00203774" w:rsidRPr="006B57F5" w:rsidRDefault="00203774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5181D17" w14:textId="77777777" w:rsidR="00203774" w:rsidRPr="006B57F5" w:rsidRDefault="00203774" w:rsidP="006B57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03774" w:rsidRPr="006B57F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2120" w14:textId="77777777" w:rsidR="00997DF6" w:rsidRDefault="00997DF6">
      <w:r>
        <w:separator/>
      </w:r>
    </w:p>
  </w:endnote>
  <w:endnote w:type="continuationSeparator" w:id="0">
    <w:p w14:paraId="4F30F5ED" w14:textId="77777777" w:rsidR="00997DF6" w:rsidRDefault="0099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0597" w14:textId="77777777" w:rsidR="00203774" w:rsidRDefault="002037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754B8B" w14:textId="77777777" w:rsidR="00203774" w:rsidRDefault="002037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DFFD99" w14:textId="77777777" w:rsidR="00203774" w:rsidRDefault="002037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7F5">
      <w:rPr>
        <w:rFonts w:cs="TopType Jerushalmi"/>
        <w:noProof/>
        <w:color w:val="000000"/>
        <w:sz w:val="14"/>
        <w:szCs w:val="14"/>
      </w:rPr>
      <w:t>D:\Yael\hakika\Revadim\p175_012.doc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25AB" w14:textId="77777777" w:rsidR="00203774" w:rsidRDefault="002037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420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8A0A47" w14:textId="77777777" w:rsidR="00203774" w:rsidRDefault="002037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B93B0E" w14:textId="77777777" w:rsidR="00203774" w:rsidRDefault="002037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7F5">
      <w:rPr>
        <w:rFonts w:cs="TopType Jerushalmi"/>
        <w:noProof/>
        <w:color w:val="000000"/>
        <w:sz w:val="14"/>
        <w:szCs w:val="14"/>
      </w:rPr>
      <w:t>D:\Yael\hakika\Revadim\p175_012.doc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CEB0" w14:textId="77777777" w:rsidR="00997DF6" w:rsidRDefault="00997DF6" w:rsidP="006B57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B9297A" w14:textId="77777777" w:rsidR="00997DF6" w:rsidRDefault="00997DF6">
      <w:r>
        <w:continuationSeparator/>
      </w:r>
    </w:p>
  </w:footnote>
  <w:footnote w:id="1">
    <w:p w14:paraId="05687DDF" w14:textId="77777777" w:rsidR="006B57F5" w:rsidRDefault="006B57F5" w:rsidP="006B5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B57F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93C19">
          <w:rPr>
            <w:rStyle w:val="Hyperlink"/>
            <w:rFonts w:cs="FrankRuehl" w:hint="cs"/>
            <w:rtl/>
          </w:rPr>
          <w:t>ק"ת תשט"ו מס' 475</w:t>
        </w:r>
      </w:hyperlink>
      <w:r>
        <w:rPr>
          <w:rFonts w:cs="FrankRuehl" w:hint="cs"/>
          <w:rtl/>
        </w:rPr>
        <w:t xml:space="preserve"> מיום 30.9.1954 עמ' 2.</w:t>
      </w:r>
    </w:p>
    <w:p w14:paraId="14B1894A" w14:textId="77777777" w:rsidR="006B57F5" w:rsidRPr="006B57F5" w:rsidRDefault="006B57F5" w:rsidP="006B5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A4E66">
          <w:rPr>
            <w:rStyle w:val="Hyperlink"/>
            <w:rFonts w:cs="FrankRuehl" w:hint="cs"/>
            <w:rtl/>
          </w:rPr>
          <w:t>ק"ת תשכ"ז מס' 2067</w:t>
        </w:r>
      </w:hyperlink>
      <w:r>
        <w:rPr>
          <w:rFonts w:cs="FrankRuehl" w:hint="cs"/>
          <w:rtl/>
        </w:rPr>
        <w:t xml:space="preserve"> מיום 29.6.1967 עמ' 2702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תשכ"ז-1967.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ECCA" w14:textId="77777777" w:rsidR="00203774" w:rsidRDefault="002037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(דפוס), תשט"ו–1954</w:t>
    </w:r>
  </w:p>
  <w:p w14:paraId="48FBE590" w14:textId="77777777" w:rsidR="00203774" w:rsidRDefault="002037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A29989" w14:textId="77777777" w:rsidR="00203774" w:rsidRDefault="002037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47B3" w14:textId="77777777" w:rsidR="00203774" w:rsidRDefault="00203774" w:rsidP="006B57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(דפוס), תשט"ו</w:t>
    </w:r>
    <w:r w:rsidR="006B57F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797A6727" w14:textId="77777777" w:rsidR="00203774" w:rsidRDefault="002037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D44E28" w14:textId="77777777" w:rsidR="00203774" w:rsidRDefault="002037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774"/>
    <w:rsid w:val="00066C03"/>
    <w:rsid w:val="000A4E66"/>
    <w:rsid w:val="000B3806"/>
    <w:rsid w:val="001307BB"/>
    <w:rsid w:val="00203774"/>
    <w:rsid w:val="00295F28"/>
    <w:rsid w:val="002B4FD3"/>
    <w:rsid w:val="00361F3B"/>
    <w:rsid w:val="00481F3F"/>
    <w:rsid w:val="0051297C"/>
    <w:rsid w:val="00593C19"/>
    <w:rsid w:val="005A4206"/>
    <w:rsid w:val="006A12AF"/>
    <w:rsid w:val="006B57F5"/>
    <w:rsid w:val="00901E27"/>
    <w:rsid w:val="00926DD7"/>
    <w:rsid w:val="00997DF6"/>
    <w:rsid w:val="009C7E29"/>
    <w:rsid w:val="009E5282"/>
    <w:rsid w:val="00AD4AD7"/>
    <w:rsid w:val="00B20F50"/>
    <w:rsid w:val="00C17FC7"/>
    <w:rsid w:val="00D14CF7"/>
    <w:rsid w:val="00D8163E"/>
    <w:rsid w:val="00E32560"/>
    <w:rsid w:val="00F77C87"/>
    <w:rsid w:val="00F9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1F8F0D"/>
  <w15:chartTrackingRefBased/>
  <w15:docId w15:val="{7C776565-4503-454A-B6E0-A87723EC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26DD7"/>
    <w:rPr>
      <w:color w:val="800080"/>
      <w:u w:val="single"/>
    </w:rPr>
  </w:style>
  <w:style w:type="paragraph" w:styleId="a5">
    <w:name w:val="footnote text"/>
    <w:basedOn w:val="a"/>
    <w:semiHidden/>
    <w:rsid w:val="006B57F5"/>
    <w:rPr>
      <w:sz w:val="20"/>
      <w:szCs w:val="20"/>
    </w:rPr>
  </w:style>
  <w:style w:type="character" w:styleId="a6">
    <w:name w:val="footnote reference"/>
    <w:basedOn w:val="a0"/>
    <w:semiHidden/>
    <w:rsid w:val="006B57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06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067.pdf" TargetMode="External"/><Relationship Id="rId1" Type="http://schemas.openxmlformats.org/officeDocument/2006/relationships/hyperlink" Target="http://www.nevo.co.il/Law_word/law06/TAK-0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1114</CharactersWithSpaces>
  <SharedDoc>false</SharedDoc>
  <HLinks>
    <vt:vector size="36" baseType="variant">
      <vt:variant>
        <vt:i4>8192015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http://www.nevo.co.il/Law_word/law06/TAK-2067.pdf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http://www.nevo.co.il/Law_word/law06/TAK-2067.pdf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(דפוס), תשט"ו-1954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