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18EB" w14:textId="77777777" w:rsidR="00462CF4" w:rsidRDefault="00462CF4" w:rsidP="00B1306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(חשמלאות רכב), תשכ"ג</w:t>
      </w:r>
      <w:r w:rsidR="00B1306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2216E3BD" w14:textId="77777777" w:rsidR="00902F88" w:rsidRPr="00902F88" w:rsidRDefault="00902F88" w:rsidP="00902F88">
      <w:pPr>
        <w:spacing w:line="320" w:lineRule="auto"/>
        <w:jc w:val="left"/>
        <w:rPr>
          <w:rFonts w:cs="FrankRuehl"/>
          <w:szCs w:val="26"/>
          <w:rtl/>
        </w:rPr>
      </w:pPr>
    </w:p>
    <w:p w14:paraId="632B8095" w14:textId="77777777" w:rsidR="00C81FC6" w:rsidRDefault="00C81FC6" w:rsidP="00C81FC6">
      <w:pPr>
        <w:spacing w:line="320" w:lineRule="auto"/>
        <w:jc w:val="left"/>
        <w:rPr>
          <w:rtl/>
        </w:rPr>
      </w:pPr>
    </w:p>
    <w:p w14:paraId="16F0B371" w14:textId="77777777" w:rsidR="00C81FC6" w:rsidRDefault="00C81FC6" w:rsidP="00C81FC6">
      <w:pPr>
        <w:spacing w:line="320" w:lineRule="auto"/>
        <w:jc w:val="left"/>
        <w:rPr>
          <w:rFonts w:cs="FrankRuehl"/>
          <w:szCs w:val="26"/>
          <w:rtl/>
        </w:rPr>
      </w:pPr>
      <w:r w:rsidRPr="00C81FC6">
        <w:rPr>
          <w:rFonts w:cs="Miriam"/>
          <w:szCs w:val="22"/>
          <w:rtl/>
        </w:rPr>
        <w:t>עבודה</w:t>
      </w:r>
      <w:r w:rsidRPr="00C81FC6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2B20AB54" w14:textId="77777777" w:rsidR="00C81FC6" w:rsidRDefault="00C81FC6" w:rsidP="00C81FC6">
      <w:pPr>
        <w:spacing w:line="320" w:lineRule="auto"/>
        <w:jc w:val="left"/>
        <w:rPr>
          <w:rFonts w:cs="FrankRuehl"/>
          <w:szCs w:val="26"/>
          <w:rtl/>
        </w:rPr>
      </w:pPr>
      <w:r w:rsidRPr="00C81FC6">
        <w:rPr>
          <w:rFonts w:cs="Miriam"/>
          <w:szCs w:val="22"/>
          <w:rtl/>
        </w:rPr>
        <w:t>עבודה</w:t>
      </w:r>
      <w:r w:rsidRPr="00C81FC6">
        <w:rPr>
          <w:rFonts w:cs="FrankRuehl"/>
          <w:szCs w:val="26"/>
          <w:rtl/>
        </w:rPr>
        <w:t xml:space="preserve"> – חניכות</w:t>
      </w:r>
    </w:p>
    <w:p w14:paraId="1F596E9D" w14:textId="77777777" w:rsidR="00C81FC6" w:rsidRDefault="00C81FC6" w:rsidP="00C81FC6">
      <w:pPr>
        <w:spacing w:line="320" w:lineRule="auto"/>
        <w:jc w:val="left"/>
        <w:rPr>
          <w:rFonts w:cs="FrankRuehl"/>
          <w:szCs w:val="26"/>
          <w:rtl/>
        </w:rPr>
      </w:pPr>
      <w:r w:rsidRPr="00C81FC6">
        <w:rPr>
          <w:rFonts w:cs="Miriam"/>
          <w:szCs w:val="22"/>
          <w:rtl/>
        </w:rPr>
        <w:t>רשויות ומשפט מנהלי</w:t>
      </w:r>
      <w:r w:rsidRPr="00C81FC6">
        <w:rPr>
          <w:rFonts w:cs="FrankRuehl"/>
          <w:szCs w:val="26"/>
          <w:rtl/>
        </w:rPr>
        <w:t xml:space="preserve"> – חינוך – השכלה מקצועית – חניכות</w:t>
      </w:r>
    </w:p>
    <w:p w14:paraId="44F5403F" w14:textId="77777777" w:rsidR="00B94267" w:rsidRPr="00C81FC6" w:rsidRDefault="00C81FC6" w:rsidP="00C81FC6">
      <w:pPr>
        <w:spacing w:line="320" w:lineRule="auto"/>
        <w:jc w:val="left"/>
        <w:rPr>
          <w:rFonts w:cs="Miriam"/>
          <w:szCs w:val="22"/>
          <w:rtl/>
        </w:rPr>
      </w:pPr>
      <w:r w:rsidRPr="00C81FC6">
        <w:rPr>
          <w:rFonts w:cs="Miriam"/>
          <w:szCs w:val="22"/>
          <w:rtl/>
        </w:rPr>
        <w:t>רשויות ומשפט מנהלי</w:t>
      </w:r>
      <w:r w:rsidRPr="00C81FC6">
        <w:rPr>
          <w:rFonts w:cs="FrankRuehl"/>
          <w:szCs w:val="26"/>
          <w:rtl/>
        </w:rPr>
        <w:t xml:space="preserve"> – תעבורה – רכב – חניכות</w:t>
      </w:r>
    </w:p>
    <w:p w14:paraId="0FAE881B" w14:textId="77777777" w:rsidR="00462CF4" w:rsidRDefault="00462CF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62CF4" w14:paraId="2E43D5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A837C5" w14:textId="77777777" w:rsidR="00462CF4" w:rsidRDefault="00462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06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7050BE" w14:textId="77777777" w:rsidR="00462CF4" w:rsidRDefault="00462CF4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D64A23" w14:textId="77777777" w:rsidR="00462CF4" w:rsidRDefault="00462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63E6F4A2" w14:textId="77777777" w:rsidR="00462CF4" w:rsidRDefault="00462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62CF4" w14:paraId="5F99FD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616F00" w14:textId="77777777" w:rsidR="00462CF4" w:rsidRDefault="00462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06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EC505A" w14:textId="77777777" w:rsidR="00462CF4" w:rsidRDefault="00462CF4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D3888C" w14:textId="77777777" w:rsidR="00462CF4" w:rsidRDefault="00462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7D2A6CB9" w14:textId="77777777" w:rsidR="00462CF4" w:rsidRDefault="00462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62CF4" w14:paraId="18DC3F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AA8068" w14:textId="77777777" w:rsidR="00462CF4" w:rsidRDefault="00462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1306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0CF4F0" w14:textId="77777777" w:rsidR="00462CF4" w:rsidRDefault="00462CF4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1D8F41" w14:textId="77777777" w:rsidR="00462CF4" w:rsidRDefault="00462C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20D7207" w14:textId="77777777" w:rsidR="00462CF4" w:rsidRDefault="00462C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48F0D98" w14:textId="77777777" w:rsidR="00462CF4" w:rsidRDefault="00462CF4">
      <w:pPr>
        <w:pStyle w:val="big-header"/>
        <w:ind w:left="0" w:right="1134"/>
        <w:rPr>
          <w:rFonts w:cs="FrankRuehl"/>
          <w:sz w:val="32"/>
          <w:rtl/>
        </w:rPr>
      </w:pPr>
    </w:p>
    <w:p w14:paraId="0F096DC4" w14:textId="77777777" w:rsidR="00462CF4" w:rsidRDefault="00462CF4" w:rsidP="00902F8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(חשמלאות רכב), תשכ"ג</w:t>
      </w:r>
      <w:r w:rsidR="00B1306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B1306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7C4C11B" w14:textId="77777777" w:rsidR="00462CF4" w:rsidRDefault="00462CF4" w:rsidP="00B130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B1306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52311EE5" w14:textId="77777777" w:rsidR="00462CF4" w:rsidRDefault="00462C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D13038C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16195A7C" w14:textId="77777777" w:rsidR="00462CF4" w:rsidRDefault="00462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בחשמלאות רכב היא שלוש שנים.</w:t>
      </w:r>
    </w:p>
    <w:p w14:paraId="417B1B39" w14:textId="77777777" w:rsidR="00462CF4" w:rsidRDefault="00462C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D7BF583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55089000" w14:textId="77777777" w:rsidR="00462CF4" w:rsidRDefault="00462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בחשמלאות רכב הוא ארבע-עשרה שנה.</w:t>
      </w:r>
    </w:p>
    <w:p w14:paraId="2AD01FFE" w14:textId="77777777" w:rsidR="00462CF4" w:rsidRDefault="00462CF4" w:rsidP="00B130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שכלה המינימלית לחניכות בחשמלאות רכב היא סיום החינוך היסודי כמשמעותו בחוק לימוד חובה, תש"ט</w:t>
      </w:r>
      <w:r w:rsidR="00B1306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0D68154A" w14:textId="77777777" w:rsidR="00462CF4" w:rsidRDefault="00462CF4" w:rsidP="00B130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786A125"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14:paraId="5FCE8F7B" w14:textId="77777777" w:rsidR="00462CF4" w:rsidRDefault="00462C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(חשמלאות רכב),  תשכ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ג</w:t>
      </w:r>
      <w:r w:rsidR="00B1306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14:paraId="6D056C55" w14:textId="77777777" w:rsidR="00462CF4" w:rsidRDefault="00462C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19D86B" w14:textId="77777777" w:rsidR="00B13069" w:rsidRDefault="00B130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9024C2" w14:textId="77777777" w:rsidR="00462CF4" w:rsidRDefault="00462CF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באייר תשכ"ג (10 במאי 1963)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2ADF26E8" w14:textId="77777777" w:rsidR="00462CF4" w:rsidRDefault="00462CF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4DE452A5" w14:textId="77777777" w:rsidR="00B13069" w:rsidRPr="00B13069" w:rsidRDefault="00B13069" w:rsidP="00B130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435EE7" w14:textId="77777777" w:rsidR="00B13069" w:rsidRPr="00B13069" w:rsidRDefault="00B13069" w:rsidP="00B130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9CB163" w14:textId="77777777" w:rsidR="00462CF4" w:rsidRPr="00B13069" w:rsidRDefault="00462CF4" w:rsidP="00B130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04E0B45" w14:textId="77777777" w:rsidR="00462CF4" w:rsidRPr="00B13069" w:rsidRDefault="00462CF4" w:rsidP="00B130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62CF4" w:rsidRPr="00B1306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D65D" w14:textId="77777777" w:rsidR="007C7ABA" w:rsidRDefault="007C7ABA">
      <w:r>
        <w:separator/>
      </w:r>
    </w:p>
  </w:endnote>
  <w:endnote w:type="continuationSeparator" w:id="0">
    <w:p w14:paraId="347410E8" w14:textId="77777777" w:rsidR="007C7ABA" w:rsidRDefault="007C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EFA3" w14:textId="77777777" w:rsidR="00462CF4" w:rsidRDefault="00462C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502764" w14:textId="77777777" w:rsidR="00462CF4" w:rsidRDefault="00462C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0405BC" w14:textId="77777777" w:rsidR="00462CF4" w:rsidRDefault="00462C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3069">
      <w:rPr>
        <w:rFonts w:cs="TopType Jerushalmi"/>
        <w:noProof/>
        <w:color w:val="000000"/>
        <w:sz w:val="14"/>
        <w:szCs w:val="14"/>
      </w:rPr>
      <w:t>D:\Yael\hakika\Revadim</w:t>
    </w:r>
    <w:r w:rsidR="00B13069" w:rsidRPr="00B13069">
      <w:rPr>
        <w:rFonts w:cs="TopType Jerushalmi"/>
        <w:noProof/>
        <w:color w:val="000000"/>
        <w:sz w:val="14"/>
        <w:szCs w:val="14"/>
        <w:rtl/>
      </w:rPr>
      <w:t>\קישורים\</w:t>
    </w:r>
    <w:r w:rsidR="00B13069">
      <w:rPr>
        <w:rFonts w:cs="TopType Jerushalmi"/>
        <w:noProof/>
        <w:color w:val="000000"/>
        <w:sz w:val="14"/>
        <w:szCs w:val="14"/>
      </w:rPr>
      <w:t>p175_037.doc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2720A" w14:textId="77777777" w:rsidR="00462CF4" w:rsidRDefault="00462C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81FC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CDD5AF" w14:textId="77777777" w:rsidR="00462CF4" w:rsidRDefault="00462C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B8B4B5A" w14:textId="77777777" w:rsidR="00462CF4" w:rsidRDefault="00462C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3069">
      <w:rPr>
        <w:rFonts w:cs="TopType Jerushalmi"/>
        <w:noProof/>
        <w:color w:val="000000"/>
        <w:sz w:val="14"/>
        <w:szCs w:val="14"/>
      </w:rPr>
      <w:t>D:\Yael\hakika\Revadim</w:t>
    </w:r>
    <w:r w:rsidR="00B13069" w:rsidRPr="00B13069">
      <w:rPr>
        <w:rFonts w:cs="TopType Jerushalmi"/>
        <w:noProof/>
        <w:color w:val="000000"/>
        <w:sz w:val="14"/>
        <w:szCs w:val="14"/>
        <w:rtl/>
      </w:rPr>
      <w:t>\קישורים\</w:t>
    </w:r>
    <w:r w:rsidR="00B13069">
      <w:rPr>
        <w:rFonts w:cs="TopType Jerushalmi"/>
        <w:noProof/>
        <w:color w:val="000000"/>
        <w:sz w:val="14"/>
        <w:szCs w:val="14"/>
      </w:rPr>
      <w:t>p175_037.doc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DA57" w14:textId="77777777" w:rsidR="007C7ABA" w:rsidRDefault="007C7ABA" w:rsidP="00B1306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0586FF" w14:textId="77777777" w:rsidR="007C7ABA" w:rsidRDefault="007C7ABA">
      <w:r>
        <w:continuationSeparator/>
      </w:r>
    </w:p>
  </w:footnote>
  <w:footnote w:id="1">
    <w:p w14:paraId="6EDBA28D" w14:textId="77777777" w:rsidR="00B13069" w:rsidRPr="00B13069" w:rsidRDefault="00B13069" w:rsidP="00B130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1306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E122B">
          <w:rPr>
            <w:rStyle w:val="Hyperlink"/>
            <w:rFonts w:cs="FrankRuehl" w:hint="cs"/>
            <w:rtl/>
          </w:rPr>
          <w:t>ק"ת תשכ"ג מס' 1451</w:t>
        </w:r>
      </w:hyperlink>
      <w:r>
        <w:rPr>
          <w:rFonts w:cs="FrankRuehl" w:hint="cs"/>
          <w:rtl/>
        </w:rPr>
        <w:t xml:space="preserve"> מיום 23.5.1963 עמ' 1504.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AD22" w14:textId="77777777" w:rsidR="00462CF4" w:rsidRDefault="00462C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(חשמלאות רכב), תשכ"ג–1963</w:t>
    </w:r>
  </w:p>
  <w:p w14:paraId="0A5CE771" w14:textId="77777777" w:rsidR="00462CF4" w:rsidRDefault="00462C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2797B8" w14:textId="77777777" w:rsidR="00462CF4" w:rsidRDefault="00462C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09800" w14:textId="77777777" w:rsidR="00462CF4" w:rsidRDefault="00462CF4" w:rsidP="00B1306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(חשמלאות רכב), תשכ"ג</w:t>
    </w:r>
    <w:r w:rsidR="00B1306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455412E3" w14:textId="77777777" w:rsidR="00462CF4" w:rsidRDefault="00462C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6574F7" w14:textId="77777777" w:rsidR="00462CF4" w:rsidRDefault="00462C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2CF4"/>
    <w:rsid w:val="000F468F"/>
    <w:rsid w:val="001B10EC"/>
    <w:rsid w:val="003A223C"/>
    <w:rsid w:val="00461A82"/>
    <w:rsid w:val="00462CF4"/>
    <w:rsid w:val="004A3B98"/>
    <w:rsid w:val="007C7ABA"/>
    <w:rsid w:val="008F772A"/>
    <w:rsid w:val="00902F88"/>
    <w:rsid w:val="009A75EC"/>
    <w:rsid w:val="00A57461"/>
    <w:rsid w:val="00B13069"/>
    <w:rsid w:val="00B94267"/>
    <w:rsid w:val="00C81FC6"/>
    <w:rsid w:val="00DA25B6"/>
    <w:rsid w:val="00ED554C"/>
    <w:rsid w:val="00EE122B"/>
    <w:rsid w:val="00F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DED469"/>
  <w15:chartTrackingRefBased/>
  <w15:docId w15:val="{7333877F-C6AD-4745-B7FD-3F1BBF95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13069"/>
    <w:rPr>
      <w:sz w:val="20"/>
      <w:szCs w:val="20"/>
    </w:rPr>
  </w:style>
  <w:style w:type="character" w:styleId="a6">
    <w:name w:val="footnote reference"/>
    <w:basedOn w:val="a0"/>
    <w:semiHidden/>
    <w:rsid w:val="00B130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934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(חשמלאות רכב), תשכ"ג-1963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>רשויות ומשפט מנהלי</vt:lpwstr>
  </property>
  <property fmtid="{D5CDD505-2E9C-101B-9397-08002B2CF9AE}" pid="22" name="NOSE24">
    <vt:lpwstr>תעבורה</vt:lpwstr>
  </property>
  <property fmtid="{D5CDD505-2E9C-101B-9397-08002B2CF9AE}" pid="23" name="NOSE34">
    <vt:lpwstr>רכב</vt:lpwstr>
  </property>
  <property fmtid="{D5CDD505-2E9C-101B-9397-08002B2CF9AE}" pid="24" name="NOSE44">
    <vt:lpwstr>חניכות</vt:lpwstr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