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CCA3" w14:textId="77777777" w:rsidR="006E4CA3" w:rsidRDefault="006E4CA3">
      <w:pPr>
        <w:pStyle w:val="big-header"/>
        <w:ind w:left="0" w:right="1134"/>
        <w:rPr>
          <w:rFonts w:cs="FrankRuehl" w:hint="cs"/>
          <w:sz w:val="32"/>
          <w:rtl/>
        </w:rPr>
      </w:pPr>
      <w:r>
        <w:rPr>
          <w:rFonts w:cs="FrankRuehl"/>
          <w:sz w:val="32"/>
          <w:rtl/>
        </w:rPr>
        <w:t>תקנות החשמל (הארקות יסוד), תשמ"א</w:t>
      </w:r>
      <w:r>
        <w:rPr>
          <w:rFonts w:cs="FrankRuehl" w:hint="cs"/>
          <w:sz w:val="32"/>
          <w:rtl/>
        </w:rPr>
        <w:t>-</w:t>
      </w:r>
      <w:r>
        <w:rPr>
          <w:rFonts w:cs="FrankRuehl"/>
          <w:sz w:val="32"/>
          <w:rtl/>
        </w:rPr>
        <w:t>1981</w:t>
      </w:r>
    </w:p>
    <w:p w14:paraId="5630527E" w14:textId="77777777" w:rsidR="002C433C" w:rsidRDefault="002C433C" w:rsidP="002C433C">
      <w:pPr>
        <w:spacing w:line="320" w:lineRule="auto"/>
        <w:jc w:val="left"/>
        <w:rPr>
          <w:rFonts w:hint="cs"/>
          <w:rtl/>
        </w:rPr>
      </w:pPr>
    </w:p>
    <w:p w14:paraId="16D99E57" w14:textId="77777777" w:rsidR="00AB0697" w:rsidRDefault="00AB0697" w:rsidP="002C433C">
      <w:pPr>
        <w:spacing w:line="320" w:lineRule="auto"/>
        <w:jc w:val="left"/>
        <w:rPr>
          <w:rFonts w:hint="cs"/>
          <w:rtl/>
        </w:rPr>
      </w:pPr>
    </w:p>
    <w:p w14:paraId="359C3F08" w14:textId="77777777" w:rsidR="002C433C" w:rsidRPr="002C433C" w:rsidRDefault="002C433C" w:rsidP="002C433C">
      <w:pPr>
        <w:spacing w:line="320" w:lineRule="auto"/>
        <w:jc w:val="left"/>
        <w:rPr>
          <w:rFonts w:cs="Miriam"/>
          <w:szCs w:val="22"/>
          <w:rtl/>
        </w:rPr>
      </w:pPr>
      <w:r w:rsidRPr="002C433C">
        <w:rPr>
          <w:rFonts w:cs="Miriam"/>
          <w:szCs w:val="22"/>
          <w:rtl/>
        </w:rPr>
        <w:t>רשויות ומשפט מנהלי</w:t>
      </w:r>
      <w:r w:rsidRPr="002C433C">
        <w:rPr>
          <w:rFonts w:cs="FrankRuehl"/>
          <w:szCs w:val="26"/>
          <w:rtl/>
        </w:rPr>
        <w:t xml:space="preserve"> – תשתיות – חשמל – בטיחות והארקה</w:t>
      </w:r>
    </w:p>
    <w:p w14:paraId="462ADE10" w14:textId="77777777" w:rsidR="006E4CA3" w:rsidRDefault="006E4CA3">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E4CA3" w14:paraId="7DFEE8CC" w14:textId="77777777">
        <w:tblPrEx>
          <w:tblCellMar>
            <w:top w:w="0" w:type="dxa"/>
            <w:bottom w:w="0" w:type="dxa"/>
          </w:tblCellMar>
        </w:tblPrEx>
        <w:tc>
          <w:tcPr>
            <w:tcW w:w="850" w:type="dxa"/>
          </w:tcPr>
          <w:p w14:paraId="7595E294"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2222EA5" w14:textId="77777777" w:rsidR="006E4CA3" w:rsidRDefault="006E4CA3">
            <w:pPr>
              <w:spacing w:line="240" w:lineRule="auto"/>
              <w:rPr>
                <w:sz w:val="24"/>
              </w:rPr>
            </w:pPr>
            <w:hyperlink w:anchor="Seif0" w:tooltip="הגדרות" w:history="1">
              <w:r>
                <w:rPr>
                  <w:rStyle w:val="Hyperlink"/>
                </w:rPr>
                <w:t>Go</w:t>
              </w:r>
            </w:hyperlink>
          </w:p>
        </w:tc>
        <w:tc>
          <w:tcPr>
            <w:tcW w:w="5669" w:type="dxa"/>
          </w:tcPr>
          <w:p w14:paraId="4464328D" w14:textId="77777777" w:rsidR="006E4CA3" w:rsidRDefault="006E4CA3">
            <w:pPr>
              <w:spacing w:line="240" w:lineRule="auto"/>
              <w:rPr>
                <w:sz w:val="24"/>
                <w:rtl/>
              </w:rPr>
            </w:pPr>
            <w:r>
              <w:rPr>
                <w:sz w:val="24"/>
                <w:rtl/>
              </w:rPr>
              <w:t>הגדרות</w:t>
            </w:r>
          </w:p>
        </w:tc>
        <w:tc>
          <w:tcPr>
            <w:tcW w:w="1247" w:type="dxa"/>
          </w:tcPr>
          <w:p w14:paraId="52F4376B" w14:textId="77777777" w:rsidR="006E4CA3" w:rsidRDefault="006E4CA3">
            <w:pPr>
              <w:spacing w:line="240" w:lineRule="auto"/>
              <w:rPr>
                <w:sz w:val="24"/>
              </w:rPr>
            </w:pPr>
            <w:r>
              <w:rPr>
                <w:sz w:val="24"/>
                <w:rtl/>
              </w:rPr>
              <w:t xml:space="preserve">סעיף 1 </w:t>
            </w:r>
          </w:p>
        </w:tc>
      </w:tr>
      <w:tr w:rsidR="006E4CA3" w14:paraId="768C2D0D" w14:textId="77777777">
        <w:tblPrEx>
          <w:tblCellMar>
            <w:top w:w="0" w:type="dxa"/>
            <w:bottom w:w="0" w:type="dxa"/>
          </w:tblCellMar>
        </w:tblPrEx>
        <w:tc>
          <w:tcPr>
            <w:tcW w:w="850" w:type="dxa"/>
          </w:tcPr>
          <w:p w14:paraId="3735CDA6"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61F36BE" w14:textId="77777777" w:rsidR="006E4CA3" w:rsidRDefault="006E4CA3">
            <w:pPr>
              <w:spacing w:line="240" w:lineRule="auto"/>
              <w:rPr>
                <w:sz w:val="24"/>
              </w:rPr>
            </w:pPr>
            <w:hyperlink w:anchor="Seif1" w:tooltip="התקנת הארקת יסוד" w:history="1">
              <w:r>
                <w:rPr>
                  <w:rStyle w:val="Hyperlink"/>
                </w:rPr>
                <w:t>Go</w:t>
              </w:r>
            </w:hyperlink>
          </w:p>
        </w:tc>
        <w:tc>
          <w:tcPr>
            <w:tcW w:w="5669" w:type="dxa"/>
          </w:tcPr>
          <w:p w14:paraId="1683DDE9" w14:textId="77777777" w:rsidR="006E4CA3" w:rsidRDefault="006E4CA3">
            <w:pPr>
              <w:spacing w:line="240" w:lineRule="auto"/>
              <w:rPr>
                <w:sz w:val="24"/>
                <w:rtl/>
              </w:rPr>
            </w:pPr>
            <w:r>
              <w:rPr>
                <w:sz w:val="24"/>
                <w:rtl/>
              </w:rPr>
              <w:t>התקנת הארקת יסוד</w:t>
            </w:r>
          </w:p>
        </w:tc>
        <w:tc>
          <w:tcPr>
            <w:tcW w:w="1247" w:type="dxa"/>
          </w:tcPr>
          <w:p w14:paraId="5BE4E0AD" w14:textId="77777777" w:rsidR="006E4CA3" w:rsidRDefault="006E4CA3">
            <w:pPr>
              <w:spacing w:line="240" w:lineRule="auto"/>
              <w:rPr>
                <w:sz w:val="24"/>
              </w:rPr>
            </w:pPr>
            <w:r>
              <w:rPr>
                <w:sz w:val="24"/>
                <w:rtl/>
              </w:rPr>
              <w:t xml:space="preserve">סעיף 2 </w:t>
            </w:r>
          </w:p>
        </w:tc>
      </w:tr>
      <w:tr w:rsidR="006E4CA3" w14:paraId="00ABF716" w14:textId="77777777">
        <w:tblPrEx>
          <w:tblCellMar>
            <w:top w:w="0" w:type="dxa"/>
            <w:bottom w:w="0" w:type="dxa"/>
          </w:tblCellMar>
        </w:tblPrEx>
        <w:tc>
          <w:tcPr>
            <w:tcW w:w="850" w:type="dxa"/>
          </w:tcPr>
          <w:p w14:paraId="7AA9549D"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D2005D8" w14:textId="77777777" w:rsidR="006E4CA3" w:rsidRDefault="006E4CA3">
            <w:pPr>
              <w:spacing w:line="240" w:lineRule="auto"/>
              <w:rPr>
                <w:sz w:val="24"/>
              </w:rPr>
            </w:pPr>
            <w:hyperlink w:anchor="Seif2" w:tooltip="מבנה אלקטרודת הארקת יסוד" w:history="1">
              <w:r>
                <w:rPr>
                  <w:rStyle w:val="Hyperlink"/>
                </w:rPr>
                <w:t>Go</w:t>
              </w:r>
            </w:hyperlink>
          </w:p>
        </w:tc>
        <w:tc>
          <w:tcPr>
            <w:tcW w:w="5669" w:type="dxa"/>
          </w:tcPr>
          <w:p w14:paraId="608CFE37" w14:textId="77777777" w:rsidR="006E4CA3" w:rsidRDefault="006E4CA3">
            <w:pPr>
              <w:spacing w:line="240" w:lineRule="auto"/>
              <w:rPr>
                <w:sz w:val="24"/>
                <w:rtl/>
              </w:rPr>
            </w:pPr>
            <w:r>
              <w:rPr>
                <w:sz w:val="24"/>
                <w:rtl/>
              </w:rPr>
              <w:t>מבנה אלקטרודת הארקת יסוד</w:t>
            </w:r>
          </w:p>
        </w:tc>
        <w:tc>
          <w:tcPr>
            <w:tcW w:w="1247" w:type="dxa"/>
          </w:tcPr>
          <w:p w14:paraId="1C018084" w14:textId="77777777" w:rsidR="006E4CA3" w:rsidRDefault="006E4CA3">
            <w:pPr>
              <w:spacing w:line="240" w:lineRule="auto"/>
              <w:rPr>
                <w:sz w:val="24"/>
              </w:rPr>
            </w:pPr>
            <w:r>
              <w:rPr>
                <w:sz w:val="24"/>
                <w:rtl/>
              </w:rPr>
              <w:t xml:space="preserve">סעיף 3 </w:t>
            </w:r>
          </w:p>
        </w:tc>
      </w:tr>
      <w:tr w:rsidR="006E4CA3" w14:paraId="1CE6A28A" w14:textId="77777777">
        <w:tblPrEx>
          <w:tblCellMar>
            <w:top w:w="0" w:type="dxa"/>
            <w:bottom w:w="0" w:type="dxa"/>
          </w:tblCellMar>
        </w:tblPrEx>
        <w:tc>
          <w:tcPr>
            <w:tcW w:w="850" w:type="dxa"/>
          </w:tcPr>
          <w:p w14:paraId="6032C422"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69B2E96" w14:textId="77777777" w:rsidR="006E4CA3" w:rsidRDefault="006E4CA3">
            <w:pPr>
              <w:spacing w:line="240" w:lineRule="auto"/>
              <w:rPr>
                <w:sz w:val="24"/>
              </w:rPr>
            </w:pPr>
            <w:hyperlink w:anchor="Seif3" w:tooltip="הבטחת רציפות חשמלית" w:history="1">
              <w:r>
                <w:rPr>
                  <w:rStyle w:val="Hyperlink"/>
                </w:rPr>
                <w:t>Go</w:t>
              </w:r>
            </w:hyperlink>
          </w:p>
        </w:tc>
        <w:tc>
          <w:tcPr>
            <w:tcW w:w="5669" w:type="dxa"/>
          </w:tcPr>
          <w:p w14:paraId="5A56F473" w14:textId="77777777" w:rsidR="006E4CA3" w:rsidRDefault="006E4CA3">
            <w:pPr>
              <w:spacing w:line="240" w:lineRule="auto"/>
              <w:rPr>
                <w:sz w:val="24"/>
                <w:rtl/>
              </w:rPr>
            </w:pPr>
            <w:r>
              <w:rPr>
                <w:sz w:val="24"/>
                <w:rtl/>
              </w:rPr>
              <w:t>הבטחת רציפות חשמלית</w:t>
            </w:r>
          </w:p>
        </w:tc>
        <w:tc>
          <w:tcPr>
            <w:tcW w:w="1247" w:type="dxa"/>
          </w:tcPr>
          <w:p w14:paraId="54ECD650" w14:textId="77777777" w:rsidR="006E4CA3" w:rsidRDefault="006E4CA3">
            <w:pPr>
              <w:spacing w:line="240" w:lineRule="auto"/>
              <w:rPr>
                <w:sz w:val="24"/>
              </w:rPr>
            </w:pPr>
            <w:r>
              <w:rPr>
                <w:sz w:val="24"/>
                <w:rtl/>
              </w:rPr>
              <w:t xml:space="preserve">סעיף 4 </w:t>
            </w:r>
          </w:p>
        </w:tc>
      </w:tr>
      <w:tr w:rsidR="006E4CA3" w14:paraId="48E303E8" w14:textId="77777777">
        <w:tblPrEx>
          <w:tblCellMar>
            <w:top w:w="0" w:type="dxa"/>
            <w:bottom w:w="0" w:type="dxa"/>
          </w:tblCellMar>
        </w:tblPrEx>
        <w:tc>
          <w:tcPr>
            <w:tcW w:w="850" w:type="dxa"/>
          </w:tcPr>
          <w:p w14:paraId="56F65C0D"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4364958" w14:textId="77777777" w:rsidR="006E4CA3" w:rsidRDefault="006E4CA3">
            <w:pPr>
              <w:spacing w:line="240" w:lineRule="auto"/>
              <w:rPr>
                <w:sz w:val="24"/>
              </w:rPr>
            </w:pPr>
            <w:hyperlink w:anchor="Seif4" w:tooltip="מוליכי הארקה" w:history="1">
              <w:r>
                <w:rPr>
                  <w:rStyle w:val="Hyperlink"/>
                </w:rPr>
                <w:t>Go</w:t>
              </w:r>
            </w:hyperlink>
          </w:p>
        </w:tc>
        <w:tc>
          <w:tcPr>
            <w:tcW w:w="5669" w:type="dxa"/>
          </w:tcPr>
          <w:p w14:paraId="71A8A103" w14:textId="77777777" w:rsidR="006E4CA3" w:rsidRDefault="006E4CA3">
            <w:pPr>
              <w:spacing w:line="240" w:lineRule="auto"/>
              <w:rPr>
                <w:sz w:val="24"/>
                <w:rtl/>
              </w:rPr>
            </w:pPr>
            <w:r>
              <w:rPr>
                <w:sz w:val="24"/>
                <w:rtl/>
              </w:rPr>
              <w:t>מוליכי הארקה</w:t>
            </w:r>
          </w:p>
        </w:tc>
        <w:tc>
          <w:tcPr>
            <w:tcW w:w="1247" w:type="dxa"/>
          </w:tcPr>
          <w:p w14:paraId="6D35ED71" w14:textId="77777777" w:rsidR="006E4CA3" w:rsidRDefault="006E4CA3">
            <w:pPr>
              <w:spacing w:line="240" w:lineRule="auto"/>
              <w:rPr>
                <w:sz w:val="24"/>
              </w:rPr>
            </w:pPr>
            <w:r>
              <w:rPr>
                <w:sz w:val="24"/>
                <w:rtl/>
              </w:rPr>
              <w:t xml:space="preserve">סעיף 5 </w:t>
            </w:r>
          </w:p>
        </w:tc>
      </w:tr>
      <w:tr w:rsidR="006E4CA3" w14:paraId="4E3E03FA" w14:textId="77777777">
        <w:tblPrEx>
          <w:tblCellMar>
            <w:top w:w="0" w:type="dxa"/>
            <w:bottom w:w="0" w:type="dxa"/>
          </w:tblCellMar>
        </w:tblPrEx>
        <w:tc>
          <w:tcPr>
            <w:tcW w:w="850" w:type="dxa"/>
          </w:tcPr>
          <w:p w14:paraId="4819BEDC"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EBBE720" w14:textId="77777777" w:rsidR="006E4CA3" w:rsidRDefault="006E4CA3">
            <w:pPr>
              <w:spacing w:line="240" w:lineRule="auto"/>
              <w:rPr>
                <w:sz w:val="24"/>
              </w:rPr>
            </w:pPr>
            <w:hyperlink w:anchor="Seif5" w:tooltip="מבנה פס השוואת הפוטנציאלים" w:history="1">
              <w:r>
                <w:rPr>
                  <w:rStyle w:val="Hyperlink"/>
                </w:rPr>
                <w:t>Go</w:t>
              </w:r>
            </w:hyperlink>
          </w:p>
        </w:tc>
        <w:tc>
          <w:tcPr>
            <w:tcW w:w="5669" w:type="dxa"/>
          </w:tcPr>
          <w:p w14:paraId="299E6B00" w14:textId="77777777" w:rsidR="006E4CA3" w:rsidRDefault="006E4CA3">
            <w:pPr>
              <w:spacing w:line="240" w:lineRule="auto"/>
              <w:rPr>
                <w:sz w:val="24"/>
                <w:rtl/>
              </w:rPr>
            </w:pPr>
            <w:r>
              <w:rPr>
                <w:sz w:val="24"/>
                <w:rtl/>
              </w:rPr>
              <w:t>מבנה פס השוואת הפוטנציאלים</w:t>
            </w:r>
          </w:p>
        </w:tc>
        <w:tc>
          <w:tcPr>
            <w:tcW w:w="1247" w:type="dxa"/>
          </w:tcPr>
          <w:p w14:paraId="3D7BB791" w14:textId="77777777" w:rsidR="006E4CA3" w:rsidRDefault="006E4CA3">
            <w:pPr>
              <w:spacing w:line="240" w:lineRule="auto"/>
              <w:rPr>
                <w:sz w:val="24"/>
              </w:rPr>
            </w:pPr>
            <w:r>
              <w:rPr>
                <w:sz w:val="24"/>
                <w:rtl/>
              </w:rPr>
              <w:t xml:space="preserve">סעיף 6 </w:t>
            </w:r>
          </w:p>
        </w:tc>
      </w:tr>
      <w:tr w:rsidR="006E4CA3" w14:paraId="6269029D" w14:textId="77777777">
        <w:tblPrEx>
          <w:tblCellMar>
            <w:top w:w="0" w:type="dxa"/>
            <w:bottom w:w="0" w:type="dxa"/>
          </w:tblCellMar>
        </w:tblPrEx>
        <w:tc>
          <w:tcPr>
            <w:tcW w:w="850" w:type="dxa"/>
          </w:tcPr>
          <w:p w14:paraId="3C2B608B"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7237C5A" w14:textId="77777777" w:rsidR="006E4CA3" w:rsidRDefault="006E4CA3">
            <w:pPr>
              <w:spacing w:line="240" w:lineRule="auto"/>
              <w:rPr>
                <w:sz w:val="24"/>
              </w:rPr>
            </w:pPr>
            <w:hyperlink w:anchor="Seif6" w:tooltip="התקנת פס השוואת הפוטנציאלים" w:history="1">
              <w:r>
                <w:rPr>
                  <w:rStyle w:val="Hyperlink"/>
                </w:rPr>
                <w:t>Go</w:t>
              </w:r>
            </w:hyperlink>
          </w:p>
        </w:tc>
        <w:tc>
          <w:tcPr>
            <w:tcW w:w="5669" w:type="dxa"/>
          </w:tcPr>
          <w:p w14:paraId="576669F3" w14:textId="77777777" w:rsidR="006E4CA3" w:rsidRDefault="006E4CA3">
            <w:pPr>
              <w:spacing w:line="240" w:lineRule="auto"/>
              <w:rPr>
                <w:sz w:val="24"/>
                <w:rtl/>
              </w:rPr>
            </w:pPr>
            <w:r>
              <w:rPr>
                <w:sz w:val="24"/>
                <w:rtl/>
              </w:rPr>
              <w:t>התקנת פס השוואת הפוטנציאלים</w:t>
            </w:r>
          </w:p>
        </w:tc>
        <w:tc>
          <w:tcPr>
            <w:tcW w:w="1247" w:type="dxa"/>
          </w:tcPr>
          <w:p w14:paraId="0EFB86A4" w14:textId="77777777" w:rsidR="006E4CA3" w:rsidRDefault="006E4CA3">
            <w:pPr>
              <w:spacing w:line="240" w:lineRule="auto"/>
              <w:rPr>
                <w:sz w:val="24"/>
              </w:rPr>
            </w:pPr>
            <w:r>
              <w:rPr>
                <w:sz w:val="24"/>
                <w:rtl/>
              </w:rPr>
              <w:t xml:space="preserve">סעיף 7 </w:t>
            </w:r>
          </w:p>
        </w:tc>
      </w:tr>
      <w:tr w:rsidR="006E4CA3" w14:paraId="36DB3CD0" w14:textId="77777777">
        <w:tblPrEx>
          <w:tblCellMar>
            <w:top w:w="0" w:type="dxa"/>
            <w:bottom w:w="0" w:type="dxa"/>
          </w:tblCellMar>
        </w:tblPrEx>
        <w:tc>
          <w:tcPr>
            <w:tcW w:w="850" w:type="dxa"/>
          </w:tcPr>
          <w:p w14:paraId="71963459"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A632914" w14:textId="77777777" w:rsidR="006E4CA3" w:rsidRDefault="006E4CA3">
            <w:pPr>
              <w:spacing w:line="240" w:lineRule="auto"/>
              <w:rPr>
                <w:sz w:val="24"/>
              </w:rPr>
            </w:pPr>
            <w:hyperlink w:anchor="Seif7" w:tooltip="חיבורים אל פס השוואת הפוטנציאלים" w:history="1">
              <w:r>
                <w:rPr>
                  <w:rStyle w:val="Hyperlink"/>
                </w:rPr>
                <w:t>Go</w:t>
              </w:r>
            </w:hyperlink>
          </w:p>
        </w:tc>
        <w:tc>
          <w:tcPr>
            <w:tcW w:w="5669" w:type="dxa"/>
          </w:tcPr>
          <w:p w14:paraId="392BA9BA" w14:textId="77777777" w:rsidR="006E4CA3" w:rsidRDefault="006E4CA3">
            <w:pPr>
              <w:spacing w:line="240" w:lineRule="auto"/>
              <w:rPr>
                <w:sz w:val="24"/>
                <w:rtl/>
              </w:rPr>
            </w:pPr>
            <w:r>
              <w:rPr>
                <w:sz w:val="24"/>
                <w:rtl/>
              </w:rPr>
              <w:t>חיבורים אל פס השוואת הפוטנציאלים</w:t>
            </w:r>
          </w:p>
        </w:tc>
        <w:tc>
          <w:tcPr>
            <w:tcW w:w="1247" w:type="dxa"/>
          </w:tcPr>
          <w:p w14:paraId="5B1B06A8" w14:textId="77777777" w:rsidR="006E4CA3" w:rsidRDefault="006E4CA3">
            <w:pPr>
              <w:spacing w:line="240" w:lineRule="auto"/>
              <w:rPr>
                <w:sz w:val="24"/>
              </w:rPr>
            </w:pPr>
            <w:r>
              <w:rPr>
                <w:sz w:val="24"/>
                <w:rtl/>
              </w:rPr>
              <w:t xml:space="preserve">סעיף 8 </w:t>
            </w:r>
          </w:p>
        </w:tc>
      </w:tr>
      <w:tr w:rsidR="006E4CA3" w14:paraId="2A095F8A" w14:textId="77777777">
        <w:tblPrEx>
          <w:tblCellMar>
            <w:top w:w="0" w:type="dxa"/>
            <w:bottom w:w="0" w:type="dxa"/>
          </w:tblCellMar>
        </w:tblPrEx>
        <w:tc>
          <w:tcPr>
            <w:tcW w:w="850" w:type="dxa"/>
          </w:tcPr>
          <w:p w14:paraId="13B8D2FA"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4828B60" w14:textId="77777777" w:rsidR="006E4CA3" w:rsidRDefault="006E4CA3">
            <w:pPr>
              <w:spacing w:line="240" w:lineRule="auto"/>
              <w:rPr>
                <w:sz w:val="24"/>
              </w:rPr>
            </w:pPr>
            <w:hyperlink w:anchor="Seif8" w:tooltip="מוליך חיבור" w:history="1">
              <w:r>
                <w:rPr>
                  <w:rStyle w:val="Hyperlink"/>
                </w:rPr>
                <w:t>Go</w:t>
              </w:r>
            </w:hyperlink>
          </w:p>
        </w:tc>
        <w:tc>
          <w:tcPr>
            <w:tcW w:w="5669" w:type="dxa"/>
          </w:tcPr>
          <w:p w14:paraId="0F29B174" w14:textId="77777777" w:rsidR="006E4CA3" w:rsidRDefault="006E4CA3">
            <w:pPr>
              <w:spacing w:line="240" w:lineRule="auto"/>
              <w:rPr>
                <w:sz w:val="24"/>
                <w:rtl/>
              </w:rPr>
            </w:pPr>
            <w:r>
              <w:rPr>
                <w:sz w:val="24"/>
                <w:rtl/>
              </w:rPr>
              <w:t>מוליך חיבור</w:t>
            </w:r>
          </w:p>
        </w:tc>
        <w:tc>
          <w:tcPr>
            <w:tcW w:w="1247" w:type="dxa"/>
          </w:tcPr>
          <w:p w14:paraId="4D895EDF" w14:textId="77777777" w:rsidR="006E4CA3" w:rsidRDefault="006E4CA3">
            <w:pPr>
              <w:spacing w:line="240" w:lineRule="auto"/>
              <w:rPr>
                <w:sz w:val="24"/>
              </w:rPr>
            </w:pPr>
            <w:r>
              <w:rPr>
                <w:sz w:val="24"/>
                <w:rtl/>
              </w:rPr>
              <w:t xml:space="preserve">סעיף 9 </w:t>
            </w:r>
          </w:p>
        </w:tc>
      </w:tr>
      <w:tr w:rsidR="006E4CA3" w14:paraId="786681F3" w14:textId="77777777">
        <w:tblPrEx>
          <w:tblCellMar>
            <w:top w:w="0" w:type="dxa"/>
            <w:bottom w:w="0" w:type="dxa"/>
          </w:tblCellMar>
        </w:tblPrEx>
        <w:tc>
          <w:tcPr>
            <w:tcW w:w="850" w:type="dxa"/>
          </w:tcPr>
          <w:p w14:paraId="44A2F265"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3A39EE8C" w14:textId="77777777" w:rsidR="006E4CA3" w:rsidRDefault="006E4CA3">
            <w:pPr>
              <w:spacing w:line="240" w:lineRule="auto"/>
              <w:rPr>
                <w:sz w:val="24"/>
              </w:rPr>
            </w:pPr>
            <w:hyperlink w:anchor="Seif9" w:tooltip="השוואת פוטנציאלים במיתקן ביתי" w:history="1">
              <w:r>
                <w:rPr>
                  <w:rStyle w:val="Hyperlink"/>
                </w:rPr>
                <w:t>Go</w:t>
              </w:r>
            </w:hyperlink>
          </w:p>
        </w:tc>
        <w:tc>
          <w:tcPr>
            <w:tcW w:w="5669" w:type="dxa"/>
          </w:tcPr>
          <w:p w14:paraId="5B81533D" w14:textId="77777777" w:rsidR="006E4CA3" w:rsidRDefault="006E4CA3">
            <w:pPr>
              <w:spacing w:line="240" w:lineRule="auto"/>
              <w:rPr>
                <w:sz w:val="24"/>
                <w:rtl/>
              </w:rPr>
            </w:pPr>
            <w:r>
              <w:rPr>
                <w:sz w:val="24"/>
                <w:rtl/>
              </w:rPr>
              <w:t>השוואת פוטנציאלים במיתקן ביתי</w:t>
            </w:r>
          </w:p>
        </w:tc>
        <w:tc>
          <w:tcPr>
            <w:tcW w:w="1247" w:type="dxa"/>
          </w:tcPr>
          <w:p w14:paraId="0B6337F6" w14:textId="77777777" w:rsidR="006E4CA3" w:rsidRDefault="006E4CA3">
            <w:pPr>
              <w:spacing w:line="240" w:lineRule="auto"/>
              <w:rPr>
                <w:sz w:val="24"/>
              </w:rPr>
            </w:pPr>
            <w:r>
              <w:rPr>
                <w:sz w:val="24"/>
                <w:rtl/>
              </w:rPr>
              <w:t xml:space="preserve">סעיף 10 </w:t>
            </w:r>
          </w:p>
        </w:tc>
      </w:tr>
      <w:tr w:rsidR="006E4CA3" w14:paraId="39AC2CCE" w14:textId="77777777">
        <w:tblPrEx>
          <w:tblCellMar>
            <w:top w:w="0" w:type="dxa"/>
            <w:bottom w:w="0" w:type="dxa"/>
          </w:tblCellMar>
        </w:tblPrEx>
        <w:tc>
          <w:tcPr>
            <w:tcW w:w="850" w:type="dxa"/>
          </w:tcPr>
          <w:p w14:paraId="0F944037"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4570380D" w14:textId="77777777" w:rsidR="006E4CA3" w:rsidRDefault="006E4CA3">
            <w:pPr>
              <w:spacing w:line="240" w:lineRule="auto"/>
              <w:rPr>
                <w:sz w:val="24"/>
              </w:rPr>
            </w:pPr>
            <w:hyperlink w:anchor="Seif10" w:tooltip="תכנון וסימון" w:history="1">
              <w:r>
                <w:rPr>
                  <w:rStyle w:val="Hyperlink"/>
                </w:rPr>
                <w:t>Go</w:t>
              </w:r>
            </w:hyperlink>
          </w:p>
        </w:tc>
        <w:tc>
          <w:tcPr>
            <w:tcW w:w="5669" w:type="dxa"/>
          </w:tcPr>
          <w:p w14:paraId="7D231BCB" w14:textId="77777777" w:rsidR="006E4CA3" w:rsidRDefault="006E4CA3">
            <w:pPr>
              <w:spacing w:line="240" w:lineRule="auto"/>
              <w:rPr>
                <w:sz w:val="24"/>
                <w:rtl/>
              </w:rPr>
            </w:pPr>
            <w:r>
              <w:rPr>
                <w:sz w:val="24"/>
                <w:rtl/>
              </w:rPr>
              <w:t>תכנון וסימון</w:t>
            </w:r>
          </w:p>
        </w:tc>
        <w:tc>
          <w:tcPr>
            <w:tcW w:w="1247" w:type="dxa"/>
          </w:tcPr>
          <w:p w14:paraId="46EE291E" w14:textId="77777777" w:rsidR="006E4CA3" w:rsidRDefault="006E4CA3">
            <w:pPr>
              <w:spacing w:line="240" w:lineRule="auto"/>
              <w:rPr>
                <w:sz w:val="24"/>
              </w:rPr>
            </w:pPr>
            <w:r>
              <w:rPr>
                <w:sz w:val="24"/>
                <w:rtl/>
              </w:rPr>
              <w:t xml:space="preserve">סעיף 11 </w:t>
            </w:r>
          </w:p>
        </w:tc>
      </w:tr>
      <w:tr w:rsidR="006E4CA3" w14:paraId="4856D81F" w14:textId="77777777">
        <w:tblPrEx>
          <w:tblCellMar>
            <w:top w:w="0" w:type="dxa"/>
            <w:bottom w:w="0" w:type="dxa"/>
          </w:tblCellMar>
        </w:tblPrEx>
        <w:tc>
          <w:tcPr>
            <w:tcW w:w="850" w:type="dxa"/>
          </w:tcPr>
          <w:p w14:paraId="1D3FAA90"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2E7F13FB" w14:textId="77777777" w:rsidR="006E4CA3" w:rsidRDefault="006E4CA3">
            <w:pPr>
              <w:spacing w:line="240" w:lineRule="auto"/>
              <w:rPr>
                <w:sz w:val="24"/>
              </w:rPr>
            </w:pPr>
            <w:hyperlink w:anchor="Seif11" w:tooltip="בדיקת הארקות יסוד" w:history="1">
              <w:r>
                <w:rPr>
                  <w:rStyle w:val="Hyperlink"/>
                </w:rPr>
                <w:t>Go</w:t>
              </w:r>
            </w:hyperlink>
          </w:p>
        </w:tc>
        <w:tc>
          <w:tcPr>
            <w:tcW w:w="5669" w:type="dxa"/>
          </w:tcPr>
          <w:p w14:paraId="5C2E4A77" w14:textId="77777777" w:rsidR="006E4CA3" w:rsidRDefault="006E4CA3">
            <w:pPr>
              <w:spacing w:line="240" w:lineRule="auto"/>
              <w:rPr>
                <w:sz w:val="24"/>
                <w:rtl/>
              </w:rPr>
            </w:pPr>
            <w:r>
              <w:rPr>
                <w:sz w:val="24"/>
                <w:rtl/>
              </w:rPr>
              <w:t>בדיקת הארקות יסוד</w:t>
            </w:r>
          </w:p>
        </w:tc>
        <w:tc>
          <w:tcPr>
            <w:tcW w:w="1247" w:type="dxa"/>
          </w:tcPr>
          <w:p w14:paraId="76EB9F9A" w14:textId="77777777" w:rsidR="006E4CA3" w:rsidRDefault="006E4CA3">
            <w:pPr>
              <w:spacing w:line="240" w:lineRule="auto"/>
              <w:rPr>
                <w:sz w:val="24"/>
              </w:rPr>
            </w:pPr>
            <w:r>
              <w:rPr>
                <w:sz w:val="24"/>
                <w:rtl/>
              </w:rPr>
              <w:t xml:space="preserve">סעיף 12 </w:t>
            </w:r>
          </w:p>
        </w:tc>
      </w:tr>
      <w:tr w:rsidR="006E4CA3" w14:paraId="2AC670F8" w14:textId="77777777">
        <w:tblPrEx>
          <w:tblCellMar>
            <w:top w:w="0" w:type="dxa"/>
            <w:bottom w:w="0" w:type="dxa"/>
          </w:tblCellMar>
        </w:tblPrEx>
        <w:tc>
          <w:tcPr>
            <w:tcW w:w="850" w:type="dxa"/>
          </w:tcPr>
          <w:p w14:paraId="46ADFCCC"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1BC7E84A" w14:textId="77777777" w:rsidR="006E4CA3" w:rsidRDefault="006E4CA3">
            <w:pPr>
              <w:spacing w:line="240" w:lineRule="auto"/>
              <w:rPr>
                <w:sz w:val="24"/>
              </w:rPr>
            </w:pPr>
            <w:hyperlink w:anchor="Seif12" w:tooltip="שמירת דינים" w:history="1">
              <w:r>
                <w:rPr>
                  <w:rStyle w:val="Hyperlink"/>
                </w:rPr>
                <w:t>Go</w:t>
              </w:r>
            </w:hyperlink>
          </w:p>
        </w:tc>
        <w:tc>
          <w:tcPr>
            <w:tcW w:w="5669" w:type="dxa"/>
          </w:tcPr>
          <w:p w14:paraId="5F2731FA" w14:textId="77777777" w:rsidR="006E4CA3" w:rsidRDefault="006E4CA3">
            <w:pPr>
              <w:spacing w:line="240" w:lineRule="auto"/>
              <w:rPr>
                <w:sz w:val="24"/>
                <w:rtl/>
              </w:rPr>
            </w:pPr>
            <w:r>
              <w:rPr>
                <w:sz w:val="24"/>
                <w:rtl/>
              </w:rPr>
              <w:t>שמירת דינים</w:t>
            </w:r>
          </w:p>
        </w:tc>
        <w:tc>
          <w:tcPr>
            <w:tcW w:w="1247" w:type="dxa"/>
          </w:tcPr>
          <w:p w14:paraId="7DB52E84" w14:textId="77777777" w:rsidR="006E4CA3" w:rsidRDefault="006E4CA3">
            <w:pPr>
              <w:spacing w:line="240" w:lineRule="auto"/>
              <w:rPr>
                <w:sz w:val="24"/>
              </w:rPr>
            </w:pPr>
            <w:r>
              <w:rPr>
                <w:sz w:val="24"/>
                <w:rtl/>
              </w:rPr>
              <w:t xml:space="preserve">סעיף 13 </w:t>
            </w:r>
          </w:p>
        </w:tc>
      </w:tr>
      <w:tr w:rsidR="006E4CA3" w14:paraId="6346F7DF" w14:textId="77777777">
        <w:tblPrEx>
          <w:tblCellMar>
            <w:top w:w="0" w:type="dxa"/>
            <w:bottom w:w="0" w:type="dxa"/>
          </w:tblCellMar>
        </w:tblPrEx>
        <w:tc>
          <w:tcPr>
            <w:tcW w:w="850" w:type="dxa"/>
          </w:tcPr>
          <w:p w14:paraId="19E8AD0B"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E433566" w14:textId="77777777" w:rsidR="006E4CA3" w:rsidRDefault="006E4CA3">
            <w:pPr>
              <w:spacing w:line="240" w:lineRule="auto"/>
              <w:rPr>
                <w:sz w:val="24"/>
              </w:rPr>
            </w:pPr>
            <w:hyperlink w:anchor="Seif13" w:tooltip="ביטול" w:history="1">
              <w:r>
                <w:rPr>
                  <w:rStyle w:val="Hyperlink"/>
                </w:rPr>
                <w:t>Go</w:t>
              </w:r>
            </w:hyperlink>
          </w:p>
        </w:tc>
        <w:tc>
          <w:tcPr>
            <w:tcW w:w="5669" w:type="dxa"/>
          </w:tcPr>
          <w:p w14:paraId="43643896" w14:textId="77777777" w:rsidR="006E4CA3" w:rsidRDefault="006E4CA3">
            <w:pPr>
              <w:spacing w:line="240" w:lineRule="auto"/>
              <w:rPr>
                <w:sz w:val="24"/>
                <w:rtl/>
              </w:rPr>
            </w:pPr>
            <w:r>
              <w:rPr>
                <w:sz w:val="24"/>
                <w:rtl/>
              </w:rPr>
              <w:t>ביטול</w:t>
            </w:r>
          </w:p>
        </w:tc>
        <w:tc>
          <w:tcPr>
            <w:tcW w:w="1247" w:type="dxa"/>
          </w:tcPr>
          <w:p w14:paraId="76DBA49C" w14:textId="77777777" w:rsidR="006E4CA3" w:rsidRDefault="006E4CA3">
            <w:pPr>
              <w:spacing w:line="240" w:lineRule="auto"/>
              <w:rPr>
                <w:sz w:val="24"/>
              </w:rPr>
            </w:pPr>
            <w:r>
              <w:rPr>
                <w:sz w:val="24"/>
                <w:rtl/>
              </w:rPr>
              <w:t xml:space="preserve">סעיף 14 </w:t>
            </w:r>
          </w:p>
        </w:tc>
      </w:tr>
      <w:tr w:rsidR="006E4CA3" w14:paraId="08BF53F5" w14:textId="77777777">
        <w:tblPrEx>
          <w:tblCellMar>
            <w:top w:w="0" w:type="dxa"/>
            <w:bottom w:w="0" w:type="dxa"/>
          </w:tblCellMar>
        </w:tblPrEx>
        <w:tc>
          <w:tcPr>
            <w:tcW w:w="850" w:type="dxa"/>
          </w:tcPr>
          <w:p w14:paraId="34A001F3" w14:textId="77777777" w:rsidR="006E4CA3" w:rsidRDefault="006E4CA3">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79779C3E" w14:textId="77777777" w:rsidR="006E4CA3" w:rsidRDefault="006E4CA3">
            <w:pPr>
              <w:spacing w:line="240" w:lineRule="auto"/>
              <w:rPr>
                <w:sz w:val="24"/>
              </w:rPr>
            </w:pPr>
            <w:hyperlink w:anchor="Seif14" w:tooltip="תחולה ותחילה" w:history="1">
              <w:r>
                <w:rPr>
                  <w:rStyle w:val="Hyperlink"/>
                </w:rPr>
                <w:t>Go</w:t>
              </w:r>
            </w:hyperlink>
          </w:p>
        </w:tc>
        <w:tc>
          <w:tcPr>
            <w:tcW w:w="5669" w:type="dxa"/>
          </w:tcPr>
          <w:p w14:paraId="7CB1F5F9" w14:textId="77777777" w:rsidR="006E4CA3" w:rsidRDefault="006E4CA3">
            <w:pPr>
              <w:spacing w:line="240" w:lineRule="auto"/>
              <w:rPr>
                <w:sz w:val="24"/>
                <w:rtl/>
              </w:rPr>
            </w:pPr>
            <w:r>
              <w:rPr>
                <w:sz w:val="24"/>
                <w:rtl/>
              </w:rPr>
              <w:t>תחולה ותחילה</w:t>
            </w:r>
          </w:p>
        </w:tc>
        <w:tc>
          <w:tcPr>
            <w:tcW w:w="1247" w:type="dxa"/>
          </w:tcPr>
          <w:p w14:paraId="5236509C" w14:textId="77777777" w:rsidR="006E4CA3" w:rsidRDefault="006E4CA3">
            <w:pPr>
              <w:spacing w:line="240" w:lineRule="auto"/>
              <w:rPr>
                <w:sz w:val="24"/>
              </w:rPr>
            </w:pPr>
            <w:r>
              <w:rPr>
                <w:sz w:val="24"/>
                <w:rtl/>
              </w:rPr>
              <w:t xml:space="preserve">סעיף 15 </w:t>
            </w:r>
          </w:p>
        </w:tc>
      </w:tr>
    </w:tbl>
    <w:p w14:paraId="2F0484F8" w14:textId="77777777" w:rsidR="006E4CA3" w:rsidRDefault="006E4CA3">
      <w:pPr>
        <w:pStyle w:val="big-header"/>
        <w:ind w:left="0" w:right="1134"/>
        <w:rPr>
          <w:rFonts w:cs="FrankRuehl"/>
          <w:sz w:val="32"/>
          <w:rtl/>
        </w:rPr>
      </w:pPr>
    </w:p>
    <w:p w14:paraId="5B6DE2F4" w14:textId="77777777" w:rsidR="006E4CA3" w:rsidRDefault="006E4CA3" w:rsidP="002C433C">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החשמל (הארקות יסוד), תשמ"א-</w:t>
      </w:r>
      <w:r>
        <w:rPr>
          <w:rFonts w:cs="FrankRuehl"/>
          <w:sz w:val="32"/>
          <w:rtl/>
        </w:rPr>
        <w:t>19</w:t>
      </w:r>
      <w:r>
        <w:rPr>
          <w:rFonts w:cs="FrankRuehl" w:hint="cs"/>
          <w:sz w:val="32"/>
          <w:rtl/>
        </w:rPr>
        <w:t>81</w:t>
      </w:r>
      <w:r>
        <w:rPr>
          <w:rStyle w:val="default"/>
          <w:rtl/>
        </w:rPr>
        <w:footnoteReference w:customMarkFollows="1" w:id="1"/>
        <w:t>*</w:t>
      </w:r>
    </w:p>
    <w:p w14:paraId="21A881B6"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13 לחוק החשמל, תשי"ד-</w:t>
      </w:r>
      <w:r>
        <w:rPr>
          <w:rStyle w:val="default"/>
          <w:rFonts w:cs="FrankRuehl"/>
          <w:rtl/>
        </w:rPr>
        <w:t xml:space="preserve">1954, </w:t>
      </w:r>
      <w:r>
        <w:rPr>
          <w:rStyle w:val="default"/>
          <w:rFonts w:cs="FrankRuehl" w:hint="cs"/>
          <w:rtl/>
        </w:rPr>
        <w:t>אני</w:t>
      </w:r>
      <w:r>
        <w:rPr>
          <w:rStyle w:val="default"/>
          <w:rFonts w:cs="FrankRuehl"/>
          <w:rtl/>
        </w:rPr>
        <w:t xml:space="preserve"> מ</w:t>
      </w:r>
      <w:r>
        <w:rPr>
          <w:rStyle w:val="default"/>
          <w:rFonts w:cs="FrankRuehl" w:hint="cs"/>
          <w:rtl/>
        </w:rPr>
        <w:t>תקין תקנות אלה:</w:t>
      </w:r>
    </w:p>
    <w:p w14:paraId="5884D924" w14:textId="77777777" w:rsidR="006E4CA3" w:rsidRDefault="006E4CA3">
      <w:pPr>
        <w:pStyle w:val="P00"/>
        <w:spacing w:before="72"/>
        <w:ind w:left="0" w:right="1134"/>
        <w:rPr>
          <w:rStyle w:val="default"/>
          <w:rFonts w:cs="FrankRuehl" w:hint="cs"/>
          <w:rtl/>
        </w:rPr>
      </w:pPr>
      <w:bookmarkStart w:id="0" w:name="Seif0"/>
      <w:bookmarkEnd w:id="0"/>
      <w:r>
        <w:rPr>
          <w:lang w:val="he-IL"/>
        </w:rPr>
        <w:pict w14:anchorId="1268AAE7">
          <v:rect id="_x0000_s1026" style="position:absolute;left:0;text-align:left;margin-left:464.5pt;margin-top:8.05pt;width:75.05pt;height:16pt;z-index:251650560" o:allowincell="f" filled="f" stroked="f" strokecolor="lime" strokeweight=".25pt">
            <v:textbox inset="0,0,0,0">
              <w:txbxContent>
                <w:p w14:paraId="6052F031" w14:textId="77777777" w:rsidR="006E4CA3" w:rsidRDefault="006E4CA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7B8B127D"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לקטרודת הארקת יסוד" </w:t>
      </w:r>
      <w:r w:rsidR="00AB0697">
        <w:rPr>
          <w:rStyle w:val="default"/>
          <w:rFonts w:cs="FrankRuehl"/>
          <w:rtl/>
        </w:rPr>
        <w:t>–</w:t>
      </w:r>
      <w:r>
        <w:rPr>
          <w:rStyle w:val="default"/>
          <w:rFonts w:cs="FrankRuehl"/>
          <w:rtl/>
        </w:rPr>
        <w:t xml:space="preserve"> </w:t>
      </w:r>
      <w:r>
        <w:rPr>
          <w:rStyle w:val="default"/>
          <w:rFonts w:cs="FrankRuehl" w:hint="cs"/>
          <w:rtl/>
        </w:rPr>
        <w:t>חלקי פלדה הטמונים ביסוד של המבנה, המחוברים ביניהם;</w:t>
      </w:r>
    </w:p>
    <w:p w14:paraId="21515281"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ארקת יסוד" </w:t>
      </w:r>
      <w:r w:rsidR="00AB0697">
        <w:rPr>
          <w:rStyle w:val="default"/>
          <w:rFonts w:cs="FrankRuehl"/>
          <w:rtl/>
        </w:rPr>
        <w:t>–</w:t>
      </w:r>
      <w:r>
        <w:rPr>
          <w:rStyle w:val="default"/>
          <w:rFonts w:cs="FrankRuehl"/>
          <w:rtl/>
        </w:rPr>
        <w:t xml:space="preserve"> </w:t>
      </w:r>
      <w:r>
        <w:rPr>
          <w:rStyle w:val="default"/>
          <w:rFonts w:cs="FrankRuehl" w:hint="cs"/>
          <w:rtl/>
        </w:rPr>
        <w:t>מערכת הכולל</w:t>
      </w:r>
      <w:r>
        <w:rPr>
          <w:rStyle w:val="default"/>
          <w:rFonts w:cs="FrankRuehl"/>
          <w:rtl/>
        </w:rPr>
        <w:t>ת</w:t>
      </w:r>
      <w:r>
        <w:rPr>
          <w:rStyle w:val="default"/>
          <w:rFonts w:cs="FrankRuehl" w:hint="cs"/>
          <w:rtl/>
        </w:rPr>
        <w:t xml:space="preserve"> אלקטרו</w:t>
      </w:r>
      <w:r>
        <w:rPr>
          <w:rStyle w:val="default"/>
          <w:rFonts w:cs="FrankRuehl"/>
          <w:rtl/>
        </w:rPr>
        <w:t>דת</w:t>
      </w:r>
      <w:r>
        <w:rPr>
          <w:rStyle w:val="default"/>
          <w:rFonts w:cs="FrankRuehl" w:hint="cs"/>
          <w:rtl/>
        </w:rPr>
        <w:t xml:space="preserve"> הארקת יסוד, טבעת גישור, פס השוואת הפוטנציאלים ומוליך הארקה המחבר טבעת גישור אל פס השוואת הפוטנציאלים;</w:t>
      </w:r>
    </w:p>
    <w:p w14:paraId="47D6D38A"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ישמול" </w:t>
      </w:r>
      <w:r w:rsidR="00AB0697">
        <w:rPr>
          <w:rStyle w:val="default"/>
          <w:rFonts w:cs="FrankRuehl"/>
          <w:rtl/>
        </w:rPr>
        <w:t>–</w:t>
      </w:r>
      <w:r>
        <w:rPr>
          <w:rStyle w:val="default"/>
          <w:rFonts w:cs="FrankRuehl"/>
          <w:rtl/>
        </w:rPr>
        <w:t xml:space="preserve"> </w:t>
      </w:r>
      <w:r>
        <w:rPr>
          <w:rStyle w:val="default"/>
          <w:rFonts w:cs="FrankRuehl" w:hint="cs"/>
          <w:rtl/>
        </w:rPr>
        <w:t>הופעה באקראי של מתח חשמלי במקום שאינו מיועד לכך;</w:t>
      </w:r>
    </w:p>
    <w:p w14:paraId="177E2336"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שמלאי" </w:t>
      </w:r>
      <w:r w:rsidR="00AB0697">
        <w:rPr>
          <w:rStyle w:val="default"/>
          <w:rFonts w:cs="FrankRuehl"/>
          <w:rtl/>
        </w:rPr>
        <w:t>–</w:t>
      </w:r>
      <w:r>
        <w:rPr>
          <w:rStyle w:val="default"/>
          <w:rFonts w:cs="FrankRuehl"/>
          <w:rtl/>
        </w:rPr>
        <w:t xml:space="preserve"> </w:t>
      </w:r>
      <w:r>
        <w:rPr>
          <w:rStyle w:val="default"/>
          <w:rFonts w:cs="FrankRuehl" w:hint="cs"/>
          <w:rtl/>
        </w:rPr>
        <w:t>בעל רשיון לביצוע עבודות חשמל לפי חוק החשמל והתקנות שלפיו;</w:t>
      </w:r>
    </w:p>
    <w:p w14:paraId="5D198C6E"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בעת גישור" </w:t>
      </w:r>
      <w:r w:rsidR="00AB0697">
        <w:rPr>
          <w:rStyle w:val="default"/>
          <w:rFonts w:cs="FrankRuehl"/>
          <w:rtl/>
        </w:rPr>
        <w:t>–</w:t>
      </w:r>
      <w:r>
        <w:rPr>
          <w:rStyle w:val="default"/>
          <w:rFonts w:cs="FrankRuehl"/>
          <w:rtl/>
        </w:rPr>
        <w:t xml:space="preserve"> </w:t>
      </w:r>
      <w:r>
        <w:rPr>
          <w:rStyle w:val="default"/>
          <w:rFonts w:cs="FrankRuehl" w:hint="cs"/>
          <w:rtl/>
        </w:rPr>
        <w:t>טבעת</w:t>
      </w:r>
      <w:r>
        <w:rPr>
          <w:rStyle w:val="default"/>
          <w:rFonts w:cs="FrankRuehl"/>
          <w:rtl/>
        </w:rPr>
        <w:t xml:space="preserve"> מ</w:t>
      </w:r>
      <w:r>
        <w:rPr>
          <w:rStyle w:val="default"/>
          <w:rFonts w:cs="FrankRuehl" w:hint="cs"/>
          <w:rtl/>
        </w:rPr>
        <w:t>תכתית המגשרת בין חלקי אלקטרודת הארקת יסוד והיא חלק ממנה;</w:t>
      </w:r>
    </w:p>
    <w:p w14:paraId="382D528B"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וח" </w:t>
      </w:r>
      <w:r w:rsidR="00AB0697">
        <w:rPr>
          <w:rStyle w:val="default"/>
          <w:rFonts w:cs="FrankRuehl"/>
          <w:rtl/>
        </w:rPr>
        <w:t>–</w:t>
      </w:r>
      <w:r>
        <w:rPr>
          <w:rStyle w:val="default"/>
          <w:rFonts w:cs="FrankRuehl"/>
          <w:rtl/>
        </w:rPr>
        <w:t xml:space="preserve"> </w:t>
      </w:r>
      <w:r>
        <w:rPr>
          <w:rStyle w:val="default"/>
          <w:rFonts w:cs="FrankRuehl" w:hint="cs"/>
          <w:rtl/>
        </w:rPr>
        <w:t>מסד וציוד חשמלי המורכב עליו לפיקוד ולפיקוח על מיתקן חשמלי;</w:t>
      </w:r>
    </w:p>
    <w:p w14:paraId="3DC47EA1"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וח ראשי" </w:t>
      </w:r>
      <w:r w:rsidR="00AB0697">
        <w:rPr>
          <w:rStyle w:val="default"/>
          <w:rFonts w:cs="FrankRuehl"/>
          <w:rtl/>
        </w:rPr>
        <w:t>–</w:t>
      </w:r>
      <w:r>
        <w:rPr>
          <w:rStyle w:val="default"/>
          <w:rFonts w:cs="FrankRuehl"/>
          <w:rtl/>
        </w:rPr>
        <w:t xml:space="preserve"> </w:t>
      </w:r>
      <w:r>
        <w:rPr>
          <w:rStyle w:val="default"/>
          <w:rFonts w:cs="FrankRuehl" w:hint="cs"/>
          <w:rtl/>
        </w:rPr>
        <w:t>לוח הניזון ממקור האספקה של המיתקן במישרין לפיקוד ולפיקוח על מיתקן המחובר אליו, בשלמותו;</w:t>
      </w:r>
    </w:p>
    <w:p w14:paraId="363AC20D"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ולאת תקלה" או "מ</w:t>
      </w:r>
      <w:r>
        <w:rPr>
          <w:rStyle w:val="default"/>
          <w:rFonts w:cs="FrankRuehl"/>
          <w:rtl/>
        </w:rPr>
        <w:t>ע</w:t>
      </w:r>
      <w:r>
        <w:rPr>
          <w:rStyle w:val="default"/>
          <w:rFonts w:cs="FrankRuehl" w:hint="cs"/>
          <w:rtl/>
        </w:rPr>
        <w:t>גל הארק</w:t>
      </w:r>
      <w:r>
        <w:rPr>
          <w:rStyle w:val="default"/>
          <w:rFonts w:cs="FrankRuehl"/>
          <w:rtl/>
        </w:rPr>
        <w:t xml:space="preserve">ה" </w:t>
      </w:r>
      <w:r w:rsidR="00AB0697">
        <w:rPr>
          <w:rStyle w:val="default"/>
          <w:rFonts w:cs="FrankRuehl"/>
          <w:rtl/>
        </w:rPr>
        <w:t>–</w:t>
      </w:r>
      <w:r>
        <w:rPr>
          <w:rStyle w:val="default"/>
          <w:rFonts w:cs="FrankRuehl"/>
          <w:rtl/>
        </w:rPr>
        <w:t xml:space="preserve"> </w:t>
      </w:r>
      <w:r>
        <w:rPr>
          <w:rStyle w:val="default"/>
          <w:rFonts w:cs="FrankRuehl" w:hint="cs"/>
          <w:rtl/>
        </w:rPr>
        <w:t>מסלול זרם התקלה ממקור הזינה דרך מוליכי הזינה, מוליכי הארקה, הארקת יסוד, המסה הכללית של האדמה, הארקת שיטה של מקור הזינה, כולם או מקצתם, המחוברים זה לזה בטור או במקביל, ושדרך מסלול זה עובר זרם תקלה או זרם פחת;</w:t>
      </w:r>
    </w:p>
    <w:p w14:paraId="07334537"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וליך הארקה" </w:t>
      </w:r>
      <w:r w:rsidR="00AB0697">
        <w:rPr>
          <w:rStyle w:val="default"/>
          <w:rFonts w:cs="FrankRuehl"/>
          <w:rtl/>
        </w:rPr>
        <w:t>–</w:t>
      </w:r>
      <w:r>
        <w:rPr>
          <w:rStyle w:val="default"/>
          <w:rFonts w:cs="FrankRuehl"/>
          <w:rtl/>
        </w:rPr>
        <w:t xml:space="preserve"> </w:t>
      </w:r>
      <w:r>
        <w:rPr>
          <w:rStyle w:val="default"/>
          <w:rFonts w:cs="FrankRuehl" w:hint="cs"/>
          <w:rtl/>
        </w:rPr>
        <w:t>מוליך המחבר את גופ</w:t>
      </w:r>
      <w:r>
        <w:rPr>
          <w:rStyle w:val="default"/>
          <w:rFonts w:cs="FrankRuehl"/>
          <w:rtl/>
        </w:rPr>
        <w:t>י</w:t>
      </w:r>
      <w:r>
        <w:rPr>
          <w:rStyle w:val="default"/>
          <w:rFonts w:cs="FrankRuehl" w:hint="cs"/>
          <w:rtl/>
        </w:rPr>
        <w:t xml:space="preserve"> המתכת </w:t>
      </w:r>
      <w:r>
        <w:rPr>
          <w:rStyle w:val="default"/>
          <w:rFonts w:cs="FrankRuehl"/>
          <w:rtl/>
        </w:rPr>
        <w:t>הח</w:t>
      </w:r>
      <w:r>
        <w:rPr>
          <w:rStyle w:val="default"/>
          <w:rFonts w:cs="FrankRuehl" w:hint="cs"/>
          <w:rtl/>
        </w:rPr>
        <w:t>ייבים</w:t>
      </w:r>
      <w:r>
        <w:rPr>
          <w:rStyle w:val="default"/>
          <w:rFonts w:cs="FrankRuehl"/>
          <w:rtl/>
        </w:rPr>
        <w:t xml:space="preserve"> ב</w:t>
      </w:r>
      <w:r>
        <w:rPr>
          <w:rStyle w:val="default"/>
          <w:rFonts w:cs="FrankRuehl" w:hint="cs"/>
          <w:rtl/>
        </w:rPr>
        <w:t>הארקה או את נקודת השיטה המיועדת להארקה לאלקטרודת הארקת יסוד, במישרין או באמצעות פס השוואת הפוטנציאלים;</w:t>
      </w:r>
    </w:p>
    <w:p w14:paraId="54F31650"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וליך חיבור" </w:t>
      </w:r>
      <w:r w:rsidR="00AB0697">
        <w:rPr>
          <w:rStyle w:val="default"/>
          <w:rFonts w:cs="FrankRuehl"/>
          <w:rtl/>
        </w:rPr>
        <w:t>–</w:t>
      </w:r>
      <w:r>
        <w:rPr>
          <w:rStyle w:val="default"/>
          <w:rFonts w:cs="FrankRuehl"/>
          <w:rtl/>
        </w:rPr>
        <w:t xml:space="preserve"> </w:t>
      </w:r>
      <w:r>
        <w:rPr>
          <w:rStyle w:val="default"/>
          <w:rFonts w:cs="FrankRuehl" w:hint="cs"/>
          <w:rtl/>
        </w:rPr>
        <w:t>מוליך המחבר את השירותים המתכתיים הלא חשמליים של המבנה אל פס השוואת הפוטנציאלים או אל פס הארקה;</w:t>
      </w:r>
    </w:p>
    <w:p w14:paraId="0CABD1E8"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חשמלי" או "מיתקן" </w:t>
      </w:r>
      <w:r w:rsidR="00AB0697">
        <w:rPr>
          <w:rStyle w:val="default"/>
          <w:rFonts w:cs="FrankRuehl"/>
          <w:rtl/>
        </w:rPr>
        <w:t>–</w:t>
      </w:r>
      <w:r>
        <w:rPr>
          <w:rStyle w:val="default"/>
          <w:rFonts w:cs="FrankRuehl"/>
          <w:rtl/>
        </w:rPr>
        <w:t xml:space="preserve"> </w:t>
      </w:r>
      <w:r>
        <w:rPr>
          <w:rStyle w:val="default"/>
          <w:rFonts w:cs="FrankRuehl" w:hint="cs"/>
          <w:rtl/>
        </w:rPr>
        <w:t>מיתקן המשמש לייצור חשמל, הולכתו, צריכתו או שינויו (טרנספורמציה), לרבות מכונות, מצברים וציוד חשמלי קבוע או מיטלטל הקשורים במיתקן;</w:t>
      </w:r>
    </w:p>
    <w:p w14:paraId="36A078C4"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ביתי" </w:t>
      </w:r>
      <w:r w:rsidR="00AB0697">
        <w:rPr>
          <w:rStyle w:val="default"/>
          <w:rFonts w:cs="FrankRuehl"/>
          <w:rtl/>
        </w:rPr>
        <w:t>–</w:t>
      </w:r>
      <w:r>
        <w:rPr>
          <w:rStyle w:val="default"/>
          <w:rFonts w:cs="FrankRuehl"/>
          <w:rtl/>
        </w:rPr>
        <w:t xml:space="preserve"> </w:t>
      </w:r>
      <w:r>
        <w:rPr>
          <w:rStyle w:val="default"/>
          <w:rFonts w:cs="FrankRuehl" w:hint="cs"/>
          <w:rtl/>
        </w:rPr>
        <w:t>מיתקן במבנה המי</w:t>
      </w:r>
      <w:r>
        <w:rPr>
          <w:rStyle w:val="default"/>
          <w:rFonts w:cs="FrankRuehl"/>
          <w:rtl/>
        </w:rPr>
        <w:t>וע</w:t>
      </w:r>
      <w:r>
        <w:rPr>
          <w:rStyle w:val="default"/>
          <w:rFonts w:cs="FrankRuehl" w:hint="cs"/>
          <w:rtl/>
        </w:rPr>
        <w:t>ד למגורים, למסחר או</w:t>
      </w:r>
      <w:r>
        <w:rPr>
          <w:rStyle w:val="default"/>
          <w:rFonts w:cs="FrankRuehl"/>
          <w:rtl/>
        </w:rPr>
        <w:t xml:space="preserve"> ל</w:t>
      </w:r>
      <w:r>
        <w:rPr>
          <w:rStyle w:val="default"/>
          <w:rFonts w:cs="FrankRuehl" w:hint="cs"/>
          <w:rtl/>
        </w:rPr>
        <w:t>משרדים או מבנה שתנאי השימוש במיתקן החשמלי ורמת הבטיחות שלו דומים לאלה המיועדים לדירות מגורים;</w:t>
      </w:r>
    </w:p>
    <w:p w14:paraId="4545B59E"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w:t>
      </w:r>
      <w:r w:rsidR="00AB0697">
        <w:rPr>
          <w:rStyle w:val="default"/>
          <w:rFonts w:cs="FrankRuehl"/>
          <w:rtl/>
        </w:rPr>
        <w:t>–</w:t>
      </w:r>
      <w:r>
        <w:rPr>
          <w:rStyle w:val="default"/>
          <w:rFonts w:cs="FrankRuehl"/>
          <w:rtl/>
        </w:rPr>
        <w:t xml:space="preserve"> </w:t>
      </w:r>
      <w:r>
        <w:rPr>
          <w:rStyle w:val="default"/>
          <w:rFonts w:cs="FrankRuehl" w:hint="cs"/>
          <w:rtl/>
        </w:rPr>
        <w:t>מנהל עניני החשמל;</w:t>
      </w:r>
    </w:p>
    <w:p w14:paraId="1E555401"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ס הארקה" או "התקן הארקה" </w:t>
      </w:r>
      <w:r w:rsidR="00AB0697">
        <w:rPr>
          <w:rStyle w:val="default"/>
          <w:rFonts w:cs="FrankRuehl"/>
          <w:rtl/>
        </w:rPr>
        <w:t>–</w:t>
      </w:r>
      <w:r>
        <w:rPr>
          <w:rStyle w:val="default"/>
          <w:rFonts w:cs="FrankRuehl"/>
          <w:rtl/>
        </w:rPr>
        <w:t xml:space="preserve"> </w:t>
      </w:r>
      <w:r>
        <w:rPr>
          <w:rStyle w:val="default"/>
          <w:rFonts w:cs="FrankRuehl" w:hint="cs"/>
          <w:rtl/>
        </w:rPr>
        <w:t>פס או התקן המשמש לחיבור או לניתוק של מוליכי הארקה;</w:t>
      </w:r>
    </w:p>
    <w:p w14:paraId="4A846987"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ס השוואת פוטנציאלי</w:t>
      </w:r>
      <w:r>
        <w:rPr>
          <w:rStyle w:val="default"/>
          <w:rFonts w:cs="FrankRuehl"/>
          <w:rtl/>
        </w:rPr>
        <w:t>ם</w:t>
      </w:r>
      <w:r>
        <w:rPr>
          <w:rStyle w:val="default"/>
          <w:rFonts w:cs="FrankRuehl" w:hint="cs"/>
          <w:rtl/>
        </w:rPr>
        <w:t xml:space="preserve">" </w:t>
      </w:r>
      <w:r w:rsidR="00AB0697">
        <w:rPr>
          <w:rStyle w:val="default"/>
          <w:rFonts w:cs="FrankRuehl"/>
          <w:rtl/>
        </w:rPr>
        <w:t>–</w:t>
      </w:r>
      <w:r>
        <w:rPr>
          <w:rStyle w:val="default"/>
          <w:rFonts w:cs="FrankRuehl"/>
          <w:rtl/>
        </w:rPr>
        <w:t xml:space="preserve"> </w:t>
      </w:r>
      <w:r>
        <w:rPr>
          <w:rStyle w:val="default"/>
          <w:rFonts w:cs="FrankRuehl" w:hint="cs"/>
          <w:rtl/>
        </w:rPr>
        <w:t xml:space="preserve">פס </w:t>
      </w:r>
      <w:r>
        <w:rPr>
          <w:rStyle w:val="default"/>
          <w:rFonts w:cs="FrankRuehl"/>
          <w:rtl/>
        </w:rPr>
        <w:t>שא</w:t>
      </w:r>
      <w:r>
        <w:rPr>
          <w:rStyle w:val="default"/>
          <w:rFonts w:cs="FrankRuehl" w:hint="cs"/>
          <w:rtl/>
        </w:rPr>
        <w:t>ליו מתחברים מוליכי הארקה ומוליכי חיבור. פס זה יכול לשמש גם כפס הארקה.</w:t>
      </w:r>
    </w:p>
    <w:p w14:paraId="54D13E9A" w14:textId="77777777" w:rsidR="006E4CA3" w:rsidRDefault="006E4CA3">
      <w:pPr>
        <w:pStyle w:val="P00"/>
        <w:spacing w:before="72"/>
        <w:ind w:left="0" w:right="1134"/>
        <w:rPr>
          <w:rStyle w:val="default"/>
          <w:rFonts w:cs="FrankRuehl"/>
          <w:rtl/>
        </w:rPr>
      </w:pPr>
      <w:bookmarkStart w:id="1" w:name="Seif1"/>
      <w:bookmarkEnd w:id="1"/>
      <w:r>
        <w:rPr>
          <w:lang w:val="he-IL"/>
        </w:rPr>
        <w:pict w14:anchorId="54710B9A">
          <v:rect id="_x0000_s1027" style="position:absolute;left:0;text-align:left;margin-left:464.5pt;margin-top:8.05pt;width:75.05pt;height:17pt;z-index:251651584" o:allowincell="f" filled="f" stroked="f" strokecolor="lime" strokeweight=".25pt">
            <v:textbox inset="0,0,0,0">
              <w:txbxContent>
                <w:p w14:paraId="5CD06518" w14:textId="77777777" w:rsidR="006E4CA3" w:rsidRDefault="006E4CA3">
                  <w:pPr>
                    <w:spacing w:line="160" w:lineRule="exact"/>
                    <w:jc w:val="left"/>
                    <w:rPr>
                      <w:rFonts w:cs="Miriam"/>
                      <w:noProof/>
                      <w:sz w:val="18"/>
                      <w:szCs w:val="18"/>
                      <w:rtl/>
                    </w:rPr>
                  </w:pPr>
                  <w:r>
                    <w:rPr>
                      <w:rFonts w:cs="Miriam"/>
                      <w:sz w:val="18"/>
                      <w:szCs w:val="18"/>
                      <w:rtl/>
                    </w:rPr>
                    <w:t>הת</w:t>
                  </w:r>
                  <w:r>
                    <w:rPr>
                      <w:rFonts w:cs="Miriam" w:hint="cs"/>
                      <w:sz w:val="18"/>
                      <w:szCs w:val="18"/>
                      <w:rtl/>
                    </w:rPr>
                    <w:t>קנת הארקת יסוד</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תותקן הארקת יסוד אלא בהתאם לתקנות אלה.</w:t>
      </w:r>
    </w:p>
    <w:p w14:paraId="7A5B7C9F"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מבנה אשר לו יסודות באדמה יצוייד בהארקת יסוד.</w:t>
      </w:r>
    </w:p>
    <w:p w14:paraId="22C8E86F"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(ב) אין חובה להתקין הארקת </w:t>
      </w:r>
      <w:r>
        <w:rPr>
          <w:rStyle w:val="default"/>
          <w:rFonts w:cs="FrankRuehl"/>
          <w:rtl/>
        </w:rPr>
        <w:t>י</w:t>
      </w:r>
      <w:r>
        <w:rPr>
          <w:rStyle w:val="default"/>
          <w:rFonts w:cs="FrankRuehl" w:hint="cs"/>
          <w:rtl/>
        </w:rPr>
        <w:t>סוד בתוספת למבנה קיים שאין</w:t>
      </w:r>
      <w:r>
        <w:rPr>
          <w:rStyle w:val="default"/>
          <w:rFonts w:cs="FrankRuehl"/>
          <w:rtl/>
        </w:rPr>
        <w:t xml:space="preserve"> ב</w:t>
      </w:r>
      <w:r>
        <w:rPr>
          <w:rStyle w:val="default"/>
          <w:rFonts w:cs="FrankRuehl" w:hint="cs"/>
          <w:rtl/>
        </w:rPr>
        <w:t>ו הארקת יסוד, אולם אם תותקן הארקת יסוד היא תחובר למערכת הארקה הקיימת במבנה.</w:t>
      </w:r>
    </w:p>
    <w:p w14:paraId="1089A9CB"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תקנת אלקטרודת הארקת יסוד ומוליך הארקה בקטע שבין אלקטרודת הארקת יסוד לבין פס השוואת פוטנציאלים לא תבוצע אלא בידי חשמלאי או בפיקוחו.</w:t>
      </w:r>
    </w:p>
    <w:p w14:paraId="0C437E75"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תקנת פס השוואת הפוטנציאלים או מוליכ</w:t>
      </w:r>
      <w:r>
        <w:rPr>
          <w:rStyle w:val="default"/>
          <w:rFonts w:cs="FrankRuehl"/>
          <w:rtl/>
        </w:rPr>
        <w:t xml:space="preserve">י </w:t>
      </w:r>
      <w:r>
        <w:rPr>
          <w:rStyle w:val="default"/>
          <w:rFonts w:cs="FrankRuehl" w:hint="cs"/>
          <w:rtl/>
        </w:rPr>
        <w:t xml:space="preserve">חיבור או מוליכי הארקה, לרבות </w:t>
      </w:r>
      <w:r>
        <w:rPr>
          <w:rStyle w:val="default"/>
          <w:rFonts w:cs="FrankRuehl" w:hint="cs"/>
          <w:rtl/>
        </w:rPr>
        <w:lastRenderedPageBreak/>
        <w:t>החיבורים ביניהם, לא תבוצע אלא בידי חשמלאי.</w:t>
      </w:r>
    </w:p>
    <w:p w14:paraId="1456FA57" w14:textId="77777777" w:rsidR="006E4CA3" w:rsidRDefault="006E4CA3">
      <w:pPr>
        <w:pStyle w:val="P00"/>
        <w:spacing w:before="72"/>
        <w:ind w:left="0" w:right="1134"/>
        <w:rPr>
          <w:rStyle w:val="default"/>
          <w:rFonts w:cs="FrankRuehl"/>
          <w:rtl/>
        </w:rPr>
      </w:pPr>
      <w:bookmarkStart w:id="2" w:name="Seif2"/>
      <w:bookmarkEnd w:id="2"/>
      <w:r>
        <w:rPr>
          <w:lang w:val="he-IL"/>
        </w:rPr>
        <w:pict w14:anchorId="0FD6E8D1">
          <v:rect id="_x0000_s1028" style="position:absolute;left:0;text-align:left;margin-left:464.5pt;margin-top:8.05pt;width:75.05pt;height:20.5pt;z-index:251652608" o:allowincell="f" filled="f" stroked="f" strokecolor="lime" strokeweight=".25pt">
            <v:textbox inset="0,0,0,0">
              <w:txbxContent>
                <w:p w14:paraId="783D5F57" w14:textId="77777777" w:rsidR="006E4CA3" w:rsidRDefault="006E4CA3">
                  <w:pPr>
                    <w:spacing w:line="160" w:lineRule="exact"/>
                    <w:jc w:val="left"/>
                    <w:rPr>
                      <w:rFonts w:cs="Miriam"/>
                      <w:noProof/>
                      <w:sz w:val="18"/>
                      <w:szCs w:val="18"/>
                      <w:rtl/>
                    </w:rPr>
                  </w:pPr>
                  <w:r>
                    <w:rPr>
                      <w:rFonts w:cs="Miriam"/>
                      <w:sz w:val="18"/>
                      <w:szCs w:val="18"/>
                      <w:rtl/>
                    </w:rPr>
                    <w:t>מב</w:t>
                  </w:r>
                  <w:r>
                    <w:rPr>
                      <w:rFonts w:cs="Miriam" w:hint="cs"/>
                      <w:sz w:val="18"/>
                      <w:szCs w:val="18"/>
                      <w:rtl/>
                    </w:rPr>
                    <w:t>נה אלקטרודת הארקת יסוד</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לקטרודת הארקת יסוד תהיה מאחד מאלה:</w:t>
      </w:r>
    </w:p>
    <w:p w14:paraId="67CE990B" w14:textId="77777777" w:rsidR="006E4CA3" w:rsidRDefault="006E4CA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פס פלדה בעובי 3.5 מ"מ לפחות וחתכו 100 ממ"ר לפחות;</w:t>
      </w:r>
    </w:p>
    <w:p w14:paraId="7BD23919" w14:textId="77777777" w:rsidR="006E4CA3" w:rsidRDefault="006E4CA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מוט פלדה עגול, בקוטר 10 מ"מ לפחות;</w:t>
      </w:r>
    </w:p>
    <w:p w14:paraId="4AE568D2" w14:textId="77777777" w:rsidR="006E4CA3" w:rsidRDefault="006E4CA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פלדת הזיון של המבנה בקוטר 10 מ"מ לפחות</w:t>
      </w:r>
      <w:r>
        <w:rPr>
          <w:rStyle w:val="default"/>
          <w:rFonts w:cs="FrankRuehl"/>
          <w:rtl/>
        </w:rPr>
        <w:t>, ו</w:t>
      </w:r>
      <w:r>
        <w:rPr>
          <w:rStyle w:val="default"/>
          <w:rFonts w:cs="FrankRuehl" w:hint="cs"/>
          <w:rtl/>
        </w:rPr>
        <w:t>בלבד שהוטמנו ביסוד בטון שבאדמה, והבטון יעמוד בדרישות תקנת משנה (ב)(5).</w:t>
      </w:r>
    </w:p>
    <w:p w14:paraId="5DF31A20" w14:textId="77777777" w:rsidR="006E4CA3" w:rsidRDefault="006E4CA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 xml:space="preserve">בעת גישור תותקן בין חלקי פלדת הזיון של המבנה, שהוטמנו ביסוד בטון באדמה ותהיה </w:t>
      </w:r>
      <w:r>
        <w:rPr>
          <w:rStyle w:val="default"/>
          <w:rFonts w:cs="FrankRuehl"/>
          <w:rtl/>
        </w:rPr>
        <w:t>–</w:t>
      </w:r>
    </w:p>
    <w:p w14:paraId="523E35A9" w14:textId="77777777" w:rsidR="006E4CA3" w:rsidRDefault="006E4CA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פס או ממוט </w:t>
      </w:r>
      <w:r>
        <w:rPr>
          <w:rStyle w:val="default"/>
          <w:rFonts w:cs="FrankRuehl"/>
          <w:rtl/>
        </w:rPr>
        <w:t>פ</w:t>
      </w:r>
      <w:r>
        <w:rPr>
          <w:rStyle w:val="default"/>
          <w:rFonts w:cs="FrankRuehl" w:hint="cs"/>
          <w:rtl/>
        </w:rPr>
        <w:t>לדה שהוטמנו במיוחד למטרה זו או מפלדת הזיון של המבנה ע</w:t>
      </w:r>
      <w:r>
        <w:rPr>
          <w:rStyle w:val="default"/>
          <w:rFonts w:cs="FrankRuehl"/>
          <w:rtl/>
        </w:rPr>
        <w:t>צמ</w:t>
      </w:r>
      <w:r>
        <w:rPr>
          <w:rStyle w:val="default"/>
          <w:rFonts w:cs="FrankRuehl" w:hint="cs"/>
          <w:rtl/>
        </w:rPr>
        <w:t>ו;</w:t>
      </w:r>
    </w:p>
    <w:p w14:paraId="379D6DC9" w14:textId="77777777" w:rsidR="006E4CA3" w:rsidRDefault="006E4CA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מישור האפקי הנמוך ביותר שבהיקף המבנה;</w:t>
      </w:r>
    </w:p>
    <w:p w14:paraId="2D89863F" w14:textId="77777777" w:rsidR="006E4CA3" w:rsidRDefault="006E4CA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מידות של 3.5 מ"מ לפחות העובי ו-100 ממ"ר לפחות החתך אם הטבעת מפס פלדה, ובקוטר 10 מ"מ לפחות אם היא ממוט פלדה עגול;</w:t>
      </w:r>
    </w:p>
    <w:p w14:paraId="0FEFEAA4" w14:textId="77777777" w:rsidR="006E4CA3" w:rsidRDefault="006E4CA3">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 xml:space="preserve">גורה, זולת אם נתקבל אישור בכתב </w:t>
      </w:r>
      <w:r>
        <w:rPr>
          <w:rStyle w:val="default"/>
          <w:rFonts w:cs="FrankRuehl"/>
          <w:rtl/>
        </w:rPr>
        <w:t>מ</w:t>
      </w:r>
      <w:r>
        <w:rPr>
          <w:rStyle w:val="default"/>
          <w:rFonts w:cs="FrankRuehl" w:hint="cs"/>
          <w:rtl/>
        </w:rPr>
        <w:t>את המנהל להתקין טבעת גישור פתוחה; במקרה של מבנה בצורת</w:t>
      </w:r>
      <w:r>
        <w:rPr>
          <w:rStyle w:val="default"/>
          <w:rFonts w:cs="FrankRuehl"/>
          <w:rtl/>
        </w:rPr>
        <w:t xml:space="preserve"> "ח</w:t>
      </w:r>
      <w:r>
        <w:rPr>
          <w:rStyle w:val="default"/>
          <w:rFonts w:cs="FrankRuehl" w:hint="cs"/>
          <w:rtl/>
        </w:rPr>
        <w:t>" מותר לסגור את טבעת הגישור על ידי מוליך נחושת מבודד בחתך 25 ממ"ר לפחות, טמון באדמה;</w:t>
      </w:r>
    </w:p>
    <w:p w14:paraId="0209618F" w14:textId="77777777" w:rsidR="006E4CA3" w:rsidRDefault="006E4CA3">
      <w:pPr>
        <w:pStyle w:val="P22"/>
        <w:spacing w:before="72"/>
        <w:ind w:left="1021" w:right="1134"/>
        <w:rPr>
          <w:rStyle w:val="default"/>
          <w:rFonts w:cs="FrankRuehl"/>
          <w:rtl/>
        </w:rPr>
      </w:pPr>
      <w:r>
        <w:rPr>
          <w:rStyle w:val="default"/>
          <w:rFonts w:cs="FrankRuehl" w:hint="cs"/>
          <w:rtl/>
        </w:rPr>
        <w:t>(5)</w:t>
      </w:r>
      <w:r>
        <w:rPr>
          <w:rStyle w:val="default"/>
          <w:rFonts w:cs="FrankRuehl"/>
          <w:rtl/>
        </w:rPr>
        <w:tab/>
        <w:t>ט</w:t>
      </w:r>
      <w:r>
        <w:rPr>
          <w:rStyle w:val="default"/>
          <w:rFonts w:cs="FrankRuehl" w:hint="cs"/>
          <w:rtl/>
        </w:rPr>
        <w:t>מונה בבטון אשר יעמוד בתקן ישראלי ת"י 466 "חזקת הבטון" בנוגע לכמות הצמנט ולעובי שכבת הכיסוי;</w:t>
      </w:r>
    </w:p>
    <w:p w14:paraId="3CF06578" w14:textId="77777777" w:rsidR="006E4CA3" w:rsidRDefault="006E4CA3">
      <w:pPr>
        <w:pStyle w:val="P22"/>
        <w:spacing w:before="72"/>
        <w:ind w:left="1021" w:right="1134"/>
        <w:rPr>
          <w:rStyle w:val="default"/>
          <w:rFonts w:cs="FrankRuehl"/>
          <w:rtl/>
        </w:rPr>
      </w:pPr>
      <w:r>
        <w:rPr>
          <w:rStyle w:val="default"/>
          <w:rFonts w:cs="FrankRuehl" w:hint="cs"/>
          <w:rtl/>
        </w:rPr>
        <w:t>(</w:t>
      </w:r>
      <w:r>
        <w:rPr>
          <w:rStyle w:val="default"/>
          <w:rFonts w:cs="FrankRuehl"/>
          <w:rtl/>
        </w:rPr>
        <w:t>6)</w:t>
      </w:r>
      <w:r>
        <w:rPr>
          <w:rStyle w:val="default"/>
          <w:rFonts w:cs="FrankRuehl"/>
          <w:rtl/>
        </w:rPr>
        <w:tab/>
        <w:t>מ</w:t>
      </w:r>
      <w:r>
        <w:rPr>
          <w:rStyle w:val="default"/>
          <w:rFonts w:cs="FrankRuehl" w:hint="cs"/>
          <w:rtl/>
        </w:rPr>
        <w:t xml:space="preserve">וחזקת באופן </w:t>
      </w:r>
      <w:r>
        <w:rPr>
          <w:rStyle w:val="default"/>
          <w:rFonts w:cs="FrankRuehl"/>
          <w:rtl/>
        </w:rPr>
        <w:t>י</w:t>
      </w:r>
      <w:r>
        <w:rPr>
          <w:rStyle w:val="default"/>
          <w:rFonts w:cs="FrankRuehl" w:hint="cs"/>
          <w:rtl/>
        </w:rPr>
        <w:t>ציב על ידי מחזיקים ותישמר כך בעת יציקת הבטון;</w:t>
      </w:r>
    </w:p>
    <w:p w14:paraId="6D71811D" w14:textId="77777777" w:rsidR="006E4CA3" w:rsidRDefault="006E4CA3">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על</w:t>
      </w:r>
      <w:r>
        <w:rPr>
          <w:rStyle w:val="default"/>
          <w:rFonts w:cs="FrankRuehl"/>
          <w:rtl/>
        </w:rPr>
        <w:t xml:space="preserve">ת </w:t>
      </w:r>
      <w:r>
        <w:rPr>
          <w:rStyle w:val="default"/>
          <w:rFonts w:cs="FrankRuehl" w:hint="cs"/>
          <w:rtl/>
        </w:rPr>
        <w:t>רציפות חשמלית של חלקיה כמפורט בתקנה 4;</w:t>
      </w:r>
    </w:p>
    <w:p w14:paraId="3673222F" w14:textId="77777777" w:rsidR="006E4CA3" w:rsidRDefault="006E4CA3">
      <w:pPr>
        <w:pStyle w:val="P22"/>
        <w:spacing w:before="72"/>
        <w:ind w:left="1021"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ותקנת כשהצלע הארוכה של חתך הערב שלה אנכית אם היא מפס פלדה.</w:t>
      </w:r>
    </w:p>
    <w:p w14:paraId="79F3273C"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ותקן חיבור חשמלי בהתאם לתקנה 4(1) בין טבעת הגישור ופלדת הזיון האנכי של המבנה החודר לאדמה בבטון, כגון כלונס או יסוד עובר.</w:t>
      </w:r>
    </w:p>
    <w:p w14:paraId="0035118D" w14:textId="77777777" w:rsidR="006E4CA3" w:rsidRDefault="006E4CA3">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אשר המבנה הוא מסוג</w:t>
      </w:r>
      <w:r>
        <w:rPr>
          <w:rStyle w:val="default"/>
          <w:rFonts w:cs="FrankRuehl"/>
          <w:rtl/>
        </w:rPr>
        <w:t xml:space="preserve"> "ק</w:t>
      </w:r>
      <w:r>
        <w:rPr>
          <w:rStyle w:val="default"/>
          <w:rFonts w:cs="FrankRuehl" w:hint="cs"/>
          <w:rtl/>
        </w:rPr>
        <w:t xml:space="preserve">ונסטרוקציה מפלדה" </w:t>
      </w:r>
      <w:r>
        <w:rPr>
          <w:rStyle w:val="default"/>
          <w:rFonts w:cs="FrankRuehl"/>
          <w:rtl/>
        </w:rPr>
        <w:t>–</w:t>
      </w:r>
    </w:p>
    <w:p w14:paraId="0EEEFF4E" w14:textId="77777777" w:rsidR="006E4CA3" w:rsidRDefault="006E4CA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לקי פלדה המגשרים בין עמודי פלדה יכולים לשמש כטבעת גישור, בין אם הם נמצאים מתחת לפני הקרקע ובין אם נמצאים מעל פני הקרקע;</w:t>
      </w:r>
    </w:p>
    <w:p w14:paraId="01C505D8" w14:textId="77777777" w:rsidR="006E4CA3" w:rsidRDefault="006E4CA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ין חובה שהחלקים המגשרים יהיו מכוסים בבטון.</w:t>
      </w:r>
    </w:p>
    <w:p w14:paraId="7E7DDB48"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נמ</w:t>
      </w:r>
      <w:r>
        <w:rPr>
          <w:rStyle w:val="default"/>
          <w:rFonts w:cs="FrankRuehl" w:hint="cs"/>
          <w:rtl/>
        </w:rPr>
        <w:t>צאת נקודה כלשהי של המבנה במישור טבעת הגישור במרחק העו</w:t>
      </w:r>
      <w:r>
        <w:rPr>
          <w:rStyle w:val="default"/>
          <w:rFonts w:cs="FrankRuehl"/>
          <w:rtl/>
        </w:rPr>
        <w:t>לה</w:t>
      </w:r>
      <w:r>
        <w:rPr>
          <w:rStyle w:val="default"/>
          <w:rFonts w:cs="FrankRuehl" w:hint="cs"/>
          <w:rtl/>
        </w:rPr>
        <w:t xml:space="preserve"> על 10 מ' ממנה, יותקן גישור בין חלקי טבעת זו כך שכל נקודה במבנה לא תהיה מרוחקת יותר מ-10 מ' מהטבעת.</w:t>
      </w:r>
    </w:p>
    <w:p w14:paraId="3D5244D0" w14:textId="77777777" w:rsidR="006E4CA3" w:rsidRDefault="006E4CA3">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 xml:space="preserve">יימת ביסוד מבנה שכבה המבודדת אותו באופן חשמלי מהאדמה, תותקן מתחתו טבעת גישור נוספת, שתהיה </w:t>
      </w:r>
      <w:r>
        <w:rPr>
          <w:rStyle w:val="default"/>
          <w:rFonts w:cs="FrankRuehl"/>
          <w:rtl/>
        </w:rPr>
        <w:t>–</w:t>
      </w:r>
    </w:p>
    <w:p w14:paraId="1826B2A9" w14:textId="77777777" w:rsidR="006E4CA3" w:rsidRDefault="006E4CA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תוך שכבת בטון בעובי 15 ס</w:t>
      </w:r>
      <w:r>
        <w:rPr>
          <w:rStyle w:val="default"/>
          <w:rFonts w:cs="FrankRuehl"/>
          <w:rtl/>
        </w:rPr>
        <w:t>"מ</w:t>
      </w:r>
      <w:r>
        <w:rPr>
          <w:rStyle w:val="default"/>
          <w:rFonts w:cs="FrankRuehl" w:hint="cs"/>
          <w:rtl/>
        </w:rPr>
        <w:t xml:space="preserve"> לפחות בקרקע שאינה קורוזיבית, ו-20 ס"מ לפחות בקרקע קורוזיבית; תכולת הצמנט בשכבה מיוחדת זו תהיה לפחות 300 ק"ג למטר מעוקב בקרקע שאינה קורוזיבית ו-400 ק"ג לפחות בקרקע קורוזיבית;</w:t>
      </w:r>
    </w:p>
    <w:p w14:paraId="1FA0C1BB" w14:textId="77777777" w:rsidR="006E4CA3" w:rsidRDefault="006E4CA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חוברת בשני חיבורים ל</w:t>
      </w:r>
      <w:r>
        <w:rPr>
          <w:rStyle w:val="default"/>
          <w:rFonts w:cs="FrankRuehl"/>
          <w:rtl/>
        </w:rPr>
        <w:t>פ</w:t>
      </w:r>
      <w:r>
        <w:rPr>
          <w:rStyle w:val="default"/>
          <w:rFonts w:cs="FrankRuehl" w:hint="cs"/>
          <w:rtl/>
        </w:rPr>
        <w:t>חות אל טבעת גישור הנמצאת ביסוד המבנה; חיבורים אלה יהי</w:t>
      </w:r>
      <w:r>
        <w:rPr>
          <w:rStyle w:val="default"/>
          <w:rFonts w:cs="FrankRuehl"/>
          <w:rtl/>
        </w:rPr>
        <w:t xml:space="preserve">ו </w:t>
      </w:r>
      <w:r>
        <w:rPr>
          <w:rStyle w:val="default"/>
          <w:rFonts w:cs="FrankRuehl" w:hint="cs"/>
          <w:rtl/>
        </w:rPr>
        <w:t>מרוחקים ככל האפשר זה מזה ויבוצעו כנדרש בתקנה 4(1).</w:t>
      </w:r>
    </w:p>
    <w:p w14:paraId="7534EF95"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חיבור בין חלקי טבעת הגישור דרך תפר התפשטות משני עברי התפר, יהיה מפס פלדה כפיף בעל גמישות, שמידותיו יהיו לפחות כמידות הטבעת לפי תקנת משנה (ב)(3)</w:t>
      </w:r>
      <w:r>
        <w:rPr>
          <w:rStyle w:val="default"/>
          <w:rFonts w:cs="FrankRuehl"/>
          <w:rtl/>
        </w:rPr>
        <w:t>.</w:t>
      </w:r>
    </w:p>
    <w:p w14:paraId="0AD8205E"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 xml:space="preserve">טבעת גישור תוצא יציאת חוץ אחת לפחות מכל צד של </w:t>
      </w:r>
      <w:r>
        <w:rPr>
          <w:rStyle w:val="default"/>
          <w:rFonts w:cs="FrankRuehl"/>
          <w:rtl/>
        </w:rPr>
        <w:t>המ</w:t>
      </w:r>
      <w:r>
        <w:rPr>
          <w:rStyle w:val="default"/>
          <w:rFonts w:cs="FrankRuehl" w:hint="cs"/>
          <w:rtl/>
        </w:rPr>
        <w:t>בנה; היציאות ישמשו לחיבורים של הגנה נגד ברקים, לאלקטרודה נוספת, למבנה אחר, להארקת תורן של אנטנה ולמיתקנים אחרים החייבים חיבור לאלקטרודת הארקת יסוד; חתך היציאות יהיה כנדרש בתקנת משנה (א)(1) או (2).</w:t>
      </w:r>
    </w:p>
    <w:p w14:paraId="205E65BB"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rtl/>
        </w:rPr>
        <w:tab/>
        <w:t>ה</w:t>
      </w:r>
      <w:r>
        <w:rPr>
          <w:rStyle w:val="default"/>
          <w:rFonts w:cs="FrankRuehl" w:hint="cs"/>
          <w:rtl/>
        </w:rPr>
        <w:t xml:space="preserve">מעברים דרך תפר התפשטות ויציאות חוץ ייעשו במקום נוח </w:t>
      </w:r>
      <w:r>
        <w:rPr>
          <w:rStyle w:val="default"/>
          <w:rFonts w:cs="FrankRuehl"/>
          <w:rtl/>
        </w:rPr>
        <w:t>לג</w:t>
      </w:r>
      <w:r>
        <w:rPr>
          <w:rStyle w:val="default"/>
          <w:rFonts w:cs="FrankRuehl" w:hint="cs"/>
          <w:rtl/>
        </w:rPr>
        <w:t>ישה וחלקיהם החשופים יוגנו בפני שיתוך.</w:t>
      </w:r>
    </w:p>
    <w:p w14:paraId="60717785" w14:textId="77777777" w:rsidR="006E4CA3" w:rsidRDefault="006E4CA3">
      <w:pPr>
        <w:pStyle w:val="P00"/>
        <w:spacing w:before="72"/>
        <w:ind w:left="0" w:right="1134"/>
        <w:rPr>
          <w:rStyle w:val="default"/>
          <w:rFonts w:cs="FrankRuehl" w:hint="cs"/>
          <w:rtl/>
        </w:rPr>
      </w:pPr>
      <w:bookmarkStart w:id="3" w:name="Seif3"/>
      <w:bookmarkEnd w:id="3"/>
      <w:r>
        <w:rPr>
          <w:lang w:val="he-IL"/>
        </w:rPr>
        <w:pict w14:anchorId="42AE538C">
          <v:rect id="_x0000_s1029" style="position:absolute;left:0;text-align:left;margin-left:464.5pt;margin-top:8.05pt;width:75.05pt;height:18.2pt;z-index:251653632" o:allowincell="f" filled="f" stroked="f" strokecolor="lime" strokeweight=".25pt">
            <v:textbox inset="0,0,0,0">
              <w:txbxContent>
                <w:p w14:paraId="674A09F7" w14:textId="77777777" w:rsidR="006E4CA3" w:rsidRDefault="006E4CA3">
                  <w:pPr>
                    <w:spacing w:line="160" w:lineRule="exact"/>
                    <w:jc w:val="left"/>
                    <w:rPr>
                      <w:rFonts w:cs="Miriam"/>
                      <w:noProof/>
                      <w:sz w:val="18"/>
                      <w:szCs w:val="18"/>
                      <w:rtl/>
                    </w:rPr>
                  </w:pPr>
                  <w:r>
                    <w:rPr>
                      <w:rFonts w:cs="Miriam"/>
                      <w:sz w:val="18"/>
                      <w:szCs w:val="18"/>
                      <w:rtl/>
                    </w:rPr>
                    <w:t>הב</w:t>
                  </w:r>
                  <w:r>
                    <w:rPr>
                      <w:rFonts w:cs="Miriam" w:hint="cs"/>
                      <w:sz w:val="18"/>
                      <w:szCs w:val="18"/>
                      <w:rtl/>
                    </w:rPr>
                    <w:t>טחת רציפות חשמלית</w:t>
                  </w:r>
                </w:p>
              </w:txbxContent>
            </v:textbox>
            <w10:anchorlock/>
          </v:rect>
        </w:pict>
      </w:r>
      <w:r>
        <w:rPr>
          <w:rStyle w:val="big-number"/>
          <w:rFonts w:cs="Miriam"/>
          <w:rtl/>
        </w:rPr>
        <w:t>4.</w:t>
      </w:r>
      <w:r>
        <w:rPr>
          <w:rStyle w:val="big-number"/>
          <w:rFonts w:cs="Miriam"/>
          <w:rtl/>
        </w:rPr>
        <w:tab/>
      </w:r>
      <w:r>
        <w:rPr>
          <w:rStyle w:val="default"/>
          <w:rFonts w:cs="FrankRuehl"/>
          <w:rtl/>
        </w:rPr>
        <w:t>הח</w:t>
      </w:r>
      <w:r>
        <w:rPr>
          <w:rStyle w:val="default"/>
          <w:rFonts w:cs="FrankRuehl" w:hint="cs"/>
          <w:rtl/>
        </w:rPr>
        <w:t xml:space="preserve">יבורים בין חלקי טבעת גישור ובין טבעת הגישור ופלדת הזיון יבטיחו רציפות חשמלית נאותה, וכן </w:t>
      </w:r>
      <w:r>
        <w:rPr>
          <w:rStyle w:val="default"/>
          <w:rFonts w:cs="FrankRuehl"/>
          <w:rtl/>
        </w:rPr>
        <w:t>–</w:t>
      </w:r>
    </w:p>
    <w:p w14:paraId="7C03192E"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חיבורים בין חלקי טבעת הגישור יהיו בריתוך או בהדקים מיוחדים או בסימרור או בברגים;</w:t>
      </w:r>
    </w:p>
    <w:p w14:paraId="1DEA012F"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אשר טבעת הגישור אינה חלק מפלד</w:t>
      </w:r>
      <w:r>
        <w:rPr>
          <w:rStyle w:val="default"/>
          <w:rFonts w:cs="FrankRuehl"/>
          <w:rtl/>
        </w:rPr>
        <w:t xml:space="preserve">ת </w:t>
      </w:r>
      <w:r>
        <w:rPr>
          <w:rStyle w:val="default"/>
          <w:rFonts w:cs="FrankRuehl" w:hint="cs"/>
          <w:rtl/>
        </w:rPr>
        <w:t>הזיון של המבנה, ייעשו חיבורים בין הטבעת לבין פלדת הזיון במרחקים שלא יעלו על 5 מטרים בין חיבור לחיבור;</w:t>
      </w:r>
    </w:p>
    <w:p w14:paraId="353C2B23"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ובטח קשר גלבני בין טבעת הגישור לבין הזיון של קורה, בין טבעת הגישור לבין</w:t>
      </w:r>
      <w:r>
        <w:rPr>
          <w:rStyle w:val="default"/>
          <w:rFonts w:cs="FrankRuehl"/>
          <w:rtl/>
        </w:rPr>
        <w:t xml:space="preserve"> </w:t>
      </w:r>
      <w:r>
        <w:rPr>
          <w:rStyle w:val="default"/>
          <w:rFonts w:cs="FrankRuehl" w:hint="cs"/>
          <w:rtl/>
        </w:rPr>
        <w:t>הזיון של יסודות ובין טבעת הגישור לבין הזיון של יסוד העובר, שיהיו מפלדה עגול</w:t>
      </w:r>
      <w:r>
        <w:rPr>
          <w:rStyle w:val="default"/>
          <w:rFonts w:cs="FrankRuehl"/>
          <w:rtl/>
        </w:rPr>
        <w:t xml:space="preserve">ה </w:t>
      </w:r>
      <w:r>
        <w:rPr>
          <w:rStyle w:val="default"/>
          <w:rFonts w:cs="FrankRuehl" w:hint="cs"/>
          <w:rtl/>
        </w:rPr>
        <w:t>בקוטר 6 מ"מ לפחות או בקשירה בחוט פלדה;</w:t>
      </w:r>
    </w:p>
    <w:p w14:paraId="604FA6FE"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ין חובה לגשר בין פלדת הזיון של רצפה ובין טבעת הגישור.</w:t>
      </w:r>
    </w:p>
    <w:p w14:paraId="6AC650D6" w14:textId="77777777" w:rsidR="006E4CA3" w:rsidRDefault="006E4CA3">
      <w:pPr>
        <w:pStyle w:val="P00"/>
        <w:spacing w:before="72"/>
        <w:ind w:left="0" w:right="1134"/>
        <w:rPr>
          <w:rStyle w:val="default"/>
          <w:rFonts w:cs="FrankRuehl"/>
          <w:rtl/>
        </w:rPr>
      </w:pPr>
      <w:bookmarkStart w:id="4" w:name="Seif4"/>
      <w:bookmarkEnd w:id="4"/>
      <w:r>
        <w:rPr>
          <w:lang w:val="he-IL"/>
        </w:rPr>
        <w:pict w14:anchorId="34C7EF7C">
          <v:rect id="_x0000_s1030" style="position:absolute;left:0;text-align:left;margin-left:464.5pt;margin-top:8.05pt;width:75.05pt;height:16pt;z-index:251654656" o:allowincell="f" filled="f" stroked="f" strokecolor="lime" strokeweight=".25pt">
            <v:textbox inset="0,0,0,0">
              <w:txbxContent>
                <w:p w14:paraId="5D805971" w14:textId="77777777" w:rsidR="006E4CA3" w:rsidRDefault="006E4CA3">
                  <w:pPr>
                    <w:spacing w:line="160" w:lineRule="exact"/>
                    <w:jc w:val="left"/>
                    <w:rPr>
                      <w:rFonts w:cs="Miriam"/>
                      <w:noProof/>
                      <w:sz w:val="18"/>
                      <w:szCs w:val="18"/>
                      <w:rtl/>
                    </w:rPr>
                  </w:pPr>
                  <w:r>
                    <w:rPr>
                      <w:rFonts w:cs="Miriam"/>
                      <w:sz w:val="18"/>
                      <w:szCs w:val="18"/>
                      <w:rtl/>
                    </w:rPr>
                    <w:t>מו</w:t>
                  </w:r>
                  <w:r>
                    <w:rPr>
                      <w:rFonts w:cs="Miriam" w:hint="cs"/>
                      <w:sz w:val="18"/>
                      <w:szCs w:val="18"/>
                      <w:rtl/>
                    </w:rPr>
                    <w:t>ליכי הארקה</w:t>
                  </w:r>
                </w:p>
                <w:p w14:paraId="1FF41D38" w14:textId="77777777" w:rsidR="006E4CA3" w:rsidRDefault="006E4CA3">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וליך ההארקה בק</w:t>
      </w:r>
      <w:r>
        <w:rPr>
          <w:rStyle w:val="default"/>
          <w:rFonts w:cs="FrankRuehl"/>
          <w:rtl/>
        </w:rPr>
        <w:t>ט</w:t>
      </w:r>
      <w:r>
        <w:rPr>
          <w:rStyle w:val="default"/>
          <w:rFonts w:cs="FrankRuehl" w:hint="cs"/>
          <w:rtl/>
        </w:rPr>
        <w:t xml:space="preserve">ע שבין טבעת הגישור לבין פס השוואת הפוטנציאלים יהיה מפלדה ובמידות מזעריות כנדרש בתקנה 3(א)(1) או (2), לפי </w:t>
      </w:r>
      <w:r>
        <w:rPr>
          <w:rStyle w:val="default"/>
          <w:rFonts w:cs="FrankRuehl"/>
          <w:rtl/>
        </w:rPr>
        <w:t>הע</w:t>
      </w:r>
      <w:r>
        <w:rPr>
          <w:rStyle w:val="default"/>
          <w:rFonts w:cs="FrankRuehl" w:hint="cs"/>
          <w:rtl/>
        </w:rPr>
        <w:t>נין; המוליך יהיה שלם לכל אורכו ויותקן בתוך קירות המבנה; אם לא נתאפשרה התקנה בתוך קירות המבנה, הוא יוגן בפני שיתוך ופגיעות מיכניות.</w:t>
      </w:r>
    </w:p>
    <w:p w14:paraId="55181787"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יבור המוליך</w:t>
      </w:r>
      <w:r>
        <w:rPr>
          <w:rStyle w:val="default"/>
          <w:rFonts w:cs="FrankRuehl"/>
          <w:rtl/>
        </w:rPr>
        <w:t xml:space="preserve"> </w:t>
      </w:r>
      <w:r>
        <w:rPr>
          <w:rStyle w:val="default"/>
          <w:rFonts w:cs="FrankRuehl" w:hint="cs"/>
          <w:rtl/>
        </w:rPr>
        <w:t>לטבעת הגישור ייעשה בריתוך באורך 3 ס"מ לפחות.</w:t>
      </w:r>
    </w:p>
    <w:p w14:paraId="184B8491"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וליך הארקה המחבר יותר מלוח ראשי אחד (מוליך הארקה ראשי </w:t>
      </w:r>
      <w:r>
        <w:rPr>
          <w:rStyle w:val="default"/>
          <w:rFonts w:cs="FrankRuehl"/>
          <w:rtl/>
        </w:rPr>
        <w:t>כמ</w:t>
      </w:r>
      <w:r>
        <w:rPr>
          <w:rStyle w:val="default"/>
          <w:rFonts w:cs="FrankRuehl" w:hint="cs"/>
          <w:rtl/>
        </w:rPr>
        <w:t>תואר באיור ג' בנספח ט') יהיה בחתך של 10 ממ"ר לפחות ושלם לכל אורכו.</w:t>
      </w:r>
    </w:p>
    <w:p w14:paraId="24295F15"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מבנה בן 4 קומות ומעלה יותקן מוליך נוסף במקביל למוליך ההארקה הראשי (להלן -</w:t>
      </w:r>
      <w:r>
        <w:rPr>
          <w:rStyle w:val="default"/>
          <w:rFonts w:cs="FrankRuehl"/>
          <w:rtl/>
        </w:rPr>
        <w:t xml:space="preserve"> </w:t>
      </w:r>
      <w:r>
        <w:rPr>
          <w:rStyle w:val="default"/>
          <w:rFonts w:cs="FrankRuehl" w:hint="cs"/>
          <w:rtl/>
        </w:rPr>
        <w:t>מוליך מקביל), שיהיה אחד מאלה:</w:t>
      </w:r>
    </w:p>
    <w:p w14:paraId="62316924" w14:textId="77777777" w:rsidR="006E4CA3" w:rsidRDefault="006E4CA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וליך פלדה אנכי הטמון בבטון המבנה, המהווה חלק מזיון המבנה (טבעת גישור אנכ</w:t>
      </w:r>
      <w:r>
        <w:rPr>
          <w:rStyle w:val="default"/>
          <w:rFonts w:cs="FrankRuehl"/>
          <w:rtl/>
        </w:rPr>
        <w:t>ית</w:t>
      </w:r>
      <w:r>
        <w:rPr>
          <w:rStyle w:val="default"/>
          <w:rFonts w:cs="FrankRuehl" w:hint="cs"/>
          <w:rtl/>
        </w:rPr>
        <w:t>) ואשר ימלא אחר כל הדרישות הקיימות לגבי טבעת גישור;</w:t>
      </w:r>
    </w:p>
    <w:p w14:paraId="1C9B72FB" w14:textId="77777777" w:rsidR="006E4CA3" w:rsidRDefault="006E4CA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וליך נחושת בעל חתך שווה לפחות לזה של מוליך ההארקה הראשי.</w:t>
      </w:r>
    </w:p>
    <w:p w14:paraId="1296C60D"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כל קומה רביעית וכן בקומה העל</w:t>
      </w:r>
      <w:r>
        <w:rPr>
          <w:rStyle w:val="default"/>
          <w:rFonts w:cs="FrankRuehl"/>
          <w:rtl/>
        </w:rPr>
        <w:t>י</w:t>
      </w:r>
      <w:r>
        <w:rPr>
          <w:rStyle w:val="default"/>
          <w:rFonts w:cs="FrankRuehl" w:hint="cs"/>
          <w:rtl/>
        </w:rPr>
        <w:t>ונה של מבנה ייעשה חיבור בין המוליך המקביל לבין מוליך ההארקה הראשי; היה המוליך המקביל מוליך הפלדה האנכי (ט</w:t>
      </w:r>
      <w:r>
        <w:rPr>
          <w:rStyle w:val="default"/>
          <w:rFonts w:cs="FrankRuehl"/>
          <w:rtl/>
        </w:rPr>
        <w:t>בע</w:t>
      </w:r>
      <w:r>
        <w:rPr>
          <w:rStyle w:val="default"/>
          <w:rFonts w:cs="FrankRuehl" w:hint="cs"/>
          <w:rtl/>
        </w:rPr>
        <w:t>ת גישור אנכית), יהיה החיבור אל היציאה כדוגמת יציאת חוץ מטבעת גישור לפס השוואת פוטנציאלים.</w:t>
      </w:r>
    </w:p>
    <w:p w14:paraId="3D38A369" w14:textId="77777777" w:rsidR="006E4CA3" w:rsidRDefault="006E4CA3">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וליכי הארקה לחלקי מתכת של תורן אנטנה או של קולט ברקי</w:t>
      </w:r>
      <w:r>
        <w:rPr>
          <w:rStyle w:val="default"/>
          <w:rFonts w:cs="FrankRuehl"/>
          <w:rtl/>
        </w:rPr>
        <w:t>ם</w:t>
      </w:r>
      <w:r>
        <w:rPr>
          <w:rStyle w:val="default"/>
          <w:rFonts w:cs="FrankRuehl" w:hint="cs"/>
          <w:rtl/>
        </w:rPr>
        <w:t xml:space="preserve"> יהיו לפי התקן ויחוברו ליציאות חוץ מטבעת הגישור, כאמור בתקנה 3(ה).</w:t>
      </w:r>
    </w:p>
    <w:p w14:paraId="40E1BFF2" w14:textId="77777777" w:rsidR="006E4CA3" w:rsidRDefault="006E4CA3">
      <w:pPr>
        <w:pStyle w:val="P00"/>
        <w:spacing w:before="0"/>
        <w:ind w:left="0" w:right="1134"/>
        <w:rPr>
          <w:rFonts w:cs="FrankRuehl" w:hint="cs"/>
          <w:b/>
          <w:bCs/>
          <w:vanish/>
          <w:szCs w:val="20"/>
          <w:shd w:val="clear" w:color="auto" w:fill="FFFF99"/>
          <w:rtl/>
        </w:rPr>
      </w:pPr>
      <w:bookmarkStart w:id="5" w:name="Rov20"/>
      <w:r>
        <w:rPr>
          <w:rFonts w:cs="FrankRuehl" w:hint="cs"/>
          <w:vanish/>
          <w:color w:val="FF0000"/>
          <w:szCs w:val="20"/>
          <w:shd w:val="clear" w:color="auto" w:fill="FFFF99"/>
          <w:rtl/>
        </w:rPr>
        <w:t>מיום 5.4.1993</w:t>
      </w:r>
    </w:p>
    <w:p w14:paraId="2F8D87B9" w14:textId="77777777" w:rsidR="006E4CA3" w:rsidRDefault="006E4CA3">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תשנ"ג-1992</w:t>
      </w:r>
    </w:p>
    <w:p w14:paraId="639C91C2" w14:textId="77777777" w:rsidR="006E4CA3" w:rsidRDefault="006E4CA3">
      <w:pPr>
        <w:pStyle w:val="P00"/>
        <w:tabs>
          <w:tab w:val="clear" w:pos="6259"/>
        </w:tabs>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ק"ת תשנ"ג מס' 5474</w:t>
        </w:r>
      </w:hyperlink>
      <w:r>
        <w:rPr>
          <w:rFonts w:cs="FrankRuehl" w:hint="cs"/>
          <w:vanish/>
          <w:szCs w:val="20"/>
          <w:shd w:val="clear" w:color="auto" w:fill="FFFF99"/>
          <w:rtl/>
        </w:rPr>
        <w:t xml:space="preserve"> מיום 5.10.1992 עמ' 7</w:t>
      </w:r>
    </w:p>
    <w:p w14:paraId="0890993F" w14:textId="77777777" w:rsidR="006E4CA3" w:rsidRDefault="006E4CA3">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5</w:t>
      </w:r>
    </w:p>
    <w:p w14:paraId="2E53AA3A" w14:textId="77777777" w:rsidR="006E4CA3" w:rsidRDefault="006E4CA3">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5AB65094" w14:textId="77777777" w:rsidR="006E4CA3" w:rsidRDefault="006E4CA3">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מוליך הארקה</w:t>
      </w:r>
    </w:p>
    <w:p w14:paraId="1F3E31FB" w14:textId="77777777" w:rsidR="006E4CA3" w:rsidRDefault="006E4CA3">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5.</w:t>
      </w:r>
      <w:r>
        <w:rPr>
          <w:rFonts w:cs="FrankRuehl" w:hint="cs"/>
          <w:strike/>
          <w:vanish/>
          <w:sz w:val="22"/>
          <w:szCs w:val="22"/>
          <w:shd w:val="clear" w:color="auto" w:fill="FFFF99"/>
          <w:rtl/>
        </w:rPr>
        <w:tab/>
        <w:t>(א)</w:t>
      </w:r>
      <w:r>
        <w:rPr>
          <w:rFonts w:cs="FrankRuehl" w:hint="cs"/>
          <w:strike/>
          <w:vanish/>
          <w:sz w:val="22"/>
          <w:szCs w:val="22"/>
          <w:shd w:val="clear" w:color="auto" w:fill="FFFF99"/>
          <w:rtl/>
        </w:rPr>
        <w:tab/>
        <w:t>חתך מוליך הארקה בקטע שבין טבעת הגישור לבין פס השוואת הפוטנציאלים לא יפחת מהמידות של אלקטרודות הארקת יסוד לפי תקנה 3(א)(1) או (2).</w:t>
      </w:r>
    </w:p>
    <w:p w14:paraId="30103976" w14:textId="77777777" w:rsidR="006E4CA3" w:rsidRDefault="006E4CA3">
      <w:pPr>
        <w:pStyle w:val="P00"/>
        <w:tabs>
          <w:tab w:val="clear" w:pos="6259"/>
        </w:tabs>
        <w:spacing w:before="0"/>
        <w:ind w:left="0" w:right="1134"/>
        <w:rPr>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(ב)</w:t>
      </w:r>
      <w:r>
        <w:rPr>
          <w:rFonts w:cs="FrankRuehl" w:hint="cs"/>
          <w:strike/>
          <w:vanish/>
          <w:sz w:val="22"/>
          <w:szCs w:val="22"/>
          <w:shd w:val="clear" w:color="auto" w:fill="FFFF99"/>
          <w:rtl/>
        </w:rPr>
        <w:tab/>
        <w:t>חיבור מוליך הארקה אל טבעת הגישור ייעשה בריתוך באורך 3 ס"מ לפחות.</w:t>
      </w:r>
    </w:p>
    <w:p w14:paraId="79791E15" w14:textId="77777777" w:rsidR="006E4CA3" w:rsidRDefault="006E4CA3">
      <w:pPr>
        <w:pStyle w:val="P00"/>
        <w:tabs>
          <w:tab w:val="clear" w:pos="6259"/>
        </w:tabs>
        <w:spacing w:before="0"/>
        <w:ind w:left="0" w:right="1134"/>
        <w:rPr>
          <w:rFonts w:cs="FrankRuehl" w:hint="cs"/>
          <w:strike/>
          <w:sz w:val="2"/>
          <w:szCs w:val="2"/>
          <w:rtl/>
        </w:rPr>
      </w:pPr>
      <w:r>
        <w:rPr>
          <w:rFonts w:cs="FrankRuehl" w:hint="cs"/>
          <w:vanish/>
          <w:sz w:val="22"/>
          <w:szCs w:val="22"/>
          <w:shd w:val="clear" w:color="auto" w:fill="FFFF99"/>
          <w:rtl/>
        </w:rPr>
        <w:tab/>
      </w:r>
      <w:r>
        <w:rPr>
          <w:rFonts w:cs="FrankRuehl" w:hint="cs"/>
          <w:strike/>
          <w:vanish/>
          <w:sz w:val="22"/>
          <w:szCs w:val="22"/>
          <w:shd w:val="clear" w:color="auto" w:fill="FFFF99"/>
          <w:rtl/>
        </w:rPr>
        <w:t>(ג)</w:t>
      </w:r>
      <w:r>
        <w:rPr>
          <w:rFonts w:cs="FrankRuehl" w:hint="cs"/>
          <w:strike/>
          <w:vanish/>
          <w:sz w:val="22"/>
          <w:szCs w:val="22"/>
          <w:shd w:val="clear" w:color="auto" w:fill="FFFF99"/>
          <w:rtl/>
        </w:rPr>
        <w:tab/>
        <w:t>מוליך הארקה בקטע שבין טבעת הגישור לבין פס השוואת הפוטנציאלים יהיה שלם לכל אורכו או מרותך כנדרש בתקנת משנה (ב) ויותקן בתוך קירות המבנה; אם לא נתאפשרה ההתקנה בתוך קירות המבנה, יוגן בפני שיתוך ובפני פגיעות מכניות.</w:t>
      </w:r>
      <w:bookmarkEnd w:id="5"/>
    </w:p>
    <w:p w14:paraId="36841101" w14:textId="77777777" w:rsidR="006E4CA3" w:rsidRDefault="006E4CA3">
      <w:pPr>
        <w:pStyle w:val="P00"/>
        <w:spacing w:before="72"/>
        <w:ind w:left="0" w:right="1134"/>
        <w:rPr>
          <w:rStyle w:val="default"/>
          <w:rFonts w:cs="FrankRuehl" w:hint="cs"/>
          <w:rtl/>
        </w:rPr>
      </w:pPr>
      <w:bookmarkStart w:id="6" w:name="Seif5"/>
      <w:bookmarkEnd w:id="6"/>
      <w:r>
        <w:rPr>
          <w:lang w:val="he-IL"/>
        </w:rPr>
        <w:pict w14:anchorId="753B48C7">
          <v:rect id="_x0000_s1031" style="position:absolute;left:0;text-align:left;margin-left:464.5pt;margin-top:8.05pt;width:75.05pt;height:19.4pt;z-index:251655680" o:allowincell="f" filled="f" stroked="f" strokecolor="lime" strokeweight=".25pt">
            <v:textbox inset="0,0,0,0">
              <w:txbxContent>
                <w:p w14:paraId="07339FE1" w14:textId="77777777" w:rsidR="006E4CA3" w:rsidRDefault="006E4CA3">
                  <w:pPr>
                    <w:spacing w:line="160" w:lineRule="exact"/>
                    <w:jc w:val="left"/>
                    <w:rPr>
                      <w:rFonts w:cs="Miriam"/>
                      <w:noProof/>
                      <w:sz w:val="18"/>
                      <w:szCs w:val="18"/>
                      <w:rtl/>
                    </w:rPr>
                  </w:pPr>
                  <w:r>
                    <w:rPr>
                      <w:rFonts w:cs="Miriam"/>
                      <w:sz w:val="18"/>
                      <w:szCs w:val="18"/>
                      <w:rtl/>
                    </w:rPr>
                    <w:t>מב</w:t>
                  </w:r>
                  <w:r>
                    <w:rPr>
                      <w:rFonts w:cs="Miriam" w:hint="cs"/>
                      <w:sz w:val="18"/>
                      <w:szCs w:val="18"/>
                      <w:rtl/>
                    </w:rPr>
                    <w:t>נה פס השוואת</w:t>
                  </w:r>
                </w:p>
                <w:p w14:paraId="62891F3A" w14:textId="77777777" w:rsidR="006E4CA3" w:rsidRDefault="006E4CA3">
                  <w:pPr>
                    <w:spacing w:line="160" w:lineRule="exact"/>
                    <w:jc w:val="left"/>
                    <w:rPr>
                      <w:rFonts w:cs="Miriam"/>
                      <w:noProof/>
                      <w:sz w:val="18"/>
                      <w:szCs w:val="18"/>
                      <w:rtl/>
                    </w:rPr>
                  </w:pPr>
                  <w:r>
                    <w:rPr>
                      <w:rFonts w:cs="Miriam"/>
                      <w:sz w:val="18"/>
                      <w:szCs w:val="18"/>
                      <w:rtl/>
                    </w:rPr>
                    <w:t>הפ</w:t>
                  </w:r>
                  <w:r>
                    <w:rPr>
                      <w:rFonts w:cs="Miriam" w:hint="cs"/>
                      <w:sz w:val="18"/>
                      <w:szCs w:val="18"/>
                      <w:rtl/>
                    </w:rPr>
                    <w:t>וטנציאלים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ס השוואת הפוטנציאלים יהיה מאח</w:t>
      </w:r>
      <w:r>
        <w:rPr>
          <w:rStyle w:val="default"/>
          <w:rFonts w:cs="FrankRuehl"/>
          <w:rtl/>
        </w:rPr>
        <w:t xml:space="preserve">ת </w:t>
      </w:r>
      <w:r>
        <w:rPr>
          <w:rStyle w:val="default"/>
          <w:rFonts w:cs="FrankRuehl" w:hint="cs"/>
          <w:rtl/>
        </w:rPr>
        <w:t xml:space="preserve">מאלה </w:t>
      </w:r>
      <w:r>
        <w:rPr>
          <w:rStyle w:val="default"/>
          <w:rFonts w:cs="FrankRuehl"/>
          <w:rtl/>
        </w:rPr>
        <w:t>–</w:t>
      </w:r>
    </w:p>
    <w:p w14:paraId="038D1322" w14:textId="77777777" w:rsidR="006E4CA3" w:rsidRDefault="006E4CA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נחושת שמידותיה 4 מ"מ עובי לפחות ו-40 מ"מ רוחב לפחות;</w:t>
      </w:r>
    </w:p>
    <w:p w14:paraId="5623A291" w14:textId="77777777" w:rsidR="006E4CA3" w:rsidRDefault="006E4CA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סגסוגת המכילה לפחות 50% נחושת ובחתך של 160 ממ"ר לפחות.</w:t>
      </w:r>
    </w:p>
    <w:p w14:paraId="30207CC1"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ס השוואת הפוטנציאלים לפי תקנת משנה (א)(2) יהיה בחוזק מכני של פס השוואת הפוטנציאלים לפי תקנת משנה (א)(1) לפחות.</w:t>
      </w:r>
    </w:p>
    <w:p w14:paraId="695EB70D" w14:textId="77777777" w:rsidR="006E4CA3" w:rsidRDefault="006E4CA3">
      <w:pPr>
        <w:pStyle w:val="page"/>
        <w:widowControl/>
        <w:ind w:right="1134"/>
        <w:rPr>
          <w:rFonts w:cs="David"/>
          <w:position w:val="0"/>
          <w:sz w:val="22"/>
          <w:rtl/>
        </w:rPr>
      </w:pPr>
      <w:r>
        <w:rPr>
          <w:rFonts w:cs="David"/>
          <w:position w:val="0"/>
          <w:sz w:val="22"/>
          <w:rtl/>
        </w:rPr>
        <w:t xml:space="preserve"> </w:t>
      </w:r>
    </w:p>
    <w:p w14:paraId="71A15DBD"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פס השוואת הפוטנציאלים יותקנו ברגי חיבור למוליכי הארקה ולמוליכי חיבור כמספר המוליכים המחוברים אליו בתוספת שני ברגים לפחות, אבל לא פחות משבעה ברגי חיבור לכל פס; מוליכי הארקה ומוליכי החיבור יחוברו כל אחד לפס השוואת הפוטנציאלים בבורג נפרד </w:t>
      </w:r>
      <w:r>
        <w:rPr>
          <w:rStyle w:val="default"/>
          <w:rFonts w:cs="FrankRuehl"/>
          <w:rtl/>
        </w:rPr>
        <w:t>וב</w:t>
      </w:r>
      <w:r>
        <w:rPr>
          <w:rStyle w:val="default"/>
          <w:rFonts w:cs="FrankRuehl" w:hint="cs"/>
          <w:rtl/>
        </w:rPr>
        <w:t>מרחק מה זה מזה.</w:t>
      </w:r>
    </w:p>
    <w:p w14:paraId="56960AB4" w14:textId="77777777" w:rsidR="006E4CA3" w:rsidRDefault="006E4CA3">
      <w:pPr>
        <w:pStyle w:val="P00"/>
        <w:spacing w:before="72"/>
        <w:ind w:left="0" w:right="1134"/>
        <w:rPr>
          <w:rStyle w:val="default"/>
          <w:rFonts w:cs="FrankRuehl"/>
          <w:rtl/>
        </w:rPr>
      </w:pPr>
      <w:bookmarkStart w:id="7" w:name="Seif6"/>
      <w:bookmarkEnd w:id="7"/>
      <w:r>
        <w:rPr>
          <w:lang w:val="he-IL"/>
        </w:rPr>
        <w:pict w14:anchorId="7E63E73C">
          <v:rect id="_x0000_s1032" style="position:absolute;left:0;text-align:left;margin-left:464.5pt;margin-top:8.05pt;width:75.05pt;height:16pt;z-index:251656704" o:allowincell="f" filled="f" stroked="f" strokecolor="lime" strokeweight=".25pt">
            <v:textbox inset="0,0,0,0">
              <w:txbxContent>
                <w:p w14:paraId="61AEB6EC" w14:textId="77777777" w:rsidR="006E4CA3" w:rsidRDefault="006E4CA3">
                  <w:pPr>
                    <w:spacing w:line="160" w:lineRule="exact"/>
                    <w:jc w:val="left"/>
                    <w:rPr>
                      <w:rFonts w:cs="Miriam"/>
                      <w:noProof/>
                      <w:sz w:val="18"/>
                      <w:szCs w:val="18"/>
                      <w:rtl/>
                    </w:rPr>
                  </w:pPr>
                  <w:r>
                    <w:rPr>
                      <w:rFonts w:cs="Miriam"/>
                      <w:sz w:val="18"/>
                      <w:szCs w:val="18"/>
                      <w:rtl/>
                    </w:rPr>
                    <w:t>הת</w:t>
                  </w:r>
                  <w:r>
                    <w:rPr>
                      <w:rFonts w:cs="Miriam" w:hint="cs"/>
                      <w:sz w:val="18"/>
                      <w:szCs w:val="18"/>
                      <w:rtl/>
                    </w:rPr>
                    <w:t>קנת פס השוואת</w:t>
                  </w:r>
                </w:p>
                <w:p w14:paraId="06AC7220" w14:textId="77777777" w:rsidR="006E4CA3" w:rsidRDefault="006E4CA3">
                  <w:pPr>
                    <w:spacing w:line="160" w:lineRule="exact"/>
                    <w:jc w:val="left"/>
                    <w:rPr>
                      <w:rFonts w:cs="Miriam"/>
                      <w:noProof/>
                      <w:sz w:val="18"/>
                      <w:szCs w:val="18"/>
                      <w:rtl/>
                    </w:rPr>
                  </w:pPr>
                  <w:r>
                    <w:rPr>
                      <w:rFonts w:cs="Miriam"/>
                      <w:sz w:val="18"/>
                      <w:szCs w:val="18"/>
                      <w:rtl/>
                    </w:rPr>
                    <w:t>הפ</w:t>
                  </w:r>
                  <w:r>
                    <w:rPr>
                      <w:rFonts w:cs="Miriam" w:hint="cs"/>
                      <w:sz w:val="18"/>
                      <w:szCs w:val="18"/>
                      <w:rtl/>
                    </w:rPr>
                    <w:t>וטנציאלים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ס השוואת הפוטנציאלים יותקן בתוך מבנה, על קיר או בלוח חשמל, במרחק</w:t>
      </w:r>
      <w:r>
        <w:rPr>
          <w:rStyle w:val="default"/>
          <w:rFonts w:cs="FrankRuehl"/>
          <w:rtl/>
        </w:rPr>
        <w:t xml:space="preserve"> </w:t>
      </w:r>
      <w:r>
        <w:rPr>
          <w:rStyle w:val="default"/>
          <w:rFonts w:cs="FrankRuehl" w:hint="cs"/>
          <w:rtl/>
        </w:rPr>
        <w:t>של 4 ס"מ לפחות משטח שעליו הוא מותקן; הוא יהיה יציב, תהיה אליו גישה נוחה וימוקם קרוב אל ההבטחה הראשית של החברה הציבורית המספקת חשמל למבנה.</w:t>
      </w:r>
    </w:p>
    <w:p w14:paraId="55257CB9"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קיימת יותר מכניסה </w:t>
      </w:r>
      <w:r>
        <w:rPr>
          <w:rStyle w:val="default"/>
          <w:rFonts w:cs="FrankRuehl"/>
          <w:rtl/>
        </w:rPr>
        <w:t>אח</w:t>
      </w:r>
      <w:r>
        <w:rPr>
          <w:rStyle w:val="default"/>
          <w:rFonts w:cs="FrankRuehl" w:hint="cs"/>
          <w:rtl/>
        </w:rPr>
        <w:t>ת של אספקת חשמל, יותקן פס השוואת הפוטנציאלים לכל כניסה.</w:t>
      </w:r>
    </w:p>
    <w:p w14:paraId="1A2E9D2D"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קיימת סכנה לפגיעות מכניות</w:t>
      </w:r>
      <w:r>
        <w:rPr>
          <w:rStyle w:val="default"/>
          <w:rFonts w:cs="FrankRuehl"/>
          <w:rtl/>
        </w:rPr>
        <w:t xml:space="preserve">, </w:t>
      </w:r>
      <w:r>
        <w:rPr>
          <w:rStyle w:val="default"/>
          <w:rFonts w:cs="FrankRuehl" w:hint="cs"/>
          <w:rtl/>
        </w:rPr>
        <w:t>יוגן הפס במכסה מחומר בלתי דליק או הכבה מאליו.</w:t>
      </w:r>
    </w:p>
    <w:p w14:paraId="09508445"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פס יותקן בגובה 1.80 מ' עד 2.40 מ' מהרצפה; במקום שהפס מוגן בפני פגיעות מכניות מותר שגבהו יהיה 0.50 מ' עד 2.40 מ'</w:t>
      </w:r>
      <w:r>
        <w:rPr>
          <w:rStyle w:val="default"/>
          <w:rFonts w:cs="FrankRuehl"/>
          <w:rtl/>
        </w:rPr>
        <w:t xml:space="preserve"> מ</w:t>
      </w:r>
      <w:r>
        <w:rPr>
          <w:rStyle w:val="default"/>
          <w:rFonts w:cs="FrankRuehl" w:hint="cs"/>
          <w:rtl/>
        </w:rPr>
        <w:t>הרצפה; במקום שהפס מותקן בחדר שהכניסה אליו מותרת לחשמלאי בלבד או בלוח החשמל -</w:t>
      </w:r>
      <w:r>
        <w:rPr>
          <w:rStyle w:val="default"/>
          <w:rFonts w:cs="FrankRuehl"/>
          <w:rtl/>
        </w:rPr>
        <w:t xml:space="preserve"> </w:t>
      </w:r>
      <w:r>
        <w:rPr>
          <w:rStyle w:val="default"/>
          <w:rFonts w:cs="FrankRuehl" w:hint="cs"/>
          <w:rtl/>
        </w:rPr>
        <w:t>מותרת ההתקנה</w:t>
      </w:r>
      <w:r>
        <w:rPr>
          <w:rStyle w:val="default"/>
          <w:rFonts w:cs="FrankRuehl"/>
          <w:rtl/>
        </w:rPr>
        <w:t xml:space="preserve"> </w:t>
      </w:r>
      <w:r>
        <w:rPr>
          <w:rStyle w:val="default"/>
          <w:rFonts w:cs="FrankRuehl" w:hint="cs"/>
          <w:rtl/>
        </w:rPr>
        <w:t>בכל גובה.</w:t>
      </w:r>
    </w:p>
    <w:p w14:paraId="70EEF207"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ין פס השוואת הפוטנציאלים לבין ההבטחה הראשית של החברה הציבורית לאספקת חשמל יותקן מוביל בקוטר 29 מ"מ לפחות, אלא אם הם נמצאים בתוך לוח אחד.</w:t>
      </w:r>
    </w:p>
    <w:p w14:paraId="19C7E1C5" w14:textId="77777777" w:rsidR="006E4CA3" w:rsidRDefault="006E4CA3">
      <w:pPr>
        <w:pStyle w:val="P00"/>
        <w:spacing w:before="72"/>
        <w:ind w:left="0" w:right="1134"/>
        <w:rPr>
          <w:rStyle w:val="default"/>
          <w:rFonts w:cs="FrankRuehl"/>
          <w:rtl/>
        </w:rPr>
      </w:pPr>
      <w:bookmarkStart w:id="8" w:name="Seif7"/>
      <w:bookmarkEnd w:id="8"/>
      <w:r>
        <w:rPr>
          <w:lang w:val="he-IL"/>
        </w:rPr>
        <w:pict w14:anchorId="59AAED32">
          <v:rect id="_x0000_s1033" style="position:absolute;left:0;text-align:left;margin-left:464.5pt;margin-top:8.05pt;width:75.05pt;height:30.75pt;z-index:251657728" o:allowincell="f" filled="f" stroked="f" strokecolor="lime" strokeweight=".25pt">
            <v:textbox inset="0,0,0,0">
              <w:txbxContent>
                <w:p w14:paraId="24C9DCA3" w14:textId="77777777" w:rsidR="006E4CA3" w:rsidRDefault="006E4CA3">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בורים אל פס </w:t>
                  </w:r>
                  <w:r>
                    <w:rPr>
                      <w:rFonts w:cs="Miriam"/>
                      <w:sz w:val="18"/>
                      <w:szCs w:val="18"/>
                      <w:rtl/>
                    </w:rPr>
                    <w:t>הש</w:t>
                  </w:r>
                  <w:r>
                    <w:rPr>
                      <w:rFonts w:cs="Miriam" w:hint="cs"/>
                      <w:sz w:val="18"/>
                      <w:szCs w:val="18"/>
                      <w:rtl/>
                    </w:rPr>
                    <w:t xml:space="preserve">וואת </w:t>
                  </w:r>
                  <w:r>
                    <w:rPr>
                      <w:rFonts w:cs="Miriam"/>
                      <w:sz w:val="18"/>
                      <w:szCs w:val="18"/>
                      <w:rtl/>
                    </w:rPr>
                    <w:t>הפ</w:t>
                  </w:r>
                  <w:r>
                    <w:rPr>
                      <w:rFonts w:cs="Miriam" w:hint="cs"/>
                      <w:sz w:val="18"/>
                      <w:szCs w:val="18"/>
                      <w:rtl/>
                    </w:rPr>
                    <w:t>וטנציאלים</w:t>
                  </w:r>
                </w:p>
              </w:txbxContent>
            </v:textbox>
            <w10:anchorlock/>
          </v:rect>
        </w:pict>
      </w:r>
      <w:r>
        <w:rPr>
          <w:rStyle w:val="big-number"/>
          <w:rFonts w:cs="Miriam"/>
          <w:rtl/>
        </w:rPr>
        <w:t>8.</w:t>
      </w:r>
      <w:r>
        <w:rPr>
          <w:rStyle w:val="big-number"/>
          <w:rFonts w:cs="Miriam"/>
          <w:rtl/>
        </w:rPr>
        <w:tab/>
      </w:r>
      <w:r>
        <w:rPr>
          <w:rStyle w:val="default"/>
          <w:rFonts w:cs="FrankRuehl"/>
          <w:rtl/>
        </w:rPr>
        <w:t>אל</w:t>
      </w:r>
      <w:r>
        <w:rPr>
          <w:rStyle w:val="default"/>
          <w:rFonts w:cs="FrankRuehl" w:hint="cs"/>
          <w:rtl/>
        </w:rPr>
        <w:t xml:space="preserve"> פס ה</w:t>
      </w:r>
      <w:r>
        <w:rPr>
          <w:rStyle w:val="default"/>
          <w:rFonts w:cs="FrankRuehl"/>
          <w:rtl/>
        </w:rPr>
        <w:t>שו</w:t>
      </w:r>
      <w:r>
        <w:rPr>
          <w:rStyle w:val="default"/>
          <w:rFonts w:cs="FrankRuehl" w:hint="cs"/>
          <w:rtl/>
        </w:rPr>
        <w:t>ואת הפוטנציאלים יחוברו באמצעות מוליכי חיבור</w:t>
      </w:r>
      <w:r>
        <w:rPr>
          <w:rStyle w:val="default"/>
          <w:rFonts w:cs="FrankRuehl"/>
          <w:rtl/>
        </w:rPr>
        <w:t xml:space="preserve"> נ</w:t>
      </w:r>
      <w:r>
        <w:rPr>
          <w:rStyle w:val="default"/>
          <w:rFonts w:cs="FrankRuehl" w:hint="cs"/>
          <w:rtl/>
        </w:rPr>
        <w:t>פרדים השירותים המתכתיים הבאים הנמצאים בתוך המבנה:</w:t>
      </w:r>
    </w:p>
    <w:p w14:paraId="242CF359"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לקטרודת הארקת יסוד;</w:t>
      </w:r>
    </w:p>
    <w:p w14:paraId="6B805A52"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ניסה ראשית של צנרת מים קרים;</w:t>
      </w:r>
    </w:p>
    <w:p w14:paraId="3615F673"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ניסה ראשית של צנרת ביוב;</w:t>
      </w:r>
    </w:p>
    <w:p w14:paraId="039C5A98"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צ</w:t>
      </w:r>
      <w:r>
        <w:rPr>
          <w:rStyle w:val="default"/>
          <w:rFonts w:cs="FrankRuehl" w:hint="cs"/>
          <w:rtl/>
        </w:rPr>
        <w:t>נרת ההסקה המרכזית והמים החמים;</w:t>
      </w:r>
    </w:p>
    <w:p w14:paraId="204C3144"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ניסת צנרת גז מרכזית;</w:t>
      </w:r>
    </w:p>
    <w:p w14:paraId="260AD273"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צ</w:t>
      </w:r>
      <w:r>
        <w:rPr>
          <w:rStyle w:val="default"/>
          <w:rFonts w:cs="FrankRuehl" w:hint="cs"/>
          <w:rtl/>
        </w:rPr>
        <w:t>נר</w:t>
      </w:r>
      <w:r>
        <w:rPr>
          <w:rStyle w:val="default"/>
          <w:rFonts w:cs="FrankRuehl"/>
          <w:rtl/>
        </w:rPr>
        <w:t xml:space="preserve">ת </w:t>
      </w:r>
      <w:r>
        <w:rPr>
          <w:rStyle w:val="default"/>
          <w:rFonts w:cs="FrankRuehl" w:hint="cs"/>
          <w:rtl/>
        </w:rPr>
        <w:t>לאויר דחוס;</w:t>
      </w:r>
    </w:p>
    <w:p w14:paraId="083849F7"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ארקת הגנה של גנרטור, שנאי או ממיר;</w:t>
      </w:r>
    </w:p>
    <w:p w14:paraId="727A4771"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ארקת שיטה של גנרטור, שנאי או ממיר;</w:t>
      </w:r>
    </w:p>
    <w:p w14:paraId="5813BB87"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מ</w:t>
      </w:r>
      <w:r>
        <w:rPr>
          <w:rStyle w:val="default"/>
          <w:rFonts w:cs="FrankRuehl" w:hint="cs"/>
          <w:rtl/>
        </w:rPr>
        <w:t>סילות של מעליות;</w:t>
      </w:r>
    </w:p>
    <w:p w14:paraId="080DFF17"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ת</w:t>
      </w:r>
      <w:r>
        <w:rPr>
          <w:rStyle w:val="default"/>
          <w:rFonts w:cs="FrankRuehl" w:hint="cs"/>
          <w:rtl/>
        </w:rPr>
        <w:t>עלות מתכתיות של מיזוג אויר מרכזי;</w:t>
      </w:r>
    </w:p>
    <w:p w14:paraId="1BFFCF0E"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rtl/>
        </w:rPr>
        <w:t>(11)</w:t>
      </w:r>
      <w:r>
        <w:rPr>
          <w:rStyle w:val="default"/>
          <w:rFonts w:cs="FrankRuehl"/>
          <w:rtl/>
        </w:rPr>
        <w:tab/>
        <w:t>ה</w:t>
      </w:r>
      <w:r>
        <w:rPr>
          <w:rStyle w:val="default"/>
          <w:rFonts w:cs="FrankRuehl" w:hint="cs"/>
          <w:rtl/>
        </w:rPr>
        <w:t>ארקת מיתקן טלפון;</w:t>
      </w:r>
    </w:p>
    <w:p w14:paraId="3FB6FA51" w14:textId="77777777" w:rsidR="006E4CA3" w:rsidRDefault="006E4CA3" w:rsidP="00AB0697">
      <w:pPr>
        <w:pStyle w:val="P22"/>
        <w:tabs>
          <w:tab w:val="left" w:pos="624"/>
          <w:tab w:val="left" w:pos="1021"/>
        </w:tabs>
        <w:spacing w:before="72"/>
        <w:ind w:left="624" w:right="1134"/>
        <w:rPr>
          <w:rStyle w:val="default"/>
          <w:rFonts w:cs="FrankRuehl"/>
          <w:rtl/>
        </w:rPr>
      </w:pPr>
      <w:r>
        <w:rPr>
          <w:rStyle w:val="default"/>
          <w:rFonts w:cs="FrankRuehl" w:hint="cs"/>
          <w:rtl/>
        </w:rPr>
        <w:t>(12)</w:t>
      </w:r>
      <w:r>
        <w:rPr>
          <w:rStyle w:val="default"/>
          <w:rFonts w:cs="FrankRuehl"/>
          <w:rtl/>
        </w:rPr>
        <w:tab/>
        <w:t>כ</w:t>
      </w:r>
      <w:r>
        <w:rPr>
          <w:rStyle w:val="default"/>
          <w:rFonts w:cs="FrankRuehl" w:hint="cs"/>
          <w:rtl/>
        </w:rPr>
        <w:t>ל שירות מתכתי אחר במבנה.</w:t>
      </w:r>
    </w:p>
    <w:p w14:paraId="69ADD209" w14:textId="77777777" w:rsidR="006E4CA3" w:rsidRDefault="006E4CA3">
      <w:pPr>
        <w:pStyle w:val="P00"/>
        <w:spacing w:before="72"/>
        <w:ind w:left="0" w:right="1134"/>
        <w:rPr>
          <w:rStyle w:val="default"/>
          <w:rFonts w:cs="FrankRuehl" w:hint="cs"/>
          <w:rtl/>
        </w:rPr>
      </w:pPr>
      <w:bookmarkStart w:id="9" w:name="Seif8"/>
      <w:bookmarkEnd w:id="9"/>
      <w:r>
        <w:rPr>
          <w:lang w:val="he-IL"/>
        </w:rPr>
        <w:pict w14:anchorId="0D5A6F82">
          <v:rect id="_x0000_s1034" style="position:absolute;left:0;text-align:left;margin-left:464.5pt;margin-top:8.05pt;width:75.05pt;height:16pt;z-index:251658752" o:allowincell="f" filled="f" stroked="f" strokecolor="lime" strokeweight=".25pt">
            <v:textbox inset="0,0,0,0">
              <w:txbxContent>
                <w:p w14:paraId="0AB4D84D" w14:textId="77777777" w:rsidR="006E4CA3" w:rsidRDefault="006E4CA3">
                  <w:pPr>
                    <w:spacing w:line="160" w:lineRule="exact"/>
                    <w:jc w:val="left"/>
                    <w:rPr>
                      <w:rFonts w:cs="Miriam"/>
                      <w:noProof/>
                      <w:sz w:val="18"/>
                      <w:szCs w:val="18"/>
                      <w:rtl/>
                    </w:rPr>
                  </w:pPr>
                  <w:r>
                    <w:rPr>
                      <w:rFonts w:cs="Miriam"/>
                      <w:sz w:val="18"/>
                      <w:szCs w:val="18"/>
                      <w:rtl/>
                    </w:rPr>
                    <w:t>מו</w:t>
                  </w:r>
                  <w:r>
                    <w:rPr>
                      <w:rFonts w:cs="Miriam" w:hint="cs"/>
                      <w:sz w:val="18"/>
                      <w:szCs w:val="18"/>
                      <w:rtl/>
                    </w:rPr>
                    <w:t>ליך חיבור</w:t>
                  </w:r>
                </w:p>
                <w:p w14:paraId="56DAB573" w14:textId="77777777" w:rsidR="006E4CA3" w:rsidRDefault="006E4CA3">
                  <w:pPr>
                    <w:spacing w:line="160" w:lineRule="exact"/>
                    <w:jc w:val="left"/>
                    <w:rPr>
                      <w:rFonts w:cs="Miriam" w:hint="cs"/>
                      <w:noProof/>
                      <w:sz w:val="18"/>
                      <w:szCs w:val="18"/>
                      <w:rtl/>
                    </w:rPr>
                  </w:pPr>
                  <w:r>
                    <w:rPr>
                      <w:rFonts w:cs="Miriam"/>
                      <w:sz w:val="18"/>
                      <w:szCs w:val="18"/>
                      <w:rtl/>
                    </w:rPr>
                    <w:t>תק</w:t>
                  </w:r>
                  <w:r>
                    <w:rPr>
                      <w:rFonts w:cs="Miriam" w:hint="cs"/>
                      <w:sz w:val="18"/>
                      <w:szCs w:val="18"/>
                      <w:rtl/>
                    </w:rPr>
                    <w:t>' תש</w:t>
                  </w:r>
                  <w:r>
                    <w:rPr>
                      <w:rFonts w:cs="Miriam"/>
                      <w:sz w:val="18"/>
                      <w:szCs w:val="18"/>
                      <w:rtl/>
                    </w:rPr>
                    <w:t>נ"</w:t>
                  </w:r>
                  <w:r>
                    <w:rPr>
                      <w:rFonts w:cs="Miriam" w:hint="cs"/>
                      <w:sz w:val="18"/>
                      <w:szCs w:val="18"/>
                      <w:rtl/>
                    </w:rPr>
                    <w:t>ה-</w:t>
                  </w:r>
                  <w:r>
                    <w:rPr>
                      <w:rFonts w:cs="Miriam"/>
                      <w:sz w:val="18"/>
                      <w:szCs w:val="18"/>
                      <w:rtl/>
                    </w:rPr>
                    <w:t>1995</w:t>
                  </w:r>
                </w:p>
              </w:txbxContent>
            </v:textbox>
            <w10:anchorlock/>
          </v:rect>
        </w:pict>
      </w:r>
      <w:r>
        <w:rPr>
          <w:rStyle w:val="big-number"/>
          <w:rFonts w:cs="Miriam"/>
          <w:rtl/>
        </w:rPr>
        <w:t>9.</w:t>
      </w:r>
      <w:r>
        <w:rPr>
          <w:rStyle w:val="big-number"/>
          <w:rFonts w:cs="Miriam"/>
          <w:rtl/>
        </w:rPr>
        <w:tab/>
      </w:r>
      <w:r>
        <w:rPr>
          <w:rStyle w:val="default"/>
          <w:rFonts w:cs="FrankRuehl"/>
          <w:rtl/>
        </w:rPr>
        <w:t>מו</w:t>
      </w:r>
      <w:r>
        <w:rPr>
          <w:rStyle w:val="default"/>
          <w:rFonts w:cs="FrankRuehl" w:hint="cs"/>
          <w:rtl/>
        </w:rPr>
        <w:t>ליך חיבור יה</w:t>
      </w:r>
      <w:r>
        <w:rPr>
          <w:rStyle w:val="default"/>
          <w:rFonts w:cs="FrankRuehl"/>
          <w:rtl/>
        </w:rPr>
        <w:t>יה</w:t>
      </w:r>
      <w:r>
        <w:rPr>
          <w:rStyle w:val="default"/>
          <w:rFonts w:cs="FrankRuehl" w:hint="cs"/>
          <w:rtl/>
        </w:rPr>
        <w:t xml:space="preserve"> בחתך של 10 ממ"ר לפחות ויכול שיהיה ללא בידוד; היה מוליך החיבור בעל בידוד, יהיה זה בצבע צהוב/ירוק כנדרש לגבי מוליך הארקה.</w:t>
      </w:r>
    </w:p>
    <w:p w14:paraId="4C5F9097" w14:textId="77777777" w:rsidR="006E4CA3" w:rsidRDefault="006E4CA3">
      <w:pPr>
        <w:pStyle w:val="P00"/>
        <w:spacing w:before="0"/>
        <w:ind w:left="0" w:right="1134"/>
        <w:rPr>
          <w:rFonts w:cs="FrankRuehl" w:hint="cs"/>
          <w:b/>
          <w:bCs/>
          <w:vanish/>
          <w:szCs w:val="20"/>
          <w:shd w:val="clear" w:color="auto" w:fill="FFFF99"/>
          <w:rtl/>
        </w:rPr>
      </w:pPr>
      <w:bookmarkStart w:id="10" w:name="Rov19"/>
      <w:r>
        <w:rPr>
          <w:rFonts w:cs="FrankRuehl" w:hint="cs"/>
          <w:vanish/>
          <w:color w:val="FF0000"/>
          <w:szCs w:val="20"/>
          <w:shd w:val="clear" w:color="auto" w:fill="FFFF99"/>
          <w:rtl/>
        </w:rPr>
        <w:t>מיום 5.4.1993</w:t>
      </w:r>
    </w:p>
    <w:p w14:paraId="093ACB39" w14:textId="77777777" w:rsidR="006E4CA3" w:rsidRDefault="006E4CA3">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תשנ"ג-1992</w:t>
      </w:r>
    </w:p>
    <w:p w14:paraId="2F92FF6F" w14:textId="77777777" w:rsidR="006E4CA3" w:rsidRDefault="006E4CA3">
      <w:pPr>
        <w:pStyle w:val="P00"/>
        <w:tabs>
          <w:tab w:val="clear" w:pos="6259"/>
        </w:tabs>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תשנ"ג מס' 5474</w:t>
        </w:r>
      </w:hyperlink>
      <w:r>
        <w:rPr>
          <w:rFonts w:cs="FrankRuehl" w:hint="cs"/>
          <w:vanish/>
          <w:szCs w:val="20"/>
          <w:shd w:val="clear" w:color="auto" w:fill="FFFF99"/>
          <w:rtl/>
        </w:rPr>
        <w:t xml:space="preserve"> מיום 5.10.1992 עמ' 7</w:t>
      </w:r>
    </w:p>
    <w:p w14:paraId="355E01DE" w14:textId="77777777" w:rsidR="006E4CA3" w:rsidRDefault="006E4CA3">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9</w:t>
      </w:r>
    </w:p>
    <w:p w14:paraId="727A727E" w14:textId="77777777" w:rsidR="006E4CA3" w:rsidRDefault="006E4CA3">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5E874B99" w14:textId="77777777" w:rsidR="006E4CA3" w:rsidRDefault="006E4CA3">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מוליכי הארקה ומוליכי חיבור</w:t>
      </w:r>
    </w:p>
    <w:p w14:paraId="076C284B" w14:textId="77777777" w:rsidR="006E4CA3" w:rsidRDefault="006E4CA3">
      <w:pPr>
        <w:pStyle w:val="P00"/>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9.</w:t>
      </w:r>
      <w:r>
        <w:rPr>
          <w:rFonts w:cs="FrankRuehl" w:hint="cs"/>
          <w:strike/>
          <w:vanish/>
          <w:sz w:val="22"/>
          <w:szCs w:val="22"/>
          <w:shd w:val="clear" w:color="auto" w:fill="FFFF99"/>
          <w:rtl/>
        </w:rPr>
        <w:tab/>
        <w:t>(א)</w:t>
      </w:r>
      <w:r>
        <w:rPr>
          <w:rFonts w:cs="FrankRuehl" w:hint="cs"/>
          <w:strike/>
          <w:vanish/>
          <w:sz w:val="22"/>
          <w:szCs w:val="22"/>
          <w:shd w:val="clear" w:color="auto" w:fill="FFFF99"/>
          <w:rtl/>
        </w:rPr>
        <w:tab/>
        <w:t>מוליכי הארקה ומוליכי חיבור יהיו מנחושת, אולם החיבור שבין טבעת הגישור לבין פס השוואת הפוטנציאלים יהיה מפלדה.</w:t>
      </w:r>
    </w:p>
    <w:p w14:paraId="5B527473" w14:textId="77777777" w:rsidR="006E4CA3" w:rsidRDefault="006E4CA3">
      <w:pPr>
        <w:pStyle w:val="P00"/>
        <w:spacing w:before="0"/>
        <w:ind w:left="0" w:right="1134"/>
        <w:rPr>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(ב)</w:t>
      </w:r>
      <w:r>
        <w:rPr>
          <w:rFonts w:cs="FrankRuehl" w:hint="cs"/>
          <w:strike/>
          <w:vanish/>
          <w:sz w:val="22"/>
          <w:szCs w:val="22"/>
          <w:shd w:val="clear" w:color="auto" w:fill="FFFF99"/>
          <w:rtl/>
        </w:rPr>
        <w:tab/>
        <w:t>חתך מוליכי החיבור לא יפחת מ-10 ממ"ר.</w:t>
      </w:r>
    </w:p>
    <w:p w14:paraId="054A4A41" w14:textId="77777777" w:rsidR="006E4CA3" w:rsidRDefault="006E4CA3">
      <w:pPr>
        <w:pStyle w:val="P00"/>
        <w:spacing w:before="0"/>
        <w:ind w:left="0" w:right="1134"/>
        <w:rPr>
          <w:rStyle w:val="default"/>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(ג)</w:t>
      </w:r>
      <w:r>
        <w:rPr>
          <w:rFonts w:cs="FrankRuehl" w:hint="cs"/>
          <w:strike/>
          <w:vanish/>
          <w:sz w:val="22"/>
          <w:szCs w:val="22"/>
          <w:shd w:val="clear" w:color="auto" w:fill="FFFF99"/>
          <w:rtl/>
        </w:rPr>
        <w:tab/>
        <w:t>מוליכי הארקה לחלקי מתכת של תורן אנטנה או של קולט ברק יהיו לפי התקן ויחוברו ליציאות חוץ מטבעות הגישור, כאמור בתקנה 3(ח).</w:t>
      </w:r>
    </w:p>
    <w:p w14:paraId="0E0F575D" w14:textId="77777777" w:rsidR="006E4CA3" w:rsidRDefault="006E4CA3">
      <w:pPr>
        <w:pStyle w:val="P00"/>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(ד)</w:t>
      </w:r>
      <w:r>
        <w:rPr>
          <w:rStyle w:val="default"/>
          <w:rFonts w:cs="FrankRuehl" w:hint="cs"/>
          <w:strike/>
          <w:vanish/>
          <w:sz w:val="22"/>
          <w:szCs w:val="22"/>
          <w:shd w:val="clear" w:color="auto" w:fill="FFFF99"/>
          <w:rtl/>
        </w:rPr>
        <w:tab/>
        <w:t>מוליך הארקה המחבר יותר מלוח ראשי אחד אל פס השוואת הפוטנציאלים יהיה שלם לכל ארכו, וחתכו לא יפחת מ-10 ממ"ר.</w:t>
      </w:r>
    </w:p>
    <w:p w14:paraId="7D9743A7" w14:textId="77777777" w:rsidR="006E4CA3" w:rsidRDefault="006E4CA3">
      <w:pPr>
        <w:pStyle w:val="P00"/>
        <w:spacing w:before="0"/>
        <w:ind w:left="0" w:right="1134"/>
        <w:rPr>
          <w:rFonts w:cs="FrankRuehl" w:hint="cs"/>
          <w:vanish/>
          <w:color w:val="FF0000"/>
          <w:szCs w:val="20"/>
          <w:shd w:val="clear" w:color="auto" w:fill="FFFF99"/>
          <w:rtl/>
        </w:rPr>
      </w:pPr>
    </w:p>
    <w:p w14:paraId="2F0B58B4" w14:textId="77777777" w:rsidR="006E4CA3" w:rsidRDefault="006E4CA3">
      <w:pPr>
        <w:pStyle w:val="P00"/>
        <w:spacing w:before="0"/>
        <w:ind w:left="0" w:right="1134"/>
        <w:rPr>
          <w:rFonts w:cs="FrankRuehl"/>
          <w:b/>
          <w:bCs/>
          <w:vanish/>
          <w:szCs w:val="20"/>
          <w:shd w:val="clear" w:color="auto" w:fill="FFFF99"/>
          <w:rtl/>
        </w:rPr>
      </w:pPr>
      <w:r>
        <w:rPr>
          <w:rFonts w:cs="FrankRuehl" w:hint="cs"/>
          <w:vanish/>
          <w:color w:val="FF0000"/>
          <w:szCs w:val="20"/>
          <w:shd w:val="clear" w:color="auto" w:fill="FFFF99"/>
          <w:rtl/>
        </w:rPr>
        <w:t>מיום 26.7.1995</w:t>
      </w:r>
    </w:p>
    <w:p w14:paraId="6156AEC1" w14:textId="77777777" w:rsidR="006E4CA3" w:rsidRDefault="006E4CA3">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תשנ"ה-1995</w:t>
      </w:r>
    </w:p>
    <w:p w14:paraId="557B1940" w14:textId="77777777" w:rsidR="006E4CA3" w:rsidRDefault="006E4CA3">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ק"ת תשנ"ה מס' 5656</w:t>
        </w:r>
      </w:hyperlink>
      <w:r>
        <w:rPr>
          <w:rFonts w:cs="FrankRuehl" w:hint="cs"/>
          <w:vanish/>
          <w:szCs w:val="20"/>
          <w:shd w:val="clear" w:color="auto" w:fill="FFFF99"/>
          <w:rtl/>
        </w:rPr>
        <w:t xml:space="preserve"> מיום 26.1.1995 עמ' 644</w:t>
      </w:r>
    </w:p>
    <w:p w14:paraId="6E847EBE" w14:textId="77777777" w:rsidR="006E4CA3" w:rsidRDefault="006E4CA3">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9</w:t>
      </w:r>
    </w:p>
    <w:p w14:paraId="6BFF3EB3" w14:textId="77777777" w:rsidR="006E4CA3" w:rsidRDefault="006E4CA3">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3A1546A6" w14:textId="77777777" w:rsidR="006E4CA3" w:rsidRDefault="006E4CA3">
      <w:pPr>
        <w:pStyle w:val="P00"/>
        <w:tabs>
          <w:tab w:val="clear" w:pos="6259"/>
        </w:tabs>
        <w:spacing w:before="20"/>
        <w:ind w:left="0" w:right="1134"/>
        <w:rPr>
          <w:rStyle w:val="default"/>
          <w:rFonts w:cs="Miriam" w:hint="cs"/>
          <w:strike/>
          <w:vanish/>
          <w:sz w:val="16"/>
          <w:szCs w:val="16"/>
          <w:shd w:val="clear" w:color="auto" w:fill="FFFF99"/>
          <w:rtl/>
        </w:rPr>
      </w:pPr>
      <w:r>
        <w:rPr>
          <w:rFonts w:cs="Miriam" w:hint="cs"/>
          <w:strike/>
          <w:vanish/>
          <w:sz w:val="16"/>
          <w:szCs w:val="16"/>
          <w:shd w:val="clear" w:color="auto" w:fill="FFFF99"/>
          <w:rtl/>
        </w:rPr>
        <w:t>מוליכי חיבור</w:t>
      </w:r>
    </w:p>
    <w:p w14:paraId="5D441E40" w14:textId="77777777" w:rsidR="006E4CA3" w:rsidRDefault="006E4CA3">
      <w:pPr>
        <w:pStyle w:val="P00"/>
        <w:spacing w:before="0"/>
        <w:ind w:left="0" w:right="1134"/>
        <w:rPr>
          <w:rStyle w:val="default"/>
          <w:rFonts w:cs="FrankRuehl" w:hint="cs"/>
          <w:strike/>
          <w:sz w:val="2"/>
          <w:szCs w:val="2"/>
          <w:rtl/>
        </w:rPr>
      </w:pPr>
      <w:r>
        <w:rPr>
          <w:rStyle w:val="default"/>
          <w:rFonts w:cs="FrankRuehl" w:hint="cs"/>
          <w:strike/>
          <w:vanish/>
          <w:sz w:val="22"/>
          <w:szCs w:val="22"/>
          <w:shd w:val="clear" w:color="auto" w:fill="FFFF99"/>
          <w:rtl/>
        </w:rPr>
        <w:t>9.</w:t>
      </w:r>
      <w:r>
        <w:rPr>
          <w:rStyle w:val="default"/>
          <w:rFonts w:cs="FrankRuehl" w:hint="cs"/>
          <w:strike/>
          <w:vanish/>
          <w:sz w:val="22"/>
          <w:szCs w:val="22"/>
          <w:shd w:val="clear" w:color="auto" w:fill="FFFF99"/>
          <w:rtl/>
        </w:rPr>
        <w:tab/>
        <w:t>מוליכי חיבור יהיו מנחושת בחתך של 10 ממ"ר לפחות.</w:t>
      </w:r>
      <w:bookmarkEnd w:id="10"/>
    </w:p>
    <w:p w14:paraId="19497630" w14:textId="77777777" w:rsidR="006E4CA3" w:rsidRDefault="006E4CA3">
      <w:pPr>
        <w:pStyle w:val="P00"/>
        <w:spacing w:before="72"/>
        <w:ind w:left="0" w:right="1134"/>
        <w:rPr>
          <w:rStyle w:val="default"/>
          <w:rFonts w:cs="FrankRuehl"/>
          <w:rtl/>
        </w:rPr>
      </w:pPr>
      <w:bookmarkStart w:id="11" w:name="Seif9"/>
      <w:bookmarkEnd w:id="11"/>
      <w:r>
        <w:rPr>
          <w:lang w:val="he-IL"/>
        </w:rPr>
        <w:pict w14:anchorId="6174879F">
          <v:rect id="_x0000_s1035" style="position:absolute;left:0;text-align:left;margin-left:464.5pt;margin-top:8.05pt;width:75.05pt;height:21pt;z-index:251659776" o:allowincell="f" filled="f" stroked="f" strokecolor="lime" strokeweight=".25pt">
            <v:textbox style="mso-next-textbox:#_x0000_s1035" inset="0,0,0,0">
              <w:txbxContent>
                <w:p w14:paraId="1F4FEB2B" w14:textId="77777777" w:rsidR="006E4CA3" w:rsidRDefault="006E4CA3">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וואת </w:t>
                  </w:r>
                  <w:r>
                    <w:rPr>
                      <w:rFonts w:cs="Miriam"/>
                      <w:sz w:val="18"/>
                      <w:szCs w:val="18"/>
                      <w:rtl/>
                    </w:rPr>
                    <w:t>פו</w:t>
                  </w:r>
                  <w:r>
                    <w:rPr>
                      <w:rFonts w:cs="Miriam" w:hint="cs"/>
                      <w:sz w:val="18"/>
                      <w:szCs w:val="18"/>
                      <w:rtl/>
                    </w:rPr>
                    <w:t xml:space="preserve">טנציאלים </w:t>
                  </w:r>
                  <w:r>
                    <w:rPr>
                      <w:rFonts w:cs="Miriam"/>
                      <w:sz w:val="18"/>
                      <w:szCs w:val="18"/>
                      <w:rtl/>
                    </w:rPr>
                    <w:t>במ</w:t>
                  </w:r>
                  <w:r>
                    <w:rPr>
                      <w:rFonts w:cs="Miriam" w:hint="cs"/>
                      <w:sz w:val="18"/>
                      <w:szCs w:val="18"/>
                      <w:rtl/>
                    </w:rPr>
                    <w:t>יתקן ביתי</w:t>
                  </w:r>
                </w:p>
              </w:txbxContent>
            </v:textbox>
            <w10:anchorlock/>
          </v:rect>
        </w:pict>
      </w:r>
      <w:r>
        <w:rPr>
          <w:rStyle w:val="big-number"/>
          <w:rFonts w:cs="Miriam"/>
          <w:rtl/>
        </w:rPr>
        <w:t>10.</w:t>
      </w:r>
      <w:r>
        <w:rPr>
          <w:rStyle w:val="big-number"/>
          <w:rFonts w:cs="Miriam"/>
          <w:rtl/>
        </w:rPr>
        <w:tab/>
      </w:r>
      <w:r>
        <w:rPr>
          <w:rStyle w:val="default"/>
          <w:rFonts w:cs="FrankRuehl"/>
          <w:rtl/>
        </w:rPr>
        <w:t>במ</w:t>
      </w:r>
      <w:r>
        <w:rPr>
          <w:rStyle w:val="default"/>
          <w:rFonts w:cs="FrankRuehl" w:hint="cs"/>
          <w:rtl/>
        </w:rPr>
        <w:t>יתקן ביתי יותקן בלוח הראשי פס הארקה שאליו יחובר צינור המים הקרים של המיתקן; החיבור ייעשה על ידי מוליך נחושת בחתך 2.5 ממ"ר לפחו</w:t>
      </w:r>
      <w:r>
        <w:rPr>
          <w:rStyle w:val="default"/>
          <w:rFonts w:cs="FrankRuehl"/>
          <w:rtl/>
        </w:rPr>
        <w:t xml:space="preserve">ת </w:t>
      </w:r>
      <w:r>
        <w:rPr>
          <w:rStyle w:val="default"/>
          <w:rFonts w:cs="FrankRuehl" w:hint="cs"/>
          <w:rtl/>
        </w:rPr>
        <w:t>כאשר הוא במוביל, או בחתך של 4 ממ"ר לפחות כאשר הוא אינו במוביל.</w:t>
      </w:r>
    </w:p>
    <w:p w14:paraId="3247C95C" w14:textId="77777777" w:rsidR="006E4CA3" w:rsidRDefault="006E4CA3">
      <w:pPr>
        <w:pStyle w:val="P00"/>
        <w:spacing w:before="72"/>
        <w:ind w:left="0" w:right="1134"/>
        <w:rPr>
          <w:rStyle w:val="default"/>
          <w:rFonts w:cs="FrankRuehl"/>
          <w:rtl/>
        </w:rPr>
      </w:pPr>
      <w:bookmarkStart w:id="12" w:name="Seif10"/>
      <w:bookmarkEnd w:id="12"/>
      <w:r>
        <w:rPr>
          <w:lang w:val="he-IL"/>
        </w:rPr>
        <w:pict w14:anchorId="4E83BDD8">
          <v:rect id="_x0000_s1036" style="position:absolute;left:0;text-align:left;margin-left:464.5pt;margin-top:8.05pt;width:75.05pt;height:16pt;z-index:251660800" o:allowincell="f" filled="f" stroked="f" strokecolor="lime" strokeweight=".25pt">
            <v:textbox style="mso-next-textbox:#_x0000_s1036" inset="0,0,0,0">
              <w:txbxContent>
                <w:p w14:paraId="37C3B696" w14:textId="77777777" w:rsidR="006E4CA3" w:rsidRDefault="006E4CA3">
                  <w:pPr>
                    <w:spacing w:line="160" w:lineRule="exact"/>
                    <w:jc w:val="left"/>
                    <w:rPr>
                      <w:rFonts w:cs="Miriam"/>
                      <w:noProof/>
                      <w:sz w:val="18"/>
                      <w:szCs w:val="18"/>
                      <w:rtl/>
                    </w:rPr>
                  </w:pPr>
                  <w:r>
                    <w:rPr>
                      <w:rFonts w:cs="Miriam"/>
                      <w:sz w:val="18"/>
                      <w:szCs w:val="18"/>
                      <w:rtl/>
                    </w:rPr>
                    <w:t>תכ</w:t>
                  </w:r>
                  <w:r>
                    <w:rPr>
                      <w:rFonts w:cs="Miriam" w:hint="cs"/>
                      <w:sz w:val="18"/>
                      <w:szCs w:val="18"/>
                      <w:rtl/>
                    </w:rPr>
                    <w:t>נון וסימון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כנון הארקת היסוד ייעשה בידי מי שתכנן את המיתקן</w:t>
      </w:r>
      <w:r>
        <w:rPr>
          <w:rStyle w:val="default"/>
          <w:rFonts w:cs="FrankRuehl"/>
          <w:rtl/>
        </w:rPr>
        <w:t xml:space="preserve"> ה</w:t>
      </w:r>
      <w:r>
        <w:rPr>
          <w:rStyle w:val="default"/>
          <w:rFonts w:cs="FrankRuehl" w:hint="cs"/>
          <w:rtl/>
        </w:rPr>
        <w:t>חשמלי של המבנה.</w:t>
      </w:r>
    </w:p>
    <w:p w14:paraId="07049190" w14:textId="77777777" w:rsidR="006E4CA3" w:rsidRDefault="006E4CA3" w:rsidP="00AB06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לקטרודת הארקת היסוד, טבעת הגישור, מיקום פס השוואת הפוטנציאלים ומוליך הארקה בקטע בין טבעת</w:t>
      </w:r>
      <w:r>
        <w:rPr>
          <w:rStyle w:val="default"/>
          <w:rFonts w:cs="FrankRuehl"/>
          <w:rtl/>
        </w:rPr>
        <w:t xml:space="preserve"> </w:t>
      </w:r>
      <w:r>
        <w:rPr>
          <w:rStyle w:val="default"/>
          <w:rFonts w:cs="FrankRuehl" w:hint="cs"/>
          <w:rtl/>
        </w:rPr>
        <w:t>הגישור ופס השוואת</w:t>
      </w:r>
      <w:r>
        <w:rPr>
          <w:rStyle w:val="default"/>
          <w:rFonts w:cs="FrankRuehl"/>
          <w:rtl/>
        </w:rPr>
        <w:t xml:space="preserve"> ה</w:t>
      </w:r>
      <w:r>
        <w:rPr>
          <w:rStyle w:val="default"/>
          <w:rFonts w:cs="FrankRuehl" w:hint="cs"/>
          <w:rtl/>
        </w:rPr>
        <w:t>פ</w:t>
      </w:r>
      <w:r>
        <w:rPr>
          <w:rStyle w:val="default"/>
          <w:rFonts w:cs="FrankRuehl"/>
          <w:rtl/>
        </w:rPr>
        <w:t>וט</w:t>
      </w:r>
      <w:r>
        <w:rPr>
          <w:rStyle w:val="default"/>
          <w:rFonts w:cs="FrankRuehl" w:hint="cs"/>
          <w:rtl/>
        </w:rPr>
        <w:t>נציאלים יסומנו בתכניות של המבנה, לפי נספחים א' עד י' לתקנות</w:t>
      </w:r>
      <w:r>
        <w:rPr>
          <w:rStyle w:val="default"/>
          <w:rFonts w:cs="FrankRuehl"/>
          <w:rtl/>
        </w:rPr>
        <w:t xml:space="preserve"> א</w:t>
      </w:r>
      <w:r>
        <w:rPr>
          <w:rStyle w:val="default"/>
          <w:rFonts w:cs="FrankRuehl" w:hint="cs"/>
          <w:rtl/>
        </w:rPr>
        <w:t>לה.</w:t>
      </w:r>
    </w:p>
    <w:p w14:paraId="5550EB32"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ס השוואת הפוטנציאלים, מוליכי חיבור ומוליכי הארקה</w:t>
      </w:r>
      <w:r>
        <w:rPr>
          <w:rStyle w:val="default"/>
          <w:rFonts w:cs="FrankRuehl"/>
          <w:rtl/>
        </w:rPr>
        <w:t xml:space="preserve"> י</w:t>
      </w:r>
      <w:r>
        <w:rPr>
          <w:rStyle w:val="default"/>
          <w:rFonts w:cs="FrankRuehl" w:hint="cs"/>
          <w:rtl/>
        </w:rPr>
        <w:t>סומנו בתכניות החשמל של המבנה, לפי נספחים א' עד י' לתקנות אלה.</w:t>
      </w:r>
    </w:p>
    <w:p w14:paraId="1C5BCB9C" w14:textId="77777777" w:rsidR="006E4CA3" w:rsidRDefault="006E4CA3">
      <w:pPr>
        <w:pStyle w:val="P00"/>
        <w:spacing w:before="72"/>
        <w:ind w:left="0" w:right="1134"/>
        <w:rPr>
          <w:rStyle w:val="default"/>
          <w:rFonts w:cs="FrankRuehl"/>
          <w:rtl/>
        </w:rPr>
      </w:pPr>
      <w:bookmarkStart w:id="13" w:name="Seif11"/>
      <w:bookmarkEnd w:id="13"/>
      <w:r>
        <w:rPr>
          <w:lang w:val="he-IL"/>
        </w:rPr>
        <w:pict w14:anchorId="2F16F491">
          <v:rect id="_x0000_s1037" style="position:absolute;left:0;text-align:left;margin-left:464.5pt;margin-top:8.05pt;width:75.05pt;height:11.75pt;z-index:251661824" o:allowincell="f" filled="f" stroked="f" strokecolor="lime" strokeweight=".25pt">
            <v:textbox inset="0,0,0,0">
              <w:txbxContent>
                <w:p w14:paraId="435B307A" w14:textId="77777777" w:rsidR="006E4CA3" w:rsidRDefault="006E4CA3">
                  <w:pPr>
                    <w:spacing w:line="160" w:lineRule="exact"/>
                    <w:jc w:val="left"/>
                    <w:rPr>
                      <w:rFonts w:cs="Miriam"/>
                      <w:noProof/>
                      <w:sz w:val="18"/>
                      <w:szCs w:val="18"/>
                      <w:rtl/>
                    </w:rPr>
                  </w:pPr>
                  <w:r>
                    <w:rPr>
                      <w:rFonts w:cs="Miriam"/>
                      <w:sz w:val="18"/>
                      <w:szCs w:val="18"/>
                      <w:rtl/>
                    </w:rPr>
                    <w:t>בד</w:t>
                  </w:r>
                  <w:r>
                    <w:rPr>
                      <w:rFonts w:cs="Miriam" w:hint="cs"/>
                      <w:sz w:val="18"/>
                      <w:szCs w:val="18"/>
                      <w:rtl/>
                    </w:rPr>
                    <w:t xml:space="preserve">יקת הארקות </w:t>
                  </w:r>
                  <w:r>
                    <w:rPr>
                      <w:rFonts w:cs="Miriam"/>
                      <w:sz w:val="18"/>
                      <w:szCs w:val="18"/>
                      <w:rtl/>
                    </w:rPr>
                    <w:t>יס</w:t>
                  </w:r>
                  <w:r>
                    <w:rPr>
                      <w:rFonts w:cs="Miriam" w:hint="cs"/>
                      <w:sz w:val="18"/>
                      <w:szCs w:val="18"/>
                      <w:rtl/>
                    </w:rPr>
                    <w:t>וד</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ארקת יסוד תיבדק לפני הפעלת המיתקן ובכל בדיקה של המיתקן, לרב</w:t>
      </w:r>
      <w:r>
        <w:rPr>
          <w:rStyle w:val="default"/>
          <w:rFonts w:cs="FrankRuehl"/>
          <w:rtl/>
        </w:rPr>
        <w:t>ות</w:t>
      </w:r>
      <w:r>
        <w:rPr>
          <w:rStyle w:val="default"/>
          <w:rFonts w:cs="FrankRuehl" w:hint="cs"/>
          <w:rtl/>
        </w:rPr>
        <w:t xml:space="preserve"> בדיקה חזותית, ותוצאותיהן יירשמו בידי הבודק בתעודות בדיקה ויישמרו בידי בעל המיתקן או מחזיקו.</w:t>
      </w:r>
    </w:p>
    <w:p w14:paraId="089EEF79" w14:textId="77777777" w:rsidR="006E4CA3" w:rsidRDefault="006E4C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כבת (אימפדנס) לולאת התקלה תימדד דרך הארקת היסוד כשזו מנותקת מפס השוואת הפוטנציאלים.</w:t>
      </w:r>
    </w:p>
    <w:p w14:paraId="5455B997" w14:textId="77777777" w:rsidR="006E4CA3" w:rsidRDefault="006E4CA3">
      <w:pPr>
        <w:pStyle w:val="P00"/>
        <w:spacing w:before="72"/>
        <w:ind w:left="0" w:right="1134"/>
        <w:rPr>
          <w:rStyle w:val="default"/>
          <w:rFonts w:cs="FrankRuehl"/>
          <w:rtl/>
        </w:rPr>
      </w:pPr>
      <w:bookmarkStart w:id="14" w:name="Seif12"/>
      <w:bookmarkEnd w:id="14"/>
      <w:r>
        <w:rPr>
          <w:lang w:val="he-IL"/>
        </w:rPr>
        <w:pict w14:anchorId="1EB12423">
          <v:rect id="_x0000_s1038" style="position:absolute;left:0;text-align:left;margin-left:464.5pt;margin-top:8.05pt;width:75.05pt;height:16pt;z-index:251662848" o:allowincell="f" filled="f" stroked="f" strokecolor="lime" strokeweight=".25pt">
            <v:textbox inset="0,0,0,0">
              <w:txbxContent>
                <w:p w14:paraId="18AAE9C0" w14:textId="77777777" w:rsidR="006E4CA3" w:rsidRDefault="006E4CA3">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ראות ת</w:t>
      </w:r>
      <w:r>
        <w:rPr>
          <w:rStyle w:val="default"/>
          <w:rFonts w:cs="FrankRuehl"/>
          <w:rtl/>
        </w:rPr>
        <w:t>ק</w:t>
      </w:r>
      <w:r>
        <w:rPr>
          <w:rStyle w:val="default"/>
          <w:rFonts w:cs="FrankRuehl" w:hint="cs"/>
          <w:rtl/>
        </w:rPr>
        <w:t>נות אלה באות להוסיף על תקנות החשמל (הארקות או הגנות אחרות</w:t>
      </w:r>
      <w:r>
        <w:rPr>
          <w:rStyle w:val="default"/>
          <w:rFonts w:cs="FrankRuehl"/>
          <w:rtl/>
        </w:rPr>
        <w:t>), ת</w:t>
      </w:r>
      <w:r>
        <w:rPr>
          <w:rStyle w:val="default"/>
          <w:rFonts w:cs="FrankRuehl" w:hint="cs"/>
          <w:rtl/>
        </w:rPr>
        <w:t>שכ"ב-</w:t>
      </w:r>
      <w:r>
        <w:rPr>
          <w:rStyle w:val="default"/>
          <w:rFonts w:cs="FrankRuehl"/>
          <w:rtl/>
        </w:rPr>
        <w:t>1962.</w:t>
      </w:r>
    </w:p>
    <w:p w14:paraId="77BDBE61" w14:textId="77777777" w:rsidR="006E4CA3" w:rsidRDefault="006E4CA3">
      <w:pPr>
        <w:pStyle w:val="P00"/>
        <w:spacing w:before="72"/>
        <w:ind w:left="0" w:right="1134"/>
        <w:rPr>
          <w:rStyle w:val="default"/>
          <w:rFonts w:cs="FrankRuehl"/>
          <w:rtl/>
        </w:rPr>
      </w:pPr>
      <w:bookmarkStart w:id="15" w:name="Seif13"/>
      <w:bookmarkEnd w:id="15"/>
      <w:r>
        <w:rPr>
          <w:lang w:val="he-IL"/>
        </w:rPr>
        <w:pict w14:anchorId="0CC414CE">
          <v:rect id="_x0000_s1039" style="position:absolute;left:0;text-align:left;margin-left:464.5pt;margin-top:8.05pt;width:75.05pt;height:16pt;z-index:251663872" o:allowincell="f" filled="f" stroked="f" strokecolor="lime" strokeweight=".25pt">
            <v:textbox inset="0,0,0,0">
              <w:txbxContent>
                <w:p w14:paraId="07DBE002" w14:textId="77777777" w:rsidR="006E4CA3" w:rsidRDefault="006E4CA3">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14.</w:t>
      </w:r>
      <w:r>
        <w:rPr>
          <w:rStyle w:val="big-number"/>
          <w:rFonts w:cs="Miriam"/>
          <w:rtl/>
        </w:rPr>
        <w:tab/>
      </w:r>
      <w:r>
        <w:rPr>
          <w:rStyle w:val="default"/>
          <w:rFonts w:cs="FrankRuehl"/>
          <w:rtl/>
        </w:rPr>
        <w:t>תק</w:t>
      </w:r>
      <w:r>
        <w:rPr>
          <w:rStyle w:val="default"/>
          <w:rFonts w:cs="FrankRuehl" w:hint="cs"/>
          <w:rtl/>
        </w:rPr>
        <w:t>נות החשמל (הארקות יסוד), תשל"ח-</w:t>
      </w:r>
      <w:r>
        <w:rPr>
          <w:rStyle w:val="default"/>
          <w:rFonts w:cs="FrankRuehl"/>
          <w:rtl/>
        </w:rPr>
        <w:t xml:space="preserve">1978 </w:t>
      </w:r>
      <w:r>
        <w:rPr>
          <w:rStyle w:val="default"/>
          <w:rFonts w:cs="FrankRuehl" w:hint="cs"/>
          <w:rtl/>
        </w:rPr>
        <w:t>-</w:t>
      </w:r>
      <w:r>
        <w:rPr>
          <w:rStyle w:val="default"/>
          <w:rFonts w:cs="FrankRuehl"/>
          <w:rtl/>
        </w:rPr>
        <w:t xml:space="preserve"> </w:t>
      </w:r>
      <w:r>
        <w:rPr>
          <w:rStyle w:val="default"/>
          <w:rFonts w:cs="FrankRuehl" w:hint="cs"/>
          <w:rtl/>
        </w:rPr>
        <w:t>בטלות.</w:t>
      </w:r>
    </w:p>
    <w:p w14:paraId="453D77FD" w14:textId="77777777" w:rsidR="006E4CA3" w:rsidRDefault="006E4CA3">
      <w:pPr>
        <w:pStyle w:val="P00"/>
        <w:spacing w:before="72"/>
        <w:ind w:left="0" w:right="1134"/>
        <w:rPr>
          <w:rStyle w:val="default"/>
          <w:rFonts w:cs="FrankRuehl"/>
          <w:rtl/>
        </w:rPr>
      </w:pPr>
      <w:bookmarkStart w:id="16" w:name="Seif14"/>
      <w:bookmarkEnd w:id="16"/>
      <w:r>
        <w:rPr>
          <w:lang w:val="he-IL"/>
        </w:rPr>
        <w:pict w14:anchorId="595EDE41">
          <v:rect id="_x0000_s1040" style="position:absolute;left:0;text-align:left;margin-left:464.5pt;margin-top:8.05pt;width:75.05pt;height:16pt;z-index:251664896" o:allowincell="f" filled="f" stroked="f" strokecolor="lime" strokeweight=".25pt">
            <v:textbox inset="0,0,0,0">
              <w:txbxContent>
                <w:p w14:paraId="7DB0B279" w14:textId="77777777" w:rsidR="006E4CA3" w:rsidRDefault="006E4CA3">
                  <w:pPr>
                    <w:spacing w:line="160" w:lineRule="exact"/>
                    <w:jc w:val="left"/>
                    <w:rPr>
                      <w:rFonts w:cs="Miriam"/>
                      <w:noProof/>
                      <w:sz w:val="18"/>
                      <w:szCs w:val="18"/>
                      <w:rtl/>
                    </w:rPr>
                  </w:pPr>
                  <w:r>
                    <w:rPr>
                      <w:rFonts w:cs="Miriam"/>
                      <w:sz w:val="18"/>
                      <w:szCs w:val="18"/>
                      <w:rtl/>
                    </w:rPr>
                    <w:t>תח</w:t>
                  </w:r>
                  <w:r>
                    <w:rPr>
                      <w:rFonts w:cs="Miriam" w:hint="cs"/>
                      <w:sz w:val="18"/>
                      <w:szCs w:val="18"/>
                      <w:rtl/>
                    </w:rPr>
                    <w:t>ולה ותחילה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אלה יחולו על כל מבנה שיסודותיו באדמה הוקמ</w:t>
      </w:r>
      <w:r>
        <w:rPr>
          <w:rStyle w:val="default"/>
          <w:rFonts w:cs="FrankRuehl"/>
          <w:rtl/>
        </w:rPr>
        <w:t xml:space="preserve">ו </w:t>
      </w:r>
      <w:r>
        <w:rPr>
          <w:rStyle w:val="default"/>
          <w:rFonts w:cs="FrankRuehl" w:hint="cs"/>
          <w:rtl/>
        </w:rPr>
        <w:t>לאחר תחילתן.</w:t>
      </w:r>
    </w:p>
    <w:p w14:paraId="6230FC5A" w14:textId="77777777" w:rsidR="006E4CA3" w:rsidRDefault="006E4CA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חילתן של תקנות אלה ששה חדשים מיום פרסומן.</w:t>
      </w:r>
    </w:p>
    <w:p w14:paraId="0C4DE190" w14:textId="77777777" w:rsidR="006E4CA3" w:rsidRDefault="006E4CA3">
      <w:pPr>
        <w:pStyle w:val="P00"/>
        <w:spacing w:before="72"/>
        <w:ind w:left="0" w:right="1134"/>
        <w:rPr>
          <w:rStyle w:val="default"/>
          <w:rFonts w:cs="FrankRuehl"/>
          <w:rtl/>
        </w:rPr>
      </w:pPr>
    </w:p>
    <w:p w14:paraId="22D31520" w14:textId="77777777" w:rsidR="006E4CA3" w:rsidRPr="00AB0697" w:rsidRDefault="006E4CA3">
      <w:pPr>
        <w:pStyle w:val="medium2-header"/>
        <w:keepLines w:val="0"/>
        <w:spacing w:before="72"/>
        <w:ind w:left="0" w:right="1134"/>
        <w:rPr>
          <w:rFonts w:cs="FrankRuehl" w:hint="cs"/>
          <w:noProof/>
          <w:rtl/>
        </w:rPr>
      </w:pPr>
      <w:bookmarkStart w:id="17" w:name="med0"/>
      <w:bookmarkEnd w:id="17"/>
      <w:r w:rsidRPr="00AB0697">
        <w:rPr>
          <w:rFonts w:cs="FrankRuehl" w:hint="cs"/>
          <w:noProof/>
          <w:rtl/>
        </w:rPr>
        <w:t>נספחים</w:t>
      </w:r>
    </w:p>
    <w:p w14:paraId="16DE2EDD" w14:textId="77777777" w:rsidR="006E4CA3" w:rsidRPr="00AB0697" w:rsidRDefault="006E4CA3" w:rsidP="00AB0697">
      <w:pPr>
        <w:pStyle w:val="P00"/>
        <w:spacing w:before="72"/>
        <w:ind w:left="0" w:right="1134"/>
        <w:jc w:val="center"/>
        <w:rPr>
          <w:rStyle w:val="default"/>
          <w:rFonts w:cs="FrankRuehl"/>
          <w:sz w:val="24"/>
          <w:szCs w:val="24"/>
          <w:rtl/>
        </w:rPr>
      </w:pPr>
      <w:r w:rsidRPr="00AB0697">
        <w:rPr>
          <w:rStyle w:val="default"/>
          <w:rFonts w:cs="FrankRuehl" w:hint="cs"/>
          <w:sz w:val="24"/>
          <w:szCs w:val="24"/>
          <w:rtl/>
        </w:rPr>
        <w:t>(הושמטו)</w:t>
      </w:r>
    </w:p>
    <w:p w14:paraId="64B89DA3" w14:textId="77777777" w:rsidR="006E4CA3" w:rsidRDefault="006E4CA3">
      <w:pPr>
        <w:pStyle w:val="P00"/>
        <w:spacing w:before="72"/>
        <w:ind w:left="0" w:right="1134"/>
        <w:rPr>
          <w:rStyle w:val="default"/>
          <w:rFonts w:cs="FrankRuehl"/>
          <w:rtl/>
        </w:rPr>
      </w:pPr>
    </w:p>
    <w:p w14:paraId="19846FC0" w14:textId="77777777" w:rsidR="006E4CA3" w:rsidRDefault="006E4CA3">
      <w:pPr>
        <w:pStyle w:val="P00"/>
        <w:spacing w:before="72"/>
        <w:ind w:left="0" w:right="1134"/>
        <w:rPr>
          <w:rStyle w:val="default"/>
          <w:rFonts w:cs="FrankRuehl"/>
          <w:rtl/>
        </w:rPr>
      </w:pPr>
    </w:p>
    <w:p w14:paraId="08BFE40E" w14:textId="77777777" w:rsidR="006E4CA3" w:rsidRDefault="006E4CA3" w:rsidP="00AB0697">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sz w:val="26"/>
          <w:szCs w:val="26"/>
          <w:rtl/>
        </w:rPr>
        <w:t xml:space="preserve">ג' </w:t>
      </w:r>
      <w:r>
        <w:rPr>
          <w:rFonts w:cs="FrankRuehl" w:hint="cs"/>
          <w:sz w:val="26"/>
          <w:szCs w:val="26"/>
          <w:rtl/>
        </w:rPr>
        <w:t>בתמוז תשמ"א (5 ביולי 1981)</w:t>
      </w:r>
      <w:r>
        <w:rPr>
          <w:rFonts w:cs="FrankRuehl"/>
          <w:sz w:val="26"/>
          <w:szCs w:val="26"/>
          <w:rtl/>
        </w:rPr>
        <w:tab/>
        <w:t>י</w:t>
      </w:r>
      <w:r>
        <w:rPr>
          <w:rFonts w:cs="FrankRuehl" w:hint="cs"/>
          <w:sz w:val="26"/>
          <w:szCs w:val="26"/>
          <w:rtl/>
        </w:rPr>
        <w:t>צחק מודעי</w:t>
      </w:r>
    </w:p>
    <w:p w14:paraId="449CB59E" w14:textId="77777777" w:rsidR="006E4CA3" w:rsidRDefault="006E4CA3" w:rsidP="00AB069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האנרגיה והתשתית</w:t>
      </w:r>
    </w:p>
    <w:p w14:paraId="4AF041A5" w14:textId="77777777" w:rsidR="006E4CA3" w:rsidRDefault="006E4CA3">
      <w:pPr>
        <w:pStyle w:val="P00"/>
        <w:spacing w:before="72"/>
        <w:ind w:left="0" w:right="1134"/>
        <w:rPr>
          <w:rStyle w:val="default"/>
          <w:rFonts w:cs="FrankRuehl"/>
          <w:rtl/>
        </w:rPr>
      </w:pPr>
    </w:p>
    <w:p w14:paraId="7E132936" w14:textId="77777777" w:rsidR="006E4CA3" w:rsidRDefault="006E4CA3">
      <w:pPr>
        <w:pStyle w:val="P00"/>
        <w:spacing w:before="72"/>
        <w:ind w:left="0" w:right="1134"/>
        <w:rPr>
          <w:rStyle w:val="default"/>
          <w:rFonts w:cs="FrankRuehl"/>
          <w:rtl/>
        </w:rPr>
      </w:pPr>
    </w:p>
    <w:p w14:paraId="4020E764" w14:textId="77777777" w:rsidR="006E4CA3" w:rsidRDefault="006E4CA3">
      <w:pPr>
        <w:pStyle w:val="P00"/>
        <w:spacing w:before="72"/>
        <w:ind w:left="0" w:right="1134"/>
        <w:rPr>
          <w:rStyle w:val="default"/>
          <w:rFonts w:cs="FrankRuehl"/>
          <w:rtl/>
        </w:rPr>
      </w:pPr>
      <w:bookmarkStart w:id="18" w:name="LawPartEnd"/>
    </w:p>
    <w:bookmarkEnd w:id="18"/>
    <w:p w14:paraId="4959BB06" w14:textId="77777777" w:rsidR="006E4CA3" w:rsidRDefault="006E4CA3">
      <w:pPr>
        <w:pStyle w:val="P00"/>
        <w:spacing w:before="72"/>
        <w:ind w:left="0" w:right="1134"/>
        <w:rPr>
          <w:rStyle w:val="default"/>
          <w:rFonts w:cs="FrankRuehl"/>
          <w:rtl/>
        </w:rPr>
      </w:pPr>
    </w:p>
    <w:sectPr w:rsidR="006E4CA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2D13A" w14:textId="77777777" w:rsidR="00CE3038" w:rsidRDefault="00CE3038">
      <w:r>
        <w:separator/>
      </w:r>
    </w:p>
  </w:endnote>
  <w:endnote w:type="continuationSeparator" w:id="0">
    <w:p w14:paraId="6DA15593" w14:textId="77777777" w:rsidR="00CE3038" w:rsidRDefault="00CE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A2B9" w14:textId="77777777" w:rsidR="006E4CA3" w:rsidRDefault="006E4C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2FE5538" w14:textId="77777777" w:rsidR="006E4CA3" w:rsidRDefault="006E4C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182028" w14:textId="77777777" w:rsidR="006E4CA3" w:rsidRDefault="006E4C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C:\Yael\hakika\Revadim\159_013.doc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F1C5A" w14:textId="77777777" w:rsidR="006E4CA3" w:rsidRDefault="006E4C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B0697">
      <w:rPr>
        <w:rFonts w:hAnsi="FrankRuehl" w:cs="FrankRuehl"/>
        <w:noProof/>
        <w:sz w:val="24"/>
        <w:szCs w:val="24"/>
        <w:rtl/>
      </w:rPr>
      <w:t>2</w:t>
    </w:r>
    <w:r>
      <w:rPr>
        <w:rFonts w:hAnsi="FrankRuehl" w:cs="FrankRuehl"/>
        <w:sz w:val="24"/>
        <w:szCs w:val="24"/>
        <w:rtl/>
      </w:rPr>
      <w:fldChar w:fldCharType="end"/>
    </w:r>
  </w:p>
  <w:p w14:paraId="2B9FA228" w14:textId="77777777" w:rsidR="006E4CA3" w:rsidRDefault="006E4C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1C9CF1" w14:textId="77777777" w:rsidR="006E4CA3" w:rsidRDefault="006E4C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C:\Yael\hakika\Revadim\159_013.doc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13F07" w14:textId="77777777" w:rsidR="00CE3038" w:rsidRDefault="00CE3038">
      <w:pPr>
        <w:spacing w:before="60" w:line="240" w:lineRule="auto"/>
        <w:ind w:right="1134"/>
      </w:pPr>
      <w:r>
        <w:separator/>
      </w:r>
    </w:p>
  </w:footnote>
  <w:footnote w:type="continuationSeparator" w:id="0">
    <w:p w14:paraId="6DFF20A7" w14:textId="77777777" w:rsidR="00CE3038" w:rsidRDefault="00CE3038">
      <w:r>
        <w:continuationSeparator/>
      </w:r>
    </w:p>
  </w:footnote>
  <w:footnote w:id="1">
    <w:p w14:paraId="49225577" w14:textId="77777777" w:rsidR="006E4CA3" w:rsidRDefault="006E4C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רסמ</w:t>
      </w:r>
      <w:r>
        <w:rPr>
          <w:rFonts w:cs="FrankRuehl"/>
          <w:rtl/>
        </w:rPr>
        <w:t>ו</w:t>
      </w:r>
      <w:r>
        <w:rPr>
          <w:rFonts w:cs="FrankRuehl" w:hint="cs"/>
          <w:rtl/>
        </w:rPr>
        <w:t xml:space="preserve"> </w:t>
      </w:r>
      <w:hyperlink r:id="rId1" w:history="1">
        <w:r>
          <w:rPr>
            <w:rStyle w:val="Hyperlink"/>
            <w:rFonts w:cs="FrankRuehl" w:hint="cs"/>
            <w:rtl/>
          </w:rPr>
          <w:t>ק"</w:t>
        </w:r>
        <w:r>
          <w:rPr>
            <w:rStyle w:val="Hyperlink"/>
            <w:rFonts w:cs="FrankRuehl" w:hint="cs"/>
            <w:rtl/>
          </w:rPr>
          <w:t>ת</w:t>
        </w:r>
        <w:r>
          <w:rPr>
            <w:rStyle w:val="Hyperlink"/>
            <w:rFonts w:cs="FrankRuehl" w:hint="cs"/>
            <w:rtl/>
          </w:rPr>
          <w:t xml:space="preserve"> תש</w:t>
        </w:r>
        <w:r>
          <w:rPr>
            <w:rStyle w:val="Hyperlink"/>
            <w:rFonts w:cs="FrankRuehl"/>
            <w:rtl/>
          </w:rPr>
          <w:t>מ"</w:t>
        </w:r>
        <w:r>
          <w:rPr>
            <w:rStyle w:val="Hyperlink"/>
            <w:rFonts w:cs="FrankRuehl" w:hint="cs"/>
            <w:rtl/>
          </w:rPr>
          <w:t>א מס' 4271</w:t>
        </w:r>
      </w:hyperlink>
      <w:r>
        <w:rPr>
          <w:rFonts w:cs="FrankRuehl" w:hint="cs"/>
          <w:rtl/>
        </w:rPr>
        <w:t xml:space="preserve"> מיום 13.9.1981 עמ' 1504.</w:t>
      </w:r>
    </w:p>
    <w:p w14:paraId="45358BB9" w14:textId="77777777" w:rsidR="006E4CA3" w:rsidRDefault="006E4C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 xml:space="preserve">ק"ת תשנ"ג </w:t>
        </w:r>
        <w:r>
          <w:rPr>
            <w:rStyle w:val="Hyperlink"/>
            <w:rFonts w:cs="FrankRuehl" w:hint="cs"/>
            <w:rtl/>
          </w:rPr>
          <w:t>מ</w:t>
        </w:r>
        <w:r>
          <w:rPr>
            <w:rStyle w:val="Hyperlink"/>
            <w:rFonts w:cs="FrankRuehl" w:hint="cs"/>
            <w:rtl/>
          </w:rPr>
          <w:t>ס' 5474</w:t>
        </w:r>
      </w:hyperlink>
      <w:r>
        <w:rPr>
          <w:rFonts w:cs="FrankRuehl" w:hint="cs"/>
          <w:rtl/>
        </w:rPr>
        <w:t xml:space="preserve"> מיום 5.10.1992 עמ' 7 </w:t>
      </w:r>
      <w:r>
        <w:rPr>
          <w:rFonts w:cs="FrankRuehl"/>
          <w:rtl/>
        </w:rPr>
        <w:t xml:space="preserve">– </w:t>
      </w:r>
      <w:r>
        <w:rPr>
          <w:rFonts w:cs="FrankRuehl" w:hint="cs"/>
          <w:rtl/>
        </w:rPr>
        <w:t>תק' תשנ"ג-</w:t>
      </w:r>
      <w:r>
        <w:rPr>
          <w:rFonts w:cs="FrankRuehl"/>
          <w:rtl/>
        </w:rPr>
        <w:t xml:space="preserve">1992; </w:t>
      </w:r>
      <w:r>
        <w:rPr>
          <w:rFonts w:cs="FrankRuehl" w:hint="cs"/>
          <w:rtl/>
        </w:rPr>
        <w:t>תחילתן ששה חדשים מיום פרסומן, אולם מותר לפעול לפיהן מיום פרסומן.</w:t>
      </w:r>
    </w:p>
    <w:p w14:paraId="323E1BB7" w14:textId="77777777" w:rsidR="006E4CA3" w:rsidRDefault="006E4C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hint="cs"/>
            <w:rtl/>
          </w:rPr>
          <w:t>ה</w:t>
        </w:r>
        <w:r>
          <w:rPr>
            <w:rStyle w:val="Hyperlink"/>
            <w:rFonts w:cs="FrankRuehl" w:hint="cs"/>
            <w:rtl/>
          </w:rPr>
          <w:t xml:space="preserve"> מס' 5656</w:t>
        </w:r>
      </w:hyperlink>
      <w:r>
        <w:rPr>
          <w:rFonts w:cs="FrankRuehl" w:hint="cs"/>
          <w:rtl/>
        </w:rPr>
        <w:t xml:space="preserve"> מיום 26.1.1995 עמ' 644 </w:t>
      </w:r>
      <w:r>
        <w:rPr>
          <w:rFonts w:cs="FrankRuehl"/>
          <w:rtl/>
        </w:rPr>
        <w:t xml:space="preserve">– </w:t>
      </w:r>
      <w:r>
        <w:rPr>
          <w:rFonts w:cs="FrankRuehl" w:hint="cs"/>
          <w:rtl/>
        </w:rPr>
        <w:t>תק' תשנ"ה-</w:t>
      </w:r>
      <w:r>
        <w:rPr>
          <w:rFonts w:cs="FrankRuehl"/>
          <w:rtl/>
        </w:rPr>
        <w:t xml:space="preserve">1995; </w:t>
      </w:r>
      <w:r>
        <w:rPr>
          <w:rFonts w:cs="FrankRuehl" w:hint="cs"/>
          <w:rtl/>
        </w:rPr>
        <w:t>תחילתן ששה חדשים מיום פרסומן,</w:t>
      </w:r>
      <w:r>
        <w:rPr>
          <w:rFonts w:cs="FrankRuehl"/>
          <w:rtl/>
        </w:rPr>
        <w:t xml:space="preserve"> </w:t>
      </w:r>
      <w:r>
        <w:rPr>
          <w:rFonts w:cs="FrankRuehl" w:hint="cs"/>
          <w:rtl/>
        </w:rPr>
        <w:t>אולם מותר לפעול לפיהן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62B5" w14:textId="77777777" w:rsidR="006E4CA3" w:rsidRDefault="006E4CA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החשמל (הארקות יסוד), תשמ"א–1981</w:t>
    </w:r>
  </w:p>
  <w:p w14:paraId="07338EE0" w14:textId="77777777" w:rsidR="006E4CA3" w:rsidRDefault="006E4C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FCE809" w14:textId="77777777" w:rsidR="006E4CA3" w:rsidRDefault="006E4CA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E20CC" w14:textId="77777777" w:rsidR="006E4CA3" w:rsidRDefault="006E4CA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החשמל (הארקות יסוד), תשמ"א</w:t>
    </w:r>
    <w:r>
      <w:rPr>
        <w:rFonts w:hAnsi="FrankRuehl" w:cs="FrankRuehl" w:hint="cs"/>
        <w:color w:val="000000"/>
        <w:sz w:val="28"/>
        <w:szCs w:val="28"/>
        <w:rtl/>
      </w:rPr>
      <w:t>-</w:t>
    </w:r>
    <w:r>
      <w:rPr>
        <w:rFonts w:hAnsi="FrankRuehl" w:cs="FrankRuehl"/>
        <w:color w:val="000000"/>
        <w:sz w:val="28"/>
        <w:szCs w:val="28"/>
        <w:rtl/>
      </w:rPr>
      <w:t>1981</w:t>
    </w:r>
  </w:p>
  <w:p w14:paraId="1F3CF58C" w14:textId="77777777" w:rsidR="006E4CA3" w:rsidRDefault="006E4C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A4C19F" w14:textId="77777777" w:rsidR="006E4CA3" w:rsidRDefault="006E4CA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4CA3"/>
    <w:rsid w:val="002C433C"/>
    <w:rsid w:val="006E4CA3"/>
    <w:rsid w:val="006E6B85"/>
    <w:rsid w:val="008D07AE"/>
    <w:rsid w:val="00AB0697"/>
    <w:rsid w:val="00B95E34"/>
    <w:rsid w:val="00CE3038"/>
    <w:rsid w:val="00DF04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C550A8B"/>
  <w15:chartTrackingRefBased/>
  <w15:docId w15:val="{5C3D6168-0940-4E8B-B414-65A045D1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56.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47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47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56.pdf" TargetMode="External"/><Relationship Id="rId2" Type="http://schemas.openxmlformats.org/officeDocument/2006/relationships/hyperlink" Target="http://www.nevo.co.il/Law_word/law06/TAK-5474.pdf" TargetMode="External"/><Relationship Id="rId1" Type="http://schemas.openxmlformats.org/officeDocument/2006/relationships/hyperlink" Target="http://www.nevo.co.il/Law_word/law06/TAK-42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פרק 159</vt:lpstr>
    </vt:vector>
  </TitlesOfParts>
  <Company/>
  <LinksUpToDate>false</LinksUpToDate>
  <CharactersWithSpaces>12499</CharactersWithSpaces>
  <SharedDoc>false</SharedDoc>
  <HLinks>
    <vt:vector size="126" baseType="variant">
      <vt:variant>
        <vt:i4>7929864</vt:i4>
      </vt:variant>
      <vt:variant>
        <vt:i4>96</vt:i4>
      </vt:variant>
      <vt:variant>
        <vt:i4>0</vt:i4>
      </vt:variant>
      <vt:variant>
        <vt:i4>5</vt:i4>
      </vt:variant>
      <vt:variant>
        <vt:lpwstr>http://www.nevo.co.il/Law_word/law06/TAK-5656.pdf</vt:lpwstr>
      </vt:variant>
      <vt:variant>
        <vt:lpwstr/>
      </vt:variant>
      <vt:variant>
        <vt:i4>8060936</vt:i4>
      </vt:variant>
      <vt:variant>
        <vt:i4>93</vt:i4>
      </vt:variant>
      <vt:variant>
        <vt:i4>0</vt:i4>
      </vt:variant>
      <vt:variant>
        <vt:i4>5</vt:i4>
      </vt:variant>
      <vt:variant>
        <vt:lpwstr>http://www.nevo.co.il/Law_word/law06/TAK-5474.pdf</vt:lpwstr>
      </vt:variant>
      <vt:variant>
        <vt:lpwstr/>
      </vt:variant>
      <vt:variant>
        <vt:i4>8060936</vt:i4>
      </vt:variant>
      <vt:variant>
        <vt:i4>90</vt:i4>
      </vt:variant>
      <vt:variant>
        <vt:i4>0</vt:i4>
      </vt:variant>
      <vt:variant>
        <vt:i4>5</vt:i4>
      </vt:variant>
      <vt:variant>
        <vt:lpwstr>http://www.nevo.co.il/Law_word/law06/TAK-5474.pdf</vt:lpwstr>
      </vt:variant>
      <vt:variant>
        <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7929864</vt:i4>
      </vt:variant>
      <vt:variant>
        <vt:i4>6</vt:i4>
      </vt:variant>
      <vt:variant>
        <vt:i4>0</vt:i4>
      </vt:variant>
      <vt:variant>
        <vt:i4>5</vt:i4>
      </vt:variant>
      <vt:variant>
        <vt:lpwstr>http://www.nevo.co.il/Law_word/law06/TAK-5656.pdf</vt:lpwstr>
      </vt:variant>
      <vt:variant>
        <vt:lpwstr/>
      </vt:variant>
      <vt:variant>
        <vt:i4>8060936</vt:i4>
      </vt:variant>
      <vt:variant>
        <vt:i4>3</vt:i4>
      </vt:variant>
      <vt:variant>
        <vt:i4>0</vt:i4>
      </vt:variant>
      <vt:variant>
        <vt:i4>5</vt:i4>
      </vt:variant>
      <vt:variant>
        <vt:lpwstr>http://www.nevo.co.il/Law_word/law06/TAK-5474.pdf</vt:lpwstr>
      </vt:variant>
      <vt:variant>
        <vt:lpwstr/>
      </vt:variant>
      <vt:variant>
        <vt:i4>7995403</vt:i4>
      </vt:variant>
      <vt:variant>
        <vt:i4>0</vt:i4>
      </vt:variant>
      <vt:variant>
        <vt:i4>0</vt:i4>
      </vt:variant>
      <vt:variant>
        <vt:i4>5</vt:i4>
      </vt:variant>
      <vt:variant>
        <vt:lpwstr>http://www.nevo.co.il/Law_word/law06/TAK-4271.pdf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159</dc:title>
  <dc:subject/>
  <dc:creator>eli</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(הארקות יסוד), תשמ"א-1981</vt:lpwstr>
  </property>
  <property fmtid="{D5CDD505-2E9C-101B-9397-08002B2CF9AE}" pid="5" name="LAWNUMBER">
    <vt:lpwstr>0013</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13X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חשמל</vt:lpwstr>
  </property>
  <property fmtid="{D5CDD505-2E9C-101B-9397-08002B2CF9AE}" pid="12" name="NOSE41">
    <vt:lpwstr>בטיחות והארקה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