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CB5" w:rsidRDefault="00473CB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הטיס (נציגי המנהל), 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:rsidR="007C125D" w:rsidRDefault="007C125D" w:rsidP="007C125D">
      <w:pPr>
        <w:spacing w:line="320" w:lineRule="auto"/>
        <w:jc w:val="left"/>
        <w:rPr>
          <w:rFonts w:hint="cs"/>
          <w:rtl/>
        </w:rPr>
      </w:pPr>
    </w:p>
    <w:p w:rsidR="00522479" w:rsidRDefault="00522479" w:rsidP="007C125D">
      <w:pPr>
        <w:spacing w:line="320" w:lineRule="auto"/>
        <w:jc w:val="left"/>
        <w:rPr>
          <w:rFonts w:hint="cs"/>
          <w:rtl/>
        </w:rPr>
      </w:pPr>
    </w:p>
    <w:p w:rsidR="007C125D" w:rsidRPr="007C125D" w:rsidRDefault="007C125D" w:rsidP="007C125D">
      <w:pPr>
        <w:spacing w:line="320" w:lineRule="auto"/>
        <w:jc w:val="left"/>
        <w:rPr>
          <w:rFonts w:cs="Miriam"/>
          <w:szCs w:val="22"/>
          <w:rtl/>
        </w:rPr>
      </w:pPr>
      <w:r w:rsidRPr="007C125D">
        <w:rPr>
          <w:rFonts w:cs="Miriam"/>
          <w:szCs w:val="22"/>
          <w:rtl/>
        </w:rPr>
        <w:t>רשויות ומשפט מנהלי</w:t>
      </w:r>
      <w:r w:rsidRPr="007C125D">
        <w:rPr>
          <w:rFonts w:cs="FrankRuehl"/>
          <w:szCs w:val="26"/>
          <w:rtl/>
        </w:rPr>
        <w:t xml:space="preserve"> – תשתיות – תעופה – טיס</w:t>
      </w:r>
    </w:p>
    <w:p w:rsidR="00473CB5" w:rsidRDefault="00473CB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73C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CB5" w:rsidRDefault="00473C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73C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hyperlink w:anchor="Seif1" w:tooltip="סמכות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CB5" w:rsidRDefault="00473C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המנהל</w:t>
            </w:r>
          </w:p>
        </w:tc>
        <w:tc>
          <w:tcPr>
            <w:tcW w:w="124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73C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hyperlink w:anchor="Seif2" w:tooltip="תעודת הרש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CB5" w:rsidRDefault="00473C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הרשאה</w:t>
            </w:r>
          </w:p>
        </w:tc>
        <w:tc>
          <w:tcPr>
            <w:tcW w:w="124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73C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hyperlink w:anchor="Seif3" w:tooltip="תוקף תעודת ההרש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CB5" w:rsidRDefault="00473C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תעודת ההרשאה</w:t>
            </w:r>
          </w:p>
        </w:tc>
        <w:tc>
          <w:tcPr>
            <w:tcW w:w="124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73C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hyperlink w:anchor="Seif4" w:tooltip="דו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CB5" w:rsidRDefault="00473C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דוחות</w:t>
            </w:r>
          </w:p>
        </w:tc>
        <w:tc>
          <w:tcPr>
            <w:tcW w:w="124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73CB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hyperlink w:anchor="Seif5" w:tooltip="סמכויות נציג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73CB5" w:rsidRDefault="00473C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נציג המנהל</w:t>
            </w:r>
          </w:p>
        </w:tc>
        <w:tc>
          <w:tcPr>
            <w:tcW w:w="1247" w:type="dxa"/>
          </w:tcPr>
          <w:p w:rsidR="00473CB5" w:rsidRDefault="00473C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473CB5" w:rsidRDefault="00473CB5">
      <w:pPr>
        <w:pStyle w:val="big-header"/>
        <w:ind w:left="0" w:right="1134"/>
        <w:rPr>
          <w:rtl/>
        </w:rPr>
      </w:pPr>
    </w:p>
    <w:p w:rsidR="00473CB5" w:rsidRDefault="00473CB5" w:rsidP="007C12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הטיס (נציגי המנהל), תשמ</w:t>
      </w:r>
      <w:r>
        <w:rPr>
          <w:rtl/>
        </w:rPr>
        <w:t>"</w:t>
      </w:r>
      <w:r>
        <w:rPr>
          <w:rFonts w:hint="cs"/>
          <w:rtl/>
        </w:rPr>
        <w:t>א-1981</w:t>
      </w:r>
      <w:r>
        <w:rPr>
          <w:rStyle w:val="default"/>
          <w:rtl/>
        </w:rPr>
        <w:footnoteReference w:customMarkFollows="1" w:id="1"/>
        <w:t>*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30 לחוק הטיס, 1927, אני מתקין תקנות אלה: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</w:t>
      </w:r>
      <w:r w:rsidR="004E6869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ראש מינהל התעופה האזרחית במשרד התחבורה או מי שהוא הסמיך לענין תקנות אלה להרשות אדם כנציג מנהל;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נציג המנהל"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נציג המנהל שהורשה לפי תקנה 2;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הרישוי"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רשות הרישוי כמשמעותה בתקנות הרשיונות;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תקנות הרשיונות"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הטיס (רשיונות לעובדי טיס),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תשמ"א-1981;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תקנות התיעוד"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הטיס (תיעוד כלי טיס וחלקיהם), תשל"ז-1977;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תעודת הרשאה"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תעודת הרשאה שניתנה לפי תקנה 3;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תעודת סוג"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בתקנות התיעוד.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רשאי, אם קבע שיש בכך צורך,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להרשות אדם, מקרב אנשים בעלי הכשרה מתאימה שהציעו מועמדותם, כנציג המנהל בנושאים הבאים:</w:t>
      </w:r>
    </w:p>
    <w:p w:rsidR="00473CB5" w:rsidRDefault="00473CB5" w:rsidP="0052247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רישוי עובדי טיס;</w:t>
      </w:r>
    </w:p>
    <w:p w:rsidR="00473CB5" w:rsidRDefault="00473CB5" w:rsidP="0052247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הנדסה של כלי טיס;</w:t>
      </w:r>
    </w:p>
    <w:p w:rsidR="00473CB5" w:rsidRDefault="00473CB5" w:rsidP="0052247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ייצור כלי טיס, חלקים וציוד תעופתי;</w:t>
      </w:r>
    </w:p>
    <w:p w:rsidR="00473CB5" w:rsidRDefault="00473CB5" w:rsidP="0052247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תשנ"ד-1994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כושר אוירי.</w:t>
      </w:r>
    </w:p>
    <w:p w:rsidR="00473CB5" w:rsidRPr="00522479" w:rsidRDefault="00473CB5" w:rsidP="00522479">
      <w:pPr>
        <w:pStyle w:val="P00"/>
        <w:spacing w:before="0"/>
        <w:ind w:left="624" w:right="1134"/>
        <w:rPr>
          <w:b/>
          <w:bCs/>
          <w:vanish/>
          <w:szCs w:val="20"/>
          <w:shd w:val="clear" w:color="auto" w:fill="FFFF99"/>
          <w:rtl/>
        </w:rPr>
      </w:pPr>
      <w:bookmarkStart w:id="2" w:name="Rov10"/>
      <w:r w:rsidRPr="00522479">
        <w:rPr>
          <w:rFonts w:hint="cs"/>
          <w:vanish/>
          <w:color w:val="FF0000"/>
          <w:szCs w:val="20"/>
          <w:shd w:val="clear" w:color="auto" w:fill="FFFF99"/>
          <w:rtl/>
        </w:rPr>
        <w:t>מיום 5.5.1994</w:t>
      </w:r>
    </w:p>
    <w:p w:rsidR="00473CB5" w:rsidRPr="00522479" w:rsidRDefault="00473CB5" w:rsidP="0052247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22479"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473CB5" w:rsidRPr="00522479" w:rsidRDefault="00473CB5" w:rsidP="00522479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52247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5595</w:t>
        </w:r>
      </w:hyperlink>
      <w:r w:rsidRPr="00522479">
        <w:rPr>
          <w:rFonts w:hint="cs"/>
          <w:vanish/>
          <w:szCs w:val="20"/>
          <w:shd w:val="clear" w:color="auto" w:fill="FFFF99"/>
          <w:rtl/>
        </w:rPr>
        <w:t xml:space="preserve"> מיום 5.5.1994 עמ' 844</w:t>
      </w:r>
    </w:p>
    <w:p w:rsidR="00473CB5" w:rsidRDefault="00473CB5" w:rsidP="00522479">
      <w:pPr>
        <w:pStyle w:val="P00"/>
        <w:tabs>
          <w:tab w:val="clear" w:pos="6259"/>
        </w:tabs>
        <w:spacing w:before="0"/>
        <w:ind w:left="624" w:right="1134"/>
        <w:rPr>
          <w:rFonts w:hint="cs"/>
          <w:b/>
          <w:bCs/>
          <w:sz w:val="2"/>
          <w:szCs w:val="2"/>
          <w:rtl/>
        </w:rPr>
      </w:pPr>
      <w:r w:rsidRPr="00522479">
        <w:rPr>
          <w:rFonts w:hint="cs"/>
          <w:b/>
          <w:bCs/>
          <w:vanish/>
          <w:szCs w:val="20"/>
          <w:shd w:val="clear" w:color="auto" w:fill="FFFF99"/>
          <w:rtl/>
        </w:rPr>
        <w:t>הוספת פסקה 2(4)</w:t>
      </w:r>
      <w:bookmarkEnd w:id="2"/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עודת הרש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הרשה המנהל אדם כנציג המנהל, יתן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לו תעודת הרשאה המעידה על הרשאתו.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בתעודת ההרשאה יפורטו הנושאים שלגביהם הורשה המחזיק בתעודה, סמכויותיו ותאריך פקיעת תוקף התעודה; כן יצויין בתעודה אם הוגבלו סמכויותיו של המחזיק בתעודת ההרשאה למקום העבודה שבו הוא מועסק.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יפעל אדם כנציג המנהל אלא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תאם לאמור בתעודת ההרשאה שבה הוא מחזיק.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תעו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הרשאה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תקפה של תעודת הרשאה יהיה לשנה אחת מיום הוצאתה, אולם המנהל רשאי לחדשה לתקופות נוספות של שנה אחת.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 יפקע תקפה של תעודת הרשאה בכל אחת מאלה: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פי בקשה בכתב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המחזיק בתעודת ההרשאה;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נדרשת המלצת המעביד לשם הרשאתו של המחזיק בתעודת ההרשאה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על פי בקשה בכתב של המעביד;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למחזיק בתעודת ההרשאה יש מעביד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עם תום יחסי העבודה ביניהם;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פי קביעת המנהל שהמחזיק בתעודת ההרשאה אינו ממלא כיאות את חובותיו בהתא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לאמור בתעודת ההרשאה;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פי קביעת המנהל כי אין עוד צורך בנציג בנושא לגביו הורשה המחזיק בתעודת ההרשאה;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פי החלטת המנהל לסיים את המינוי לפני תום תקפו מכל סיבה הנראית לו נאותה.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ו"חות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שהורשה כנציג המנהל לפי תקנות אלה יגיש למנהל דו"חות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דרישתו ובהתאם </w:t>
      </w:r>
      <w:r>
        <w:rPr>
          <w:rStyle w:val="default"/>
          <w:rFonts w:cs="FrankRuehl" w:hint="cs"/>
          <w:rtl/>
        </w:rPr>
        <w:lastRenderedPageBreak/>
        <w:t>לאמור באותה דרישה.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20.25pt;z-index:251659776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מכויות נציג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מנהל</w:t>
                  </w:r>
                </w:p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תשנ"ד-1994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סמכויות נציג המנהל, בהתאם לתחומי פעולתו שפורטו בתעודת ההרשאה: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בנושא רישוי עובדי טיס </w:t>
      </w:r>
      <w:r>
        <w:rPr>
          <w:rStyle w:val="default"/>
          <w:rFonts w:cs="FrankRuehl"/>
          <w:rtl/>
        </w:rPr>
        <w:t>–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לבחון מועמדים לקבלת רשיון או הגדר לפי תקנות הרשיונות, בפ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קוחה הכללי של רשות הרישוי;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לתת, באישור המנהל, רשיונות והגדרים זמניים, כמשמעותם בתקנות הרשיונות, למועמדים שנמצאו כשירים;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בנושא הנדסת כלי טיס </w:t>
      </w:r>
      <w:r w:rsidR="0052247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לאשר, בהתאם לתחום התמחותו והרשאתו, דו"חות, שרטוטים וכל מידע אחר המצוי במסגרת הפיקוח הכללי של המנהל על פי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דין;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בנושא ייצור כלי טיס, חלקים וציוד תעופתי </w:t>
      </w:r>
      <w:r>
        <w:rPr>
          <w:rStyle w:val="default"/>
          <w:rFonts w:cs="FrankRuehl"/>
          <w:rtl/>
        </w:rPr>
        <w:t>–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לתת תגי כושר אוירי לייצוא, בהתאם לאמור בתקנות התיעוד;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לבצע בדיקות התאמה;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תשמ"ג-1982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לתת הרשאה מיוחדת לטיסת ניסוי של ייצור של כלי טיס חדש שלגביו מחזיק היצרן בתעודת סוג.</w:t>
      </w:r>
    </w:p>
    <w:p w:rsidR="00473CB5" w:rsidRDefault="00473CB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6.9pt;z-index:251661824" o:allowincell="f" filled="f" stroked="f" strokecolor="lime" strokeweight=".25pt">
            <v:textbox inset="0,0,0,0">
              <w:txbxContent>
                <w:p w:rsidR="00473CB5" w:rsidRDefault="00473C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נ"ד-1994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בנושא כושר אוירי </w:t>
      </w:r>
      <w:r>
        <w:rPr>
          <w:rStyle w:val="default"/>
          <w:rFonts w:cs="FrankRuehl"/>
          <w:rtl/>
        </w:rPr>
        <w:t>–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לקיים מבחנים, לערוך ביקורות וניסויים הנחוצים להוצאת תעודות;</w:t>
      </w:r>
    </w:p>
    <w:p w:rsidR="00473CB5" w:rsidRDefault="00473CB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לתת תעודות הדרושות בתחום אחזקת כלי טיס.</w:t>
      </w:r>
    </w:p>
    <w:p w:rsidR="00473CB5" w:rsidRPr="00522479" w:rsidRDefault="00473CB5">
      <w:pPr>
        <w:pStyle w:val="P00"/>
        <w:spacing w:before="0"/>
        <w:ind w:left="144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9"/>
      <w:r w:rsidRPr="00522479">
        <w:rPr>
          <w:rFonts w:hint="cs"/>
          <w:vanish/>
          <w:color w:val="FF0000"/>
          <w:szCs w:val="20"/>
          <w:shd w:val="clear" w:color="auto" w:fill="FFFF99"/>
          <w:rtl/>
        </w:rPr>
        <w:t>מיום 16.11.1982</w:t>
      </w:r>
    </w:p>
    <w:p w:rsidR="00473CB5" w:rsidRPr="00522479" w:rsidRDefault="00473CB5">
      <w:pPr>
        <w:pStyle w:val="P00"/>
        <w:spacing w:before="0"/>
        <w:ind w:left="144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22479">
        <w:rPr>
          <w:rFonts w:hint="cs"/>
          <w:b/>
          <w:bCs/>
          <w:vanish/>
          <w:szCs w:val="20"/>
          <w:shd w:val="clear" w:color="auto" w:fill="FFFF99"/>
          <w:rtl/>
        </w:rPr>
        <w:t>תק' תשמ"ג-1982</w:t>
      </w:r>
    </w:p>
    <w:p w:rsidR="00473CB5" w:rsidRPr="00522479" w:rsidRDefault="00473CB5">
      <w:pPr>
        <w:pStyle w:val="P00"/>
        <w:tabs>
          <w:tab w:val="clear" w:pos="6259"/>
        </w:tabs>
        <w:spacing w:before="0"/>
        <w:ind w:left="144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52247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4428</w:t>
        </w:r>
      </w:hyperlink>
      <w:r w:rsidRPr="00522479">
        <w:rPr>
          <w:rFonts w:hint="cs"/>
          <w:vanish/>
          <w:szCs w:val="20"/>
          <w:shd w:val="clear" w:color="auto" w:fill="FFFF99"/>
          <w:rtl/>
        </w:rPr>
        <w:t xml:space="preserve"> מיום 16.11.1982 עמ' 230</w:t>
      </w:r>
    </w:p>
    <w:p w:rsidR="00473CB5" w:rsidRPr="00522479" w:rsidRDefault="00473CB5">
      <w:pPr>
        <w:pStyle w:val="P00"/>
        <w:tabs>
          <w:tab w:val="clear" w:pos="6259"/>
        </w:tabs>
        <w:spacing w:before="0"/>
        <w:ind w:left="144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22479">
        <w:rPr>
          <w:rFonts w:hint="cs"/>
          <w:b/>
          <w:bCs/>
          <w:vanish/>
          <w:szCs w:val="20"/>
          <w:shd w:val="clear" w:color="auto" w:fill="FFFF99"/>
          <w:rtl/>
        </w:rPr>
        <w:t>החלפת פסקת משנה 6(3)(ג)</w:t>
      </w:r>
    </w:p>
    <w:p w:rsidR="00473CB5" w:rsidRPr="00522479" w:rsidRDefault="00473CB5">
      <w:pPr>
        <w:pStyle w:val="P00"/>
        <w:tabs>
          <w:tab w:val="clear" w:pos="6259"/>
        </w:tabs>
        <w:ind w:left="1440" w:right="1134"/>
        <w:rPr>
          <w:rFonts w:hint="cs"/>
          <w:vanish/>
          <w:szCs w:val="20"/>
          <w:shd w:val="clear" w:color="auto" w:fill="FFFF99"/>
          <w:rtl/>
        </w:rPr>
      </w:pPr>
      <w:r w:rsidRPr="00522479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473CB5" w:rsidRPr="00522479" w:rsidRDefault="00473CB5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522479">
        <w:rPr>
          <w:rFonts w:hint="cs"/>
          <w:strike/>
          <w:vanish/>
          <w:sz w:val="22"/>
          <w:szCs w:val="22"/>
          <w:shd w:val="clear" w:color="auto" w:fill="FFFF99"/>
          <w:rtl/>
        </w:rPr>
        <w:t>ג.</w:t>
      </w:r>
      <w:r w:rsidRPr="00522479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לתת תעודת כושר טיסה לשימוש נסיוני לכלי טיס שלגביו מחזיק היצרן בתעודת סוג ושבוצעו בו  שינויים בתכן הסוג המחייבים טיסת ניסוי.</w:t>
      </w:r>
    </w:p>
    <w:p w:rsidR="00473CB5" w:rsidRPr="00522479" w:rsidRDefault="00473CB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73CB5" w:rsidRPr="00522479" w:rsidRDefault="00473CB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522479">
        <w:rPr>
          <w:rFonts w:hint="cs"/>
          <w:vanish/>
          <w:color w:val="FF0000"/>
          <w:szCs w:val="20"/>
          <w:shd w:val="clear" w:color="auto" w:fill="FFFF99"/>
          <w:rtl/>
        </w:rPr>
        <w:t>מיום 5.5.1994</w:t>
      </w:r>
    </w:p>
    <w:p w:rsidR="00473CB5" w:rsidRPr="00522479" w:rsidRDefault="00473CB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22479"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473CB5" w:rsidRPr="00522479" w:rsidRDefault="00473CB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52247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5595</w:t>
        </w:r>
      </w:hyperlink>
      <w:r w:rsidRPr="00522479">
        <w:rPr>
          <w:rFonts w:hint="cs"/>
          <w:vanish/>
          <w:szCs w:val="20"/>
          <w:shd w:val="clear" w:color="auto" w:fill="FFFF99"/>
          <w:rtl/>
        </w:rPr>
        <w:t xml:space="preserve"> מיום 5.5.1994 עמ' 844</w:t>
      </w:r>
    </w:p>
    <w:p w:rsidR="00473CB5" w:rsidRPr="00522479" w:rsidRDefault="00473CB5">
      <w:pPr>
        <w:pStyle w:val="P00"/>
        <w:tabs>
          <w:tab w:val="clear" w:pos="6259"/>
        </w:tabs>
        <w:ind w:left="0" w:right="1134"/>
        <w:rPr>
          <w:rFonts w:cs="Miriam" w:hint="cs"/>
          <w:vanish/>
          <w:sz w:val="16"/>
          <w:szCs w:val="16"/>
          <w:shd w:val="clear" w:color="auto" w:fill="FFFF99"/>
          <w:rtl/>
        </w:rPr>
      </w:pPr>
      <w:r w:rsidRPr="00522479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זכויות</w:t>
      </w:r>
      <w:r w:rsidRPr="00522479">
        <w:rPr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522479">
        <w:rPr>
          <w:rFonts w:cs="Miriam" w:hint="cs"/>
          <w:vanish/>
          <w:sz w:val="16"/>
          <w:szCs w:val="16"/>
          <w:u w:val="single"/>
          <w:shd w:val="clear" w:color="auto" w:fill="FFFF99"/>
          <w:rtl/>
        </w:rPr>
        <w:t>סמכויות</w:t>
      </w:r>
      <w:r w:rsidRPr="00522479">
        <w:rPr>
          <w:rFonts w:cs="Miriam" w:hint="cs"/>
          <w:vanish/>
          <w:sz w:val="16"/>
          <w:szCs w:val="16"/>
          <w:shd w:val="clear" w:color="auto" w:fill="FFFF99"/>
          <w:rtl/>
        </w:rPr>
        <w:t xml:space="preserve"> נציג המנהל</w:t>
      </w:r>
    </w:p>
    <w:p w:rsidR="00473CB5" w:rsidRPr="00522479" w:rsidRDefault="00473CB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224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5224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אלה זכויות נציג המנהל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5224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 סמכויות נציג המנהל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בהתאם לתחומי פעולתו שפורטו בתעודת ההרשאה:</w:t>
      </w:r>
    </w:p>
    <w:p w:rsidR="00473CB5" w:rsidRPr="00522479" w:rsidRDefault="00473CB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בנושא רישוי עובדי טיס 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73CB5" w:rsidRPr="00522479" w:rsidRDefault="00473CB5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לבחון מועמדים לקבלת רשיון או הגדר לפי תקנות הרשיונות, בפ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קוחה הכללי של רשות הרישוי;</w:t>
      </w:r>
    </w:p>
    <w:p w:rsidR="00473CB5" w:rsidRPr="00522479" w:rsidRDefault="00473CB5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לתת, באישור המנהל, רשיונות והגדרים זמניים, כמשמעותם בתקנות הרשיונות, למועמדים שנמצאו כשירים;</w:t>
      </w:r>
    </w:p>
    <w:p w:rsidR="00473CB5" w:rsidRPr="00522479" w:rsidRDefault="00473CB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בנושא הנדסת כלי טיס - לאשר, בהתאם לתחום התמחותו והרשאתו, דו"חות, שרטוטים וכל מידע אחר המצוי במסגרת הפיקוח הכללי של המנהל על פי כ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דין;</w:t>
      </w:r>
    </w:p>
    <w:p w:rsidR="00473CB5" w:rsidRPr="00522479" w:rsidRDefault="00473CB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בנושא ייצור כלי טיס, חלקים וציוד תעופתי 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73CB5" w:rsidRPr="00522479" w:rsidRDefault="00473CB5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לתת תגי כושר אוירי לייצוא, בהתאם לאמור בתקנות התיעוד;</w:t>
      </w:r>
    </w:p>
    <w:p w:rsidR="00473CB5" w:rsidRPr="00522479" w:rsidRDefault="00473CB5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לבצע בדיקות התאמה;</w:t>
      </w:r>
    </w:p>
    <w:p w:rsidR="00473CB5" w:rsidRPr="00522479" w:rsidRDefault="00473CB5">
      <w:pPr>
        <w:pStyle w:val="P33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5224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לתת הרשאה מיוחדת לטיסת ניסוי של ייצור של כלי טיס חדש שלגביו מחזיק היצרן בתעודת סוג.</w:t>
      </w:r>
    </w:p>
    <w:p w:rsidR="00473CB5" w:rsidRPr="00522479" w:rsidRDefault="00473CB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(4)</w:t>
      </w: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בנושא כושר אוירי </w:t>
      </w: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473CB5" w:rsidRPr="00522479" w:rsidRDefault="00473CB5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5224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לקיים מבחנים, לערוך ביקורות וניסויים הנחוצים להוצאת תעודות;</w:t>
      </w:r>
    </w:p>
    <w:p w:rsidR="00473CB5" w:rsidRDefault="00473CB5">
      <w:pPr>
        <w:pStyle w:val="P33"/>
        <w:spacing w:before="0"/>
        <w:ind w:left="1474" w:right="1134"/>
        <w:rPr>
          <w:rStyle w:val="default"/>
          <w:rFonts w:cs="FrankRuehl"/>
          <w:sz w:val="2"/>
          <w:szCs w:val="2"/>
          <w:u w:val="single"/>
          <w:rtl/>
        </w:rPr>
      </w:pP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5224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5224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5224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לתת תעודות הדרושות בתחום אחזקת כלי טיס.</w:t>
      </w:r>
      <w:bookmarkEnd w:id="7"/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2479" w:rsidRDefault="005224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3CB5" w:rsidRDefault="00473CB5" w:rsidP="0052247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באב תשמ"א (9 באוגוסט 1981)</w:t>
      </w:r>
      <w:r>
        <w:rPr>
          <w:rtl/>
        </w:rPr>
        <w:tab/>
      </w:r>
      <w:r>
        <w:rPr>
          <w:rFonts w:hint="cs"/>
          <w:rtl/>
        </w:rPr>
        <w:t>חיים קורפו</w:t>
      </w:r>
    </w:p>
    <w:p w:rsidR="00473CB5" w:rsidRDefault="00473CB5" w:rsidP="0052247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473CB5" w:rsidRDefault="00473C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73CB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EEA" w:rsidRDefault="00BD4EEA">
      <w:r>
        <w:separator/>
      </w:r>
    </w:p>
  </w:endnote>
  <w:endnote w:type="continuationSeparator" w:id="0">
    <w:p w:rsidR="00BD4EEA" w:rsidRDefault="00BD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CB5" w:rsidRDefault="00473CB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73CB5" w:rsidRDefault="00473CB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3CB5" w:rsidRDefault="00473CB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CB5" w:rsidRDefault="00473CB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24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73CB5" w:rsidRDefault="00473CB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3CB5" w:rsidRDefault="00473CB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EEA" w:rsidRDefault="00BD4EE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4EEA" w:rsidRDefault="00BD4EEA">
      <w:r>
        <w:continuationSeparator/>
      </w:r>
    </w:p>
  </w:footnote>
  <w:footnote w:id="1">
    <w:p w:rsidR="00473CB5" w:rsidRDefault="00473C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4272</w:t>
        </w:r>
      </w:hyperlink>
      <w:r>
        <w:rPr>
          <w:rFonts w:hint="cs"/>
          <w:sz w:val="20"/>
          <w:rtl/>
        </w:rPr>
        <w:t xml:space="preserve"> מיום 15.9.1981 עמ' 1523.</w:t>
      </w:r>
    </w:p>
    <w:p w:rsidR="00473CB5" w:rsidRDefault="00473C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תשמ"ג מס' 44</w:t>
        </w:r>
        <w:r>
          <w:rPr>
            <w:rStyle w:val="Hyperlink"/>
            <w:rFonts w:hint="cs"/>
            <w:sz w:val="20"/>
            <w:rtl/>
          </w:rPr>
          <w:t>2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16.11.1982 עמ' 230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תשמ"ג-1982.</w:t>
      </w:r>
    </w:p>
    <w:p w:rsidR="00473CB5" w:rsidRDefault="00473C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תשנ"ד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5595</w:t>
        </w:r>
      </w:hyperlink>
      <w:r>
        <w:rPr>
          <w:rFonts w:hint="cs"/>
          <w:sz w:val="20"/>
          <w:rtl/>
        </w:rPr>
        <w:t xml:space="preserve"> מיום 5.5.1994 עמ' 844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תשנ"ד-1994.</w:t>
      </w:r>
    </w:p>
  </w:footnote>
  <w:footnote w:id="2">
    <w:p w:rsidR="004E6869" w:rsidRDefault="004E6869" w:rsidP="004E68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ascii="FrankRuehl" w:hAnsi="FrankRuehl"/>
          <w:rtl/>
        </w:rPr>
        <w:t xml:space="preserve">ר' </w:t>
      </w:r>
      <w:r>
        <w:rPr>
          <w:rFonts w:ascii="FrankRuehl" w:hAnsi="FrankRuehl" w:hint="cs"/>
          <w:rtl/>
        </w:rPr>
        <w:t xml:space="preserve">הודעה על </w:t>
      </w:r>
      <w:r>
        <w:rPr>
          <w:rFonts w:ascii="FrankRuehl" w:hAnsi="FrankRuehl"/>
          <w:rtl/>
        </w:rPr>
        <w:t xml:space="preserve">הסמכה: </w:t>
      </w:r>
      <w:hyperlink r:id="rId4" w:history="1">
        <w:r>
          <w:rPr>
            <w:rStyle w:val="Hyperlink"/>
            <w:rFonts w:ascii="FrankRuehl" w:hAnsi="FrankRuehl"/>
            <w:rtl/>
          </w:rPr>
          <w:t>י"פ תשע"ט מס' 8214</w:t>
        </w:r>
      </w:hyperlink>
      <w:r>
        <w:rPr>
          <w:rFonts w:ascii="FrankRuehl" w:hAnsi="FrankRuehl"/>
          <w:rtl/>
        </w:rPr>
        <w:t xml:space="preserve"> </w:t>
      </w:r>
      <w:r w:rsidRPr="004E6869">
        <w:rPr>
          <w:sz w:val="20"/>
          <w:rtl/>
        </w:rPr>
        <w:t>מיום</w:t>
      </w:r>
      <w:r>
        <w:rPr>
          <w:rFonts w:ascii="FrankRuehl" w:hAnsi="FrankRuehl"/>
          <w:rtl/>
        </w:rPr>
        <w:t xml:space="preserve"> 29.4.2019 עמ' 1026</w:t>
      </w:r>
      <w:r w:rsidR="00B95962">
        <w:rPr>
          <w:rFonts w:ascii="FrankRuehl" w:hAnsi="FrankRuehl" w:hint="cs"/>
          <w:rtl/>
        </w:rPr>
        <w:t>2</w:t>
      </w:r>
      <w:r>
        <w:rPr>
          <w:rFonts w:ascii="FrankRuehl" w:hAnsi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CB5" w:rsidRDefault="00473CB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הטיס (נציגי המנהל), תשמ"א–1981</w:t>
    </w:r>
  </w:p>
  <w:p w:rsidR="00473CB5" w:rsidRDefault="00473C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3CB5" w:rsidRDefault="00473C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CB5" w:rsidRDefault="00473CB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הטיס (נציגי המנהל),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473CB5" w:rsidRDefault="00473C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3CB5" w:rsidRDefault="00473C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25D"/>
    <w:rsid w:val="00216E98"/>
    <w:rsid w:val="00473CB5"/>
    <w:rsid w:val="004E6869"/>
    <w:rsid w:val="00522479"/>
    <w:rsid w:val="007C125D"/>
    <w:rsid w:val="00B95962"/>
    <w:rsid w:val="00BB7962"/>
    <w:rsid w:val="00BD4EEA"/>
    <w:rsid w:val="00D5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F6A212-9A8A-4857-9664-6F22CDA1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428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5595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5595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95.pdf" TargetMode="External"/><Relationship Id="rId2" Type="http://schemas.openxmlformats.org/officeDocument/2006/relationships/hyperlink" Target="http://www.nevo.co.il/Law_word/law06/TAK-4428.pdf" TargetMode="External"/><Relationship Id="rId1" Type="http://schemas.openxmlformats.org/officeDocument/2006/relationships/hyperlink" Target="http://www.nevo.co.il/Law_word/law06/TAK-4272.pdf" TargetMode="External"/><Relationship Id="rId4" Type="http://schemas.openxmlformats.org/officeDocument/2006/relationships/hyperlink" Target="https://www.nevo.co.il/law_word/law10/yalkut-8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331-B3EC-48FC-9AEE-3363F9E6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4681</CharactersWithSpaces>
  <SharedDoc>false</SharedDoc>
  <HLinks>
    <vt:vector size="78" baseType="variant">
      <vt:variant>
        <vt:i4>7667720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8323076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http://www.nevo.co.il/Law_word/law06/TAK-4428.pdf</vt:lpwstr>
      </vt:variant>
      <vt:variant>
        <vt:lpwstr/>
      </vt:variant>
      <vt:variant>
        <vt:i4>7667720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1048698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https://www.nevo.co.il/law_word/law10/yalkut-8214.pdf</vt:lpwstr>
      </vt:variant>
      <vt:variant>
        <vt:lpwstr/>
      </vt:variant>
      <vt:variant>
        <vt:i4>7667720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8323076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http://www.nevo.co.il/Law_word/law06/TAK-4428.pdf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Shimon Doodkin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תקנות הטיס (נציגי המנהל), תשמ"א-1981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תעופה</vt:lpwstr>
  </property>
  <property fmtid="{D5CDD505-2E9C-101B-9397-08002B2CF9AE}" pid="10" name="NOSE41">
    <vt:lpwstr>טיס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