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28AC" w:rsidRDefault="000128AC">
      <w:pPr>
        <w:pStyle w:val="big-header"/>
        <w:ind w:left="0" w:right="1134"/>
        <w:rPr>
          <w:rFonts w:cs="FrankRuehl" w:hint="cs"/>
          <w:sz w:val="32"/>
          <w:rtl/>
        </w:rPr>
      </w:pPr>
      <w:r>
        <w:rPr>
          <w:rFonts w:cs="FrankRuehl"/>
          <w:sz w:val="32"/>
          <w:rtl/>
        </w:rPr>
        <w:t>תקנות הטלגרף האלחוטי (רשיונות, תעודות ואגרות), תשמ"ז-1987</w:t>
      </w:r>
    </w:p>
    <w:p w:rsidR="00BF2363" w:rsidRDefault="00BF2363" w:rsidP="00BF2363">
      <w:pPr>
        <w:spacing w:line="320" w:lineRule="auto"/>
        <w:jc w:val="left"/>
        <w:rPr>
          <w:rFonts w:hint="cs"/>
          <w:rtl/>
        </w:rPr>
      </w:pPr>
    </w:p>
    <w:p w:rsidR="00854C2D" w:rsidRDefault="00854C2D" w:rsidP="00BF2363">
      <w:pPr>
        <w:spacing w:line="320" w:lineRule="auto"/>
        <w:jc w:val="left"/>
        <w:rPr>
          <w:rFonts w:hint="cs"/>
          <w:rtl/>
        </w:rPr>
      </w:pPr>
    </w:p>
    <w:p w:rsidR="00BF2363" w:rsidRPr="00BF2363" w:rsidRDefault="00BF2363" w:rsidP="00BF2363">
      <w:pPr>
        <w:spacing w:line="320" w:lineRule="auto"/>
        <w:jc w:val="left"/>
        <w:rPr>
          <w:rFonts w:cs="Miriam"/>
          <w:szCs w:val="22"/>
          <w:rtl/>
        </w:rPr>
      </w:pPr>
      <w:r w:rsidRPr="00BF2363">
        <w:rPr>
          <w:rFonts w:cs="Miriam"/>
          <w:szCs w:val="22"/>
          <w:rtl/>
        </w:rPr>
        <w:t>רשויות ומשפט מנהלי</w:t>
      </w:r>
      <w:r w:rsidRPr="00BF2363">
        <w:rPr>
          <w:rFonts w:cs="FrankRuehl"/>
          <w:szCs w:val="26"/>
          <w:rtl/>
        </w:rPr>
        <w:t xml:space="preserve"> – תקשורת – רדיו וטלגרף – טלגרף אלחוטי</w:t>
      </w:r>
    </w:p>
    <w:p w:rsidR="000128AC" w:rsidRDefault="000128A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p>
        </w:tc>
        <w:tc>
          <w:tcPr>
            <w:tcW w:w="5669" w:type="dxa"/>
          </w:tcPr>
          <w:p w:rsidR="000C14DD" w:rsidRPr="000C14DD" w:rsidRDefault="000C14DD" w:rsidP="000C14DD">
            <w:pPr>
              <w:spacing w:line="240" w:lineRule="auto"/>
              <w:jc w:val="left"/>
              <w:rPr>
                <w:rFonts w:cs="Frankruhel" w:hint="cs"/>
                <w:sz w:val="24"/>
                <w:rtl/>
              </w:rPr>
            </w:pPr>
            <w:r>
              <w:rPr>
                <w:sz w:val="24"/>
                <w:rtl/>
              </w:rPr>
              <w:t>חלק א': פרשנות</w:t>
            </w:r>
          </w:p>
        </w:tc>
        <w:tc>
          <w:tcPr>
            <w:tcW w:w="567" w:type="dxa"/>
          </w:tcPr>
          <w:p w:rsidR="000C14DD" w:rsidRPr="000C14DD" w:rsidRDefault="000C14DD" w:rsidP="000C14DD">
            <w:pPr>
              <w:spacing w:line="240" w:lineRule="auto"/>
              <w:jc w:val="left"/>
              <w:rPr>
                <w:rStyle w:val="Hyperlink"/>
                <w:rFonts w:hint="cs"/>
                <w:rtl/>
              </w:rPr>
            </w:pPr>
            <w:hyperlink w:anchor="med0" w:tooltip="חלק א: פרשנות"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1 </w:t>
            </w:r>
          </w:p>
        </w:tc>
        <w:tc>
          <w:tcPr>
            <w:tcW w:w="5669" w:type="dxa"/>
          </w:tcPr>
          <w:p w:rsidR="000C14DD" w:rsidRPr="000C14DD" w:rsidRDefault="000C14DD" w:rsidP="000C14DD">
            <w:pPr>
              <w:spacing w:line="240" w:lineRule="auto"/>
              <w:jc w:val="left"/>
              <w:rPr>
                <w:rFonts w:cs="Frankruhel" w:hint="cs"/>
                <w:sz w:val="24"/>
                <w:rtl/>
              </w:rPr>
            </w:pPr>
            <w:r>
              <w:rPr>
                <w:sz w:val="24"/>
                <w:rtl/>
              </w:rPr>
              <w:t>הגדרות</w:t>
            </w:r>
          </w:p>
        </w:tc>
        <w:tc>
          <w:tcPr>
            <w:tcW w:w="567" w:type="dxa"/>
          </w:tcPr>
          <w:p w:rsidR="000C14DD" w:rsidRPr="000C14DD" w:rsidRDefault="000C14DD" w:rsidP="000C14DD">
            <w:pPr>
              <w:spacing w:line="240" w:lineRule="auto"/>
              <w:jc w:val="left"/>
              <w:rPr>
                <w:rStyle w:val="Hyperlink"/>
                <w:rFonts w:hint="cs"/>
                <w:rtl/>
              </w:rPr>
            </w:pPr>
            <w:hyperlink w:anchor="Seif18" w:tooltip="הגדרות"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p>
        </w:tc>
        <w:tc>
          <w:tcPr>
            <w:tcW w:w="5669" w:type="dxa"/>
          </w:tcPr>
          <w:p w:rsidR="000C14DD" w:rsidRPr="000C14DD" w:rsidRDefault="000C14DD" w:rsidP="000C14DD">
            <w:pPr>
              <w:spacing w:line="240" w:lineRule="auto"/>
              <w:jc w:val="left"/>
              <w:rPr>
                <w:rFonts w:cs="Frankruhel" w:hint="cs"/>
                <w:sz w:val="24"/>
                <w:rtl/>
              </w:rPr>
            </w:pPr>
            <w:r>
              <w:rPr>
                <w:sz w:val="24"/>
                <w:rtl/>
              </w:rPr>
              <w:t>חלק ב': רשיונות</w:t>
            </w:r>
          </w:p>
        </w:tc>
        <w:tc>
          <w:tcPr>
            <w:tcW w:w="567" w:type="dxa"/>
          </w:tcPr>
          <w:p w:rsidR="000C14DD" w:rsidRPr="000C14DD" w:rsidRDefault="000C14DD" w:rsidP="000C14DD">
            <w:pPr>
              <w:spacing w:line="240" w:lineRule="auto"/>
              <w:jc w:val="left"/>
              <w:rPr>
                <w:rStyle w:val="Hyperlink"/>
                <w:rFonts w:hint="cs"/>
                <w:rtl/>
              </w:rPr>
            </w:pPr>
            <w:hyperlink w:anchor="med1" w:tooltip="חלק ב: רשיונות"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3 </w:t>
            </w:r>
          </w:p>
        </w:tc>
        <w:tc>
          <w:tcPr>
            <w:tcW w:w="5669" w:type="dxa"/>
          </w:tcPr>
          <w:p w:rsidR="000C14DD" w:rsidRPr="000C14DD" w:rsidRDefault="000C14DD" w:rsidP="000C14DD">
            <w:pPr>
              <w:spacing w:line="240" w:lineRule="auto"/>
              <w:jc w:val="left"/>
              <w:rPr>
                <w:rFonts w:cs="Frankruhel" w:hint="cs"/>
                <w:sz w:val="24"/>
                <w:rtl/>
              </w:rPr>
            </w:pPr>
            <w:r>
              <w:rPr>
                <w:sz w:val="24"/>
                <w:rtl/>
              </w:rPr>
              <w:t>בקשה לרשיון</w:t>
            </w:r>
          </w:p>
        </w:tc>
        <w:tc>
          <w:tcPr>
            <w:tcW w:w="567" w:type="dxa"/>
          </w:tcPr>
          <w:p w:rsidR="000C14DD" w:rsidRPr="000C14DD" w:rsidRDefault="000C14DD" w:rsidP="000C14DD">
            <w:pPr>
              <w:spacing w:line="240" w:lineRule="auto"/>
              <w:jc w:val="left"/>
              <w:rPr>
                <w:rStyle w:val="Hyperlink"/>
                <w:rFonts w:hint="cs"/>
                <w:rtl/>
              </w:rPr>
            </w:pPr>
            <w:hyperlink w:anchor="Seif19" w:tooltip="בקשה לרשיון"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5 </w:t>
            </w:r>
          </w:p>
        </w:tc>
        <w:tc>
          <w:tcPr>
            <w:tcW w:w="5669" w:type="dxa"/>
          </w:tcPr>
          <w:p w:rsidR="000C14DD" w:rsidRPr="000C14DD" w:rsidRDefault="000C14DD" w:rsidP="000C14DD">
            <w:pPr>
              <w:spacing w:line="240" w:lineRule="auto"/>
              <w:jc w:val="left"/>
              <w:rPr>
                <w:rFonts w:cs="Frankruhel" w:hint="cs"/>
                <w:sz w:val="24"/>
                <w:rtl/>
              </w:rPr>
            </w:pPr>
            <w:r>
              <w:rPr>
                <w:sz w:val="24"/>
                <w:rtl/>
              </w:rPr>
              <w:t>כשירות לרשיון</w:t>
            </w:r>
          </w:p>
        </w:tc>
        <w:tc>
          <w:tcPr>
            <w:tcW w:w="567" w:type="dxa"/>
          </w:tcPr>
          <w:p w:rsidR="000C14DD" w:rsidRPr="000C14DD" w:rsidRDefault="000C14DD" w:rsidP="000C14DD">
            <w:pPr>
              <w:spacing w:line="240" w:lineRule="auto"/>
              <w:jc w:val="left"/>
              <w:rPr>
                <w:rStyle w:val="Hyperlink"/>
                <w:rFonts w:hint="cs"/>
                <w:rtl/>
              </w:rPr>
            </w:pPr>
            <w:hyperlink w:anchor="Seif20" w:tooltip="כשירות לרשיון"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6 </w:t>
            </w:r>
          </w:p>
        </w:tc>
        <w:tc>
          <w:tcPr>
            <w:tcW w:w="5669" w:type="dxa"/>
          </w:tcPr>
          <w:p w:rsidR="000C14DD" w:rsidRPr="000C14DD" w:rsidRDefault="000C14DD" w:rsidP="000C14DD">
            <w:pPr>
              <w:spacing w:line="240" w:lineRule="auto"/>
              <w:jc w:val="left"/>
              <w:rPr>
                <w:rFonts w:cs="Frankruhel" w:hint="cs"/>
                <w:sz w:val="24"/>
                <w:rtl/>
              </w:rPr>
            </w:pPr>
            <w:r>
              <w:rPr>
                <w:sz w:val="24"/>
                <w:rtl/>
              </w:rPr>
              <w:t>תקופת תקפו של הרשיון</w:t>
            </w:r>
          </w:p>
        </w:tc>
        <w:tc>
          <w:tcPr>
            <w:tcW w:w="567" w:type="dxa"/>
          </w:tcPr>
          <w:p w:rsidR="000C14DD" w:rsidRPr="000C14DD" w:rsidRDefault="000C14DD" w:rsidP="000C14DD">
            <w:pPr>
              <w:spacing w:line="240" w:lineRule="auto"/>
              <w:jc w:val="left"/>
              <w:rPr>
                <w:rStyle w:val="Hyperlink"/>
                <w:rFonts w:hint="cs"/>
                <w:rtl/>
              </w:rPr>
            </w:pPr>
            <w:hyperlink w:anchor="Seif13" w:tooltip="תקופת תקפו של הרשיון"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8 </w:t>
            </w:r>
          </w:p>
        </w:tc>
        <w:tc>
          <w:tcPr>
            <w:tcW w:w="5669" w:type="dxa"/>
          </w:tcPr>
          <w:p w:rsidR="000C14DD" w:rsidRPr="000C14DD" w:rsidRDefault="000C14DD" w:rsidP="000C14DD">
            <w:pPr>
              <w:spacing w:line="240" w:lineRule="auto"/>
              <w:jc w:val="left"/>
              <w:rPr>
                <w:rFonts w:cs="Frankruhel" w:hint="cs"/>
                <w:sz w:val="24"/>
                <w:rtl/>
              </w:rPr>
            </w:pPr>
            <w:r>
              <w:rPr>
                <w:sz w:val="24"/>
                <w:rtl/>
              </w:rPr>
              <w:t>העברת תחנה לאחר</w:t>
            </w:r>
          </w:p>
        </w:tc>
        <w:tc>
          <w:tcPr>
            <w:tcW w:w="567" w:type="dxa"/>
          </w:tcPr>
          <w:p w:rsidR="000C14DD" w:rsidRPr="000C14DD" w:rsidRDefault="000C14DD" w:rsidP="000C14DD">
            <w:pPr>
              <w:spacing w:line="240" w:lineRule="auto"/>
              <w:jc w:val="left"/>
              <w:rPr>
                <w:rStyle w:val="Hyperlink"/>
                <w:rFonts w:hint="cs"/>
                <w:rtl/>
              </w:rPr>
            </w:pPr>
            <w:hyperlink w:anchor="Seif14" w:tooltip="העברת תחנה לאחר"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8א </w:t>
            </w:r>
          </w:p>
        </w:tc>
        <w:tc>
          <w:tcPr>
            <w:tcW w:w="5669" w:type="dxa"/>
          </w:tcPr>
          <w:p w:rsidR="000C14DD" w:rsidRPr="000C14DD" w:rsidRDefault="000C14DD" w:rsidP="000C14DD">
            <w:pPr>
              <w:spacing w:line="240" w:lineRule="auto"/>
              <w:jc w:val="left"/>
              <w:rPr>
                <w:rFonts w:cs="Frankruhel" w:hint="cs"/>
                <w:sz w:val="24"/>
                <w:rtl/>
              </w:rPr>
            </w:pPr>
            <w:r>
              <w:rPr>
                <w:sz w:val="24"/>
                <w:rtl/>
              </w:rPr>
              <w:t>רשיון לתחנת עסק</w:t>
            </w:r>
          </w:p>
        </w:tc>
        <w:tc>
          <w:tcPr>
            <w:tcW w:w="567" w:type="dxa"/>
          </w:tcPr>
          <w:p w:rsidR="000C14DD" w:rsidRPr="000C14DD" w:rsidRDefault="000C14DD" w:rsidP="000C14DD">
            <w:pPr>
              <w:spacing w:line="240" w:lineRule="auto"/>
              <w:jc w:val="left"/>
              <w:rPr>
                <w:rStyle w:val="Hyperlink"/>
                <w:rFonts w:hint="cs"/>
                <w:rtl/>
              </w:rPr>
            </w:pPr>
            <w:hyperlink w:anchor="Seif15" w:tooltip="רשיון לתחנת עסק"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8ב </w:t>
            </w:r>
          </w:p>
        </w:tc>
        <w:tc>
          <w:tcPr>
            <w:tcW w:w="5669" w:type="dxa"/>
          </w:tcPr>
          <w:p w:rsidR="000C14DD" w:rsidRPr="000C14DD" w:rsidRDefault="000C14DD" w:rsidP="000C14DD">
            <w:pPr>
              <w:spacing w:line="240" w:lineRule="auto"/>
              <w:jc w:val="left"/>
              <w:rPr>
                <w:rFonts w:cs="Frankruhel" w:hint="cs"/>
                <w:sz w:val="24"/>
                <w:rtl/>
              </w:rPr>
            </w:pPr>
            <w:r>
              <w:rPr>
                <w:sz w:val="24"/>
                <w:rtl/>
              </w:rPr>
              <w:t>רשיון לרשת תחנות חד מגמיות</w:t>
            </w:r>
          </w:p>
        </w:tc>
        <w:tc>
          <w:tcPr>
            <w:tcW w:w="567" w:type="dxa"/>
          </w:tcPr>
          <w:p w:rsidR="000C14DD" w:rsidRPr="000C14DD" w:rsidRDefault="000C14DD" w:rsidP="000C14DD">
            <w:pPr>
              <w:spacing w:line="240" w:lineRule="auto"/>
              <w:jc w:val="left"/>
              <w:rPr>
                <w:rStyle w:val="Hyperlink"/>
                <w:rFonts w:hint="cs"/>
                <w:rtl/>
              </w:rPr>
            </w:pPr>
            <w:hyperlink w:anchor="Seif16" w:tooltip="רשיון לרשת תחנות חד מגמיות"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8ג </w:t>
            </w:r>
          </w:p>
        </w:tc>
        <w:tc>
          <w:tcPr>
            <w:tcW w:w="5669" w:type="dxa"/>
          </w:tcPr>
          <w:p w:rsidR="000C14DD" w:rsidRPr="000C14DD" w:rsidRDefault="000C14DD" w:rsidP="000C14DD">
            <w:pPr>
              <w:spacing w:line="240" w:lineRule="auto"/>
              <w:jc w:val="left"/>
              <w:rPr>
                <w:rFonts w:cs="Frankruhel" w:hint="cs"/>
                <w:sz w:val="24"/>
                <w:rtl/>
              </w:rPr>
            </w:pPr>
            <w:r>
              <w:rPr>
                <w:sz w:val="24"/>
                <w:rtl/>
              </w:rPr>
              <w:t>רשיון סחר</w:t>
            </w:r>
          </w:p>
        </w:tc>
        <w:tc>
          <w:tcPr>
            <w:tcW w:w="567" w:type="dxa"/>
          </w:tcPr>
          <w:p w:rsidR="000C14DD" w:rsidRPr="000C14DD" w:rsidRDefault="000C14DD" w:rsidP="000C14DD">
            <w:pPr>
              <w:spacing w:line="240" w:lineRule="auto"/>
              <w:jc w:val="left"/>
              <w:rPr>
                <w:rStyle w:val="Hyperlink"/>
                <w:rFonts w:hint="cs"/>
                <w:rtl/>
              </w:rPr>
            </w:pPr>
            <w:hyperlink w:anchor="Seif17" w:tooltip="רשיון סחר"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8ד </w:t>
            </w:r>
          </w:p>
        </w:tc>
        <w:tc>
          <w:tcPr>
            <w:tcW w:w="5669" w:type="dxa"/>
          </w:tcPr>
          <w:p w:rsidR="000C14DD" w:rsidRPr="000C14DD" w:rsidRDefault="000C14DD" w:rsidP="000C14DD">
            <w:pPr>
              <w:spacing w:line="240" w:lineRule="auto"/>
              <w:jc w:val="left"/>
              <w:rPr>
                <w:rFonts w:cs="Frankruhel" w:hint="cs"/>
                <w:sz w:val="24"/>
                <w:rtl/>
              </w:rPr>
            </w:pPr>
            <w:r>
              <w:rPr>
                <w:sz w:val="24"/>
                <w:rtl/>
              </w:rPr>
              <w:t>רשיון לתחנת לווין</w:t>
            </w:r>
          </w:p>
        </w:tc>
        <w:tc>
          <w:tcPr>
            <w:tcW w:w="567" w:type="dxa"/>
          </w:tcPr>
          <w:p w:rsidR="000C14DD" w:rsidRPr="000C14DD" w:rsidRDefault="000C14DD" w:rsidP="000C14DD">
            <w:pPr>
              <w:spacing w:line="240" w:lineRule="auto"/>
              <w:jc w:val="left"/>
              <w:rPr>
                <w:rStyle w:val="Hyperlink"/>
                <w:rFonts w:hint="cs"/>
                <w:rtl/>
              </w:rPr>
            </w:pPr>
            <w:hyperlink w:anchor="Seif1" w:tooltip="רשיון לתחנת לווין"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p>
        </w:tc>
        <w:tc>
          <w:tcPr>
            <w:tcW w:w="5669" w:type="dxa"/>
          </w:tcPr>
          <w:p w:rsidR="000C14DD" w:rsidRPr="000C14DD" w:rsidRDefault="000C14DD" w:rsidP="000C14DD">
            <w:pPr>
              <w:spacing w:line="240" w:lineRule="auto"/>
              <w:jc w:val="left"/>
              <w:rPr>
                <w:rFonts w:cs="Frankruhel" w:hint="cs"/>
                <w:sz w:val="24"/>
                <w:rtl/>
              </w:rPr>
            </w:pPr>
            <w:r>
              <w:rPr>
                <w:sz w:val="24"/>
                <w:rtl/>
              </w:rPr>
              <w:t>חלק ג': תעודות</w:t>
            </w:r>
          </w:p>
        </w:tc>
        <w:tc>
          <w:tcPr>
            <w:tcW w:w="567" w:type="dxa"/>
          </w:tcPr>
          <w:p w:rsidR="000C14DD" w:rsidRPr="000C14DD" w:rsidRDefault="000C14DD" w:rsidP="000C14DD">
            <w:pPr>
              <w:spacing w:line="240" w:lineRule="auto"/>
              <w:jc w:val="left"/>
              <w:rPr>
                <w:rStyle w:val="Hyperlink"/>
                <w:rFonts w:hint="cs"/>
                <w:rtl/>
              </w:rPr>
            </w:pPr>
            <w:hyperlink w:anchor="med2" w:tooltip="חלק ג: תעודות"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10 </w:t>
            </w:r>
          </w:p>
        </w:tc>
        <w:tc>
          <w:tcPr>
            <w:tcW w:w="5669" w:type="dxa"/>
          </w:tcPr>
          <w:p w:rsidR="000C14DD" w:rsidRPr="000C14DD" w:rsidRDefault="000C14DD" w:rsidP="000C14DD">
            <w:pPr>
              <w:spacing w:line="240" w:lineRule="auto"/>
              <w:jc w:val="left"/>
              <w:rPr>
                <w:rFonts w:cs="Frankruhel" w:hint="cs"/>
                <w:sz w:val="24"/>
                <w:rtl/>
              </w:rPr>
            </w:pPr>
            <w:r>
              <w:rPr>
                <w:sz w:val="24"/>
                <w:rtl/>
              </w:rPr>
              <w:t>הגדרות</w:t>
            </w:r>
          </w:p>
        </w:tc>
        <w:tc>
          <w:tcPr>
            <w:tcW w:w="567" w:type="dxa"/>
          </w:tcPr>
          <w:p w:rsidR="000C14DD" w:rsidRPr="000C14DD" w:rsidRDefault="000C14DD" w:rsidP="000C14DD">
            <w:pPr>
              <w:spacing w:line="240" w:lineRule="auto"/>
              <w:jc w:val="left"/>
              <w:rPr>
                <w:rStyle w:val="Hyperlink"/>
                <w:rFonts w:hint="cs"/>
                <w:rtl/>
              </w:rPr>
            </w:pPr>
            <w:hyperlink w:anchor="Seif2" w:tooltip="הגדרות"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11 </w:t>
            </w:r>
          </w:p>
        </w:tc>
        <w:tc>
          <w:tcPr>
            <w:tcW w:w="5669" w:type="dxa"/>
          </w:tcPr>
          <w:p w:rsidR="000C14DD" w:rsidRPr="000C14DD" w:rsidRDefault="000C14DD" w:rsidP="000C14DD">
            <w:pPr>
              <w:spacing w:line="240" w:lineRule="auto"/>
              <w:jc w:val="left"/>
              <w:rPr>
                <w:rFonts w:cs="Frankruhel" w:hint="cs"/>
                <w:sz w:val="24"/>
                <w:rtl/>
              </w:rPr>
            </w:pPr>
            <w:r>
              <w:rPr>
                <w:sz w:val="24"/>
                <w:rtl/>
              </w:rPr>
              <w:t>הפעלת תחנה</w:t>
            </w:r>
          </w:p>
        </w:tc>
        <w:tc>
          <w:tcPr>
            <w:tcW w:w="567" w:type="dxa"/>
          </w:tcPr>
          <w:p w:rsidR="000C14DD" w:rsidRPr="000C14DD" w:rsidRDefault="000C14DD" w:rsidP="000C14DD">
            <w:pPr>
              <w:spacing w:line="240" w:lineRule="auto"/>
              <w:jc w:val="left"/>
              <w:rPr>
                <w:rStyle w:val="Hyperlink"/>
                <w:rFonts w:hint="cs"/>
                <w:rtl/>
              </w:rPr>
            </w:pPr>
            <w:hyperlink w:anchor="Seif3" w:tooltip="הפעלת תחנה"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12 </w:t>
            </w:r>
          </w:p>
        </w:tc>
        <w:tc>
          <w:tcPr>
            <w:tcW w:w="5669" w:type="dxa"/>
          </w:tcPr>
          <w:p w:rsidR="000C14DD" w:rsidRPr="000C14DD" w:rsidRDefault="000C14DD" w:rsidP="000C14DD">
            <w:pPr>
              <w:spacing w:line="240" w:lineRule="auto"/>
              <w:jc w:val="left"/>
              <w:rPr>
                <w:rFonts w:cs="Frankruhel" w:hint="cs"/>
                <w:sz w:val="24"/>
                <w:rtl/>
              </w:rPr>
            </w:pPr>
            <w:r>
              <w:rPr>
                <w:sz w:val="24"/>
                <w:rtl/>
              </w:rPr>
              <w:t>בקשה לתעודה</w:t>
            </w:r>
          </w:p>
        </w:tc>
        <w:tc>
          <w:tcPr>
            <w:tcW w:w="567" w:type="dxa"/>
          </w:tcPr>
          <w:p w:rsidR="000C14DD" w:rsidRPr="000C14DD" w:rsidRDefault="000C14DD" w:rsidP="000C14DD">
            <w:pPr>
              <w:spacing w:line="240" w:lineRule="auto"/>
              <w:jc w:val="left"/>
              <w:rPr>
                <w:rStyle w:val="Hyperlink"/>
                <w:rFonts w:hint="cs"/>
                <w:rtl/>
              </w:rPr>
            </w:pPr>
            <w:hyperlink w:anchor="Seif4" w:tooltip="בקשה לתעודה"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13 </w:t>
            </w:r>
          </w:p>
        </w:tc>
        <w:tc>
          <w:tcPr>
            <w:tcW w:w="5669" w:type="dxa"/>
          </w:tcPr>
          <w:p w:rsidR="000C14DD" w:rsidRPr="000C14DD" w:rsidRDefault="000C14DD" w:rsidP="000C14DD">
            <w:pPr>
              <w:spacing w:line="240" w:lineRule="auto"/>
              <w:jc w:val="left"/>
              <w:rPr>
                <w:rFonts w:cs="Frankruhel" w:hint="cs"/>
                <w:sz w:val="24"/>
                <w:rtl/>
              </w:rPr>
            </w:pPr>
            <w:r>
              <w:rPr>
                <w:sz w:val="24"/>
                <w:rtl/>
              </w:rPr>
              <w:t>תנאי כשירות</w:t>
            </w:r>
          </w:p>
        </w:tc>
        <w:tc>
          <w:tcPr>
            <w:tcW w:w="567" w:type="dxa"/>
          </w:tcPr>
          <w:p w:rsidR="000C14DD" w:rsidRPr="000C14DD" w:rsidRDefault="000C14DD" w:rsidP="000C14DD">
            <w:pPr>
              <w:spacing w:line="240" w:lineRule="auto"/>
              <w:jc w:val="left"/>
              <w:rPr>
                <w:rStyle w:val="Hyperlink"/>
                <w:rFonts w:hint="cs"/>
                <w:rtl/>
              </w:rPr>
            </w:pPr>
            <w:hyperlink w:anchor="Seif5" w:tooltip="תנאי כשירות"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14 </w:t>
            </w:r>
          </w:p>
        </w:tc>
        <w:tc>
          <w:tcPr>
            <w:tcW w:w="5669" w:type="dxa"/>
          </w:tcPr>
          <w:p w:rsidR="000C14DD" w:rsidRPr="000C14DD" w:rsidRDefault="000C14DD" w:rsidP="000C14DD">
            <w:pPr>
              <w:spacing w:line="240" w:lineRule="auto"/>
              <w:jc w:val="left"/>
              <w:rPr>
                <w:rFonts w:cs="Frankruhel" w:hint="cs"/>
                <w:sz w:val="24"/>
                <w:rtl/>
              </w:rPr>
            </w:pPr>
            <w:r>
              <w:rPr>
                <w:sz w:val="24"/>
                <w:rtl/>
              </w:rPr>
              <w:t>סוגי תעודות</w:t>
            </w:r>
          </w:p>
        </w:tc>
        <w:tc>
          <w:tcPr>
            <w:tcW w:w="567" w:type="dxa"/>
          </w:tcPr>
          <w:p w:rsidR="000C14DD" w:rsidRPr="000C14DD" w:rsidRDefault="000C14DD" w:rsidP="000C14DD">
            <w:pPr>
              <w:spacing w:line="240" w:lineRule="auto"/>
              <w:jc w:val="left"/>
              <w:rPr>
                <w:rStyle w:val="Hyperlink"/>
                <w:rFonts w:hint="cs"/>
                <w:rtl/>
              </w:rPr>
            </w:pPr>
            <w:hyperlink w:anchor="Seif9" w:tooltip="סוגי תעודות"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15 </w:t>
            </w:r>
          </w:p>
        </w:tc>
        <w:tc>
          <w:tcPr>
            <w:tcW w:w="5669" w:type="dxa"/>
          </w:tcPr>
          <w:p w:rsidR="000C14DD" w:rsidRPr="000C14DD" w:rsidRDefault="000C14DD" w:rsidP="000C14DD">
            <w:pPr>
              <w:spacing w:line="240" w:lineRule="auto"/>
              <w:jc w:val="left"/>
              <w:rPr>
                <w:rFonts w:cs="Frankruhel" w:hint="cs"/>
                <w:sz w:val="24"/>
                <w:rtl/>
              </w:rPr>
            </w:pPr>
            <w:r>
              <w:rPr>
                <w:sz w:val="24"/>
                <w:rtl/>
              </w:rPr>
              <w:t>הצהרת סודיות</w:t>
            </w:r>
          </w:p>
        </w:tc>
        <w:tc>
          <w:tcPr>
            <w:tcW w:w="567" w:type="dxa"/>
          </w:tcPr>
          <w:p w:rsidR="000C14DD" w:rsidRPr="000C14DD" w:rsidRDefault="000C14DD" w:rsidP="000C14DD">
            <w:pPr>
              <w:spacing w:line="240" w:lineRule="auto"/>
              <w:jc w:val="left"/>
              <w:rPr>
                <w:rStyle w:val="Hyperlink"/>
                <w:rFonts w:hint="cs"/>
                <w:rtl/>
              </w:rPr>
            </w:pPr>
            <w:hyperlink w:anchor="Seif10" w:tooltip="הצהרת סודיות"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16 </w:t>
            </w:r>
          </w:p>
        </w:tc>
        <w:tc>
          <w:tcPr>
            <w:tcW w:w="5669" w:type="dxa"/>
          </w:tcPr>
          <w:p w:rsidR="000C14DD" w:rsidRPr="000C14DD" w:rsidRDefault="000C14DD" w:rsidP="000C14DD">
            <w:pPr>
              <w:spacing w:line="240" w:lineRule="auto"/>
              <w:jc w:val="left"/>
              <w:rPr>
                <w:rFonts w:cs="Frankruhel" w:hint="cs"/>
                <w:sz w:val="24"/>
                <w:rtl/>
              </w:rPr>
            </w:pPr>
            <w:r>
              <w:rPr>
                <w:sz w:val="24"/>
                <w:rtl/>
              </w:rPr>
              <w:t>תעודת חוץ</w:t>
            </w:r>
          </w:p>
        </w:tc>
        <w:tc>
          <w:tcPr>
            <w:tcW w:w="567" w:type="dxa"/>
          </w:tcPr>
          <w:p w:rsidR="000C14DD" w:rsidRPr="000C14DD" w:rsidRDefault="000C14DD" w:rsidP="000C14DD">
            <w:pPr>
              <w:spacing w:line="240" w:lineRule="auto"/>
              <w:jc w:val="left"/>
              <w:rPr>
                <w:rStyle w:val="Hyperlink"/>
                <w:rFonts w:hint="cs"/>
                <w:rtl/>
              </w:rPr>
            </w:pPr>
            <w:hyperlink w:anchor="Seif11" w:tooltip="תעודת חוץ"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p>
        </w:tc>
        <w:tc>
          <w:tcPr>
            <w:tcW w:w="5669" w:type="dxa"/>
          </w:tcPr>
          <w:p w:rsidR="000C14DD" w:rsidRPr="000C14DD" w:rsidRDefault="000C14DD" w:rsidP="000C14DD">
            <w:pPr>
              <w:spacing w:line="240" w:lineRule="auto"/>
              <w:jc w:val="left"/>
              <w:rPr>
                <w:rFonts w:cs="Frankruhel" w:hint="cs"/>
                <w:sz w:val="24"/>
                <w:rtl/>
              </w:rPr>
            </w:pPr>
            <w:r>
              <w:rPr>
                <w:sz w:val="24"/>
                <w:rtl/>
              </w:rPr>
              <w:t>חלק ד': אגרות</w:t>
            </w:r>
          </w:p>
        </w:tc>
        <w:tc>
          <w:tcPr>
            <w:tcW w:w="567" w:type="dxa"/>
          </w:tcPr>
          <w:p w:rsidR="000C14DD" w:rsidRPr="000C14DD" w:rsidRDefault="000C14DD" w:rsidP="000C14DD">
            <w:pPr>
              <w:spacing w:line="240" w:lineRule="auto"/>
              <w:jc w:val="left"/>
              <w:rPr>
                <w:rStyle w:val="Hyperlink"/>
                <w:rFonts w:hint="cs"/>
                <w:rtl/>
              </w:rPr>
            </w:pPr>
            <w:hyperlink w:anchor="med3" w:tooltip="חלק ד: אגרות"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17 </w:t>
            </w:r>
          </w:p>
        </w:tc>
        <w:tc>
          <w:tcPr>
            <w:tcW w:w="5669" w:type="dxa"/>
          </w:tcPr>
          <w:p w:rsidR="000C14DD" w:rsidRPr="000C14DD" w:rsidRDefault="000C14DD" w:rsidP="000C14DD">
            <w:pPr>
              <w:spacing w:line="240" w:lineRule="auto"/>
              <w:jc w:val="left"/>
              <w:rPr>
                <w:rFonts w:cs="Frankruhel" w:hint="cs"/>
                <w:sz w:val="24"/>
                <w:rtl/>
              </w:rPr>
            </w:pPr>
            <w:r>
              <w:rPr>
                <w:sz w:val="24"/>
                <w:rtl/>
              </w:rPr>
              <w:t>האגרה ומועד תשלומה</w:t>
            </w:r>
          </w:p>
        </w:tc>
        <w:tc>
          <w:tcPr>
            <w:tcW w:w="567" w:type="dxa"/>
          </w:tcPr>
          <w:p w:rsidR="000C14DD" w:rsidRPr="000C14DD" w:rsidRDefault="000C14DD" w:rsidP="000C14DD">
            <w:pPr>
              <w:spacing w:line="240" w:lineRule="auto"/>
              <w:jc w:val="left"/>
              <w:rPr>
                <w:rStyle w:val="Hyperlink"/>
                <w:rFonts w:hint="cs"/>
                <w:rtl/>
              </w:rPr>
            </w:pPr>
            <w:hyperlink w:anchor="Seif12" w:tooltip="האגרה ומועד תשלומה"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18 </w:t>
            </w:r>
          </w:p>
        </w:tc>
        <w:tc>
          <w:tcPr>
            <w:tcW w:w="5669" w:type="dxa"/>
          </w:tcPr>
          <w:p w:rsidR="000C14DD" w:rsidRPr="000C14DD" w:rsidRDefault="000C14DD" w:rsidP="000C14DD">
            <w:pPr>
              <w:spacing w:line="240" w:lineRule="auto"/>
              <w:jc w:val="left"/>
              <w:rPr>
                <w:rFonts w:cs="Frankruhel" w:hint="cs"/>
                <w:sz w:val="24"/>
                <w:rtl/>
              </w:rPr>
            </w:pPr>
            <w:r>
              <w:rPr>
                <w:sz w:val="24"/>
                <w:rtl/>
              </w:rPr>
              <w:t>החזרת אגרה</w:t>
            </w:r>
          </w:p>
        </w:tc>
        <w:tc>
          <w:tcPr>
            <w:tcW w:w="567" w:type="dxa"/>
          </w:tcPr>
          <w:p w:rsidR="000C14DD" w:rsidRPr="000C14DD" w:rsidRDefault="000C14DD" w:rsidP="000C14DD">
            <w:pPr>
              <w:spacing w:line="240" w:lineRule="auto"/>
              <w:jc w:val="left"/>
              <w:rPr>
                <w:rStyle w:val="Hyperlink"/>
                <w:rFonts w:hint="cs"/>
                <w:rtl/>
              </w:rPr>
            </w:pPr>
            <w:hyperlink w:anchor="Seif6" w:tooltip="החזרת אגרה"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19 </w:t>
            </w:r>
          </w:p>
        </w:tc>
        <w:tc>
          <w:tcPr>
            <w:tcW w:w="5669" w:type="dxa"/>
          </w:tcPr>
          <w:p w:rsidR="000C14DD" w:rsidRPr="000C14DD" w:rsidRDefault="000C14DD" w:rsidP="000C14DD">
            <w:pPr>
              <w:spacing w:line="240" w:lineRule="auto"/>
              <w:jc w:val="left"/>
              <w:rPr>
                <w:rFonts w:cs="Frankruhel" w:hint="cs"/>
                <w:sz w:val="24"/>
                <w:rtl/>
              </w:rPr>
            </w:pPr>
            <w:r>
              <w:rPr>
                <w:sz w:val="24"/>
                <w:rtl/>
              </w:rPr>
              <w:t>תחנות שהופסקה הפעלתן</w:t>
            </w:r>
          </w:p>
        </w:tc>
        <w:tc>
          <w:tcPr>
            <w:tcW w:w="567" w:type="dxa"/>
          </w:tcPr>
          <w:p w:rsidR="000C14DD" w:rsidRPr="000C14DD" w:rsidRDefault="000C14DD" w:rsidP="000C14DD">
            <w:pPr>
              <w:spacing w:line="240" w:lineRule="auto"/>
              <w:jc w:val="left"/>
              <w:rPr>
                <w:rStyle w:val="Hyperlink"/>
                <w:rFonts w:hint="cs"/>
                <w:rtl/>
              </w:rPr>
            </w:pPr>
            <w:hyperlink w:anchor="Seif7" w:tooltip="תחנות שהופסקה הפעלתן"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21 </w:t>
            </w:r>
          </w:p>
        </w:tc>
        <w:tc>
          <w:tcPr>
            <w:tcW w:w="5669" w:type="dxa"/>
          </w:tcPr>
          <w:p w:rsidR="000C14DD" w:rsidRPr="000C14DD" w:rsidRDefault="000C14DD" w:rsidP="000C14DD">
            <w:pPr>
              <w:spacing w:line="240" w:lineRule="auto"/>
              <w:jc w:val="left"/>
              <w:rPr>
                <w:rFonts w:cs="Frankruhel" w:hint="cs"/>
                <w:sz w:val="24"/>
                <w:rtl/>
              </w:rPr>
            </w:pPr>
            <w:r>
              <w:rPr>
                <w:sz w:val="24"/>
                <w:rtl/>
              </w:rPr>
              <w:t>שינויים בשיעורי האגרה</w:t>
            </w:r>
          </w:p>
        </w:tc>
        <w:tc>
          <w:tcPr>
            <w:tcW w:w="567" w:type="dxa"/>
          </w:tcPr>
          <w:p w:rsidR="000C14DD" w:rsidRPr="000C14DD" w:rsidRDefault="000C14DD" w:rsidP="000C14DD">
            <w:pPr>
              <w:spacing w:line="240" w:lineRule="auto"/>
              <w:jc w:val="left"/>
              <w:rPr>
                <w:rStyle w:val="Hyperlink"/>
                <w:rFonts w:hint="cs"/>
                <w:rtl/>
              </w:rPr>
            </w:pPr>
            <w:hyperlink w:anchor="Seif8" w:tooltip="שינויים בשיעורי האגרה"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p>
        </w:tc>
        <w:tc>
          <w:tcPr>
            <w:tcW w:w="5669" w:type="dxa"/>
          </w:tcPr>
          <w:p w:rsidR="000C14DD" w:rsidRPr="000C14DD" w:rsidRDefault="000C14DD" w:rsidP="000C14DD">
            <w:pPr>
              <w:spacing w:line="240" w:lineRule="auto"/>
              <w:jc w:val="left"/>
              <w:rPr>
                <w:rFonts w:cs="Frankruhel" w:hint="cs"/>
                <w:sz w:val="24"/>
                <w:rtl/>
              </w:rPr>
            </w:pPr>
            <w:r>
              <w:rPr>
                <w:sz w:val="24"/>
                <w:rtl/>
              </w:rPr>
              <w:t>חלק ה': שונות</w:t>
            </w:r>
          </w:p>
        </w:tc>
        <w:tc>
          <w:tcPr>
            <w:tcW w:w="567" w:type="dxa"/>
          </w:tcPr>
          <w:p w:rsidR="000C14DD" w:rsidRPr="000C14DD" w:rsidRDefault="000C14DD" w:rsidP="000C14DD">
            <w:pPr>
              <w:spacing w:line="240" w:lineRule="auto"/>
              <w:jc w:val="left"/>
              <w:rPr>
                <w:rStyle w:val="Hyperlink"/>
                <w:rFonts w:hint="cs"/>
                <w:rtl/>
              </w:rPr>
            </w:pPr>
            <w:hyperlink w:anchor="med4" w:tooltip="חלק ה: שונות"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23 </w:t>
            </w:r>
          </w:p>
        </w:tc>
        <w:tc>
          <w:tcPr>
            <w:tcW w:w="5669" w:type="dxa"/>
          </w:tcPr>
          <w:p w:rsidR="000C14DD" w:rsidRPr="000C14DD" w:rsidRDefault="000C14DD" w:rsidP="000C14DD">
            <w:pPr>
              <w:spacing w:line="240" w:lineRule="auto"/>
              <w:jc w:val="left"/>
              <w:rPr>
                <w:rFonts w:cs="Frankruhel" w:hint="cs"/>
                <w:sz w:val="24"/>
                <w:rtl/>
              </w:rPr>
            </w:pPr>
            <w:r>
              <w:rPr>
                <w:sz w:val="24"/>
                <w:rtl/>
              </w:rPr>
              <w:t>שמירת דינים</w:t>
            </w:r>
          </w:p>
        </w:tc>
        <w:tc>
          <w:tcPr>
            <w:tcW w:w="567" w:type="dxa"/>
          </w:tcPr>
          <w:p w:rsidR="000C14DD" w:rsidRPr="000C14DD" w:rsidRDefault="000C14DD" w:rsidP="000C14DD">
            <w:pPr>
              <w:spacing w:line="240" w:lineRule="auto"/>
              <w:jc w:val="left"/>
              <w:rPr>
                <w:rStyle w:val="Hyperlink"/>
                <w:rFonts w:hint="cs"/>
                <w:rtl/>
              </w:rPr>
            </w:pPr>
            <w:hyperlink w:anchor="Seif21" w:tooltip="שמירת דינים"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24 </w:t>
            </w:r>
          </w:p>
        </w:tc>
        <w:tc>
          <w:tcPr>
            <w:tcW w:w="5669" w:type="dxa"/>
          </w:tcPr>
          <w:p w:rsidR="000C14DD" w:rsidRPr="000C14DD" w:rsidRDefault="000C14DD" w:rsidP="000C14DD">
            <w:pPr>
              <w:spacing w:line="240" w:lineRule="auto"/>
              <w:jc w:val="left"/>
              <w:rPr>
                <w:rFonts w:cs="Frankruhel" w:hint="cs"/>
                <w:sz w:val="24"/>
                <w:rtl/>
              </w:rPr>
            </w:pPr>
            <w:r>
              <w:rPr>
                <w:sz w:val="24"/>
                <w:rtl/>
              </w:rPr>
              <w:t>שמירת זכויות</w:t>
            </w:r>
          </w:p>
        </w:tc>
        <w:tc>
          <w:tcPr>
            <w:tcW w:w="567" w:type="dxa"/>
          </w:tcPr>
          <w:p w:rsidR="000C14DD" w:rsidRPr="000C14DD" w:rsidRDefault="000C14DD" w:rsidP="000C14DD">
            <w:pPr>
              <w:spacing w:line="240" w:lineRule="auto"/>
              <w:jc w:val="left"/>
              <w:rPr>
                <w:rStyle w:val="Hyperlink"/>
                <w:rFonts w:hint="cs"/>
                <w:rtl/>
              </w:rPr>
            </w:pPr>
            <w:hyperlink w:anchor="Seif22" w:tooltip="שמירת זכויות"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25 </w:t>
            </w:r>
          </w:p>
        </w:tc>
        <w:tc>
          <w:tcPr>
            <w:tcW w:w="5669" w:type="dxa"/>
          </w:tcPr>
          <w:p w:rsidR="000C14DD" w:rsidRPr="000C14DD" w:rsidRDefault="000C14DD" w:rsidP="000C14DD">
            <w:pPr>
              <w:spacing w:line="240" w:lineRule="auto"/>
              <w:jc w:val="left"/>
              <w:rPr>
                <w:rFonts w:cs="Frankruhel" w:hint="cs"/>
                <w:sz w:val="24"/>
                <w:rtl/>
              </w:rPr>
            </w:pPr>
            <w:r>
              <w:rPr>
                <w:sz w:val="24"/>
                <w:rtl/>
              </w:rPr>
              <w:t>ביטול</w:t>
            </w:r>
          </w:p>
        </w:tc>
        <w:tc>
          <w:tcPr>
            <w:tcW w:w="567" w:type="dxa"/>
          </w:tcPr>
          <w:p w:rsidR="000C14DD" w:rsidRPr="000C14DD" w:rsidRDefault="000C14DD" w:rsidP="000C14DD">
            <w:pPr>
              <w:spacing w:line="240" w:lineRule="auto"/>
              <w:jc w:val="left"/>
              <w:rPr>
                <w:rStyle w:val="Hyperlink"/>
                <w:rFonts w:hint="cs"/>
                <w:rtl/>
              </w:rPr>
            </w:pPr>
            <w:hyperlink w:anchor="Seif23" w:tooltip="ביטול"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r>
              <w:rPr>
                <w:sz w:val="24"/>
                <w:rtl/>
              </w:rPr>
              <w:t xml:space="preserve">סעיף 26 </w:t>
            </w:r>
          </w:p>
        </w:tc>
        <w:tc>
          <w:tcPr>
            <w:tcW w:w="5669" w:type="dxa"/>
          </w:tcPr>
          <w:p w:rsidR="000C14DD" w:rsidRPr="000C14DD" w:rsidRDefault="000C14DD" w:rsidP="000C14DD">
            <w:pPr>
              <w:spacing w:line="240" w:lineRule="auto"/>
              <w:jc w:val="left"/>
              <w:rPr>
                <w:rFonts w:cs="Frankruhel" w:hint="cs"/>
                <w:sz w:val="24"/>
                <w:rtl/>
              </w:rPr>
            </w:pPr>
            <w:r>
              <w:rPr>
                <w:sz w:val="24"/>
                <w:rtl/>
              </w:rPr>
              <w:t>תחילה</w:t>
            </w:r>
          </w:p>
        </w:tc>
        <w:tc>
          <w:tcPr>
            <w:tcW w:w="567" w:type="dxa"/>
          </w:tcPr>
          <w:p w:rsidR="000C14DD" w:rsidRPr="000C14DD" w:rsidRDefault="000C14DD" w:rsidP="000C14DD">
            <w:pPr>
              <w:spacing w:line="240" w:lineRule="auto"/>
              <w:jc w:val="left"/>
              <w:rPr>
                <w:rStyle w:val="Hyperlink"/>
                <w:rFonts w:hint="cs"/>
                <w:rtl/>
              </w:rPr>
            </w:pPr>
            <w:hyperlink w:anchor="Seif24" w:tooltip="תחילה"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p>
        </w:tc>
        <w:tc>
          <w:tcPr>
            <w:tcW w:w="5669" w:type="dxa"/>
          </w:tcPr>
          <w:p w:rsidR="000C14DD" w:rsidRPr="000C14DD" w:rsidRDefault="000C14DD" w:rsidP="000C14DD">
            <w:pPr>
              <w:spacing w:line="240" w:lineRule="auto"/>
              <w:jc w:val="left"/>
              <w:rPr>
                <w:rFonts w:cs="Frankruhel" w:hint="cs"/>
                <w:sz w:val="24"/>
                <w:rtl/>
              </w:rPr>
            </w:pPr>
            <w:r>
              <w:rPr>
                <w:sz w:val="24"/>
                <w:rtl/>
              </w:rPr>
              <w:t>התוספת הראשונה</w:t>
            </w:r>
          </w:p>
        </w:tc>
        <w:tc>
          <w:tcPr>
            <w:tcW w:w="567" w:type="dxa"/>
          </w:tcPr>
          <w:p w:rsidR="000C14DD" w:rsidRPr="000C14DD" w:rsidRDefault="000C14DD" w:rsidP="000C14DD">
            <w:pPr>
              <w:spacing w:line="240" w:lineRule="auto"/>
              <w:jc w:val="left"/>
              <w:rPr>
                <w:rStyle w:val="Hyperlink"/>
                <w:rFonts w:hint="cs"/>
                <w:rtl/>
              </w:rPr>
            </w:pPr>
            <w:hyperlink w:anchor="med5" w:tooltip="התוספת הראשונה"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p>
        </w:tc>
        <w:tc>
          <w:tcPr>
            <w:tcW w:w="5669" w:type="dxa"/>
          </w:tcPr>
          <w:p w:rsidR="000C14DD" w:rsidRPr="000C14DD" w:rsidRDefault="000C14DD" w:rsidP="000C14DD">
            <w:pPr>
              <w:spacing w:line="240" w:lineRule="auto"/>
              <w:jc w:val="left"/>
              <w:rPr>
                <w:rFonts w:cs="Frankruhel" w:hint="cs"/>
                <w:sz w:val="24"/>
                <w:rtl/>
              </w:rPr>
            </w:pPr>
            <w:r>
              <w:rPr>
                <w:sz w:val="24"/>
                <w:rtl/>
              </w:rPr>
              <w:t>חלק א' – פרשנות</w:t>
            </w:r>
          </w:p>
        </w:tc>
        <w:tc>
          <w:tcPr>
            <w:tcW w:w="567" w:type="dxa"/>
          </w:tcPr>
          <w:p w:rsidR="000C14DD" w:rsidRPr="000C14DD" w:rsidRDefault="000C14DD" w:rsidP="000C14DD">
            <w:pPr>
              <w:spacing w:line="240" w:lineRule="auto"/>
              <w:jc w:val="left"/>
              <w:rPr>
                <w:rStyle w:val="Hyperlink"/>
                <w:rFonts w:hint="cs"/>
                <w:rtl/>
              </w:rPr>
            </w:pPr>
            <w:hyperlink w:anchor="med6" w:tooltip="חלק א – פרשנות"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p>
        </w:tc>
        <w:tc>
          <w:tcPr>
            <w:tcW w:w="5669" w:type="dxa"/>
          </w:tcPr>
          <w:p w:rsidR="000C14DD" w:rsidRPr="000C14DD" w:rsidRDefault="000C14DD" w:rsidP="000C14DD">
            <w:pPr>
              <w:spacing w:line="240" w:lineRule="auto"/>
              <w:jc w:val="left"/>
              <w:rPr>
                <w:rFonts w:cs="Frankruhel" w:hint="cs"/>
                <w:sz w:val="24"/>
                <w:rtl/>
              </w:rPr>
            </w:pPr>
            <w:r>
              <w:rPr>
                <w:sz w:val="24"/>
                <w:rtl/>
              </w:rPr>
              <w:t>חלקים ב' עד י"א</w:t>
            </w:r>
          </w:p>
        </w:tc>
        <w:tc>
          <w:tcPr>
            <w:tcW w:w="567" w:type="dxa"/>
          </w:tcPr>
          <w:p w:rsidR="000C14DD" w:rsidRPr="000C14DD" w:rsidRDefault="000C14DD" w:rsidP="000C14DD">
            <w:pPr>
              <w:spacing w:line="240" w:lineRule="auto"/>
              <w:jc w:val="left"/>
              <w:rPr>
                <w:rStyle w:val="Hyperlink"/>
                <w:rFonts w:hint="cs"/>
                <w:rtl/>
              </w:rPr>
            </w:pPr>
            <w:hyperlink w:anchor="med7" w:tooltip="חלקים ב עד יא"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C14DD" w:rsidRPr="000C14DD" w:rsidTr="000C14DD">
        <w:tblPrEx>
          <w:tblCellMar>
            <w:top w:w="0" w:type="dxa"/>
            <w:bottom w:w="0" w:type="dxa"/>
          </w:tblCellMar>
        </w:tblPrEx>
        <w:tc>
          <w:tcPr>
            <w:tcW w:w="1247" w:type="dxa"/>
          </w:tcPr>
          <w:p w:rsidR="000C14DD" w:rsidRPr="000C14DD" w:rsidRDefault="000C14DD" w:rsidP="000C14DD">
            <w:pPr>
              <w:spacing w:line="240" w:lineRule="auto"/>
              <w:jc w:val="left"/>
              <w:rPr>
                <w:rFonts w:cs="Frankruhel" w:hint="cs"/>
                <w:sz w:val="24"/>
                <w:rtl/>
              </w:rPr>
            </w:pPr>
          </w:p>
        </w:tc>
        <w:tc>
          <w:tcPr>
            <w:tcW w:w="5669" w:type="dxa"/>
          </w:tcPr>
          <w:p w:rsidR="000C14DD" w:rsidRPr="000C14DD" w:rsidRDefault="000C14DD" w:rsidP="000C14DD">
            <w:pPr>
              <w:spacing w:line="240" w:lineRule="auto"/>
              <w:jc w:val="left"/>
              <w:rPr>
                <w:rFonts w:cs="Frankruhel" w:hint="cs"/>
                <w:sz w:val="24"/>
                <w:rtl/>
              </w:rPr>
            </w:pPr>
            <w:r>
              <w:rPr>
                <w:sz w:val="24"/>
                <w:rtl/>
              </w:rPr>
              <w:t>תוספת שנייה</w:t>
            </w:r>
          </w:p>
        </w:tc>
        <w:tc>
          <w:tcPr>
            <w:tcW w:w="567" w:type="dxa"/>
          </w:tcPr>
          <w:p w:rsidR="000C14DD" w:rsidRPr="000C14DD" w:rsidRDefault="000C14DD" w:rsidP="000C14DD">
            <w:pPr>
              <w:spacing w:line="240" w:lineRule="auto"/>
              <w:jc w:val="left"/>
              <w:rPr>
                <w:rStyle w:val="Hyperlink"/>
                <w:rFonts w:hint="cs"/>
                <w:rtl/>
              </w:rPr>
            </w:pPr>
            <w:hyperlink w:anchor="med8" w:tooltip="תוספת שנייה" w:history="1">
              <w:r w:rsidRPr="000C14DD">
                <w:rPr>
                  <w:rStyle w:val="Hyperlink"/>
                </w:rPr>
                <w:t>Go</w:t>
              </w:r>
            </w:hyperlink>
          </w:p>
        </w:tc>
        <w:tc>
          <w:tcPr>
            <w:tcW w:w="850" w:type="dxa"/>
          </w:tcPr>
          <w:p w:rsidR="000C14DD" w:rsidRPr="000C14DD" w:rsidRDefault="000C14DD" w:rsidP="000C14D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bl>
    <w:p w:rsidR="000128AC" w:rsidRDefault="000128AC">
      <w:pPr>
        <w:pStyle w:val="big-header"/>
        <w:ind w:left="0" w:right="1134"/>
        <w:rPr>
          <w:rFonts w:cs="FrankRuehl" w:hint="cs"/>
          <w:sz w:val="32"/>
          <w:rtl/>
        </w:rPr>
      </w:pPr>
    </w:p>
    <w:p w:rsidR="000128AC" w:rsidRDefault="000128AC" w:rsidP="00BF2363">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הטלגרף האלחוטי (רשיונות, תעודות ואגרות), תשמ"ז-1987</w:t>
      </w:r>
      <w:r>
        <w:rPr>
          <w:rStyle w:val="default"/>
          <w:rtl/>
        </w:rPr>
        <w:footnoteReference w:customMarkFollows="1" w:id="1"/>
        <w:t>*</w:t>
      </w:r>
    </w:p>
    <w:p w:rsidR="000128AC" w:rsidRDefault="000128AC">
      <w:pPr>
        <w:pStyle w:val="P00"/>
        <w:spacing w:before="72"/>
        <w:ind w:left="0" w:right="1134"/>
        <w:rPr>
          <w:rStyle w:val="default"/>
          <w:rFonts w:cs="FrankRuehl"/>
          <w:rtl/>
        </w:rPr>
      </w:pPr>
      <w:r>
        <w:rPr>
          <w:rFonts w:cs="FrankRuehl"/>
          <w:sz w:val="26"/>
          <w:rtl/>
        </w:rPr>
        <w:lastRenderedPageBreak/>
        <w:tab/>
      </w:r>
      <w:r>
        <w:rPr>
          <w:rStyle w:val="default"/>
          <w:rFonts w:cs="FrankRuehl"/>
          <w:rtl/>
        </w:rPr>
        <w:t>בת</w:t>
      </w:r>
      <w:r>
        <w:rPr>
          <w:rStyle w:val="default"/>
          <w:rFonts w:cs="FrankRuehl" w:hint="cs"/>
          <w:rtl/>
        </w:rPr>
        <w:t>וקף סמכותי לפי סעיפים 5 ו-13 לפקודת הטלגרף האלחוטי [נוסח חדש], תשל"ב-1972, ובאישור ועדת הכספים של הכנסת לפי סעיף 1(ב) לחוק יסוד: משק המדינה לענין חלק ה' לתקנות, אני מת</w:t>
      </w:r>
      <w:r>
        <w:rPr>
          <w:rStyle w:val="default"/>
          <w:rFonts w:cs="FrankRuehl"/>
          <w:rtl/>
        </w:rPr>
        <w:t>קי</w:t>
      </w:r>
      <w:r>
        <w:rPr>
          <w:rStyle w:val="default"/>
          <w:rFonts w:cs="FrankRuehl" w:hint="cs"/>
          <w:rtl/>
        </w:rPr>
        <w:t xml:space="preserve">ן תקנות </w:t>
      </w:r>
      <w:r>
        <w:rPr>
          <w:rStyle w:val="default"/>
          <w:rFonts w:cs="FrankRuehl"/>
          <w:rtl/>
        </w:rPr>
        <w:t>א</w:t>
      </w:r>
      <w:r>
        <w:rPr>
          <w:rStyle w:val="default"/>
          <w:rFonts w:cs="FrankRuehl" w:hint="cs"/>
          <w:rtl/>
        </w:rPr>
        <w:t>לה:</w:t>
      </w:r>
    </w:p>
    <w:p w:rsidR="000128AC" w:rsidRDefault="000128AC">
      <w:pPr>
        <w:pStyle w:val="medium2-header"/>
        <w:keepLines w:val="0"/>
        <w:spacing w:before="72"/>
        <w:ind w:left="0" w:right="1134"/>
        <w:rPr>
          <w:rFonts w:cs="FrankRuehl"/>
          <w:noProof/>
          <w:rtl/>
        </w:rPr>
      </w:pPr>
      <w:bookmarkStart w:id="0" w:name="med0"/>
      <w:bookmarkEnd w:id="0"/>
      <w:r>
        <w:rPr>
          <w:rFonts w:cs="FrankRuehl"/>
          <w:noProof/>
          <w:rtl/>
        </w:rPr>
        <w:t>חל</w:t>
      </w:r>
      <w:r>
        <w:rPr>
          <w:rFonts w:cs="FrankRuehl" w:hint="cs"/>
          <w:noProof/>
          <w:rtl/>
        </w:rPr>
        <w:t>ק א': פרשנות</w:t>
      </w:r>
    </w:p>
    <w:p w:rsidR="000128AC" w:rsidRDefault="000128AC">
      <w:pPr>
        <w:pStyle w:val="P00"/>
        <w:spacing w:before="72"/>
        <w:ind w:left="0" w:right="1134"/>
        <w:rPr>
          <w:rStyle w:val="default"/>
          <w:rFonts w:cs="FrankRuehl" w:hint="cs"/>
          <w:rtl/>
        </w:rPr>
      </w:pPr>
      <w:bookmarkStart w:id="1" w:name="Seif18"/>
      <w:bookmarkEnd w:id="1"/>
      <w:r>
        <w:rPr>
          <w:lang w:val="he-IL"/>
        </w:rPr>
        <w:pict>
          <v:rect id="_x0000_s2050" style="position:absolute;left:0;text-align:left;margin-left:464.5pt;margin-top:8.05pt;width:75.05pt;height:12.6pt;z-index:251652608" o:allowincell="f" filled="f" stroked="f" strokecolor="lime" strokeweight=".25pt">
            <v:textbox inset="0,0,0,0">
              <w:txbxContent>
                <w:p w:rsidR="000C136A" w:rsidRDefault="000C136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sidR="00F006D4">
        <w:rPr>
          <w:rStyle w:val="default"/>
          <w:rFonts w:cs="FrankRuehl" w:hint="cs"/>
          <w:rtl/>
        </w:rPr>
        <w:t xml:space="preserve">קנות אלה </w:t>
      </w:r>
      <w:r w:rsidR="00F006D4">
        <w:rPr>
          <w:rStyle w:val="default"/>
          <w:rFonts w:cs="FrankRuehl"/>
          <w:rtl/>
        </w:rPr>
        <w:t>–</w:t>
      </w:r>
    </w:p>
    <w:p w:rsidR="000128AC" w:rsidRDefault="003F444E" w:rsidP="003F444E">
      <w:pPr>
        <w:pStyle w:val="P00"/>
        <w:spacing w:before="72"/>
        <w:ind w:left="0" w:right="1134"/>
        <w:rPr>
          <w:rStyle w:val="default"/>
          <w:rFonts w:cs="FrankRuehl"/>
          <w:rtl/>
        </w:rPr>
      </w:pPr>
      <w:r>
        <w:rPr>
          <w:lang w:val="he-IL"/>
        </w:rPr>
        <w:pict>
          <v:rect id="_x0000_s2204" style="position:absolute;left:0;text-align:left;margin-left:464.5pt;margin-top:8.05pt;width:75.05pt;height:20.45pt;z-index:251688448" o:allowincell="f" filled="f" stroked="f" strokecolor="lime" strokeweight=".25pt">
            <v:textbox inset="0,0,0,0">
              <w:txbxContent>
                <w:p w:rsidR="000C136A" w:rsidRDefault="000C136A" w:rsidP="003F444E">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תש"ף-2020</w:t>
                  </w:r>
                </w:p>
              </w:txbxContent>
            </v:textbox>
            <w10:anchorlock/>
          </v:rect>
        </w:pict>
      </w:r>
      <w:r>
        <w:rPr>
          <w:rFonts w:cs="FrankRuehl"/>
          <w:sz w:val="26"/>
          <w:rtl/>
        </w:rPr>
        <w:tab/>
      </w:r>
      <w:r>
        <w:rPr>
          <w:rStyle w:val="default"/>
          <w:rFonts w:cs="FrankRuehl"/>
          <w:rtl/>
        </w:rPr>
        <w:t>"</w:t>
      </w:r>
      <w:r w:rsidR="000128AC">
        <w:rPr>
          <w:rStyle w:val="default"/>
          <w:rFonts w:cs="FrankRuehl"/>
          <w:rtl/>
        </w:rPr>
        <w:t>א</w:t>
      </w:r>
      <w:r w:rsidR="000128AC">
        <w:rPr>
          <w:rStyle w:val="default"/>
          <w:rFonts w:cs="FrankRuehl" w:hint="cs"/>
          <w:rtl/>
        </w:rPr>
        <w:t xml:space="preserve">ישור סוג" </w:t>
      </w:r>
      <w:r w:rsidR="009B19A6">
        <w:rPr>
          <w:rStyle w:val="default"/>
          <w:rFonts w:cs="FrankRuehl"/>
          <w:rtl/>
        </w:rPr>
        <w:t>–</w:t>
      </w:r>
      <w:r w:rsidR="000128AC">
        <w:rPr>
          <w:rStyle w:val="default"/>
          <w:rFonts w:cs="FrankRuehl" w:hint="cs"/>
          <w:rtl/>
        </w:rPr>
        <w:t xml:space="preserve"> </w:t>
      </w:r>
      <w:r>
        <w:rPr>
          <w:rStyle w:val="default"/>
          <w:rFonts w:cs="FrankRuehl" w:hint="cs"/>
          <w:rtl/>
        </w:rPr>
        <w:t>כהגדרתו בסעיף 4ג(א)(1) לפקודה</w:t>
      </w:r>
      <w:r w:rsidR="000128AC">
        <w:rPr>
          <w:rStyle w:val="default"/>
          <w:rFonts w:cs="FrankRuehl" w:hint="cs"/>
          <w:rtl/>
        </w:rPr>
        <w:t>;</w:t>
      </w:r>
    </w:p>
    <w:p w:rsidR="003F444E" w:rsidRPr="00195895" w:rsidRDefault="003F444E" w:rsidP="003F444E">
      <w:pPr>
        <w:pStyle w:val="P00"/>
        <w:spacing w:before="0"/>
        <w:ind w:left="0" w:right="1134"/>
        <w:rPr>
          <w:rFonts w:ascii="FrankRuehl" w:hAnsi="FrankRuehl" w:cs="FrankRuehl"/>
          <w:vanish/>
          <w:color w:val="FF0000"/>
          <w:szCs w:val="20"/>
          <w:shd w:val="clear" w:color="auto" w:fill="FFFF99"/>
          <w:rtl/>
        </w:rPr>
      </w:pPr>
      <w:bookmarkStart w:id="2" w:name="Rov77"/>
      <w:r w:rsidRPr="00195895">
        <w:rPr>
          <w:rFonts w:ascii="FrankRuehl" w:hAnsi="FrankRuehl" w:cs="FrankRuehl" w:hint="cs"/>
          <w:vanish/>
          <w:color w:val="FF0000"/>
          <w:szCs w:val="20"/>
          <w:shd w:val="clear" w:color="auto" w:fill="FFFF99"/>
          <w:rtl/>
        </w:rPr>
        <w:t>מיום 15.9.2020</w:t>
      </w:r>
    </w:p>
    <w:p w:rsidR="003F444E" w:rsidRPr="00195895" w:rsidRDefault="003F444E" w:rsidP="003F444E">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תש"ף-2020</w:t>
      </w:r>
    </w:p>
    <w:p w:rsidR="003F444E" w:rsidRPr="00195895" w:rsidRDefault="003F444E" w:rsidP="003F444E">
      <w:pPr>
        <w:pStyle w:val="P00"/>
        <w:spacing w:before="0"/>
        <w:ind w:left="0" w:right="1134"/>
        <w:rPr>
          <w:rFonts w:ascii="FrankRuehl" w:hAnsi="FrankRuehl" w:cs="FrankRuehl"/>
          <w:vanish/>
          <w:szCs w:val="20"/>
          <w:shd w:val="clear" w:color="auto" w:fill="FFFF99"/>
          <w:rtl/>
        </w:rPr>
      </w:pPr>
      <w:hyperlink r:id="rId6" w:history="1">
        <w:r w:rsidRPr="00195895">
          <w:rPr>
            <w:rStyle w:val="Hyperlink"/>
            <w:rFonts w:ascii="FrankRuehl" w:hAnsi="FrankRuehl" w:cs="FrankRuehl" w:hint="cs"/>
            <w:vanish/>
            <w:szCs w:val="20"/>
            <w:shd w:val="clear" w:color="auto" w:fill="FFFF99"/>
            <w:rtl/>
          </w:rPr>
          <w:t>ק"ת תש"ף מס' 8757</w:t>
        </w:r>
      </w:hyperlink>
      <w:r w:rsidRPr="00195895">
        <w:rPr>
          <w:rFonts w:ascii="FrankRuehl" w:hAnsi="FrankRuehl" w:cs="FrankRuehl" w:hint="cs"/>
          <w:vanish/>
          <w:szCs w:val="20"/>
          <w:shd w:val="clear" w:color="auto" w:fill="FFFF99"/>
          <w:rtl/>
        </w:rPr>
        <w:t xml:space="preserve"> מיום 15.9.2020 עמ' 2718</w:t>
      </w:r>
    </w:p>
    <w:p w:rsidR="003F444E" w:rsidRPr="00195895" w:rsidRDefault="003F444E" w:rsidP="003F444E">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החלפת הגדרת "אישור סוג"</w:t>
      </w:r>
    </w:p>
    <w:p w:rsidR="003F444E" w:rsidRPr="00195895" w:rsidRDefault="003F444E" w:rsidP="003F444E">
      <w:pPr>
        <w:pStyle w:val="P00"/>
        <w:ind w:left="0" w:right="1134"/>
        <w:rPr>
          <w:rFonts w:ascii="FrankRuehl" w:hAnsi="FrankRuehl" w:cs="FrankRuehl"/>
          <w:vanish/>
          <w:szCs w:val="20"/>
          <w:shd w:val="clear" w:color="auto" w:fill="FFFF99"/>
          <w:rtl/>
        </w:rPr>
      </w:pPr>
      <w:r w:rsidRPr="00195895">
        <w:rPr>
          <w:rFonts w:ascii="FrankRuehl" w:hAnsi="FrankRuehl" w:cs="FrankRuehl" w:hint="cs"/>
          <w:vanish/>
          <w:szCs w:val="20"/>
          <w:shd w:val="clear" w:color="auto" w:fill="FFFF99"/>
          <w:rtl/>
        </w:rPr>
        <w:t>הנוסח הקודם:</w:t>
      </w:r>
    </w:p>
    <w:p w:rsidR="003F444E" w:rsidRPr="003F444E" w:rsidRDefault="003F444E" w:rsidP="003F444E">
      <w:pPr>
        <w:pStyle w:val="P00"/>
        <w:spacing w:before="0"/>
        <w:ind w:left="0" w:right="1134"/>
        <w:rPr>
          <w:rStyle w:val="default"/>
          <w:rFonts w:cs="FrankRuehl"/>
          <w:strike/>
          <w:sz w:val="2"/>
          <w:szCs w:val="2"/>
          <w:rtl/>
        </w:rPr>
      </w:pPr>
      <w:r w:rsidRPr="00195895">
        <w:rPr>
          <w:rFonts w:cs="FrankRuehl"/>
          <w:vanish/>
          <w:sz w:val="22"/>
          <w:szCs w:val="22"/>
          <w:shd w:val="clear" w:color="auto" w:fill="FFFF99"/>
          <w:rtl/>
        </w:rPr>
        <w:tab/>
      </w:r>
      <w:r w:rsidRPr="00195895">
        <w:rPr>
          <w:rStyle w:val="default"/>
          <w:rFonts w:cs="FrankRuehl"/>
          <w:strike/>
          <w:vanish/>
          <w:sz w:val="22"/>
          <w:szCs w:val="22"/>
          <w:shd w:val="clear" w:color="auto" w:fill="FFFF99"/>
          <w:rtl/>
        </w:rPr>
        <w:t>"א</w:t>
      </w:r>
      <w:r w:rsidRPr="00195895">
        <w:rPr>
          <w:rStyle w:val="default"/>
          <w:rFonts w:cs="FrankRuehl" w:hint="cs"/>
          <w:strike/>
          <w:vanish/>
          <w:sz w:val="22"/>
          <w:szCs w:val="22"/>
          <w:shd w:val="clear" w:color="auto" w:fill="FFFF99"/>
          <w:rtl/>
        </w:rPr>
        <w:t xml:space="preserve">ישור סוג" </w:t>
      </w:r>
      <w:r w:rsidRPr="00195895">
        <w:rPr>
          <w:rStyle w:val="default"/>
          <w:rFonts w:cs="FrankRuehl"/>
          <w:strike/>
          <w:vanish/>
          <w:sz w:val="22"/>
          <w:szCs w:val="22"/>
          <w:shd w:val="clear" w:color="auto" w:fill="FFFF99"/>
          <w:rtl/>
        </w:rPr>
        <w:t>–</w:t>
      </w:r>
      <w:r w:rsidRPr="00195895">
        <w:rPr>
          <w:rStyle w:val="default"/>
          <w:rFonts w:cs="FrankRuehl" w:hint="cs"/>
          <w:strike/>
          <w:vanish/>
          <w:sz w:val="22"/>
          <w:szCs w:val="22"/>
          <w:shd w:val="clear" w:color="auto" w:fill="FFFF99"/>
          <w:rtl/>
        </w:rPr>
        <w:t xml:space="preserve"> אישור שנתן המנהל לפיו תחנת קשר או חלק ממנה מאפשרים ניצול יעיל של ספקטרום התדרים;</w:t>
      </w:r>
      <w:bookmarkEnd w:id="2"/>
    </w:p>
    <w:p w:rsidR="000128AC" w:rsidRDefault="003F444E" w:rsidP="003F444E">
      <w:pPr>
        <w:pStyle w:val="P00"/>
        <w:spacing w:before="72"/>
        <w:ind w:left="0" w:right="1134"/>
        <w:rPr>
          <w:rStyle w:val="default"/>
          <w:rFonts w:cs="FrankRuehl"/>
          <w:rtl/>
        </w:rPr>
      </w:pPr>
      <w:r>
        <w:rPr>
          <w:lang w:val="he-IL"/>
        </w:rPr>
        <w:pict>
          <v:rect id="_x0000_s2205" style="position:absolute;left:0;text-align:left;margin-left:464.5pt;margin-top:8.05pt;width:75.05pt;height:20.45pt;z-index:251689472" o:allowincell="f" filled="f" stroked="f" strokecolor="lime" strokeweight=".25pt">
            <v:textbox inset="0,0,0,0">
              <w:txbxContent>
                <w:p w:rsidR="000C136A" w:rsidRDefault="000C136A" w:rsidP="003F444E">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תש"ף-2020</w:t>
                  </w:r>
                </w:p>
              </w:txbxContent>
            </v:textbox>
            <w10:anchorlock/>
          </v:rect>
        </w:pict>
      </w:r>
      <w:r>
        <w:rPr>
          <w:rFonts w:cs="FrankRuehl"/>
          <w:sz w:val="26"/>
          <w:rtl/>
        </w:rPr>
        <w:tab/>
      </w:r>
      <w:r>
        <w:rPr>
          <w:rStyle w:val="default"/>
          <w:rFonts w:cs="FrankRuehl"/>
          <w:rtl/>
        </w:rPr>
        <w:t>"</w:t>
      </w:r>
      <w:r w:rsidR="000128AC">
        <w:rPr>
          <w:rStyle w:val="default"/>
          <w:rFonts w:cs="FrankRuehl"/>
          <w:rtl/>
        </w:rPr>
        <w:t>ה</w:t>
      </w:r>
      <w:r w:rsidR="000128AC">
        <w:rPr>
          <w:rStyle w:val="default"/>
          <w:rFonts w:cs="FrankRuehl" w:hint="cs"/>
          <w:rtl/>
        </w:rPr>
        <w:t xml:space="preserve">מנהל" </w:t>
      </w:r>
      <w:r w:rsidR="009B19A6">
        <w:rPr>
          <w:rStyle w:val="default"/>
          <w:rFonts w:cs="FrankRuehl"/>
          <w:rtl/>
        </w:rPr>
        <w:t>–</w:t>
      </w:r>
      <w:r w:rsidR="000128AC">
        <w:rPr>
          <w:rStyle w:val="default"/>
          <w:rFonts w:cs="FrankRuehl" w:hint="cs"/>
          <w:rtl/>
        </w:rPr>
        <w:t xml:space="preserve"> </w:t>
      </w:r>
      <w:r>
        <w:rPr>
          <w:rStyle w:val="default"/>
          <w:rFonts w:cs="FrankRuehl" w:hint="cs"/>
          <w:rtl/>
        </w:rPr>
        <w:t>(נמחקה)</w:t>
      </w:r>
      <w:r w:rsidR="000128AC">
        <w:rPr>
          <w:rStyle w:val="default"/>
          <w:rFonts w:cs="FrankRuehl" w:hint="cs"/>
          <w:rtl/>
        </w:rPr>
        <w:t>;</w:t>
      </w:r>
    </w:p>
    <w:p w:rsidR="003F444E" w:rsidRPr="00195895" w:rsidRDefault="003F444E" w:rsidP="003F444E">
      <w:pPr>
        <w:pStyle w:val="P00"/>
        <w:spacing w:before="0"/>
        <w:ind w:left="0" w:right="1134"/>
        <w:rPr>
          <w:rFonts w:ascii="FrankRuehl" w:hAnsi="FrankRuehl" w:cs="FrankRuehl"/>
          <w:vanish/>
          <w:color w:val="FF0000"/>
          <w:szCs w:val="20"/>
          <w:shd w:val="clear" w:color="auto" w:fill="FFFF99"/>
          <w:rtl/>
        </w:rPr>
      </w:pPr>
      <w:bookmarkStart w:id="3" w:name="Rov78"/>
      <w:r w:rsidRPr="00195895">
        <w:rPr>
          <w:rFonts w:ascii="FrankRuehl" w:hAnsi="FrankRuehl" w:cs="FrankRuehl" w:hint="cs"/>
          <w:vanish/>
          <w:color w:val="FF0000"/>
          <w:szCs w:val="20"/>
          <w:shd w:val="clear" w:color="auto" w:fill="FFFF99"/>
          <w:rtl/>
        </w:rPr>
        <w:t>מיום 15.9.2020</w:t>
      </w:r>
    </w:p>
    <w:p w:rsidR="003F444E" w:rsidRPr="00195895" w:rsidRDefault="003F444E" w:rsidP="003F444E">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תש"ף-2020</w:t>
      </w:r>
    </w:p>
    <w:p w:rsidR="003F444E" w:rsidRPr="00195895" w:rsidRDefault="003F444E" w:rsidP="003F444E">
      <w:pPr>
        <w:pStyle w:val="P00"/>
        <w:spacing w:before="0"/>
        <w:ind w:left="0" w:right="1134"/>
        <w:rPr>
          <w:rFonts w:ascii="FrankRuehl" w:hAnsi="FrankRuehl" w:cs="FrankRuehl"/>
          <w:vanish/>
          <w:szCs w:val="20"/>
          <w:shd w:val="clear" w:color="auto" w:fill="FFFF99"/>
          <w:rtl/>
        </w:rPr>
      </w:pPr>
      <w:hyperlink r:id="rId7" w:history="1">
        <w:r w:rsidRPr="00195895">
          <w:rPr>
            <w:rStyle w:val="Hyperlink"/>
            <w:rFonts w:ascii="FrankRuehl" w:hAnsi="FrankRuehl" w:cs="FrankRuehl" w:hint="cs"/>
            <w:vanish/>
            <w:szCs w:val="20"/>
            <w:shd w:val="clear" w:color="auto" w:fill="FFFF99"/>
            <w:rtl/>
          </w:rPr>
          <w:t>ק"ת תש"ף מס' 8757</w:t>
        </w:r>
      </w:hyperlink>
      <w:r w:rsidRPr="00195895">
        <w:rPr>
          <w:rFonts w:ascii="FrankRuehl" w:hAnsi="FrankRuehl" w:cs="FrankRuehl" w:hint="cs"/>
          <w:vanish/>
          <w:szCs w:val="20"/>
          <w:shd w:val="clear" w:color="auto" w:fill="FFFF99"/>
          <w:rtl/>
        </w:rPr>
        <w:t xml:space="preserve"> מיום 15.9.2020 עמ' 2718</w:t>
      </w:r>
    </w:p>
    <w:p w:rsidR="003F444E" w:rsidRPr="00195895" w:rsidRDefault="003F444E" w:rsidP="003F444E">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מחיקת הגדרת "המנהל"</w:t>
      </w:r>
    </w:p>
    <w:p w:rsidR="003F444E" w:rsidRPr="00195895" w:rsidRDefault="003F444E" w:rsidP="003F444E">
      <w:pPr>
        <w:pStyle w:val="P00"/>
        <w:ind w:left="0" w:right="1134"/>
        <w:rPr>
          <w:rFonts w:ascii="FrankRuehl" w:hAnsi="FrankRuehl" w:cs="FrankRuehl"/>
          <w:vanish/>
          <w:szCs w:val="20"/>
          <w:shd w:val="clear" w:color="auto" w:fill="FFFF99"/>
          <w:rtl/>
        </w:rPr>
      </w:pPr>
      <w:r w:rsidRPr="00195895">
        <w:rPr>
          <w:rFonts w:ascii="FrankRuehl" w:hAnsi="FrankRuehl" w:cs="FrankRuehl" w:hint="cs"/>
          <w:vanish/>
          <w:szCs w:val="20"/>
          <w:shd w:val="clear" w:color="auto" w:fill="FFFF99"/>
          <w:rtl/>
        </w:rPr>
        <w:t>הנוסח הקודם:</w:t>
      </w:r>
    </w:p>
    <w:p w:rsidR="003F444E" w:rsidRPr="003F444E" w:rsidRDefault="003F444E" w:rsidP="003F444E">
      <w:pPr>
        <w:pStyle w:val="P00"/>
        <w:spacing w:before="0"/>
        <w:ind w:left="0" w:right="1134"/>
        <w:rPr>
          <w:rStyle w:val="default"/>
          <w:rFonts w:cs="FrankRuehl"/>
          <w:strike/>
          <w:sz w:val="2"/>
          <w:szCs w:val="2"/>
          <w:rtl/>
        </w:rPr>
      </w:pPr>
      <w:r w:rsidRPr="00195895">
        <w:rPr>
          <w:rStyle w:val="default"/>
          <w:rFonts w:cs="FrankRuehl"/>
          <w:vanish/>
          <w:sz w:val="22"/>
          <w:szCs w:val="22"/>
          <w:shd w:val="clear" w:color="auto" w:fill="FFFF99"/>
          <w:rtl/>
        </w:rPr>
        <w:tab/>
      </w:r>
      <w:r w:rsidRPr="00195895">
        <w:rPr>
          <w:rStyle w:val="default"/>
          <w:rFonts w:cs="FrankRuehl"/>
          <w:strike/>
          <w:vanish/>
          <w:sz w:val="22"/>
          <w:szCs w:val="22"/>
          <w:shd w:val="clear" w:color="auto" w:fill="FFFF99"/>
          <w:rtl/>
        </w:rPr>
        <w:t>"ה</w:t>
      </w:r>
      <w:r w:rsidRPr="00195895">
        <w:rPr>
          <w:rStyle w:val="default"/>
          <w:rFonts w:cs="FrankRuehl" w:hint="cs"/>
          <w:strike/>
          <w:vanish/>
          <w:sz w:val="22"/>
          <w:szCs w:val="22"/>
          <w:shd w:val="clear" w:color="auto" w:fill="FFFF99"/>
          <w:rtl/>
        </w:rPr>
        <w:t xml:space="preserve">מנהל" </w:t>
      </w:r>
      <w:r w:rsidRPr="00195895">
        <w:rPr>
          <w:rStyle w:val="default"/>
          <w:rFonts w:cs="FrankRuehl"/>
          <w:strike/>
          <w:vanish/>
          <w:sz w:val="22"/>
          <w:szCs w:val="22"/>
          <w:shd w:val="clear" w:color="auto" w:fill="FFFF99"/>
          <w:rtl/>
        </w:rPr>
        <w:t>–</w:t>
      </w:r>
      <w:r w:rsidRPr="00195895">
        <w:rPr>
          <w:rStyle w:val="default"/>
          <w:rFonts w:cs="FrankRuehl" w:hint="cs"/>
          <w:strike/>
          <w:vanish/>
          <w:sz w:val="22"/>
          <w:szCs w:val="22"/>
          <w:shd w:val="clear" w:color="auto" w:fill="FFFF99"/>
          <w:rtl/>
        </w:rPr>
        <w:t xml:space="preserve"> המנהל הכללי של משרד התקשורת או </w:t>
      </w:r>
      <w:r w:rsidRPr="00195895">
        <w:rPr>
          <w:rStyle w:val="default"/>
          <w:rFonts w:cs="FrankRuehl"/>
          <w:strike/>
          <w:vanish/>
          <w:sz w:val="22"/>
          <w:szCs w:val="22"/>
          <w:shd w:val="clear" w:color="auto" w:fill="FFFF99"/>
          <w:rtl/>
        </w:rPr>
        <w:t>מי</w:t>
      </w:r>
      <w:r w:rsidRPr="00195895">
        <w:rPr>
          <w:rStyle w:val="default"/>
          <w:rFonts w:cs="FrankRuehl" w:hint="cs"/>
          <w:strike/>
          <w:vanish/>
          <w:sz w:val="22"/>
          <w:szCs w:val="22"/>
          <w:shd w:val="clear" w:color="auto" w:fill="FFFF99"/>
          <w:rtl/>
        </w:rPr>
        <w:t xml:space="preserve"> שהוא הסמיכו לענין תקנות אלה, כולן או מקצתן;</w:t>
      </w:r>
      <w:bookmarkEnd w:id="3"/>
    </w:p>
    <w:p w:rsidR="000128AC" w:rsidRDefault="000128AC" w:rsidP="00F006D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9B19A6">
        <w:rPr>
          <w:rStyle w:val="default"/>
          <w:rFonts w:cs="FrankRuehl"/>
          <w:rtl/>
        </w:rPr>
        <w:t>–</w:t>
      </w:r>
      <w:r>
        <w:rPr>
          <w:rStyle w:val="default"/>
          <w:rFonts w:cs="FrankRuehl" w:hint="cs"/>
          <w:rtl/>
        </w:rPr>
        <w:t xml:space="preserve"> שר התקשורת;</w:t>
      </w:r>
    </w:p>
    <w:p w:rsidR="000128AC" w:rsidRDefault="000128AC" w:rsidP="00F006D4">
      <w:pPr>
        <w:pStyle w:val="P00"/>
        <w:spacing w:before="72"/>
        <w:ind w:left="0" w:right="1134"/>
        <w:rPr>
          <w:rStyle w:val="default"/>
          <w:rFonts w:cs="FrankRuehl" w:hint="cs"/>
          <w:rtl/>
        </w:rPr>
      </w:pPr>
      <w:r>
        <w:rPr>
          <w:lang w:val="he-IL"/>
        </w:rPr>
        <w:pict>
          <v:rect id="_x0000_s2051" style="position:absolute;left:0;text-align:left;margin-left:464.5pt;margin-top:8.05pt;width:75.05pt;height:10pt;z-index:251653632" o:allowincell="f" filled="f" stroked="f" strokecolor="lime" strokeweight=".25pt">
            <v:textbox inset="0,0,0,0">
              <w:txbxContent>
                <w:p w:rsidR="000C136A" w:rsidRDefault="000C136A" w:rsidP="001736A4">
                  <w:pPr>
                    <w:spacing w:line="160" w:lineRule="exact"/>
                    <w:jc w:val="left"/>
                    <w:rPr>
                      <w:rFonts w:cs="Miriam"/>
                      <w:noProof/>
                      <w:sz w:val="18"/>
                      <w:szCs w:val="18"/>
                      <w:rtl/>
                    </w:rPr>
                  </w:pPr>
                  <w:r>
                    <w:rPr>
                      <w:rFonts w:cs="Miriam"/>
                      <w:sz w:val="18"/>
                      <w:szCs w:val="18"/>
                      <w:rtl/>
                    </w:rPr>
                    <w:t>תק</w:t>
                  </w:r>
                  <w:r>
                    <w:rPr>
                      <w:rFonts w:cs="Miriam" w:hint="cs"/>
                      <w:sz w:val="18"/>
                      <w:szCs w:val="18"/>
                      <w:rtl/>
                    </w:rPr>
                    <w:t>' תשנ"ה-1995</w:t>
                  </w:r>
                </w:p>
              </w:txbxContent>
            </v:textbox>
            <w10:anchorlock/>
          </v:rect>
        </w:pict>
      </w:r>
      <w:r>
        <w:rPr>
          <w:rFonts w:cs="FrankRuehl"/>
          <w:sz w:val="26"/>
          <w:rtl/>
        </w:rPr>
        <w:tab/>
      </w:r>
      <w:r>
        <w:rPr>
          <w:rStyle w:val="default"/>
          <w:rFonts w:cs="FrankRuehl"/>
          <w:rtl/>
        </w:rPr>
        <w:t>"י</w:t>
      </w:r>
      <w:r>
        <w:rPr>
          <w:rStyle w:val="default"/>
          <w:rFonts w:cs="FrankRuehl" w:hint="cs"/>
          <w:rtl/>
        </w:rPr>
        <w:t xml:space="preserve">שוב ספר" </w:t>
      </w:r>
      <w:r w:rsidR="009B19A6">
        <w:rPr>
          <w:rStyle w:val="default"/>
          <w:rFonts w:cs="FrankRuehl"/>
          <w:rtl/>
        </w:rPr>
        <w:t>–</w:t>
      </w:r>
      <w:r>
        <w:rPr>
          <w:rStyle w:val="default"/>
          <w:rFonts w:cs="FrankRuehl" w:hint="cs"/>
          <w:rtl/>
        </w:rPr>
        <w:t xml:space="preserve"> (נמחקה);</w:t>
      </w:r>
    </w:p>
    <w:p w:rsidR="00DE1AAD" w:rsidRPr="00195895" w:rsidRDefault="00DE1AAD" w:rsidP="00DE1AAD">
      <w:pPr>
        <w:pStyle w:val="P00"/>
        <w:tabs>
          <w:tab w:val="clear" w:pos="6259"/>
        </w:tabs>
        <w:spacing w:before="0"/>
        <w:ind w:left="0" w:right="1134"/>
        <w:rPr>
          <w:rFonts w:cs="FrankRuehl" w:hint="cs"/>
          <w:vanish/>
          <w:szCs w:val="20"/>
          <w:shd w:val="clear" w:color="auto" w:fill="FFFF99"/>
          <w:rtl/>
        </w:rPr>
      </w:pPr>
      <w:bookmarkStart w:id="4" w:name="Rov41"/>
      <w:r w:rsidRPr="00195895">
        <w:rPr>
          <w:rFonts w:cs="FrankRuehl" w:hint="cs"/>
          <w:vanish/>
          <w:color w:val="FF0000"/>
          <w:szCs w:val="20"/>
          <w:shd w:val="clear" w:color="auto" w:fill="FFFF99"/>
          <w:rtl/>
        </w:rPr>
        <w:t>מיום 15.1.1995</w:t>
      </w:r>
    </w:p>
    <w:p w:rsidR="00DE1AAD" w:rsidRPr="00195895" w:rsidRDefault="00DE1AAD" w:rsidP="00DE1AAD">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תשנ"ה-1995</w:t>
      </w:r>
    </w:p>
    <w:p w:rsidR="00DE1AAD" w:rsidRPr="00195895" w:rsidRDefault="00DE1AAD" w:rsidP="00DE1AAD">
      <w:pPr>
        <w:pStyle w:val="P00"/>
        <w:spacing w:before="0"/>
        <w:ind w:left="0" w:right="1134"/>
        <w:rPr>
          <w:rFonts w:cs="FrankRuehl" w:hint="cs"/>
          <w:vanish/>
          <w:szCs w:val="20"/>
          <w:shd w:val="clear" w:color="auto" w:fill="FFFF99"/>
          <w:rtl/>
        </w:rPr>
      </w:pPr>
      <w:hyperlink r:id="rId8" w:history="1">
        <w:r w:rsidRPr="00195895">
          <w:rPr>
            <w:rStyle w:val="Hyperlink"/>
            <w:rFonts w:cs="FrankRuehl" w:hint="cs"/>
            <w:vanish/>
            <w:szCs w:val="20"/>
            <w:shd w:val="clear" w:color="auto" w:fill="FFFF99"/>
            <w:rtl/>
          </w:rPr>
          <w:t>ק"ת תשנ"ה מס' 5653</w:t>
        </w:r>
      </w:hyperlink>
      <w:r w:rsidRPr="00195895">
        <w:rPr>
          <w:rFonts w:cs="FrankRuehl" w:hint="cs"/>
          <w:vanish/>
          <w:szCs w:val="20"/>
          <w:shd w:val="clear" w:color="auto" w:fill="FFFF99"/>
          <w:rtl/>
        </w:rPr>
        <w:t xml:space="preserve"> מיום 15.1.1995 עמ' 572</w:t>
      </w:r>
    </w:p>
    <w:p w:rsidR="00DE1AAD" w:rsidRPr="00195895" w:rsidRDefault="00DE1AAD" w:rsidP="00DE1AAD">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מחיקת הגדרת "ישוב ספר"</w:t>
      </w:r>
    </w:p>
    <w:p w:rsidR="00DE1AAD" w:rsidRPr="00195895" w:rsidRDefault="00DE1AAD" w:rsidP="00DE1AAD">
      <w:pPr>
        <w:pStyle w:val="P00"/>
        <w:ind w:left="0" w:right="1134"/>
        <w:rPr>
          <w:rFonts w:cs="FrankRuehl" w:hint="cs"/>
          <w:vanish/>
          <w:szCs w:val="20"/>
          <w:shd w:val="clear" w:color="auto" w:fill="FFFF99"/>
          <w:rtl/>
        </w:rPr>
      </w:pPr>
      <w:r w:rsidRPr="00195895">
        <w:rPr>
          <w:rFonts w:cs="FrankRuehl" w:hint="cs"/>
          <w:vanish/>
          <w:szCs w:val="20"/>
          <w:shd w:val="clear" w:color="auto" w:fill="FFFF99"/>
          <w:rtl/>
        </w:rPr>
        <w:t>הנוסח הקודם:</w:t>
      </w:r>
    </w:p>
    <w:p w:rsidR="00DE1AAD" w:rsidRPr="000A1A23" w:rsidRDefault="00DE1AAD" w:rsidP="000A1A23">
      <w:pPr>
        <w:pStyle w:val="P00"/>
        <w:spacing w:before="0"/>
        <w:ind w:left="0" w:right="1134"/>
        <w:rPr>
          <w:rFonts w:cs="FrankRuehl" w:hint="cs"/>
          <w:strike/>
          <w:sz w:val="2"/>
          <w:szCs w:val="2"/>
          <w:rtl/>
        </w:rPr>
      </w:pPr>
      <w:r w:rsidRPr="00195895">
        <w:rPr>
          <w:rFonts w:cs="FrankRuehl" w:hint="cs"/>
          <w:vanish/>
          <w:sz w:val="22"/>
          <w:szCs w:val="22"/>
          <w:shd w:val="clear" w:color="auto" w:fill="FFFF99"/>
          <w:rtl/>
        </w:rPr>
        <w:tab/>
      </w:r>
      <w:r w:rsidRPr="00195895">
        <w:rPr>
          <w:rFonts w:cs="FrankRuehl" w:hint="cs"/>
          <w:strike/>
          <w:vanish/>
          <w:sz w:val="22"/>
          <w:szCs w:val="22"/>
          <w:shd w:val="clear" w:color="auto" w:fill="FFFF99"/>
          <w:rtl/>
        </w:rPr>
        <w:t xml:space="preserve">"ישוב ספר" </w:t>
      </w:r>
      <w:r w:rsidRPr="00195895">
        <w:rPr>
          <w:rFonts w:cs="FrankRuehl"/>
          <w:strike/>
          <w:vanish/>
          <w:sz w:val="22"/>
          <w:szCs w:val="22"/>
          <w:shd w:val="clear" w:color="auto" w:fill="FFFF99"/>
          <w:rtl/>
        </w:rPr>
        <w:t>–</w:t>
      </w:r>
      <w:r w:rsidRPr="00195895">
        <w:rPr>
          <w:rFonts w:cs="FrankRuehl" w:hint="cs"/>
          <w:strike/>
          <w:vanish/>
          <w:sz w:val="22"/>
          <w:szCs w:val="22"/>
          <w:shd w:val="clear" w:color="auto" w:fill="FFFF99"/>
          <w:rtl/>
        </w:rPr>
        <w:t xml:space="preserve"> ישוב שהוא מאוגד או נציג כדין של ישוב שאינו מואגד, שהמציאו אישור בכתב מאת שר הבטחון, או מי שהוא הסמיכו לכך, כי הישוב הוא ישוב ספר;</w:t>
      </w:r>
      <w:bookmarkEnd w:id="4"/>
    </w:p>
    <w:p w:rsidR="000128AC" w:rsidRDefault="003F444E" w:rsidP="003F444E">
      <w:pPr>
        <w:pStyle w:val="P00"/>
        <w:spacing w:before="72"/>
        <w:ind w:left="0" w:right="1134"/>
        <w:rPr>
          <w:rStyle w:val="default"/>
          <w:rFonts w:cs="FrankRuehl"/>
          <w:rtl/>
        </w:rPr>
      </w:pPr>
      <w:r>
        <w:rPr>
          <w:lang w:val="he-IL"/>
        </w:rPr>
        <w:pict>
          <v:rect id="_x0000_s2206" style="position:absolute;left:0;text-align:left;margin-left:464.5pt;margin-top:8.05pt;width:75.05pt;height:20.45pt;z-index:251690496" o:allowincell="f" filled="f" stroked="f" strokecolor="lime" strokeweight=".25pt">
            <v:textbox inset="0,0,0,0">
              <w:txbxContent>
                <w:p w:rsidR="000C136A" w:rsidRDefault="000C136A" w:rsidP="003F444E">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תש"ף-2020</w:t>
                  </w:r>
                </w:p>
              </w:txbxContent>
            </v:textbox>
            <w10:anchorlock/>
          </v:rect>
        </w:pict>
      </w:r>
      <w:r>
        <w:rPr>
          <w:rFonts w:cs="FrankRuehl"/>
          <w:sz w:val="26"/>
          <w:rtl/>
        </w:rPr>
        <w:tab/>
      </w:r>
      <w:r>
        <w:rPr>
          <w:rStyle w:val="default"/>
          <w:rFonts w:cs="FrankRuehl"/>
          <w:rtl/>
        </w:rPr>
        <w:t>"</w:t>
      </w:r>
      <w:r w:rsidR="000128AC">
        <w:rPr>
          <w:rStyle w:val="default"/>
          <w:rFonts w:cs="FrankRuehl"/>
          <w:rtl/>
        </w:rPr>
        <w:t>ס</w:t>
      </w:r>
      <w:r w:rsidR="000128AC">
        <w:rPr>
          <w:rStyle w:val="default"/>
          <w:rFonts w:cs="FrankRuehl" w:hint="cs"/>
          <w:rtl/>
        </w:rPr>
        <w:t xml:space="preserve">חר" </w:t>
      </w:r>
      <w:r w:rsidR="009B19A6">
        <w:rPr>
          <w:rStyle w:val="default"/>
          <w:rFonts w:cs="FrankRuehl"/>
          <w:rtl/>
        </w:rPr>
        <w:t>–</w:t>
      </w:r>
      <w:r w:rsidR="000128AC">
        <w:rPr>
          <w:rStyle w:val="default"/>
          <w:rFonts w:cs="FrankRuehl" w:hint="cs"/>
          <w:rtl/>
        </w:rPr>
        <w:t xml:space="preserve"> </w:t>
      </w:r>
      <w:r>
        <w:rPr>
          <w:rStyle w:val="default"/>
          <w:rFonts w:cs="FrankRuehl" w:hint="cs"/>
          <w:rtl/>
        </w:rPr>
        <w:t>(נמחקה)</w:t>
      </w:r>
      <w:r w:rsidR="000128AC">
        <w:rPr>
          <w:rStyle w:val="default"/>
          <w:rFonts w:cs="FrankRuehl" w:hint="cs"/>
          <w:rtl/>
        </w:rPr>
        <w:t>;</w:t>
      </w:r>
    </w:p>
    <w:p w:rsidR="003F444E" w:rsidRPr="00195895" w:rsidRDefault="003F444E" w:rsidP="003F444E">
      <w:pPr>
        <w:pStyle w:val="P00"/>
        <w:spacing w:before="0"/>
        <w:ind w:left="0" w:right="1134"/>
        <w:rPr>
          <w:rFonts w:ascii="FrankRuehl" w:hAnsi="FrankRuehl" w:cs="FrankRuehl"/>
          <w:vanish/>
          <w:color w:val="FF0000"/>
          <w:szCs w:val="20"/>
          <w:shd w:val="clear" w:color="auto" w:fill="FFFF99"/>
          <w:rtl/>
        </w:rPr>
      </w:pPr>
      <w:bookmarkStart w:id="5" w:name="Rov79"/>
      <w:r w:rsidRPr="00195895">
        <w:rPr>
          <w:rFonts w:ascii="FrankRuehl" w:hAnsi="FrankRuehl" w:cs="FrankRuehl" w:hint="cs"/>
          <w:vanish/>
          <w:color w:val="FF0000"/>
          <w:szCs w:val="20"/>
          <w:shd w:val="clear" w:color="auto" w:fill="FFFF99"/>
          <w:rtl/>
        </w:rPr>
        <w:t>מיום 15.9.2020</w:t>
      </w:r>
    </w:p>
    <w:p w:rsidR="003F444E" w:rsidRPr="00195895" w:rsidRDefault="003F444E" w:rsidP="003F444E">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תש"ף-2020</w:t>
      </w:r>
    </w:p>
    <w:p w:rsidR="003F444E" w:rsidRPr="00195895" w:rsidRDefault="003F444E" w:rsidP="003F444E">
      <w:pPr>
        <w:pStyle w:val="P00"/>
        <w:spacing w:before="0"/>
        <w:ind w:left="0" w:right="1134"/>
        <w:rPr>
          <w:rFonts w:ascii="FrankRuehl" w:hAnsi="FrankRuehl" w:cs="FrankRuehl"/>
          <w:vanish/>
          <w:szCs w:val="20"/>
          <w:shd w:val="clear" w:color="auto" w:fill="FFFF99"/>
          <w:rtl/>
        </w:rPr>
      </w:pPr>
      <w:hyperlink r:id="rId9" w:history="1">
        <w:r w:rsidRPr="00195895">
          <w:rPr>
            <w:rStyle w:val="Hyperlink"/>
            <w:rFonts w:ascii="FrankRuehl" w:hAnsi="FrankRuehl" w:cs="FrankRuehl" w:hint="cs"/>
            <w:vanish/>
            <w:szCs w:val="20"/>
            <w:shd w:val="clear" w:color="auto" w:fill="FFFF99"/>
            <w:rtl/>
          </w:rPr>
          <w:t>ק"ת תש"ף מס' 8757</w:t>
        </w:r>
      </w:hyperlink>
      <w:r w:rsidRPr="00195895">
        <w:rPr>
          <w:rFonts w:ascii="FrankRuehl" w:hAnsi="FrankRuehl" w:cs="FrankRuehl" w:hint="cs"/>
          <w:vanish/>
          <w:szCs w:val="20"/>
          <w:shd w:val="clear" w:color="auto" w:fill="FFFF99"/>
          <w:rtl/>
        </w:rPr>
        <w:t xml:space="preserve"> מיום 15.9.2020 עמ' 2718</w:t>
      </w:r>
    </w:p>
    <w:p w:rsidR="003F444E" w:rsidRPr="00195895" w:rsidRDefault="003F444E" w:rsidP="003F444E">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מחיקת הגדרת "סחר"</w:t>
      </w:r>
    </w:p>
    <w:p w:rsidR="003F444E" w:rsidRPr="00195895" w:rsidRDefault="003F444E" w:rsidP="003F444E">
      <w:pPr>
        <w:pStyle w:val="P00"/>
        <w:ind w:left="0" w:right="1134"/>
        <w:rPr>
          <w:rFonts w:ascii="FrankRuehl" w:hAnsi="FrankRuehl" w:cs="FrankRuehl"/>
          <w:vanish/>
          <w:szCs w:val="20"/>
          <w:shd w:val="clear" w:color="auto" w:fill="FFFF99"/>
          <w:rtl/>
        </w:rPr>
      </w:pPr>
      <w:r w:rsidRPr="00195895">
        <w:rPr>
          <w:rFonts w:ascii="FrankRuehl" w:hAnsi="FrankRuehl" w:cs="FrankRuehl" w:hint="cs"/>
          <w:vanish/>
          <w:szCs w:val="20"/>
          <w:shd w:val="clear" w:color="auto" w:fill="FFFF99"/>
          <w:rtl/>
        </w:rPr>
        <w:t>הנוסח הקודם:</w:t>
      </w:r>
    </w:p>
    <w:p w:rsidR="003F444E" w:rsidRPr="003F444E" w:rsidRDefault="003F444E" w:rsidP="003F444E">
      <w:pPr>
        <w:pStyle w:val="P00"/>
        <w:spacing w:before="0"/>
        <w:ind w:left="0" w:right="1134"/>
        <w:rPr>
          <w:rStyle w:val="default"/>
          <w:rFonts w:cs="FrankRuehl"/>
          <w:strike/>
          <w:sz w:val="2"/>
          <w:szCs w:val="2"/>
          <w:rtl/>
        </w:rPr>
      </w:pPr>
      <w:r w:rsidRPr="00195895">
        <w:rPr>
          <w:rStyle w:val="default"/>
          <w:rFonts w:cs="FrankRuehl"/>
          <w:vanish/>
          <w:sz w:val="22"/>
          <w:szCs w:val="22"/>
          <w:shd w:val="clear" w:color="auto" w:fill="FFFF99"/>
          <w:rtl/>
        </w:rPr>
        <w:tab/>
      </w:r>
      <w:r w:rsidRPr="00195895">
        <w:rPr>
          <w:rStyle w:val="default"/>
          <w:rFonts w:cs="FrankRuehl"/>
          <w:strike/>
          <w:vanish/>
          <w:sz w:val="22"/>
          <w:szCs w:val="22"/>
          <w:shd w:val="clear" w:color="auto" w:fill="FFFF99"/>
          <w:rtl/>
        </w:rPr>
        <w:t>"ס</w:t>
      </w:r>
      <w:r w:rsidRPr="00195895">
        <w:rPr>
          <w:rStyle w:val="default"/>
          <w:rFonts w:cs="FrankRuehl" w:hint="cs"/>
          <w:strike/>
          <w:vanish/>
          <w:sz w:val="22"/>
          <w:szCs w:val="22"/>
          <w:shd w:val="clear" w:color="auto" w:fill="FFFF99"/>
          <w:rtl/>
        </w:rPr>
        <w:t xml:space="preserve">חר" </w:t>
      </w:r>
      <w:r w:rsidRPr="00195895">
        <w:rPr>
          <w:rStyle w:val="default"/>
          <w:rFonts w:cs="FrankRuehl"/>
          <w:strike/>
          <w:vanish/>
          <w:sz w:val="22"/>
          <w:szCs w:val="22"/>
          <w:shd w:val="clear" w:color="auto" w:fill="FFFF99"/>
          <w:rtl/>
        </w:rPr>
        <w:t>–</w:t>
      </w:r>
      <w:r w:rsidRPr="00195895">
        <w:rPr>
          <w:rStyle w:val="default"/>
          <w:rFonts w:cs="FrankRuehl" w:hint="cs"/>
          <w:strike/>
          <w:vanish/>
          <w:sz w:val="22"/>
          <w:szCs w:val="22"/>
          <w:shd w:val="clear" w:color="auto" w:fill="FFFF99"/>
          <w:rtl/>
        </w:rPr>
        <w:t xml:space="preserve"> קניה, מכירה, תחזוקה, השכרה או השאלה של כל סוגי תחנת קשר ואבזריה -  והכל בין בתמורה ובין שלא בתמורה;</w:t>
      </w:r>
      <w:bookmarkEnd w:id="5"/>
    </w:p>
    <w:p w:rsidR="000128AC" w:rsidRDefault="000128AC" w:rsidP="00F006D4">
      <w:pPr>
        <w:pStyle w:val="P00"/>
        <w:spacing w:before="72"/>
        <w:ind w:left="0" w:right="1134"/>
        <w:rPr>
          <w:rStyle w:val="default"/>
          <w:rFonts w:cs="FrankRuehl" w:hint="cs"/>
          <w:rtl/>
        </w:rPr>
      </w:pPr>
      <w:r>
        <w:rPr>
          <w:lang w:val="he-IL"/>
        </w:rPr>
        <w:pict>
          <v:rect id="_x0000_s2052" style="position:absolute;left:0;text-align:left;margin-left:464.5pt;margin-top:8.05pt;width:75.05pt;height:10pt;z-index:251654656" o:allowincell="f" filled="f" stroked="f" strokecolor="lime" strokeweight=".25pt">
            <v:textbox inset="0,0,0,0">
              <w:txbxContent>
                <w:p w:rsidR="000C136A" w:rsidRDefault="000C136A" w:rsidP="001736A4">
                  <w:pPr>
                    <w:spacing w:line="160" w:lineRule="exact"/>
                    <w:jc w:val="left"/>
                    <w:rPr>
                      <w:rFonts w:cs="Miriam"/>
                      <w:noProof/>
                      <w:sz w:val="18"/>
                      <w:szCs w:val="18"/>
                      <w:rtl/>
                    </w:rPr>
                  </w:pPr>
                  <w:r>
                    <w:rPr>
                      <w:rFonts w:cs="Miriam"/>
                      <w:sz w:val="18"/>
                      <w:szCs w:val="18"/>
                      <w:rtl/>
                    </w:rPr>
                    <w:t>תק</w:t>
                  </w:r>
                  <w:r>
                    <w:rPr>
                      <w:rFonts w:cs="Miriam" w:hint="cs"/>
                      <w:sz w:val="18"/>
                      <w:szCs w:val="18"/>
                      <w:rtl/>
                    </w:rPr>
                    <w:t>' תשנ"ה-1995</w:t>
                  </w:r>
                </w:p>
              </w:txbxContent>
            </v:textbox>
            <w10:anchorlock/>
          </v:rect>
        </w:pict>
      </w:r>
      <w:r>
        <w:rPr>
          <w:rFonts w:cs="FrankRuehl"/>
          <w:sz w:val="26"/>
          <w:rtl/>
        </w:rPr>
        <w:tab/>
      </w:r>
      <w:r>
        <w:rPr>
          <w:rStyle w:val="default"/>
          <w:rFonts w:cs="FrankRuehl"/>
          <w:rtl/>
        </w:rPr>
        <w:t>"ר</w:t>
      </w:r>
      <w:r>
        <w:rPr>
          <w:rStyle w:val="default"/>
          <w:rFonts w:cs="FrankRuehl" w:hint="cs"/>
          <w:rtl/>
        </w:rPr>
        <w:t xml:space="preserve">בעון" </w:t>
      </w:r>
      <w:r w:rsidR="009B19A6">
        <w:rPr>
          <w:rStyle w:val="default"/>
          <w:rFonts w:cs="FrankRuehl"/>
          <w:rtl/>
        </w:rPr>
        <w:t>–</w:t>
      </w:r>
      <w:r>
        <w:rPr>
          <w:rStyle w:val="default"/>
          <w:rFonts w:cs="FrankRuehl" w:hint="cs"/>
          <w:rtl/>
        </w:rPr>
        <w:t xml:space="preserve"> תקופה של 3 חודשים שתחילתה ב-1 בינואר, ב</w:t>
      </w:r>
      <w:r>
        <w:rPr>
          <w:rStyle w:val="default"/>
          <w:rFonts w:cs="FrankRuehl"/>
          <w:rtl/>
        </w:rPr>
        <w:t>-1 ב</w:t>
      </w:r>
      <w:r>
        <w:rPr>
          <w:rStyle w:val="default"/>
          <w:rFonts w:cs="FrankRuehl" w:hint="cs"/>
          <w:rtl/>
        </w:rPr>
        <w:t>אפריל, ב-1 ביולי או ב-1 באוקטובר, לפי הענין;</w:t>
      </w:r>
    </w:p>
    <w:p w:rsidR="00DE1AAD" w:rsidRPr="00195895" w:rsidRDefault="00DE1AAD" w:rsidP="00DE1AAD">
      <w:pPr>
        <w:pStyle w:val="P00"/>
        <w:tabs>
          <w:tab w:val="clear" w:pos="6259"/>
        </w:tabs>
        <w:spacing w:before="0"/>
        <w:ind w:left="0" w:right="1134"/>
        <w:rPr>
          <w:rFonts w:cs="FrankRuehl" w:hint="cs"/>
          <w:vanish/>
          <w:szCs w:val="20"/>
          <w:shd w:val="clear" w:color="auto" w:fill="FFFF99"/>
          <w:rtl/>
        </w:rPr>
      </w:pPr>
      <w:bookmarkStart w:id="6" w:name="Rov42"/>
      <w:r w:rsidRPr="00195895">
        <w:rPr>
          <w:rFonts w:cs="FrankRuehl" w:hint="cs"/>
          <w:vanish/>
          <w:color w:val="FF0000"/>
          <w:szCs w:val="20"/>
          <w:shd w:val="clear" w:color="auto" w:fill="FFFF99"/>
          <w:rtl/>
        </w:rPr>
        <w:t>מיום 15.1.1995</w:t>
      </w:r>
    </w:p>
    <w:p w:rsidR="00DE1AAD" w:rsidRPr="00195895" w:rsidRDefault="00DE1AAD" w:rsidP="00DE1AAD">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תשנ"ה-1995</w:t>
      </w:r>
    </w:p>
    <w:p w:rsidR="00DE1AAD" w:rsidRPr="00195895" w:rsidRDefault="00DE1AAD" w:rsidP="00DE1AAD">
      <w:pPr>
        <w:pStyle w:val="P00"/>
        <w:spacing w:before="0"/>
        <w:ind w:left="0" w:right="1134"/>
        <w:rPr>
          <w:rFonts w:cs="FrankRuehl" w:hint="cs"/>
          <w:vanish/>
          <w:szCs w:val="20"/>
          <w:shd w:val="clear" w:color="auto" w:fill="FFFF99"/>
          <w:rtl/>
        </w:rPr>
      </w:pPr>
      <w:hyperlink r:id="rId10" w:history="1">
        <w:r w:rsidRPr="00195895">
          <w:rPr>
            <w:rStyle w:val="Hyperlink"/>
            <w:rFonts w:cs="FrankRuehl" w:hint="cs"/>
            <w:vanish/>
            <w:szCs w:val="20"/>
            <w:shd w:val="clear" w:color="auto" w:fill="FFFF99"/>
            <w:rtl/>
          </w:rPr>
          <w:t>ק"ת תשנ"ה מס' 5653</w:t>
        </w:r>
      </w:hyperlink>
      <w:r w:rsidRPr="00195895">
        <w:rPr>
          <w:rFonts w:cs="FrankRuehl" w:hint="cs"/>
          <w:vanish/>
          <w:szCs w:val="20"/>
          <w:shd w:val="clear" w:color="auto" w:fill="FFFF99"/>
          <w:rtl/>
        </w:rPr>
        <w:t xml:space="preserve"> מיום 15.1.1995 עמ' 572</w:t>
      </w:r>
    </w:p>
    <w:p w:rsidR="00DE1AAD" w:rsidRPr="000A1A23" w:rsidRDefault="00DE1AAD" w:rsidP="000A1A23">
      <w:pPr>
        <w:pStyle w:val="P00"/>
        <w:spacing w:before="0"/>
        <w:ind w:left="0" w:right="1134"/>
        <w:rPr>
          <w:rFonts w:cs="FrankRuehl" w:hint="cs"/>
          <w:b/>
          <w:bCs/>
          <w:sz w:val="2"/>
          <w:szCs w:val="2"/>
          <w:rtl/>
        </w:rPr>
      </w:pPr>
      <w:r w:rsidRPr="00195895">
        <w:rPr>
          <w:rFonts w:cs="FrankRuehl" w:hint="cs"/>
          <w:b/>
          <w:bCs/>
          <w:vanish/>
          <w:szCs w:val="20"/>
          <w:shd w:val="clear" w:color="auto" w:fill="FFFF99"/>
          <w:rtl/>
        </w:rPr>
        <w:t>הוספת הגדרת "רבעון"</w:t>
      </w:r>
      <w:bookmarkEnd w:id="6"/>
    </w:p>
    <w:p w:rsidR="000128AC" w:rsidRDefault="000128AC" w:rsidP="00F006D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שיון" </w:t>
      </w:r>
      <w:r w:rsidR="009B19A6">
        <w:rPr>
          <w:rStyle w:val="default"/>
          <w:rFonts w:cs="FrankRuehl"/>
          <w:rtl/>
        </w:rPr>
        <w:t>–</w:t>
      </w:r>
      <w:r>
        <w:rPr>
          <w:rStyle w:val="default"/>
          <w:rFonts w:cs="FrankRuehl" w:hint="cs"/>
          <w:rtl/>
        </w:rPr>
        <w:t xml:space="preserve"> רשיון שניתן לפי הפקודה;</w:t>
      </w:r>
    </w:p>
    <w:p w:rsidR="000128AC" w:rsidRDefault="000128AC" w:rsidP="00F006D4">
      <w:pPr>
        <w:pStyle w:val="P00"/>
        <w:spacing w:before="72"/>
        <w:ind w:left="0" w:right="1134"/>
        <w:rPr>
          <w:rStyle w:val="default"/>
          <w:rFonts w:cs="FrankRuehl" w:hint="cs"/>
          <w:rtl/>
        </w:rPr>
      </w:pPr>
      <w:r>
        <w:rPr>
          <w:lang w:val="he-IL"/>
        </w:rPr>
        <w:pict>
          <v:rect id="_x0000_s2053" style="position:absolute;left:0;text-align:left;margin-left:464.5pt;margin-top:8.05pt;width:75.05pt;height:10pt;z-index:251655680" o:allowincell="f" filled="f" stroked="f" strokecolor="lime" strokeweight=".25pt">
            <v:textbox inset="0,0,0,0">
              <w:txbxContent>
                <w:p w:rsidR="000C136A" w:rsidRDefault="000C136A" w:rsidP="001736A4">
                  <w:pPr>
                    <w:spacing w:line="160" w:lineRule="exact"/>
                    <w:jc w:val="left"/>
                    <w:rPr>
                      <w:rFonts w:cs="Miriam"/>
                      <w:noProof/>
                      <w:sz w:val="18"/>
                      <w:szCs w:val="18"/>
                      <w:rtl/>
                    </w:rPr>
                  </w:pPr>
                  <w:r>
                    <w:rPr>
                      <w:rFonts w:cs="Miriam"/>
                      <w:sz w:val="18"/>
                      <w:szCs w:val="18"/>
                      <w:rtl/>
                    </w:rPr>
                    <w:t>תק</w:t>
                  </w:r>
                  <w:r>
                    <w:rPr>
                      <w:rFonts w:cs="Miriam" w:hint="cs"/>
                      <w:sz w:val="18"/>
                      <w:szCs w:val="18"/>
                      <w:rtl/>
                    </w:rPr>
                    <w:t>' תשנ"ה-1995</w:t>
                  </w:r>
                </w:p>
              </w:txbxContent>
            </v:textbox>
            <w10:anchorlock/>
          </v:rect>
        </w:pict>
      </w:r>
      <w:r>
        <w:rPr>
          <w:rFonts w:cs="FrankRuehl"/>
          <w:sz w:val="26"/>
          <w:rtl/>
        </w:rPr>
        <w:tab/>
      </w:r>
      <w:r>
        <w:rPr>
          <w:rStyle w:val="default"/>
          <w:rFonts w:cs="FrankRuehl"/>
          <w:rtl/>
        </w:rPr>
        <w:t>"ר</w:t>
      </w:r>
      <w:r>
        <w:rPr>
          <w:rStyle w:val="default"/>
          <w:rFonts w:cs="FrankRuehl" w:hint="cs"/>
          <w:rtl/>
        </w:rPr>
        <w:t xml:space="preserve">שת תחנות חד-מגמיות" </w:t>
      </w:r>
      <w:r w:rsidR="009B19A6">
        <w:rPr>
          <w:rStyle w:val="default"/>
          <w:rFonts w:cs="FrankRuehl"/>
          <w:rtl/>
        </w:rPr>
        <w:t>–</w:t>
      </w:r>
      <w:r>
        <w:rPr>
          <w:rStyle w:val="default"/>
          <w:rFonts w:cs="FrankRuehl" w:hint="cs"/>
          <w:rtl/>
        </w:rPr>
        <w:t xml:space="preserve"> שתי תחנות חד-מגמיות או יותר, המוחזקות בידי אדם;</w:t>
      </w:r>
    </w:p>
    <w:p w:rsidR="00DE1AAD" w:rsidRPr="00195895" w:rsidRDefault="00DE1AAD" w:rsidP="00DE1AAD">
      <w:pPr>
        <w:pStyle w:val="P00"/>
        <w:tabs>
          <w:tab w:val="clear" w:pos="6259"/>
        </w:tabs>
        <w:spacing w:before="0"/>
        <w:ind w:left="0" w:right="1134"/>
        <w:rPr>
          <w:rFonts w:cs="FrankRuehl" w:hint="cs"/>
          <w:vanish/>
          <w:szCs w:val="20"/>
          <w:shd w:val="clear" w:color="auto" w:fill="FFFF99"/>
          <w:rtl/>
        </w:rPr>
      </w:pPr>
      <w:bookmarkStart w:id="7" w:name="Rov43"/>
      <w:r w:rsidRPr="00195895">
        <w:rPr>
          <w:rFonts w:cs="FrankRuehl" w:hint="cs"/>
          <w:vanish/>
          <w:color w:val="FF0000"/>
          <w:szCs w:val="20"/>
          <w:shd w:val="clear" w:color="auto" w:fill="FFFF99"/>
          <w:rtl/>
        </w:rPr>
        <w:t>מיום 15.1.1995</w:t>
      </w:r>
    </w:p>
    <w:p w:rsidR="00DE1AAD" w:rsidRPr="00195895" w:rsidRDefault="00DE1AAD" w:rsidP="00DE1AAD">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תשנ"ה-1995</w:t>
      </w:r>
    </w:p>
    <w:p w:rsidR="00DE1AAD" w:rsidRPr="00195895" w:rsidRDefault="00DE1AAD" w:rsidP="00DE1AAD">
      <w:pPr>
        <w:pStyle w:val="P00"/>
        <w:spacing w:before="0"/>
        <w:ind w:left="0" w:right="1134"/>
        <w:rPr>
          <w:rFonts w:cs="FrankRuehl" w:hint="cs"/>
          <w:vanish/>
          <w:szCs w:val="20"/>
          <w:shd w:val="clear" w:color="auto" w:fill="FFFF99"/>
          <w:rtl/>
        </w:rPr>
      </w:pPr>
      <w:hyperlink r:id="rId11" w:history="1">
        <w:r w:rsidRPr="00195895">
          <w:rPr>
            <w:rStyle w:val="Hyperlink"/>
            <w:rFonts w:cs="FrankRuehl" w:hint="cs"/>
            <w:vanish/>
            <w:szCs w:val="20"/>
            <w:shd w:val="clear" w:color="auto" w:fill="FFFF99"/>
            <w:rtl/>
          </w:rPr>
          <w:t>ק"ת תשנ"ה מס' 5653</w:t>
        </w:r>
      </w:hyperlink>
      <w:r w:rsidRPr="00195895">
        <w:rPr>
          <w:rFonts w:cs="FrankRuehl" w:hint="cs"/>
          <w:vanish/>
          <w:szCs w:val="20"/>
          <w:shd w:val="clear" w:color="auto" w:fill="FFFF99"/>
          <w:rtl/>
        </w:rPr>
        <w:t xml:space="preserve"> מיום 15.1.1995 עמ' 572</w:t>
      </w:r>
    </w:p>
    <w:p w:rsidR="00DE1AAD" w:rsidRPr="000A1A23" w:rsidRDefault="00DE1AAD" w:rsidP="000A1A23">
      <w:pPr>
        <w:pStyle w:val="P00"/>
        <w:spacing w:before="0"/>
        <w:ind w:left="0" w:right="1134"/>
        <w:rPr>
          <w:rFonts w:cs="FrankRuehl" w:hint="cs"/>
          <w:b/>
          <w:bCs/>
          <w:sz w:val="2"/>
          <w:szCs w:val="2"/>
          <w:rtl/>
        </w:rPr>
      </w:pPr>
      <w:r w:rsidRPr="00195895">
        <w:rPr>
          <w:rFonts w:cs="FrankRuehl" w:hint="cs"/>
          <w:b/>
          <w:bCs/>
          <w:vanish/>
          <w:szCs w:val="20"/>
          <w:shd w:val="clear" w:color="auto" w:fill="FFFF99"/>
          <w:rtl/>
        </w:rPr>
        <w:t>הוספת הגדרת "רשת תחנות חד-מגמתיות"</w:t>
      </w:r>
      <w:bookmarkEnd w:id="7"/>
    </w:p>
    <w:p w:rsidR="000128AC" w:rsidRDefault="000128AC" w:rsidP="00F006D4">
      <w:pPr>
        <w:pStyle w:val="P00"/>
        <w:spacing w:before="72"/>
        <w:ind w:left="0" w:right="1134"/>
        <w:rPr>
          <w:rStyle w:val="default"/>
          <w:rFonts w:cs="FrankRuehl" w:hint="cs"/>
          <w:rtl/>
        </w:rPr>
      </w:pPr>
      <w:r>
        <w:rPr>
          <w:lang w:val="he-IL"/>
        </w:rPr>
        <w:pict>
          <v:rect id="_x0000_s2054" style="position:absolute;left:0;text-align:left;margin-left:464.5pt;margin-top:8.05pt;width:75.05pt;height:27.95pt;z-index:251656704" o:allowincell="f" filled="f" stroked="f" strokecolor="lime" strokeweight=".25pt">
            <v:textbox inset="0,0,0,0">
              <w:txbxContent>
                <w:p w:rsidR="000C136A" w:rsidRDefault="000C136A" w:rsidP="001736A4">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תשנ"ה-1995</w:t>
                  </w:r>
                </w:p>
                <w:p w:rsidR="000C136A" w:rsidRDefault="000C136A" w:rsidP="001736A4">
                  <w:pPr>
                    <w:spacing w:line="160" w:lineRule="exact"/>
                    <w:jc w:val="lef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תשע"ו-2015</w:t>
                  </w:r>
                </w:p>
              </w:txbxContent>
            </v:textbox>
            <w10:anchorlock/>
          </v:rect>
        </w:pict>
      </w:r>
      <w:r>
        <w:rPr>
          <w:rFonts w:cs="FrankRuehl"/>
          <w:sz w:val="26"/>
          <w:rtl/>
        </w:rPr>
        <w:tab/>
      </w:r>
      <w:r>
        <w:rPr>
          <w:rStyle w:val="default"/>
          <w:rFonts w:cs="FrankRuehl"/>
          <w:rtl/>
        </w:rPr>
        <w:t>"ת</w:t>
      </w:r>
      <w:r>
        <w:rPr>
          <w:rStyle w:val="default"/>
          <w:rFonts w:cs="FrankRuehl" w:hint="cs"/>
          <w:rtl/>
        </w:rPr>
        <w:t xml:space="preserve">חנת מנוי" </w:t>
      </w:r>
      <w:r w:rsidR="009B19A6">
        <w:rPr>
          <w:rStyle w:val="default"/>
          <w:rFonts w:cs="FrankRuehl"/>
          <w:rtl/>
        </w:rPr>
        <w:t>–</w:t>
      </w:r>
      <w:r>
        <w:rPr>
          <w:rStyle w:val="default"/>
          <w:rFonts w:cs="FrankRuehl" w:hint="cs"/>
          <w:rtl/>
        </w:rPr>
        <w:t xml:space="preserve"> תחנת קש</w:t>
      </w:r>
      <w:r>
        <w:rPr>
          <w:rStyle w:val="default"/>
          <w:rFonts w:cs="FrankRuehl"/>
          <w:rtl/>
        </w:rPr>
        <w:t>ר</w:t>
      </w:r>
      <w:r>
        <w:rPr>
          <w:rStyle w:val="default"/>
          <w:rFonts w:cs="FrankRuehl" w:hint="cs"/>
          <w:rtl/>
        </w:rPr>
        <w:t xml:space="preserve"> המוחזקת בידי לקוח של בעל רשיון מסוגי הרשיונות המפורטים בחלקים ב', ג' ו</w:t>
      </w:r>
      <w:r>
        <w:rPr>
          <w:rStyle w:val="default"/>
          <w:rFonts w:cs="FrankRuehl"/>
          <w:rtl/>
        </w:rPr>
        <w:t>-ח</w:t>
      </w:r>
      <w:r>
        <w:rPr>
          <w:rStyle w:val="default"/>
          <w:rFonts w:cs="FrankRuehl" w:hint="cs"/>
          <w:rtl/>
        </w:rPr>
        <w:t>' לתוספת</w:t>
      </w:r>
      <w:r w:rsidR="00EA6AEA">
        <w:rPr>
          <w:rStyle w:val="default"/>
          <w:rFonts w:cs="FrankRuehl" w:hint="cs"/>
          <w:rtl/>
        </w:rPr>
        <w:t xml:space="preserve"> הראשונה</w:t>
      </w:r>
      <w:r>
        <w:rPr>
          <w:rStyle w:val="default"/>
          <w:rFonts w:cs="FrankRuehl" w:hint="cs"/>
          <w:rtl/>
        </w:rPr>
        <w:t>;</w:t>
      </w:r>
    </w:p>
    <w:p w:rsidR="00DE1AAD" w:rsidRPr="00195895" w:rsidRDefault="00DE1AAD" w:rsidP="00DE1AAD">
      <w:pPr>
        <w:pStyle w:val="P00"/>
        <w:tabs>
          <w:tab w:val="clear" w:pos="6259"/>
        </w:tabs>
        <w:spacing w:before="0"/>
        <w:ind w:left="0" w:right="1134"/>
        <w:rPr>
          <w:rFonts w:cs="FrankRuehl" w:hint="cs"/>
          <w:vanish/>
          <w:szCs w:val="20"/>
          <w:shd w:val="clear" w:color="auto" w:fill="FFFF99"/>
          <w:rtl/>
        </w:rPr>
      </w:pPr>
      <w:bookmarkStart w:id="8" w:name="Rov58"/>
      <w:r w:rsidRPr="00195895">
        <w:rPr>
          <w:rFonts w:cs="FrankRuehl" w:hint="cs"/>
          <w:vanish/>
          <w:color w:val="FF0000"/>
          <w:szCs w:val="20"/>
          <w:shd w:val="clear" w:color="auto" w:fill="FFFF99"/>
          <w:rtl/>
        </w:rPr>
        <w:t>מיום 15.1.1995</w:t>
      </w:r>
    </w:p>
    <w:p w:rsidR="00DE1AAD" w:rsidRPr="00195895" w:rsidRDefault="00DE1AAD" w:rsidP="00DE1AAD">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תשנ"ה-1995</w:t>
      </w:r>
    </w:p>
    <w:p w:rsidR="00DE1AAD" w:rsidRPr="00195895" w:rsidRDefault="00DE1AAD" w:rsidP="00DE1AAD">
      <w:pPr>
        <w:pStyle w:val="P00"/>
        <w:spacing w:before="0"/>
        <w:ind w:left="0" w:right="1134"/>
        <w:rPr>
          <w:rFonts w:cs="FrankRuehl" w:hint="cs"/>
          <w:vanish/>
          <w:szCs w:val="20"/>
          <w:shd w:val="clear" w:color="auto" w:fill="FFFF99"/>
          <w:rtl/>
        </w:rPr>
      </w:pPr>
      <w:hyperlink r:id="rId12" w:history="1">
        <w:r w:rsidRPr="00195895">
          <w:rPr>
            <w:rStyle w:val="Hyperlink"/>
            <w:rFonts w:cs="FrankRuehl" w:hint="cs"/>
            <w:vanish/>
            <w:szCs w:val="20"/>
            <w:shd w:val="clear" w:color="auto" w:fill="FFFF99"/>
            <w:rtl/>
          </w:rPr>
          <w:t>ק"ת תשנ"ה מס' 5653</w:t>
        </w:r>
      </w:hyperlink>
      <w:r w:rsidRPr="00195895">
        <w:rPr>
          <w:rFonts w:cs="FrankRuehl" w:hint="cs"/>
          <w:vanish/>
          <w:szCs w:val="20"/>
          <w:shd w:val="clear" w:color="auto" w:fill="FFFF99"/>
          <w:rtl/>
        </w:rPr>
        <w:t xml:space="preserve"> מיום 15.1.1995 עמ' 572</w:t>
      </w:r>
    </w:p>
    <w:p w:rsidR="00DE1AAD" w:rsidRPr="00195895" w:rsidRDefault="00DE1AAD" w:rsidP="000A1A23">
      <w:pPr>
        <w:pStyle w:val="P00"/>
        <w:spacing w:before="0"/>
        <w:ind w:left="0" w:right="1134"/>
        <w:rPr>
          <w:rFonts w:cs="FrankRuehl" w:hint="cs"/>
          <w:vanish/>
          <w:szCs w:val="20"/>
          <w:shd w:val="clear" w:color="auto" w:fill="FFFF99"/>
          <w:rtl/>
        </w:rPr>
      </w:pPr>
      <w:r w:rsidRPr="00195895">
        <w:rPr>
          <w:rFonts w:cs="FrankRuehl" w:hint="cs"/>
          <w:b/>
          <w:bCs/>
          <w:vanish/>
          <w:szCs w:val="20"/>
          <w:shd w:val="clear" w:color="auto" w:fill="FFFF99"/>
          <w:rtl/>
        </w:rPr>
        <w:t>הוספת הגדרת "תחנת מנוי"</w:t>
      </w:r>
    </w:p>
    <w:p w:rsidR="00034925" w:rsidRPr="00195895" w:rsidRDefault="00034925" w:rsidP="00034925">
      <w:pPr>
        <w:pStyle w:val="P00"/>
        <w:spacing w:before="0"/>
        <w:ind w:left="0" w:right="1134"/>
        <w:rPr>
          <w:rStyle w:val="default"/>
          <w:rFonts w:cs="FrankRuehl" w:hint="cs"/>
          <w:vanish/>
          <w:sz w:val="20"/>
          <w:szCs w:val="20"/>
          <w:shd w:val="clear" w:color="auto" w:fill="FFFF99"/>
          <w:rtl/>
        </w:rPr>
      </w:pPr>
    </w:p>
    <w:p w:rsidR="00034925" w:rsidRPr="00195895" w:rsidRDefault="00034925" w:rsidP="00034925">
      <w:pPr>
        <w:pStyle w:val="P00"/>
        <w:spacing w:before="0"/>
        <w:ind w:left="0" w:right="1134"/>
        <w:rPr>
          <w:rStyle w:val="default"/>
          <w:rFonts w:cs="FrankRuehl" w:hint="cs"/>
          <w:vanish/>
          <w:color w:val="FF0000"/>
          <w:sz w:val="20"/>
          <w:szCs w:val="20"/>
          <w:shd w:val="clear" w:color="auto" w:fill="FFFF99"/>
          <w:rtl/>
        </w:rPr>
      </w:pPr>
      <w:r w:rsidRPr="00195895">
        <w:rPr>
          <w:rStyle w:val="default"/>
          <w:rFonts w:cs="FrankRuehl" w:hint="cs"/>
          <w:vanish/>
          <w:color w:val="FF0000"/>
          <w:sz w:val="20"/>
          <w:szCs w:val="20"/>
          <w:shd w:val="clear" w:color="auto" w:fill="FFFF99"/>
          <w:rtl/>
        </w:rPr>
        <w:t xml:space="preserve">מיום 1.1.2016 עד יום </w:t>
      </w:r>
      <w:r w:rsidR="000645D1" w:rsidRPr="00195895">
        <w:rPr>
          <w:rStyle w:val="default"/>
          <w:rFonts w:cs="FrankRuehl" w:hint="cs"/>
          <w:vanish/>
          <w:color w:val="FF0000"/>
          <w:sz w:val="20"/>
          <w:szCs w:val="20"/>
          <w:shd w:val="clear" w:color="auto" w:fill="FFFF99"/>
          <w:rtl/>
        </w:rPr>
        <w:t>1.1.202</w:t>
      </w:r>
      <w:r w:rsidR="00EA6AEA" w:rsidRPr="00195895">
        <w:rPr>
          <w:rStyle w:val="default"/>
          <w:rFonts w:cs="FrankRuehl" w:hint="cs"/>
          <w:vanish/>
          <w:color w:val="FF0000"/>
          <w:sz w:val="20"/>
          <w:szCs w:val="20"/>
          <w:shd w:val="clear" w:color="auto" w:fill="FFFF99"/>
          <w:rtl/>
        </w:rPr>
        <w:t>4</w:t>
      </w:r>
    </w:p>
    <w:p w:rsidR="00034925" w:rsidRPr="00195895" w:rsidRDefault="00034925" w:rsidP="00034925">
      <w:pPr>
        <w:pStyle w:val="P00"/>
        <w:spacing w:before="0"/>
        <w:ind w:left="0" w:right="1134"/>
        <w:rPr>
          <w:rStyle w:val="default"/>
          <w:rFonts w:cs="FrankRuehl" w:hint="cs"/>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w:t>
      </w:r>
    </w:p>
    <w:p w:rsidR="00034925" w:rsidRPr="00195895" w:rsidRDefault="00034925" w:rsidP="00034925">
      <w:pPr>
        <w:pStyle w:val="P00"/>
        <w:spacing w:before="0"/>
        <w:ind w:left="0" w:right="1134"/>
        <w:rPr>
          <w:rStyle w:val="default"/>
          <w:rFonts w:cs="FrankRuehl" w:hint="cs"/>
          <w:vanish/>
          <w:sz w:val="20"/>
          <w:szCs w:val="20"/>
          <w:shd w:val="clear" w:color="auto" w:fill="FFFF99"/>
          <w:rtl/>
        </w:rPr>
      </w:pPr>
      <w:hyperlink r:id="rId13" w:history="1">
        <w:r w:rsidRPr="00195895">
          <w:rPr>
            <w:rStyle w:val="Hyperlink"/>
            <w:rFonts w:cs="FrankRuehl" w:hint="cs"/>
            <w:vanish/>
            <w:szCs w:val="20"/>
            <w:shd w:val="clear" w:color="auto" w:fill="FFFF99"/>
            <w:rtl/>
          </w:rPr>
          <w:t>ק"ת תשע"ו מס' 7598</w:t>
        </w:r>
      </w:hyperlink>
      <w:r w:rsidRPr="00195895">
        <w:rPr>
          <w:rStyle w:val="default"/>
          <w:rFonts w:cs="FrankRuehl" w:hint="cs"/>
          <w:vanish/>
          <w:sz w:val="20"/>
          <w:szCs w:val="20"/>
          <w:shd w:val="clear" w:color="auto" w:fill="FFFF99"/>
          <w:rtl/>
        </w:rPr>
        <w:t xml:space="preserve"> מיום 31.12.2015 עמ' 522</w:t>
      </w:r>
    </w:p>
    <w:p w:rsidR="007F4175" w:rsidRPr="00195895" w:rsidRDefault="007F4175" w:rsidP="007F4175">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 xml:space="preserve">הוראת שעה </w:t>
      </w:r>
      <w:r w:rsidR="00AA20C9" w:rsidRPr="00195895">
        <w:rPr>
          <w:rStyle w:val="default"/>
          <w:rFonts w:cs="FrankRuehl" w:hint="cs"/>
          <w:b/>
          <w:bCs/>
          <w:vanish/>
          <w:sz w:val="20"/>
          <w:szCs w:val="20"/>
          <w:shd w:val="clear" w:color="auto" w:fill="FFFF99"/>
          <w:rtl/>
        </w:rPr>
        <w:t xml:space="preserve">תשע"ו-2015 </w:t>
      </w:r>
      <w:r w:rsidRPr="00195895">
        <w:rPr>
          <w:rStyle w:val="default"/>
          <w:rFonts w:cs="FrankRuehl" w:hint="cs"/>
          <w:b/>
          <w:bCs/>
          <w:vanish/>
          <w:sz w:val="20"/>
          <w:szCs w:val="20"/>
          <w:shd w:val="clear" w:color="auto" w:fill="FFFF99"/>
          <w:rtl/>
        </w:rPr>
        <w:t>(תיקון) תשע"ט-2018</w:t>
      </w:r>
    </w:p>
    <w:p w:rsidR="007F4175" w:rsidRPr="00195895" w:rsidRDefault="007F4175" w:rsidP="007F4175">
      <w:pPr>
        <w:pStyle w:val="P00"/>
        <w:spacing w:before="0"/>
        <w:ind w:left="0" w:right="1134"/>
        <w:rPr>
          <w:rStyle w:val="default"/>
          <w:rFonts w:cs="FrankRuehl"/>
          <w:vanish/>
          <w:sz w:val="20"/>
          <w:szCs w:val="20"/>
          <w:shd w:val="clear" w:color="auto" w:fill="FFFF99"/>
          <w:rtl/>
        </w:rPr>
      </w:pPr>
      <w:hyperlink r:id="rId14" w:history="1">
        <w:r w:rsidRPr="00195895">
          <w:rPr>
            <w:rStyle w:val="Hyperlink"/>
            <w:rFonts w:cs="FrankRuehl" w:hint="cs"/>
            <w:vanish/>
            <w:szCs w:val="20"/>
            <w:shd w:val="clear" w:color="auto" w:fill="FFFF99"/>
            <w:rtl/>
          </w:rPr>
          <w:t>ק"ת תשע"ט מס' 8125</w:t>
        </w:r>
      </w:hyperlink>
      <w:r w:rsidRPr="00195895">
        <w:rPr>
          <w:rStyle w:val="default"/>
          <w:rFonts w:cs="FrankRuehl" w:hint="cs"/>
          <w:vanish/>
          <w:sz w:val="20"/>
          <w:szCs w:val="20"/>
          <w:shd w:val="clear" w:color="auto" w:fill="FFFF99"/>
          <w:rtl/>
        </w:rPr>
        <w:t xml:space="preserve"> מיום 17.12.2018 עמ' 1508</w:t>
      </w:r>
    </w:p>
    <w:p w:rsidR="000645D1" w:rsidRPr="00195895" w:rsidRDefault="000645D1" w:rsidP="007F4175">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 xml:space="preserve">הוראת שעה </w:t>
      </w:r>
      <w:r w:rsidR="00AA20C9" w:rsidRPr="00195895">
        <w:rPr>
          <w:rStyle w:val="default"/>
          <w:rFonts w:cs="FrankRuehl" w:hint="cs"/>
          <w:b/>
          <w:bCs/>
          <w:vanish/>
          <w:sz w:val="20"/>
          <w:szCs w:val="20"/>
          <w:shd w:val="clear" w:color="auto" w:fill="FFFF99"/>
          <w:rtl/>
        </w:rPr>
        <w:t>תשע"ו-2015</w:t>
      </w:r>
      <w:r w:rsidRPr="00195895">
        <w:rPr>
          <w:rStyle w:val="default"/>
          <w:rFonts w:cs="FrankRuehl" w:hint="cs"/>
          <w:b/>
          <w:bCs/>
          <w:vanish/>
          <w:sz w:val="20"/>
          <w:szCs w:val="20"/>
          <w:shd w:val="clear" w:color="auto" w:fill="FFFF99"/>
          <w:rtl/>
        </w:rPr>
        <w:t>(תיקון מס' 2) תשפ"א-2020</w:t>
      </w:r>
    </w:p>
    <w:p w:rsidR="000645D1" w:rsidRPr="00195895" w:rsidRDefault="000645D1" w:rsidP="007F4175">
      <w:pPr>
        <w:pStyle w:val="P00"/>
        <w:spacing w:before="0"/>
        <w:ind w:left="0" w:right="1134"/>
        <w:rPr>
          <w:rStyle w:val="default"/>
          <w:rFonts w:cs="FrankRuehl"/>
          <w:vanish/>
          <w:sz w:val="20"/>
          <w:szCs w:val="20"/>
          <w:shd w:val="clear" w:color="auto" w:fill="FFFF99"/>
          <w:rtl/>
        </w:rPr>
      </w:pPr>
      <w:hyperlink r:id="rId15" w:history="1">
        <w:r w:rsidRPr="00195895">
          <w:rPr>
            <w:rStyle w:val="Hyperlink"/>
            <w:rFonts w:cs="FrankRuehl" w:hint="cs"/>
            <w:vanish/>
            <w:szCs w:val="20"/>
            <w:shd w:val="clear" w:color="auto" w:fill="FFFF99"/>
            <w:rtl/>
          </w:rPr>
          <w:t>ק"ת תשפ"א מס' 8986</w:t>
        </w:r>
      </w:hyperlink>
      <w:r w:rsidRPr="00195895">
        <w:rPr>
          <w:rStyle w:val="default"/>
          <w:rFonts w:cs="FrankRuehl" w:hint="cs"/>
          <w:vanish/>
          <w:sz w:val="20"/>
          <w:szCs w:val="20"/>
          <w:shd w:val="clear" w:color="auto" w:fill="FFFF99"/>
          <w:rtl/>
        </w:rPr>
        <w:t xml:space="preserve"> מיום 13.12.2020 עמ' 897</w:t>
      </w:r>
    </w:p>
    <w:p w:rsidR="00AA20C9" w:rsidRPr="00195895" w:rsidRDefault="00AA20C9" w:rsidP="007F4175">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4) תשפ"ב-2021</w:t>
      </w:r>
    </w:p>
    <w:p w:rsidR="00AA20C9" w:rsidRPr="00195895" w:rsidRDefault="00AA20C9" w:rsidP="007F4175">
      <w:pPr>
        <w:pStyle w:val="P00"/>
        <w:spacing w:before="0"/>
        <w:ind w:left="0" w:right="1134"/>
        <w:rPr>
          <w:rStyle w:val="default"/>
          <w:rFonts w:cs="FrankRuehl"/>
          <w:vanish/>
          <w:sz w:val="20"/>
          <w:szCs w:val="20"/>
          <w:shd w:val="clear" w:color="auto" w:fill="FFFF99"/>
          <w:rtl/>
        </w:rPr>
      </w:pPr>
      <w:hyperlink r:id="rId16" w:history="1">
        <w:r w:rsidRPr="00195895">
          <w:rPr>
            <w:rStyle w:val="Hyperlink"/>
            <w:rFonts w:cs="FrankRuehl" w:hint="cs"/>
            <w:vanish/>
            <w:szCs w:val="20"/>
            <w:shd w:val="clear" w:color="auto" w:fill="FFFF99"/>
            <w:rtl/>
          </w:rPr>
          <w:t>ק"ת תשפ"ב מס' 9838</w:t>
        </w:r>
      </w:hyperlink>
      <w:r w:rsidRPr="00195895">
        <w:rPr>
          <w:rStyle w:val="default"/>
          <w:rFonts w:cs="FrankRuehl" w:hint="cs"/>
          <w:vanish/>
          <w:sz w:val="20"/>
          <w:szCs w:val="20"/>
          <w:shd w:val="clear" w:color="auto" w:fill="FFFF99"/>
          <w:rtl/>
        </w:rPr>
        <w:t xml:space="preserve"> מיום 27.12.2021 עמ' 1350</w:t>
      </w:r>
    </w:p>
    <w:p w:rsidR="00EA6AEA" w:rsidRPr="00195895" w:rsidRDefault="00EA6AEA" w:rsidP="007F4175">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5) תשפ"ג-2023</w:t>
      </w:r>
    </w:p>
    <w:p w:rsidR="00EA6AEA" w:rsidRPr="00195895" w:rsidRDefault="00EA6AEA" w:rsidP="007F4175">
      <w:pPr>
        <w:pStyle w:val="P00"/>
        <w:spacing w:before="0"/>
        <w:ind w:left="0" w:right="1134"/>
        <w:rPr>
          <w:rStyle w:val="default"/>
          <w:rFonts w:cs="FrankRuehl" w:hint="cs"/>
          <w:vanish/>
          <w:sz w:val="20"/>
          <w:szCs w:val="20"/>
          <w:shd w:val="clear" w:color="auto" w:fill="FFFF99"/>
          <w:rtl/>
        </w:rPr>
      </w:pPr>
      <w:hyperlink r:id="rId17" w:history="1">
        <w:r w:rsidRPr="00195895">
          <w:rPr>
            <w:rStyle w:val="Hyperlink"/>
            <w:rFonts w:cs="FrankRuehl" w:hint="cs"/>
            <w:vanish/>
            <w:szCs w:val="20"/>
            <w:shd w:val="clear" w:color="auto" w:fill="FFFF99"/>
            <w:rtl/>
          </w:rPr>
          <w:t>ק"ת תשפ"ג מס' 10576</w:t>
        </w:r>
      </w:hyperlink>
      <w:r w:rsidRPr="00195895">
        <w:rPr>
          <w:rStyle w:val="default"/>
          <w:rFonts w:cs="FrankRuehl" w:hint="cs"/>
          <w:vanish/>
          <w:sz w:val="20"/>
          <w:szCs w:val="20"/>
          <w:shd w:val="clear" w:color="auto" w:fill="FFFF99"/>
          <w:rtl/>
        </w:rPr>
        <w:t xml:space="preserve"> מיום 26.2.2023 עמ' 1080</w:t>
      </w:r>
    </w:p>
    <w:p w:rsidR="004B4609" w:rsidRPr="004B4609" w:rsidRDefault="004B4609" w:rsidP="004B4609">
      <w:pPr>
        <w:pStyle w:val="P00"/>
        <w:ind w:left="0" w:right="1134"/>
        <w:rPr>
          <w:rStyle w:val="default"/>
          <w:rFonts w:cs="FrankRuehl" w:hint="cs"/>
          <w:sz w:val="2"/>
          <w:szCs w:val="2"/>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"ת</w:t>
      </w:r>
      <w:r w:rsidRPr="00195895">
        <w:rPr>
          <w:rStyle w:val="default"/>
          <w:rFonts w:cs="FrankRuehl" w:hint="cs"/>
          <w:vanish/>
          <w:sz w:val="22"/>
          <w:szCs w:val="22"/>
          <w:shd w:val="clear" w:color="auto" w:fill="FFFF99"/>
          <w:rtl/>
        </w:rPr>
        <w:t xml:space="preserve">חנת מנוי" </w:t>
      </w:r>
      <w:r w:rsidRPr="00195895">
        <w:rPr>
          <w:rStyle w:val="default"/>
          <w:rFonts w:cs="FrankRuehl"/>
          <w:vanish/>
          <w:sz w:val="22"/>
          <w:szCs w:val="22"/>
          <w:shd w:val="clear" w:color="auto" w:fill="FFFF99"/>
          <w:rtl/>
        </w:rPr>
        <w:t>–</w:t>
      </w:r>
      <w:r w:rsidRPr="00195895">
        <w:rPr>
          <w:rStyle w:val="default"/>
          <w:rFonts w:cs="FrankRuehl" w:hint="cs"/>
          <w:vanish/>
          <w:sz w:val="22"/>
          <w:szCs w:val="22"/>
          <w:shd w:val="clear" w:color="auto" w:fill="FFFF99"/>
          <w:rtl/>
        </w:rPr>
        <w:t xml:space="preserve"> תחנת קש</w:t>
      </w:r>
      <w:r w:rsidRPr="00195895">
        <w:rPr>
          <w:rStyle w:val="default"/>
          <w:rFonts w:cs="FrankRuehl"/>
          <w:vanish/>
          <w:sz w:val="22"/>
          <w:szCs w:val="22"/>
          <w:shd w:val="clear" w:color="auto" w:fill="FFFF99"/>
          <w:rtl/>
        </w:rPr>
        <w:t>ר</w:t>
      </w:r>
      <w:r w:rsidRPr="00195895">
        <w:rPr>
          <w:rStyle w:val="default"/>
          <w:rFonts w:cs="FrankRuehl" w:hint="cs"/>
          <w:vanish/>
          <w:sz w:val="22"/>
          <w:szCs w:val="22"/>
          <w:shd w:val="clear" w:color="auto" w:fill="FFFF99"/>
          <w:rtl/>
        </w:rPr>
        <w:t xml:space="preserve"> המוחזקת בידי לקוח של בעל רשיון מסוגי הרשיונות המפורטים בחלקים ב', ג' ו</w:t>
      </w:r>
      <w:r w:rsidRPr="00195895">
        <w:rPr>
          <w:rStyle w:val="default"/>
          <w:rFonts w:cs="FrankRuehl"/>
          <w:vanish/>
          <w:sz w:val="22"/>
          <w:szCs w:val="22"/>
          <w:shd w:val="clear" w:color="auto" w:fill="FFFF99"/>
          <w:rtl/>
        </w:rPr>
        <w:t>-ח</w:t>
      </w:r>
      <w:r w:rsidRPr="00195895">
        <w:rPr>
          <w:rStyle w:val="default"/>
          <w:rFonts w:cs="FrankRuehl" w:hint="cs"/>
          <w:vanish/>
          <w:sz w:val="22"/>
          <w:szCs w:val="22"/>
          <w:shd w:val="clear" w:color="auto" w:fill="FFFF99"/>
          <w:rtl/>
        </w:rPr>
        <w:t xml:space="preserve">' </w:t>
      </w:r>
      <w:r w:rsidRPr="00195895">
        <w:rPr>
          <w:rStyle w:val="default"/>
          <w:rFonts w:cs="FrankRuehl" w:hint="cs"/>
          <w:strike/>
          <w:vanish/>
          <w:sz w:val="22"/>
          <w:szCs w:val="22"/>
          <w:shd w:val="clear" w:color="auto" w:fill="FFFF99"/>
          <w:rtl/>
        </w:rPr>
        <w:t>לתוספת</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לתוספת הראשונה</w:t>
      </w:r>
      <w:r w:rsidRPr="00195895">
        <w:rPr>
          <w:rStyle w:val="default"/>
          <w:rFonts w:cs="FrankRuehl" w:hint="cs"/>
          <w:vanish/>
          <w:sz w:val="22"/>
          <w:szCs w:val="22"/>
          <w:shd w:val="clear" w:color="auto" w:fill="FFFF99"/>
          <w:rtl/>
        </w:rPr>
        <w:t>;</w:t>
      </w:r>
      <w:bookmarkEnd w:id="8"/>
    </w:p>
    <w:p w:rsidR="000128AC" w:rsidRDefault="003F444E" w:rsidP="003F444E">
      <w:pPr>
        <w:pStyle w:val="P00"/>
        <w:spacing w:before="72"/>
        <w:ind w:left="0" w:right="1134"/>
        <w:rPr>
          <w:rStyle w:val="default"/>
          <w:rFonts w:cs="FrankRuehl"/>
          <w:rtl/>
        </w:rPr>
      </w:pPr>
      <w:r>
        <w:rPr>
          <w:lang w:val="he-IL"/>
        </w:rPr>
        <w:pict>
          <v:rect id="_x0000_s2207" style="position:absolute;left:0;text-align:left;margin-left:464.5pt;margin-top:8.05pt;width:75.05pt;height:20.45pt;z-index:251691520" o:allowincell="f" filled="f" stroked="f" strokecolor="lime" strokeweight=".25pt">
            <v:textbox inset="0,0,0,0">
              <w:txbxContent>
                <w:p w:rsidR="000C136A" w:rsidRDefault="000C136A" w:rsidP="003F444E">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תש"ף-2020</w:t>
                  </w:r>
                </w:p>
              </w:txbxContent>
            </v:textbox>
            <w10:anchorlock/>
          </v:rect>
        </w:pict>
      </w:r>
      <w:r>
        <w:rPr>
          <w:rFonts w:cs="FrankRuehl"/>
          <w:sz w:val="26"/>
          <w:rtl/>
        </w:rPr>
        <w:tab/>
      </w:r>
      <w:r>
        <w:rPr>
          <w:rStyle w:val="default"/>
          <w:rFonts w:cs="FrankRuehl"/>
          <w:rtl/>
        </w:rPr>
        <w:t>"</w:t>
      </w:r>
      <w:r w:rsidR="000128AC">
        <w:rPr>
          <w:rStyle w:val="default"/>
          <w:rFonts w:cs="FrankRuehl"/>
          <w:rtl/>
        </w:rPr>
        <w:t>ת</w:t>
      </w:r>
      <w:r w:rsidR="000128AC">
        <w:rPr>
          <w:rStyle w:val="default"/>
          <w:rFonts w:cs="FrankRuehl" w:hint="cs"/>
          <w:rtl/>
        </w:rPr>
        <w:t xml:space="preserve">חנת קשר" </w:t>
      </w:r>
      <w:r w:rsidR="009B19A6">
        <w:rPr>
          <w:rStyle w:val="default"/>
          <w:rFonts w:cs="FrankRuehl"/>
          <w:rtl/>
        </w:rPr>
        <w:t>–</w:t>
      </w:r>
      <w:r w:rsidR="000128AC">
        <w:rPr>
          <w:rStyle w:val="default"/>
          <w:rFonts w:cs="FrankRuehl" w:hint="cs"/>
          <w:rtl/>
        </w:rPr>
        <w:t xml:space="preserve"> תחנת </w:t>
      </w:r>
      <w:r>
        <w:rPr>
          <w:rStyle w:val="default"/>
          <w:rFonts w:cs="FrankRuehl" w:hint="cs"/>
          <w:rtl/>
        </w:rPr>
        <w:t>אלחוט או מכשיר אלחוטי</w:t>
      </w:r>
      <w:r w:rsidR="000128AC">
        <w:rPr>
          <w:rStyle w:val="default"/>
          <w:rFonts w:cs="FrankRuehl" w:hint="cs"/>
          <w:rtl/>
        </w:rPr>
        <w:t>.</w:t>
      </w:r>
    </w:p>
    <w:p w:rsidR="003F444E" w:rsidRPr="00195895" w:rsidRDefault="003F444E" w:rsidP="003F444E">
      <w:pPr>
        <w:pStyle w:val="P00"/>
        <w:spacing w:before="0"/>
        <w:ind w:left="0" w:right="1134"/>
        <w:rPr>
          <w:rFonts w:ascii="FrankRuehl" w:hAnsi="FrankRuehl" w:cs="FrankRuehl"/>
          <w:vanish/>
          <w:color w:val="FF0000"/>
          <w:szCs w:val="20"/>
          <w:shd w:val="clear" w:color="auto" w:fill="FFFF99"/>
          <w:rtl/>
        </w:rPr>
      </w:pPr>
      <w:bookmarkStart w:id="9" w:name="Rov94"/>
      <w:r w:rsidRPr="00195895">
        <w:rPr>
          <w:rFonts w:ascii="FrankRuehl" w:hAnsi="FrankRuehl" w:cs="FrankRuehl" w:hint="cs"/>
          <w:vanish/>
          <w:color w:val="FF0000"/>
          <w:szCs w:val="20"/>
          <w:shd w:val="clear" w:color="auto" w:fill="FFFF99"/>
          <w:rtl/>
        </w:rPr>
        <w:t>מיום 15.9.2020</w:t>
      </w:r>
    </w:p>
    <w:p w:rsidR="003F444E" w:rsidRPr="00195895" w:rsidRDefault="003F444E" w:rsidP="003F444E">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תש"ף-2020</w:t>
      </w:r>
    </w:p>
    <w:p w:rsidR="003F444E" w:rsidRPr="00195895" w:rsidRDefault="003F444E" w:rsidP="003F444E">
      <w:pPr>
        <w:pStyle w:val="P00"/>
        <w:spacing w:before="0"/>
        <w:ind w:left="0" w:right="1134"/>
        <w:rPr>
          <w:rFonts w:ascii="FrankRuehl" w:hAnsi="FrankRuehl" w:cs="FrankRuehl"/>
          <w:vanish/>
          <w:szCs w:val="20"/>
          <w:shd w:val="clear" w:color="auto" w:fill="FFFF99"/>
          <w:rtl/>
        </w:rPr>
      </w:pPr>
      <w:hyperlink r:id="rId18" w:history="1">
        <w:r w:rsidRPr="00195895">
          <w:rPr>
            <w:rStyle w:val="Hyperlink"/>
            <w:rFonts w:ascii="FrankRuehl" w:hAnsi="FrankRuehl" w:cs="FrankRuehl" w:hint="cs"/>
            <w:vanish/>
            <w:szCs w:val="20"/>
            <w:shd w:val="clear" w:color="auto" w:fill="FFFF99"/>
            <w:rtl/>
          </w:rPr>
          <w:t>ק"ת תש"ף מס' 8757</w:t>
        </w:r>
      </w:hyperlink>
      <w:r w:rsidRPr="00195895">
        <w:rPr>
          <w:rFonts w:ascii="FrankRuehl" w:hAnsi="FrankRuehl" w:cs="FrankRuehl" w:hint="cs"/>
          <w:vanish/>
          <w:szCs w:val="20"/>
          <w:shd w:val="clear" w:color="auto" w:fill="FFFF99"/>
          <w:rtl/>
        </w:rPr>
        <w:t xml:space="preserve"> מיום 15.9.2020 עמ' 2718</w:t>
      </w:r>
    </w:p>
    <w:p w:rsidR="003F444E" w:rsidRPr="00195895" w:rsidRDefault="003F444E" w:rsidP="003F444E">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החלפת הגדרת "תחנת קשר"</w:t>
      </w:r>
    </w:p>
    <w:p w:rsidR="003F444E" w:rsidRPr="00195895" w:rsidRDefault="003F444E" w:rsidP="003F444E">
      <w:pPr>
        <w:pStyle w:val="P00"/>
        <w:ind w:left="0" w:right="1134"/>
        <w:rPr>
          <w:rFonts w:ascii="FrankRuehl" w:hAnsi="FrankRuehl" w:cs="FrankRuehl"/>
          <w:vanish/>
          <w:szCs w:val="20"/>
          <w:shd w:val="clear" w:color="auto" w:fill="FFFF99"/>
          <w:rtl/>
        </w:rPr>
      </w:pPr>
      <w:r w:rsidRPr="00195895">
        <w:rPr>
          <w:rFonts w:ascii="FrankRuehl" w:hAnsi="FrankRuehl" w:cs="FrankRuehl" w:hint="cs"/>
          <w:vanish/>
          <w:szCs w:val="20"/>
          <w:shd w:val="clear" w:color="auto" w:fill="FFFF99"/>
          <w:rtl/>
        </w:rPr>
        <w:t>הנוסח הקודם:</w:t>
      </w:r>
    </w:p>
    <w:p w:rsidR="003F444E" w:rsidRPr="00C76B39" w:rsidRDefault="003F444E" w:rsidP="00C76B39">
      <w:pPr>
        <w:pStyle w:val="P00"/>
        <w:spacing w:before="0"/>
        <w:ind w:left="0" w:right="1134"/>
        <w:rPr>
          <w:rStyle w:val="default"/>
          <w:rFonts w:cs="FrankRuehl"/>
          <w:strike/>
          <w:sz w:val="2"/>
          <w:szCs w:val="2"/>
          <w:rtl/>
        </w:rPr>
      </w:pPr>
      <w:r w:rsidRPr="00195895">
        <w:rPr>
          <w:rFonts w:cs="FrankRuehl"/>
          <w:vanish/>
          <w:sz w:val="22"/>
          <w:szCs w:val="22"/>
          <w:shd w:val="clear" w:color="auto" w:fill="FFFF99"/>
          <w:rtl/>
        </w:rPr>
        <w:tab/>
      </w:r>
      <w:r w:rsidRPr="00195895">
        <w:rPr>
          <w:rStyle w:val="default"/>
          <w:rFonts w:cs="FrankRuehl"/>
          <w:strike/>
          <w:vanish/>
          <w:sz w:val="22"/>
          <w:szCs w:val="22"/>
          <w:shd w:val="clear" w:color="auto" w:fill="FFFF99"/>
          <w:rtl/>
        </w:rPr>
        <w:t>"ת</w:t>
      </w:r>
      <w:r w:rsidRPr="00195895">
        <w:rPr>
          <w:rStyle w:val="default"/>
          <w:rFonts w:cs="FrankRuehl" w:hint="cs"/>
          <w:strike/>
          <w:vanish/>
          <w:sz w:val="22"/>
          <w:szCs w:val="22"/>
          <w:shd w:val="clear" w:color="auto" w:fill="FFFF99"/>
          <w:rtl/>
        </w:rPr>
        <w:t xml:space="preserve">חנת קשר" </w:t>
      </w:r>
      <w:r w:rsidRPr="00195895">
        <w:rPr>
          <w:rStyle w:val="default"/>
          <w:rFonts w:cs="FrankRuehl"/>
          <w:strike/>
          <w:vanish/>
          <w:sz w:val="22"/>
          <w:szCs w:val="22"/>
          <w:shd w:val="clear" w:color="auto" w:fill="FFFF99"/>
          <w:rtl/>
        </w:rPr>
        <w:t>–</w:t>
      </w:r>
      <w:r w:rsidRPr="00195895">
        <w:rPr>
          <w:rStyle w:val="default"/>
          <w:rFonts w:cs="FrankRuehl" w:hint="cs"/>
          <w:strike/>
          <w:vanish/>
          <w:sz w:val="22"/>
          <w:szCs w:val="22"/>
          <w:shd w:val="clear" w:color="auto" w:fill="FFFF99"/>
          <w:rtl/>
        </w:rPr>
        <w:t xml:space="preserve"> תחנת טלגרף אלחוטי המשמשת לקליטה אלחוטית או לשידור אלחוטי או לקליטה ושידור כאמור כיחידה אחת, ולרבות מכשיר טלגרף אלחוטי המשמש כאמור.</w:t>
      </w:r>
      <w:bookmarkEnd w:id="9"/>
    </w:p>
    <w:p w:rsidR="000128AC" w:rsidRDefault="000128AC">
      <w:pPr>
        <w:pStyle w:val="medium2-header"/>
        <w:keepLines w:val="0"/>
        <w:spacing w:before="72"/>
        <w:ind w:left="0" w:right="1134"/>
        <w:rPr>
          <w:rFonts w:cs="FrankRuehl"/>
          <w:noProof/>
          <w:rtl/>
        </w:rPr>
      </w:pPr>
      <w:bookmarkStart w:id="10" w:name="med1"/>
      <w:bookmarkEnd w:id="10"/>
      <w:r>
        <w:rPr>
          <w:rFonts w:cs="FrankRuehl"/>
          <w:noProof/>
          <w:rtl/>
        </w:rPr>
        <w:t>חל</w:t>
      </w:r>
      <w:r>
        <w:rPr>
          <w:rFonts w:cs="FrankRuehl" w:hint="cs"/>
          <w:noProof/>
          <w:rtl/>
        </w:rPr>
        <w:t>ק ב': רשיונות</w:t>
      </w:r>
    </w:p>
    <w:p w:rsidR="000128AC" w:rsidRDefault="000128AC">
      <w:pPr>
        <w:pStyle w:val="P00"/>
        <w:spacing w:before="72"/>
        <w:ind w:left="0" w:right="1134"/>
        <w:rPr>
          <w:rStyle w:val="default"/>
          <w:rFonts w:cs="FrankRuehl"/>
          <w:rtl/>
        </w:rPr>
      </w:pPr>
      <w:r>
        <w:rPr>
          <w:lang w:val="he-IL"/>
        </w:rPr>
        <w:pict>
          <v:rect id="_x0000_s2055" style="position:absolute;left:0;text-align:left;margin-left:464.5pt;margin-top:8.05pt;width:75.05pt;height:18.45pt;z-index:251657728" o:allowincell="f" filled="f" stroked="f" strokecolor="lime" strokeweight=".25pt">
            <v:textbox inset="0,0,0,0">
              <w:txbxContent>
                <w:p w:rsidR="000C136A" w:rsidRDefault="000C136A" w:rsidP="00A3284C">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תש"ף-2020</w:t>
                  </w:r>
                </w:p>
              </w:txbxContent>
            </v:textbox>
            <w10:anchorlock/>
          </v:rect>
        </w:pict>
      </w:r>
      <w:r>
        <w:rPr>
          <w:rStyle w:val="big-number"/>
          <w:rFonts w:cs="Miriam"/>
          <w:rtl/>
        </w:rPr>
        <w:t>2.</w:t>
      </w:r>
      <w:r>
        <w:rPr>
          <w:rStyle w:val="big-number"/>
          <w:rFonts w:cs="Miriam"/>
          <w:rtl/>
        </w:rPr>
        <w:tab/>
      </w:r>
      <w:r w:rsidR="00A3284C">
        <w:rPr>
          <w:rStyle w:val="default"/>
          <w:rFonts w:cs="FrankRuehl" w:hint="cs"/>
          <w:rtl/>
        </w:rPr>
        <w:t>(בוטלה)</w:t>
      </w:r>
      <w:r>
        <w:rPr>
          <w:rStyle w:val="default"/>
          <w:rFonts w:cs="FrankRuehl" w:hint="cs"/>
          <w:rtl/>
        </w:rPr>
        <w:t>.</w:t>
      </w:r>
    </w:p>
    <w:p w:rsidR="00E261A8" w:rsidRPr="00195895" w:rsidRDefault="00E261A8" w:rsidP="00E261A8">
      <w:pPr>
        <w:pStyle w:val="P00"/>
        <w:spacing w:before="0"/>
        <w:ind w:left="0" w:right="1134"/>
        <w:rPr>
          <w:rFonts w:ascii="FrankRuehl" w:hAnsi="FrankRuehl" w:cs="FrankRuehl"/>
          <w:vanish/>
          <w:color w:val="FF0000"/>
          <w:szCs w:val="20"/>
          <w:shd w:val="clear" w:color="auto" w:fill="FFFF99"/>
          <w:rtl/>
        </w:rPr>
      </w:pPr>
      <w:bookmarkStart w:id="11" w:name="Rov93"/>
      <w:r w:rsidRPr="00195895">
        <w:rPr>
          <w:rFonts w:ascii="FrankRuehl" w:hAnsi="FrankRuehl" w:cs="FrankRuehl" w:hint="cs"/>
          <w:vanish/>
          <w:color w:val="FF0000"/>
          <w:szCs w:val="20"/>
          <w:shd w:val="clear" w:color="auto" w:fill="FFFF99"/>
          <w:rtl/>
        </w:rPr>
        <w:t>מיום 15.9.2020</w:t>
      </w:r>
    </w:p>
    <w:p w:rsidR="00E261A8" w:rsidRPr="00195895" w:rsidRDefault="00E261A8" w:rsidP="00E261A8">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תש"ף-2020</w:t>
      </w:r>
    </w:p>
    <w:p w:rsidR="00E261A8" w:rsidRPr="00195895" w:rsidRDefault="00E261A8" w:rsidP="00E261A8">
      <w:pPr>
        <w:pStyle w:val="P00"/>
        <w:spacing w:before="0"/>
        <w:ind w:left="0" w:right="1134"/>
        <w:rPr>
          <w:rFonts w:ascii="FrankRuehl" w:hAnsi="FrankRuehl" w:cs="FrankRuehl"/>
          <w:vanish/>
          <w:szCs w:val="20"/>
          <w:shd w:val="clear" w:color="auto" w:fill="FFFF99"/>
          <w:rtl/>
        </w:rPr>
      </w:pPr>
      <w:hyperlink r:id="rId19" w:history="1">
        <w:r w:rsidRPr="00195895">
          <w:rPr>
            <w:rStyle w:val="Hyperlink"/>
            <w:rFonts w:ascii="FrankRuehl" w:hAnsi="FrankRuehl" w:cs="FrankRuehl" w:hint="cs"/>
            <w:vanish/>
            <w:szCs w:val="20"/>
            <w:shd w:val="clear" w:color="auto" w:fill="FFFF99"/>
            <w:rtl/>
          </w:rPr>
          <w:t>ק"ת תש"ף מס' 8757</w:t>
        </w:r>
      </w:hyperlink>
      <w:r w:rsidRPr="00195895">
        <w:rPr>
          <w:rFonts w:ascii="FrankRuehl" w:hAnsi="FrankRuehl" w:cs="FrankRuehl" w:hint="cs"/>
          <w:vanish/>
          <w:szCs w:val="20"/>
          <w:shd w:val="clear" w:color="auto" w:fill="FFFF99"/>
          <w:rtl/>
        </w:rPr>
        <w:t xml:space="preserve"> מיום 15.9.2020 עמ' 2718</w:t>
      </w:r>
    </w:p>
    <w:p w:rsidR="00E261A8" w:rsidRPr="00195895" w:rsidRDefault="00E261A8" w:rsidP="00E261A8">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ביטול תקנה 2</w:t>
      </w:r>
    </w:p>
    <w:p w:rsidR="00E261A8" w:rsidRPr="00195895" w:rsidRDefault="00E261A8" w:rsidP="00E261A8">
      <w:pPr>
        <w:pStyle w:val="P00"/>
        <w:ind w:left="0" w:right="1134"/>
        <w:rPr>
          <w:rFonts w:ascii="FrankRuehl" w:hAnsi="FrankRuehl" w:cs="FrankRuehl"/>
          <w:vanish/>
          <w:szCs w:val="20"/>
          <w:shd w:val="clear" w:color="auto" w:fill="FFFF99"/>
          <w:rtl/>
        </w:rPr>
      </w:pPr>
      <w:r w:rsidRPr="00195895">
        <w:rPr>
          <w:rFonts w:ascii="FrankRuehl" w:hAnsi="FrankRuehl" w:cs="FrankRuehl" w:hint="cs"/>
          <w:vanish/>
          <w:szCs w:val="20"/>
          <w:shd w:val="clear" w:color="auto" w:fill="FFFF99"/>
          <w:rtl/>
        </w:rPr>
        <w:t>הנוסח הקודם:</w:t>
      </w:r>
    </w:p>
    <w:p w:rsidR="00E261A8" w:rsidRPr="00195895" w:rsidRDefault="00E261A8" w:rsidP="00E261A8">
      <w:pPr>
        <w:pStyle w:val="P00"/>
        <w:spacing w:before="20"/>
        <w:ind w:left="0" w:right="1134"/>
        <w:rPr>
          <w:rFonts w:ascii="Miriam" w:hAnsi="Miriam" w:cs="Miriam"/>
          <w:strike/>
          <w:vanish/>
          <w:sz w:val="16"/>
          <w:szCs w:val="16"/>
          <w:shd w:val="clear" w:color="auto" w:fill="FFFF99"/>
          <w:rtl/>
        </w:rPr>
      </w:pPr>
      <w:r w:rsidRPr="00195895">
        <w:rPr>
          <w:rFonts w:ascii="Miriam" w:hAnsi="Miriam" w:cs="Miriam"/>
          <w:strike/>
          <w:vanish/>
          <w:sz w:val="16"/>
          <w:szCs w:val="16"/>
          <w:shd w:val="clear" w:color="auto" w:fill="FFFF99"/>
          <w:rtl/>
        </w:rPr>
        <w:t>רשיונות לתחנת קשר</w:t>
      </w:r>
    </w:p>
    <w:p w:rsidR="00E261A8" w:rsidRPr="00C76B39" w:rsidRDefault="00E261A8" w:rsidP="00C76B39">
      <w:pPr>
        <w:pStyle w:val="P00"/>
        <w:spacing w:before="0"/>
        <w:ind w:left="0" w:right="1134"/>
        <w:rPr>
          <w:rFonts w:ascii="FrankRuehl" w:hAnsi="FrankRuehl" w:cs="FrankRuehl"/>
          <w:strike/>
          <w:sz w:val="2"/>
          <w:szCs w:val="2"/>
          <w:shd w:val="clear" w:color="auto" w:fill="FFFF99"/>
          <w:rtl/>
        </w:rPr>
      </w:pPr>
      <w:r w:rsidRPr="00195895">
        <w:rPr>
          <w:rFonts w:ascii="FrankRuehl" w:hAnsi="FrankRuehl" w:cs="FrankRuehl"/>
          <w:strike/>
          <w:vanish/>
          <w:sz w:val="22"/>
          <w:szCs w:val="22"/>
          <w:shd w:val="clear" w:color="auto" w:fill="FFFF99"/>
          <w:rtl/>
        </w:rPr>
        <w:t>2.</w:t>
      </w:r>
      <w:r w:rsidRPr="00195895">
        <w:rPr>
          <w:rFonts w:ascii="FrankRuehl" w:hAnsi="FrankRuehl" w:cs="FrankRuehl"/>
          <w:strike/>
          <w:vanish/>
          <w:sz w:val="22"/>
          <w:szCs w:val="22"/>
          <w:shd w:val="clear" w:color="auto" w:fill="FFFF99"/>
          <w:rtl/>
        </w:rPr>
        <w:tab/>
        <w:t>לא יקים אדם ולא יקיים תחנת קשר, לא יתקינה ולא יפעילה, אלא על פי רשיון ובהתאם לתנאיו.</w:t>
      </w:r>
      <w:bookmarkEnd w:id="11"/>
    </w:p>
    <w:p w:rsidR="000128AC" w:rsidRDefault="000128AC">
      <w:pPr>
        <w:pStyle w:val="P00"/>
        <w:spacing w:before="72"/>
        <w:ind w:left="0" w:right="1134"/>
        <w:rPr>
          <w:rStyle w:val="default"/>
          <w:rFonts w:cs="FrankRuehl"/>
          <w:rtl/>
        </w:rPr>
      </w:pPr>
      <w:bookmarkStart w:id="12" w:name="Seif19"/>
      <w:bookmarkEnd w:id="12"/>
      <w:r>
        <w:rPr>
          <w:lang w:val="he-IL"/>
        </w:rPr>
        <w:pict>
          <v:rect id="_x0000_s2056" style="position:absolute;left:0;text-align:left;margin-left:464.5pt;margin-top:8.05pt;width:75.05pt;height:15.7pt;z-index:251658752" o:allowincell="f" filled="f" stroked="f" strokecolor="lime" strokeweight=".25pt">
            <v:textbox inset="0,0,0,0">
              <w:txbxContent>
                <w:p w:rsidR="000C136A" w:rsidRDefault="000C136A">
                  <w:pPr>
                    <w:spacing w:line="160" w:lineRule="exact"/>
                    <w:jc w:val="left"/>
                    <w:rPr>
                      <w:rFonts w:cs="Miriam"/>
                      <w:noProof/>
                      <w:sz w:val="18"/>
                      <w:szCs w:val="18"/>
                      <w:rtl/>
                    </w:rPr>
                  </w:pPr>
                  <w:r>
                    <w:rPr>
                      <w:rFonts w:cs="Miriam"/>
                      <w:sz w:val="18"/>
                      <w:szCs w:val="18"/>
                      <w:rtl/>
                    </w:rPr>
                    <w:t>בק</w:t>
                  </w:r>
                  <w:r>
                    <w:rPr>
                      <w:rFonts w:cs="Miriam" w:hint="cs"/>
                      <w:sz w:val="18"/>
                      <w:szCs w:val="18"/>
                      <w:rtl/>
                    </w:rPr>
                    <w:t>שה לרשיון</w:t>
                  </w:r>
                </w:p>
              </w:txbxContent>
            </v:textbox>
            <w10:anchorlock/>
          </v:rect>
        </w:pict>
      </w:r>
      <w:r>
        <w:rPr>
          <w:rStyle w:val="big-number"/>
          <w:rFonts w:cs="Miriam"/>
          <w:rtl/>
        </w:rPr>
        <w:t>3.</w:t>
      </w:r>
      <w:r>
        <w:rPr>
          <w:rStyle w:val="big-number"/>
          <w:rFonts w:cs="Miriam"/>
          <w:rtl/>
        </w:rPr>
        <w:tab/>
      </w:r>
      <w:r>
        <w:rPr>
          <w:rStyle w:val="default"/>
          <w:rFonts w:cs="FrankRuehl"/>
          <w:rtl/>
        </w:rPr>
        <w:t>בק</w:t>
      </w:r>
      <w:r>
        <w:rPr>
          <w:rStyle w:val="default"/>
          <w:rFonts w:cs="FrankRuehl" w:hint="cs"/>
          <w:rtl/>
        </w:rPr>
        <w:t>שה לרשיון תוגש למנהל בטופס שקבע לכך, ורשאי הוא לדרוש מאת המבקש לצרף לבקשתו מסמכים לאימות פרטים שרישומם נדרש בטופס הבקשה.</w:t>
      </w:r>
    </w:p>
    <w:p w:rsidR="000128AC" w:rsidRDefault="000128AC">
      <w:pPr>
        <w:pStyle w:val="P00"/>
        <w:spacing w:before="72"/>
        <w:ind w:left="0" w:right="1134"/>
        <w:rPr>
          <w:rStyle w:val="default"/>
          <w:rFonts w:cs="FrankRuehl"/>
          <w:rtl/>
        </w:rPr>
      </w:pPr>
      <w:r>
        <w:rPr>
          <w:lang w:val="he-IL"/>
        </w:rPr>
        <w:pict>
          <v:rect id="_x0000_s2057" style="position:absolute;left:0;text-align:left;margin-left:464.5pt;margin-top:8.05pt;width:75.05pt;height:16.35pt;z-index:251659776" o:allowincell="f" filled="f" stroked="f" strokecolor="lime" strokeweight=".25pt">
            <v:textbox inset="0,0,0,0">
              <w:txbxContent>
                <w:p w:rsidR="000C136A" w:rsidRDefault="000C136A" w:rsidP="00A3284C">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תש"ף-2020</w:t>
                  </w:r>
                </w:p>
              </w:txbxContent>
            </v:textbox>
            <w10:anchorlock/>
          </v:rect>
        </w:pict>
      </w:r>
      <w:r>
        <w:rPr>
          <w:rStyle w:val="big-number"/>
          <w:rFonts w:cs="Miriam"/>
          <w:rtl/>
        </w:rPr>
        <w:t>4.</w:t>
      </w:r>
      <w:r>
        <w:rPr>
          <w:rStyle w:val="big-number"/>
          <w:rFonts w:cs="Miriam"/>
          <w:rtl/>
        </w:rPr>
        <w:tab/>
      </w:r>
      <w:r>
        <w:rPr>
          <w:rStyle w:val="default"/>
          <w:rFonts w:cs="FrankRuehl"/>
          <w:rtl/>
        </w:rPr>
        <w:t>(</w:t>
      </w:r>
      <w:r w:rsidR="00A3284C">
        <w:rPr>
          <w:rStyle w:val="default"/>
          <w:rFonts w:cs="FrankRuehl" w:hint="cs"/>
          <w:rtl/>
        </w:rPr>
        <w:t>בוטלה)</w:t>
      </w:r>
      <w:r>
        <w:rPr>
          <w:rStyle w:val="default"/>
          <w:rFonts w:cs="FrankRuehl" w:hint="cs"/>
          <w:rtl/>
        </w:rPr>
        <w:t>.</w:t>
      </w:r>
    </w:p>
    <w:p w:rsidR="00DE1AAD" w:rsidRPr="00195895" w:rsidRDefault="00DE1AAD" w:rsidP="00DE1AAD">
      <w:pPr>
        <w:pStyle w:val="P00"/>
        <w:tabs>
          <w:tab w:val="clear" w:pos="6259"/>
        </w:tabs>
        <w:spacing w:before="0"/>
        <w:ind w:left="0" w:right="1134"/>
        <w:rPr>
          <w:rFonts w:cs="FrankRuehl" w:hint="cs"/>
          <w:vanish/>
          <w:szCs w:val="20"/>
          <w:shd w:val="clear" w:color="auto" w:fill="FFFF99"/>
          <w:rtl/>
        </w:rPr>
      </w:pPr>
      <w:bookmarkStart w:id="13" w:name="Rov80"/>
      <w:r w:rsidRPr="00195895">
        <w:rPr>
          <w:rFonts w:cs="FrankRuehl" w:hint="cs"/>
          <w:vanish/>
          <w:color w:val="FF0000"/>
          <w:szCs w:val="20"/>
          <w:shd w:val="clear" w:color="auto" w:fill="FFFF99"/>
          <w:rtl/>
        </w:rPr>
        <w:t>מיום 15.1.1995</w:t>
      </w:r>
    </w:p>
    <w:p w:rsidR="00DE1AAD" w:rsidRPr="00195895" w:rsidRDefault="00DE1AAD" w:rsidP="00DE1AAD">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תשנ"ה-1995</w:t>
      </w:r>
    </w:p>
    <w:p w:rsidR="00DE1AAD" w:rsidRPr="00195895" w:rsidRDefault="00DE1AAD" w:rsidP="00DE1AAD">
      <w:pPr>
        <w:pStyle w:val="P00"/>
        <w:spacing w:before="0"/>
        <w:ind w:left="0" w:right="1134"/>
        <w:rPr>
          <w:rFonts w:cs="FrankRuehl" w:hint="cs"/>
          <w:vanish/>
          <w:szCs w:val="20"/>
          <w:shd w:val="clear" w:color="auto" w:fill="FFFF99"/>
          <w:rtl/>
        </w:rPr>
      </w:pPr>
      <w:hyperlink r:id="rId20" w:history="1">
        <w:r w:rsidRPr="00195895">
          <w:rPr>
            <w:rStyle w:val="Hyperlink"/>
            <w:rFonts w:cs="FrankRuehl" w:hint="cs"/>
            <w:vanish/>
            <w:szCs w:val="20"/>
            <w:shd w:val="clear" w:color="auto" w:fill="FFFF99"/>
            <w:rtl/>
          </w:rPr>
          <w:t>ק"ת תשנ"ה מס' 5653</w:t>
        </w:r>
      </w:hyperlink>
      <w:r w:rsidRPr="00195895">
        <w:rPr>
          <w:rFonts w:cs="FrankRuehl" w:hint="cs"/>
          <w:vanish/>
          <w:szCs w:val="20"/>
          <w:shd w:val="clear" w:color="auto" w:fill="FFFF99"/>
          <w:rtl/>
        </w:rPr>
        <w:t xml:space="preserve"> מיום 15.1.1995 עמ' 572</w:t>
      </w:r>
    </w:p>
    <w:p w:rsidR="00DE1AAD" w:rsidRPr="00195895" w:rsidRDefault="00DE1AAD" w:rsidP="00DE1AAD">
      <w:pPr>
        <w:pStyle w:val="P00"/>
        <w:ind w:left="0" w:right="1134"/>
        <w:rPr>
          <w:rStyle w:val="default"/>
          <w:rFonts w:cs="FrankRuehl"/>
          <w:vanish/>
          <w:sz w:val="22"/>
          <w:szCs w:val="22"/>
          <w:shd w:val="clear" w:color="auto" w:fill="FFFF99"/>
          <w:rtl/>
        </w:rPr>
      </w:pPr>
      <w:r w:rsidRPr="00195895">
        <w:rPr>
          <w:rStyle w:val="big-number"/>
          <w:rFonts w:cs="FrankRuehl"/>
          <w:vanish/>
          <w:sz w:val="22"/>
          <w:szCs w:val="22"/>
          <w:shd w:val="clear" w:color="auto" w:fill="FFFF99"/>
          <w:rtl/>
        </w:rPr>
        <w:t>4.</w:t>
      </w:r>
      <w:r w:rsidRPr="00195895">
        <w:rPr>
          <w:rStyle w:val="big-number"/>
          <w:rFonts w:cs="FrankRuehl"/>
          <w:vanish/>
          <w:sz w:val="22"/>
          <w:szCs w:val="22"/>
          <w:shd w:val="clear" w:color="auto" w:fill="FFFF99"/>
          <w:rtl/>
        </w:rPr>
        <w:tab/>
      </w:r>
      <w:r w:rsidRPr="00195895">
        <w:rPr>
          <w:rStyle w:val="default"/>
          <w:rFonts w:cs="FrankRuehl"/>
          <w:vanish/>
          <w:sz w:val="22"/>
          <w:szCs w:val="22"/>
          <w:u w:val="single"/>
          <w:shd w:val="clear" w:color="auto" w:fill="FFFF99"/>
          <w:rtl/>
        </w:rPr>
        <w:t>(א</w:t>
      </w:r>
      <w:r w:rsidRPr="00195895">
        <w:rPr>
          <w:rStyle w:val="default"/>
          <w:rFonts w:cs="FrankRuehl" w:hint="cs"/>
          <w:vanish/>
          <w:sz w:val="22"/>
          <w:szCs w:val="22"/>
          <w:u w:val="single"/>
          <w:shd w:val="clear" w:color="auto" w:fill="FFFF99"/>
          <w:rtl/>
        </w:rPr>
        <w:t>)</w:t>
      </w:r>
      <w:r w:rsidRPr="00195895">
        <w:rPr>
          <w:rStyle w:val="default"/>
          <w:rFonts w:cs="FrankRuehl"/>
          <w:vanish/>
          <w:sz w:val="22"/>
          <w:szCs w:val="22"/>
          <w:shd w:val="clear" w:color="auto" w:fill="FFFF99"/>
          <w:rtl/>
        </w:rPr>
        <w:tab/>
        <w:t>ת</w:t>
      </w:r>
      <w:r w:rsidRPr="00195895">
        <w:rPr>
          <w:rStyle w:val="default"/>
          <w:rFonts w:cs="FrankRuehl" w:hint="cs"/>
          <w:vanish/>
          <w:sz w:val="22"/>
          <w:szCs w:val="22"/>
          <w:shd w:val="clear" w:color="auto" w:fill="FFFF99"/>
          <w:rtl/>
        </w:rPr>
        <w:t>נאי מוקדם למתן רשיון, שקיים אישור סוג בר תוקף לתחנת הקשר נושא הבקשה.</w:t>
      </w:r>
    </w:p>
    <w:p w:rsidR="00DE1AAD" w:rsidRPr="00195895" w:rsidRDefault="00DE1AAD" w:rsidP="000A1A23">
      <w:pPr>
        <w:pStyle w:val="P00"/>
        <w:spacing w:before="0"/>
        <w:ind w:left="0" w:right="1134"/>
        <w:rPr>
          <w:rStyle w:val="default"/>
          <w:rFonts w:cs="FrankRuehl"/>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u w:val="single"/>
          <w:shd w:val="clear" w:color="auto" w:fill="FFFF99"/>
          <w:rtl/>
        </w:rPr>
        <w:t>(ב</w:t>
      </w:r>
      <w:r w:rsidRPr="00195895">
        <w:rPr>
          <w:rStyle w:val="default"/>
          <w:rFonts w:cs="FrankRuehl" w:hint="cs"/>
          <w:vanish/>
          <w:sz w:val="22"/>
          <w:szCs w:val="22"/>
          <w:u w:val="single"/>
          <w:shd w:val="clear" w:color="auto" w:fill="FFFF99"/>
          <w:rtl/>
        </w:rPr>
        <w:t>)</w:t>
      </w:r>
      <w:r w:rsidRPr="00195895">
        <w:rPr>
          <w:rStyle w:val="default"/>
          <w:rFonts w:cs="FrankRuehl"/>
          <w:vanish/>
          <w:sz w:val="22"/>
          <w:szCs w:val="22"/>
          <w:u w:val="single"/>
          <w:shd w:val="clear" w:color="auto" w:fill="FFFF99"/>
          <w:rtl/>
        </w:rPr>
        <w:tab/>
        <w:t>ב</w:t>
      </w:r>
      <w:r w:rsidRPr="00195895">
        <w:rPr>
          <w:rStyle w:val="default"/>
          <w:rFonts w:cs="FrankRuehl" w:hint="cs"/>
          <w:vanish/>
          <w:sz w:val="22"/>
          <w:szCs w:val="22"/>
          <w:u w:val="single"/>
          <w:shd w:val="clear" w:color="auto" w:fill="FFFF99"/>
          <w:rtl/>
        </w:rPr>
        <w:t>קשה לאישור סוג תוגש למנהל בטופס שהורה</w:t>
      </w:r>
      <w:r w:rsidRPr="00195895">
        <w:rPr>
          <w:rStyle w:val="default"/>
          <w:rFonts w:cs="FrankRuehl"/>
          <w:vanish/>
          <w:sz w:val="22"/>
          <w:szCs w:val="22"/>
          <w:u w:val="single"/>
          <w:shd w:val="clear" w:color="auto" w:fill="FFFF99"/>
          <w:rtl/>
        </w:rPr>
        <w:t xml:space="preserve"> ע</w:t>
      </w:r>
      <w:r w:rsidRPr="00195895">
        <w:rPr>
          <w:rStyle w:val="default"/>
          <w:rFonts w:cs="FrankRuehl" w:hint="cs"/>
          <w:vanish/>
          <w:sz w:val="22"/>
          <w:szCs w:val="22"/>
          <w:u w:val="single"/>
          <w:shd w:val="clear" w:color="auto" w:fill="FFFF99"/>
          <w:rtl/>
        </w:rPr>
        <w:t>ליו, ורשאי הוא לדרוש מאת המבקש לצרף מסמכים שרישומם נדרש בטופס הבקשה וכן, אם ראה המנהל כי בדיקת תחנת הקשר, נושא הבקשה</w:t>
      </w:r>
      <w:r w:rsidRPr="00195895">
        <w:rPr>
          <w:rStyle w:val="default"/>
          <w:rFonts w:cs="FrankRuehl"/>
          <w:vanish/>
          <w:sz w:val="22"/>
          <w:szCs w:val="22"/>
          <w:u w:val="single"/>
          <w:shd w:val="clear" w:color="auto" w:fill="FFFF99"/>
          <w:rtl/>
        </w:rPr>
        <w:t xml:space="preserve">, </w:t>
      </w:r>
      <w:r w:rsidRPr="00195895">
        <w:rPr>
          <w:rStyle w:val="default"/>
          <w:rFonts w:cs="FrankRuehl" w:hint="cs"/>
          <w:vanish/>
          <w:sz w:val="22"/>
          <w:szCs w:val="22"/>
          <w:u w:val="single"/>
          <w:shd w:val="clear" w:color="auto" w:fill="FFFF99"/>
          <w:rtl/>
        </w:rPr>
        <w:t>חיונית לשם מתן האישור, יצרף המבקש לבקשה גם את תחנת הקשר.</w:t>
      </w:r>
    </w:p>
    <w:p w:rsidR="00A3284C" w:rsidRPr="00195895" w:rsidRDefault="00A3284C" w:rsidP="000A1A23">
      <w:pPr>
        <w:pStyle w:val="P00"/>
        <w:spacing w:before="0"/>
        <w:ind w:left="0" w:right="1134"/>
        <w:rPr>
          <w:rStyle w:val="default"/>
          <w:rFonts w:cs="FrankRuehl"/>
          <w:vanish/>
          <w:sz w:val="20"/>
          <w:szCs w:val="20"/>
          <w:shd w:val="clear" w:color="auto" w:fill="FFFF99"/>
          <w:rtl/>
        </w:rPr>
      </w:pPr>
    </w:p>
    <w:p w:rsidR="00A3284C" w:rsidRPr="00195895" w:rsidRDefault="00A3284C" w:rsidP="00A3284C">
      <w:pPr>
        <w:pStyle w:val="P00"/>
        <w:spacing w:before="0"/>
        <w:ind w:left="0" w:right="1134"/>
        <w:rPr>
          <w:rFonts w:ascii="FrankRuehl" w:hAnsi="FrankRuehl" w:cs="FrankRuehl"/>
          <w:vanish/>
          <w:color w:val="FF0000"/>
          <w:szCs w:val="20"/>
          <w:shd w:val="clear" w:color="auto" w:fill="FFFF99"/>
          <w:rtl/>
        </w:rPr>
      </w:pPr>
      <w:r w:rsidRPr="00195895">
        <w:rPr>
          <w:rFonts w:ascii="FrankRuehl" w:hAnsi="FrankRuehl" w:cs="FrankRuehl" w:hint="cs"/>
          <w:vanish/>
          <w:color w:val="FF0000"/>
          <w:szCs w:val="20"/>
          <w:shd w:val="clear" w:color="auto" w:fill="FFFF99"/>
          <w:rtl/>
        </w:rPr>
        <w:t>מיום 15.9.2020</w:t>
      </w:r>
    </w:p>
    <w:p w:rsidR="00A3284C" w:rsidRPr="00195895" w:rsidRDefault="00A3284C" w:rsidP="00A3284C">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תש"ף-2020</w:t>
      </w:r>
    </w:p>
    <w:p w:rsidR="00A3284C" w:rsidRPr="00195895" w:rsidRDefault="00A3284C" w:rsidP="00A3284C">
      <w:pPr>
        <w:pStyle w:val="P00"/>
        <w:spacing w:before="0"/>
        <w:ind w:left="0" w:right="1134"/>
        <w:rPr>
          <w:rFonts w:ascii="FrankRuehl" w:hAnsi="FrankRuehl" w:cs="FrankRuehl"/>
          <w:vanish/>
          <w:szCs w:val="20"/>
          <w:shd w:val="clear" w:color="auto" w:fill="FFFF99"/>
          <w:rtl/>
        </w:rPr>
      </w:pPr>
      <w:hyperlink r:id="rId21" w:history="1">
        <w:r w:rsidRPr="00195895">
          <w:rPr>
            <w:rStyle w:val="Hyperlink"/>
            <w:rFonts w:ascii="FrankRuehl" w:hAnsi="FrankRuehl" w:cs="FrankRuehl" w:hint="cs"/>
            <w:vanish/>
            <w:szCs w:val="20"/>
            <w:shd w:val="clear" w:color="auto" w:fill="FFFF99"/>
            <w:rtl/>
          </w:rPr>
          <w:t>ק"ת תש"ף מס' 8757</w:t>
        </w:r>
      </w:hyperlink>
      <w:r w:rsidRPr="00195895">
        <w:rPr>
          <w:rFonts w:ascii="FrankRuehl" w:hAnsi="FrankRuehl" w:cs="FrankRuehl" w:hint="cs"/>
          <w:vanish/>
          <w:szCs w:val="20"/>
          <w:shd w:val="clear" w:color="auto" w:fill="FFFF99"/>
          <w:rtl/>
        </w:rPr>
        <w:t xml:space="preserve"> מיום 15.9.2020 עמ' 2718</w:t>
      </w:r>
    </w:p>
    <w:p w:rsidR="00A3284C" w:rsidRPr="00195895" w:rsidRDefault="00A3284C" w:rsidP="00A3284C">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ביטול תקנה 4</w:t>
      </w:r>
    </w:p>
    <w:p w:rsidR="00A3284C" w:rsidRPr="00195895" w:rsidRDefault="00A3284C" w:rsidP="00A3284C">
      <w:pPr>
        <w:pStyle w:val="P00"/>
        <w:ind w:left="0" w:right="1134"/>
        <w:rPr>
          <w:rFonts w:ascii="FrankRuehl" w:hAnsi="FrankRuehl" w:cs="FrankRuehl"/>
          <w:vanish/>
          <w:szCs w:val="20"/>
          <w:shd w:val="clear" w:color="auto" w:fill="FFFF99"/>
          <w:rtl/>
        </w:rPr>
      </w:pPr>
      <w:r w:rsidRPr="00195895">
        <w:rPr>
          <w:rFonts w:ascii="FrankRuehl" w:hAnsi="FrankRuehl" w:cs="FrankRuehl" w:hint="cs"/>
          <w:vanish/>
          <w:szCs w:val="20"/>
          <w:shd w:val="clear" w:color="auto" w:fill="FFFF99"/>
          <w:rtl/>
        </w:rPr>
        <w:t>הנוסח הקודם:</w:t>
      </w:r>
    </w:p>
    <w:p w:rsidR="00A3284C" w:rsidRPr="00195895" w:rsidRDefault="00A3284C" w:rsidP="00A3284C">
      <w:pPr>
        <w:pStyle w:val="P00"/>
        <w:spacing w:before="20"/>
        <w:ind w:left="0" w:right="1134"/>
        <w:rPr>
          <w:rFonts w:ascii="Miriam" w:hAnsi="Miriam" w:cs="Miriam"/>
          <w:strike/>
          <w:vanish/>
          <w:sz w:val="16"/>
          <w:szCs w:val="16"/>
          <w:shd w:val="clear" w:color="auto" w:fill="FFFF99"/>
          <w:rtl/>
        </w:rPr>
      </w:pPr>
      <w:r w:rsidRPr="00195895">
        <w:rPr>
          <w:rFonts w:ascii="Miriam" w:hAnsi="Miriam" w:cs="Miriam" w:hint="cs"/>
          <w:strike/>
          <w:vanish/>
          <w:sz w:val="16"/>
          <w:szCs w:val="16"/>
          <w:shd w:val="clear" w:color="auto" w:fill="FFFF99"/>
          <w:rtl/>
        </w:rPr>
        <w:t>אישור סוג</w:t>
      </w:r>
    </w:p>
    <w:p w:rsidR="00A3284C" w:rsidRPr="00195895" w:rsidRDefault="00A3284C" w:rsidP="00A3284C">
      <w:pPr>
        <w:pStyle w:val="P00"/>
        <w:spacing w:before="0"/>
        <w:ind w:left="0" w:right="1134"/>
        <w:rPr>
          <w:rFonts w:ascii="FrankRuehl" w:hAnsi="FrankRuehl" w:cs="FrankRuehl"/>
          <w:strike/>
          <w:vanish/>
          <w:sz w:val="22"/>
          <w:szCs w:val="22"/>
          <w:shd w:val="clear" w:color="auto" w:fill="FFFF99"/>
          <w:rtl/>
        </w:rPr>
      </w:pPr>
      <w:r w:rsidRPr="00195895">
        <w:rPr>
          <w:rFonts w:ascii="FrankRuehl" w:hAnsi="FrankRuehl" w:cs="FrankRuehl"/>
          <w:strike/>
          <w:vanish/>
          <w:sz w:val="22"/>
          <w:szCs w:val="22"/>
          <w:shd w:val="clear" w:color="auto" w:fill="FFFF99"/>
          <w:rtl/>
        </w:rPr>
        <w:t>4.</w:t>
      </w:r>
      <w:r w:rsidRPr="00195895">
        <w:rPr>
          <w:rFonts w:ascii="FrankRuehl" w:hAnsi="FrankRuehl" w:cs="FrankRuehl"/>
          <w:strike/>
          <w:vanish/>
          <w:sz w:val="22"/>
          <w:szCs w:val="22"/>
          <w:shd w:val="clear" w:color="auto" w:fill="FFFF99"/>
          <w:rtl/>
        </w:rPr>
        <w:tab/>
        <w:t>(א</w:t>
      </w:r>
      <w:r w:rsidRPr="00195895">
        <w:rPr>
          <w:rFonts w:ascii="FrankRuehl" w:hAnsi="FrankRuehl" w:cs="FrankRuehl" w:hint="cs"/>
          <w:strike/>
          <w:vanish/>
          <w:sz w:val="22"/>
          <w:szCs w:val="22"/>
          <w:shd w:val="clear" w:color="auto" w:fill="FFFF99"/>
          <w:rtl/>
        </w:rPr>
        <w:t>)</w:t>
      </w:r>
      <w:r w:rsidRPr="00195895">
        <w:rPr>
          <w:rFonts w:ascii="FrankRuehl" w:hAnsi="FrankRuehl" w:cs="FrankRuehl"/>
          <w:strike/>
          <w:vanish/>
          <w:sz w:val="22"/>
          <w:szCs w:val="22"/>
          <w:shd w:val="clear" w:color="auto" w:fill="FFFF99"/>
          <w:rtl/>
        </w:rPr>
        <w:tab/>
        <w:t>ת</w:t>
      </w:r>
      <w:r w:rsidRPr="00195895">
        <w:rPr>
          <w:rFonts w:ascii="FrankRuehl" w:hAnsi="FrankRuehl" w:cs="FrankRuehl" w:hint="cs"/>
          <w:strike/>
          <w:vanish/>
          <w:sz w:val="22"/>
          <w:szCs w:val="22"/>
          <w:shd w:val="clear" w:color="auto" w:fill="FFFF99"/>
          <w:rtl/>
        </w:rPr>
        <w:t>נאי מוקדם למתן רשיון, שקיים אישור סוג בר תוקף לתחנת הקשר נושא הבקשה.</w:t>
      </w:r>
    </w:p>
    <w:p w:rsidR="00A3284C" w:rsidRPr="00A3284C" w:rsidRDefault="00A3284C" w:rsidP="00A3284C">
      <w:pPr>
        <w:pStyle w:val="P00"/>
        <w:spacing w:before="0"/>
        <w:ind w:left="0" w:right="1134"/>
        <w:rPr>
          <w:rFonts w:ascii="FrankRuehl" w:hAnsi="FrankRuehl" w:cs="FrankRuehl"/>
          <w:strike/>
          <w:sz w:val="2"/>
          <w:szCs w:val="2"/>
          <w:shd w:val="clear" w:color="auto" w:fill="FFFF99"/>
          <w:rtl/>
        </w:rPr>
      </w:pPr>
      <w:r w:rsidRPr="00195895">
        <w:rPr>
          <w:rFonts w:ascii="FrankRuehl" w:hAnsi="FrankRuehl" w:cs="FrankRuehl"/>
          <w:vanish/>
          <w:sz w:val="22"/>
          <w:szCs w:val="22"/>
          <w:shd w:val="clear" w:color="auto" w:fill="FFFF99"/>
          <w:rtl/>
        </w:rPr>
        <w:tab/>
      </w:r>
      <w:r w:rsidRPr="00195895">
        <w:rPr>
          <w:rFonts w:ascii="FrankRuehl" w:hAnsi="FrankRuehl" w:cs="FrankRuehl"/>
          <w:strike/>
          <w:vanish/>
          <w:sz w:val="22"/>
          <w:szCs w:val="22"/>
          <w:shd w:val="clear" w:color="auto" w:fill="FFFF99"/>
          <w:rtl/>
        </w:rPr>
        <w:t>(ב</w:t>
      </w:r>
      <w:r w:rsidRPr="00195895">
        <w:rPr>
          <w:rFonts w:ascii="FrankRuehl" w:hAnsi="FrankRuehl" w:cs="FrankRuehl" w:hint="cs"/>
          <w:strike/>
          <w:vanish/>
          <w:sz w:val="22"/>
          <w:szCs w:val="22"/>
          <w:shd w:val="clear" w:color="auto" w:fill="FFFF99"/>
          <w:rtl/>
        </w:rPr>
        <w:t>)</w:t>
      </w:r>
      <w:r w:rsidRPr="00195895">
        <w:rPr>
          <w:rFonts w:ascii="FrankRuehl" w:hAnsi="FrankRuehl" w:cs="FrankRuehl"/>
          <w:strike/>
          <w:vanish/>
          <w:sz w:val="22"/>
          <w:szCs w:val="22"/>
          <w:shd w:val="clear" w:color="auto" w:fill="FFFF99"/>
          <w:rtl/>
        </w:rPr>
        <w:tab/>
        <w:t>ב</w:t>
      </w:r>
      <w:r w:rsidRPr="00195895">
        <w:rPr>
          <w:rFonts w:ascii="FrankRuehl" w:hAnsi="FrankRuehl" w:cs="FrankRuehl" w:hint="cs"/>
          <w:strike/>
          <w:vanish/>
          <w:sz w:val="22"/>
          <w:szCs w:val="22"/>
          <w:shd w:val="clear" w:color="auto" w:fill="FFFF99"/>
          <w:rtl/>
        </w:rPr>
        <w:t>קשה לאישור סוג תוגש למנהל בטופס שהורה</w:t>
      </w:r>
      <w:r w:rsidRPr="00195895">
        <w:rPr>
          <w:rFonts w:ascii="FrankRuehl" w:hAnsi="FrankRuehl" w:cs="FrankRuehl"/>
          <w:strike/>
          <w:vanish/>
          <w:sz w:val="22"/>
          <w:szCs w:val="22"/>
          <w:shd w:val="clear" w:color="auto" w:fill="FFFF99"/>
          <w:rtl/>
        </w:rPr>
        <w:t xml:space="preserve"> ע</w:t>
      </w:r>
      <w:r w:rsidRPr="00195895">
        <w:rPr>
          <w:rFonts w:ascii="FrankRuehl" w:hAnsi="FrankRuehl" w:cs="FrankRuehl" w:hint="cs"/>
          <w:strike/>
          <w:vanish/>
          <w:sz w:val="22"/>
          <w:szCs w:val="22"/>
          <w:shd w:val="clear" w:color="auto" w:fill="FFFF99"/>
          <w:rtl/>
        </w:rPr>
        <w:t>ליו, ורשאי הוא לדרוש מאת המבקש לצרף מסמכים שרישומם נדרש בטופס הבקשה וכן, אם ראה המנהל כי בדיקת תחנת הקשר, נושא הבקשה</w:t>
      </w:r>
      <w:r w:rsidRPr="00195895">
        <w:rPr>
          <w:rFonts w:ascii="FrankRuehl" w:hAnsi="FrankRuehl" w:cs="FrankRuehl"/>
          <w:strike/>
          <w:vanish/>
          <w:sz w:val="22"/>
          <w:szCs w:val="22"/>
          <w:shd w:val="clear" w:color="auto" w:fill="FFFF99"/>
          <w:rtl/>
        </w:rPr>
        <w:t xml:space="preserve">, </w:t>
      </w:r>
      <w:r w:rsidRPr="00195895">
        <w:rPr>
          <w:rFonts w:ascii="FrankRuehl" w:hAnsi="FrankRuehl" w:cs="FrankRuehl" w:hint="cs"/>
          <w:strike/>
          <w:vanish/>
          <w:sz w:val="22"/>
          <w:szCs w:val="22"/>
          <w:shd w:val="clear" w:color="auto" w:fill="FFFF99"/>
          <w:rtl/>
        </w:rPr>
        <w:t>חיונית לשם מתן האישור, יצרף המבקש לבקשה גם את תחנת הקשר.</w:t>
      </w:r>
      <w:bookmarkEnd w:id="13"/>
    </w:p>
    <w:p w:rsidR="000128AC" w:rsidRDefault="000128AC">
      <w:pPr>
        <w:pStyle w:val="P00"/>
        <w:spacing w:before="72"/>
        <w:ind w:left="0" w:right="1134"/>
        <w:rPr>
          <w:rStyle w:val="default"/>
          <w:rFonts w:cs="FrankRuehl"/>
          <w:rtl/>
        </w:rPr>
      </w:pPr>
      <w:bookmarkStart w:id="14" w:name="Seif20"/>
      <w:bookmarkEnd w:id="14"/>
      <w:r>
        <w:rPr>
          <w:lang w:val="he-IL"/>
        </w:rPr>
        <w:pict>
          <v:rect id="_x0000_s2059" style="position:absolute;left:0;text-align:left;margin-left:464.5pt;margin-top:8.05pt;width:75.05pt;height:11.25pt;z-index:251660800" o:allowincell="f" filled="f" stroked="f" strokecolor="lime" strokeweight=".25pt">
            <v:textbox inset="0,0,0,0">
              <w:txbxContent>
                <w:p w:rsidR="000C136A" w:rsidRDefault="000C136A">
                  <w:pPr>
                    <w:spacing w:line="160" w:lineRule="exact"/>
                    <w:jc w:val="left"/>
                    <w:rPr>
                      <w:rFonts w:cs="Miriam"/>
                      <w:noProof/>
                      <w:sz w:val="18"/>
                      <w:szCs w:val="18"/>
                      <w:rtl/>
                    </w:rPr>
                  </w:pPr>
                  <w:r>
                    <w:rPr>
                      <w:rFonts w:cs="Miriam"/>
                      <w:sz w:val="18"/>
                      <w:szCs w:val="18"/>
                      <w:rtl/>
                    </w:rPr>
                    <w:t>כש</w:t>
                  </w:r>
                  <w:r>
                    <w:rPr>
                      <w:rFonts w:cs="Miriam" w:hint="cs"/>
                      <w:sz w:val="18"/>
                      <w:szCs w:val="18"/>
                      <w:rtl/>
                    </w:rPr>
                    <w:t>ירות לרשיון</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שנתקיימו בו התנאים המפורטים להלן כשיר לקבל רשיון:</w:t>
      </w:r>
    </w:p>
    <w:p w:rsidR="000128AC" w:rsidRDefault="000128A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דעת המנהל אין במתן הרשיון למבקש כדי לפגוע בבטחון המדינה; החלטה שלא לאשר לאדם קבלת רשיון</w:t>
      </w:r>
      <w:r>
        <w:rPr>
          <w:rStyle w:val="default"/>
          <w:rFonts w:cs="FrankRuehl"/>
          <w:rtl/>
        </w:rPr>
        <w:t xml:space="preserve"> </w:t>
      </w:r>
      <w:r>
        <w:rPr>
          <w:rStyle w:val="default"/>
          <w:rFonts w:cs="FrankRuehl" w:hint="cs"/>
          <w:rtl/>
        </w:rPr>
        <w:t>לפי פסקה זו לא תתקבל אלא לאחר שמשטרת ישראל ביקשה זאת;</w:t>
      </w:r>
    </w:p>
    <w:p w:rsidR="00A3284C" w:rsidRDefault="00A3284C" w:rsidP="00A3284C">
      <w:pPr>
        <w:pStyle w:val="P22"/>
        <w:spacing w:before="72"/>
        <w:ind w:left="1021" w:right="1134"/>
        <w:rPr>
          <w:rStyle w:val="default"/>
          <w:rFonts w:cs="FrankRuehl"/>
          <w:rtl/>
        </w:rPr>
      </w:pPr>
      <w:r>
        <w:rPr>
          <w:lang w:val="he-IL"/>
        </w:rPr>
        <w:pict>
          <v:rect id="_x0000_s2211" style="position:absolute;left:0;text-align:left;margin-left:464.5pt;margin-top:8.05pt;width:75.05pt;height:17.1pt;z-index:251693568" o:allowincell="f" filled="f" stroked="f" strokecolor="lime" strokeweight=".25pt">
            <v:textbox inset="0,0,0,0">
              <w:txbxContent>
                <w:p w:rsidR="000C136A" w:rsidRDefault="000C136A" w:rsidP="00A3284C">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תש"ף-2020</w:t>
                  </w:r>
                </w:p>
              </w:txbxContent>
            </v:textbox>
            <w10:anchorlock/>
          </v:rect>
        </w:pict>
      </w:r>
      <w:r>
        <w:rPr>
          <w:rFonts w:cs="FrankRuehl" w:hint="cs"/>
          <w:sz w:val="26"/>
          <w:rtl/>
        </w:rPr>
        <w:t>(2)</w:t>
      </w:r>
      <w:r>
        <w:rPr>
          <w:rFonts w:cs="FrankRuehl"/>
          <w:sz w:val="26"/>
          <w:rtl/>
        </w:rPr>
        <w:tab/>
      </w:r>
      <w:r>
        <w:rPr>
          <w:rStyle w:val="default"/>
          <w:rFonts w:cs="FrankRuehl" w:hint="cs"/>
          <w:rtl/>
        </w:rPr>
        <w:t>(נמחקה);</w:t>
      </w:r>
    </w:p>
    <w:p w:rsidR="000128AC" w:rsidRDefault="00A3284C" w:rsidP="00A3284C">
      <w:pPr>
        <w:pStyle w:val="P22"/>
        <w:spacing w:before="72"/>
        <w:ind w:left="1021" w:right="1134"/>
        <w:rPr>
          <w:rStyle w:val="default"/>
          <w:rFonts w:cs="FrankRuehl"/>
          <w:rtl/>
        </w:rPr>
      </w:pPr>
      <w:r>
        <w:rPr>
          <w:lang w:val="he-IL"/>
        </w:rPr>
        <w:pict>
          <v:rect id="_x0000_s2210" style="position:absolute;left:0;text-align:left;margin-left:464.5pt;margin-top:8.05pt;width:75.05pt;height:17.1pt;z-index:251692544" o:allowincell="f" filled="f" stroked="f" strokecolor="lime" strokeweight=".25pt">
            <v:textbox inset="0,0,0,0">
              <w:txbxContent>
                <w:p w:rsidR="000C136A" w:rsidRDefault="000C136A" w:rsidP="00A3284C">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תש"ף-2020</w:t>
                  </w:r>
                </w:p>
              </w:txbxContent>
            </v:textbox>
            <w10:anchorlock/>
          </v:rect>
        </w:pict>
      </w:r>
      <w:r>
        <w:rPr>
          <w:rFonts w:cs="FrankRuehl" w:hint="cs"/>
          <w:sz w:val="26"/>
          <w:rtl/>
        </w:rPr>
        <w:t>(3)</w:t>
      </w:r>
      <w:r>
        <w:rPr>
          <w:rFonts w:cs="FrankRuehl"/>
          <w:sz w:val="26"/>
          <w:rtl/>
        </w:rPr>
        <w:tab/>
      </w:r>
      <w:r>
        <w:rPr>
          <w:rStyle w:val="default"/>
          <w:rFonts w:cs="FrankRuehl" w:hint="cs"/>
          <w:rtl/>
        </w:rPr>
        <w:t>(נמחקה)</w:t>
      </w:r>
      <w:r w:rsidR="000128AC">
        <w:rPr>
          <w:rStyle w:val="default"/>
          <w:rFonts w:cs="FrankRuehl" w:hint="cs"/>
          <w:rtl/>
        </w:rPr>
        <w:t>.</w:t>
      </w:r>
    </w:p>
    <w:p w:rsidR="000128AC" w:rsidRDefault="000128AC" w:rsidP="00F72E6A">
      <w:pPr>
        <w:pStyle w:val="P00"/>
        <w:spacing w:before="72"/>
        <w:ind w:left="0" w:right="1134"/>
        <w:rPr>
          <w:rStyle w:val="default"/>
          <w:rFonts w:cs="FrankRuehl" w:hint="cs"/>
          <w:rtl/>
        </w:rPr>
      </w:pPr>
      <w:r>
        <w:rPr>
          <w:lang w:val="he-IL"/>
        </w:rPr>
        <w:pict>
          <v:rect id="_x0000_s2060" style="position:absolute;left:0;text-align:left;margin-left:464.5pt;margin-top:8.05pt;width:75.05pt;height:29.05pt;z-index:251642368" o:allowincell="f" filled="f" stroked="f" strokecolor="lime" strokeweight=".25pt">
            <v:textbox inset="0,0,0,0">
              <w:txbxContent>
                <w:p w:rsidR="000C136A" w:rsidRDefault="000C136A" w:rsidP="001736A4">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p w:rsidR="000C136A" w:rsidRDefault="000C136A" w:rsidP="00A3284C">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תש"ף-2020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יה מבקש הרשיון תאגיד, יחולו הוראות תקנת משנה (א) על מנהליו </w:t>
      </w:r>
      <w:r w:rsidR="00F72E6A">
        <w:rPr>
          <w:rStyle w:val="default"/>
          <w:rFonts w:cs="FrankRuehl" w:hint="cs"/>
          <w:rtl/>
        </w:rPr>
        <w:t>וע</w:t>
      </w:r>
      <w:r>
        <w:rPr>
          <w:rStyle w:val="default"/>
          <w:rFonts w:cs="FrankRuehl" w:hint="cs"/>
          <w:rtl/>
        </w:rPr>
        <w:t xml:space="preserve">ל בעלי השליטה בו; לענין זה, "שליטה" </w:t>
      </w:r>
      <w:r w:rsidR="00A3284C">
        <w:rPr>
          <w:rStyle w:val="default"/>
          <w:rFonts w:cs="FrankRuehl"/>
          <w:rtl/>
        </w:rPr>
        <w:t>–</w:t>
      </w:r>
      <w:r>
        <w:rPr>
          <w:rStyle w:val="default"/>
          <w:rFonts w:cs="FrankRuehl"/>
          <w:rtl/>
        </w:rPr>
        <w:t xml:space="preserve"> </w:t>
      </w:r>
      <w:r>
        <w:rPr>
          <w:rStyle w:val="default"/>
          <w:rFonts w:cs="FrankRuehl" w:hint="cs"/>
          <w:rtl/>
        </w:rPr>
        <w:t>כמ</w:t>
      </w:r>
      <w:r>
        <w:rPr>
          <w:rStyle w:val="default"/>
          <w:rFonts w:cs="FrankRuehl"/>
          <w:rtl/>
        </w:rPr>
        <w:t>שמ</w:t>
      </w:r>
      <w:r>
        <w:rPr>
          <w:rStyle w:val="default"/>
          <w:rFonts w:cs="FrankRuehl" w:hint="cs"/>
          <w:rtl/>
        </w:rPr>
        <w:t>עותה בסעיף 25 לפקודת מס הכנסה. היה מבקש הרשיון חבר-בני-אדם שאינו תאגיד יחולו הוראות תקנת משנה (א) על נציגו המוסמך של חבר-בני-האדם.</w:t>
      </w:r>
    </w:p>
    <w:p w:rsidR="00AB3099" w:rsidRPr="00195895" w:rsidRDefault="00AB3099" w:rsidP="00AB3099">
      <w:pPr>
        <w:pStyle w:val="P00"/>
        <w:tabs>
          <w:tab w:val="clear" w:pos="6259"/>
        </w:tabs>
        <w:spacing w:before="0"/>
        <w:ind w:left="0" w:right="1134"/>
        <w:rPr>
          <w:rFonts w:cs="FrankRuehl" w:hint="cs"/>
          <w:vanish/>
          <w:szCs w:val="20"/>
          <w:shd w:val="clear" w:color="auto" w:fill="FFFF99"/>
          <w:rtl/>
        </w:rPr>
      </w:pPr>
      <w:bookmarkStart w:id="15" w:name="Rov81"/>
      <w:r w:rsidRPr="00195895">
        <w:rPr>
          <w:rFonts w:cs="FrankRuehl" w:hint="cs"/>
          <w:vanish/>
          <w:color w:val="FF0000"/>
          <w:szCs w:val="20"/>
          <w:shd w:val="clear" w:color="auto" w:fill="FFFF99"/>
          <w:rtl/>
        </w:rPr>
        <w:t>מיום 15.1.1995</w:t>
      </w:r>
    </w:p>
    <w:p w:rsidR="00AB3099" w:rsidRPr="00195895" w:rsidRDefault="00AB3099" w:rsidP="00AB3099">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תשנ"ה-1995</w:t>
      </w:r>
    </w:p>
    <w:p w:rsidR="00AB3099" w:rsidRPr="00195895" w:rsidRDefault="00AB3099" w:rsidP="00AB3099">
      <w:pPr>
        <w:pStyle w:val="P00"/>
        <w:spacing w:before="0"/>
        <w:ind w:left="0" w:right="1134"/>
        <w:rPr>
          <w:rFonts w:cs="FrankRuehl" w:hint="cs"/>
          <w:vanish/>
          <w:szCs w:val="20"/>
          <w:shd w:val="clear" w:color="auto" w:fill="FFFF99"/>
          <w:rtl/>
        </w:rPr>
      </w:pPr>
      <w:hyperlink r:id="rId22" w:history="1">
        <w:r w:rsidRPr="00195895">
          <w:rPr>
            <w:rStyle w:val="Hyperlink"/>
            <w:rFonts w:cs="FrankRuehl" w:hint="cs"/>
            <w:vanish/>
            <w:szCs w:val="20"/>
            <w:shd w:val="clear" w:color="auto" w:fill="FFFF99"/>
            <w:rtl/>
          </w:rPr>
          <w:t>ק"ת תשנ"ה מס' 5653</w:t>
        </w:r>
      </w:hyperlink>
      <w:r w:rsidRPr="00195895">
        <w:rPr>
          <w:rFonts w:cs="FrankRuehl" w:hint="cs"/>
          <w:vanish/>
          <w:szCs w:val="20"/>
          <w:shd w:val="clear" w:color="auto" w:fill="FFFF99"/>
          <w:rtl/>
        </w:rPr>
        <w:t xml:space="preserve"> מיום 15.1.1995 עמ' 572</w:t>
      </w:r>
    </w:p>
    <w:p w:rsidR="00AB3099" w:rsidRPr="00195895" w:rsidRDefault="00AB3099" w:rsidP="00F72E6A">
      <w:pPr>
        <w:pStyle w:val="P00"/>
        <w:ind w:left="0" w:right="1134"/>
        <w:rPr>
          <w:rStyle w:val="default"/>
          <w:rFonts w:cs="FrankRuehl"/>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(ב</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ה</w:t>
      </w:r>
      <w:r w:rsidRPr="00195895">
        <w:rPr>
          <w:rStyle w:val="default"/>
          <w:rFonts w:cs="FrankRuehl" w:hint="cs"/>
          <w:vanish/>
          <w:sz w:val="22"/>
          <w:szCs w:val="22"/>
          <w:shd w:val="clear" w:color="auto" w:fill="FFFF99"/>
          <w:rtl/>
        </w:rPr>
        <w:t xml:space="preserve">יה מבקש הרשיון תאגיד, יחולו הוראות תקנת משנה (א) על מנהליו </w:t>
      </w:r>
      <w:r w:rsidR="00F72E6A" w:rsidRPr="00195895">
        <w:rPr>
          <w:rStyle w:val="default"/>
          <w:rFonts w:cs="FrankRuehl" w:hint="cs"/>
          <w:vanish/>
          <w:sz w:val="22"/>
          <w:szCs w:val="22"/>
          <w:shd w:val="clear" w:color="auto" w:fill="FFFF99"/>
          <w:rtl/>
        </w:rPr>
        <w:t>וע</w:t>
      </w:r>
      <w:r w:rsidRPr="00195895">
        <w:rPr>
          <w:rStyle w:val="default"/>
          <w:rFonts w:cs="FrankRuehl" w:hint="cs"/>
          <w:vanish/>
          <w:sz w:val="22"/>
          <w:szCs w:val="22"/>
          <w:shd w:val="clear" w:color="auto" w:fill="FFFF99"/>
          <w:rtl/>
        </w:rPr>
        <w:t xml:space="preserve">ל בעלי השליטה בו; לענין זה ולענין תקנה 7(ב), "שליטה" </w:t>
      </w:r>
      <w:r w:rsidR="00A3284C" w:rsidRPr="00195895">
        <w:rPr>
          <w:rStyle w:val="default"/>
          <w:rFonts w:cs="FrankRuehl"/>
          <w:vanish/>
          <w:sz w:val="22"/>
          <w:szCs w:val="22"/>
          <w:shd w:val="clear" w:color="auto" w:fill="FFFF99"/>
          <w:rtl/>
        </w:rPr>
        <w:t>–</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כמ</w:t>
      </w:r>
      <w:r w:rsidRPr="00195895">
        <w:rPr>
          <w:rStyle w:val="default"/>
          <w:rFonts w:cs="FrankRuehl"/>
          <w:vanish/>
          <w:sz w:val="22"/>
          <w:szCs w:val="22"/>
          <w:shd w:val="clear" w:color="auto" w:fill="FFFF99"/>
          <w:rtl/>
        </w:rPr>
        <w:t>שמ</w:t>
      </w:r>
      <w:r w:rsidRPr="00195895">
        <w:rPr>
          <w:rStyle w:val="default"/>
          <w:rFonts w:cs="FrankRuehl" w:hint="cs"/>
          <w:vanish/>
          <w:sz w:val="22"/>
          <w:szCs w:val="22"/>
          <w:shd w:val="clear" w:color="auto" w:fill="FFFF99"/>
          <w:rtl/>
        </w:rPr>
        <w:t xml:space="preserve">עותה בסעיף 25 לפקודת מס הכנסה. </w:t>
      </w:r>
      <w:r w:rsidRPr="00195895">
        <w:rPr>
          <w:rStyle w:val="default"/>
          <w:rFonts w:cs="FrankRuehl" w:hint="cs"/>
          <w:vanish/>
          <w:sz w:val="22"/>
          <w:szCs w:val="22"/>
          <w:u w:val="single"/>
          <w:shd w:val="clear" w:color="auto" w:fill="FFFF99"/>
          <w:rtl/>
        </w:rPr>
        <w:t>היה מבקש הרשיון חבר-בני-אדם שאינו תאגיד יחולו הוראות תקנת משנה (א) על נציגו המוסמך של חבר-בני-האדם.</w:t>
      </w:r>
    </w:p>
    <w:p w:rsidR="00A3284C" w:rsidRPr="00195895" w:rsidRDefault="00A3284C" w:rsidP="00A3284C">
      <w:pPr>
        <w:pStyle w:val="P00"/>
        <w:spacing w:before="0"/>
        <w:ind w:left="0" w:right="1134"/>
        <w:rPr>
          <w:rStyle w:val="default"/>
          <w:rFonts w:cs="FrankRuehl"/>
          <w:vanish/>
          <w:sz w:val="20"/>
          <w:szCs w:val="20"/>
          <w:shd w:val="clear" w:color="auto" w:fill="FFFF99"/>
          <w:rtl/>
        </w:rPr>
      </w:pPr>
    </w:p>
    <w:p w:rsidR="00A3284C" w:rsidRPr="00195895" w:rsidRDefault="00A3284C" w:rsidP="00A3284C">
      <w:pPr>
        <w:pStyle w:val="P00"/>
        <w:spacing w:before="0"/>
        <w:ind w:left="0" w:right="1134"/>
        <w:rPr>
          <w:rFonts w:ascii="FrankRuehl" w:hAnsi="FrankRuehl" w:cs="FrankRuehl"/>
          <w:vanish/>
          <w:color w:val="FF0000"/>
          <w:szCs w:val="20"/>
          <w:shd w:val="clear" w:color="auto" w:fill="FFFF99"/>
          <w:rtl/>
        </w:rPr>
      </w:pPr>
      <w:r w:rsidRPr="00195895">
        <w:rPr>
          <w:rFonts w:ascii="FrankRuehl" w:hAnsi="FrankRuehl" w:cs="FrankRuehl" w:hint="cs"/>
          <w:vanish/>
          <w:color w:val="FF0000"/>
          <w:szCs w:val="20"/>
          <w:shd w:val="clear" w:color="auto" w:fill="FFFF99"/>
          <w:rtl/>
        </w:rPr>
        <w:t>מיום 15.9.2020</w:t>
      </w:r>
    </w:p>
    <w:p w:rsidR="00A3284C" w:rsidRPr="00195895" w:rsidRDefault="00A3284C" w:rsidP="00A3284C">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תש"ף-2020</w:t>
      </w:r>
    </w:p>
    <w:p w:rsidR="00A3284C" w:rsidRPr="00195895" w:rsidRDefault="00A3284C" w:rsidP="00A3284C">
      <w:pPr>
        <w:pStyle w:val="P00"/>
        <w:spacing w:before="0"/>
        <w:ind w:left="0" w:right="1134"/>
        <w:rPr>
          <w:rFonts w:ascii="FrankRuehl" w:hAnsi="FrankRuehl" w:cs="FrankRuehl"/>
          <w:vanish/>
          <w:szCs w:val="20"/>
          <w:shd w:val="clear" w:color="auto" w:fill="FFFF99"/>
          <w:rtl/>
        </w:rPr>
      </w:pPr>
      <w:hyperlink r:id="rId23" w:history="1">
        <w:r w:rsidRPr="00195895">
          <w:rPr>
            <w:rStyle w:val="Hyperlink"/>
            <w:rFonts w:ascii="FrankRuehl" w:hAnsi="FrankRuehl" w:cs="FrankRuehl" w:hint="cs"/>
            <w:vanish/>
            <w:szCs w:val="20"/>
            <w:shd w:val="clear" w:color="auto" w:fill="FFFF99"/>
            <w:rtl/>
          </w:rPr>
          <w:t>ק"ת תש"ף מס' 8757</w:t>
        </w:r>
      </w:hyperlink>
      <w:r w:rsidRPr="00195895">
        <w:rPr>
          <w:rFonts w:ascii="FrankRuehl" w:hAnsi="FrankRuehl" w:cs="FrankRuehl" w:hint="cs"/>
          <w:vanish/>
          <w:szCs w:val="20"/>
          <w:shd w:val="clear" w:color="auto" w:fill="FFFF99"/>
          <w:rtl/>
        </w:rPr>
        <w:t xml:space="preserve"> מיום 15.9.2020 עמ' 2718</w:t>
      </w:r>
    </w:p>
    <w:p w:rsidR="00A3284C" w:rsidRPr="00195895" w:rsidRDefault="00A3284C" w:rsidP="00A3284C">
      <w:pPr>
        <w:pStyle w:val="P0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5.</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מ</w:t>
      </w:r>
      <w:r w:rsidRPr="00195895">
        <w:rPr>
          <w:rStyle w:val="default"/>
          <w:rFonts w:cs="FrankRuehl" w:hint="cs"/>
          <w:vanish/>
          <w:sz w:val="22"/>
          <w:szCs w:val="22"/>
          <w:shd w:val="clear" w:color="auto" w:fill="FFFF99"/>
          <w:rtl/>
        </w:rPr>
        <w:t>י שנתקיימו בו התנאים המפורטים להלן כשיר לקבל רשיון:</w:t>
      </w:r>
    </w:p>
    <w:p w:rsidR="00A3284C" w:rsidRPr="00195895" w:rsidRDefault="00A3284C" w:rsidP="00A3284C">
      <w:pPr>
        <w:pStyle w:val="P22"/>
        <w:spacing w:before="0"/>
        <w:ind w:left="1021"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(1)</w:t>
      </w:r>
      <w:r w:rsidRPr="00195895">
        <w:rPr>
          <w:rStyle w:val="default"/>
          <w:rFonts w:cs="FrankRuehl"/>
          <w:vanish/>
          <w:sz w:val="22"/>
          <w:szCs w:val="22"/>
          <w:shd w:val="clear" w:color="auto" w:fill="FFFF99"/>
          <w:rtl/>
        </w:rPr>
        <w:tab/>
        <w:t>ל</w:t>
      </w:r>
      <w:r w:rsidRPr="00195895">
        <w:rPr>
          <w:rStyle w:val="default"/>
          <w:rFonts w:cs="FrankRuehl" w:hint="cs"/>
          <w:vanish/>
          <w:sz w:val="22"/>
          <w:szCs w:val="22"/>
          <w:shd w:val="clear" w:color="auto" w:fill="FFFF99"/>
          <w:rtl/>
        </w:rPr>
        <w:t>דעת המנהל אין במתן הרשיון למבקש כדי לפגוע בבטחון המדינה; החלטה שלא לאשר לאדם קבלת רשיון</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לפי פסקה זו לא תתקבל אלא לאחר שמשטרת ישראל ביקשה זאת;</w:t>
      </w:r>
    </w:p>
    <w:p w:rsidR="00A3284C" w:rsidRPr="00195895" w:rsidRDefault="00A3284C" w:rsidP="00A3284C">
      <w:pPr>
        <w:pStyle w:val="P22"/>
        <w:spacing w:before="0"/>
        <w:ind w:left="1021" w:right="1134"/>
        <w:rPr>
          <w:rStyle w:val="default"/>
          <w:rFonts w:cs="FrankRuehl"/>
          <w:strike/>
          <w:vanish/>
          <w:sz w:val="22"/>
          <w:szCs w:val="22"/>
          <w:shd w:val="clear" w:color="auto" w:fill="FFFF99"/>
          <w:rtl/>
        </w:rPr>
      </w:pPr>
      <w:r w:rsidRPr="00195895">
        <w:rPr>
          <w:rStyle w:val="default"/>
          <w:rFonts w:cs="FrankRuehl" w:hint="cs"/>
          <w:strike/>
          <w:vanish/>
          <w:sz w:val="22"/>
          <w:szCs w:val="22"/>
          <w:shd w:val="clear" w:color="auto" w:fill="FFFF99"/>
          <w:rtl/>
        </w:rPr>
        <w:t>(2)</w:t>
      </w:r>
      <w:r w:rsidRPr="00195895">
        <w:rPr>
          <w:rStyle w:val="default"/>
          <w:rFonts w:cs="FrankRuehl"/>
          <w:strike/>
          <w:vanish/>
          <w:sz w:val="22"/>
          <w:szCs w:val="22"/>
          <w:shd w:val="clear" w:color="auto" w:fill="FFFF99"/>
          <w:rtl/>
        </w:rPr>
        <w:tab/>
        <w:t>א</w:t>
      </w:r>
      <w:r w:rsidRPr="00195895">
        <w:rPr>
          <w:rStyle w:val="default"/>
          <w:rFonts w:cs="FrankRuehl" w:hint="cs"/>
          <w:strike/>
          <w:vanish/>
          <w:sz w:val="22"/>
          <w:szCs w:val="22"/>
          <w:shd w:val="clear" w:color="auto" w:fill="FFFF99"/>
          <w:rtl/>
        </w:rPr>
        <w:t>ין לגביו רישום אצל המנהל על שתי הפרות, לפחות, של הוראות הפקודה, התקנות שלפיה או תנאי רשיון;</w:t>
      </w:r>
    </w:p>
    <w:p w:rsidR="00A3284C" w:rsidRPr="00195895" w:rsidRDefault="00A3284C" w:rsidP="00A3284C">
      <w:pPr>
        <w:pStyle w:val="P22"/>
        <w:spacing w:before="0"/>
        <w:ind w:left="1021" w:right="1134"/>
        <w:rPr>
          <w:rStyle w:val="default"/>
          <w:rFonts w:cs="FrankRuehl"/>
          <w:vanish/>
          <w:sz w:val="22"/>
          <w:szCs w:val="22"/>
          <w:shd w:val="clear" w:color="auto" w:fill="FFFF99"/>
          <w:rtl/>
        </w:rPr>
      </w:pPr>
      <w:r w:rsidRPr="00195895">
        <w:rPr>
          <w:rStyle w:val="default"/>
          <w:rFonts w:cs="FrankRuehl" w:hint="cs"/>
          <w:strike/>
          <w:vanish/>
          <w:sz w:val="22"/>
          <w:szCs w:val="22"/>
          <w:shd w:val="clear" w:color="auto" w:fill="FFFF99"/>
          <w:rtl/>
        </w:rPr>
        <w:t>(3)</w:t>
      </w:r>
      <w:r w:rsidRPr="00195895">
        <w:rPr>
          <w:rStyle w:val="default"/>
          <w:rFonts w:cs="FrankRuehl"/>
          <w:strike/>
          <w:vanish/>
          <w:sz w:val="22"/>
          <w:szCs w:val="22"/>
          <w:shd w:val="clear" w:color="auto" w:fill="FFFF99"/>
          <w:rtl/>
        </w:rPr>
        <w:tab/>
        <w:t>ל</w:t>
      </w:r>
      <w:r w:rsidRPr="00195895">
        <w:rPr>
          <w:rStyle w:val="default"/>
          <w:rFonts w:cs="FrankRuehl" w:hint="cs"/>
          <w:strike/>
          <w:vanish/>
          <w:sz w:val="22"/>
          <w:szCs w:val="22"/>
          <w:shd w:val="clear" w:color="auto" w:fill="FFFF99"/>
          <w:rtl/>
        </w:rPr>
        <w:t xml:space="preserve">ענין רשיון סחר בלבד </w:t>
      </w:r>
      <w:r w:rsidRPr="00195895">
        <w:rPr>
          <w:rStyle w:val="default"/>
          <w:rFonts w:cs="FrankRuehl"/>
          <w:strike/>
          <w:vanish/>
          <w:sz w:val="22"/>
          <w:szCs w:val="22"/>
          <w:shd w:val="clear" w:color="auto" w:fill="FFFF99"/>
          <w:rtl/>
        </w:rPr>
        <w:t xml:space="preserve">– </w:t>
      </w:r>
      <w:r w:rsidRPr="00195895">
        <w:rPr>
          <w:rStyle w:val="default"/>
          <w:rFonts w:cs="FrankRuehl" w:hint="cs"/>
          <w:strike/>
          <w:vanish/>
          <w:sz w:val="22"/>
          <w:szCs w:val="22"/>
          <w:shd w:val="clear" w:color="auto" w:fill="FFFF99"/>
          <w:rtl/>
        </w:rPr>
        <w:t>אין לגביו, נוסף לאמור בפסקאות (1) ו-(2), רישום במרשם הפלילי על הרשעה שלדעת המ</w:t>
      </w:r>
      <w:r w:rsidRPr="00195895">
        <w:rPr>
          <w:rStyle w:val="default"/>
          <w:rFonts w:cs="FrankRuehl"/>
          <w:strike/>
          <w:vanish/>
          <w:sz w:val="22"/>
          <w:szCs w:val="22"/>
          <w:shd w:val="clear" w:color="auto" w:fill="FFFF99"/>
          <w:rtl/>
        </w:rPr>
        <w:t>נ</w:t>
      </w:r>
      <w:r w:rsidRPr="00195895">
        <w:rPr>
          <w:rStyle w:val="default"/>
          <w:rFonts w:cs="FrankRuehl" w:hint="cs"/>
          <w:strike/>
          <w:vanish/>
          <w:sz w:val="22"/>
          <w:szCs w:val="22"/>
          <w:shd w:val="clear" w:color="auto" w:fill="FFFF99"/>
          <w:rtl/>
        </w:rPr>
        <w:t>הל יש בה כדי למנוע מתן רשיון.</w:t>
      </w:r>
    </w:p>
    <w:p w:rsidR="00A3284C" w:rsidRPr="00A3284C" w:rsidRDefault="00A3284C" w:rsidP="00A3284C">
      <w:pPr>
        <w:pStyle w:val="P00"/>
        <w:spacing w:before="0"/>
        <w:ind w:left="0" w:right="1134"/>
        <w:rPr>
          <w:rStyle w:val="default"/>
          <w:rFonts w:cs="FrankRuehl"/>
          <w:sz w:val="2"/>
          <w:szCs w:val="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(ב</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ה</w:t>
      </w:r>
      <w:r w:rsidRPr="00195895">
        <w:rPr>
          <w:rStyle w:val="default"/>
          <w:rFonts w:cs="FrankRuehl" w:hint="cs"/>
          <w:vanish/>
          <w:sz w:val="22"/>
          <w:szCs w:val="22"/>
          <w:shd w:val="clear" w:color="auto" w:fill="FFFF99"/>
          <w:rtl/>
        </w:rPr>
        <w:t xml:space="preserve">יה מבקש הרשיון תאגיד, יחולו הוראות תקנת משנה (א) על מנהליו ועל בעלי השליטה בו; לענין זה </w:t>
      </w:r>
      <w:r w:rsidRPr="00195895">
        <w:rPr>
          <w:rStyle w:val="default"/>
          <w:rFonts w:cs="FrankRuehl" w:hint="cs"/>
          <w:strike/>
          <w:vanish/>
          <w:sz w:val="22"/>
          <w:szCs w:val="22"/>
          <w:shd w:val="clear" w:color="auto" w:fill="FFFF99"/>
          <w:rtl/>
        </w:rPr>
        <w:t>ולענין תקנה 7(ב)</w:t>
      </w:r>
      <w:r w:rsidRPr="00195895">
        <w:rPr>
          <w:rStyle w:val="default"/>
          <w:rFonts w:cs="FrankRuehl" w:hint="cs"/>
          <w:vanish/>
          <w:sz w:val="22"/>
          <w:szCs w:val="22"/>
          <w:shd w:val="clear" w:color="auto" w:fill="FFFF99"/>
          <w:rtl/>
        </w:rPr>
        <w:t xml:space="preserve">, "שליטה"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כמ</w:t>
      </w:r>
      <w:r w:rsidRPr="00195895">
        <w:rPr>
          <w:rStyle w:val="default"/>
          <w:rFonts w:cs="FrankRuehl"/>
          <w:vanish/>
          <w:sz w:val="22"/>
          <w:szCs w:val="22"/>
          <w:shd w:val="clear" w:color="auto" w:fill="FFFF99"/>
          <w:rtl/>
        </w:rPr>
        <w:t>שמ</w:t>
      </w:r>
      <w:r w:rsidRPr="00195895">
        <w:rPr>
          <w:rStyle w:val="default"/>
          <w:rFonts w:cs="FrankRuehl" w:hint="cs"/>
          <w:vanish/>
          <w:sz w:val="22"/>
          <w:szCs w:val="22"/>
          <w:shd w:val="clear" w:color="auto" w:fill="FFFF99"/>
          <w:rtl/>
        </w:rPr>
        <w:t>עותה בסעיף 25 לפקודת מס הכנסה. היה מבקש הרשיון חבר-בני-אדם שאינו תאגיד יחולו הוראות תקנת משנה (א) על נציגו המוסמך של חבר-בני-האדם.</w:t>
      </w:r>
      <w:bookmarkEnd w:id="15"/>
    </w:p>
    <w:p w:rsidR="000128AC" w:rsidRDefault="000128AC">
      <w:pPr>
        <w:pStyle w:val="P00"/>
        <w:spacing w:before="72"/>
        <w:ind w:left="0" w:right="1134"/>
        <w:rPr>
          <w:rStyle w:val="default"/>
          <w:rFonts w:cs="FrankRuehl"/>
          <w:rtl/>
        </w:rPr>
      </w:pPr>
      <w:bookmarkStart w:id="16" w:name="Seif13"/>
      <w:bookmarkEnd w:id="16"/>
      <w:r>
        <w:rPr>
          <w:lang w:val="he-IL"/>
        </w:rPr>
        <w:pict>
          <v:rect id="_x0000_s2061" style="position:absolute;left:0;text-align:left;margin-left:464.5pt;margin-top:8.05pt;width:75.05pt;height:58.5pt;z-index:251643392" o:allowincell="f" filled="f" stroked="f" strokecolor="lime" strokeweight=".25pt">
            <v:textbox style="mso-next-textbox:#_x0000_s2061" inset="0,0,0,0">
              <w:txbxContent>
                <w:p w:rsidR="000C136A" w:rsidRDefault="000C136A" w:rsidP="001736A4">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ופת תקפו </w:t>
                  </w:r>
                  <w:r>
                    <w:rPr>
                      <w:rFonts w:cs="Miriam"/>
                      <w:sz w:val="18"/>
                      <w:szCs w:val="18"/>
                      <w:rtl/>
                    </w:rPr>
                    <w:t>של</w:t>
                  </w:r>
                  <w:r>
                    <w:rPr>
                      <w:rFonts w:cs="Miriam" w:hint="cs"/>
                      <w:sz w:val="18"/>
                      <w:szCs w:val="18"/>
                      <w:rtl/>
                    </w:rPr>
                    <w:t xml:space="preserve"> הרשיון</w:t>
                  </w:r>
                </w:p>
                <w:p w:rsidR="000C136A" w:rsidRDefault="000C136A" w:rsidP="001736A4">
                  <w:pPr>
                    <w:spacing w:line="160" w:lineRule="exact"/>
                    <w:jc w:val="left"/>
                    <w:rPr>
                      <w:rFonts w:cs="Miriam" w:hint="cs"/>
                      <w:sz w:val="18"/>
                      <w:szCs w:val="18"/>
                      <w:rtl/>
                    </w:rPr>
                  </w:pPr>
                  <w:r>
                    <w:rPr>
                      <w:rFonts w:cs="Miriam"/>
                      <w:sz w:val="18"/>
                      <w:szCs w:val="18"/>
                      <w:rtl/>
                    </w:rPr>
                    <w:t>תק</w:t>
                  </w:r>
                  <w:r>
                    <w:rPr>
                      <w:rFonts w:cs="Miriam" w:hint="cs"/>
                      <w:sz w:val="18"/>
                      <w:szCs w:val="18"/>
                      <w:rtl/>
                    </w:rPr>
                    <w:t>' תשנ"ה-</w:t>
                  </w:r>
                  <w:r>
                    <w:rPr>
                      <w:rFonts w:cs="Miriam"/>
                      <w:sz w:val="18"/>
                      <w:szCs w:val="18"/>
                      <w:rtl/>
                    </w:rPr>
                    <w:t>1995</w:t>
                  </w:r>
                </w:p>
                <w:p w:rsidR="000C136A" w:rsidRDefault="000C136A">
                  <w:pPr>
                    <w:spacing w:line="160" w:lineRule="exact"/>
                    <w:jc w:val="left"/>
                    <w:rPr>
                      <w:rFonts w:cs="Miriam"/>
                      <w:sz w:val="18"/>
                      <w:szCs w:val="18"/>
                      <w:rtl/>
                    </w:rPr>
                  </w:pPr>
                  <w:r>
                    <w:rPr>
                      <w:rFonts w:cs="Miriam" w:hint="cs"/>
                      <w:sz w:val="18"/>
                      <w:szCs w:val="18"/>
                      <w:rtl/>
                    </w:rPr>
                    <w:t>תק</w:t>
                  </w:r>
                  <w:r>
                    <w:rPr>
                      <w:rFonts w:cs="Miriam"/>
                      <w:sz w:val="18"/>
                      <w:szCs w:val="18"/>
                      <w:rtl/>
                    </w:rPr>
                    <w:t>' (</w:t>
                  </w:r>
                  <w:r>
                    <w:rPr>
                      <w:rFonts w:cs="Miriam" w:hint="cs"/>
                      <w:sz w:val="18"/>
                      <w:szCs w:val="18"/>
                      <w:rtl/>
                    </w:rPr>
                    <w:t xml:space="preserve">מס' 2) </w:t>
                  </w:r>
                </w:p>
                <w:p w:rsidR="000C136A" w:rsidRDefault="000C136A">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p w:rsidR="000C136A" w:rsidRDefault="000C136A">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תשפ"א-2020</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וקפו של רשיון שסוגו מפורט בחלקים ב', ג', </w:t>
      </w:r>
      <w:r w:rsidR="00535632" w:rsidRPr="00535632">
        <w:rPr>
          <w:rStyle w:val="default"/>
          <w:rFonts w:cs="FrankRuehl" w:hint="cs"/>
          <w:rtl/>
        </w:rPr>
        <w:t>ו' למעט פרט 1</w:t>
      </w:r>
      <w:r w:rsidR="007F30E7">
        <w:rPr>
          <w:rStyle w:val="default"/>
          <w:rFonts w:cs="FrankRuehl" w:hint="cs"/>
          <w:rtl/>
        </w:rPr>
        <w:t>6</w:t>
      </w:r>
      <w:r w:rsidR="00535632" w:rsidRPr="00535632">
        <w:rPr>
          <w:rStyle w:val="default"/>
          <w:rFonts w:cs="FrankRuehl" w:hint="cs"/>
          <w:rtl/>
        </w:rPr>
        <w:t xml:space="preserve"> שבו</w:t>
      </w:r>
      <w:r>
        <w:rPr>
          <w:rStyle w:val="default"/>
          <w:rFonts w:cs="FrankRuehl" w:hint="cs"/>
          <w:rtl/>
        </w:rPr>
        <w:t>, ז', ח' של התוספת</w:t>
      </w:r>
      <w:r w:rsidR="00EA6AEA">
        <w:rPr>
          <w:rStyle w:val="default"/>
          <w:rFonts w:cs="FrankRuehl" w:hint="cs"/>
          <w:rtl/>
        </w:rPr>
        <w:t xml:space="preserve"> הראשונה</w:t>
      </w:r>
      <w:r>
        <w:rPr>
          <w:rStyle w:val="default"/>
          <w:rFonts w:cs="FrankRuehl" w:hint="cs"/>
          <w:rtl/>
        </w:rPr>
        <w:t xml:space="preserve"> וכן של רישיון מגשר ידני שבחלק י' של התוספת</w:t>
      </w:r>
      <w:r w:rsidR="00EA6AEA">
        <w:rPr>
          <w:rStyle w:val="default"/>
          <w:rFonts w:cs="FrankRuehl" w:hint="cs"/>
          <w:rtl/>
        </w:rPr>
        <w:t xml:space="preserve"> הראשונה</w:t>
      </w:r>
      <w:r>
        <w:rPr>
          <w:rStyle w:val="default"/>
          <w:rFonts w:cs="FrankRuehl" w:hint="cs"/>
          <w:rtl/>
        </w:rPr>
        <w:t>, יהיה ע</w:t>
      </w:r>
      <w:r>
        <w:rPr>
          <w:rStyle w:val="default"/>
          <w:rFonts w:cs="FrankRuehl"/>
          <w:rtl/>
        </w:rPr>
        <w:t>ד</w:t>
      </w:r>
      <w:r>
        <w:rPr>
          <w:rStyle w:val="default"/>
          <w:rFonts w:cs="FrankRuehl" w:hint="cs"/>
          <w:rtl/>
        </w:rPr>
        <w:t xml:space="preserve"> </w:t>
      </w:r>
      <w:r>
        <w:rPr>
          <w:rStyle w:val="default"/>
          <w:rFonts w:cs="FrankRuehl"/>
          <w:rtl/>
        </w:rPr>
        <w:t xml:space="preserve">ה-31 </w:t>
      </w:r>
      <w:r>
        <w:rPr>
          <w:rStyle w:val="default"/>
          <w:rFonts w:cs="FrankRuehl" w:hint="cs"/>
          <w:rtl/>
        </w:rPr>
        <w:t>בדצמבר של שנת נתינתו או חידושו.</w:t>
      </w:r>
    </w:p>
    <w:p w:rsidR="00406FBC" w:rsidRDefault="00406FBC">
      <w:pPr>
        <w:pStyle w:val="P00"/>
        <w:spacing w:before="72"/>
        <w:ind w:left="0" w:right="1134"/>
        <w:rPr>
          <w:rStyle w:val="default"/>
          <w:rFonts w:cs="FrankRuehl" w:hint="cs"/>
          <w:rtl/>
        </w:rPr>
      </w:pPr>
    </w:p>
    <w:p w:rsidR="00BD0E4C" w:rsidRPr="00BD0E4C" w:rsidRDefault="00BD0E4C" w:rsidP="00BD0E4C">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2160" type="#_x0000_t202" style="position:absolute;left:0;text-align:left;margin-left:470.35pt;margin-top:7.1pt;width:1in;height:11.2pt;z-index:251674112" filled="f" stroked="f">
            <v:textbox inset="1mm,0,1mm,0">
              <w:txbxContent>
                <w:p w:rsidR="000C136A" w:rsidRDefault="000C136A" w:rsidP="00BD0E4C">
                  <w:pPr>
                    <w:spacing w:line="160" w:lineRule="exact"/>
                    <w:jc w:val="left"/>
                    <w:rPr>
                      <w:rFonts w:cs="Miriam" w:hint="cs"/>
                      <w:sz w:val="18"/>
                      <w:szCs w:val="18"/>
                      <w:rtl/>
                    </w:rPr>
                  </w:pPr>
                  <w:r>
                    <w:rPr>
                      <w:rFonts w:cs="Miriam"/>
                      <w:sz w:val="18"/>
                      <w:szCs w:val="18"/>
                      <w:rtl/>
                    </w:rPr>
                    <w:t>תק</w:t>
                  </w:r>
                  <w:r>
                    <w:rPr>
                      <w:rFonts w:cs="Miriam" w:hint="cs"/>
                      <w:sz w:val="18"/>
                      <w:szCs w:val="18"/>
                      <w:rtl/>
                    </w:rPr>
                    <w:t>' תשע"ו-2015</w:t>
                  </w:r>
                </w:p>
              </w:txbxContent>
            </v:textbox>
            <w10:anchorlock/>
          </v:shape>
        </w:pict>
      </w:r>
      <w:r w:rsidRPr="00BD0E4C">
        <w:rPr>
          <w:rStyle w:val="default"/>
          <w:rFonts w:cs="FrankRuehl" w:hint="cs"/>
          <w:rtl/>
        </w:rPr>
        <w:tab/>
        <w:t>(א1)</w:t>
      </w:r>
      <w:r w:rsidRPr="00BD0E4C">
        <w:rPr>
          <w:rStyle w:val="default"/>
          <w:rFonts w:cs="FrankRuehl" w:hint="cs"/>
          <w:rtl/>
        </w:rPr>
        <w:tab/>
        <w:t xml:space="preserve">תוקפו של רישיון שסוגו מפורט בחלקים ד' ו-ה' של התוספת </w:t>
      </w:r>
      <w:r w:rsidR="00EA6AEA">
        <w:rPr>
          <w:rStyle w:val="default"/>
          <w:rFonts w:cs="FrankRuehl" w:hint="cs"/>
          <w:rtl/>
        </w:rPr>
        <w:t xml:space="preserve">הראשונה </w:t>
      </w:r>
      <w:r w:rsidRPr="00BD0E4C">
        <w:rPr>
          <w:rStyle w:val="default"/>
          <w:rFonts w:cs="FrankRuehl" w:hint="cs"/>
          <w:rtl/>
        </w:rPr>
        <w:t>יהיה עד ה-31 בדצמבר של השנה השנייה שלאחר שנת נתינתו או חידושו; על אף האמור, ניתן או חודש רישיון כאמור בשנה זוגית, יהיה תוקפו של הרישיון עד ה-31 בדצמבר של שנת נתינתו או חידושו, ותוקפו של חידוש הרישיון העוקב, יהיה עד ה-31 בדצמבר של השנה השנייה שלאחר חידושו.</w:t>
      </w:r>
    </w:p>
    <w:p w:rsidR="00535632" w:rsidRPr="00535632" w:rsidRDefault="00535632" w:rsidP="00535632">
      <w:pPr>
        <w:pStyle w:val="P00"/>
        <w:spacing w:before="72"/>
        <w:ind w:left="0" w:right="1134"/>
        <w:rPr>
          <w:rStyle w:val="default"/>
          <w:rFonts w:cs="FrankRuehl" w:hint="cs"/>
          <w:rtl/>
        </w:rPr>
      </w:pPr>
      <w:r w:rsidRPr="007F30E7">
        <w:rPr>
          <w:rStyle w:val="default"/>
          <w:rFonts w:cs="FrankRuehl" w:hint="cs"/>
          <w:rtl/>
        </w:rPr>
        <w:pict>
          <v:shape id="_x0000_s2225" type="#_x0000_t202" style="position:absolute;left:0;text-align:left;margin-left:464.35pt;margin-top:7.1pt;width:78pt;height:18.2pt;z-index:251704832" filled="f" stroked="f">
            <v:textbox inset="1mm,0,1mm,0">
              <w:txbxContent>
                <w:p w:rsidR="000C136A" w:rsidRDefault="007F30E7" w:rsidP="00535632">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תשפ"א-2020</w:t>
                  </w:r>
                </w:p>
              </w:txbxContent>
            </v:textbox>
            <w10:anchorlock/>
          </v:shape>
        </w:pict>
      </w:r>
      <w:r w:rsidRPr="00BD0E4C">
        <w:rPr>
          <w:rStyle w:val="default"/>
          <w:rFonts w:cs="FrankRuehl" w:hint="cs"/>
          <w:rtl/>
        </w:rPr>
        <w:tab/>
        <w:t>(א</w:t>
      </w:r>
      <w:r>
        <w:rPr>
          <w:rStyle w:val="default"/>
          <w:rFonts w:cs="FrankRuehl" w:hint="cs"/>
          <w:rtl/>
        </w:rPr>
        <w:t>2</w:t>
      </w:r>
      <w:r w:rsidRPr="00BD0E4C">
        <w:rPr>
          <w:rStyle w:val="default"/>
          <w:rFonts w:cs="FrankRuehl" w:hint="cs"/>
          <w:rtl/>
        </w:rPr>
        <w:t>)</w:t>
      </w:r>
      <w:r w:rsidRPr="00BD0E4C">
        <w:rPr>
          <w:rStyle w:val="default"/>
          <w:rFonts w:cs="FrankRuehl" w:hint="cs"/>
          <w:rtl/>
        </w:rPr>
        <w:tab/>
      </w:r>
      <w:r w:rsidR="007F30E7" w:rsidRPr="007F30E7">
        <w:rPr>
          <w:rStyle w:val="default"/>
          <w:rFonts w:cs="FrankRuehl" w:hint="cs"/>
          <w:rtl/>
        </w:rPr>
        <w:t>תוקפו של רישיון שסוגו מפורט בפרט 16 שבחלק ו' בתוספת יהיה עד 31 בדצמבר של השנה העשירית שלאחר שנת נתינתו או חידושו</w:t>
      </w:r>
      <w:r w:rsidRPr="00535632">
        <w:rPr>
          <w:rStyle w:val="default"/>
          <w:rFonts w:cs="FrankRuehl" w:hint="cs"/>
          <w:rtl/>
        </w:rPr>
        <w:t>.</w:t>
      </w:r>
    </w:p>
    <w:p w:rsidR="000128AC" w:rsidRDefault="000128AC" w:rsidP="00BD0E4C">
      <w:pPr>
        <w:pStyle w:val="P00"/>
        <w:spacing w:before="72"/>
        <w:ind w:left="0" w:right="1134"/>
        <w:rPr>
          <w:rStyle w:val="default"/>
          <w:rFonts w:cs="FrankRuehl" w:hint="cs"/>
          <w:rtl/>
        </w:rPr>
      </w:pPr>
      <w:r>
        <w:rPr>
          <w:lang w:val="he-IL"/>
        </w:rPr>
        <w:pict>
          <v:rect id="_x0000_s2062" style="position:absolute;left:0;text-align:left;margin-left:464.35pt;margin-top:7.1pt;width:75.05pt;height:33.5pt;z-index:251644416" o:allowincell="f" filled="f" stroked="f" strokecolor="lime" strokeweight=".25pt">
            <v:textbox inset="0,0,0,0">
              <w:txbxContent>
                <w:p w:rsidR="000C136A" w:rsidRDefault="000C136A" w:rsidP="001736A4">
                  <w:pPr>
                    <w:spacing w:line="160" w:lineRule="exact"/>
                    <w:jc w:val="left"/>
                    <w:rPr>
                      <w:rFonts w:cs="Miriam" w:hint="cs"/>
                      <w:sz w:val="18"/>
                      <w:szCs w:val="18"/>
                      <w:rtl/>
                    </w:rPr>
                  </w:pPr>
                  <w:r>
                    <w:rPr>
                      <w:rFonts w:cs="Miriam"/>
                      <w:sz w:val="18"/>
                      <w:szCs w:val="18"/>
                      <w:rtl/>
                    </w:rPr>
                    <w:t>תק</w:t>
                  </w:r>
                  <w:r>
                    <w:rPr>
                      <w:rFonts w:cs="Miriam" w:hint="cs"/>
                      <w:sz w:val="18"/>
                      <w:szCs w:val="18"/>
                      <w:rtl/>
                    </w:rPr>
                    <w:t>' תשנ"ה-</w:t>
                  </w:r>
                  <w:r>
                    <w:rPr>
                      <w:rFonts w:cs="Miriam"/>
                      <w:sz w:val="18"/>
                      <w:szCs w:val="18"/>
                      <w:rtl/>
                    </w:rPr>
                    <w:t>1995</w:t>
                  </w:r>
                </w:p>
                <w:p w:rsidR="000C136A" w:rsidRDefault="000C136A">
                  <w:pPr>
                    <w:spacing w:line="160" w:lineRule="exact"/>
                    <w:jc w:val="lef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xml:space="preserve">' (מס' 2) </w:t>
                  </w:r>
                </w:p>
                <w:p w:rsidR="000C136A" w:rsidRDefault="000C136A">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p w:rsidR="000C136A" w:rsidRDefault="000C136A" w:rsidP="00BD0E4C">
                  <w:pPr>
                    <w:spacing w:line="160" w:lineRule="exact"/>
                    <w:jc w:val="left"/>
                    <w:rPr>
                      <w:rFonts w:cs="Miriam" w:hint="cs"/>
                      <w:sz w:val="18"/>
                      <w:szCs w:val="18"/>
                      <w:rtl/>
                    </w:rPr>
                  </w:pPr>
                  <w:r>
                    <w:rPr>
                      <w:rFonts w:cs="Miriam"/>
                      <w:sz w:val="18"/>
                      <w:szCs w:val="18"/>
                      <w:rtl/>
                    </w:rPr>
                    <w:t>תק</w:t>
                  </w:r>
                  <w:r>
                    <w:rPr>
                      <w:rFonts w:cs="Miriam" w:hint="cs"/>
                      <w:sz w:val="18"/>
                      <w:szCs w:val="18"/>
                      <w:rtl/>
                    </w:rPr>
                    <w:t>' תשע"ו-2015</w:t>
                  </w:r>
                </w:p>
              </w:txbxContent>
            </v:textbox>
            <w10:anchorlock/>
          </v:rect>
        </w:pict>
      </w:r>
      <w:r>
        <w:rPr>
          <w:rStyle w:val="default"/>
          <w:rFonts w:cs="FrankRuehl"/>
          <w:rtl/>
        </w:rPr>
        <w:tab/>
        <w:t>(</w:t>
      </w:r>
      <w:r>
        <w:rPr>
          <w:rStyle w:val="default"/>
          <w:rFonts w:cs="FrankRuehl" w:hint="cs"/>
          <w:rtl/>
        </w:rPr>
        <w:t>ב)</w:t>
      </w:r>
      <w:r>
        <w:rPr>
          <w:rStyle w:val="default"/>
          <w:rFonts w:cs="FrankRuehl"/>
          <w:rtl/>
        </w:rPr>
        <w:tab/>
        <w:t>ת</w:t>
      </w:r>
      <w:r>
        <w:rPr>
          <w:rStyle w:val="default"/>
          <w:rFonts w:cs="FrankRuehl" w:hint="cs"/>
          <w:rtl/>
        </w:rPr>
        <w:t xml:space="preserve">וקפו של רישיון סחר שבחלק י' של התוספת </w:t>
      </w:r>
      <w:r w:rsidR="00EA6AEA">
        <w:rPr>
          <w:rStyle w:val="default"/>
          <w:rFonts w:cs="FrankRuehl" w:hint="cs"/>
          <w:rtl/>
        </w:rPr>
        <w:t xml:space="preserve">הראשונה </w:t>
      </w:r>
      <w:r>
        <w:rPr>
          <w:rStyle w:val="default"/>
          <w:rFonts w:cs="FrankRuehl" w:hint="cs"/>
          <w:rtl/>
        </w:rPr>
        <w:t>יהיה עד ה-31 בדצמבר של השנה השניה שלאחר שנת נתינתו או חידושו.</w:t>
      </w:r>
    </w:p>
    <w:p w:rsidR="00BD0E4C" w:rsidRDefault="00BD0E4C">
      <w:pPr>
        <w:pStyle w:val="P00"/>
        <w:spacing w:before="72"/>
        <w:ind w:left="0" w:right="1134"/>
        <w:rPr>
          <w:rStyle w:val="default"/>
          <w:rFonts w:cs="FrankRuehl"/>
          <w:rtl/>
        </w:rPr>
      </w:pPr>
    </w:p>
    <w:p w:rsidR="000128AC" w:rsidRDefault="000128AC" w:rsidP="00F006D4">
      <w:pPr>
        <w:pStyle w:val="P00"/>
        <w:spacing w:before="72"/>
        <w:ind w:left="0" w:right="1134"/>
        <w:rPr>
          <w:rStyle w:val="default"/>
          <w:rFonts w:cs="FrankRuehl"/>
          <w:rtl/>
        </w:rPr>
      </w:pPr>
      <w:r>
        <w:rPr>
          <w:lang w:val="he-IL"/>
        </w:rPr>
        <w:pict>
          <v:rect id="_x0000_s2063" style="position:absolute;left:0;text-align:left;margin-left:464.35pt;margin-top:7.1pt;width:75.05pt;height:14.5pt;z-index:251645440" o:allowincell="f" filled="f" stroked="f" strokecolor="lime" strokeweight=".25pt">
            <v:textbox inset="0,0,0,0">
              <w:txbxContent>
                <w:p w:rsidR="000C136A" w:rsidRDefault="000C136A" w:rsidP="001736A4">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hint="cs"/>
          <w:rtl/>
        </w:rPr>
        <w:t>1)</w:t>
      </w:r>
      <w:r>
        <w:rPr>
          <w:rStyle w:val="default"/>
          <w:rFonts w:cs="FrankRuehl"/>
          <w:rtl/>
        </w:rPr>
        <w:tab/>
        <w:t>ת</w:t>
      </w:r>
      <w:r>
        <w:rPr>
          <w:rStyle w:val="default"/>
          <w:rFonts w:cs="FrankRuehl" w:hint="cs"/>
          <w:rtl/>
        </w:rPr>
        <w:t>וקפו של רשיון כאמור בחלק י"א של התוספת</w:t>
      </w:r>
      <w:r w:rsidR="00EA6AEA">
        <w:rPr>
          <w:rStyle w:val="default"/>
          <w:rFonts w:cs="FrankRuehl" w:hint="cs"/>
          <w:rtl/>
        </w:rPr>
        <w:t xml:space="preserve"> הראשונה</w:t>
      </w:r>
      <w:r>
        <w:rPr>
          <w:rStyle w:val="default"/>
          <w:rFonts w:cs="FrankRuehl" w:hint="cs"/>
          <w:rtl/>
        </w:rPr>
        <w:t>, בין אם חודש בת</w:t>
      </w:r>
      <w:r>
        <w:rPr>
          <w:rStyle w:val="default"/>
          <w:rFonts w:cs="FrankRuehl"/>
          <w:rtl/>
        </w:rPr>
        <w:t>חי</w:t>
      </w:r>
      <w:r>
        <w:rPr>
          <w:rStyle w:val="default"/>
          <w:rFonts w:cs="FrankRuehl" w:hint="cs"/>
          <w:rtl/>
        </w:rPr>
        <w:t xml:space="preserve">לת תקופה ובין אם ניתן לראשונה או חודש במהלך תקופה, יהיה עד 31 בדצמבר של השנה האחרונה באותה תקופה; לענין זה, "תקופה" </w:t>
      </w:r>
      <w:r w:rsidR="00D270B7">
        <w:rPr>
          <w:rStyle w:val="default"/>
          <w:rFonts w:cs="FrankRuehl"/>
          <w:rtl/>
        </w:rPr>
        <w:t>–</w:t>
      </w:r>
      <w:r>
        <w:rPr>
          <w:rStyle w:val="default"/>
          <w:rFonts w:cs="FrankRuehl"/>
          <w:rtl/>
        </w:rPr>
        <w:t xml:space="preserve"> </w:t>
      </w:r>
      <w:r>
        <w:rPr>
          <w:rStyle w:val="default"/>
          <w:rFonts w:cs="FrankRuehl" w:hint="cs"/>
          <w:rtl/>
        </w:rPr>
        <w:t>פרקי זמן של 5 שנים רצופות, שהראשון בהם תחילתו ביום כ"ג בטבת תש"ס (1 בינואר</w:t>
      </w:r>
      <w:r>
        <w:rPr>
          <w:rStyle w:val="default"/>
          <w:rFonts w:cs="FrankRuehl"/>
          <w:rtl/>
        </w:rPr>
        <w:t xml:space="preserve"> 2000). </w:t>
      </w:r>
    </w:p>
    <w:p w:rsidR="000128AC" w:rsidRDefault="000128AC">
      <w:pPr>
        <w:pStyle w:val="P00"/>
        <w:spacing w:before="72"/>
        <w:ind w:left="0" w:right="1134"/>
        <w:rPr>
          <w:rStyle w:val="default"/>
          <w:rFonts w:cs="FrankRuehl"/>
          <w:rtl/>
        </w:rPr>
      </w:pPr>
      <w:r>
        <w:rPr>
          <w:lang w:val="he-IL"/>
        </w:rPr>
        <w:pict>
          <v:rect id="_x0000_s2064" style="position:absolute;left:0;text-align:left;margin-left:464.35pt;margin-top:7.1pt;width:75.05pt;height:24.15pt;z-index:251646464" o:allowincell="f" filled="f" stroked="f" strokecolor="lime" strokeweight=".25pt">
            <v:textbox inset="0,0,0,0">
              <w:txbxContent>
                <w:p w:rsidR="000C136A" w:rsidRDefault="000C136A">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0C136A" w:rsidRDefault="000C136A" w:rsidP="001736A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Fonts w:cs="FrankRuehl"/>
          <w:sz w:val="26"/>
          <w:rtl/>
        </w:rPr>
        <w:tab/>
      </w:r>
      <w:r>
        <w:rPr>
          <w:rStyle w:val="default"/>
          <w:rFonts w:cs="FrankRuehl"/>
          <w:rtl/>
        </w:rPr>
        <w:t>(ב</w:t>
      </w:r>
      <w:r>
        <w:rPr>
          <w:rStyle w:val="default"/>
          <w:rFonts w:cs="FrankRuehl" w:hint="cs"/>
          <w:rtl/>
        </w:rPr>
        <w:t>2)</w:t>
      </w:r>
      <w:r>
        <w:rPr>
          <w:rStyle w:val="default"/>
          <w:rFonts w:cs="FrankRuehl"/>
          <w:rtl/>
        </w:rPr>
        <w:tab/>
        <w:t>ת</w:t>
      </w:r>
      <w:r>
        <w:rPr>
          <w:rStyle w:val="default"/>
          <w:rFonts w:cs="FrankRuehl" w:hint="cs"/>
          <w:rtl/>
        </w:rPr>
        <w:t xml:space="preserve">וקפו של רישיון החזקה שבחלק י' של התוספת </w:t>
      </w:r>
      <w:r w:rsidR="00EA6AEA">
        <w:rPr>
          <w:rStyle w:val="default"/>
          <w:rFonts w:cs="FrankRuehl" w:hint="cs"/>
          <w:rtl/>
        </w:rPr>
        <w:t xml:space="preserve">הראשונה </w:t>
      </w:r>
      <w:r>
        <w:rPr>
          <w:rStyle w:val="default"/>
          <w:rFonts w:cs="FrankRuehl" w:hint="cs"/>
          <w:rtl/>
        </w:rPr>
        <w:t xml:space="preserve">יהיה </w:t>
      </w:r>
      <w:r>
        <w:rPr>
          <w:rStyle w:val="default"/>
          <w:rFonts w:cs="FrankRuehl"/>
          <w:rtl/>
        </w:rPr>
        <w:t>עד</w:t>
      </w:r>
      <w:r>
        <w:rPr>
          <w:rStyle w:val="default"/>
          <w:rFonts w:cs="FrankRuehl" w:hint="cs"/>
          <w:rtl/>
        </w:rPr>
        <w:t xml:space="preserve"> להפעלתן מחדש של תחנות הקשר או עד להשמדתן בהתאם להוראות המנהל.</w:t>
      </w:r>
    </w:p>
    <w:p w:rsidR="000128AC" w:rsidRDefault="000128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קפו של רשיון למטרה חריגה לא יעלה על שלושה חדשים.</w:t>
      </w:r>
    </w:p>
    <w:p w:rsidR="00BD0E4C" w:rsidRPr="00BD0E4C" w:rsidRDefault="00BD0E4C" w:rsidP="00BD0E4C">
      <w:pPr>
        <w:pStyle w:val="P00"/>
        <w:spacing w:before="72"/>
        <w:ind w:left="0" w:right="1134"/>
        <w:rPr>
          <w:rStyle w:val="default"/>
          <w:rFonts w:cs="FrankRuehl" w:hint="cs"/>
          <w:rtl/>
        </w:rPr>
      </w:pPr>
      <w:r>
        <w:rPr>
          <w:rFonts w:cs="FrankRuehl" w:hint="cs"/>
          <w:sz w:val="26"/>
          <w:rtl/>
          <w:lang w:eastAsia="en-US"/>
        </w:rPr>
        <w:pict>
          <v:shape id="_x0000_s2161" type="#_x0000_t202" style="position:absolute;left:0;text-align:left;margin-left:470.35pt;margin-top:7.1pt;width:1in;height:11.2pt;z-index:251675136" filled="f" stroked="f">
            <v:textbox inset="1mm,0,1mm,0">
              <w:txbxContent>
                <w:p w:rsidR="000C136A" w:rsidRDefault="000C136A" w:rsidP="00BD0E4C">
                  <w:pPr>
                    <w:spacing w:line="160" w:lineRule="exact"/>
                    <w:jc w:val="left"/>
                    <w:rPr>
                      <w:rFonts w:cs="Miriam" w:hint="cs"/>
                      <w:sz w:val="18"/>
                      <w:szCs w:val="18"/>
                      <w:rtl/>
                    </w:rPr>
                  </w:pPr>
                  <w:r>
                    <w:rPr>
                      <w:rFonts w:cs="Miriam"/>
                      <w:sz w:val="18"/>
                      <w:szCs w:val="18"/>
                      <w:rtl/>
                    </w:rPr>
                    <w:t>תק</w:t>
                  </w:r>
                  <w:r>
                    <w:rPr>
                      <w:rFonts w:cs="Miriam" w:hint="cs"/>
                      <w:sz w:val="18"/>
                      <w:szCs w:val="18"/>
                      <w:rtl/>
                    </w:rPr>
                    <w:t>' תשע"ו-2015</w:t>
                  </w:r>
                </w:p>
              </w:txbxContent>
            </v:textbox>
            <w10:anchorlock/>
          </v:shape>
        </w:pict>
      </w:r>
      <w:r w:rsidRPr="00BD0E4C">
        <w:rPr>
          <w:rStyle w:val="default"/>
          <w:rFonts w:cs="FrankRuehl" w:hint="cs"/>
          <w:rtl/>
        </w:rPr>
        <w:tab/>
        <w:t>(ג1)</w:t>
      </w:r>
      <w:r w:rsidRPr="00BD0E4C">
        <w:rPr>
          <w:rStyle w:val="default"/>
          <w:rFonts w:cs="FrankRuehl" w:hint="cs"/>
          <w:rtl/>
        </w:rPr>
        <w:tab/>
        <w:t xml:space="preserve">תוקפו של רישיון הדגמה או ניסוי שבפרט 3 בחלק ט' של התוספת </w:t>
      </w:r>
      <w:r w:rsidR="00EA6AEA">
        <w:rPr>
          <w:rStyle w:val="default"/>
          <w:rFonts w:cs="FrankRuehl" w:hint="cs"/>
          <w:rtl/>
        </w:rPr>
        <w:t xml:space="preserve">הראשונה </w:t>
      </w:r>
      <w:r w:rsidRPr="00BD0E4C">
        <w:rPr>
          <w:rStyle w:val="default"/>
          <w:rFonts w:cs="FrankRuehl" w:hint="cs"/>
          <w:rtl/>
        </w:rPr>
        <w:t>יהיה לתקופה של עד שישה חודשים מיום נתינתו.</w:t>
      </w:r>
    </w:p>
    <w:p w:rsidR="000128AC" w:rsidRDefault="00A3284C" w:rsidP="00A3284C">
      <w:pPr>
        <w:pStyle w:val="P00"/>
        <w:spacing w:before="72"/>
        <w:ind w:left="0" w:right="1134"/>
        <w:rPr>
          <w:rStyle w:val="default"/>
          <w:rFonts w:cs="FrankRuehl"/>
          <w:rtl/>
        </w:rPr>
      </w:pPr>
      <w:r>
        <w:rPr>
          <w:lang w:val="he-IL"/>
        </w:rPr>
        <w:pict>
          <v:rect id="_x0000_s2212" style="position:absolute;left:0;text-align:left;margin-left:464.35pt;margin-top:7.1pt;width:75.05pt;height:19.7pt;z-index:251694592" o:allowincell="f" filled="f" stroked="f" strokecolor="lime" strokeweight=".25pt">
            <v:textbox inset="0,0,0,0">
              <w:txbxContent>
                <w:p w:rsidR="000C136A" w:rsidRDefault="000C136A" w:rsidP="00A3284C">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תש"ף-2020</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(בוטלה).</w:t>
      </w:r>
    </w:p>
    <w:p w:rsidR="000128AC" w:rsidRDefault="00BD0E4C" w:rsidP="00BD0E4C">
      <w:pPr>
        <w:pStyle w:val="P00"/>
        <w:spacing w:before="72"/>
        <w:ind w:left="0" w:right="1134"/>
        <w:rPr>
          <w:rStyle w:val="default"/>
          <w:rFonts w:cs="FrankRuehl"/>
          <w:rtl/>
        </w:rPr>
      </w:pPr>
      <w:r>
        <w:rPr>
          <w:rFonts w:cs="FrankRuehl"/>
          <w:sz w:val="26"/>
          <w:rtl/>
          <w:lang w:eastAsia="en-US"/>
        </w:rPr>
        <w:pict>
          <v:shape id="_x0000_s2164" type="#_x0000_t202" style="position:absolute;left:0;text-align:left;margin-left:470.35pt;margin-top:7.1pt;width:1in;height:11.2pt;z-index:251676160" filled="f" stroked="f">
            <v:textbox inset="1mm,0,1mm,0">
              <w:txbxContent>
                <w:p w:rsidR="000C136A" w:rsidRDefault="000C136A" w:rsidP="00BD0E4C">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 </w:t>
                  </w:r>
                  <w:r w:rsidR="001127FE">
                    <w:rPr>
                      <w:rFonts w:cs="Miriam" w:hint="cs"/>
                      <w:sz w:val="18"/>
                      <w:szCs w:val="18"/>
                      <w:rtl/>
                    </w:rPr>
                    <w:t>תשפ"ב-2021</w:t>
                  </w:r>
                </w:p>
              </w:txbxContent>
            </v:textbox>
            <w10:anchorlock/>
          </v:shape>
        </w:pict>
      </w:r>
      <w:r w:rsidR="000128AC">
        <w:rPr>
          <w:rFonts w:cs="FrankRuehl"/>
          <w:sz w:val="26"/>
          <w:rtl/>
        </w:rPr>
        <w:tab/>
      </w:r>
      <w:r w:rsidR="000128AC">
        <w:rPr>
          <w:rStyle w:val="default"/>
          <w:rFonts w:cs="FrankRuehl"/>
          <w:rtl/>
        </w:rPr>
        <w:t>(ה</w:t>
      </w:r>
      <w:r w:rsidR="000128AC">
        <w:rPr>
          <w:rStyle w:val="default"/>
          <w:rFonts w:cs="FrankRuehl" w:hint="cs"/>
          <w:rtl/>
        </w:rPr>
        <w:t>)</w:t>
      </w:r>
      <w:r w:rsidR="000128AC">
        <w:rPr>
          <w:rStyle w:val="default"/>
          <w:rFonts w:cs="FrankRuehl"/>
          <w:rtl/>
        </w:rPr>
        <w:tab/>
      </w:r>
      <w:r w:rsidR="001127FE">
        <w:rPr>
          <w:rStyle w:val="default"/>
          <w:rFonts w:cs="FrankRuehl" w:hint="cs"/>
          <w:rtl/>
        </w:rPr>
        <w:t xml:space="preserve">בעל רישיון יודיע למנהל בכתב, לא יאוחר מ-60 ימים לפני תום תקופת רישיון, אם אין ברצונו לחדשו; לא התקבלה הודעה כאמור מאת בעל הרישיון, יראו את בעל הרישיון כמי שביקש לחדש את הרישיון, והמנהל יהיה רשאי לחדש את הרישיון לתקופה נוספת בכל פעם; על אף האמור, לעניין חידוש רישיון הדגמה או ניסוי שבפרט 3 בחלק ט' של התוספת </w:t>
      </w:r>
      <w:r w:rsidR="001127FE">
        <w:rPr>
          <w:rStyle w:val="default"/>
          <w:rFonts w:cs="FrankRuehl"/>
          <w:rtl/>
        </w:rPr>
        <w:t>–</w:t>
      </w:r>
      <w:r w:rsidR="001127FE">
        <w:rPr>
          <w:rStyle w:val="default"/>
          <w:rFonts w:cs="FrankRuehl" w:hint="cs"/>
          <w:rtl/>
        </w:rPr>
        <w:t xml:space="preserve"> בתום תקופת הרישיון רשאי המנהל לחדש את הרישיון </w:t>
      </w:r>
      <w:r w:rsidR="005971E8">
        <w:rPr>
          <w:rStyle w:val="default"/>
          <w:rFonts w:cs="FrankRuehl" w:hint="cs"/>
          <w:rtl/>
        </w:rPr>
        <w:t>לתקופה נוספת, ובלבד שהוכח להנחת דעתו של המנהל כי יש צורך בהמשך קיום ההדגמה או הניסוי ושבעל הרישיון שילם את האגרה בעד חידושו במועד שהורה עליו המנהל כאמור בתקנה 17(ב1)</w:t>
      </w:r>
      <w:r w:rsidR="000128AC">
        <w:rPr>
          <w:rStyle w:val="default"/>
          <w:rFonts w:cs="FrankRuehl"/>
          <w:rtl/>
        </w:rPr>
        <w:t>.</w:t>
      </w:r>
    </w:p>
    <w:p w:rsidR="00FB548A" w:rsidRPr="00195895" w:rsidRDefault="00FB548A" w:rsidP="00FB548A">
      <w:pPr>
        <w:pStyle w:val="P00"/>
        <w:tabs>
          <w:tab w:val="clear" w:pos="6259"/>
        </w:tabs>
        <w:spacing w:before="0"/>
        <w:ind w:left="0" w:right="1134"/>
        <w:rPr>
          <w:rFonts w:cs="FrankRuehl" w:hint="cs"/>
          <w:vanish/>
          <w:szCs w:val="20"/>
          <w:shd w:val="clear" w:color="auto" w:fill="FFFF99"/>
          <w:rtl/>
        </w:rPr>
      </w:pPr>
      <w:bookmarkStart w:id="17" w:name="Rov82"/>
      <w:r w:rsidRPr="00195895">
        <w:rPr>
          <w:rFonts w:cs="FrankRuehl" w:hint="cs"/>
          <w:vanish/>
          <w:color w:val="FF0000"/>
          <w:szCs w:val="20"/>
          <w:shd w:val="clear" w:color="auto" w:fill="FFFF99"/>
          <w:rtl/>
        </w:rPr>
        <w:t>מיום 1.1.1989</w:t>
      </w:r>
    </w:p>
    <w:p w:rsidR="00FB548A" w:rsidRPr="00195895" w:rsidRDefault="00FB548A" w:rsidP="00FB548A">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(מס' 2) תש"ן-1990</w:t>
      </w:r>
    </w:p>
    <w:p w:rsidR="00FB548A" w:rsidRPr="00195895" w:rsidRDefault="00FB548A" w:rsidP="00FB548A">
      <w:pPr>
        <w:pStyle w:val="P00"/>
        <w:spacing w:before="0"/>
        <w:ind w:left="0" w:right="1134"/>
        <w:rPr>
          <w:rFonts w:cs="FrankRuehl" w:hint="cs"/>
          <w:vanish/>
          <w:szCs w:val="20"/>
          <w:shd w:val="clear" w:color="auto" w:fill="FFFF99"/>
          <w:rtl/>
        </w:rPr>
      </w:pPr>
      <w:hyperlink r:id="rId24" w:history="1">
        <w:r w:rsidRPr="00195895">
          <w:rPr>
            <w:rStyle w:val="Hyperlink"/>
            <w:rFonts w:cs="FrankRuehl" w:hint="cs"/>
            <w:vanish/>
            <w:szCs w:val="20"/>
            <w:shd w:val="clear" w:color="auto" w:fill="FFFF99"/>
            <w:rtl/>
          </w:rPr>
          <w:t>ק"ת תש"ן מס' 5263</w:t>
        </w:r>
      </w:hyperlink>
      <w:r w:rsidRPr="00195895">
        <w:rPr>
          <w:rFonts w:cs="FrankRuehl" w:hint="cs"/>
          <w:vanish/>
          <w:szCs w:val="20"/>
          <w:shd w:val="clear" w:color="auto" w:fill="FFFF99"/>
          <w:rtl/>
        </w:rPr>
        <w:t xml:space="preserve"> מיום 22.4.1990 עמ' 567</w:t>
      </w:r>
    </w:p>
    <w:p w:rsidR="00FB548A" w:rsidRPr="00195895" w:rsidRDefault="00FB548A" w:rsidP="00FB548A">
      <w:pPr>
        <w:pStyle w:val="P00"/>
        <w:ind w:left="0" w:right="1134"/>
        <w:rPr>
          <w:rFonts w:cs="FrankRuehl" w:hint="cs"/>
          <w:vanish/>
          <w:sz w:val="22"/>
          <w:szCs w:val="22"/>
          <w:shd w:val="clear" w:color="auto" w:fill="FFFF99"/>
          <w:rtl/>
        </w:rPr>
      </w:pPr>
      <w:r w:rsidRPr="00195895">
        <w:rPr>
          <w:rFonts w:cs="FrankRuehl" w:hint="cs"/>
          <w:vanish/>
          <w:sz w:val="22"/>
          <w:szCs w:val="22"/>
          <w:shd w:val="clear" w:color="auto" w:fill="FFFF99"/>
          <w:rtl/>
        </w:rPr>
        <w:tab/>
        <w:t>(א)</w:t>
      </w:r>
      <w:r w:rsidRPr="00195895">
        <w:rPr>
          <w:rFonts w:cs="FrankRuehl" w:hint="cs"/>
          <w:vanish/>
          <w:sz w:val="22"/>
          <w:szCs w:val="22"/>
          <w:shd w:val="clear" w:color="auto" w:fill="FFFF99"/>
          <w:rtl/>
        </w:rPr>
        <w:tab/>
        <w:t>תקפו של רשיון שסוגו מפורט בחלק ב' של התוספת, למעט פרט 9 בחלק ב' של התוספת, יהיה עד ה-31 בדצמבר של השנה הרביעית שלאחר שנת נתינתו</w:t>
      </w:r>
      <w:r w:rsidRPr="00195895">
        <w:rPr>
          <w:rFonts w:cs="FrankRuehl" w:hint="cs"/>
          <w:vanish/>
          <w:sz w:val="22"/>
          <w:szCs w:val="22"/>
          <w:u w:val="single"/>
          <w:shd w:val="clear" w:color="auto" w:fill="FFFF99"/>
          <w:rtl/>
        </w:rPr>
        <w:t>; תקפו של רשיון שסוגו מפורט בפרט 4א בחלק ב' בתוספת יהיה עד ה-31 בדצמבר בשנת נתינתו</w:t>
      </w:r>
      <w:r w:rsidRPr="00195895">
        <w:rPr>
          <w:rFonts w:cs="FrankRuehl" w:hint="cs"/>
          <w:vanish/>
          <w:sz w:val="22"/>
          <w:szCs w:val="22"/>
          <w:shd w:val="clear" w:color="auto" w:fill="FFFF99"/>
          <w:rtl/>
        </w:rPr>
        <w:t>.</w:t>
      </w:r>
    </w:p>
    <w:p w:rsidR="00AB3099" w:rsidRPr="00195895" w:rsidRDefault="00AB3099" w:rsidP="00AB3099">
      <w:pPr>
        <w:pStyle w:val="P00"/>
        <w:tabs>
          <w:tab w:val="clear" w:pos="6259"/>
        </w:tabs>
        <w:spacing w:before="0"/>
        <w:ind w:left="0" w:right="1134"/>
        <w:rPr>
          <w:rFonts w:cs="FrankRuehl" w:hint="cs"/>
          <w:vanish/>
          <w:color w:val="FF0000"/>
          <w:szCs w:val="20"/>
          <w:shd w:val="clear" w:color="auto" w:fill="FFFF99"/>
          <w:rtl/>
        </w:rPr>
      </w:pPr>
    </w:p>
    <w:p w:rsidR="00AB3099" w:rsidRPr="00195895" w:rsidRDefault="00AB3099" w:rsidP="00AB3099">
      <w:pPr>
        <w:pStyle w:val="P00"/>
        <w:tabs>
          <w:tab w:val="clear" w:pos="6259"/>
        </w:tabs>
        <w:spacing w:before="0"/>
        <w:ind w:left="0" w:right="1134"/>
        <w:rPr>
          <w:rFonts w:cs="FrankRuehl" w:hint="cs"/>
          <w:vanish/>
          <w:szCs w:val="20"/>
          <w:shd w:val="clear" w:color="auto" w:fill="FFFF99"/>
          <w:rtl/>
        </w:rPr>
      </w:pPr>
      <w:r w:rsidRPr="00195895">
        <w:rPr>
          <w:rFonts w:cs="FrankRuehl" w:hint="cs"/>
          <w:vanish/>
          <w:color w:val="FF0000"/>
          <w:szCs w:val="20"/>
          <w:shd w:val="clear" w:color="auto" w:fill="FFFF99"/>
          <w:rtl/>
        </w:rPr>
        <w:t>מיום 15.1.1995</w:t>
      </w:r>
    </w:p>
    <w:p w:rsidR="00AB3099" w:rsidRPr="00195895" w:rsidRDefault="00AB3099" w:rsidP="00AB3099">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תשנ"ה-1995</w:t>
      </w:r>
    </w:p>
    <w:p w:rsidR="00AB3099" w:rsidRPr="00195895" w:rsidRDefault="00AB3099" w:rsidP="00AB3099">
      <w:pPr>
        <w:pStyle w:val="P00"/>
        <w:spacing w:before="0"/>
        <w:ind w:left="0" w:right="1134"/>
        <w:rPr>
          <w:rFonts w:cs="FrankRuehl" w:hint="cs"/>
          <w:vanish/>
          <w:szCs w:val="20"/>
          <w:shd w:val="clear" w:color="auto" w:fill="FFFF99"/>
          <w:rtl/>
        </w:rPr>
      </w:pPr>
      <w:hyperlink r:id="rId25" w:history="1">
        <w:r w:rsidRPr="00195895">
          <w:rPr>
            <w:rStyle w:val="Hyperlink"/>
            <w:rFonts w:cs="FrankRuehl" w:hint="cs"/>
            <w:vanish/>
            <w:szCs w:val="20"/>
            <w:shd w:val="clear" w:color="auto" w:fill="FFFF99"/>
            <w:rtl/>
          </w:rPr>
          <w:t>ק"ת תשנ"ה מס' 5653</w:t>
        </w:r>
      </w:hyperlink>
      <w:r w:rsidRPr="00195895">
        <w:rPr>
          <w:rFonts w:cs="FrankRuehl" w:hint="cs"/>
          <w:vanish/>
          <w:szCs w:val="20"/>
          <w:shd w:val="clear" w:color="auto" w:fill="FFFF99"/>
          <w:rtl/>
        </w:rPr>
        <w:t xml:space="preserve"> מיום 15.1.1995 עמ' 572</w:t>
      </w:r>
    </w:p>
    <w:p w:rsidR="00AB3099" w:rsidRPr="00195895" w:rsidRDefault="00AB3099" w:rsidP="00F006D4">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החלפת תקנות משנה 6(א)</w:t>
      </w:r>
      <w:r w:rsidR="00F006D4" w:rsidRPr="00195895">
        <w:rPr>
          <w:rFonts w:cs="FrankRuehl" w:hint="cs"/>
          <w:b/>
          <w:bCs/>
          <w:vanish/>
          <w:szCs w:val="20"/>
          <w:shd w:val="clear" w:color="auto" w:fill="FFFF99"/>
          <w:rtl/>
        </w:rPr>
        <w:t>,</w:t>
      </w:r>
      <w:r w:rsidRPr="00195895">
        <w:rPr>
          <w:rFonts w:cs="FrankRuehl" w:hint="cs"/>
          <w:b/>
          <w:bCs/>
          <w:vanish/>
          <w:szCs w:val="20"/>
          <w:shd w:val="clear" w:color="auto" w:fill="FFFF99"/>
          <w:rtl/>
        </w:rPr>
        <w:t xml:space="preserve"> 6(ב)</w:t>
      </w:r>
    </w:p>
    <w:p w:rsidR="00AB3099" w:rsidRPr="00195895" w:rsidRDefault="00AB3099" w:rsidP="00AB3099">
      <w:pPr>
        <w:pStyle w:val="P00"/>
        <w:ind w:left="0" w:right="1134"/>
        <w:rPr>
          <w:rFonts w:cs="FrankRuehl" w:hint="cs"/>
          <w:vanish/>
          <w:szCs w:val="20"/>
          <w:shd w:val="clear" w:color="auto" w:fill="FFFF99"/>
          <w:rtl/>
        </w:rPr>
      </w:pPr>
      <w:r w:rsidRPr="00195895">
        <w:rPr>
          <w:rFonts w:cs="FrankRuehl" w:hint="cs"/>
          <w:vanish/>
          <w:szCs w:val="20"/>
          <w:shd w:val="clear" w:color="auto" w:fill="FFFF99"/>
          <w:rtl/>
        </w:rPr>
        <w:t>הנוסח הקודם:</w:t>
      </w:r>
    </w:p>
    <w:p w:rsidR="00AB3099" w:rsidRPr="00195895" w:rsidRDefault="00AB3099" w:rsidP="00AB3099">
      <w:pPr>
        <w:pStyle w:val="P00"/>
        <w:spacing w:before="0"/>
        <w:ind w:left="0" w:right="1134"/>
        <w:rPr>
          <w:rFonts w:cs="FrankRuehl" w:hint="cs"/>
          <w:strike/>
          <w:vanish/>
          <w:sz w:val="22"/>
          <w:szCs w:val="22"/>
          <w:shd w:val="clear" w:color="auto" w:fill="FFFF99"/>
          <w:rtl/>
        </w:rPr>
      </w:pPr>
      <w:r w:rsidRPr="00195895">
        <w:rPr>
          <w:rFonts w:cs="FrankRuehl" w:hint="cs"/>
          <w:vanish/>
          <w:sz w:val="22"/>
          <w:szCs w:val="22"/>
          <w:shd w:val="clear" w:color="auto" w:fill="FFFF99"/>
          <w:rtl/>
        </w:rPr>
        <w:tab/>
      </w:r>
      <w:r w:rsidRPr="00195895">
        <w:rPr>
          <w:rFonts w:cs="FrankRuehl" w:hint="cs"/>
          <w:strike/>
          <w:vanish/>
          <w:sz w:val="22"/>
          <w:szCs w:val="22"/>
          <w:shd w:val="clear" w:color="auto" w:fill="FFFF99"/>
          <w:rtl/>
        </w:rPr>
        <w:t>(א)</w:t>
      </w:r>
      <w:r w:rsidRPr="00195895">
        <w:rPr>
          <w:rFonts w:cs="FrankRuehl" w:hint="cs"/>
          <w:strike/>
          <w:vanish/>
          <w:sz w:val="22"/>
          <w:szCs w:val="22"/>
          <w:shd w:val="clear" w:color="auto" w:fill="FFFF99"/>
          <w:rtl/>
        </w:rPr>
        <w:tab/>
        <w:t>תקפו של רשיון שסוגו מפורט בחלק ב' של התוספת, למעט פרט 9 בחלק ב' של התוספת, יהיה עד ה-31 בדצמבר של השנה הרביעית שלאחר שנת נתינתו; תקפו של רשיון שסוגו מפורט בפרט 4א בחלק ב' בתוספת יהיה עד ה-31 בדצמבר בשנת נתינתו.</w:t>
      </w:r>
    </w:p>
    <w:p w:rsidR="00AB3099" w:rsidRPr="00195895" w:rsidRDefault="00AB3099" w:rsidP="00AB3099">
      <w:pPr>
        <w:pStyle w:val="P00"/>
        <w:spacing w:before="0"/>
        <w:ind w:left="0" w:right="1134"/>
        <w:rPr>
          <w:rFonts w:cs="FrankRuehl" w:hint="cs"/>
          <w:strike/>
          <w:vanish/>
          <w:sz w:val="22"/>
          <w:szCs w:val="22"/>
          <w:shd w:val="clear" w:color="auto" w:fill="FFFF99"/>
          <w:rtl/>
        </w:rPr>
      </w:pPr>
      <w:r w:rsidRPr="00195895">
        <w:rPr>
          <w:rFonts w:cs="FrankRuehl" w:hint="cs"/>
          <w:vanish/>
          <w:sz w:val="22"/>
          <w:szCs w:val="22"/>
          <w:shd w:val="clear" w:color="auto" w:fill="FFFF99"/>
          <w:rtl/>
        </w:rPr>
        <w:tab/>
      </w:r>
      <w:r w:rsidRPr="00195895">
        <w:rPr>
          <w:rFonts w:cs="FrankRuehl" w:hint="cs"/>
          <w:strike/>
          <w:vanish/>
          <w:sz w:val="22"/>
          <w:szCs w:val="22"/>
          <w:shd w:val="clear" w:color="auto" w:fill="FFFF99"/>
          <w:rtl/>
        </w:rPr>
        <w:t>(ב)</w:t>
      </w:r>
      <w:r w:rsidRPr="00195895">
        <w:rPr>
          <w:rFonts w:cs="FrankRuehl" w:hint="cs"/>
          <w:strike/>
          <w:vanish/>
          <w:sz w:val="22"/>
          <w:szCs w:val="22"/>
          <w:shd w:val="clear" w:color="auto" w:fill="FFFF99"/>
          <w:rtl/>
        </w:rPr>
        <w:tab/>
        <w:t>תקפו של רשיון שסוגו מפורט בחלקים ג', ד' וה' בתוספת יהיה עד תום הרבעון שבו ניתן שנה לאחר מכן;</w:t>
      </w:r>
    </w:p>
    <w:p w:rsidR="00AB3099" w:rsidRPr="00195895" w:rsidRDefault="00AB3099" w:rsidP="00AB3099">
      <w:pPr>
        <w:pStyle w:val="P00"/>
        <w:spacing w:before="0"/>
        <w:ind w:left="0" w:right="1134"/>
        <w:rPr>
          <w:rFonts w:cs="FrankRuehl" w:hint="cs"/>
          <w:strike/>
          <w:vanish/>
          <w:sz w:val="22"/>
          <w:szCs w:val="22"/>
          <w:shd w:val="clear" w:color="auto" w:fill="FFFF99"/>
          <w:rtl/>
        </w:rPr>
      </w:pPr>
      <w:r w:rsidRPr="00195895">
        <w:rPr>
          <w:rFonts w:cs="FrankRuehl" w:hint="cs"/>
          <w:vanish/>
          <w:sz w:val="22"/>
          <w:szCs w:val="22"/>
          <w:shd w:val="clear" w:color="auto" w:fill="FFFF99"/>
          <w:rtl/>
        </w:rPr>
        <w:tab/>
      </w:r>
      <w:r w:rsidRPr="00195895">
        <w:rPr>
          <w:rFonts w:cs="FrankRuehl" w:hint="cs"/>
          <w:strike/>
          <w:vanish/>
          <w:sz w:val="22"/>
          <w:szCs w:val="22"/>
          <w:shd w:val="clear" w:color="auto" w:fill="FFFF99"/>
          <w:rtl/>
        </w:rPr>
        <w:t xml:space="preserve">לענין זה </w:t>
      </w:r>
      <w:r w:rsidRPr="00195895">
        <w:rPr>
          <w:rFonts w:cs="FrankRuehl"/>
          <w:strike/>
          <w:vanish/>
          <w:sz w:val="22"/>
          <w:szCs w:val="22"/>
          <w:shd w:val="clear" w:color="auto" w:fill="FFFF99"/>
          <w:rtl/>
        </w:rPr>
        <w:t>–</w:t>
      </w:r>
      <w:r w:rsidRPr="00195895">
        <w:rPr>
          <w:rFonts w:cs="FrankRuehl" w:hint="cs"/>
          <w:strike/>
          <w:vanish/>
          <w:sz w:val="22"/>
          <w:szCs w:val="22"/>
          <w:shd w:val="clear" w:color="auto" w:fill="FFFF99"/>
          <w:rtl/>
        </w:rPr>
        <w:t xml:space="preserve"> "רבעון" </w:t>
      </w:r>
      <w:r w:rsidRPr="00195895">
        <w:rPr>
          <w:rFonts w:cs="FrankRuehl"/>
          <w:strike/>
          <w:vanish/>
          <w:sz w:val="22"/>
          <w:szCs w:val="22"/>
          <w:shd w:val="clear" w:color="auto" w:fill="FFFF99"/>
          <w:rtl/>
        </w:rPr>
        <w:t>–</w:t>
      </w:r>
      <w:r w:rsidRPr="00195895">
        <w:rPr>
          <w:rFonts w:cs="FrankRuehl" w:hint="cs"/>
          <w:strike/>
          <w:vanish/>
          <w:sz w:val="22"/>
          <w:szCs w:val="22"/>
          <w:shd w:val="clear" w:color="auto" w:fill="FFFF99"/>
          <w:rtl/>
        </w:rPr>
        <w:t xml:space="preserve"> אחת מהתקופות המנויות להלן: 1 בינואר עד 31 במרס; 1 באפריל עד 30 ביוני; 1 ביולי עד 30 בספטמבר; 1 באוקטובר עד 31 בדצמבר.</w:t>
      </w:r>
    </w:p>
    <w:p w:rsidR="00B87979" w:rsidRPr="00195895" w:rsidRDefault="00B87979" w:rsidP="00B87979">
      <w:pPr>
        <w:pStyle w:val="P00"/>
        <w:tabs>
          <w:tab w:val="clear" w:pos="6259"/>
        </w:tabs>
        <w:spacing w:before="0"/>
        <w:ind w:left="0" w:right="1134"/>
        <w:rPr>
          <w:rFonts w:cs="FrankRuehl" w:hint="cs"/>
          <w:vanish/>
          <w:color w:val="FF0000"/>
          <w:szCs w:val="20"/>
          <w:shd w:val="clear" w:color="auto" w:fill="FFFF99"/>
          <w:rtl/>
        </w:rPr>
      </w:pPr>
    </w:p>
    <w:p w:rsidR="00B87979" w:rsidRPr="00195895" w:rsidRDefault="00B87979" w:rsidP="00B87979">
      <w:pPr>
        <w:pStyle w:val="P00"/>
        <w:tabs>
          <w:tab w:val="clear" w:pos="6259"/>
        </w:tabs>
        <w:spacing w:before="0"/>
        <w:ind w:left="0" w:right="1134"/>
        <w:rPr>
          <w:rFonts w:cs="FrankRuehl" w:hint="cs"/>
          <w:vanish/>
          <w:szCs w:val="20"/>
          <w:shd w:val="clear" w:color="auto" w:fill="FFFF99"/>
          <w:rtl/>
        </w:rPr>
      </w:pPr>
      <w:r w:rsidRPr="00195895">
        <w:rPr>
          <w:rFonts w:cs="FrankRuehl" w:hint="cs"/>
          <w:vanish/>
          <w:color w:val="FF0000"/>
          <w:szCs w:val="20"/>
          <w:shd w:val="clear" w:color="auto" w:fill="FFFF99"/>
          <w:rtl/>
        </w:rPr>
        <w:t>מיום 29.6.2000</w:t>
      </w:r>
    </w:p>
    <w:p w:rsidR="00B87979" w:rsidRPr="00195895" w:rsidRDefault="00B87979" w:rsidP="00B87979">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תש"ס-2000</w:t>
      </w:r>
    </w:p>
    <w:p w:rsidR="00B87979" w:rsidRPr="00195895" w:rsidRDefault="00B87979" w:rsidP="00B87979">
      <w:pPr>
        <w:pStyle w:val="P00"/>
        <w:spacing w:before="0"/>
        <w:ind w:left="0" w:right="1134"/>
        <w:rPr>
          <w:rFonts w:cs="FrankRuehl" w:hint="cs"/>
          <w:vanish/>
          <w:szCs w:val="20"/>
          <w:shd w:val="clear" w:color="auto" w:fill="FFFF99"/>
          <w:rtl/>
        </w:rPr>
      </w:pPr>
      <w:hyperlink r:id="rId26" w:history="1">
        <w:r w:rsidRPr="00195895">
          <w:rPr>
            <w:rStyle w:val="Hyperlink"/>
            <w:rFonts w:cs="FrankRuehl" w:hint="cs"/>
            <w:vanish/>
            <w:szCs w:val="20"/>
            <w:shd w:val="clear" w:color="auto" w:fill="FFFF99"/>
            <w:rtl/>
          </w:rPr>
          <w:t>ק"ת תש"ס מס' 6042</w:t>
        </w:r>
      </w:hyperlink>
      <w:r w:rsidRPr="00195895">
        <w:rPr>
          <w:rFonts w:cs="FrankRuehl" w:hint="cs"/>
          <w:vanish/>
          <w:szCs w:val="20"/>
          <w:shd w:val="clear" w:color="auto" w:fill="FFFF99"/>
          <w:rtl/>
        </w:rPr>
        <w:t xml:space="preserve"> מיום 29.6.2000 עמ' 674</w:t>
      </w:r>
    </w:p>
    <w:p w:rsidR="00B87979" w:rsidRPr="00195895" w:rsidRDefault="00B87979" w:rsidP="00B87979">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הוספת תקנת משנה 6(ב1)</w:t>
      </w:r>
    </w:p>
    <w:p w:rsidR="000A1A23" w:rsidRPr="00195895" w:rsidRDefault="000A1A23" w:rsidP="000A1A23">
      <w:pPr>
        <w:pStyle w:val="P00"/>
        <w:tabs>
          <w:tab w:val="clear" w:pos="6259"/>
        </w:tabs>
        <w:spacing w:before="0"/>
        <w:ind w:left="0" w:right="1134"/>
        <w:rPr>
          <w:rFonts w:cs="FrankRuehl" w:hint="cs"/>
          <w:vanish/>
          <w:color w:val="FF0000"/>
          <w:szCs w:val="20"/>
          <w:shd w:val="clear" w:color="auto" w:fill="FFFF99"/>
          <w:rtl/>
        </w:rPr>
      </w:pPr>
    </w:p>
    <w:p w:rsidR="000A1A23" w:rsidRPr="00195895" w:rsidRDefault="000A1A23" w:rsidP="000A1A23">
      <w:pPr>
        <w:pStyle w:val="P00"/>
        <w:tabs>
          <w:tab w:val="clear" w:pos="6259"/>
        </w:tabs>
        <w:spacing w:before="0"/>
        <w:ind w:left="0" w:right="1134"/>
        <w:rPr>
          <w:rFonts w:cs="FrankRuehl" w:hint="cs"/>
          <w:vanish/>
          <w:szCs w:val="20"/>
          <w:shd w:val="clear" w:color="auto" w:fill="FFFF99"/>
          <w:rtl/>
        </w:rPr>
      </w:pPr>
      <w:r w:rsidRPr="00195895">
        <w:rPr>
          <w:rFonts w:cs="FrankRuehl" w:hint="cs"/>
          <w:vanish/>
          <w:color w:val="FF0000"/>
          <w:szCs w:val="20"/>
          <w:shd w:val="clear" w:color="auto" w:fill="FFFF99"/>
          <w:rtl/>
        </w:rPr>
        <w:t>מיום 21.5.2001</w:t>
      </w:r>
    </w:p>
    <w:p w:rsidR="000A1A23" w:rsidRPr="00195895" w:rsidRDefault="000A1A23" w:rsidP="000A1A23">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(מס' 2) תשס"א-2001</w:t>
      </w:r>
    </w:p>
    <w:p w:rsidR="000A1A23" w:rsidRPr="00195895" w:rsidRDefault="000A1A23" w:rsidP="000A1A23">
      <w:pPr>
        <w:pStyle w:val="P00"/>
        <w:spacing w:before="0"/>
        <w:ind w:left="0" w:right="1134"/>
        <w:rPr>
          <w:rFonts w:cs="FrankRuehl" w:hint="cs"/>
          <w:vanish/>
          <w:szCs w:val="20"/>
          <w:shd w:val="clear" w:color="auto" w:fill="FFFF99"/>
          <w:rtl/>
        </w:rPr>
      </w:pPr>
      <w:hyperlink r:id="rId27" w:history="1">
        <w:r w:rsidRPr="00195895">
          <w:rPr>
            <w:rStyle w:val="Hyperlink"/>
            <w:rFonts w:cs="FrankRuehl" w:hint="cs"/>
            <w:vanish/>
            <w:szCs w:val="20"/>
            <w:shd w:val="clear" w:color="auto" w:fill="FFFF99"/>
            <w:rtl/>
          </w:rPr>
          <w:t>ק"ת תשס"א מס' 6105</w:t>
        </w:r>
      </w:hyperlink>
      <w:r w:rsidRPr="00195895">
        <w:rPr>
          <w:rFonts w:cs="FrankRuehl" w:hint="cs"/>
          <w:vanish/>
          <w:szCs w:val="20"/>
          <w:shd w:val="clear" w:color="auto" w:fill="FFFF99"/>
          <w:rtl/>
        </w:rPr>
        <w:t xml:space="preserve"> מיום 21.5.2001 עמ' 798</w:t>
      </w:r>
    </w:p>
    <w:p w:rsidR="000A1A23" w:rsidRPr="00195895" w:rsidRDefault="000A1A23" w:rsidP="000A1A23">
      <w:pPr>
        <w:pStyle w:val="P00"/>
        <w:ind w:left="0" w:right="1134"/>
        <w:rPr>
          <w:rStyle w:val="default"/>
          <w:rFonts w:cs="FrankRuehl"/>
          <w:vanish/>
          <w:sz w:val="22"/>
          <w:szCs w:val="22"/>
          <w:shd w:val="clear" w:color="auto" w:fill="FFFF99"/>
          <w:rtl/>
        </w:rPr>
      </w:pPr>
      <w:r w:rsidRPr="00195895">
        <w:rPr>
          <w:rStyle w:val="big-number"/>
          <w:rFonts w:cs="FrankRuehl"/>
          <w:vanish/>
          <w:sz w:val="22"/>
          <w:szCs w:val="22"/>
          <w:shd w:val="clear" w:color="auto" w:fill="FFFF99"/>
          <w:rtl/>
        </w:rPr>
        <w:tab/>
      </w:r>
      <w:r w:rsidRPr="00195895">
        <w:rPr>
          <w:rStyle w:val="default"/>
          <w:rFonts w:cs="FrankRuehl"/>
          <w:vanish/>
          <w:sz w:val="22"/>
          <w:szCs w:val="22"/>
          <w:shd w:val="clear" w:color="auto" w:fill="FFFF99"/>
          <w:rtl/>
        </w:rPr>
        <w:t>(א</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ת</w:t>
      </w:r>
      <w:r w:rsidRPr="00195895">
        <w:rPr>
          <w:rStyle w:val="default"/>
          <w:rFonts w:cs="FrankRuehl" w:hint="cs"/>
          <w:vanish/>
          <w:sz w:val="22"/>
          <w:szCs w:val="22"/>
          <w:shd w:val="clear" w:color="auto" w:fill="FFFF99"/>
          <w:rtl/>
        </w:rPr>
        <w:t xml:space="preserve">וקפו של רשיון שסוגו מפורט בחלקים ב', ג', ו', ז', ח' </w:t>
      </w:r>
      <w:r w:rsidRPr="00195895">
        <w:rPr>
          <w:rStyle w:val="default"/>
          <w:rFonts w:cs="FrankRuehl" w:hint="cs"/>
          <w:strike/>
          <w:vanish/>
          <w:sz w:val="22"/>
          <w:szCs w:val="22"/>
          <w:shd w:val="clear" w:color="auto" w:fill="FFFF99"/>
          <w:rtl/>
        </w:rPr>
        <w:t>ו-י' של התוספת</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של התוספת וכן של רישיון מגשר ידני שבחלק י' של התוספת</w:t>
      </w:r>
      <w:r w:rsidRPr="00195895">
        <w:rPr>
          <w:rStyle w:val="default"/>
          <w:rFonts w:cs="FrankRuehl" w:hint="cs"/>
          <w:vanish/>
          <w:sz w:val="22"/>
          <w:szCs w:val="22"/>
          <w:shd w:val="clear" w:color="auto" w:fill="FFFF99"/>
          <w:rtl/>
        </w:rPr>
        <w:t>, יהיה ע</w:t>
      </w:r>
      <w:r w:rsidRPr="00195895">
        <w:rPr>
          <w:rStyle w:val="default"/>
          <w:rFonts w:cs="FrankRuehl"/>
          <w:vanish/>
          <w:sz w:val="22"/>
          <w:szCs w:val="22"/>
          <w:shd w:val="clear" w:color="auto" w:fill="FFFF99"/>
          <w:rtl/>
        </w:rPr>
        <w:t>ד</w:t>
      </w:r>
      <w:r w:rsidRPr="00195895">
        <w:rPr>
          <w:rStyle w:val="default"/>
          <w:rFonts w:cs="FrankRuehl" w:hint="cs"/>
          <w:vanish/>
          <w:sz w:val="22"/>
          <w:szCs w:val="22"/>
          <w:shd w:val="clear" w:color="auto" w:fill="FFFF99"/>
          <w:rtl/>
        </w:rPr>
        <w:t xml:space="preserve"> </w:t>
      </w:r>
      <w:r w:rsidRPr="00195895">
        <w:rPr>
          <w:rStyle w:val="default"/>
          <w:rFonts w:cs="FrankRuehl"/>
          <w:vanish/>
          <w:sz w:val="22"/>
          <w:szCs w:val="22"/>
          <w:shd w:val="clear" w:color="auto" w:fill="FFFF99"/>
          <w:rtl/>
        </w:rPr>
        <w:t xml:space="preserve">ה-31 </w:t>
      </w:r>
      <w:r w:rsidRPr="00195895">
        <w:rPr>
          <w:rStyle w:val="default"/>
          <w:rFonts w:cs="FrankRuehl" w:hint="cs"/>
          <w:vanish/>
          <w:sz w:val="22"/>
          <w:szCs w:val="22"/>
          <w:shd w:val="clear" w:color="auto" w:fill="FFFF99"/>
          <w:rtl/>
        </w:rPr>
        <w:t>בדצמבר של שנת נתינתו או חידושו.</w:t>
      </w:r>
    </w:p>
    <w:p w:rsidR="000A1A23" w:rsidRPr="00195895" w:rsidRDefault="000A1A23" w:rsidP="000A1A23">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w:t>
      </w:r>
      <w:r w:rsidRPr="00195895">
        <w:rPr>
          <w:rStyle w:val="default"/>
          <w:rFonts w:cs="FrankRuehl" w:hint="cs"/>
          <w:vanish/>
          <w:sz w:val="22"/>
          <w:szCs w:val="22"/>
          <w:shd w:val="clear" w:color="auto" w:fill="FFFF99"/>
          <w:rtl/>
        </w:rPr>
        <w:t>ב)</w:t>
      </w:r>
      <w:r w:rsidRPr="00195895">
        <w:rPr>
          <w:rStyle w:val="default"/>
          <w:rFonts w:cs="FrankRuehl"/>
          <w:vanish/>
          <w:sz w:val="22"/>
          <w:szCs w:val="22"/>
          <w:shd w:val="clear" w:color="auto" w:fill="FFFF99"/>
          <w:rtl/>
        </w:rPr>
        <w:tab/>
        <w:t>ת</w:t>
      </w:r>
      <w:r w:rsidRPr="00195895">
        <w:rPr>
          <w:rStyle w:val="default"/>
          <w:rFonts w:cs="FrankRuehl" w:hint="cs"/>
          <w:vanish/>
          <w:sz w:val="22"/>
          <w:szCs w:val="22"/>
          <w:shd w:val="clear" w:color="auto" w:fill="FFFF99"/>
          <w:rtl/>
        </w:rPr>
        <w:t xml:space="preserve">וקפו של רשיון שסוגו מפורט בחלקים ד' וה' של התוספת </w:t>
      </w:r>
      <w:r w:rsidRPr="00195895">
        <w:rPr>
          <w:rStyle w:val="default"/>
          <w:rFonts w:cs="FrankRuehl" w:hint="cs"/>
          <w:vanish/>
          <w:sz w:val="22"/>
          <w:szCs w:val="22"/>
          <w:u w:val="single"/>
          <w:shd w:val="clear" w:color="auto" w:fill="FFFF99"/>
          <w:rtl/>
        </w:rPr>
        <w:t>וכן של רישיון סחר שבחלק י' של התוספת</w:t>
      </w:r>
      <w:r w:rsidRPr="00195895">
        <w:rPr>
          <w:rStyle w:val="default"/>
          <w:rFonts w:cs="FrankRuehl" w:hint="cs"/>
          <w:vanish/>
          <w:sz w:val="22"/>
          <w:szCs w:val="22"/>
          <w:shd w:val="clear" w:color="auto" w:fill="FFFF99"/>
          <w:rtl/>
        </w:rPr>
        <w:t xml:space="preserve"> יהיה עד ה-31 בדצמבר של השנה השניה שלאחר שנת נתינתו או חידושו.</w:t>
      </w:r>
    </w:p>
    <w:p w:rsidR="000A1A23" w:rsidRPr="00195895" w:rsidRDefault="000A1A23" w:rsidP="000A1A23">
      <w:pPr>
        <w:pStyle w:val="P00"/>
        <w:spacing w:before="0"/>
        <w:ind w:left="0" w:right="1134"/>
        <w:rPr>
          <w:rStyle w:val="default"/>
          <w:rFonts w:cs="FrankRuehl"/>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(ב</w:t>
      </w:r>
      <w:r w:rsidRPr="00195895">
        <w:rPr>
          <w:rStyle w:val="default"/>
          <w:rFonts w:cs="FrankRuehl" w:hint="cs"/>
          <w:vanish/>
          <w:sz w:val="22"/>
          <w:szCs w:val="22"/>
          <w:shd w:val="clear" w:color="auto" w:fill="FFFF99"/>
          <w:rtl/>
        </w:rPr>
        <w:t>1)</w:t>
      </w:r>
      <w:r w:rsidRPr="00195895">
        <w:rPr>
          <w:rStyle w:val="default"/>
          <w:rFonts w:cs="FrankRuehl"/>
          <w:vanish/>
          <w:sz w:val="22"/>
          <w:szCs w:val="22"/>
          <w:shd w:val="clear" w:color="auto" w:fill="FFFF99"/>
          <w:rtl/>
        </w:rPr>
        <w:tab/>
        <w:t>ת</w:t>
      </w:r>
      <w:r w:rsidRPr="00195895">
        <w:rPr>
          <w:rStyle w:val="default"/>
          <w:rFonts w:cs="FrankRuehl" w:hint="cs"/>
          <w:vanish/>
          <w:sz w:val="22"/>
          <w:szCs w:val="22"/>
          <w:shd w:val="clear" w:color="auto" w:fill="FFFF99"/>
          <w:rtl/>
        </w:rPr>
        <w:t>וקפו של רשיון כאמור בחלק י"א של התוספת, בין אם חודש בת</w:t>
      </w:r>
      <w:r w:rsidRPr="00195895">
        <w:rPr>
          <w:rStyle w:val="default"/>
          <w:rFonts w:cs="FrankRuehl"/>
          <w:vanish/>
          <w:sz w:val="22"/>
          <w:szCs w:val="22"/>
          <w:shd w:val="clear" w:color="auto" w:fill="FFFF99"/>
          <w:rtl/>
        </w:rPr>
        <w:t>חי</w:t>
      </w:r>
      <w:r w:rsidRPr="00195895">
        <w:rPr>
          <w:rStyle w:val="default"/>
          <w:rFonts w:cs="FrankRuehl" w:hint="cs"/>
          <w:vanish/>
          <w:sz w:val="22"/>
          <w:szCs w:val="22"/>
          <w:shd w:val="clear" w:color="auto" w:fill="FFFF99"/>
          <w:rtl/>
        </w:rPr>
        <w:t xml:space="preserve">לת תקופה ובין אם ניתן לראשונה או חודש במהלך תקופה, יהיה עד 31 בדצמבר של השנה האחרונה באותה תקופה; לענין זה, "תקופה"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פרקי זמן של 5 שנים רצופות, שהראשון בהם תחילתו ביום כ"ג בטבת תש"ס (1 בינואר</w:t>
      </w:r>
      <w:r w:rsidRPr="00195895">
        <w:rPr>
          <w:rStyle w:val="default"/>
          <w:rFonts w:cs="FrankRuehl"/>
          <w:vanish/>
          <w:sz w:val="22"/>
          <w:szCs w:val="22"/>
          <w:shd w:val="clear" w:color="auto" w:fill="FFFF99"/>
          <w:rtl/>
        </w:rPr>
        <w:t xml:space="preserve"> 2000). </w:t>
      </w:r>
    </w:p>
    <w:p w:rsidR="000A1A23" w:rsidRPr="00195895" w:rsidRDefault="000A1A23" w:rsidP="000A1A23">
      <w:pPr>
        <w:pStyle w:val="P00"/>
        <w:spacing w:before="0"/>
        <w:ind w:left="0" w:right="1134"/>
        <w:rPr>
          <w:rStyle w:val="default"/>
          <w:rFonts w:cs="FrankRuehl" w:hint="cs"/>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u w:val="single"/>
          <w:shd w:val="clear" w:color="auto" w:fill="FFFF99"/>
          <w:rtl/>
        </w:rPr>
        <w:t>(ב</w:t>
      </w:r>
      <w:r w:rsidRPr="00195895">
        <w:rPr>
          <w:rStyle w:val="default"/>
          <w:rFonts w:cs="FrankRuehl" w:hint="cs"/>
          <w:vanish/>
          <w:sz w:val="22"/>
          <w:szCs w:val="22"/>
          <w:u w:val="single"/>
          <w:shd w:val="clear" w:color="auto" w:fill="FFFF99"/>
          <w:rtl/>
        </w:rPr>
        <w:t>2)</w:t>
      </w:r>
      <w:r w:rsidRPr="00195895">
        <w:rPr>
          <w:rStyle w:val="default"/>
          <w:rFonts w:cs="FrankRuehl"/>
          <w:vanish/>
          <w:sz w:val="22"/>
          <w:szCs w:val="22"/>
          <w:u w:val="single"/>
          <w:shd w:val="clear" w:color="auto" w:fill="FFFF99"/>
          <w:rtl/>
        </w:rPr>
        <w:tab/>
        <w:t>ת</w:t>
      </w:r>
      <w:r w:rsidRPr="00195895">
        <w:rPr>
          <w:rStyle w:val="default"/>
          <w:rFonts w:cs="FrankRuehl" w:hint="cs"/>
          <w:vanish/>
          <w:sz w:val="22"/>
          <w:szCs w:val="22"/>
          <w:u w:val="single"/>
          <w:shd w:val="clear" w:color="auto" w:fill="FFFF99"/>
          <w:rtl/>
        </w:rPr>
        <w:t xml:space="preserve">וקפו של רישיון החזקה שבחלק י' של התוספת יהיה </w:t>
      </w:r>
      <w:r w:rsidRPr="00195895">
        <w:rPr>
          <w:rStyle w:val="default"/>
          <w:rFonts w:cs="FrankRuehl"/>
          <w:vanish/>
          <w:sz w:val="22"/>
          <w:szCs w:val="22"/>
          <w:u w:val="single"/>
          <w:shd w:val="clear" w:color="auto" w:fill="FFFF99"/>
          <w:rtl/>
        </w:rPr>
        <w:t>עד</w:t>
      </w:r>
      <w:r w:rsidRPr="00195895">
        <w:rPr>
          <w:rStyle w:val="default"/>
          <w:rFonts w:cs="FrankRuehl" w:hint="cs"/>
          <w:vanish/>
          <w:sz w:val="22"/>
          <w:szCs w:val="22"/>
          <w:u w:val="single"/>
          <w:shd w:val="clear" w:color="auto" w:fill="FFFF99"/>
          <w:rtl/>
        </w:rPr>
        <w:t xml:space="preserve"> להפעלתן מחדש של תחנות הקשר או עד להשמדתן בהתאם להוראות המנהל.</w:t>
      </w:r>
    </w:p>
    <w:p w:rsidR="00D270B7" w:rsidRPr="00195895" w:rsidRDefault="00D270B7" w:rsidP="000A1A23">
      <w:pPr>
        <w:pStyle w:val="P00"/>
        <w:spacing w:before="0"/>
        <w:ind w:left="0" w:right="1134"/>
        <w:rPr>
          <w:rStyle w:val="default"/>
          <w:rFonts w:cs="FrankRuehl" w:hint="cs"/>
          <w:vanish/>
          <w:sz w:val="20"/>
          <w:szCs w:val="20"/>
          <w:shd w:val="clear" w:color="auto" w:fill="FFFF99"/>
          <w:rtl/>
        </w:rPr>
      </w:pPr>
    </w:p>
    <w:p w:rsidR="00D270B7" w:rsidRPr="00195895" w:rsidRDefault="00D270B7" w:rsidP="000A1A23">
      <w:pPr>
        <w:pStyle w:val="P00"/>
        <w:spacing w:before="0"/>
        <w:ind w:left="0" w:right="1134"/>
        <w:rPr>
          <w:rStyle w:val="default"/>
          <w:rFonts w:cs="FrankRuehl" w:hint="cs"/>
          <w:vanish/>
          <w:color w:val="FF0000"/>
          <w:sz w:val="20"/>
          <w:szCs w:val="20"/>
          <w:shd w:val="clear" w:color="auto" w:fill="FFFF99"/>
          <w:rtl/>
        </w:rPr>
      </w:pPr>
      <w:r w:rsidRPr="00195895">
        <w:rPr>
          <w:rStyle w:val="default"/>
          <w:rFonts w:cs="FrankRuehl" w:hint="cs"/>
          <w:vanish/>
          <w:color w:val="FF0000"/>
          <w:sz w:val="20"/>
          <w:szCs w:val="20"/>
          <w:shd w:val="clear" w:color="auto" w:fill="FFFF99"/>
          <w:rtl/>
        </w:rPr>
        <w:t>מיום 1.1.2016</w:t>
      </w:r>
    </w:p>
    <w:p w:rsidR="00D270B7" w:rsidRPr="00195895" w:rsidRDefault="00D270B7" w:rsidP="000A1A23">
      <w:pPr>
        <w:pStyle w:val="P00"/>
        <w:spacing w:before="0"/>
        <w:ind w:left="0" w:right="1134"/>
        <w:rPr>
          <w:rStyle w:val="default"/>
          <w:rFonts w:cs="FrankRuehl" w:hint="cs"/>
          <w:vanish/>
          <w:sz w:val="20"/>
          <w:szCs w:val="20"/>
          <w:shd w:val="clear" w:color="auto" w:fill="FFFF99"/>
          <w:rtl/>
        </w:rPr>
      </w:pPr>
      <w:r w:rsidRPr="00195895">
        <w:rPr>
          <w:rStyle w:val="default"/>
          <w:rFonts w:cs="FrankRuehl" w:hint="cs"/>
          <w:b/>
          <w:bCs/>
          <w:vanish/>
          <w:sz w:val="20"/>
          <w:szCs w:val="20"/>
          <w:shd w:val="clear" w:color="auto" w:fill="FFFF99"/>
          <w:rtl/>
        </w:rPr>
        <w:t>תק' תשע"ו-2015</w:t>
      </w:r>
    </w:p>
    <w:p w:rsidR="00D270B7" w:rsidRPr="00195895" w:rsidRDefault="00D270B7" w:rsidP="000A1A23">
      <w:pPr>
        <w:pStyle w:val="P00"/>
        <w:spacing w:before="0"/>
        <w:ind w:left="0" w:right="1134"/>
        <w:rPr>
          <w:rStyle w:val="default"/>
          <w:rFonts w:cs="FrankRuehl" w:hint="cs"/>
          <w:vanish/>
          <w:sz w:val="20"/>
          <w:szCs w:val="20"/>
          <w:shd w:val="clear" w:color="auto" w:fill="FFFF99"/>
          <w:rtl/>
        </w:rPr>
      </w:pPr>
      <w:hyperlink r:id="rId28" w:history="1">
        <w:r w:rsidRPr="00195895">
          <w:rPr>
            <w:rStyle w:val="Hyperlink"/>
            <w:rFonts w:cs="FrankRuehl" w:hint="cs"/>
            <w:vanish/>
            <w:szCs w:val="20"/>
            <w:shd w:val="clear" w:color="auto" w:fill="FFFF99"/>
            <w:rtl/>
          </w:rPr>
          <w:t>ק"ת תשע"ו מס' 7598</w:t>
        </w:r>
      </w:hyperlink>
      <w:r w:rsidRPr="00195895">
        <w:rPr>
          <w:rStyle w:val="default"/>
          <w:rFonts w:cs="FrankRuehl" w:hint="cs"/>
          <w:vanish/>
          <w:sz w:val="20"/>
          <w:szCs w:val="20"/>
          <w:shd w:val="clear" w:color="auto" w:fill="FFFF99"/>
          <w:rtl/>
        </w:rPr>
        <w:t xml:space="preserve"> מיום 31.12.2015 עמ' 518</w:t>
      </w:r>
    </w:p>
    <w:p w:rsidR="00BD0E4C" w:rsidRPr="00195895" w:rsidRDefault="00BD0E4C" w:rsidP="00BD0E4C">
      <w:pPr>
        <w:pStyle w:val="P00"/>
        <w:ind w:left="0" w:right="1134"/>
        <w:rPr>
          <w:rStyle w:val="default"/>
          <w:rFonts w:cs="FrankRuehl" w:hint="cs"/>
          <w:vanish/>
          <w:sz w:val="22"/>
          <w:szCs w:val="22"/>
          <w:shd w:val="clear" w:color="auto" w:fill="FFFF99"/>
          <w:rtl/>
        </w:rPr>
      </w:pPr>
      <w:r w:rsidRPr="00195895">
        <w:rPr>
          <w:rStyle w:val="default"/>
          <w:rFonts w:cs="FrankRuehl" w:hint="cs"/>
          <w:vanish/>
          <w:sz w:val="22"/>
          <w:szCs w:val="22"/>
          <w:shd w:val="clear" w:color="auto" w:fill="FFFF99"/>
          <w:rtl/>
        </w:rPr>
        <w:tab/>
      </w:r>
      <w:r w:rsidRPr="00195895">
        <w:rPr>
          <w:rStyle w:val="default"/>
          <w:rFonts w:cs="FrankRuehl" w:hint="cs"/>
          <w:vanish/>
          <w:sz w:val="22"/>
          <w:szCs w:val="22"/>
          <w:u w:val="single"/>
          <w:shd w:val="clear" w:color="auto" w:fill="FFFF99"/>
          <w:rtl/>
        </w:rPr>
        <w:t>(א1)</w:t>
      </w:r>
      <w:r w:rsidRPr="00195895">
        <w:rPr>
          <w:rStyle w:val="default"/>
          <w:rFonts w:cs="FrankRuehl" w:hint="cs"/>
          <w:vanish/>
          <w:sz w:val="22"/>
          <w:szCs w:val="22"/>
          <w:u w:val="single"/>
          <w:shd w:val="clear" w:color="auto" w:fill="FFFF99"/>
          <w:rtl/>
        </w:rPr>
        <w:tab/>
        <w:t>תוקפו של רישיון שסוגו מפורט בחלקים ד' ו-ה' של התוספת יהיה עד ה-31 בדצמבר של השנה השנייה שלאחר שנת נתינתו או חידושו; על אף האמור, ניתן או חודש רישיון כאמור בשנה זוגית, יהיה תוקפו של הרישיון עד ה-31 בדצמבר של שנת נתינתו או חידושו, ותוקפו של חידוש הרישיון העוקב, יהיה עד ה-31 בדצמבר של השנה השנייה שלאחר חידושו.</w:t>
      </w:r>
    </w:p>
    <w:p w:rsidR="00D270B7" w:rsidRPr="00195895" w:rsidRDefault="00D270B7" w:rsidP="00D270B7">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w:t>
      </w:r>
      <w:r w:rsidRPr="00195895">
        <w:rPr>
          <w:rStyle w:val="default"/>
          <w:rFonts w:cs="FrankRuehl" w:hint="cs"/>
          <w:vanish/>
          <w:sz w:val="22"/>
          <w:szCs w:val="22"/>
          <w:shd w:val="clear" w:color="auto" w:fill="FFFF99"/>
          <w:rtl/>
        </w:rPr>
        <w:t>ב)</w:t>
      </w:r>
      <w:r w:rsidRPr="00195895">
        <w:rPr>
          <w:rStyle w:val="default"/>
          <w:rFonts w:cs="FrankRuehl"/>
          <w:vanish/>
          <w:sz w:val="22"/>
          <w:szCs w:val="22"/>
          <w:shd w:val="clear" w:color="auto" w:fill="FFFF99"/>
          <w:rtl/>
        </w:rPr>
        <w:tab/>
        <w:t>ת</w:t>
      </w:r>
      <w:r w:rsidRPr="00195895">
        <w:rPr>
          <w:rStyle w:val="default"/>
          <w:rFonts w:cs="FrankRuehl" w:hint="cs"/>
          <w:vanish/>
          <w:sz w:val="22"/>
          <w:szCs w:val="22"/>
          <w:shd w:val="clear" w:color="auto" w:fill="FFFF99"/>
          <w:rtl/>
        </w:rPr>
        <w:t xml:space="preserve">וקפו של </w:t>
      </w:r>
      <w:r w:rsidRPr="00195895">
        <w:rPr>
          <w:rStyle w:val="default"/>
          <w:rFonts w:cs="FrankRuehl" w:hint="cs"/>
          <w:strike/>
          <w:vanish/>
          <w:sz w:val="22"/>
          <w:szCs w:val="22"/>
          <w:shd w:val="clear" w:color="auto" w:fill="FFFF99"/>
          <w:rtl/>
        </w:rPr>
        <w:t>רשיון שסוגו מפורט בחלקים ד' וה' של התוספת וכן של</w:t>
      </w:r>
      <w:r w:rsidRPr="00195895">
        <w:rPr>
          <w:rStyle w:val="default"/>
          <w:rFonts w:cs="FrankRuehl" w:hint="cs"/>
          <w:vanish/>
          <w:sz w:val="22"/>
          <w:szCs w:val="22"/>
          <w:shd w:val="clear" w:color="auto" w:fill="FFFF99"/>
          <w:rtl/>
        </w:rPr>
        <w:t xml:space="preserve"> רישיון סחר שבחלק י' של התוספת יהיה עד ה-31 בדצמבר של השנה השניה שלאחר שנת נתינתו או חידושו.</w:t>
      </w:r>
    </w:p>
    <w:p w:rsidR="00D270B7" w:rsidRPr="00195895" w:rsidRDefault="00D270B7" w:rsidP="00D270B7">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1)</w:t>
      </w:r>
      <w:r w:rsidRPr="00195895">
        <w:rPr>
          <w:rStyle w:val="default"/>
          <w:rFonts w:cs="FrankRuehl"/>
          <w:vanish/>
          <w:sz w:val="22"/>
          <w:szCs w:val="22"/>
          <w:shd w:val="clear" w:color="auto" w:fill="FFFF99"/>
          <w:rtl/>
        </w:rPr>
        <w:tab/>
        <w:t>ת</w:t>
      </w:r>
      <w:r w:rsidRPr="00195895">
        <w:rPr>
          <w:rStyle w:val="default"/>
          <w:rFonts w:cs="FrankRuehl" w:hint="cs"/>
          <w:vanish/>
          <w:sz w:val="22"/>
          <w:szCs w:val="22"/>
          <w:shd w:val="clear" w:color="auto" w:fill="FFFF99"/>
          <w:rtl/>
        </w:rPr>
        <w:t>וקפו של רשיון כאמור בחלק י"א של התוספת, בין אם חודש בת</w:t>
      </w:r>
      <w:r w:rsidRPr="00195895">
        <w:rPr>
          <w:rStyle w:val="default"/>
          <w:rFonts w:cs="FrankRuehl"/>
          <w:vanish/>
          <w:sz w:val="22"/>
          <w:szCs w:val="22"/>
          <w:shd w:val="clear" w:color="auto" w:fill="FFFF99"/>
          <w:rtl/>
        </w:rPr>
        <w:t>חי</w:t>
      </w:r>
      <w:r w:rsidRPr="00195895">
        <w:rPr>
          <w:rStyle w:val="default"/>
          <w:rFonts w:cs="FrankRuehl" w:hint="cs"/>
          <w:vanish/>
          <w:sz w:val="22"/>
          <w:szCs w:val="22"/>
          <w:shd w:val="clear" w:color="auto" w:fill="FFFF99"/>
          <w:rtl/>
        </w:rPr>
        <w:t xml:space="preserve">לת תקופה ובין אם ניתן לראשונה או חודש במהלך תקופה, יהיה עד 31 בדצמבר של השנה האחרונה באותה תקופה; לענין זה, "תקופה"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פרקי זמן של 5 שנים רצופות, שהראשון בהם תחילתו ביום כ"ג בטבת תש"ס (1 בינואר</w:t>
      </w:r>
      <w:r w:rsidRPr="00195895">
        <w:rPr>
          <w:rStyle w:val="default"/>
          <w:rFonts w:cs="FrankRuehl"/>
          <w:vanish/>
          <w:sz w:val="22"/>
          <w:szCs w:val="22"/>
          <w:shd w:val="clear" w:color="auto" w:fill="FFFF99"/>
          <w:rtl/>
        </w:rPr>
        <w:t xml:space="preserve"> 2000). </w:t>
      </w:r>
    </w:p>
    <w:p w:rsidR="00D270B7" w:rsidRPr="00195895" w:rsidRDefault="00D270B7" w:rsidP="00D270B7">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2)</w:t>
      </w:r>
      <w:r w:rsidRPr="00195895">
        <w:rPr>
          <w:rStyle w:val="default"/>
          <w:rFonts w:cs="FrankRuehl"/>
          <w:vanish/>
          <w:sz w:val="22"/>
          <w:szCs w:val="22"/>
          <w:shd w:val="clear" w:color="auto" w:fill="FFFF99"/>
          <w:rtl/>
        </w:rPr>
        <w:tab/>
        <w:t>ת</w:t>
      </w:r>
      <w:r w:rsidRPr="00195895">
        <w:rPr>
          <w:rStyle w:val="default"/>
          <w:rFonts w:cs="FrankRuehl" w:hint="cs"/>
          <w:vanish/>
          <w:sz w:val="22"/>
          <w:szCs w:val="22"/>
          <w:shd w:val="clear" w:color="auto" w:fill="FFFF99"/>
          <w:rtl/>
        </w:rPr>
        <w:t xml:space="preserve">וקפו של רישיון החזקה שבחלק י' של התוספת יהיה </w:t>
      </w:r>
      <w:r w:rsidRPr="00195895">
        <w:rPr>
          <w:rStyle w:val="default"/>
          <w:rFonts w:cs="FrankRuehl"/>
          <w:vanish/>
          <w:sz w:val="22"/>
          <w:szCs w:val="22"/>
          <w:shd w:val="clear" w:color="auto" w:fill="FFFF99"/>
          <w:rtl/>
        </w:rPr>
        <w:t>עד</w:t>
      </w:r>
      <w:r w:rsidRPr="00195895">
        <w:rPr>
          <w:rStyle w:val="default"/>
          <w:rFonts w:cs="FrankRuehl" w:hint="cs"/>
          <w:vanish/>
          <w:sz w:val="22"/>
          <w:szCs w:val="22"/>
          <w:shd w:val="clear" w:color="auto" w:fill="FFFF99"/>
          <w:rtl/>
        </w:rPr>
        <w:t xml:space="preserve"> להפעלתן מחדש של תחנות הקשר או עד להשמדתן בהתאם להוראות המנהל.</w:t>
      </w:r>
    </w:p>
    <w:p w:rsidR="00D270B7" w:rsidRPr="00195895" w:rsidRDefault="00D270B7" w:rsidP="00D270B7">
      <w:pPr>
        <w:pStyle w:val="P00"/>
        <w:spacing w:before="0"/>
        <w:ind w:left="0" w:right="1134"/>
        <w:rPr>
          <w:rStyle w:val="default"/>
          <w:rFonts w:cs="FrankRuehl" w:hint="cs"/>
          <w:vanish/>
          <w:sz w:val="22"/>
          <w:szCs w:val="22"/>
          <w:shd w:val="clear" w:color="auto" w:fill="FFFF99"/>
          <w:rtl/>
        </w:rPr>
      </w:pPr>
      <w:r w:rsidRPr="00195895">
        <w:rPr>
          <w:rStyle w:val="default"/>
          <w:rFonts w:cs="FrankRuehl"/>
          <w:vanish/>
          <w:sz w:val="22"/>
          <w:szCs w:val="22"/>
          <w:shd w:val="clear" w:color="auto" w:fill="FFFF99"/>
          <w:rtl/>
        </w:rPr>
        <w:tab/>
        <w:t>(ג</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ת</w:t>
      </w:r>
      <w:r w:rsidRPr="00195895">
        <w:rPr>
          <w:rStyle w:val="default"/>
          <w:rFonts w:cs="FrankRuehl" w:hint="cs"/>
          <w:vanish/>
          <w:sz w:val="22"/>
          <w:szCs w:val="22"/>
          <w:shd w:val="clear" w:color="auto" w:fill="FFFF99"/>
          <w:rtl/>
        </w:rPr>
        <w:t>קפו של רשיון למטרה חריגה לא יעלה על שלושה חדשים.</w:t>
      </w:r>
    </w:p>
    <w:p w:rsidR="00BD0E4C" w:rsidRPr="00195895" w:rsidRDefault="00BD0E4C" w:rsidP="00D270B7">
      <w:pPr>
        <w:pStyle w:val="P00"/>
        <w:spacing w:before="0"/>
        <w:ind w:left="0" w:right="1134"/>
        <w:rPr>
          <w:rStyle w:val="default"/>
          <w:rFonts w:cs="FrankRuehl" w:hint="cs"/>
          <w:vanish/>
          <w:sz w:val="22"/>
          <w:szCs w:val="22"/>
          <w:shd w:val="clear" w:color="auto" w:fill="FFFF99"/>
          <w:rtl/>
        </w:rPr>
      </w:pPr>
      <w:r w:rsidRPr="00195895">
        <w:rPr>
          <w:rStyle w:val="default"/>
          <w:rFonts w:cs="FrankRuehl" w:hint="cs"/>
          <w:vanish/>
          <w:sz w:val="22"/>
          <w:szCs w:val="22"/>
          <w:shd w:val="clear" w:color="auto" w:fill="FFFF99"/>
          <w:rtl/>
        </w:rPr>
        <w:tab/>
      </w:r>
      <w:r w:rsidRPr="00195895">
        <w:rPr>
          <w:rStyle w:val="default"/>
          <w:rFonts w:cs="FrankRuehl" w:hint="cs"/>
          <w:vanish/>
          <w:sz w:val="22"/>
          <w:szCs w:val="22"/>
          <w:u w:val="single"/>
          <w:shd w:val="clear" w:color="auto" w:fill="FFFF99"/>
          <w:rtl/>
        </w:rPr>
        <w:t>(ג1)</w:t>
      </w:r>
      <w:r w:rsidRPr="00195895">
        <w:rPr>
          <w:rStyle w:val="default"/>
          <w:rFonts w:cs="FrankRuehl" w:hint="cs"/>
          <w:vanish/>
          <w:sz w:val="22"/>
          <w:szCs w:val="22"/>
          <w:u w:val="single"/>
          <w:shd w:val="clear" w:color="auto" w:fill="FFFF99"/>
          <w:rtl/>
        </w:rPr>
        <w:tab/>
        <w:t>תוקפו של רישיון הדגמה או ניסוי שבפרט 3 בחלק ט' של התוספת יהיה לתקופה של עד שישה חודשים מיום נתינתו.</w:t>
      </w:r>
    </w:p>
    <w:p w:rsidR="00D270B7" w:rsidRPr="00195895" w:rsidRDefault="00D270B7" w:rsidP="00D270B7">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(ד</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ת</w:t>
      </w:r>
      <w:r w:rsidRPr="00195895">
        <w:rPr>
          <w:rStyle w:val="default"/>
          <w:rFonts w:cs="FrankRuehl" w:hint="cs"/>
          <w:vanish/>
          <w:sz w:val="22"/>
          <w:szCs w:val="22"/>
          <w:shd w:val="clear" w:color="auto" w:fill="FFFF99"/>
          <w:rtl/>
        </w:rPr>
        <w:t>קפו של רשיון יפוג באחד מאלה, לפי המוקדם:</w:t>
      </w:r>
    </w:p>
    <w:p w:rsidR="00D270B7" w:rsidRPr="00195895" w:rsidRDefault="00D270B7" w:rsidP="00D270B7">
      <w:pPr>
        <w:pStyle w:val="P22"/>
        <w:spacing w:before="0"/>
        <w:ind w:left="1021"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(1)</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תום תקופת תוקפו;</w:t>
      </w:r>
    </w:p>
    <w:p w:rsidR="00D270B7" w:rsidRPr="00195895" w:rsidRDefault="00D270B7" w:rsidP="00D270B7">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(2)</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תום תקופה שלגביה ניתן אישור סוג;</w:t>
      </w:r>
    </w:p>
    <w:p w:rsidR="00D270B7" w:rsidRPr="00195895" w:rsidRDefault="00D270B7" w:rsidP="00D270B7">
      <w:pPr>
        <w:pStyle w:val="P22"/>
        <w:spacing w:before="0"/>
        <w:ind w:left="1021"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(3)</w:t>
      </w:r>
      <w:r w:rsidRPr="00195895">
        <w:rPr>
          <w:rStyle w:val="default"/>
          <w:rFonts w:cs="FrankRuehl"/>
          <w:vanish/>
          <w:sz w:val="22"/>
          <w:szCs w:val="22"/>
          <w:shd w:val="clear" w:color="auto" w:fill="FFFF99"/>
          <w:rtl/>
        </w:rPr>
        <w:tab/>
        <w:t>ה</w:t>
      </w:r>
      <w:r w:rsidRPr="00195895">
        <w:rPr>
          <w:rStyle w:val="default"/>
          <w:rFonts w:cs="FrankRuehl" w:hint="cs"/>
          <w:vanish/>
          <w:sz w:val="22"/>
          <w:szCs w:val="22"/>
          <w:shd w:val="clear" w:color="auto" w:fill="FFFF99"/>
          <w:rtl/>
        </w:rPr>
        <w:t>רשיון בוטל או הותלה לפני תום תקופתו;</w:t>
      </w:r>
    </w:p>
    <w:p w:rsidR="00D270B7" w:rsidRPr="00195895" w:rsidRDefault="00D270B7" w:rsidP="00D270B7">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(4)</w:t>
      </w:r>
      <w:r w:rsidRPr="00195895">
        <w:rPr>
          <w:rStyle w:val="default"/>
          <w:rFonts w:cs="FrankRuehl"/>
          <w:vanish/>
          <w:sz w:val="22"/>
          <w:szCs w:val="22"/>
          <w:shd w:val="clear" w:color="auto" w:fill="FFFF99"/>
          <w:rtl/>
        </w:rPr>
        <w:tab/>
        <w:t>ח</w:t>
      </w:r>
      <w:r w:rsidRPr="00195895">
        <w:rPr>
          <w:rStyle w:val="default"/>
          <w:rFonts w:cs="FrankRuehl" w:hint="cs"/>
          <w:vanish/>
          <w:sz w:val="22"/>
          <w:szCs w:val="22"/>
          <w:shd w:val="clear" w:color="auto" w:fill="FFFF99"/>
          <w:rtl/>
        </w:rPr>
        <w:t>דלו להתקיים בבעל הרשיון אחד או יותר מן הת</w:t>
      </w:r>
      <w:r w:rsidRPr="00195895">
        <w:rPr>
          <w:rStyle w:val="default"/>
          <w:rFonts w:cs="FrankRuehl"/>
          <w:vanish/>
          <w:sz w:val="22"/>
          <w:szCs w:val="22"/>
          <w:shd w:val="clear" w:color="auto" w:fill="FFFF99"/>
          <w:rtl/>
        </w:rPr>
        <w:t>נא</w:t>
      </w:r>
      <w:r w:rsidRPr="00195895">
        <w:rPr>
          <w:rStyle w:val="default"/>
          <w:rFonts w:cs="FrankRuehl" w:hint="cs"/>
          <w:vanish/>
          <w:sz w:val="22"/>
          <w:szCs w:val="22"/>
          <w:shd w:val="clear" w:color="auto" w:fill="FFFF99"/>
          <w:rtl/>
        </w:rPr>
        <w:t>ים המכשירים אותו לקבלת רשיון לפי תקנה 5;</w:t>
      </w:r>
    </w:p>
    <w:p w:rsidR="00D270B7" w:rsidRPr="00195895" w:rsidRDefault="00D270B7" w:rsidP="00D270B7">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(5)</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 xml:space="preserve">על הרשיון נפטר, ואם הוא תאגיד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החליט על</w:t>
      </w:r>
      <w:r w:rsidRPr="00195895">
        <w:rPr>
          <w:rStyle w:val="default"/>
          <w:rFonts w:cs="FrankRuehl"/>
          <w:vanish/>
          <w:sz w:val="22"/>
          <w:szCs w:val="22"/>
          <w:shd w:val="clear" w:color="auto" w:fill="FFFF99"/>
          <w:rtl/>
        </w:rPr>
        <w:t xml:space="preserve"> פ</w:t>
      </w:r>
      <w:r w:rsidRPr="00195895">
        <w:rPr>
          <w:rStyle w:val="default"/>
          <w:rFonts w:cs="FrankRuehl" w:hint="cs"/>
          <w:vanish/>
          <w:sz w:val="22"/>
          <w:szCs w:val="22"/>
          <w:shd w:val="clear" w:color="auto" w:fill="FFFF99"/>
          <w:rtl/>
        </w:rPr>
        <w:t>ירוקו מרצון או שבית המשפט ציווה על פירוקו.</w:t>
      </w:r>
    </w:p>
    <w:p w:rsidR="00D270B7" w:rsidRPr="00195895" w:rsidRDefault="00D270B7" w:rsidP="00D270B7">
      <w:pPr>
        <w:pStyle w:val="P00"/>
        <w:spacing w:before="0"/>
        <w:ind w:left="0" w:right="1134"/>
        <w:rPr>
          <w:rStyle w:val="default"/>
          <w:rFonts w:cs="FrankRuehl" w:hint="cs"/>
          <w:vanish/>
          <w:sz w:val="22"/>
          <w:szCs w:val="22"/>
          <w:shd w:val="clear" w:color="auto" w:fill="FFFF99"/>
          <w:rtl/>
        </w:rPr>
      </w:pPr>
      <w:r w:rsidRPr="00195895">
        <w:rPr>
          <w:rStyle w:val="default"/>
          <w:rFonts w:cs="FrankRuehl"/>
          <w:vanish/>
          <w:sz w:val="22"/>
          <w:szCs w:val="22"/>
          <w:shd w:val="clear" w:color="auto" w:fill="FFFF99"/>
          <w:rtl/>
        </w:rPr>
        <w:tab/>
        <w:t>(ה</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תום תקופת הרשיון, רשאי המנהל</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 xml:space="preserve">לחדש את הרשיון לתקופה נוספת, ובלבד שבעל הרשיון שילם את האגרה בעד חידושו במועד </w:t>
      </w:r>
      <w:r w:rsidRPr="00195895">
        <w:rPr>
          <w:rStyle w:val="default"/>
          <w:rFonts w:cs="FrankRuehl" w:hint="cs"/>
          <w:strike/>
          <w:vanish/>
          <w:sz w:val="22"/>
          <w:szCs w:val="22"/>
          <w:shd w:val="clear" w:color="auto" w:fill="FFFF99"/>
          <w:rtl/>
        </w:rPr>
        <w:t>שקבע המנה</w:t>
      </w:r>
      <w:r w:rsidRPr="00195895">
        <w:rPr>
          <w:rStyle w:val="default"/>
          <w:rFonts w:cs="FrankRuehl"/>
          <w:strike/>
          <w:vanish/>
          <w:sz w:val="22"/>
          <w:szCs w:val="22"/>
          <w:shd w:val="clear" w:color="auto" w:fill="FFFF99"/>
          <w:rtl/>
        </w:rPr>
        <w:t>ל</w:t>
      </w:r>
      <w:r w:rsidR="00BD0E4C" w:rsidRPr="00195895">
        <w:rPr>
          <w:rStyle w:val="default"/>
          <w:rFonts w:cs="FrankRuehl" w:hint="cs"/>
          <w:vanish/>
          <w:sz w:val="22"/>
          <w:szCs w:val="22"/>
          <w:shd w:val="clear" w:color="auto" w:fill="FFFF99"/>
          <w:rtl/>
        </w:rPr>
        <w:t xml:space="preserve"> </w:t>
      </w:r>
      <w:r w:rsidR="00BD0E4C" w:rsidRPr="00195895">
        <w:rPr>
          <w:rStyle w:val="default"/>
          <w:rFonts w:cs="FrankRuehl" w:hint="cs"/>
          <w:vanish/>
          <w:sz w:val="22"/>
          <w:szCs w:val="22"/>
          <w:u w:val="single"/>
          <w:shd w:val="clear" w:color="auto" w:fill="FFFF99"/>
          <w:rtl/>
        </w:rPr>
        <w:t xml:space="preserve">שהורה המנהל, ולעניין רישיון הדגמה או ניסוי שבפרט 3 בחלק ט' של התוספת </w:t>
      </w:r>
      <w:r w:rsidR="00BD0E4C" w:rsidRPr="00195895">
        <w:rPr>
          <w:rStyle w:val="default"/>
          <w:rFonts w:cs="FrankRuehl"/>
          <w:vanish/>
          <w:sz w:val="22"/>
          <w:szCs w:val="22"/>
          <w:u w:val="single"/>
          <w:shd w:val="clear" w:color="auto" w:fill="FFFF99"/>
          <w:rtl/>
        </w:rPr>
        <w:t>–</w:t>
      </w:r>
      <w:r w:rsidR="00BD0E4C" w:rsidRPr="00195895">
        <w:rPr>
          <w:rStyle w:val="default"/>
          <w:rFonts w:cs="FrankRuehl" w:hint="cs"/>
          <w:vanish/>
          <w:sz w:val="22"/>
          <w:szCs w:val="22"/>
          <w:u w:val="single"/>
          <w:shd w:val="clear" w:color="auto" w:fill="FFFF99"/>
          <w:rtl/>
        </w:rPr>
        <w:t xml:space="preserve"> וכן בלבד שהוכח להנחת דעתו של המנהל כי יש צורך בהמשך קיום ההדגמה או הניסוי</w:t>
      </w:r>
      <w:r w:rsidRPr="00195895">
        <w:rPr>
          <w:rStyle w:val="default"/>
          <w:rFonts w:cs="FrankRuehl"/>
          <w:vanish/>
          <w:sz w:val="22"/>
          <w:szCs w:val="22"/>
          <w:shd w:val="clear" w:color="auto" w:fill="FFFF99"/>
          <w:rtl/>
        </w:rPr>
        <w:t>.</w:t>
      </w:r>
    </w:p>
    <w:p w:rsidR="004B4609" w:rsidRPr="00195895" w:rsidRDefault="004B4609" w:rsidP="004B4609">
      <w:pPr>
        <w:pStyle w:val="P00"/>
        <w:spacing w:before="0"/>
        <w:ind w:left="0" w:right="1134"/>
        <w:rPr>
          <w:rStyle w:val="default"/>
          <w:rFonts w:cs="FrankRuehl" w:hint="cs"/>
          <w:vanish/>
          <w:sz w:val="20"/>
          <w:szCs w:val="20"/>
          <w:shd w:val="clear" w:color="auto" w:fill="FFFF99"/>
          <w:rtl/>
        </w:rPr>
      </w:pPr>
    </w:p>
    <w:p w:rsidR="004B4609" w:rsidRPr="00195895" w:rsidRDefault="004B4609" w:rsidP="004B4609">
      <w:pPr>
        <w:pStyle w:val="P00"/>
        <w:spacing w:before="0"/>
        <w:ind w:left="0" w:right="1134"/>
        <w:rPr>
          <w:rStyle w:val="default"/>
          <w:rFonts w:cs="FrankRuehl" w:hint="cs"/>
          <w:vanish/>
          <w:color w:val="FF0000"/>
          <w:sz w:val="20"/>
          <w:szCs w:val="20"/>
          <w:shd w:val="clear" w:color="auto" w:fill="FFFF99"/>
          <w:rtl/>
        </w:rPr>
      </w:pPr>
      <w:r w:rsidRPr="00195895">
        <w:rPr>
          <w:rStyle w:val="default"/>
          <w:rFonts w:cs="FrankRuehl" w:hint="cs"/>
          <w:vanish/>
          <w:color w:val="FF0000"/>
          <w:sz w:val="20"/>
          <w:szCs w:val="20"/>
          <w:shd w:val="clear" w:color="auto" w:fill="FFFF99"/>
          <w:rtl/>
        </w:rPr>
        <w:t xml:space="preserve">מיום 1.1.2016 עד יום </w:t>
      </w:r>
      <w:r w:rsidR="000645D1" w:rsidRPr="00195895">
        <w:rPr>
          <w:rStyle w:val="default"/>
          <w:rFonts w:cs="FrankRuehl" w:hint="cs"/>
          <w:vanish/>
          <w:color w:val="FF0000"/>
          <w:sz w:val="20"/>
          <w:szCs w:val="20"/>
          <w:shd w:val="clear" w:color="auto" w:fill="FFFF99"/>
          <w:rtl/>
        </w:rPr>
        <w:t>1.1.202</w:t>
      </w:r>
      <w:r w:rsidR="00EA6AEA" w:rsidRPr="00195895">
        <w:rPr>
          <w:rStyle w:val="default"/>
          <w:rFonts w:cs="FrankRuehl" w:hint="cs"/>
          <w:vanish/>
          <w:color w:val="FF0000"/>
          <w:sz w:val="20"/>
          <w:szCs w:val="20"/>
          <w:shd w:val="clear" w:color="auto" w:fill="FFFF99"/>
          <w:rtl/>
        </w:rPr>
        <w:t>4</w:t>
      </w:r>
    </w:p>
    <w:p w:rsidR="004B4609" w:rsidRPr="00195895" w:rsidRDefault="004B4609" w:rsidP="004B4609">
      <w:pPr>
        <w:pStyle w:val="P00"/>
        <w:spacing w:before="0"/>
        <w:ind w:left="0" w:right="1134"/>
        <w:rPr>
          <w:rStyle w:val="default"/>
          <w:rFonts w:cs="FrankRuehl" w:hint="cs"/>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w:t>
      </w:r>
    </w:p>
    <w:p w:rsidR="004B4609" w:rsidRPr="00195895" w:rsidRDefault="004B4609" w:rsidP="004B4609">
      <w:pPr>
        <w:pStyle w:val="P00"/>
        <w:spacing w:before="0"/>
        <w:ind w:left="0" w:right="1134"/>
        <w:rPr>
          <w:rStyle w:val="default"/>
          <w:rFonts w:cs="FrankRuehl" w:hint="cs"/>
          <w:vanish/>
          <w:sz w:val="20"/>
          <w:szCs w:val="20"/>
          <w:shd w:val="clear" w:color="auto" w:fill="FFFF99"/>
          <w:rtl/>
        </w:rPr>
      </w:pPr>
      <w:hyperlink r:id="rId29" w:history="1">
        <w:r w:rsidRPr="00195895">
          <w:rPr>
            <w:rStyle w:val="Hyperlink"/>
            <w:rFonts w:cs="FrankRuehl" w:hint="cs"/>
            <w:vanish/>
            <w:szCs w:val="20"/>
            <w:shd w:val="clear" w:color="auto" w:fill="FFFF99"/>
            <w:rtl/>
          </w:rPr>
          <w:t>ק"ת תשע"ו מס' 7598</w:t>
        </w:r>
      </w:hyperlink>
      <w:r w:rsidRPr="00195895">
        <w:rPr>
          <w:rStyle w:val="default"/>
          <w:rFonts w:cs="FrankRuehl" w:hint="cs"/>
          <w:vanish/>
          <w:sz w:val="20"/>
          <w:szCs w:val="20"/>
          <w:shd w:val="clear" w:color="auto" w:fill="FFFF99"/>
          <w:rtl/>
        </w:rPr>
        <w:t xml:space="preserve"> מיום 31.12.2015 עמ' 522</w:t>
      </w:r>
    </w:p>
    <w:p w:rsidR="007F4175" w:rsidRPr="00195895" w:rsidRDefault="007F4175" w:rsidP="007F4175">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 xml:space="preserve">הוראת שעה </w:t>
      </w:r>
      <w:r w:rsidR="000C6533" w:rsidRPr="00195895">
        <w:rPr>
          <w:rStyle w:val="default"/>
          <w:rFonts w:cs="FrankRuehl" w:hint="cs"/>
          <w:b/>
          <w:bCs/>
          <w:vanish/>
          <w:sz w:val="20"/>
          <w:szCs w:val="20"/>
          <w:shd w:val="clear" w:color="auto" w:fill="FFFF99"/>
          <w:rtl/>
        </w:rPr>
        <w:t xml:space="preserve">תשע"ו-2015 </w:t>
      </w:r>
      <w:r w:rsidRPr="00195895">
        <w:rPr>
          <w:rStyle w:val="default"/>
          <w:rFonts w:cs="FrankRuehl" w:hint="cs"/>
          <w:b/>
          <w:bCs/>
          <w:vanish/>
          <w:sz w:val="20"/>
          <w:szCs w:val="20"/>
          <w:shd w:val="clear" w:color="auto" w:fill="FFFF99"/>
          <w:rtl/>
        </w:rPr>
        <w:t>(תיקון) תשע"ט-2018</w:t>
      </w:r>
    </w:p>
    <w:p w:rsidR="007F4175" w:rsidRPr="00195895" w:rsidRDefault="007F4175" w:rsidP="007F4175">
      <w:pPr>
        <w:pStyle w:val="P00"/>
        <w:spacing w:before="0"/>
        <w:ind w:left="0" w:right="1134"/>
        <w:rPr>
          <w:rStyle w:val="default"/>
          <w:rFonts w:cs="FrankRuehl" w:hint="cs"/>
          <w:vanish/>
          <w:sz w:val="20"/>
          <w:szCs w:val="20"/>
          <w:shd w:val="clear" w:color="auto" w:fill="FFFF99"/>
          <w:rtl/>
        </w:rPr>
      </w:pPr>
      <w:hyperlink r:id="rId30" w:history="1">
        <w:r w:rsidRPr="00195895">
          <w:rPr>
            <w:rStyle w:val="Hyperlink"/>
            <w:rFonts w:cs="FrankRuehl" w:hint="cs"/>
            <w:vanish/>
            <w:szCs w:val="20"/>
            <w:shd w:val="clear" w:color="auto" w:fill="FFFF99"/>
            <w:rtl/>
          </w:rPr>
          <w:t>ק"ת תשע"ט מס' 8125</w:t>
        </w:r>
      </w:hyperlink>
      <w:r w:rsidRPr="00195895">
        <w:rPr>
          <w:rStyle w:val="default"/>
          <w:rFonts w:cs="FrankRuehl" w:hint="cs"/>
          <w:vanish/>
          <w:sz w:val="20"/>
          <w:szCs w:val="20"/>
          <w:shd w:val="clear" w:color="auto" w:fill="FFFF99"/>
          <w:rtl/>
        </w:rPr>
        <w:t xml:space="preserve"> מיום 17.12.2018 עמ' 1508</w:t>
      </w:r>
    </w:p>
    <w:p w:rsidR="000645D1" w:rsidRPr="00195895" w:rsidRDefault="000645D1" w:rsidP="000645D1">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 xml:space="preserve">הוראת שעה </w:t>
      </w:r>
      <w:r w:rsidR="000C6533" w:rsidRPr="00195895">
        <w:rPr>
          <w:rStyle w:val="default"/>
          <w:rFonts w:cs="FrankRuehl" w:hint="cs"/>
          <w:b/>
          <w:bCs/>
          <w:vanish/>
          <w:sz w:val="20"/>
          <w:szCs w:val="20"/>
          <w:shd w:val="clear" w:color="auto" w:fill="FFFF99"/>
          <w:rtl/>
        </w:rPr>
        <w:t xml:space="preserve">תשע"ו-2015 </w:t>
      </w:r>
      <w:r w:rsidRPr="00195895">
        <w:rPr>
          <w:rStyle w:val="default"/>
          <w:rFonts w:cs="FrankRuehl" w:hint="cs"/>
          <w:b/>
          <w:bCs/>
          <w:vanish/>
          <w:sz w:val="20"/>
          <w:szCs w:val="20"/>
          <w:shd w:val="clear" w:color="auto" w:fill="FFFF99"/>
          <w:rtl/>
        </w:rPr>
        <w:t>(תיקון מס' 2) תשפ"א-2020</w:t>
      </w:r>
    </w:p>
    <w:p w:rsidR="000645D1" w:rsidRPr="00195895" w:rsidRDefault="000645D1" w:rsidP="000645D1">
      <w:pPr>
        <w:pStyle w:val="P00"/>
        <w:spacing w:before="0"/>
        <w:ind w:left="0" w:right="1134"/>
        <w:rPr>
          <w:rStyle w:val="default"/>
          <w:rFonts w:cs="FrankRuehl" w:hint="cs"/>
          <w:vanish/>
          <w:sz w:val="20"/>
          <w:szCs w:val="20"/>
          <w:shd w:val="clear" w:color="auto" w:fill="FFFF99"/>
          <w:rtl/>
        </w:rPr>
      </w:pPr>
      <w:hyperlink r:id="rId31" w:history="1">
        <w:r w:rsidRPr="00195895">
          <w:rPr>
            <w:rStyle w:val="Hyperlink"/>
            <w:rFonts w:cs="FrankRuehl" w:hint="cs"/>
            <w:vanish/>
            <w:szCs w:val="20"/>
            <w:shd w:val="clear" w:color="auto" w:fill="FFFF99"/>
            <w:rtl/>
          </w:rPr>
          <w:t>ק"ת תשפ"א מס' 8986</w:t>
        </w:r>
      </w:hyperlink>
      <w:r w:rsidRPr="00195895">
        <w:rPr>
          <w:rStyle w:val="default"/>
          <w:rFonts w:cs="FrankRuehl" w:hint="cs"/>
          <w:vanish/>
          <w:sz w:val="20"/>
          <w:szCs w:val="20"/>
          <w:shd w:val="clear" w:color="auto" w:fill="FFFF99"/>
          <w:rtl/>
        </w:rPr>
        <w:t xml:space="preserve"> מיום 13.12.2020 עמ' 897</w:t>
      </w:r>
    </w:p>
    <w:p w:rsidR="00AA20C9" w:rsidRPr="00195895" w:rsidRDefault="00AA20C9" w:rsidP="00AA20C9">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4) תשפ"ב-2021</w:t>
      </w:r>
    </w:p>
    <w:p w:rsidR="00AA20C9" w:rsidRPr="00195895" w:rsidRDefault="00AA20C9" w:rsidP="00AA20C9">
      <w:pPr>
        <w:pStyle w:val="P00"/>
        <w:spacing w:before="0"/>
        <w:ind w:left="0" w:right="1134"/>
        <w:rPr>
          <w:rStyle w:val="default"/>
          <w:rFonts w:cs="FrankRuehl" w:hint="cs"/>
          <w:vanish/>
          <w:sz w:val="20"/>
          <w:szCs w:val="20"/>
          <w:shd w:val="clear" w:color="auto" w:fill="FFFF99"/>
          <w:rtl/>
        </w:rPr>
      </w:pPr>
      <w:hyperlink r:id="rId32" w:history="1">
        <w:r w:rsidRPr="00195895">
          <w:rPr>
            <w:rStyle w:val="Hyperlink"/>
            <w:rFonts w:cs="FrankRuehl" w:hint="cs"/>
            <w:vanish/>
            <w:szCs w:val="20"/>
            <w:shd w:val="clear" w:color="auto" w:fill="FFFF99"/>
            <w:rtl/>
          </w:rPr>
          <w:t>ק"ת תשפ"ב מס' 9838</w:t>
        </w:r>
      </w:hyperlink>
      <w:r w:rsidRPr="00195895">
        <w:rPr>
          <w:rStyle w:val="default"/>
          <w:rFonts w:cs="FrankRuehl" w:hint="cs"/>
          <w:vanish/>
          <w:sz w:val="20"/>
          <w:szCs w:val="20"/>
          <w:shd w:val="clear" w:color="auto" w:fill="FFFF99"/>
          <w:rtl/>
        </w:rPr>
        <w:t xml:space="preserve"> מיום 27.12.2021 עמ' 1350</w:t>
      </w:r>
    </w:p>
    <w:p w:rsidR="00EA6AEA" w:rsidRPr="00195895" w:rsidRDefault="00EA6AEA" w:rsidP="00EA6AEA">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5) תשפ"ג-2023</w:t>
      </w:r>
    </w:p>
    <w:p w:rsidR="00EA6AEA" w:rsidRPr="00195895" w:rsidRDefault="00EA6AEA" w:rsidP="00EA6AEA">
      <w:pPr>
        <w:pStyle w:val="P00"/>
        <w:spacing w:before="0"/>
        <w:ind w:left="0" w:right="1134"/>
        <w:rPr>
          <w:rStyle w:val="default"/>
          <w:rFonts w:cs="FrankRuehl" w:hint="cs"/>
          <w:vanish/>
          <w:sz w:val="20"/>
          <w:szCs w:val="20"/>
          <w:shd w:val="clear" w:color="auto" w:fill="FFFF99"/>
          <w:rtl/>
        </w:rPr>
      </w:pPr>
      <w:hyperlink r:id="rId33" w:history="1">
        <w:r w:rsidRPr="00195895">
          <w:rPr>
            <w:rStyle w:val="Hyperlink"/>
            <w:rFonts w:cs="FrankRuehl" w:hint="cs"/>
            <w:vanish/>
            <w:szCs w:val="20"/>
            <w:shd w:val="clear" w:color="auto" w:fill="FFFF99"/>
            <w:rtl/>
          </w:rPr>
          <w:t>ק"ת תשפ"ג מס' 10576</w:t>
        </w:r>
      </w:hyperlink>
      <w:r w:rsidRPr="00195895">
        <w:rPr>
          <w:rStyle w:val="default"/>
          <w:rFonts w:cs="FrankRuehl" w:hint="cs"/>
          <w:vanish/>
          <w:sz w:val="20"/>
          <w:szCs w:val="20"/>
          <w:shd w:val="clear" w:color="auto" w:fill="FFFF99"/>
          <w:rtl/>
        </w:rPr>
        <w:t xml:space="preserve"> מיום 26.2.2023 עמ' 1080</w:t>
      </w:r>
    </w:p>
    <w:p w:rsidR="004B4609" w:rsidRPr="00195895" w:rsidRDefault="004B4609" w:rsidP="004B4609">
      <w:pPr>
        <w:pStyle w:val="P00"/>
        <w:ind w:left="0" w:right="1134"/>
        <w:rPr>
          <w:rStyle w:val="default"/>
          <w:rFonts w:cs="FrankRuehl"/>
          <w:vanish/>
          <w:sz w:val="22"/>
          <w:szCs w:val="22"/>
          <w:shd w:val="clear" w:color="auto" w:fill="FFFF99"/>
          <w:rtl/>
        </w:rPr>
      </w:pPr>
      <w:r w:rsidRPr="00195895">
        <w:rPr>
          <w:rStyle w:val="big-number"/>
          <w:rFonts w:cs="FrankRuehl" w:hint="cs"/>
          <w:vanish/>
          <w:sz w:val="22"/>
          <w:szCs w:val="22"/>
          <w:shd w:val="clear" w:color="auto" w:fill="FFFF99"/>
          <w:rtl/>
        </w:rPr>
        <w:t>6.</w:t>
      </w:r>
      <w:r w:rsidRPr="00195895">
        <w:rPr>
          <w:rStyle w:val="big-number"/>
          <w:rFonts w:cs="FrankRuehl"/>
          <w:vanish/>
          <w:sz w:val="22"/>
          <w:szCs w:val="22"/>
          <w:shd w:val="clear" w:color="auto" w:fill="FFFF99"/>
          <w:rtl/>
        </w:rPr>
        <w:tab/>
      </w:r>
      <w:r w:rsidRPr="00195895">
        <w:rPr>
          <w:rStyle w:val="default"/>
          <w:rFonts w:cs="FrankRuehl"/>
          <w:vanish/>
          <w:sz w:val="22"/>
          <w:szCs w:val="22"/>
          <w:shd w:val="clear" w:color="auto" w:fill="FFFF99"/>
          <w:rtl/>
        </w:rPr>
        <w:t>(א</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ת</w:t>
      </w:r>
      <w:r w:rsidRPr="00195895">
        <w:rPr>
          <w:rStyle w:val="default"/>
          <w:rFonts w:cs="FrankRuehl" w:hint="cs"/>
          <w:vanish/>
          <w:sz w:val="22"/>
          <w:szCs w:val="22"/>
          <w:shd w:val="clear" w:color="auto" w:fill="FFFF99"/>
          <w:rtl/>
        </w:rPr>
        <w:t xml:space="preserve">וקפו של רשיון שסוגו מפורט בחלקים ב', ג', ו', ז', ח' של </w:t>
      </w:r>
      <w:r w:rsidRPr="00195895">
        <w:rPr>
          <w:rStyle w:val="default"/>
          <w:rFonts w:cs="FrankRuehl" w:hint="cs"/>
          <w:strike/>
          <w:vanish/>
          <w:sz w:val="22"/>
          <w:szCs w:val="22"/>
          <w:shd w:val="clear" w:color="auto" w:fill="FFFF99"/>
          <w:rtl/>
        </w:rPr>
        <w:t>התוספת</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התוספת הראשונה</w:t>
      </w:r>
      <w:r w:rsidRPr="00195895">
        <w:rPr>
          <w:rStyle w:val="default"/>
          <w:rFonts w:cs="FrankRuehl" w:hint="cs"/>
          <w:vanish/>
          <w:sz w:val="22"/>
          <w:szCs w:val="22"/>
          <w:shd w:val="clear" w:color="auto" w:fill="FFFF99"/>
          <w:rtl/>
        </w:rPr>
        <w:t xml:space="preserve"> וכן של רישיון מגשר ידני שבחלק י' של </w:t>
      </w:r>
      <w:r w:rsidRPr="00195895">
        <w:rPr>
          <w:rStyle w:val="default"/>
          <w:rFonts w:cs="FrankRuehl" w:hint="cs"/>
          <w:strike/>
          <w:vanish/>
          <w:sz w:val="22"/>
          <w:szCs w:val="22"/>
          <w:shd w:val="clear" w:color="auto" w:fill="FFFF99"/>
          <w:rtl/>
        </w:rPr>
        <w:t>התוספת</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התוספת הראשונה</w:t>
      </w:r>
      <w:r w:rsidRPr="00195895">
        <w:rPr>
          <w:rStyle w:val="default"/>
          <w:rFonts w:cs="FrankRuehl" w:hint="cs"/>
          <w:vanish/>
          <w:sz w:val="22"/>
          <w:szCs w:val="22"/>
          <w:shd w:val="clear" w:color="auto" w:fill="FFFF99"/>
          <w:rtl/>
        </w:rPr>
        <w:t>, יהיה ע</w:t>
      </w:r>
      <w:r w:rsidRPr="00195895">
        <w:rPr>
          <w:rStyle w:val="default"/>
          <w:rFonts w:cs="FrankRuehl"/>
          <w:vanish/>
          <w:sz w:val="22"/>
          <w:szCs w:val="22"/>
          <w:shd w:val="clear" w:color="auto" w:fill="FFFF99"/>
          <w:rtl/>
        </w:rPr>
        <w:t>ד</w:t>
      </w:r>
      <w:r w:rsidRPr="00195895">
        <w:rPr>
          <w:rStyle w:val="default"/>
          <w:rFonts w:cs="FrankRuehl" w:hint="cs"/>
          <w:vanish/>
          <w:sz w:val="22"/>
          <w:szCs w:val="22"/>
          <w:shd w:val="clear" w:color="auto" w:fill="FFFF99"/>
          <w:rtl/>
        </w:rPr>
        <w:t xml:space="preserve"> </w:t>
      </w:r>
      <w:r w:rsidRPr="00195895">
        <w:rPr>
          <w:rStyle w:val="default"/>
          <w:rFonts w:cs="FrankRuehl"/>
          <w:vanish/>
          <w:sz w:val="22"/>
          <w:szCs w:val="22"/>
          <w:shd w:val="clear" w:color="auto" w:fill="FFFF99"/>
          <w:rtl/>
        </w:rPr>
        <w:t xml:space="preserve">ה-31 </w:t>
      </w:r>
      <w:r w:rsidRPr="00195895">
        <w:rPr>
          <w:rStyle w:val="default"/>
          <w:rFonts w:cs="FrankRuehl" w:hint="cs"/>
          <w:vanish/>
          <w:sz w:val="22"/>
          <w:szCs w:val="22"/>
          <w:shd w:val="clear" w:color="auto" w:fill="FFFF99"/>
          <w:rtl/>
        </w:rPr>
        <w:t>בדצמבר של שנת נתינתו או חידושו.</w:t>
      </w:r>
    </w:p>
    <w:p w:rsidR="004B4609" w:rsidRPr="00195895" w:rsidRDefault="004B4609" w:rsidP="004B4609">
      <w:pPr>
        <w:pStyle w:val="P00"/>
        <w:spacing w:before="0"/>
        <w:ind w:left="0" w:right="1134"/>
        <w:rPr>
          <w:rStyle w:val="default"/>
          <w:rFonts w:cs="FrankRuehl" w:hint="cs"/>
          <w:vanish/>
          <w:sz w:val="22"/>
          <w:szCs w:val="22"/>
          <w:shd w:val="clear" w:color="auto" w:fill="FFFF99"/>
          <w:rtl/>
        </w:rPr>
      </w:pPr>
      <w:r w:rsidRPr="00195895">
        <w:rPr>
          <w:rStyle w:val="default"/>
          <w:rFonts w:cs="FrankRuehl" w:hint="cs"/>
          <w:vanish/>
          <w:sz w:val="22"/>
          <w:szCs w:val="22"/>
          <w:shd w:val="clear" w:color="auto" w:fill="FFFF99"/>
          <w:rtl/>
        </w:rPr>
        <w:tab/>
        <w:t>(א1)</w:t>
      </w:r>
      <w:r w:rsidRPr="00195895">
        <w:rPr>
          <w:rStyle w:val="default"/>
          <w:rFonts w:cs="FrankRuehl" w:hint="cs"/>
          <w:vanish/>
          <w:sz w:val="22"/>
          <w:szCs w:val="22"/>
          <w:shd w:val="clear" w:color="auto" w:fill="FFFF99"/>
          <w:rtl/>
        </w:rPr>
        <w:tab/>
        <w:t xml:space="preserve">תוקפו של רישיון שסוגו מפורט בחלקים ד' ו-ה' של </w:t>
      </w:r>
      <w:r w:rsidRPr="00195895">
        <w:rPr>
          <w:rStyle w:val="default"/>
          <w:rFonts w:cs="FrankRuehl" w:hint="cs"/>
          <w:strike/>
          <w:vanish/>
          <w:sz w:val="22"/>
          <w:szCs w:val="22"/>
          <w:shd w:val="clear" w:color="auto" w:fill="FFFF99"/>
          <w:rtl/>
        </w:rPr>
        <w:t>התוספת</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התוספת הראשונה</w:t>
      </w:r>
      <w:r w:rsidRPr="00195895">
        <w:rPr>
          <w:rStyle w:val="default"/>
          <w:rFonts w:cs="FrankRuehl" w:hint="cs"/>
          <w:vanish/>
          <w:sz w:val="22"/>
          <w:szCs w:val="22"/>
          <w:shd w:val="clear" w:color="auto" w:fill="FFFF99"/>
          <w:rtl/>
        </w:rPr>
        <w:t xml:space="preserve"> יהיה עד ה-31 בדצמבר של השנה השנייה שלאחר שנת נתינתו או חידושו; על אף האמור, ניתן או חודש רישיון כאמור בשנה זוגית, יהיה תוקפו של הרישיון עד ה-31 בדצמבר של שנת נתינתו או חידושו, ותוקפו של חידוש הרישיון העוקב, יהיה עד ה-31 בדצמבר של השנה השנייה שלאחר חידושו.</w:t>
      </w:r>
    </w:p>
    <w:p w:rsidR="004B4609" w:rsidRPr="00195895" w:rsidRDefault="004B4609" w:rsidP="004B4609">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w:t>
      </w:r>
      <w:r w:rsidRPr="00195895">
        <w:rPr>
          <w:rStyle w:val="default"/>
          <w:rFonts w:cs="FrankRuehl" w:hint="cs"/>
          <w:vanish/>
          <w:sz w:val="22"/>
          <w:szCs w:val="22"/>
          <w:shd w:val="clear" w:color="auto" w:fill="FFFF99"/>
          <w:rtl/>
        </w:rPr>
        <w:t>ב)</w:t>
      </w:r>
      <w:r w:rsidRPr="00195895">
        <w:rPr>
          <w:rStyle w:val="default"/>
          <w:rFonts w:cs="FrankRuehl"/>
          <w:vanish/>
          <w:sz w:val="22"/>
          <w:szCs w:val="22"/>
          <w:shd w:val="clear" w:color="auto" w:fill="FFFF99"/>
          <w:rtl/>
        </w:rPr>
        <w:tab/>
        <w:t>ת</w:t>
      </w:r>
      <w:r w:rsidRPr="00195895">
        <w:rPr>
          <w:rStyle w:val="default"/>
          <w:rFonts w:cs="FrankRuehl" w:hint="cs"/>
          <w:vanish/>
          <w:sz w:val="22"/>
          <w:szCs w:val="22"/>
          <w:shd w:val="clear" w:color="auto" w:fill="FFFF99"/>
          <w:rtl/>
        </w:rPr>
        <w:t xml:space="preserve">וקפו של רישיון סחר שבחלק י' של </w:t>
      </w:r>
      <w:r w:rsidRPr="00195895">
        <w:rPr>
          <w:rStyle w:val="default"/>
          <w:rFonts w:cs="FrankRuehl" w:hint="cs"/>
          <w:strike/>
          <w:vanish/>
          <w:sz w:val="22"/>
          <w:szCs w:val="22"/>
          <w:shd w:val="clear" w:color="auto" w:fill="FFFF99"/>
          <w:rtl/>
        </w:rPr>
        <w:t>התוספת</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התוספת הראשונה</w:t>
      </w:r>
      <w:r w:rsidRPr="00195895">
        <w:rPr>
          <w:rStyle w:val="default"/>
          <w:rFonts w:cs="FrankRuehl" w:hint="cs"/>
          <w:vanish/>
          <w:sz w:val="22"/>
          <w:szCs w:val="22"/>
          <w:shd w:val="clear" w:color="auto" w:fill="FFFF99"/>
          <w:rtl/>
        </w:rPr>
        <w:t xml:space="preserve"> יהיה עד ה-31 בדצמבר של השנה השניה שלאחר שנת נתינתו או חידושו.</w:t>
      </w:r>
    </w:p>
    <w:p w:rsidR="004B4609" w:rsidRPr="00195895" w:rsidRDefault="004B4609" w:rsidP="004B4609">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1)</w:t>
      </w:r>
      <w:r w:rsidRPr="00195895">
        <w:rPr>
          <w:rStyle w:val="default"/>
          <w:rFonts w:cs="FrankRuehl"/>
          <w:vanish/>
          <w:sz w:val="22"/>
          <w:szCs w:val="22"/>
          <w:shd w:val="clear" w:color="auto" w:fill="FFFF99"/>
          <w:rtl/>
        </w:rPr>
        <w:tab/>
        <w:t>ת</w:t>
      </w:r>
      <w:r w:rsidRPr="00195895">
        <w:rPr>
          <w:rStyle w:val="default"/>
          <w:rFonts w:cs="FrankRuehl" w:hint="cs"/>
          <w:vanish/>
          <w:sz w:val="22"/>
          <w:szCs w:val="22"/>
          <w:shd w:val="clear" w:color="auto" w:fill="FFFF99"/>
          <w:rtl/>
        </w:rPr>
        <w:t xml:space="preserve">וקפו של רשיון כאמור בחלק י"א של </w:t>
      </w:r>
      <w:r w:rsidRPr="00195895">
        <w:rPr>
          <w:rStyle w:val="default"/>
          <w:rFonts w:cs="FrankRuehl" w:hint="cs"/>
          <w:strike/>
          <w:vanish/>
          <w:sz w:val="22"/>
          <w:szCs w:val="22"/>
          <w:shd w:val="clear" w:color="auto" w:fill="FFFF99"/>
          <w:rtl/>
        </w:rPr>
        <w:t>התוספת</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התוספת הראשונה</w:t>
      </w:r>
      <w:r w:rsidRPr="00195895">
        <w:rPr>
          <w:rStyle w:val="default"/>
          <w:rFonts w:cs="FrankRuehl" w:hint="cs"/>
          <w:vanish/>
          <w:sz w:val="22"/>
          <w:szCs w:val="22"/>
          <w:shd w:val="clear" w:color="auto" w:fill="FFFF99"/>
          <w:rtl/>
        </w:rPr>
        <w:t>, בין אם חודש בת</w:t>
      </w:r>
      <w:r w:rsidRPr="00195895">
        <w:rPr>
          <w:rStyle w:val="default"/>
          <w:rFonts w:cs="FrankRuehl"/>
          <w:vanish/>
          <w:sz w:val="22"/>
          <w:szCs w:val="22"/>
          <w:shd w:val="clear" w:color="auto" w:fill="FFFF99"/>
          <w:rtl/>
        </w:rPr>
        <w:t>חי</w:t>
      </w:r>
      <w:r w:rsidRPr="00195895">
        <w:rPr>
          <w:rStyle w:val="default"/>
          <w:rFonts w:cs="FrankRuehl" w:hint="cs"/>
          <w:vanish/>
          <w:sz w:val="22"/>
          <w:szCs w:val="22"/>
          <w:shd w:val="clear" w:color="auto" w:fill="FFFF99"/>
          <w:rtl/>
        </w:rPr>
        <w:t xml:space="preserve">לת תקופה ובין אם ניתן לראשונה או חודש במהלך תקופה, יהיה עד 31 בדצמבר של השנה האחרונה באותה תקופה; לענין זה, "תקופה"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פרקי זמן של 5 שנים רצופות, שהראשון בהם תחילתו ביום כ"ג בטבת תש"ס (1 בינואר</w:t>
      </w:r>
      <w:r w:rsidRPr="00195895">
        <w:rPr>
          <w:rStyle w:val="default"/>
          <w:rFonts w:cs="FrankRuehl"/>
          <w:vanish/>
          <w:sz w:val="22"/>
          <w:szCs w:val="22"/>
          <w:shd w:val="clear" w:color="auto" w:fill="FFFF99"/>
          <w:rtl/>
        </w:rPr>
        <w:t xml:space="preserve"> 2000). </w:t>
      </w:r>
    </w:p>
    <w:p w:rsidR="004B4609" w:rsidRPr="00195895" w:rsidRDefault="004B4609" w:rsidP="004B4609">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2)</w:t>
      </w:r>
      <w:r w:rsidRPr="00195895">
        <w:rPr>
          <w:rStyle w:val="default"/>
          <w:rFonts w:cs="FrankRuehl"/>
          <w:vanish/>
          <w:sz w:val="22"/>
          <w:szCs w:val="22"/>
          <w:shd w:val="clear" w:color="auto" w:fill="FFFF99"/>
          <w:rtl/>
        </w:rPr>
        <w:tab/>
        <w:t>ת</w:t>
      </w:r>
      <w:r w:rsidRPr="00195895">
        <w:rPr>
          <w:rStyle w:val="default"/>
          <w:rFonts w:cs="FrankRuehl" w:hint="cs"/>
          <w:vanish/>
          <w:sz w:val="22"/>
          <w:szCs w:val="22"/>
          <w:shd w:val="clear" w:color="auto" w:fill="FFFF99"/>
          <w:rtl/>
        </w:rPr>
        <w:t xml:space="preserve">וקפו של רישיון החזקה שבחלק י' של </w:t>
      </w:r>
      <w:r w:rsidRPr="00195895">
        <w:rPr>
          <w:rStyle w:val="default"/>
          <w:rFonts w:cs="FrankRuehl" w:hint="cs"/>
          <w:strike/>
          <w:vanish/>
          <w:sz w:val="22"/>
          <w:szCs w:val="22"/>
          <w:shd w:val="clear" w:color="auto" w:fill="FFFF99"/>
          <w:rtl/>
        </w:rPr>
        <w:t>התוספת</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התוספת הראשונה</w:t>
      </w:r>
      <w:r w:rsidRPr="00195895">
        <w:rPr>
          <w:rStyle w:val="default"/>
          <w:rFonts w:cs="FrankRuehl" w:hint="cs"/>
          <w:vanish/>
          <w:sz w:val="22"/>
          <w:szCs w:val="22"/>
          <w:shd w:val="clear" w:color="auto" w:fill="FFFF99"/>
          <w:rtl/>
        </w:rPr>
        <w:t xml:space="preserve"> יהיה </w:t>
      </w:r>
      <w:r w:rsidRPr="00195895">
        <w:rPr>
          <w:rStyle w:val="default"/>
          <w:rFonts w:cs="FrankRuehl"/>
          <w:vanish/>
          <w:sz w:val="22"/>
          <w:szCs w:val="22"/>
          <w:shd w:val="clear" w:color="auto" w:fill="FFFF99"/>
          <w:rtl/>
        </w:rPr>
        <w:t>עד</w:t>
      </w:r>
      <w:r w:rsidRPr="00195895">
        <w:rPr>
          <w:rStyle w:val="default"/>
          <w:rFonts w:cs="FrankRuehl" w:hint="cs"/>
          <w:vanish/>
          <w:sz w:val="22"/>
          <w:szCs w:val="22"/>
          <w:shd w:val="clear" w:color="auto" w:fill="FFFF99"/>
          <w:rtl/>
        </w:rPr>
        <w:t xml:space="preserve"> להפעלתן מחדש של תחנות הקשר או עד להשמדתן בהתאם להוראות המנהל.</w:t>
      </w:r>
    </w:p>
    <w:p w:rsidR="004B4609" w:rsidRPr="00195895" w:rsidRDefault="004B4609" w:rsidP="004B4609">
      <w:pPr>
        <w:pStyle w:val="P00"/>
        <w:spacing w:before="0"/>
        <w:ind w:left="0" w:right="1134"/>
        <w:rPr>
          <w:rStyle w:val="default"/>
          <w:rFonts w:cs="FrankRuehl" w:hint="cs"/>
          <w:vanish/>
          <w:sz w:val="22"/>
          <w:szCs w:val="22"/>
          <w:shd w:val="clear" w:color="auto" w:fill="FFFF99"/>
          <w:rtl/>
        </w:rPr>
      </w:pPr>
      <w:r w:rsidRPr="00195895">
        <w:rPr>
          <w:rStyle w:val="default"/>
          <w:rFonts w:cs="FrankRuehl"/>
          <w:vanish/>
          <w:sz w:val="22"/>
          <w:szCs w:val="22"/>
          <w:shd w:val="clear" w:color="auto" w:fill="FFFF99"/>
          <w:rtl/>
        </w:rPr>
        <w:tab/>
        <w:t>(ג</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ת</w:t>
      </w:r>
      <w:r w:rsidRPr="00195895">
        <w:rPr>
          <w:rStyle w:val="default"/>
          <w:rFonts w:cs="FrankRuehl" w:hint="cs"/>
          <w:vanish/>
          <w:sz w:val="22"/>
          <w:szCs w:val="22"/>
          <w:shd w:val="clear" w:color="auto" w:fill="FFFF99"/>
          <w:rtl/>
        </w:rPr>
        <w:t>קפו של רשיון למטרה חריגה לא יעלה על שלושה חדשים.</w:t>
      </w:r>
    </w:p>
    <w:p w:rsidR="004B4609" w:rsidRPr="00195895" w:rsidRDefault="004B4609" w:rsidP="004B4609">
      <w:pPr>
        <w:pStyle w:val="P00"/>
        <w:spacing w:before="0"/>
        <w:ind w:left="0" w:right="1134"/>
        <w:rPr>
          <w:rStyle w:val="default"/>
          <w:rFonts w:cs="FrankRuehl" w:hint="cs"/>
          <w:vanish/>
          <w:sz w:val="22"/>
          <w:szCs w:val="22"/>
          <w:shd w:val="clear" w:color="auto" w:fill="FFFF99"/>
          <w:rtl/>
        </w:rPr>
      </w:pPr>
      <w:r w:rsidRPr="00195895">
        <w:rPr>
          <w:rStyle w:val="default"/>
          <w:rFonts w:cs="FrankRuehl" w:hint="cs"/>
          <w:vanish/>
          <w:sz w:val="22"/>
          <w:szCs w:val="22"/>
          <w:shd w:val="clear" w:color="auto" w:fill="FFFF99"/>
          <w:rtl/>
        </w:rPr>
        <w:tab/>
        <w:t>(ג1)</w:t>
      </w:r>
      <w:r w:rsidRPr="00195895">
        <w:rPr>
          <w:rStyle w:val="default"/>
          <w:rFonts w:cs="FrankRuehl" w:hint="cs"/>
          <w:vanish/>
          <w:sz w:val="22"/>
          <w:szCs w:val="22"/>
          <w:shd w:val="clear" w:color="auto" w:fill="FFFF99"/>
          <w:rtl/>
        </w:rPr>
        <w:tab/>
        <w:t xml:space="preserve">תוקפו של רישיון הדגמה או ניסוי שבפרט 3 בחלק ט' של </w:t>
      </w:r>
      <w:r w:rsidRPr="00195895">
        <w:rPr>
          <w:rStyle w:val="default"/>
          <w:rFonts w:cs="FrankRuehl" w:hint="cs"/>
          <w:strike/>
          <w:vanish/>
          <w:sz w:val="22"/>
          <w:szCs w:val="22"/>
          <w:shd w:val="clear" w:color="auto" w:fill="FFFF99"/>
          <w:rtl/>
        </w:rPr>
        <w:t>התוספת</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התוספת הראשונה</w:t>
      </w:r>
      <w:r w:rsidRPr="00195895">
        <w:rPr>
          <w:rStyle w:val="default"/>
          <w:rFonts w:cs="FrankRuehl" w:hint="cs"/>
          <w:vanish/>
          <w:sz w:val="22"/>
          <w:szCs w:val="22"/>
          <w:shd w:val="clear" w:color="auto" w:fill="FFFF99"/>
          <w:rtl/>
        </w:rPr>
        <w:t xml:space="preserve"> יהיה לתקופה של עד שישה חודשים מיום נתינתו.</w:t>
      </w:r>
    </w:p>
    <w:p w:rsidR="004B4609" w:rsidRPr="00195895" w:rsidRDefault="004B4609" w:rsidP="004B4609">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(ד</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ת</w:t>
      </w:r>
      <w:r w:rsidRPr="00195895">
        <w:rPr>
          <w:rStyle w:val="default"/>
          <w:rFonts w:cs="FrankRuehl" w:hint="cs"/>
          <w:vanish/>
          <w:sz w:val="22"/>
          <w:szCs w:val="22"/>
          <w:shd w:val="clear" w:color="auto" w:fill="FFFF99"/>
          <w:rtl/>
        </w:rPr>
        <w:t>קפו של רשיון יפוג באחד מאלה, לפי המוקדם:</w:t>
      </w:r>
    </w:p>
    <w:p w:rsidR="004B4609" w:rsidRPr="00195895" w:rsidRDefault="004B4609" w:rsidP="004B4609">
      <w:pPr>
        <w:pStyle w:val="P22"/>
        <w:spacing w:before="0"/>
        <w:ind w:left="1021"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(1)</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תום תקופת תוקפו;</w:t>
      </w:r>
    </w:p>
    <w:p w:rsidR="004B4609" w:rsidRPr="00195895" w:rsidRDefault="004B4609" w:rsidP="004B4609">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(2)</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תום תקופה שלגביה ניתן אישור סוג;</w:t>
      </w:r>
    </w:p>
    <w:p w:rsidR="004B4609" w:rsidRPr="00195895" w:rsidRDefault="004B4609" w:rsidP="004B4609">
      <w:pPr>
        <w:pStyle w:val="P22"/>
        <w:spacing w:before="0"/>
        <w:ind w:left="1021"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(3)</w:t>
      </w:r>
      <w:r w:rsidRPr="00195895">
        <w:rPr>
          <w:rStyle w:val="default"/>
          <w:rFonts w:cs="FrankRuehl"/>
          <w:vanish/>
          <w:sz w:val="22"/>
          <w:szCs w:val="22"/>
          <w:shd w:val="clear" w:color="auto" w:fill="FFFF99"/>
          <w:rtl/>
        </w:rPr>
        <w:tab/>
        <w:t>ה</w:t>
      </w:r>
      <w:r w:rsidRPr="00195895">
        <w:rPr>
          <w:rStyle w:val="default"/>
          <w:rFonts w:cs="FrankRuehl" w:hint="cs"/>
          <w:vanish/>
          <w:sz w:val="22"/>
          <w:szCs w:val="22"/>
          <w:shd w:val="clear" w:color="auto" w:fill="FFFF99"/>
          <w:rtl/>
        </w:rPr>
        <w:t>רשיון בוטל או הותלה לפני תום תקופתו;</w:t>
      </w:r>
    </w:p>
    <w:p w:rsidR="004B4609" w:rsidRPr="00195895" w:rsidRDefault="004B4609" w:rsidP="004B4609">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(4)</w:t>
      </w:r>
      <w:r w:rsidRPr="00195895">
        <w:rPr>
          <w:rStyle w:val="default"/>
          <w:rFonts w:cs="FrankRuehl"/>
          <w:vanish/>
          <w:sz w:val="22"/>
          <w:szCs w:val="22"/>
          <w:shd w:val="clear" w:color="auto" w:fill="FFFF99"/>
          <w:rtl/>
        </w:rPr>
        <w:tab/>
        <w:t>ח</w:t>
      </w:r>
      <w:r w:rsidRPr="00195895">
        <w:rPr>
          <w:rStyle w:val="default"/>
          <w:rFonts w:cs="FrankRuehl" w:hint="cs"/>
          <w:vanish/>
          <w:sz w:val="22"/>
          <w:szCs w:val="22"/>
          <w:shd w:val="clear" w:color="auto" w:fill="FFFF99"/>
          <w:rtl/>
        </w:rPr>
        <w:t>דלו להתקיים בבעל הרשיון אחד או יותר מן הת</w:t>
      </w:r>
      <w:r w:rsidRPr="00195895">
        <w:rPr>
          <w:rStyle w:val="default"/>
          <w:rFonts w:cs="FrankRuehl"/>
          <w:vanish/>
          <w:sz w:val="22"/>
          <w:szCs w:val="22"/>
          <w:shd w:val="clear" w:color="auto" w:fill="FFFF99"/>
          <w:rtl/>
        </w:rPr>
        <w:t>נא</w:t>
      </w:r>
      <w:r w:rsidRPr="00195895">
        <w:rPr>
          <w:rStyle w:val="default"/>
          <w:rFonts w:cs="FrankRuehl" w:hint="cs"/>
          <w:vanish/>
          <w:sz w:val="22"/>
          <w:szCs w:val="22"/>
          <w:shd w:val="clear" w:color="auto" w:fill="FFFF99"/>
          <w:rtl/>
        </w:rPr>
        <w:t>ים המכשירים אותו לקבלת רשיון לפי תקנה 5;</w:t>
      </w:r>
    </w:p>
    <w:p w:rsidR="004B4609" w:rsidRPr="00195895" w:rsidRDefault="004B4609" w:rsidP="004B4609">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(5)</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 xml:space="preserve">על הרשיון נפטר, ואם הוא תאגיד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החליט על</w:t>
      </w:r>
      <w:r w:rsidRPr="00195895">
        <w:rPr>
          <w:rStyle w:val="default"/>
          <w:rFonts w:cs="FrankRuehl"/>
          <w:vanish/>
          <w:sz w:val="22"/>
          <w:szCs w:val="22"/>
          <w:shd w:val="clear" w:color="auto" w:fill="FFFF99"/>
          <w:rtl/>
        </w:rPr>
        <w:t xml:space="preserve"> פ</w:t>
      </w:r>
      <w:r w:rsidRPr="00195895">
        <w:rPr>
          <w:rStyle w:val="default"/>
          <w:rFonts w:cs="FrankRuehl" w:hint="cs"/>
          <w:vanish/>
          <w:sz w:val="22"/>
          <w:szCs w:val="22"/>
          <w:shd w:val="clear" w:color="auto" w:fill="FFFF99"/>
          <w:rtl/>
        </w:rPr>
        <w:t>ירוקו מרצון או שבית המשפט ציווה על פירוקו.</w:t>
      </w:r>
    </w:p>
    <w:p w:rsidR="004B4609" w:rsidRPr="00195895" w:rsidRDefault="004B4609" w:rsidP="004B4609">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(ה</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תום תקופת הרשיון, רשאי המנהל</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 xml:space="preserve">לחדש את הרשיון לתקופה נוספת, ובלבד שבעל הרשיון שילם את האגרה בעד חידושו במועד שהורה המנהל, ולעניין רישיון הדגמה או ניסוי שבפרט 3 בחלק ט' של </w:t>
      </w:r>
      <w:r w:rsidRPr="00195895">
        <w:rPr>
          <w:rStyle w:val="default"/>
          <w:rFonts w:cs="FrankRuehl" w:hint="cs"/>
          <w:strike/>
          <w:vanish/>
          <w:sz w:val="22"/>
          <w:szCs w:val="22"/>
          <w:shd w:val="clear" w:color="auto" w:fill="FFFF99"/>
          <w:rtl/>
        </w:rPr>
        <w:t>התוספת</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התוספת הראשונה</w:t>
      </w:r>
      <w:r w:rsidRPr="00195895">
        <w:rPr>
          <w:rStyle w:val="default"/>
          <w:rFonts w:cs="FrankRuehl" w:hint="cs"/>
          <w:vanish/>
          <w:sz w:val="22"/>
          <w:szCs w:val="22"/>
          <w:shd w:val="clear" w:color="auto" w:fill="FFFF99"/>
          <w:rtl/>
        </w:rPr>
        <w:t xml:space="preserve"> </w:t>
      </w:r>
      <w:r w:rsidRPr="00195895">
        <w:rPr>
          <w:rStyle w:val="default"/>
          <w:rFonts w:cs="FrankRuehl"/>
          <w:vanish/>
          <w:sz w:val="22"/>
          <w:szCs w:val="22"/>
          <w:shd w:val="clear" w:color="auto" w:fill="FFFF99"/>
          <w:rtl/>
        </w:rPr>
        <w:t>–</w:t>
      </w:r>
      <w:r w:rsidRPr="00195895">
        <w:rPr>
          <w:rStyle w:val="default"/>
          <w:rFonts w:cs="FrankRuehl" w:hint="cs"/>
          <w:vanish/>
          <w:sz w:val="22"/>
          <w:szCs w:val="22"/>
          <w:shd w:val="clear" w:color="auto" w:fill="FFFF99"/>
          <w:rtl/>
        </w:rPr>
        <w:t xml:space="preserve"> וכן בלבד שהוכח להנחת דעתו של המנהל כי יש צורך בהמשך קיום ההדגמה או הניסוי</w:t>
      </w:r>
      <w:r w:rsidRPr="00195895">
        <w:rPr>
          <w:rStyle w:val="default"/>
          <w:rFonts w:cs="FrankRuehl"/>
          <w:vanish/>
          <w:sz w:val="22"/>
          <w:szCs w:val="22"/>
          <w:shd w:val="clear" w:color="auto" w:fill="FFFF99"/>
          <w:rtl/>
        </w:rPr>
        <w:t>.</w:t>
      </w:r>
    </w:p>
    <w:p w:rsidR="00A3284C" w:rsidRPr="00195895" w:rsidRDefault="000C6533" w:rsidP="00A3284C">
      <w:pPr>
        <w:pStyle w:val="P00"/>
        <w:spacing w:before="0"/>
        <w:ind w:left="0" w:right="1134"/>
        <w:rPr>
          <w:rStyle w:val="default"/>
          <w:rFonts w:cs="FrankRuehl"/>
          <w:vanish/>
          <w:color w:val="FF0000"/>
          <w:sz w:val="20"/>
          <w:szCs w:val="20"/>
          <w:shd w:val="clear" w:color="auto" w:fill="FFFF99"/>
          <w:rtl/>
        </w:rPr>
      </w:pPr>
      <w:r w:rsidRPr="00195895">
        <w:rPr>
          <w:rStyle w:val="default"/>
          <w:rFonts w:cs="FrankRuehl" w:hint="cs"/>
          <w:vanish/>
          <w:color w:val="FF0000"/>
          <w:sz w:val="20"/>
          <w:szCs w:val="20"/>
          <w:shd w:val="clear" w:color="auto" w:fill="FFFF99"/>
          <w:rtl/>
        </w:rPr>
        <w:t>מיום 15.12.2020</w:t>
      </w:r>
    </w:p>
    <w:p w:rsidR="000C6533" w:rsidRPr="00195895" w:rsidRDefault="000C6533" w:rsidP="00A3284C">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3) תשפ"א-2020</w:t>
      </w:r>
    </w:p>
    <w:p w:rsidR="00535632" w:rsidRPr="00195895" w:rsidRDefault="00535632" w:rsidP="00535632">
      <w:pPr>
        <w:pStyle w:val="P00"/>
        <w:spacing w:before="0"/>
        <w:ind w:left="0" w:right="1134"/>
        <w:rPr>
          <w:rFonts w:ascii="FrankRuehl" w:hAnsi="FrankRuehl" w:cs="FrankRuehl"/>
          <w:vanish/>
          <w:szCs w:val="20"/>
          <w:shd w:val="clear" w:color="auto" w:fill="FFFF99"/>
          <w:rtl/>
        </w:rPr>
      </w:pPr>
      <w:hyperlink r:id="rId34" w:history="1">
        <w:r w:rsidRPr="00195895">
          <w:rPr>
            <w:rStyle w:val="Hyperlink"/>
            <w:rFonts w:ascii="FrankRuehl" w:hAnsi="FrankRuehl" w:cs="FrankRuehl" w:hint="cs"/>
            <w:vanish/>
            <w:szCs w:val="20"/>
            <w:shd w:val="clear" w:color="auto" w:fill="FFFF99"/>
            <w:rtl/>
          </w:rPr>
          <w:t>ק"ת תשפ"א מס' 8991</w:t>
        </w:r>
      </w:hyperlink>
      <w:r w:rsidRPr="00195895">
        <w:rPr>
          <w:rFonts w:ascii="FrankRuehl" w:hAnsi="FrankRuehl" w:cs="FrankRuehl" w:hint="cs"/>
          <w:vanish/>
          <w:szCs w:val="20"/>
          <w:shd w:val="clear" w:color="auto" w:fill="FFFF99"/>
          <w:rtl/>
        </w:rPr>
        <w:t xml:space="preserve"> מיום 15.12.2020 עמ' 921</w:t>
      </w:r>
    </w:p>
    <w:p w:rsidR="00535632" w:rsidRPr="00195895" w:rsidRDefault="00535632" w:rsidP="00535632">
      <w:pPr>
        <w:pStyle w:val="P00"/>
        <w:ind w:left="0" w:right="1134"/>
        <w:rPr>
          <w:rStyle w:val="default"/>
          <w:rFonts w:cs="FrankRuehl"/>
          <w:vanish/>
          <w:sz w:val="22"/>
          <w:szCs w:val="22"/>
          <w:shd w:val="clear" w:color="auto" w:fill="FFFF99"/>
          <w:rtl/>
        </w:rPr>
      </w:pPr>
      <w:r w:rsidRPr="00195895">
        <w:rPr>
          <w:rStyle w:val="big-number"/>
          <w:rFonts w:cs="FrankRuehl"/>
          <w:vanish/>
          <w:sz w:val="22"/>
          <w:szCs w:val="22"/>
          <w:shd w:val="clear" w:color="auto" w:fill="FFFF99"/>
          <w:rtl/>
        </w:rPr>
        <w:tab/>
      </w:r>
      <w:r w:rsidRPr="00195895">
        <w:rPr>
          <w:rStyle w:val="default"/>
          <w:rFonts w:cs="FrankRuehl"/>
          <w:vanish/>
          <w:sz w:val="22"/>
          <w:szCs w:val="22"/>
          <w:shd w:val="clear" w:color="auto" w:fill="FFFF99"/>
          <w:rtl/>
        </w:rPr>
        <w:t>(א</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ת</w:t>
      </w:r>
      <w:r w:rsidRPr="00195895">
        <w:rPr>
          <w:rStyle w:val="default"/>
          <w:rFonts w:cs="FrankRuehl" w:hint="cs"/>
          <w:vanish/>
          <w:sz w:val="22"/>
          <w:szCs w:val="22"/>
          <w:shd w:val="clear" w:color="auto" w:fill="FFFF99"/>
          <w:rtl/>
        </w:rPr>
        <w:t xml:space="preserve">וקפו של רשיון שסוגו מפורט בחלקים ב', ג', </w:t>
      </w:r>
      <w:r w:rsidRPr="00195895">
        <w:rPr>
          <w:rStyle w:val="default"/>
          <w:rFonts w:cs="FrankRuehl" w:hint="cs"/>
          <w:strike/>
          <w:vanish/>
          <w:sz w:val="22"/>
          <w:szCs w:val="22"/>
          <w:shd w:val="clear" w:color="auto" w:fill="FFFF99"/>
          <w:rtl/>
        </w:rPr>
        <w:t>ו'</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ו' למעט פרט 17 שבו</w:t>
      </w:r>
      <w:r w:rsidRPr="00195895">
        <w:rPr>
          <w:rStyle w:val="default"/>
          <w:rFonts w:cs="FrankRuehl" w:hint="cs"/>
          <w:vanish/>
          <w:sz w:val="22"/>
          <w:szCs w:val="22"/>
          <w:shd w:val="clear" w:color="auto" w:fill="FFFF99"/>
          <w:rtl/>
        </w:rPr>
        <w:t>, ז', ח' של התוספת הראשונה וכן של רישיון מגשר ידני שבחלק י' של התוספת הראשונה, יהיה ע</w:t>
      </w:r>
      <w:r w:rsidRPr="00195895">
        <w:rPr>
          <w:rStyle w:val="default"/>
          <w:rFonts w:cs="FrankRuehl"/>
          <w:vanish/>
          <w:sz w:val="22"/>
          <w:szCs w:val="22"/>
          <w:shd w:val="clear" w:color="auto" w:fill="FFFF99"/>
          <w:rtl/>
        </w:rPr>
        <w:t>ד</w:t>
      </w:r>
      <w:r w:rsidRPr="00195895">
        <w:rPr>
          <w:rStyle w:val="default"/>
          <w:rFonts w:cs="FrankRuehl" w:hint="cs"/>
          <w:vanish/>
          <w:sz w:val="22"/>
          <w:szCs w:val="22"/>
          <w:shd w:val="clear" w:color="auto" w:fill="FFFF99"/>
          <w:rtl/>
        </w:rPr>
        <w:t xml:space="preserve"> </w:t>
      </w:r>
      <w:r w:rsidRPr="00195895">
        <w:rPr>
          <w:rStyle w:val="default"/>
          <w:rFonts w:cs="FrankRuehl"/>
          <w:vanish/>
          <w:sz w:val="22"/>
          <w:szCs w:val="22"/>
          <w:shd w:val="clear" w:color="auto" w:fill="FFFF99"/>
          <w:rtl/>
        </w:rPr>
        <w:t xml:space="preserve">ה-31 </w:t>
      </w:r>
      <w:r w:rsidRPr="00195895">
        <w:rPr>
          <w:rStyle w:val="default"/>
          <w:rFonts w:cs="FrankRuehl" w:hint="cs"/>
          <w:vanish/>
          <w:sz w:val="22"/>
          <w:szCs w:val="22"/>
          <w:shd w:val="clear" w:color="auto" w:fill="FFFF99"/>
          <w:rtl/>
        </w:rPr>
        <w:t>בדצמבר של שנת נתינתו או חידושו.</w:t>
      </w:r>
    </w:p>
    <w:p w:rsidR="00535632" w:rsidRPr="00195895" w:rsidRDefault="00535632" w:rsidP="00535632">
      <w:pPr>
        <w:pStyle w:val="P00"/>
        <w:spacing w:before="0"/>
        <w:ind w:left="0"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ab/>
        <w:t>(א1)</w:t>
      </w:r>
      <w:r w:rsidRPr="00195895">
        <w:rPr>
          <w:rStyle w:val="default"/>
          <w:rFonts w:cs="FrankRuehl" w:hint="cs"/>
          <w:vanish/>
          <w:sz w:val="22"/>
          <w:szCs w:val="22"/>
          <w:shd w:val="clear" w:color="auto" w:fill="FFFF99"/>
          <w:rtl/>
        </w:rPr>
        <w:tab/>
        <w:t>תוקפו של רישיון שסוגו מפורט בחלקים ד' ו-ה' של התוספת הראשונה יהיה עד ה-31 בדצמבר של השנה השנייה שלאחר שנת נתינתו או חידושו; על אף האמור, ניתן או חודש רישיון כאמור בשנה זוגית, יהיה תוקפו של הרישיון עד ה-31 בדצמבר של שנת נתינתו או חידושו, ותוקפו של חידוש הרישיון העוקב, יהיה עד ה-31 בדצמבר של השנה השנייה שלאחר חידושו.</w:t>
      </w:r>
    </w:p>
    <w:p w:rsidR="00535632" w:rsidRPr="00195895" w:rsidRDefault="00535632" w:rsidP="00535632">
      <w:pPr>
        <w:pStyle w:val="P00"/>
        <w:spacing w:before="0"/>
        <w:ind w:left="0" w:right="1134"/>
        <w:rPr>
          <w:rStyle w:val="default"/>
          <w:rFonts w:cs="FrankRuehl" w:hint="cs"/>
          <w:vanish/>
          <w:sz w:val="22"/>
          <w:szCs w:val="22"/>
          <w:shd w:val="clear" w:color="auto" w:fill="FFFF99"/>
          <w:rtl/>
        </w:rPr>
      </w:pPr>
      <w:r w:rsidRPr="00195895">
        <w:rPr>
          <w:rStyle w:val="default"/>
          <w:rFonts w:cs="FrankRuehl"/>
          <w:vanish/>
          <w:sz w:val="22"/>
          <w:szCs w:val="22"/>
          <w:shd w:val="clear" w:color="auto" w:fill="FFFF99"/>
          <w:rtl/>
        </w:rPr>
        <w:tab/>
      </w:r>
      <w:r w:rsidRPr="00195895">
        <w:rPr>
          <w:rStyle w:val="default"/>
          <w:rFonts w:cs="FrankRuehl" w:hint="cs"/>
          <w:vanish/>
          <w:sz w:val="22"/>
          <w:szCs w:val="22"/>
          <w:u w:val="single"/>
          <w:shd w:val="clear" w:color="auto" w:fill="FFFF99"/>
          <w:rtl/>
        </w:rPr>
        <w:t>(א2)</w:t>
      </w:r>
      <w:r w:rsidRPr="00195895">
        <w:rPr>
          <w:rStyle w:val="default"/>
          <w:rFonts w:cs="FrankRuehl"/>
          <w:vanish/>
          <w:sz w:val="22"/>
          <w:szCs w:val="22"/>
          <w:u w:val="single"/>
          <w:shd w:val="clear" w:color="auto" w:fill="FFFF99"/>
          <w:rtl/>
        </w:rPr>
        <w:tab/>
      </w:r>
      <w:r w:rsidRPr="00195895">
        <w:rPr>
          <w:rStyle w:val="default"/>
          <w:rFonts w:cs="FrankRuehl" w:hint="cs"/>
          <w:vanish/>
          <w:sz w:val="22"/>
          <w:szCs w:val="22"/>
          <w:u w:val="single"/>
          <w:shd w:val="clear" w:color="auto" w:fill="FFFF99"/>
          <w:rtl/>
        </w:rPr>
        <w:t>תוקפו של רישיון שסוגו מפורט בפרט 17 שבחלק ו' בתוספת הראשונה יהיה עד 31 בדצמבר של השנה העשירית שלאחר שנת נתינתו או חידושו.</w:t>
      </w:r>
    </w:p>
    <w:p w:rsidR="00535632" w:rsidRPr="00195895" w:rsidRDefault="00535632" w:rsidP="00A3284C">
      <w:pPr>
        <w:pStyle w:val="P00"/>
        <w:spacing w:before="0"/>
        <w:ind w:left="0" w:right="1134"/>
        <w:rPr>
          <w:rStyle w:val="default"/>
          <w:rFonts w:cs="FrankRuehl"/>
          <w:vanish/>
          <w:sz w:val="20"/>
          <w:szCs w:val="20"/>
          <w:shd w:val="clear" w:color="auto" w:fill="FFFF99"/>
          <w:rtl/>
        </w:rPr>
      </w:pPr>
    </w:p>
    <w:p w:rsidR="00A3284C" w:rsidRPr="00195895" w:rsidRDefault="00A3284C" w:rsidP="00A3284C">
      <w:pPr>
        <w:pStyle w:val="P00"/>
        <w:spacing w:before="0"/>
        <w:ind w:left="0" w:right="1134"/>
        <w:rPr>
          <w:rFonts w:ascii="FrankRuehl" w:hAnsi="FrankRuehl" w:cs="FrankRuehl"/>
          <w:vanish/>
          <w:color w:val="FF0000"/>
          <w:szCs w:val="20"/>
          <w:shd w:val="clear" w:color="auto" w:fill="FFFF99"/>
          <w:rtl/>
        </w:rPr>
      </w:pPr>
      <w:r w:rsidRPr="00195895">
        <w:rPr>
          <w:rFonts w:ascii="FrankRuehl" w:hAnsi="FrankRuehl" w:cs="FrankRuehl" w:hint="cs"/>
          <w:vanish/>
          <w:color w:val="FF0000"/>
          <w:szCs w:val="20"/>
          <w:shd w:val="clear" w:color="auto" w:fill="FFFF99"/>
          <w:rtl/>
        </w:rPr>
        <w:t>מיום 15.9.2020</w:t>
      </w:r>
    </w:p>
    <w:p w:rsidR="00A3284C" w:rsidRPr="00195895" w:rsidRDefault="00A3284C" w:rsidP="00A3284C">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תש"ף-2020</w:t>
      </w:r>
    </w:p>
    <w:p w:rsidR="00A3284C" w:rsidRPr="00195895" w:rsidRDefault="00A3284C" w:rsidP="00A3284C">
      <w:pPr>
        <w:pStyle w:val="P00"/>
        <w:spacing w:before="0"/>
        <w:ind w:left="0" w:right="1134"/>
        <w:rPr>
          <w:rFonts w:ascii="FrankRuehl" w:hAnsi="FrankRuehl" w:cs="FrankRuehl"/>
          <w:vanish/>
          <w:szCs w:val="20"/>
          <w:shd w:val="clear" w:color="auto" w:fill="FFFF99"/>
          <w:rtl/>
        </w:rPr>
      </w:pPr>
      <w:hyperlink r:id="rId35" w:history="1">
        <w:r w:rsidRPr="00195895">
          <w:rPr>
            <w:rStyle w:val="Hyperlink"/>
            <w:rFonts w:ascii="FrankRuehl" w:hAnsi="FrankRuehl" w:cs="FrankRuehl" w:hint="cs"/>
            <w:vanish/>
            <w:szCs w:val="20"/>
            <w:shd w:val="clear" w:color="auto" w:fill="FFFF99"/>
            <w:rtl/>
          </w:rPr>
          <w:t>ק"ת תש"ף מס' 8757</w:t>
        </w:r>
      </w:hyperlink>
      <w:r w:rsidRPr="00195895">
        <w:rPr>
          <w:rFonts w:ascii="FrankRuehl" w:hAnsi="FrankRuehl" w:cs="FrankRuehl" w:hint="cs"/>
          <w:vanish/>
          <w:szCs w:val="20"/>
          <w:shd w:val="clear" w:color="auto" w:fill="FFFF99"/>
          <w:rtl/>
        </w:rPr>
        <w:t xml:space="preserve"> מיום 15.9.2020 עמ' 2718</w:t>
      </w:r>
    </w:p>
    <w:p w:rsidR="00A3284C" w:rsidRPr="00195895" w:rsidRDefault="00A3284C" w:rsidP="00A3284C">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ביטול תקנת משנה 6(ד)</w:t>
      </w:r>
    </w:p>
    <w:p w:rsidR="00A3284C" w:rsidRPr="00195895" w:rsidRDefault="00A3284C" w:rsidP="00A3284C">
      <w:pPr>
        <w:pStyle w:val="P00"/>
        <w:ind w:left="0" w:right="1134"/>
        <w:rPr>
          <w:rFonts w:ascii="FrankRuehl" w:hAnsi="FrankRuehl" w:cs="FrankRuehl"/>
          <w:vanish/>
          <w:szCs w:val="20"/>
          <w:shd w:val="clear" w:color="auto" w:fill="FFFF99"/>
          <w:rtl/>
        </w:rPr>
      </w:pPr>
      <w:r w:rsidRPr="00195895">
        <w:rPr>
          <w:rFonts w:ascii="FrankRuehl" w:hAnsi="FrankRuehl" w:cs="FrankRuehl" w:hint="cs"/>
          <w:vanish/>
          <w:szCs w:val="20"/>
          <w:shd w:val="clear" w:color="auto" w:fill="FFFF99"/>
          <w:rtl/>
        </w:rPr>
        <w:t>הנוסח הקודם:</w:t>
      </w:r>
    </w:p>
    <w:p w:rsidR="00A3284C" w:rsidRPr="00195895" w:rsidRDefault="00A3284C" w:rsidP="00A3284C">
      <w:pPr>
        <w:pStyle w:val="P00"/>
        <w:spacing w:before="0"/>
        <w:ind w:left="0" w:right="1134"/>
        <w:rPr>
          <w:rStyle w:val="default"/>
          <w:rFonts w:cs="FrankRuehl"/>
          <w:strike/>
          <w:vanish/>
          <w:sz w:val="22"/>
          <w:szCs w:val="22"/>
          <w:shd w:val="clear" w:color="auto" w:fill="FFFF99"/>
          <w:rtl/>
        </w:rPr>
      </w:pPr>
      <w:r w:rsidRPr="00195895">
        <w:rPr>
          <w:rStyle w:val="default"/>
          <w:rFonts w:cs="FrankRuehl"/>
          <w:vanish/>
          <w:sz w:val="22"/>
          <w:szCs w:val="22"/>
          <w:shd w:val="clear" w:color="auto" w:fill="FFFF99"/>
          <w:rtl/>
        </w:rPr>
        <w:tab/>
      </w:r>
      <w:r w:rsidRPr="00195895">
        <w:rPr>
          <w:rStyle w:val="default"/>
          <w:rFonts w:cs="FrankRuehl"/>
          <w:strike/>
          <w:vanish/>
          <w:sz w:val="22"/>
          <w:szCs w:val="22"/>
          <w:shd w:val="clear" w:color="auto" w:fill="FFFF99"/>
          <w:rtl/>
        </w:rPr>
        <w:t>(ד</w:t>
      </w:r>
      <w:r w:rsidRPr="00195895">
        <w:rPr>
          <w:rStyle w:val="default"/>
          <w:rFonts w:cs="FrankRuehl" w:hint="cs"/>
          <w:strike/>
          <w:vanish/>
          <w:sz w:val="22"/>
          <w:szCs w:val="22"/>
          <w:shd w:val="clear" w:color="auto" w:fill="FFFF99"/>
          <w:rtl/>
        </w:rPr>
        <w:t>)</w:t>
      </w:r>
      <w:r w:rsidRPr="00195895">
        <w:rPr>
          <w:rStyle w:val="default"/>
          <w:rFonts w:cs="FrankRuehl"/>
          <w:strike/>
          <w:vanish/>
          <w:sz w:val="22"/>
          <w:szCs w:val="22"/>
          <w:shd w:val="clear" w:color="auto" w:fill="FFFF99"/>
          <w:rtl/>
        </w:rPr>
        <w:tab/>
        <w:t>ת</w:t>
      </w:r>
      <w:r w:rsidRPr="00195895">
        <w:rPr>
          <w:rStyle w:val="default"/>
          <w:rFonts w:cs="FrankRuehl" w:hint="cs"/>
          <w:strike/>
          <w:vanish/>
          <w:sz w:val="22"/>
          <w:szCs w:val="22"/>
          <w:shd w:val="clear" w:color="auto" w:fill="FFFF99"/>
          <w:rtl/>
        </w:rPr>
        <w:t>קפו של רשיון יפוג באחד מאלה, לפי המוקדם:</w:t>
      </w:r>
    </w:p>
    <w:p w:rsidR="00A3284C" w:rsidRPr="00195895" w:rsidRDefault="00A3284C" w:rsidP="00A3284C">
      <w:pPr>
        <w:pStyle w:val="P22"/>
        <w:spacing w:before="0"/>
        <w:ind w:left="1021" w:right="1134"/>
        <w:rPr>
          <w:rStyle w:val="default"/>
          <w:rFonts w:cs="FrankRuehl"/>
          <w:strike/>
          <w:vanish/>
          <w:sz w:val="22"/>
          <w:szCs w:val="22"/>
          <w:shd w:val="clear" w:color="auto" w:fill="FFFF99"/>
          <w:rtl/>
        </w:rPr>
      </w:pPr>
      <w:r w:rsidRPr="00195895">
        <w:rPr>
          <w:rStyle w:val="default"/>
          <w:rFonts w:cs="FrankRuehl"/>
          <w:strike/>
          <w:vanish/>
          <w:sz w:val="22"/>
          <w:szCs w:val="22"/>
          <w:shd w:val="clear" w:color="auto" w:fill="FFFF99"/>
          <w:rtl/>
        </w:rPr>
        <w:t>(1)</w:t>
      </w:r>
      <w:r w:rsidRPr="00195895">
        <w:rPr>
          <w:rStyle w:val="default"/>
          <w:rFonts w:cs="FrankRuehl"/>
          <w:strike/>
          <w:vanish/>
          <w:sz w:val="22"/>
          <w:szCs w:val="22"/>
          <w:shd w:val="clear" w:color="auto" w:fill="FFFF99"/>
          <w:rtl/>
        </w:rPr>
        <w:tab/>
        <w:t>ב</w:t>
      </w:r>
      <w:r w:rsidRPr="00195895">
        <w:rPr>
          <w:rStyle w:val="default"/>
          <w:rFonts w:cs="FrankRuehl" w:hint="cs"/>
          <w:strike/>
          <w:vanish/>
          <w:sz w:val="22"/>
          <w:szCs w:val="22"/>
          <w:shd w:val="clear" w:color="auto" w:fill="FFFF99"/>
          <w:rtl/>
        </w:rPr>
        <w:t>תום תקופת תוקפו;</w:t>
      </w:r>
    </w:p>
    <w:p w:rsidR="00A3284C" w:rsidRPr="00195895" w:rsidRDefault="00A3284C" w:rsidP="00A3284C">
      <w:pPr>
        <w:pStyle w:val="P22"/>
        <w:spacing w:before="0"/>
        <w:ind w:left="1021" w:right="1134"/>
        <w:rPr>
          <w:rStyle w:val="default"/>
          <w:rFonts w:cs="FrankRuehl"/>
          <w:strike/>
          <w:vanish/>
          <w:sz w:val="22"/>
          <w:szCs w:val="22"/>
          <w:shd w:val="clear" w:color="auto" w:fill="FFFF99"/>
          <w:rtl/>
        </w:rPr>
      </w:pPr>
      <w:r w:rsidRPr="00195895">
        <w:rPr>
          <w:rStyle w:val="default"/>
          <w:rFonts w:cs="FrankRuehl" w:hint="cs"/>
          <w:strike/>
          <w:vanish/>
          <w:sz w:val="22"/>
          <w:szCs w:val="22"/>
          <w:shd w:val="clear" w:color="auto" w:fill="FFFF99"/>
          <w:rtl/>
        </w:rPr>
        <w:t>(2)</w:t>
      </w:r>
      <w:r w:rsidRPr="00195895">
        <w:rPr>
          <w:rStyle w:val="default"/>
          <w:rFonts w:cs="FrankRuehl"/>
          <w:strike/>
          <w:vanish/>
          <w:sz w:val="22"/>
          <w:szCs w:val="22"/>
          <w:shd w:val="clear" w:color="auto" w:fill="FFFF99"/>
          <w:rtl/>
        </w:rPr>
        <w:tab/>
        <w:t>ב</w:t>
      </w:r>
      <w:r w:rsidRPr="00195895">
        <w:rPr>
          <w:rStyle w:val="default"/>
          <w:rFonts w:cs="FrankRuehl" w:hint="cs"/>
          <w:strike/>
          <w:vanish/>
          <w:sz w:val="22"/>
          <w:szCs w:val="22"/>
          <w:shd w:val="clear" w:color="auto" w:fill="FFFF99"/>
          <w:rtl/>
        </w:rPr>
        <w:t>תום תקופה שלגביה ניתן אישור סוג;</w:t>
      </w:r>
    </w:p>
    <w:p w:rsidR="00A3284C" w:rsidRPr="00195895" w:rsidRDefault="00A3284C" w:rsidP="00A3284C">
      <w:pPr>
        <w:pStyle w:val="P22"/>
        <w:spacing w:before="0"/>
        <w:ind w:left="1021" w:right="1134"/>
        <w:rPr>
          <w:rStyle w:val="default"/>
          <w:rFonts w:cs="FrankRuehl"/>
          <w:strike/>
          <w:vanish/>
          <w:sz w:val="22"/>
          <w:szCs w:val="22"/>
          <w:shd w:val="clear" w:color="auto" w:fill="FFFF99"/>
          <w:rtl/>
        </w:rPr>
      </w:pPr>
      <w:r w:rsidRPr="00195895">
        <w:rPr>
          <w:rStyle w:val="default"/>
          <w:rFonts w:cs="FrankRuehl"/>
          <w:strike/>
          <w:vanish/>
          <w:sz w:val="22"/>
          <w:szCs w:val="22"/>
          <w:shd w:val="clear" w:color="auto" w:fill="FFFF99"/>
          <w:rtl/>
        </w:rPr>
        <w:t>(3)</w:t>
      </w:r>
      <w:r w:rsidRPr="00195895">
        <w:rPr>
          <w:rStyle w:val="default"/>
          <w:rFonts w:cs="FrankRuehl"/>
          <w:strike/>
          <w:vanish/>
          <w:sz w:val="22"/>
          <w:szCs w:val="22"/>
          <w:shd w:val="clear" w:color="auto" w:fill="FFFF99"/>
          <w:rtl/>
        </w:rPr>
        <w:tab/>
        <w:t>ה</w:t>
      </w:r>
      <w:r w:rsidRPr="00195895">
        <w:rPr>
          <w:rStyle w:val="default"/>
          <w:rFonts w:cs="FrankRuehl" w:hint="cs"/>
          <w:strike/>
          <w:vanish/>
          <w:sz w:val="22"/>
          <w:szCs w:val="22"/>
          <w:shd w:val="clear" w:color="auto" w:fill="FFFF99"/>
          <w:rtl/>
        </w:rPr>
        <w:t>רשיון בוטל או הותלה לפני תום תקופתו;</w:t>
      </w:r>
    </w:p>
    <w:p w:rsidR="00A3284C" w:rsidRPr="00195895" w:rsidRDefault="00A3284C" w:rsidP="00A3284C">
      <w:pPr>
        <w:pStyle w:val="P22"/>
        <w:spacing w:before="0"/>
        <w:ind w:left="1021" w:right="1134"/>
        <w:rPr>
          <w:rStyle w:val="default"/>
          <w:rFonts w:cs="FrankRuehl"/>
          <w:strike/>
          <w:vanish/>
          <w:sz w:val="22"/>
          <w:szCs w:val="22"/>
          <w:shd w:val="clear" w:color="auto" w:fill="FFFF99"/>
          <w:rtl/>
        </w:rPr>
      </w:pPr>
      <w:r w:rsidRPr="00195895">
        <w:rPr>
          <w:rStyle w:val="default"/>
          <w:rFonts w:cs="FrankRuehl" w:hint="cs"/>
          <w:strike/>
          <w:vanish/>
          <w:sz w:val="22"/>
          <w:szCs w:val="22"/>
          <w:shd w:val="clear" w:color="auto" w:fill="FFFF99"/>
          <w:rtl/>
        </w:rPr>
        <w:t>(4)</w:t>
      </w:r>
      <w:r w:rsidRPr="00195895">
        <w:rPr>
          <w:rStyle w:val="default"/>
          <w:rFonts w:cs="FrankRuehl"/>
          <w:strike/>
          <w:vanish/>
          <w:sz w:val="22"/>
          <w:szCs w:val="22"/>
          <w:shd w:val="clear" w:color="auto" w:fill="FFFF99"/>
          <w:rtl/>
        </w:rPr>
        <w:tab/>
        <w:t>ח</w:t>
      </w:r>
      <w:r w:rsidRPr="00195895">
        <w:rPr>
          <w:rStyle w:val="default"/>
          <w:rFonts w:cs="FrankRuehl" w:hint="cs"/>
          <w:strike/>
          <w:vanish/>
          <w:sz w:val="22"/>
          <w:szCs w:val="22"/>
          <w:shd w:val="clear" w:color="auto" w:fill="FFFF99"/>
          <w:rtl/>
        </w:rPr>
        <w:t>דלו להתקיים בבעל הרשיון אחד או יותר מן הת</w:t>
      </w:r>
      <w:r w:rsidRPr="00195895">
        <w:rPr>
          <w:rStyle w:val="default"/>
          <w:rFonts w:cs="FrankRuehl"/>
          <w:strike/>
          <w:vanish/>
          <w:sz w:val="22"/>
          <w:szCs w:val="22"/>
          <w:shd w:val="clear" w:color="auto" w:fill="FFFF99"/>
          <w:rtl/>
        </w:rPr>
        <w:t>נא</w:t>
      </w:r>
      <w:r w:rsidRPr="00195895">
        <w:rPr>
          <w:rStyle w:val="default"/>
          <w:rFonts w:cs="FrankRuehl" w:hint="cs"/>
          <w:strike/>
          <w:vanish/>
          <w:sz w:val="22"/>
          <w:szCs w:val="22"/>
          <w:shd w:val="clear" w:color="auto" w:fill="FFFF99"/>
          <w:rtl/>
        </w:rPr>
        <w:t>ים המכשירים אותו לקבלת רשיון לפי תקנה 5;</w:t>
      </w:r>
    </w:p>
    <w:p w:rsidR="00A3284C" w:rsidRPr="00195895" w:rsidRDefault="00A3284C" w:rsidP="004E6E3F">
      <w:pPr>
        <w:pStyle w:val="P22"/>
        <w:spacing w:before="0"/>
        <w:ind w:left="1021" w:right="1134"/>
        <w:rPr>
          <w:rStyle w:val="default"/>
          <w:rFonts w:cs="FrankRuehl"/>
          <w:vanish/>
          <w:sz w:val="22"/>
          <w:szCs w:val="22"/>
          <w:shd w:val="clear" w:color="auto" w:fill="FFFF99"/>
          <w:rtl/>
        </w:rPr>
      </w:pPr>
      <w:r w:rsidRPr="00195895">
        <w:rPr>
          <w:rStyle w:val="default"/>
          <w:rFonts w:cs="FrankRuehl" w:hint="cs"/>
          <w:strike/>
          <w:vanish/>
          <w:sz w:val="22"/>
          <w:szCs w:val="22"/>
          <w:shd w:val="clear" w:color="auto" w:fill="FFFF99"/>
          <w:rtl/>
        </w:rPr>
        <w:t>(5)</w:t>
      </w:r>
      <w:r w:rsidRPr="00195895">
        <w:rPr>
          <w:rStyle w:val="default"/>
          <w:rFonts w:cs="FrankRuehl"/>
          <w:strike/>
          <w:vanish/>
          <w:sz w:val="22"/>
          <w:szCs w:val="22"/>
          <w:shd w:val="clear" w:color="auto" w:fill="FFFF99"/>
          <w:rtl/>
        </w:rPr>
        <w:tab/>
        <w:t>ב</w:t>
      </w:r>
      <w:r w:rsidRPr="00195895">
        <w:rPr>
          <w:rStyle w:val="default"/>
          <w:rFonts w:cs="FrankRuehl" w:hint="cs"/>
          <w:strike/>
          <w:vanish/>
          <w:sz w:val="22"/>
          <w:szCs w:val="22"/>
          <w:shd w:val="clear" w:color="auto" w:fill="FFFF99"/>
          <w:rtl/>
        </w:rPr>
        <w:t xml:space="preserve">על הרשיון נפטר, ואם הוא תאגיד </w:t>
      </w:r>
      <w:r w:rsidRPr="00195895">
        <w:rPr>
          <w:rStyle w:val="default"/>
          <w:rFonts w:cs="FrankRuehl"/>
          <w:strike/>
          <w:vanish/>
          <w:sz w:val="22"/>
          <w:szCs w:val="22"/>
          <w:shd w:val="clear" w:color="auto" w:fill="FFFF99"/>
          <w:rtl/>
        </w:rPr>
        <w:t xml:space="preserve">– </w:t>
      </w:r>
      <w:r w:rsidRPr="00195895">
        <w:rPr>
          <w:rStyle w:val="default"/>
          <w:rFonts w:cs="FrankRuehl" w:hint="cs"/>
          <w:strike/>
          <w:vanish/>
          <w:sz w:val="22"/>
          <w:szCs w:val="22"/>
          <w:shd w:val="clear" w:color="auto" w:fill="FFFF99"/>
          <w:rtl/>
        </w:rPr>
        <w:t>החליט על</w:t>
      </w:r>
      <w:r w:rsidRPr="00195895">
        <w:rPr>
          <w:rStyle w:val="default"/>
          <w:rFonts w:cs="FrankRuehl"/>
          <w:strike/>
          <w:vanish/>
          <w:sz w:val="22"/>
          <w:szCs w:val="22"/>
          <w:shd w:val="clear" w:color="auto" w:fill="FFFF99"/>
          <w:rtl/>
        </w:rPr>
        <w:t xml:space="preserve"> פ</w:t>
      </w:r>
      <w:r w:rsidRPr="00195895">
        <w:rPr>
          <w:rStyle w:val="default"/>
          <w:rFonts w:cs="FrankRuehl" w:hint="cs"/>
          <w:strike/>
          <w:vanish/>
          <w:sz w:val="22"/>
          <w:szCs w:val="22"/>
          <w:shd w:val="clear" w:color="auto" w:fill="FFFF99"/>
          <w:rtl/>
        </w:rPr>
        <w:t>ירוקו מרצון או שבית המשפט ציווה על פירוקו.</w:t>
      </w:r>
    </w:p>
    <w:p w:rsidR="005971E8" w:rsidRPr="00195895" w:rsidRDefault="005971E8" w:rsidP="005971E8">
      <w:pPr>
        <w:pStyle w:val="P00"/>
        <w:spacing w:before="0"/>
        <w:ind w:left="0" w:right="1134"/>
        <w:rPr>
          <w:rStyle w:val="default"/>
          <w:rFonts w:cs="FrankRuehl"/>
          <w:vanish/>
          <w:sz w:val="20"/>
          <w:szCs w:val="20"/>
          <w:shd w:val="clear" w:color="auto" w:fill="FFFF99"/>
          <w:rtl/>
        </w:rPr>
      </w:pPr>
    </w:p>
    <w:p w:rsidR="005971E8" w:rsidRPr="00195895" w:rsidRDefault="005971E8" w:rsidP="005971E8">
      <w:pPr>
        <w:pStyle w:val="P00"/>
        <w:spacing w:before="0"/>
        <w:ind w:left="0" w:right="1134"/>
        <w:rPr>
          <w:rStyle w:val="default"/>
          <w:rFonts w:cs="FrankRuehl"/>
          <w:vanish/>
          <w:color w:val="FF0000"/>
          <w:sz w:val="20"/>
          <w:szCs w:val="20"/>
          <w:shd w:val="clear" w:color="auto" w:fill="FFFF99"/>
          <w:rtl/>
        </w:rPr>
      </w:pPr>
      <w:r w:rsidRPr="00195895">
        <w:rPr>
          <w:rStyle w:val="default"/>
          <w:rFonts w:cs="FrankRuehl" w:hint="cs"/>
          <w:vanish/>
          <w:color w:val="FF0000"/>
          <w:sz w:val="20"/>
          <w:szCs w:val="20"/>
          <w:shd w:val="clear" w:color="auto" w:fill="FFFF99"/>
          <w:rtl/>
        </w:rPr>
        <w:t>מיום 30.12.2021</w:t>
      </w:r>
    </w:p>
    <w:p w:rsidR="005971E8" w:rsidRPr="00195895" w:rsidRDefault="005971E8" w:rsidP="005971E8">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תק' תשפ"ב-2021</w:t>
      </w:r>
    </w:p>
    <w:p w:rsidR="005971E8" w:rsidRPr="00195895" w:rsidRDefault="005971E8" w:rsidP="005971E8">
      <w:pPr>
        <w:pStyle w:val="P00"/>
        <w:spacing w:before="0"/>
        <w:ind w:left="0" w:right="1134"/>
        <w:rPr>
          <w:rStyle w:val="default"/>
          <w:rFonts w:cs="FrankRuehl"/>
          <w:vanish/>
          <w:sz w:val="20"/>
          <w:szCs w:val="20"/>
          <w:shd w:val="clear" w:color="auto" w:fill="FFFF99"/>
          <w:rtl/>
        </w:rPr>
      </w:pPr>
      <w:hyperlink r:id="rId36" w:history="1">
        <w:r w:rsidRPr="00195895">
          <w:rPr>
            <w:rStyle w:val="Hyperlink"/>
            <w:rFonts w:cs="FrankRuehl" w:hint="cs"/>
            <w:vanish/>
            <w:szCs w:val="20"/>
            <w:shd w:val="clear" w:color="auto" w:fill="FFFF99"/>
            <w:rtl/>
          </w:rPr>
          <w:t>ק"ת תשפ"ב מס' 9873</w:t>
        </w:r>
      </w:hyperlink>
      <w:r w:rsidRPr="00195895">
        <w:rPr>
          <w:rStyle w:val="default"/>
          <w:rFonts w:cs="FrankRuehl" w:hint="cs"/>
          <w:vanish/>
          <w:sz w:val="20"/>
          <w:szCs w:val="20"/>
          <w:shd w:val="clear" w:color="auto" w:fill="FFFF99"/>
          <w:rtl/>
        </w:rPr>
        <w:t xml:space="preserve"> מיום 30.12.2021 עמ' 1524</w:t>
      </w:r>
    </w:p>
    <w:p w:rsidR="005971E8" w:rsidRPr="00195895" w:rsidRDefault="005971E8" w:rsidP="005971E8">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החלפת תקנת משנה 6(ה)</w:t>
      </w:r>
    </w:p>
    <w:p w:rsidR="005971E8" w:rsidRPr="00195895" w:rsidRDefault="005971E8" w:rsidP="005971E8">
      <w:pPr>
        <w:pStyle w:val="P00"/>
        <w:ind w:left="0" w:right="1134"/>
        <w:rPr>
          <w:rStyle w:val="default"/>
          <w:rFonts w:cs="FrankRuehl"/>
          <w:vanish/>
          <w:sz w:val="20"/>
          <w:szCs w:val="20"/>
          <w:shd w:val="clear" w:color="auto" w:fill="FFFF99"/>
          <w:rtl/>
        </w:rPr>
      </w:pPr>
      <w:r w:rsidRPr="00195895">
        <w:rPr>
          <w:rStyle w:val="default"/>
          <w:rFonts w:cs="FrankRuehl" w:hint="cs"/>
          <w:vanish/>
          <w:sz w:val="20"/>
          <w:szCs w:val="20"/>
          <w:shd w:val="clear" w:color="auto" w:fill="FFFF99"/>
          <w:rtl/>
        </w:rPr>
        <w:t>הנוסח הקודם:</w:t>
      </w:r>
    </w:p>
    <w:p w:rsidR="005971E8" w:rsidRPr="00195895" w:rsidRDefault="005971E8" w:rsidP="005971E8">
      <w:pPr>
        <w:pStyle w:val="P00"/>
        <w:spacing w:before="0"/>
        <w:ind w:left="0" w:right="1134"/>
        <w:rPr>
          <w:rStyle w:val="default"/>
          <w:rFonts w:cs="FrankRuehl"/>
          <w:strike/>
          <w:vanish/>
          <w:sz w:val="22"/>
          <w:szCs w:val="22"/>
          <w:shd w:val="clear" w:color="auto" w:fill="FFFF99"/>
          <w:rtl/>
        </w:rPr>
      </w:pPr>
      <w:r w:rsidRPr="00195895">
        <w:rPr>
          <w:rStyle w:val="default"/>
          <w:rFonts w:cs="FrankRuehl"/>
          <w:vanish/>
          <w:sz w:val="22"/>
          <w:szCs w:val="22"/>
          <w:shd w:val="clear" w:color="auto" w:fill="FFFF99"/>
          <w:rtl/>
        </w:rPr>
        <w:tab/>
      </w:r>
      <w:r w:rsidRPr="00195895">
        <w:rPr>
          <w:rStyle w:val="default"/>
          <w:rFonts w:cs="FrankRuehl"/>
          <w:strike/>
          <w:vanish/>
          <w:sz w:val="22"/>
          <w:szCs w:val="22"/>
          <w:shd w:val="clear" w:color="auto" w:fill="FFFF99"/>
          <w:rtl/>
        </w:rPr>
        <w:t>(ה</w:t>
      </w:r>
      <w:r w:rsidRPr="00195895">
        <w:rPr>
          <w:rStyle w:val="default"/>
          <w:rFonts w:cs="FrankRuehl" w:hint="cs"/>
          <w:strike/>
          <w:vanish/>
          <w:sz w:val="22"/>
          <w:szCs w:val="22"/>
          <w:shd w:val="clear" w:color="auto" w:fill="FFFF99"/>
          <w:rtl/>
        </w:rPr>
        <w:t>)</w:t>
      </w:r>
      <w:r w:rsidRPr="00195895">
        <w:rPr>
          <w:rStyle w:val="default"/>
          <w:rFonts w:cs="FrankRuehl"/>
          <w:strike/>
          <w:vanish/>
          <w:sz w:val="22"/>
          <w:szCs w:val="22"/>
          <w:shd w:val="clear" w:color="auto" w:fill="FFFF99"/>
          <w:rtl/>
        </w:rPr>
        <w:tab/>
        <w:t>ב</w:t>
      </w:r>
      <w:r w:rsidRPr="00195895">
        <w:rPr>
          <w:rStyle w:val="default"/>
          <w:rFonts w:cs="FrankRuehl" w:hint="cs"/>
          <w:strike/>
          <w:vanish/>
          <w:sz w:val="22"/>
          <w:szCs w:val="22"/>
          <w:shd w:val="clear" w:color="auto" w:fill="FFFF99"/>
          <w:rtl/>
        </w:rPr>
        <w:t>תום תקופת הרשיון, רשאי המנהל</w:t>
      </w:r>
      <w:r w:rsidRPr="00195895">
        <w:rPr>
          <w:rStyle w:val="default"/>
          <w:rFonts w:cs="FrankRuehl"/>
          <w:strike/>
          <w:vanish/>
          <w:sz w:val="22"/>
          <w:szCs w:val="22"/>
          <w:shd w:val="clear" w:color="auto" w:fill="FFFF99"/>
          <w:rtl/>
        </w:rPr>
        <w:t xml:space="preserve"> </w:t>
      </w:r>
      <w:r w:rsidRPr="00195895">
        <w:rPr>
          <w:rStyle w:val="default"/>
          <w:rFonts w:cs="FrankRuehl" w:hint="cs"/>
          <w:strike/>
          <w:vanish/>
          <w:sz w:val="22"/>
          <w:szCs w:val="22"/>
          <w:shd w:val="clear" w:color="auto" w:fill="FFFF99"/>
          <w:rtl/>
        </w:rPr>
        <w:t xml:space="preserve">לחדש את הרשיון לתקופה נוספת, ובלבד שבעל הרשיון שילם את האגרה בעד חידושו במועד שהורה המנהל, ולעניין רישיון הדגמה או ניסוי שבפרט 3 בחלק ט' של התוספת </w:t>
      </w:r>
      <w:r w:rsidRPr="00195895">
        <w:rPr>
          <w:rStyle w:val="default"/>
          <w:rFonts w:cs="FrankRuehl"/>
          <w:strike/>
          <w:vanish/>
          <w:sz w:val="22"/>
          <w:szCs w:val="22"/>
          <w:shd w:val="clear" w:color="auto" w:fill="FFFF99"/>
          <w:rtl/>
        </w:rPr>
        <w:t>–</w:t>
      </w:r>
      <w:r w:rsidRPr="00195895">
        <w:rPr>
          <w:rStyle w:val="default"/>
          <w:rFonts w:cs="FrankRuehl" w:hint="cs"/>
          <w:strike/>
          <w:vanish/>
          <w:sz w:val="22"/>
          <w:szCs w:val="22"/>
          <w:shd w:val="clear" w:color="auto" w:fill="FFFF99"/>
          <w:rtl/>
        </w:rPr>
        <w:t xml:space="preserve"> וכן בלבד שהוכח להנחת דעתו של המנהל כי יש צורך בהמשך קיום ההדגמה או הניסוי</w:t>
      </w:r>
      <w:r w:rsidRPr="00195895">
        <w:rPr>
          <w:rStyle w:val="default"/>
          <w:rFonts w:cs="FrankRuehl"/>
          <w:strike/>
          <w:vanish/>
          <w:sz w:val="22"/>
          <w:szCs w:val="22"/>
          <w:shd w:val="clear" w:color="auto" w:fill="FFFF99"/>
          <w:rtl/>
        </w:rPr>
        <w:t>.</w:t>
      </w:r>
    </w:p>
    <w:p w:rsidR="00406FBC" w:rsidRPr="00195895" w:rsidRDefault="00406FBC" w:rsidP="00406FBC">
      <w:pPr>
        <w:pStyle w:val="P00"/>
        <w:spacing w:before="0"/>
        <w:ind w:left="0" w:right="1134"/>
        <w:rPr>
          <w:rFonts w:ascii="FrankRuehl" w:hAnsi="FrankRuehl" w:cs="FrankRuehl"/>
          <w:vanish/>
          <w:szCs w:val="20"/>
          <w:shd w:val="clear" w:color="auto" w:fill="FFFF99"/>
          <w:rtl/>
        </w:rPr>
      </w:pPr>
    </w:p>
    <w:p w:rsidR="00406FBC" w:rsidRPr="00195895" w:rsidRDefault="00406FBC" w:rsidP="00406FBC">
      <w:pPr>
        <w:pStyle w:val="P00"/>
        <w:spacing w:before="0"/>
        <w:ind w:left="0" w:right="1134"/>
        <w:rPr>
          <w:rFonts w:ascii="FrankRuehl" w:hAnsi="FrankRuehl" w:cs="FrankRuehl"/>
          <w:vanish/>
          <w:color w:val="FF0000"/>
          <w:szCs w:val="20"/>
          <w:shd w:val="clear" w:color="auto" w:fill="FFFF99"/>
          <w:rtl/>
        </w:rPr>
      </w:pPr>
      <w:r w:rsidRPr="00195895">
        <w:rPr>
          <w:rFonts w:ascii="FrankRuehl" w:hAnsi="FrankRuehl" w:cs="FrankRuehl" w:hint="cs"/>
          <w:vanish/>
          <w:color w:val="FF0000"/>
          <w:szCs w:val="20"/>
          <w:shd w:val="clear" w:color="auto" w:fill="FFFF99"/>
          <w:rtl/>
        </w:rPr>
        <w:t>מיום 1.1.2022</w:t>
      </w:r>
    </w:p>
    <w:p w:rsidR="00406FBC" w:rsidRPr="00195895" w:rsidRDefault="00406FBC" w:rsidP="00406FBC">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תשפ"א-2020</w:t>
      </w:r>
    </w:p>
    <w:p w:rsidR="00406FBC" w:rsidRPr="00195895" w:rsidRDefault="00406FBC" w:rsidP="00406FBC">
      <w:pPr>
        <w:pStyle w:val="P00"/>
        <w:spacing w:before="0"/>
        <w:ind w:left="0" w:right="1134"/>
        <w:rPr>
          <w:rFonts w:ascii="FrankRuehl" w:hAnsi="FrankRuehl" w:cs="FrankRuehl"/>
          <w:vanish/>
          <w:szCs w:val="20"/>
          <w:shd w:val="clear" w:color="auto" w:fill="FFFF99"/>
          <w:rtl/>
        </w:rPr>
      </w:pPr>
      <w:hyperlink r:id="rId37" w:history="1">
        <w:r w:rsidRPr="00195895">
          <w:rPr>
            <w:rStyle w:val="Hyperlink"/>
            <w:rFonts w:ascii="FrankRuehl" w:hAnsi="FrankRuehl" w:cs="FrankRuehl" w:hint="cs"/>
            <w:vanish/>
            <w:szCs w:val="20"/>
            <w:shd w:val="clear" w:color="auto" w:fill="FFFF99"/>
            <w:rtl/>
          </w:rPr>
          <w:t>ק"ת תשפ"א מס' 8991</w:t>
        </w:r>
      </w:hyperlink>
      <w:r w:rsidRPr="00195895">
        <w:rPr>
          <w:rFonts w:ascii="FrankRuehl" w:hAnsi="FrankRuehl" w:cs="FrankRuehl" w:hint="cs"/>
          <w:vanish/>
          <w:szCs w:val="20"/>
          <w:shd w:val="clear" w:color="auto" w:fill="FFFF99"/>
          <w:rtl/>
        </w:rPr>
        <w:t xml:space="preserve"> מיום 15.12.2020 עמ' 918</w:t>
      </w:r>
    </w:p>
    <w:p w:rsidR="00406FBC" w:rsidRPr="00195895" w:rsidRDefault="00406FBC" w:rsidP="00406FBC">
      <w:pPr>
        <w:pStyle w:val="P00"/>
        <w:ind w:left="0" w:right="1134"/>
        <w:rPr>
          <w:rStyle w:val="default"/>
          <w:rFonts w:cs="FrankRuehl"/>
          <w:vanish/>
          <w:sz w:val="22"/>
          <w:szCs w:val="22"/>
          <w:shd w:val="clear" w:color="auto" w:fill="FFFF99"/>
          <w:rtl/>
        </w:rPr>
      </w:pPr>
      <w:r w:rsidRPr="00195895">
        <w:rPr>
          <w:rStyle w:val="big-number"/>
          <w:rFonts w:cs="FrankRuehl"/>
          <w:vanish/>
          <w:sz w:val="22"/>
          <w:szCs w:val="22"/>
          <w:shd w:val="clear" w:color="auto" w:fill="FFFF99"/>
          <w:rtl/>
        </w:rPr>
        <w:tab/>
      </w:r>
      <w:r w:rsidRPr="00195895">
        <w:rPr>
          <w:rStyle w:val="default"/>
          <w:rFonts w:cs="FrankRuehl"/>
          <w:vanish/>
          <w:sz w:val="22"/>
          <w:szCs w:val="22"/>
          <w:shd w:val="clear" w:color="auto" w:fill="FFFF99"/>
          <w:rtl/>
        </w:rPr>
        <w:t>(א</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ת</w:t>
      </w:r>
      <w:r w:rsidRPr="00195895">
        <w:rPr>
          <w:rStyle w:val="default"/>
          <w:rFonts w:cs="FrankRuehl" w:hint="cs"/>
          <w:vanish/>
          <w:sz w:val="22"/>
          <w:szCs w:val="22"/>
          <w:shd w:val="clear" w:color="auto" w:fill="FFFF99"/>
          <w:rtl/>
        </w:rPr>
        <w:t xml:space="preserve">וקפו של רשיון שסוגו מפורט בחלקים ב', ג', </w:t>
      </w:r>
      <w:r w:rsidRPr="00195895">
        <w:rPr>
          <w:rStyle w:val="default"/>
          <w:rFonts w:cs="FrankRuehl" w:hint="cs"/>
          <w:strike/>
          <w:vanish/>
          <w:sz w:val="22"/>
          <w:szCs w:val="22"/>
          <w:shd w:val="clear" w:color="auto" w:fill="FFFF99"/>
          <w:rtl/>
        </w:rPr>
        <w:t>ו'</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ו' למעט פרט 16 שבו</w:t>
      </w:r>
      <w:r w:rsidRPr="00195895">
        <w:rPr>
          <w:rStyle w:val="default"/>
          <w:rFonts w:cs="FrankRuehl" w:hint="cs"/>
          <w:vanish/>
          <w:sz w:val="22"/>
          <w:szCs w:val="22"/>
          <w:shd w:val="clear" w:color="auto" w:fill="FFFF99"/>
          <w:rtl/>
        </w:rPr>
        <w:t>, ז', ח' של התוספת וכן של רישיון מגשר ידני שבחלק י' של התוספת, יהיה ע</w:t>
      </w:r>
      <w:r w:rsidRPr="00195895">
        <w:rPr>
          <w:rStyle w:val="default"/>
          <w:rFonts w:cs="FrankRuehl"/>
          <w:vanish/>
          <w:sz w:val="22"/>
          <w:szCs w:val="22"/>
          <w:shd w:val="clear" w:color="auto" w:fill="FFFF99"/>
          <w:rtl/>
        </w:rPr>
        <w:t>ד</w:t>
      </w:r>
      <w:r w:rsidRPr="00195895">
        <w:rPr>
          <w:rStyle w:val="default"/>
          <w:rFonts w:cs="FrankRuehl" w:hint="cs"/>
          <w:vanish/>
          <w:sz w:val="22"/>
          <w:szCs w:val="22"/>
          <w:shd w:val="clear" w:color="auto" w:fill="FFFF99"/>
          <w:rtl/>
        </w:rPr>
        <w:t xml:space="preserve"> </w:t>
      </w:r>
      <w:r w:rsidRPr="00195895">
        <w:rPr>
          <w:rStyle w:val="default"/>
          <w:rFonts w:cs="FrankRuehl"/>
          <w:vanish/>
          <w:sz w:val="22"/>
          <w:szCs w:val="22"/>
          <w:shd w:val="clear" w:color="auto" w:fill="FFFF99"/>
          <w:rtl/>
        </w:rPr>
        <w:t xml:space="preserve">ה-31 </w:t>
      </w:r>
      <w:r w:rsidRPr="00195895">
        <w:rPr>
          <w:rStyle w:val="default"/>
          <w:rFonts w:cs="FrankRuehl" w:hint="cs"/>
          <w:vanish/>
          <w:sz w:val="22"/>
          <w:szCs w:val="22"/>
          <w:shd w:val="clear" w:color="auto" w:fill="FFFF99"/>
          <w:rtl/>
        </w:rPr>
        <w:t>בדצמבר של שנת נתינתו או חידושו.</w:t>
      </w:r>
    </w:p>
    <w:p w:rsidR="00406FBC" w:rsidRPr="00195895" w:rsidRDefault="00406FBC" w:rsidP="00406FBC">
      <w:pPr>
        <w:pStyle w:val="P00"/>
        <w:spacing w:before="0"/>
        <w:ind w:left="0"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ab/>
        <w:t>(א1)</w:t>
      </w:r>
      <w:r w:rsidRPr="00195895">
        <w:rPr>
          <w:rStyle w:val="default"/>
          <w:rFonts w:cs="FrankRuehl" w:hint="cs"/>
          <w:vanish/>
          <w:sz w:val="22"/>
          <w:szCs w:val="22"/>
          <w:shd w:val="clear" w:color="auto" w:fill="FFFF99"/>
          <w:rtl/>
        </w:rPr>
        <w:tab/>
        <w:t>תוקפו של רישיון שסוגו מפורט בחלקים ד' ו-ה' של התוספת יהיה עד ה-31 בדצמבר של השנה השנייה שלאחר שנת נתינתו או חידושו; על אף האמור, ניתן או חודש רישיון כאמור בשנה זוגית, יהיה תוקפו של הרישיון עד ה-31 בדצמבר של שנת נתינתו או חידושו, ותוקפו של חידוש הרישיון העוקב, יהיה עד ה-31 בדצמבר של השנה השנייה שלאחר חידושו.</w:t>
      </w:r>
    </w:p>
    <w:p w:rsidR="00406FBC" w:rsidRPr="005971E8" w:rsidRDefault="00406FBC" w:rsidP="005971E8">
      <w:pPr>
        <w:pStyle w:val="P00"/>
        <w:spacing w:before="0"/>
        <w:ind w:left="0" w:right="1134"/>
        <w:rPr>
          <w:rStyle w:val="default"/>
          <w:rFonts w:cs="FrankRuehl"/>
          <w:sz w:val="2"/>
          <w:szCs w:val="2"/>
          <w:shd w:val="clear" w:color="auto" w:fill="FFFF99"/>
          <w:rtl/>
        </w:rPr>
      </w:pPr>
      <w:r w:rsidRPr="00195895">
        <w:rPr>
          <w:rStyle w:val="default"/>
          <w:rFonts w:cs="FrankRuehl"/>
          <w:vanish/>
          <w:sz w:val="22"/>
          <w:szCs w:val="22"/>
          <w:shd w:val="clear" w:color="auto" w:fill="FFFF99"/>
          <w:rtl/>
        </w:rPr>
        <w:tab/>
      </w:r>
      <w:r w:rsidRPr="00195895">
        <w:rPr>
          <w:rStyle w:val="default"/>
          <w:rFonts w:cs="FrankRuehl" w:hint="cs"/>
          <w:vanish/>
          <w:sz w:val="22"/>
          <w:szCs w:val="22"/>
          <w:u w:val="single"/>
          <w:shd w:val="clear" w:color="auto" w:fill="FFFF99"/>
          <w:rtl/>
        </w:rPr>
        <w:t>(א2)</w:t>
      </w:r>
      <w:r w:rsidRPr="00195895">
        <w:rPr>
          <w:rStyle w:val="default"/>
          <w:rFonts w:cs="FrankRuehl"/>
          <w:vanish/>
          <w:sz w:val="22"/>
          <w:szCs w:val="22"/>
          <w:u w:val="single"/>
          <w:shd w:val="clear" w:color="auto" w:fill="FFFF99"/>
          <w:rtl/>
        </w:rPr>
        <w:tab/>
      </w:r>
      <w:r w:rsidRPr="00195895">
        <w:rPr>
          <w:rStyle w:val="default"/>
          <w:rFonts w:cs="FrankRuehl" w:hint="cs"/>
          <w:vanish/>
          <w:sz w:val="22"/>
          <w:szCs w:val="22"/>
          <w:u w:val="single"/>
          <w:shd w:val="clear" w:color="auto" w:fill="FFFF99"/>
          <w:rtl/>
        </w:rPr>
        <w:t>תוקפו של רישיון שסוגו מפורט בפרט 16 שבחלק ו' בתוספת יהיה עד 31 בדצמבר של השנה העשירית שלאחר שנת נתינתו או חידושו.</w:t>
      </w:r>
      <w:bookmarkEnd w:id="17"/>
    </w:p>
    <w:p w:rsidR="000128AC" w:rsidRDefault="000128AC">
      <w:pPr>
        <w:pStyle w:val="P00"/>
        <w:spacing w:before="72"/>
        <w:ind w:left="0" w:right="1134"/>
        <w:rPr>
          <w:rStyle w:val="default"/>
          <w:rFonts w:cs="FrankRuehl"/>
          <w:rtl/>
        </w:rPr>
      </w:pPr>
      <w:r>
        <w:rPr>
          <w:lang w:val="he-IL"/>
        </w:rPr>
        <w:pict>
          <v:rect id="_x0000_s2065" style="position:absolute;left:0;text-align:left;margin-left:464.5pt;margin-top:8.05pt;width:75.05pt;height:16.7pt;z-index:251647488" o:allowincell="f" filled="f" stroked="f" strokecolor="lime" strokeweight=".25pt">
            <v:textbox inset="0,0,0,0">
              <w:txbxContent>
                <w:p w:rsidR="000C136A" w:rsidRDefault="000C136A" w:rsidP="004E6E3F">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תש"ף-2020</w:t>
                  </w:r>
                </w:p>
              </w:txbxContent>
            </v:textbox>
            <w10:anchorlock/>
          </v:rect>
        </w:pict>
      </w:r>
      <w:r>
        <w:rPr>
          <w:rStyle w:val="big-number"/>
          <w:rFonts w:cs="Miriam"/>
          <w:rtl/>
        </w:rPr>
        <w:t>7.</w:t>
      </w:r>
      <w:r>
        <w:rPr>
          <w:rStyle w:val="big-number"/>
          <w:rFonts w:cs="Miriam"/>
          <w:rtl/>
        </w:rPr>
        <w:tab/>
      </w:r>
      <w:r>
        <w:rPr>
          <w:rStyle w:val="default"/>
          <w:rFonts w:cs="FrankRuehl"/>
          <w:rtl/>
        </w:rPr>
        <w:t>(</w:t>
      </w:r>
      <w:r w:rsidR="004E6E3F">
        <w:rPr>
          <w:rStyle w:val="default"/>
          <w:rFonts w:cs="FrankRuehl" w:hint="cs"/>
          <w:rtl/>
        </w:rPr>
        <w:t>בוטלה)</w:t>
      </w:r>
      <w:r>
        <w:rPr>
          <w:rStyle w:val="default"/>
          <w:rFonts w:cs="FrankRuehl" w:hint="cs"/>
          <w:rtl/>
        </w:rPr>
        <w:t>.</w:t>
      </w:r>
    </w:p>
    <w:p w:rsidR="00A3284C" w:rsidRPr="00195895" w:rsidRDefault="00A3284C" w:rsidP="00A3284C">
      <w:pPr>
        <w:pStyle w:val="P00"/>
        <w:spacing w:before="0"/>
        <w:ind w:left="0" w:right="1134"/>
        <w:rPr>
          <w:rFonts w:ascii="FrankRuehl" w:hAnsi="FrankRuehl" w:cs="FrankRuehl"/>
          <w:vanish/>
          <w:color w:val="FF0000"/>
          <w:szCs w:val="20"/>
          <w:shd w:val="clear" w:color="auto" w:fill="FFFF99"/>
          <w:rtl/>
        </w:rPr>
      </w:pPr>
      <w:bookmarkStart w:id="18" w:name="Rov83"/>
      <w:r w:rsidRPr="00195895">
        <w:rPr>
          <w:rFonts w:ascii="FrankRuehl" w:hAnsi="FrankRuehl" w:cs="FrankRuehl" w:hint="cs"/>
          <w:vanish/>
          <w:color w:val="FF0000"/>
          <w:szCs w:val="20"/>
          <w:shd w:val="clear" w:color="auto" w:fill="FFFF99"/>
          <w:rtl/>
        </w:rPr>
        <w:t>מיום 15.9.2020</w:t>
      </w:r>
    </w:p>
    <w:p w:rsidR="00A3284C" w:rsidRPr="00195895" w:rsidRDefault="00A3284C" w:rsidP="00A3284C">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תש"ף-2020</w:t>
      </w:r>
    </w:p>
    <w:p w:rsidR="00A3284C" w:rsidRPr="00195895" w:rsidRDefault="00A3284C" w:rsidP="00A3284C">
      <w:pPr>
        <w:pStyle w:val="P00"/>
        <w:spacing w:before="0"/>
        <w:ind w:left="0" w:right="1134"/>
        <w:rPr>
          <w:rFonts w:ascii="FrankRuehl" w:hAnsi="FrankRuehl" w:cs="FrankRuehl"/>
          <w:vanish/>
          <w:szCs w:val="20"/>
          <w:shd w:val="clear" w:color="auto" w:fill="FFFF99"/>
          <w:rtl/>
        </w:rPr>
      </w:pPr>
      <w:hyperlink r:id="rId38" w:history="1">
        <w:r w:rsidRPr="00195895">
          <w:rPr>
            <w:rStyle w:val="Hyperlink"/>
            <w:rFonts w:ascii="FrankRuehl" w:hAnsi="FrankRuehl" w:cs="FrankRuehl" w:hint="cs"/>
            <w:vanish/>
            <w:szCs w:val="20"/>
            <w:shd w:val="clear" w:color="auto" w:fill="FFFF99"/>
            <w:rtl/>
          </w:rPr>
          <w:t>ק"ת תש"ף מס' 8757</w:t>
        </w:r>
      </w:hyperlink>
      <w:r w:rsidRPr="00195895">
        <w:rPr>
          <w:rFonts w:ascii="FrankRuehl" w:hAnsi="FrankRuehl" w:cs="FrankRuehl" w:hint="cs"/>
          <w:vanish/>
          <w:szCs w:val="20"/>
          <w:shd w:val="clear" w:color="auto" w:fill="FFFF99"/>
          <w:rtl/>
        </w:rPr>
        <w:t xml:space="preserve"> מיום 15.9.2020 עמ' 2718</w:t>
      </w:r>
    </w:p>
    <w:p w:rsidR="00A3284C" w:rsidRPr="00195895" w:rsidRDefault="00A3284C" w:rsidP="00A3284C">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ביטול תקנה 7</w:t>
      </w:r>
    </w:p>
    <w:p w:rsidR="00A3284C" w:rsidRPr="00195895" w:rsidRDefault="00A3284C" w:rsidP="00A3284C">
      <w:pPr>
        <w:pStyle w:val="P00"/>
        <w:ind w:left="0" w:right="1134"/>
        <w:rPr>
          <w:rFonts w:ascii="FrankRuehl" w:hAnsi="FrankRuehl" w:cs="FrankRuehl"/>
          <w:vanish/>
          <w:szCs w:val="20"/>
          <w:shd w:val="clear" w:color="auto" w:fill="FFFF99"/>
          <w:rtl/>
        </w:rPr>
      </w:pPr>
      <w:r w:rsidRPr="00195895">
        <w:rPr>
          <w:rFonts w:ascii="FrankRuehl" w:hAnsi="FrankRuehl" w:cs="FrankRuehl" w:hint="cs"/>
          <w:vanish/>
          <w:szCs w:val="20"/>
          <w:shd w:val="clear" w:color="auto" w:fill="FFFF99"/>
          <w:rtl/>
        </w:rPr>
        <w:t>הנוסח הקודם:</w:t>
      </w:r>
    </w:p>
    <w:p w:rsidR="00A3284C" w:rsidRPr="00195895" w:rsidRDefault="00A3284C" w:rsidP="00A3284C">
      <w:pPr>
        <w:pStyle w:val="P00"/>
        <w:spacing w:before="20"/>
        <w:ind w:left="0" w:right="1134"/>
        <w:rPr>
          <w:rStyle w:val="default"/>
          <w:rFonts w:ascii="Miriam" w:hAnsi="Miriam" w:cs="Miriam"/>
          <w:strike/>
          <w:vanish/>
          <w:sz w:val="16"/>
          <w:szCs w:val="16"/>
          <w:shd w:val="clear" w:color="auto" w:fill="FFFF99"/>
          <w:rtl/>
        </w:rPr>
      </w:pPr>
      <w:r w:rsidRPr="00195895">
        <w:rPr>
          <w:rStyle w:val="default"/>
          <w:rFonts w:ascii="Miriam" w:hAnsi="Miriam" w:cs="Miriam"/>
          <w:strike/>
          <w:vanish/>
          <w:sz w:val="16"/>
          <w:szCs w:val="16"/>
          <w:shd w:val="clear" w:color="auto" w:fill="FFFF99"/>
          <w:rtl/>
        </w:rPr>
        <w:t>העברת רשיון לאחר</w:t>
      </w:r>
    </w:p>
    <w:p w:rsidR="00A3284C" w:rsidRPr="00195895" w:rsidRDefault="00A3284C" w:rsidP="00A3284C">
      <w:pPr>
        <w:pStyle w:val="P00"/>
        <w:spacing w:before="0"/>
        <w:ind w:left="0" w:right="1134"/>
        <w:rPr>
          <w:rStyle w:val="default"/>
          <w:rFonts w:cs="FrankRuehl"/>
          <w:strike/>
          <w:vanish/>
          <w:sz w:val="22"/>
          <w:szCs w:val="22"/>
          <w:shd w:val="clear" w:color="auto" w:fill="FFFF99"/>
          <w:rtl/>
        </w:rPr>
      </w:pPr>
      <w:r w:rsidRPr="00195895">
        <w:rPr>
          <w:rStyle w:val="default"/>
          <w:rFonts w:cs="FrankRuehl"/>
          <w:strike/>
          <w:vanish/>
          <w:sz w:val="22"/>
          <w:szCs w:val="22"/>
          <w:shd w:val="clear" w:color="auto" w:fill="FFFF99"/>
          <w:rtl/>
        </w:rPr>
        <w:t>7.</w:t>
      </w:r>
      <w:r w:rsidRPr="00195895">
        <w:rPr>
          <w:rStyle w:val="default"/>
          <w:rFonts w:cs="FrankRuehl"/>
          <w:strike/>
          <w:vanish/>
          <w:sz w:val="22"/>
          <w:szCs w:val="22"/>
          <w:shd w:val="clear" w:color="auto" w:fill="FFFF99"/>
          <w:rtl/>
        </w:rPr>
        <w:tab/>
        <w:t>(א</w:t>
      </w:r>
      <w:r w:rsidRPr="00195895">
        <w:rPr>
          <w:rStyle w:val="default"/>
          <w:rFonts w:cs="FrankRuehl" w:hint="cs"/>
          <w:strike/>
          <w:vanish/>
          <w:sz w:val="22"/>
          <w:szCs w:val="22"/>
          <w:shd w:val="clear" w:color="auto" w:fill="FFFF99"/>
          <w:rtl/>
        </w:rPr>
        <w:t>)</w:t>
      </w:r>
      <w:r w:rsidRPr="00195895">
        <w:rPr>
          <w:rStyle w:val="default"/>
          <w:rFonts w:cs="FrankRuehl"/>
          <w:strike/>
          <w:vanish/>
          <w:sz w:val="22"/>
          <w:szCs w:val="22"/>
          <w:shd w:val="clear" w:color="auto" w:fill="FFFF99"/>
          <w:rtl/>
        </w:rPr>
        <w:tab/>
        <w:t>ר</w:t>
      </w:r>
      <w:r w:rsidRPr="00195895">
        <w:rPr>
          <w:rStyle w:val="default"/>
          <w:rFonts w:cs="FrankRuehl" w:hint="cs"/>
          <w:strike/>
          <w:vanish/>
          <w:sz w:val="22"/>
          <w:szCs w:val="22"/>
          <w:shd w:val="clear" w:color="auto" w:fill="FFFF99"/>
          <w:rtl/>
        </w:rPr>
        <w:t>שיון הוא אישי ואינו ניתן להעברה.</w:t>
      </w:r>
    </w:p>
    <w:p w:rsidR="00A3284C" w:rsidRPr="004E6E3F" w:rsidRDefault="00A3284C" w:rsidP="004E6E3F">
      <w:pPr>
        <w:pStyle w:val="P00"/>
        <w:spacing w:before="0"/>
        <w:ind w:left="0" w:right="1134"/>
        <w:rPr>
          <w:rStyle w:val="default"/>
          <w:rFonts w:cs="FrankRuehl"/>
          <w:strike/>
          <w:sz w:val="2"/>
          <w:szCs w:val="2"/>
          <w:shd w:val="clear" w:color="auto" w:fill="FFFF99"/>
          <w:rtl/>
        </w:rPr>
      </w:pPr>
      <w:r w:rsidRPr="00195895">
        <w:rPr>
          <w:rStyle w:val="default"/>
          <w:rFonts w:cs="FrankRuehl"/>
          <w:vanish/>
          <w:sz w:val="22"/>
          <w:szCs w:val="22"/>
          <w:shd w:val="clear" w:color="auto" w:fill="FFFF99"/>
          <w:rtl/>
        </w:rPr>
        <w:tab/>
      </w:r>
      <w:r w:rsidRPr="00195895">
        <w:rPr>
          <w:rStyle w:val="default"/>
          <w:rFonts w:cs="FrankRuehl"/>
          <w:strike/>
          <w:vanish/>
          <w:sz w:val="22"/>
          <w:szCs w:val="22"/>
          <w:shd w:val="clear" w:color="auto" w:fill="FFFF99"/>
          <w:rtl/>
        </w:rPr>
        <w:t>(ב</w:t>
      </w:r>
      <w:r w:rsidRPr="00195895">
        <w:rPr>
          <w:rStyle w:val="default"/>
          <w:rFonts w:cs="FrankRuehl" w:hint="cs"/>
          <w:strike/>
          <w:vanish/>
          <w:sz w:val="22"/>
          <w:szCs w:val="22"/>
          <w:shd w:val="clear" w:color="auto" w:fill="FFFF99"/>
          <w:rtl/>
        </w:rPr>
        <w:t>)</w:t>
      </w:r>
      <w:r w:rsidRPr="00195895">
        <w:rPr>
          <w:rStyle w:val="default"/>
          <w:rFonts w:cs="FrankRuehl"/>
          <w:strike/>
          <w:vanish/>
          <w:sz w:val="22"/>
          <w:szCs w:val="22"/>
          <w:shd w:val="clear" w:color="auto" w:fill="FFFF99"/>
          <w:rtl/>
        </w:rPr>
        <w:tab/>
        <w:t>ת</w:t>
      </w:r>
      <w:r w:rsidRPr="00195895">
        <w:rPr>
          <w:rStyle w:val="default"/>
          <w:rFonts w:cs="FrankRuehl" w:hint="cs"/>
          <w:strike/>
          <w:vanish/>
          <w:sz w:val="22"/>
          <w:szCs w:val="22"/>
          <w:shd w:val="clear" w:color="auto" w:fill="FFFF99"/>
          <w:rtl/>
        </w:rPr>
        <w:t>אגיד שניתן לו רשיון והועברה השליטה בו או הוחלף מנהל ממנהליו, יראו את הרשיון כרשיון שפג תקפו כל עוד לא הוכח למנהל כי קיימות בתאגיד הוראות תקנה 5.</w:t>
      </w:r>
      <w:bookmarkEnd w:id="18"/>
    </w:p>
    <w:p w:rsidR="000128AC" w:rsidRDefault="000128AC">
      <w:pPr>
        <w:pStyle w:val="P00"/>
        <w:spacing w:before="72"/>
        <w:ind w:left="0" w:right="1134"/>
        <w:rPr>
          <w:rStyle w:val="default"/>
          <w:rFonts w:cs="FrankRuehl"/>
          <w:rtl/>
        </w:rPr>
      </w:pPr>
      <w:bookmarkStart w:id="19" w:name="Seif14"/>
      <w:bookmarkEnd w:id="19"/>
      <w:r>
        <w:rPr>
          <w:lang w:val="he-IL"/>
        </w:rPr>
        <w:pict>
          <v:rect id="_x0000_s2066" style="position:absolute;left:0;text-align:left;margin-left:464.5pt;margin-top:8.05pt;width:75.05pt;height:11.45pt;z-index:251648512" o:allowincell="f" filled="f" stroked="f" strokecolor="lime" strokeweight=".25pt">
            <v:textbox inset="0,0,0,0">
              <w:txbxContent>
                <w:p w:rsidR="000C136A" w:rsidRDefault="000C136A" w:rsidP="001736A4">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תחנה </w:t>
                  </w:r>
                  <w:r>
                    <w:rPr>
                      <w:rFonts w:cs="Miriam"/>
                      <w:sz w:val="18"/>
                      <w:szCs w:val="18"/>
                      <w:rtl/>
                    </w:rPr>
                    <w:t>לא</w:t>
                  </w:r>
                  <w:r>
                    <w:rPr>
                      <w:rFonts w:cs="Miriam" w:hint="cs"/>
                      <w:sz w:val="18"/>
                      <w:szCs w:val="18"/>
                      <w:rtl/>
                    </w:rPr>
                    <w:t>חר</w:t>
                  </w:r>
                </w:p>
              </w:txbxContent>
            </v:textbox>
            <w10:anchorlock/>
          </v:rect>
        </w:pict>
      </w:r>
      <w:r>
        <w:rPr>
          <w:rStyle w:val="big-number"/>
          <w:rFonts w:cs="Miriam"/>
          <w:rtl/>
        </w:rPr>
        <w:t>8.</w:t>
      </w:r>
      <w:r>
        <w:rPr>
          <w:rStyle w:val="big-number"/>
          <w:rFonts w:cs="Miriam"/>
          <w:rtl/>
        </w:rPr>
        <w:tab/>
      </w:r>
      <w:r>
        <w:rPr>
          <w:rStyle w:val="default"/>
          <w:rFonts w:cs="FrankRuehl"/>
          <w:rtl/>
        </w:rPr>
        <w:t>בע</w:t>
      </w:r>
      <w:r>
        <w:rPr>
          <w:rStyle w:val="default"/>
          <w:rFonts w:cs="FrankRuehl" w:hint="cs"/>
          <w:rtl/>
        </w:rPr>
        <w:t>ל רשיון לא ימכור תחנת קשר נושא רשיונו ולא יעבירנה לאחר</w:t>
      </w:r>
      <w:r>
        <w:rPr>
          <w:rStyle w:val="default"/>
          <w:rFonts w:cs="FrankRuehl"/>
          <w:rtl/>
        </w:rPr>
        <w:t xml:space="preserve"> ב</w:t>
      </w:r>
      <w:r>
        <w:rPr>
          <w:rStyle w:val="default"/>
          <w:rFonts w:cs="FrankRuehl" w:hint="cs"/>
          <w:rtl/>
        </w:rPr>
        <w:t>דרך אחרת, בשלמותה או בחלקה, אלא אם כן הותרו המכירה או ההעברה ברשיונו ובהתאם לתנאיו.</w:t>
      </w:r>
    </w:p>
    <w:p w:rsidR="000128AC" w:rsidRDefault="000128AC">
      <w:pPr>
        <w:pStyle w:val="P00"/>
        <w:spacing w:before="72"/>
        <w:ind w:left="0" w:right="1134"/>
        <w:rPr>
          <w:rStyle w:val="default"/>
          <w:rFonts w:cs="FrankRuehl"/>
          <w:rtl/>
        </w:rPr>
      </w:pPr>
      <w:bookmarkStart w:id="20" w:name="Seif15"/>
      <w:bookmarkEnd w:id="20"/>
      <w:r>
        <w:rPr>
          <w:lang w:val="he-IL"/>
        </w:rPr>
        <w:pict>
          <v:rect id="_x0000_s2067" style="position:absolute;left:0;text-align:left;margin-left:464.5pt;margin-top:8.05pt;width:75.05pt;height:33.7pt;z-index:251649536" o:allowincell="f" filled="f" stroked="f" strokecolor="lime" strokeweight=".25pt">
            <v:textbox inset="0,0,0,0">
              <w:txbxContent>
                <w:p w:rsidR="000C136A" w:rsidRDefault="000C136A" w:rsidP="001736A4">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יון לתחנת </w:t>
                  </w:r>
                  <w:r>
                    <w:rPr>
                      <w:rFonts w:cs="Miriam"/>
                      <w:sz w:val="18"/>
                      <w:szCs w:val="18"/>
                      <w:rtl/>
                    </w:rPr>
                    <w:t>עס</w:t>
                  </w:r>
                  <w:r>
                    <w:rPr>
                      <w:rFonts w:cs="Miriam" w:hint="cs"/>
                      <w:sz w:val="18"/>
                      <w:szCs w:val="18"/>
                      <w:rtl/>
                    </w:rPr>
                    <w:t>ק</w:t>
                  </w:r>
                </w:p>
                <w:p w:rsidR="000C136A" w:rsidRDefault="000C136A">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p w:rsidR="000C136A" w:rsidRDefault="000C136A">
                  <w:pPr>
                    <w:spacing w:line="160" w:lineRule="exact"/>
                    <w:jc w:val="lef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תשע"ו-2015</w:t>
                  </w:r>
                </w:p>
              </w:txbxContent>
            </v:textbox>
            <w10:anchorlock/>
          </v:rect>
        </w:pict>
      </w:r>
      <w:r>
        <w:rPr>
          <w:rStyle w:val="big-number"/>
          <w:rFonts w:cs="Miriam"/>
          <w:rtl/>
        </w:rPr>
        <w:t>8</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על רשיון לתחנת עסק מאחד הסוגים המפורטים בחלקים ב' ו-ג' לתוספת</w:t>
      </w:r>
      <w:r w:rsidR="003F5105">
        <w:rPr>
          <w:rStyle w:val="default"/>
          <w:rFonts w:cs="FrankRuehl" w:hint="cs"/>
          <w:rtl/>
        </w:rPr>
        <w:t xml:space="preserve"> הראשונה</w:t>
      </w:r>
      <w:r>
        <w:rPr>
          <w:rStyle w:val="default"/>
          <w:rFonts w:cs="FrankRuehl" w:hint="cs"/>
          <w:rtl/>
        </w:rPr>
        <w:t>, יראו כבעל רשיון של כל אחת מתחנות המנוי של תחנת העסק.</w:t>
      </w:r>
    </w:p>
    <w:p w:rsidR="000128AC" w:rsidRDefault="000128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גרה ששילם בעל תחנת עסק יראו כמשולמת גם</w:t>
      </w:r>
      <w:r>
        <w:rPr>
          <w:rStyle w:val="default"/>
          <w:rFonts w:cs="FrankRuehl"/>
          <w:rtl/>
        </w:rPr>
        <w:t xml:space="preserve"> ב</w:t>
      </w:r>
      <w:r>
        <w:rPr>
          <w:rStyle w:val="default"/>
          <w:rFonts w:cs="FrankRuehl" w:hint="cs"/>
          <w:rtl/>
        </w:rPr>
        <w:t>עד כל תחנת מנוי של תחנת העסק.</w:t>
      </w:r>
    </w:p>
    <w:p w:rsidR="000128AC" w:rsidRDefault="000128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רשיון לתחנת עסק ידווח למנהל, תוך ארבעה-עשר ימים מסיומם ש</w:t>
      </w:r>
      <w:r>
        <w:rPr>
          <w:rStyle w:val="default"/>
          <w:rFonts w:cs="FrankRuehl"/>
          <w:rtl/>
        </w:rPr>
        <w:t>ל</w:t>
      </w:r>
      <w:r>
        <w:rPr>
          <w:rStyle w:val="default"/>
          <w:rFonts w:cs="FrankRuehl" w:hint="cs"/>
          <w:rtl/>
        </w:rPr>
        <w:t xml:space="preserve"> כל שני רבעונים, על כל שינוי בתחנת העסק לרבות מספר תחנות המנוי, הכל כפי שיורה לו המנהל.</w:t>
      </w:r>
    </w:p>
    <w:p w:rsidR="00FB548A" w:rsidRPr="00195895" w:rsidRDefault="00FB548A" w:rsidP="00FB548A">
      <w:pPr>
        <w:pStyle w:val="P00"/>
        <w:tabs>
          <w:tab w:val="clear" w:pos="6259"/>
        </w:tabs>
        <w:spacing w:before="0"/>
        <w:ind w:left="0" w:right="1134"/>
        <w:rPr>
          <w:rFonts w:cs="FrankRuehl" w:hint="cs"/>
          <w:vanish/>
          <w:szCs w:val="20"/>
          <w:shd w:val="clear" w:color="auto" w:fill="FFFF99"/>
          <w:rtl/>
        </w:rPr>
      </w:pPr>
      <w:bookmarkStart w:id="21" w:name="Rov66"/>
      <w:r w:rsidRPr="00195895">
        <w:rPr>
          <w:rFonts w:cs="FrankRuehl" w:hint="cs"/>
          <w:vanish/>
          <w:color w:val="FF0000"/>
          <w:szCs w:val="20"/>
          <w:shd w:val="clear" w:color="auto" w:fill="FFFF99"/>
          <w:rtl/>
        </w:rPr>
        <w:t>מיום 1.1.1989</w:t>
      </w:r>
    </w:p>
    <w:p w:rsidR="00FB548A" w:rsidRPr="00195895" w:rsidRDefault="00FB548A" w:rsidP="00FB548A">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(מס' 2) תש"ן-1990</w:t>
      </w:r>
    </w:p>
    <w:p w:rsidR="00FB548A" w:rsidRPr="00195895" w:rsidRDefault="00FB548A" w:rsidP="00FB548A">
      <w:pPr>
        <w:pStyle w:val="P00"/>
        <w:spacing w:before="0"/>
        <w:ind w:left="0" w:right="1134"/>
        <w:rPr>
          <w:rFonts w:cs="FrankRuehl" w:hint="cs"/>
          <w:vanish/>
          <w:szCs w:val="20"/>
          <w:shd w:val="clear" w:color="auto" w:fill="FFFF99"/>
          <w:rtl/>
        </w:rPr>
      </w:pPr>
      <w:hyperlink r:id="rId39" w:history="1">
        <w:r w:rsidRPr="00195895">
          <w:rPr>
            <w:rStyle w:val="Hyperlink"/>
            <w:rFonts w:cs="FrankRuehl" w:hint="cs"/>
            <w:vanish/>
            <w:szCs w:val="20"/>
            <w:shd w:val="clear" w:color="auto" w:fill="FFFF99"/>
            <w:rtl/>
          </w:rPr>
          <w:t>ק"ת תש"ן מס'</w:t>
        </w:r>
        <w:r w:rsidRPr="00195895">
          <w:rPr>
            <w:rStyle w:val="Hyperlink"/>
            <w:rFonts w:cs="FrankRuehl" w:hint="cs"/>
            <w:vanish/>
            <w:szCs w:val="20"/>
            <w:shd w:val="clear" w:color="auto" w:fill="FFFF99"/>
            <w:rtl/>
          </w:rPr>
          <w:t xml:space="preserve"> 5263</w:t>
        </w:r>
      </w:hyperlink>
      <w:r w:rsidRPr="00195895">
        <w:rPr>
          <w:rFonts w:cs="FrankRuehl" w:hint="cs"/>
          <w:vanish/>
          <w:szCs w:val="20"/>
          <w:shd w:val="clear" w:color="auto" w:fill="FFFF99"/>
          <w:rtl/>
        </w:rPr>
        <w:t xml:space="preserve"> מיום 22.4.1990 עמ' 567</w:t>
      </w:r>
    </w:p>
    <w:p w:rsidR="00FB548A" w:rsidRPr="00195895" w:rsidRDefault="00FB548A" w:rsidP="00FB548A">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הוספת תקנה 8א</w:t>
      </w:r>
    </w:p>
    <w:p w:rsidR="00AB3099" w:rsidRPr="00195895" w:rsidRDefault="00AB3099" w:rsidP="00AB3099">
      <w:pPr>
        <w:pStyle w:val="P00"/>
        <w:tabs>
          <w:tab w:val="clear" w:pos="6259"/>
        </w:tabs>
        <w:spacing w:before="0"/>
        <w:ind w:left="0" w:right="1134"/>
        <w:rPr>
          <w:rFonts w:cs="FrankRuehl" w:hint="cs"/>
          <w:vanish/>
          <w:color w:val="FF0000"/>
          <w:szCs w:val="20"/>
          <w:shd w:val="clear" w:color="auto" w:fill="FFFF99"/>
          <w:rtl/>
        </w:rPr>
      </w:pPr>
    </w:p>
    <w:p w:rsidR="00AB3099" w:rsidRPr="00195895" w:rsidRDefault="00AB3099" w:rsidP="00AB3099">
      <w:pPr>
        <w:pStyle w:val="P00"/>
        <w:tabs>
          <w:tab w:val="clear" w:pos="6259"/>
        </w:tabs>
        <w:spacing w:before="0"/>
        <w:ind w:left="0" w:right="1134"/>
        <w:rPr>
          <w:rFonts w:cs="FrankRuehl" w:hint="cs"/>
          <w:vanish/>
          <w:szCs w:val="20"/>
          <w:shd w:val="clear" w:color="auto" w:fill="FFFF99"/>
          <w:rtl/>
        </w:rPr>
      </w:pPr>
      <w:r w:rsidRPr="00195895">
        <w:rPr>
          <w:rFonts w:cs="FrankRuehl" w:hint="cs"/>
          <w:vanish/>
          <w:color w:val="FF0000"/>
          <w:szCs w:val="20"/>
          <w:shd w:val="clear" w:color="auto" w:fill="FFFF99"/>
          <w:rtl/>
        </w:rPr>
        <w:t>מיום 15.1.1995</w:t>
      </w:r>
    </w:p>
    <w:p w:rsidR="00AB3099" w:rsidRPr="00195895" w:rsidRDefault="00AB3099" w:rsidP="00AB3099">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תשנ"ה-1995</w:t>
      </w:r>
    </w:p>
    <w:p w:rsidR="00AB3099" w:rsidRPr="00195895" w:rsidRDefault="00AB3099" w:rsidP="00AB3099">
      <w:pPr>
        <w:pStyle w:val="P00"/>
        <w:spacing w:before="0"/>
        <w:ind w:left="0" w:right="1134"/>
        <w:rPr>
          <w:rFonts w:cs="FrankRuehl" w:hint="cs"/>
          <w:vanish/>
          <w:szCs w:val="20"/>
          <w:shd w:val="clear" w:color="auto" w:fill="FFFF99"/>
          <w:rtl/>
        </w:rPr>
      </w:pPr>
      <w:hyperlink r:id="rId40" w:history="1">
        <w:r w:rsidRPr="00195895">
          <w:rPr>
            <w:rStyle w:val="Hyperlink"/>
            <w:rFonts w:cs="FrankRuehl" w:hint="cs"/>
            <w:vanish/>
            <w:szCs w:val="20"/>
            <w:shd w:val="clear" w:color="auto" w:fill="FFFF99"/>
            <w:rtl/>
          </w:rPr>
          <w:t>ק"ת תשנ"ה מס' 5653</w:t>
        </w:r>
      </w:hyperlink>
      <w:r w:rsidRPr="00195895">
        <w:rPr>
          <w:rFonts w:cs="FrankRuehl" w:hint="cs"/>
          <w:vanish/>
          <w:szCs w:val="20"/>
          <w:shd w:val="clear" w:color="auto" w:fill="FFFF99"/>
          <w:rtl/>
        </w:rPr>
        <w:t xml:space="preserve"> מיום 15.1.1995 עמ' 572</w:t>
      </w:r>
    </w:p>
    <w:p w:rsidR="00AB3099" w:rsidRPr="00195895" w:rsidRDefault="00AB3099" w:rsidP="00AB3099">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החלפת תקנה 8א</w:t>
      </w:r>
    </w:p>
    <w:p w:rsidR="00AB3099" w:rsidRPr="00195895" w:rsidRDefault="00AB3099" w:rsidP="00AB3099">
      <w:pPr>
        <w:pStyle w:val="P00"/>
        <w:ind w:left="0" w:right="1134"/>
        <w:rPr>
          <w:rFonts w:cs="FrankRuehl" w:hint="cs"/>
          <w:vanish/>
          <w:szCs w:val="20"/>
          <w:shd w:val="clear" w:color="auto" w:fill="FFFF99"/>
          <w:rtl/>
        </w:rPr>
      </w:pPr>
      <w:r w:rsidRPr="00195895">
        <w:rPr>
          <w:rFonts w:cs="FrankRuehl" w:hint="cs"/>
          <w:vanish/>
          <w:szCs w:val="20"/>
          <w:shd w:val="clear" w:color="auto" w:fill="FFFF99"/>
          <w:rtl/>
        </w:rPr>
        <w:t>הנוסח הקודם:</w:t>
      </w:r>
    </w:p>
    <w:p w:rsidR="00FB548A" w:rsidRPr="00195895" w:rsidRDefault="00AB3099" w:rsidP="00AB3099">
      <w:pPr>
        <w:pStyle w:val="P00"/>
        <w:spacing w:before="20"/>
        <w:ind w:left="0" w:right="1134"/>
        <w:rPr>
          <w:rFonts w:cs="Miriam" w:hint="cs"/>
          <w:strike/>
          <w:vanish/>
          <w:sz w:val="16"/>
          <w:szCs w:val="16"/>
          <w:shd w:val="clear" w:color="auto" w:fill="FFFF99"/>
          <w:rtl/>
        </w:rPr>
      </w:pPr>
      <w:r w:rsidRPr="00195895">
        <w:rPr>
          <w:rFonts w:cs="Miriam" w:hint="cs"/>
          <w:strike/>
          <w:vanish/>
          <w:sz w:val="16"/>
          <w:szCs w:val="16"/>
          <w:shd w:val="clear" w:color="auto" w:fill="FFFF99"/>
          <w:rtl/>
        </w:rPr>
        <w:t>רשיון לתחנת מנוי</w:t>
      </w:r>
    </w:p>
    <w:p w:rsidR="00FB548A" w:rsidRPr="00195895" w:rsidRDefault="00FB548A" w:rsidP="00FB548A">
      <w:pPr>
        <w:pStyle w:val="P00"/>
        <w:spacing w:before="0"/>
        <w:ind w:left="0" w:right="1134"/>
        <w:rPr>
          <w:rFonts w:cs="FrankRuehl" w:hint="cs"/>
          <w:strike/>
          <w:vanish/>
          <w:sz w:val="22"/>
          <w:szCs w:val="22"/>
          <w:shd w:val="clear" w:color="auto" w:fill="FFFF99"/>
          <w:rtl/>
        </w:rPr>
      </w:pPr>
      <w:r w:rsidRPr="00195895">
        <w:rPr>
          <w:rFonts w:cs="FrankRuehl" w:hint="cs"/>
          <w:strike/>
          <w:vanish/>
          <w:sz w:val="22"/>
          <w:szCs w:val="22"/>
          <w:shd w:val="clear" w:color="auto" w:fill="FFFF99"/>
          <w:rtl/>
        </w:rPr>
        <w:t>8א.</w:t>
      </w:r>
      <w:r w:rsidRPr="00195895">
        <w:rPr>
          <w:rFonts w:cs="FrankRuehl" w:hint="cs"/>
          <w:strike/>
          <w:vanish/>
          <w:sz w:val="22"/>
          <w:szCs w:val="22"/>
          <w:shd w:val="clear" w:color="auto" w:fill="FFFF99"/>
          <w:rtl/>
        </w:rPr>
        <w:tab/>
        <w:t>(א)</w:t>
      </w:r>
      <w:r w:rsidRPr="00195895">
        <w:rPr>
          <w:rFonts w:cs="FrankRuehl" w:hint="cs"/>
          <w:strike/>
          <w:vanish/>
          <w:sz w:val="22"/>
          <w:szCs w:val="22"/>
          <w:shd w:val="clear" w:color="auto" w:fill="FFFF99"/>
          <w:rtl/>
        </w:rPr>
        <w:tab/>
        <w:t xml:space="preserve">בעל רשיון לתחנות מן הסוגים המפורטים בפרטים 1 עד 7 בחלק ד' לתוספת (להלן </w:t>
      </w:r>
      <w:r w:rsidRPr="00195895">
        <w:rPr>
          <w:rFonts w:cs="FrankRuehl"/>
          <w:strike/>
          <w:vanish/>
          <w:sz w:val="22"/>
          <w:szCs w:val="22"/>
          <w:shd w:val="clear" w:color="auto" w:fill="FFFF99"/>
          <w:rtl/>
        </w:rPr>
        <w:t>–</w:t>
      </w:r>
      <w:r w:rsidRPr="00195895">
        <w:rPr>
          <w:rFonts w:cs="FrankRuehl" w:hint="cs"/>
          <w:strike/>
          <w:vanish/>
          <w:sz w:val="22"/>
          <w:szCs w:val="22"/>
          <w:shd w:val="clear" w:color="auto" w:fill="FFFF99"/>
          <w:rtl/>
        </w:rPr>
        <w:t xml:space="preserve"> תחנות עסק), ה</w:t>
      </w:r>
      <w:r w:rsidR="008E4988" w:rsidRPr="00195895">
        <w:rPr>
          <w:rFonts w:cs="FrankRuehl" w:hint="cs"/>
          <w:strike/>
          <w:vanish/>
          <w:sz w:val="22"/>
          <w:szCs w:val="22"/>
          <w:shd w:val="clear" w:color="auto" w:fill="FFFF99"/>
          <w:rtl/>
        </w:rPr>
        <w:t xml:space="preserve">נותנות שירות לתחנות כמפורט בפרטים 1 עד 7 בחלק ב' בתוספת (להלן </w:t>
      </w:r>
      <w:r w:rsidR="008E4988" w:rsidRPr="00195895">
        <w:rPr>
          <w:rFonts w:cs="FrankRuehl"/>
          <w:strike/>
          <w:vanish/>
          <w:sz w:val="22"/>
          <w:szCs w:val="22"/>
          <w:shd w:val="clear" w:color="auto" w:fill="FFFF99"/>
          <w:rtl/>
        </w:rPr>
        <w:t>–</w:t>
      </w:r>
      <w:r w:rsidR="008E4988" w:rsidRPr="00195895">
        <w:rPr>
          <w:rFonts w:cs="FrankRuehl" w:hint="cs"/>
          <w:strike/>
          <w:vanish/>
          <w:sz w:val="22"/>
          <w:szCs w:val="22"/>
          <w:shd w:val="clear" w:color="auto" w:fill="FFFF99"/>
          <w:rtl/>
        </w:rPr>
        <w:t xml:space="preserve"> תחנות מנוי), יראו אותו כבעל רשיון לתחנות המנוי האמורות, והוא יהיה חייב בתשלום האגרה בעדן.</w:t>
      </w:r>
    </w:p>
    <w:p w:rsidR="008E4988" w:rsidRPr="00195895" w:rsidRDefault="008E4988" w:rsidP="00FB548A">
      <w:pPr>
        <w:pStyle w:val="P00"/>
        <w:spacing w:before="0"/>
        <w:ind w:left="0" w:right="1134"/>
        <w:rPr>
          <w:rFonts w:cs="FrankRuehl" w:hint="cs"/>
          <w:strike/>
          <w:vanish/>
          <w:sz w:val="22"/>
          <w:szCs w:val="22"/>
          <w:shd w:val="clear" w:color="auto" w:fill="FFFF99"/>
          <w:rtl/>
        </w:rPr>
      </w:pPr>
      <w:r w:rsidRPr="00195895">
        <w:rPr>
          <w:rFonts w:cs="FrankRuehl" w:hint="cs"/>
          <w:vanish/>
          <w:sz w:val="22"/>
          <w:szCs w:val="22"/>
          <w:shd w:val="clear" w:color="auto" w:fill="FFFF99"/>
          <w:rtl/>
        </w:rPr>
        <w:tab/>
      </w:r>
      <w:r w:rsidRPr="00195895">
        <w:rPr>
          <w:rFonts w:cs="FrankRuehl" w:hint="cs"/>
          <w:strike/>
          <w:vanish/>
          <w:sz w:val="22"/>
          <w:szCs w:val="22"/>
          <w:shd w:val="clear" w:color="auto" w:fill="FFFF99"/>
          <w:rtl/>
        </w:rPr>
        <w:t>(ב)</w:t>
      </w:r>
      <w:r w:rsidRPr="00195895">
        <w:rPr>
          <w:rFonts w:cs="FrankRuehl" w:hint="cs"/>
          <w:strike/>
          <w:vanish/>
          <w:sz w:val="22"/>
          <w:szCs w:val="22"/>
          <w:shd w:val="clear" w:color="auto" w:fill="FFFF99"/>
          <w:rtl/>
        </w:rPr>
        <w:tab/>
        <w:t>בעל רשיון לתחנת עסק מסוג שירות זימון ישלם את האגרה כאמור בתקנת משנה (א) לפי סדר זה:</w:t>
      </w:r>
    </w:p>
    <w:p w:rsidR="008E4988" w:rsidRPr="00195895" w:rsidRDefault="008E4988" w:rsidP="008E4988">
      <w:pPr>
        <w:pStyle w:val="P00"/>
        <w:spacing w:before="0"/>
        <w:ind w:left="1021" w:right="1134"/>
        <w:rPr>
          <w:rFonts w:cs="FrankRuehl" w:hint="cs"/>
          <w:strike/>
          <w:vanish/>
          <w:sz w:val="22"/>
          <w:szCs w:val="22"/>
          <w:shd w:val="clear" w:color="auto" w:fill="FFFF99"/>
          <w:rtl/>
        </w:rPr>
      </w:pPr>
      <w:r w:rsidRPr="00195895">
        <w:rPr>
          <w:rFonts w:cs="FrankRuehl" w:hint="cs"/>
          <w:strike/>
          <w:vanish/>
          <w:sz w:val="22"/>
          <w:szCs w:val="22"/>
          <w:shd w:val="clear" w:color="auto" w:fill="FFFF99"/>
          <w:rtl/>
        </w:rPr>
        <w:t>(1)</w:t>
      </w:r>
      <w:r w:rsidRPr="00195895">
        <w:rPr>
          <w:rFonts w:cs="FrankRuehl" w:hint="cs"/>
          <w:strike/>
          <w:vanish/>
          <w:sz w:val="22"/>
          <w:szCs w:val="22"/>
          <w:shd w:val="clear" w:color="auto" w:fill="FFFF99"/>
          <w:rtl/>
        </w:rPr>
        <w:tab/>
        <w:t>בעד 400 תחנות מנוי ראשונות של תחנת העסק, או חלקן;</w:t>
      </w:r>
    </w:p>
    <w:p w:rsidR="008E4988" w:rsidRPr="00195895" w:rsidRDefault="008E4988" w:rsidP="000A1A23">
      <w:pPr>
        <w:pStyle w:val="P00"/>
        <w:spacing w:before="0"/>
        <w:ind w:left="1021" w:right="1134"/>
        <w:rPr>
          <w:rFonts w:cs="FrankRuehl" w:hint="cs"/>
          <w:vanish/>
          <w:sz w:val="22"/>
          <w:szCs w:val="22"/>
          <w:shd w:val="clear" w:color="auto" w:fill="FFFF99"/>
          <w:rtl/>
        </w:rPr>
      </w:pPr>
      <w:r w:rsidRPr="00195895">
        <w:rPr>
          <w:rFonts w:cs="FrankRuehl" w:hint="cs"/>
          <w:strike/>
          <w:vanish/>
          <w:sz w:val="22"/>
          <w:szCs w:val="22"/>
          <w:shd w:val="clear" w:color="auto" w:fill="FFFF99"/>
          <w:rtl/>
        </w:rPr>
        <w:t>(2)</w:t>
      </w:r>
      <w:r w:rsidRPr="00195895">
        <w:rPr>
          <w:rFonts w:cs="FrankRuehl" w:hint="cs"/>
          <w:strike/>
          <w:vanish/>
          <w:sz w:val="22"/>
          <w:szCs w:val="22"/>
          <w:shd w:val="clear" w:color="auto" w:fill="FFFF99"/>
          <w:rtl/>
        </w:rPr>
        <w:tab/>
        <w:t>בעד כל 200 תחנות מנוי נוספות של תחנת העסק, או חלקן.</w:t>
      </w:r>
    </w:p>
    <w:p w:rsidR="004B4609" w:rsidRPr="00195895" w:rsidRDefault="004B4609" w:rsidP="004B4609">
      <w:pPr>
        <w:pStyle w:val="P00"/>
        <w:spacing w:before="0"/>
        <w:ind w:left="0" w:right="1134"/>
        <w:rPr>
          <w:rStyle w:val="default"/>
          <w:rFonts w:cs="FrankRuehl" w:hint="cs"/>
          <w:vanish/>
          <w:sz w:val="20"/>
          <w:szCs w:val="20"/>
          <w:shd w:val="clear" w:color="auto" w:fill="FFFF99"/>
          <w:rtl/>
        </w:rPr>
      </w:pPr>
    </w:p>
    <w:p w:rsidR="004B4609" w:rsidRPr="00195895" w:rsidRDefault="004B4609" w:rsidP="004B4609">
      <w:pPr>
        <w:pStyle w:val="P00"/>
        <w:spacing w:before="0"/>
        <w:ind w:left="0" w:right="1134"/>
        <w:rPr>
          <w:rStyle w:val="default"/>
          <w:rFonts w:cs="FrankRuehl" w:hint="cs"/>
          <w:vanish/>
          <w:color w:val="FF0000"/>
          <w:sz w:val="20"/>
          <w:szCs w:val="20"/>
          <w:shd w:val="clear" w:color="auto" w:fill="FFFF99"/>
          <w:rtl/>
        </w:rPr>
      </w:pPr>
      <w:r w:rsidRPr="00195895">
        <w:rPr>
          <w:rStyle w:val="default"/>
          <w:rFonts w:cs="FrankRuehl" w:hint="cs"/>
          <w:vanish/>
          <w:color w:val="FF0000"/>
          <w:sz w:val="20"/>
          <w:szCs w:val="20"/>
          <w:shd w:val="clear" w:color="auto" w:fill="FFFF99"/>
          <w:rtl/>
        </w:rPr>
        <w:t xml:space="preserve">מיום 1.1.2016 עד יום </w:t>
      </w:r>
      <w:r w:rsidR="000645D1" w:rsidRPr="00195895">
        <w:rPr>
          <w:rStyle w:val="default"/>
          <w:rFonts w:cs="FrankRuehl" w:hint="cs"/>
          <w:vanish/>
          <w:color w:val="FF0000"/>
          <w:sz w:val="20"/>
          <w:szCs w:val="20"/>
          <w:shd w:val="clear" w:color="auto" w:fill="FFFF99"/>
          <w:rtl/>
        </w:rPr>
        <w:t>1.1.202</w:t>
      </w:r>
      <w:r w:rsidR="003F5105" w:rsidRPr="00195895">
        <w:rPr>
          <w:rStyle w:val="default"/>
          <w:rFonts w:cs="FrankRuehl" w:hint="cs"/>
          <w:vanish/>
          <w:color w:val="FF0000"/>
          <w:sz w:val="20"/>
          <w:szCs w:val="20"/>
          <w:shd w:val="clear" w:color="auto" w:fill="FFFF99"/>
          <w:rtl/>
        </w:rPr>
        <w:t>4</w:t>
      </w:r>
    </w:p>
    <w:p w:rsidR="004B4609" w:rsidRPr="00195895" w:rsidRDefault="004B4609" w:rsidP="004B4609">
      <w:pPr>
        <w:pStyle w:val="P00"/>
        <w:spacing w:before="0"/>
        <w:ind w:left="0" w:right="1134"/>
        <w:rPr>
          <w:rStyle w:val="default"/>
          <w:rFonts w:cs="FrankRuehl" w:hint="cs"/>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w:t>
      </w:r>
    </w:p>
    <w:p w:rsidR="004B4609" w:rsidRPr="00195895" w:rsidRDefault="004B4609" w:rsidP="004B4609">
      <w:pPr>
        <w:pStyle w:val="P00"/>
        <w:spacing w:before="0"/>
        <w:ind w:left="0" w:right="1134"/>
        <w:rPr>
          <w:rStyle w:val="default"/>
          <w:rFonts w:cs="FrankRuehl" w:hint="cs"/>
          <w:vanish/>
          <w:sz w:val="20"/>
          <w:szCs w:val="20"/>
          <w:shd w:val="clear" w:color="auto" w:fill="FFFF99"/>
          <w:rtl/>
        </w:rPr>
      </w:pPr>
      <w:hyperlink r:id="rId41" w:history="1">
        <w:r w:rsidRPr="00195895">
          <w:rPr>
            <w:rStyle w:val="Hyperlink"/>
            <w:rFonts w:cs="FrankRuehl" w:hint="cs"/>
            <w:vanish/>
            <w:szCs w:val="20"/>
            <w:shd w:val="clear" w:color="auto" w:fill="FFFF99"/>
            <w:rtl/>
          </w:rPr>
          <w:t>ק"ת תשע"ו מס' 7598</w:t>
        </w:r>
      </w:hyperlink>
      <w:r w:rsidRPr="00195895">
        <w:rPr>
          <w:rStyle w:val="default"/>
          <w:rFonts w:cs="FrankRuehl" w:hint="cs"/>
          <w:vanish/>
          <w:sz w:val="20"/>
          <w:szCs w:val="20"/>
          <w:shd w:val="clear" w:color="auto" w:fill="FFFF99"/>
          <w:rtl/>
        </w:rPr>
        <w:t xml:space="preserve"> מיום 31.12.2015 עמ' 522</w:t>
      </w:r>
    </w:p>
    <w:p w:rsidR="007F4175" w:rsidRPr="00195895" w:rsidRDefault="007F4175" w:rsidP="007F4175">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 xml:space="preserve">הוראת שעה </w:t>
      </w:r>
      <w:r w:rsidR="00AA20C9" w:rsidRPr="00195895">
        <w:rPr>
          <w:rStyle w:val="default"/>
          <w:rFonts w:cs="FrankRuehl" w:hint="cs"/>
          <w:b/>
          <w:bCs/>
          <w:vanish/>
          <w:sz w:val="20"/>
          <w:szCs w:val="20"/>
          <w:shd w:val="clear" w:color="auto" w:fill="FFFF99"/>
          <w:rtl/>
        </w:rPr>
        <w:t xml:space="preserve">תשע"ו-2015 </w:t>
      </w:r>
      <w:r w:rsidRPr="00195895">
        <w:rPr>
          <w:rStyle w:val="default"/>
          <w:rFonts w:cs="FrankRuehl" w:hint="cs"/>
          <w:b/>
          <w:bCs/>
          <w:vanish/>
          <w:sz w:val="20"/>
          <w:szCs w:val="20"/>
          <w:shd w:val="clear" w:color="auto" w:fill="FFFF99"/>
          <w:rtl/>
        </w:rPr>
        <w:t>(תיקון) תשע"ט-2018</w:t>
      </w:r>
    </w:p>
    <w:p w:rsidR="007F4175" w:rsidRPr="00195895" w:rsidRDefault="007F4175" w:rsidP="007F4175">
      <w:pPr>
        <w:pStyle w:val="P00"/>
        <w:spacing w:before="0"/>
        <w:ind w:left="0" w:right="1134"/>
        <w:rPr>
          <w:rStyle w:val="default"/>
          <w:rFonts w:cs="FrankRuehl" w:hint="cs"/>
          <w:vanish/>
          <w:sz w:val="20"/>
          <w:szCs w:val="20"/>
          <w:shd w:val="clear" w:color="auto" w:fill="FFFF99"/>
          <w:rtl/>
        </w:rPr>
      </w:pPr>
      <w:hyperlink r:id="rId42" w:history="1">
        <w:r w:rsidRPr="00195895">
          <w:rPr>
            <w:rStyle w:val="Hyperlink"/>
            <w:rFonts w:cs="FrankRuehl" w:hint="cs"/>
            <w:vanish/>
            <w:szCs w:val="20"/>
            <w:shd w:val="clear" w:color="auto" w:fill="FFFF99"/>
            <w:rtl/>
          </w:rPr>
          <w:t>ק"ת תשע"ט מס' 8125</w:t>
        </w:r>
      </w:hyperlink>
      <w:r w:rsidRPr="00195895">
        <w:rPr>
          <w:rStyle w:val="default"/>
          <w:rFonts w:cs="FrankRuehl" w:hint="cs"/>
          <w:vanish/>
          <w:sz w:val="20"/>
          <w:szCs w:val="20"/>
          <w:shd w:val="clear" w:color="auto" w:fill="FFFF99"/>
          <w:rtl/>
        </w:rPr>
        <w:t xml:space="preserve"> מיום 17.12.2018 עמ' 1508</w:t>
      </w:r>
    </w:p>
    <w:p w:rsidR="000645D1" w:rsidRPr="00195895" w:rsidRDefault="000645D1" w:rsidP="000645D1">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 xml:space="preserve">הוראת שעה </w:t>
      </w:r>
      <w:r w:rsidR="00AA20C9" w:rsidRPr="00195895">
        <w:rPr>
          <w:rStyle w:val="default"/>
          <w:rFonts w:cs="FrankRuehl" w:hint="cs"/>
          <w:b/>
          <w:bCs/>
          <w:vanish/>
          <w:sz w:val="20"/>
          <w:szCs w:val="20"/>
          <w:shd w:val="clear" w:color="auto" w:fill="FFFF99"/>
          <w:rtl/>
        </w:rPr>
        <w:t xml:space="preserve">תשע"ו-2015 </w:t>
      </w:r>
      <w:r w:rsidRPr="00195895">
        <w:rPr>
          <w:rStyle w:val="default"/>
          <w:rFonts w:cs="FrankRuehl" w:hint="cs"/>
          <w:b/>
          <w:bCs/>
          <w:vanish/>
          <w:sz w:val="20"/>
          <w:szCs w:val="20"/>
          <w:shd w:val="clear" w:color="auto" w:fill="FFFF99"/>
          <w:rtl/>
        </w:rPr>
        <w:t>(תיקון מס' 2) תשפ"א-2020</w:t>
      </w:r>
    </w:p>
    <w:p w:rsidR="000645D1" w:rsidRPr="00195895" w:rsidRDefault="000645D1" w:rsidP="000645D1">
      <w:pPr>
        <w:pStyle w:val="P00"/>
        <w:spacing w:before="0"/>
        <w:ind w:left="0" w:right="1134"/>
        <w:rPr>
          <w:rStyle w:val="default"/>
          <w:rFonts w:cs="FrankRuehl" w:hint="cs"/>
          <w:vanish/>
          <w:sz w:val="20"/>
          <w:szCs w:val="20"/>
          <w:shd w:val="clear" w:color="auto" w:fill="FFFF99"/>
          <w:rtl/>
        </w:rPr>
      </w:pPr>
      <w:hyperlink r:id="rId43" w:history="1">
        <w:r w:rsidRPr="00195895">
          <w:rPr>
            <w:rStyle w:val="Hyperlink"/>
            <w:rFonts w:cs="FrankRuehl" w:hint="cs"/>
            <w:vanish/>
            <w:szCs w:val="20"/>
            <w:shd w:val="clear" w:color="auto" w:fill="FFFF99"/>
            <w:rtl/>
          </w:rPr>
          <w:t>ק"ת תשפ"א מס' 8986</w:t>
        </w:r>
      </w:hyperlink>
      <w:r w:rsidRPr="00195895">
        <w:rPr>
          <w:rStyle w:val="default"/>
          <w:rFonts w:cs="FrankRuehl" w:hint="cs"/>
          <w:vanish/>
          <w:sz w:val="20"/>
          <w:szCs w:val="20"/>
          <w:shd w:val="clear" w:color="auto" w:fill="FFFF99"/>
          <w:rtl/>
        </w:rPr>
        <w:t xml:space="preserve"> מיום 13.12.2020 עמ' 897</w:t>
      </w:r>
    </w:p>
    <w:p w:rsidR="00AA20C9" w:rsidRPr="00195895" w:rsidRDefault="00AA20C9" w:rsidP="00AA20C9">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4) תשפ"ב-2021</w:t>
      </w:r>
    </w:p>
    <w:p w:rsidR="00AA20C9" w:rsidRPr="00195895" w:rsidRDefault="00AA20C9" w:rsidP="00AA20C9">
      <w:pPr>
        <w:pStyle w:val="P00"/>
        <w:spacing w:before="0"/>
        <w:ind w:left="0" w:right="1134"/>
        <w:rPr>
          <w:rStyle w:val="default"/>
          <w:rFonts w:cs="FrankRuehl" w:hint="cs"/>
          <w:vanish/>
          <w:sz w:val="20"/>
          <w:szCs w:val="20"/>
          <w:shd w:val="clear" w:color="auto" w:fill="FFFF99"/>
          <w:rtl/>
        </w:rPr>
      </w:pPr>
      <w:hyperlink r:id="rId44" w:history="1">
        <w:r w:rsidRPr="00195895">
          <w:rPr>
            <w:rStyle w:val="Hyperlink"/>
            <w:rFonts w:cs="FrankRuehl" w:hint="cs"/>
            <w:vanish/>
            <w:szCs w:val="20"/>
            <w:shd w:val="clear" w:color="auto" w:fill="FFFF99"/>
            <w:rtl/>
          </w:rPr>
          <w:t>ק"ת תשפ"ב מס' 9838</w:t>
        </w:r>
      </w:hyperlink>
      <w:r w:rsidRPr="00195895">
        <w:rPr>
          <w:rStyle w:val="default"/>
          <w:rFonts w:cs="FrankRuehl" w:hint="cs"/>
          <w:vanish/>
          <w:sz w:val="20"/>
          <w:szCs w:val="20"/>
          <w:shd w:val="clear" w:color="auto" w:fill="FFFF99"/>
          <w:rtl/>
        </w:rPr>
        <w:t xml:space="preserve"> מיום 27.12.2021 עמ' 1350</w:t>
      </w:r>
    </w:p>
    <w:p w:rsidR="003F5105" w:rsidRPr="00195895" w:rsidRDefault="003F5105" w:rsidP="003F5105">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5) תשפ"ג-2023</w:t>
      </w:r>
    </w:p>
    <w:p w:rsidR="003F5105" w:rsidRPr="00195895" w:rsidRDefault="003F5105" w:rsidP="003F5105">
      <w:pPr>
        <w:pStyle w:val="P00"/>
        <w:spacing w:before="0"/>
        <w:ind w:left="0" w:right="1134"/>
        <w:rPr>
          <w:rStyle w:val="default"/>
          <w:rFonts w:cs="FrankRuehl" w:hint="cs"/>
          <w:vanish/>
          <w:sz w:val="20"/>
          <w:szCs w:val="20"/>
          <w:shd w:val="clear" w:color="auto" w:fill="FFFF99"/>
          <w:rtl/>
        </w:rPr>
      </w:pPr>
      <w:hyperlink r:id="rId45" w:history="1">
        <w:r w:rsidRPr="00195895">
          <w:rPr>
            <w:rStyle w:val="Hyperlink"/>
            <w:rFonts w:cs="FrankRuehl" w:hint="cs"/>
            <w:vanish/>
            <w:szCs w:val="20"/>
            <w:shd w:val="clear" w:color="auto" w:fill="FFFF99"/>
            <w:rtl/>
          </w:rPr>
          <w:t>ק"ת תשפ"ג מס' 10576</w:t>
        </w:r>
      </w:hyperlink>
      <w:r w:rsidRPr="00195895">
        <w:rPr>
          <w:rStyle w:val="default"/>
          <w:rFonts w:cs="FrankRuehl" w:hint="cs"/>
          <w:vanish/>
          <w:sz w:val="20"/>
          <w:szCs w:val="20"/>
          <w:shd w:val="clear" w:color="auto" w:fill="FFFF99"/>
          <w:rtl/>
        </w:rPr>
        <w:t xml:space="preserve"> מיום 26.2.2023 עמ' 1080</w:t>
      </w:r>
    </w:p>
    <w:p w:rsidR="004B4609" w:rsidRPr="004B4609" w:rsidRDefault="004B4609" w:rsidP="004B4609">
      <w:pPr>
        <w:pStyle w:val="P00"/>
        <w:ind w:left="0" w:right="1134"/>
        <w:rPr>
          <w:rStyle w:val="default"/>
          <w:rFonts w:cs="FrankRuehl"/>
          <w:sz w:val="2"/>
          <w:szCs w:val="2"/>
          <w:rtl/>
        </w:rPr>
      </w:pPr>
      <w:r w:rsidRPr="00195895">
        <w:rPr>
          <w:rStyle w:val="default"/>
          <w:rFonts w:cs="FrankRuehl"/>
          <w:vanish/>
          <w:sz w:val="22"/>
          <w:szCs w:val="22"/>
          <w:shd w:val="clear" w:color="auto" w:fill="FFFF99"/>
          <w:rtl/>
        </w:rPr>
        <w:tab/>
        <w:t>(</w:t>
      </w:r>
      <w:r w:rsidRPr="00195895">
        <w:rPr>
          <w:rStyle w:val="default"/>
          <w:rFonts w:cs="FrankRuehl" w:hint="cs"/>
          <w:vanish/>
          <w:sz w:val="22"/>
          <w:szCs w:val="22"/>
          <w:shd w:val="clear" w:color="auto" w:fill="FFFF99"/>
          <w:rtl/>
        </w:rPr>
        <w:t>א)</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 xml:space="preserve">על רשיון לתחנת עסק מאחד הסוגים המפורטים בחלקים ב' ו-ג' </w:t>
      </w:r>
      <w:r w:rsidRPr="00195895">
        <w:rPr>
          <w:rStyle w:val="default"/>
          <w:rFonts w:cs="FrankRuehl" w:hint="cs"/>
          <w:strike/>
          <w:vanish/>
          <w:sz w:val="22"/>
          <w:szCs w:val="22"/>
          <w:shd w:val="clear" w:color="auto" w:fill="FFFF99"/>
          <w:rtl/>
        </w:rPr>
        <w:t>לתוספת</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לתוספת הראשונה</w:t>
      </w:r>
      <w:r w:rsidRPr="00195895">
        <w:rPr>
          <w:rStyle w:val="default"/>
          <w:rFonts w:cs="FrankRuehl" w:hint="cs"/>
          <w:vanish/>
          <w:sz w:val="22"/>
          <w:szCs w:val="22"/>
          <w:shd w:val="clear" w:color="auto" w:fill="FFFF99"/>
          <w:rtl/>
        </w:rPr>
        <w:t>, יראו כבעל רשיון של כל אחת מתחנות המנוי של תחנת העסק.</w:t>
      </w:r>
      <w:bookmarkEnd w:id="21"/>
    </w:p>
    <w:p w:rsidR="000128AC" w:rsidRDefault="000128AC">
      <w:pPr>
        <w:pStyle w:val="P00"/>
        <w:spacing w:before="72"/>
        <w:ind w:left="0" w:right="1134"/>
        <w:rPr>
          <w:rStyle w:val="default"/>
          <w:rFonts w:cs="FrankRuehl"/>
          <w:rtl/>
        </w:rPr>
      </w:pPr>
      <w:bookmarkStart w:id="22" w:name="Seif16"/>
      <w:bookmarkEnd w:id="22"/>
      <w:r>
        <w:rPr>
          <w:lang w:val="he-IL"/>
        </w:rPr>
        <w:pict>
          <v:rect id="_x0000_s2068" style="position:absolute;left:0;text-align:left;margin-left:464.5pt;margin-top:8.05pt;width:75.05pt;height:32pt;z-index:251650560" o:allowincell="f" filled="f" stroked="f" strokecolor="lime" strokeweight=".25pt">
            <v:textbox style="mso-next-textbox:#_x0000_s2068" inset="0,0,0,0">
              <w:txbxContent>
                <w:p w:rsidR="000C136A" w:rsidRDefault="000C136A">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יון לרשת </w:t>
                  </w:r>
                  <w:r>
                    <w:rPr>
                      <w:rFonts w:cs="Miriam"/>
                      <w:sz w:val="18"/>
                      <w:szCs w:val="18"/>
                      <w:rtl/>
                    </w:rPr>
                    <w:t>תח</w:t>
                  </w:r>
                  <w:r>
                    <w:rPr>
                      <w:rFonts w:cs="Miriam" w:hint="cs"/>
                      <w:sz w:val="18"/>
                      <w:szCs w:val="18"/>
                      <w:rtl/>
                    </w:rPr>
                    <w:t>נות חד-</w:t>
                  </w:r>
                  <w:r>
                    <w:rPr>
                      <w:rFonts w:cs="Miriam"/>
                      <w:sz w:val="18"/>
                      <w:szCs w:val="18"/>
                      <w:rtl/>
                    </w:rPr>
                    <w:t>מג</w:t>
                  </w:r>
                  <w:r>
                    <w:rPr>
                      <w:rFonts w:cs="Miriam" w:hint="cs"/>
                      <w:sz w:val="18"/>
                      <w:szCs w:val="18"/>
                      <w:rtl/>
                    </w:rPr>
                    <w:t>מיות</w:t>
                  </w:r>
                </w:p>
                <w:p w:rsidR="000C136A" w:rsidRDefault="000C136A">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w10:anchorlock/>
          </v:rect>
        </w:pict>
      </w:r>
      <w:r>
        <w:rPr>
          <w:rStyle w:val="big-number"/>
          <w:rFonts w:cs="Miriam"/>
          <w:rtl/>
        </w:rPr>
        <w:t>8</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על רשיון לרשת תחנות חד-מגמיות, יראו כבעל רשיון של כל אחת מן </w:t>
      </w:r>
      <w:r>
        <w:rPr>
          <w:rStyle w:val="default"/>
          <w:rFonts w:cs="FrankRuehl"/>
          <w:rtl/>
        </w:rPr>
        <w:t>הת</w:t>
      </w:r>
      <w:r>
        <w:rPr>
          <w:rStyle w:val="default"/>
          <w:rFonts w:cs="FrankRuehl" w:hint="cs"/>
          <w:rtl/>
        </w:rPr>
        <w:t>חנות ברשת והוא יהיה חייב בתשלום האגרה בעדן.</w:t>
      </w:r>
    </w:p>
    <w:p w:rsidR="000128AC" w:rsidRDefault="000128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רשיון לרשת תחנות חד-מגמיות ידווח למנהל, תוך ארבעה-עשר ימים מסיומם של כל שני רבעונים, על כל שינוי ברשת לרבות מספר התחנות שברשת, הכל כפי שיורה לו המנהל.</w:t>
      </w:r>
    </w:p>
    <w:p w:rsidR="00FF1324" w:rsidRPr="00195895" w:rsidRDefault="00FF1324" w:rsidP="00FF1324">
      <w:pPr>
        <w:pStyle w:val="P00"/>
        <w:tabs>
          <w:tab w:val="clear" w:pos="6259"/>
        </w:tabs>
        <w:spacing w:before="0"/>
        <w:ind w:left="0" w:right="1134"/>
        <w:rPr>
          <w:rFonts w:cs="FrankRuehl" w:hint="cs"/>
          <w:vanish/>
          <w:szCs w:val="20"/>
          <w:shd w:val="clear" w:color="auto" w:fill="FFFF99"/>
          <w:rtl/>
        </w:rPr>
      </w:pPr>
      <w:bookmarkStart w:id="23" w:name="Rov49"/>
      <w:r w:rsidRPr="00195895">
        <w:rPr>
          <w:rFonts w:cs="FrankRuehl" w:hint="cs"/>
          <w:vanish/>
          <w:color w:val="FF0000"/>
          <w:szCs w:val="20"/>
          <w:shd w:val="clear" w:color="auto" w:fill="FFFF99"/>
          <w:rtl/>
        </w:rPr>
        <w:t>מיום 15.1.1995</w:t>
      </w:r>
    </w:p>
    <w:p w:rsidR="00FF1324" w:rsidRPr="00195895" w:rsidRDefault="00FF1324" w:rsidP="00FF1324">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תשנ"ה-1995</w:t>
      </w:r>
    </w:p>
    <w:p w:rsidR="00FF1324" w:rsidRPr="00195895" w:rsidRDefault="00FF1324" w:rsidP="00FF1324">
      <w:pPr>
        <w:pStyle w:val="P00"/>
        <w:spacing w:before="0"/>
        <w:ind w:left="0" w:right="1134"/>
        <w:rPr>
          <w:rFonts w:cs="FrankRuehl" w:hint="cs"/>
          <w:vanish/>
          <w:szCs w:val="20"/>
          <w:shd w:val="clear" w:color="auto" w:fill="FFFF99"/>
          <w:rtl/>
        </w:rPr>
      </w:pPr>
      <w:hyperlink r:id="rId46" w:history="1">
        <w:r w:rsidRPr="00195895">
          <w:rPr>
            <w:rStyle w:val="Hyperlink"/>
            <w:rFonts w:cs="FrankRuehl" w:hint="cs"/>
            <w:vanish/>
            <w:szCs w:val="20"/>
            <w:shd w:val="clear" w:color="auto" w:fill="FFFF99"/>
            <w:rtl/>
          </w:rPr>
          <w:t>ק"ת תשנ"ה מס' 5653</w:t>
        </w:r>
      </w:hyperlink>
      <w:r w:rsidRPr="00195895">
        <w:rPr>
          <w:rFonts w:cs="FrankRuehl" w:hint="cs"/>
          <w:vanish/>
          <w:szCs w:val="20"/>
          <w:shd w:val="clear" w:color="auto" w:fill="FFFF99"/>
          <w:rtl/>
        </w:rPr>
        <w:t xml:space="preserve"> מיום 15.1.1995 עמ' 573</w:t>
      </w:r>
    </w:p>
    <w:p w:rsidR="00FF1324" w:rsidRPr="000A1A23" w:rsidRDefault="00FF1324" w:rsidP="000A1A23">
      <w:pPr>
        <w:pStyle w:val="P00"/>
        <w:spacing w:before="0"/>
        <w:ind w:left="0" w:right="1134"/>
        <w:rPr>
          <w:rFonts w:cs="FrankRuehl" w:hint="cs"/>
          <w:b/>
          <w:bCs/>
          <w:sz w:val="2"/>
          <w:szCs w:val="2"/>
          <w:rtl/>
        </w:rPr>
      </w:pPr>
      <w:r w:rsidRPr="00195895">
        <w:rPr>
          <w:rFonts w:cs="FrankRuehl" w:hint="cs"/>
          <w:b/>
          <w:bCs/>
          <w:vanish/>
          <w:szCs w:val="20"/>
          <w:shd w:val="clear" w:color="auto" w:fill="FFFF99"/>
          <w:rtl/>
        </w:rPr>
        <w:t>הוספת תקנה 8ב</w:t>
      </w:r>
      <w:bookmarkEnd w:id="23"/>
    </w:p>
    <w:p w:rsidR="000128AC" w:rsidRDefault="000128AC">
      <w:pPr>
        <w:pStyle w:val="P00"/>
        <w:spacing w:before="72"/>
        <w:ind w:left="0" w:right="1134"/>
        <w:rPr>
          <w:rStyle w:val="default"/>
          <w:rFonts w:cs="FrankRuehl"/>
          <w:rtl/>
        </w:rPr>
      </w:pPr>
      <w:bookmarkStart w:id="24" w:name="Seif17"/>
      <w:bookmarkEnd w:id="24"/>
      <w:r>
        <w:rPr>
          <w:lang w:val="he-IL"/>
        </w:rPr>
        <w:pict>
          <v:rect id="_x0000_s2069" style="position:absolute;left:0;text-align:left;margin-left:464.5pt;margin-top:8.05pt;width:75.05pt;height:20pt;z-index:251651584" o:allowincell="f" filled="f" stroked="f" strokecolor="lime" strokeweight=".25pt">
            <v:textbox style="mso-next-textbox:#_x0000_s2069" inset="0,0,0,0">
              <w:txbxContent>
                <w:p w:rsidR="000C136A" w:rsidRDefault="000C136A">
                  <w:pPr>
                    <w:spacing w:line="160" w:lineRule="exact"/>
                    <w:jc w:val="left"/>
                    <w:rPr>
                      <w:rFonts w:cs="Miriam"/>
                      <w:noProof/>
                      <w:sz w:val="18"/>
                      <w:szCs w:val="18"/>
                      <w:rtl/>
                    </w:rPr>
                  </w:pPr>
                  <w:r>
                    <w:rPr>
                      <w:rFonts w:cs="Miriam"/>
                      <w:sz w:val="18"/>
                      <w:szCs w:val="18"/>
                      <w:rtl/>
                    </w:rPr>
                    <w:t>רש</w:t>
                  </w:r>
                  <w:r>
                    <w:rPr>
                      <w:rFonts w:cs="Miriam" w:hint="cs"/>
                      <w:sz w:val="18"/>
                      <w:szCs w:val="18"/>
                      <w:rtl/>
                    </w:rPr>
                    <w:t>יון סחר</w:t>
                  </w:r>
                </w:p>
                <w:p w:rsidR="000C136A" w:rsidRDefault="000C136A" w:rsidP="001736A4">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w10:anchorlock/>
          </v:rect>
        </w:pict>
      </w:r>
      <w:r>
        <w:rPr>
          <w:rStyle w:val="big-number"/>
          <w:rFonts w:cs="Miriam"/>
          <w:rtl/>
        </w:rPr>
        <w:t>8</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על רשיון סחר ירשום בפנקס מלאי את כל פרטי</w:t>
      </w:r>
      <w:r>
        <w:rPr>
          <w:rStyle w:val="default"/>
          <w:rFonts w:cs="FrankRuehl"/>
          <w:rtl/>
        </w:rPr>
        <w:t>הן</w:t>
      </w:r>
      <w:r>
        <w:rPr>
          <w:rStyle w:val="default"/>
          <w:rFonts w:cs="FrankRuehl" w:hint="cs"/>
          <w:rtl/>
        </w:rPr>
        <w:t xml:space="preserve"> של כל תחנות הקשר שברשו</w:t>
      </w:r>
      <w:r>
        <w:rPr>
          <w:rStyle w:val="default"/>
          <w:rFonts w:cs="FrankRuehl"/>
          <w:rtl/>
        </w:rPr>
        <w:t>ת</w:t>
      </w:r>
      <w:r>
        <w:rPr>
          <w:rStyle w:val="default"/>
          <w:rFonts w:cs="FrankRuehl" w:hint="cs"/>
          <w:rtl/>
        </w:rPr>
        <w:t>ו וכן כל פעולת סחר, הכל בהתאם לתנאי הרשיון.</w:t>
      </w:r>
    </w:p>
    <w:p w:rsidR="000128AC" w:rsidRDefault="000128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יבצע בעל רשיון סחר פעולת סחר אלא אם כן קיים אישור סוג תקף לתחנת הקשר נושא הפעולה, הכל בהתאם לתנאי הרשיון והתנאים שהתנה המנהל לענין כל אישור סוג.</w:t>
      </w:r>
    </w:p>
    <w:p w:rsidR="000128AC" w:rsidRDefault="002F6127" w:rsidP="002F6127">
      <w:pPr>
        <w:pStyle w:val="P00"/>
        <w:spacing w:before="72"/>
        <w:ind w:left="0" w:right="1134"/>
        <w:rPr>
          <w:rStyle w:val="default"/>
          <w:rFonts w:cs="FrankRuehl"/>
          <w:rtl/>
        </w:rPr>
      </w:pPr>
      <w:r w:rsidRPr="002F6127">
        <w:rPr>
          <w:rStyle w:val="default"/>
          <w:rFonts w:cs="FrankRuehl"/>
        </w:rPr>
        <w:pict>
          <v:rect id="_x0000_s2214" style="position:absolute;left:0;text-align:left;margin-left:464.5pt;margin-top:8.05pt;width:75.05pt;height:18.5pt;z-index:251695616" o:allowincell="f" filled="f" stroked="f" strokecolor="lime" strokeweight=".25pt">
            <v:textbox inset="0,0,0,0">
              <w:txbxContent>
                <w:p w:rsidR="000C136A" w:rsidRDefault="000C136A" w:rsidP="002F6127">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rect>
        </w:pict>
      </w:r>
      <w:r w:rsidRPr="002F6127">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000128AC">
        <w:rPr>
          <w:rStyle w:val="default"/>
          <w:rFonts w:cs="FrankRuehl" w:hint="cs"/>
          <w:rtl/>
        </w:rPr>
        <w:t>ל</w:t>
      </w:r>
      <w:r w:rsidR="000128AC">
        <w:rPr>
          <w:rStyle w:val="default"/>
          <w:rFonts w:cs="FrankRuehl"/>
          <w:rtl/>
        </w:rPr>
        <w:t>א</w:t>
      </w:r>
      <w:r w:rsidR="000128AC">
        <w:rPr>
          <w:rStyle w:val="default"/>
          <w:rFonts w:cs="FrankRuehl" w:hint="cs"/>
          <w:rtl/>
        </w:rPr>
        <w:t xml:space="preserve"> יעביר בעל רשיון סחר תח</w:t>
      </w:r>
      <w:r w:rsidR="000128AC">
        <w:rPr>
          <w:rStyle w:val="default"/>
          <w:rFonts w:cs="FrankRuehl"/>
          <w:rtl/>
        </w:rPr>
        <w:t>נ</w:t>
      </w:r>
      <w:r w:rsidR="000128AC">
        <w:rPr>
          <w:rStyle w:val="default"/>
          <w:rFonts w:cs="FrankRuehl" w:hint="cs"/>
          <w:rtl/>
        </w:rPr>
        <w:t xml:space="preserve">ת קשר לאדם אלא אם כן הציג אותו אדם בפני בעל הרשיון רשיון בר-תוקף, מסמך המעיד שהוא מנוי של בעל תחנת עסק לפי תקנה 8א, או אישור שהוא נמנה עם חבר-בני-אדם לענין תקנה 8ב </w:t>
      </w:r>
      <w:r w:rsidR="00682D11">
        <w:rPr>
          <w:rStyle w:val="default"/>
          <w:rFonts w:cs="FrankRuehl"/>
          <w:rtl/>
        </w:rPr>
        <w:t>–</w:t>
      </w:r>
      <w:r w:rsidR="000128AC">
        <w:rPr>
          <w:rStyle w:val="default"/>
          <w:rFonts w:cs="FrankRuehl"/>
          <w:rtl/>
        </w:rPr>
        <w:t xml:space="preserve"> </w:t>
      </w:r>
      <w:r w:rsidR="000128AC">
        <w:rPr>
          <w:rStyle w:val="default"/>
          <w:rFonts w:cs="FrankRuehl" w:hint="cs"/>
          <w:rtl/>
        </w:rPr>
        <w:t>לפי הענין</w:t>
      </w:r>
      <w:r w:rsidRPr="002F6127">
        <w:rPr>
          <w:rStyle w:val="default"/>
          <w:rFonts w:cs="FrankRuehl" w:hint="cs"/>
          <w:rtl/>
        </w:rPr>
        <w:t>, ולא יעביר תחנת קשר לכוחות הביטחון, אלא אם כן קיבל אישור לכך מראש ובכתב מאת המנהל</w:t>
      </w:r>
      <w:r w:rsidR="000128AC">
        <w:rPr>
          <w:rStyle w:val="default"/>
          <w:rFonts w:cs="FrankRuehl" w:hint="cs"/>
          <w:rtl/>
        </w:rPr>
        <w:t>.</w:t>
      </w:r>
    </w:p>
    <w:p w:rsidR="000128AC" w:rsidRDefault="000128AC">
      <w:pPr>
        <w:pStyle w:val="P00"/>
        <w:spacing w:before="72"/>
        <w:ind w:left="0" w:right="1134"/>
        <w:rPr>
          <w:rStyle w:val="default"/>
          <w:rFonts w:cs="FrankRuehl" w:hint="cs"/>
          <w:rtl/>
        </w:rPr>
      </w:pPr>
      <w:r w:rsidRPr="002F6127">
        <w:rPr>
          <w:rStyle w:val="default"/>
          <w:rFonts w:cs="FrankRuehl"/>
        </w:rPr>
        <w:pict>
          <v:rect id="_x0000_s2070" style="position:absolute;left:0;text-align:left;margin-left:464.5pt;margin-top:8.05pt;width:75.05pt;height:27.25pt;z-index:251609600" o:allowincell="f" filled="f" stroked="f" strokecolor="lime" strokeweight=".25pt">
            <v:textbox inset="0,0,0,0">
              <w:txbxContent>
                <w:p w:rsidR="000C136A" w:rsidRDefault="000C136A" w:rsidP="001736A4">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p w:rsidR="000C136A" w:rsidRDefault="000C136A" w:rsidP="001736A4">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rect>
        </w:pict>
      </w:r>
      <w:r w:rsidRPr="002F6127">
        <w:rPr>
          <w:rStyle w:val="default"/>
          <w:rFonts w:cs="FrankRuehl"/>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על רשיון סחר ידווח למנהל, עד 31 באוקטובר </w:t>
      </w:r>
      <w:r w:rsidR="002F6127" w:rsidRPr="002F6127">
        <w:rPr>
          <w:rStyle w:val="default"/>
          <w:rFonts w:cs="FrankRuehl" w:hint="cs"/>
          <w:rtl/>
        </w:rPr>
        <w:t>של השנה שבה מסתיים תוקפו של הרישיון</w:t>
      </w:r>
      <w:r>
        <w:rPr>
          <w:rStyle w:val="default"/>
          <w:rFonts w:cs="FrankRuehl" w:hint="cs"/>
          <w:rtl/>
        </w:rPr>
        <w:t xml:space="preserve"> או במועד אחר שיורה לו המנהל, על כל שינוי ברישומת שבפנקס המלאי, כפי שיורה לו המנהל.</w:t>
      </w:r>
    </w:p>
    <w:p w:rsidR="00FF1324" w:rsidRPr="00195895" w:rsidRDefault="00FF1324" w:rsidP="00FF1324">
      <w:pPr>
        <w:pStyle w:val="P00"/>
        <w:tabs>
          <w:tab w:val="clear" w:pos="6259"/>
        </w:tabs>
        <w:spacing w:before="0"/>
        <w:ind w:left="0" w:right="1134"/>
        <w:rPr>
          <w:rFonts w:cs="FrankRuehl" w:hint="cs"/>
          <w:vanish/>
          <w:szCs w:val="20"/>
          <w:shd w:val="clear" w:color="auto" w:fill="FFFF99"/>
          <w:rtl/>
        </w:rPr>
      </w:pPr>
      <w:bookmarkStart w:id="25" w:name="Rov84"/>
      <w:r w:rsidRPr="00195895">
        <w:rPr>
          <w:rFonts w:cs="FrankRuehl" w:hint="cs"/>
          <w:vanish/>
          <w:color w:val="FF0000"/>
          <w:szCs w:val="20"/>
          <w:shd w:val="clear" w:color="auto" w:fill="FFFF99"/>
          <w:rtl/>
        </w:rPr>
        <w:t>מיום 15.1.1995</w:t>
      </w:r>
    </w:p>
    <w:p w:rsidR="00FF1324" w:rsidRPr="00195895" w:rsidRDefault="00FF1324" w:rsidP="00FF1324">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תשנ"ה-1995</w:t>
      </w:r>
    </w:p>
    <w:p w:rsidR="00FF1324" w:rsidRPr="00195895" w:rsidRDefault="00FF1324" w:rsidP="00FF1324">
      <w:pPr>
        <w:pStyle w:val="P00"/>
        <w:spacing w:before="0"/>
        <w:ind w:left="0" w:right="1134"/>
        <w:rPr>
          <w:rFonts w:cs="FrankRuehl" w:hint="cs"/>
          <w:vanish/>
          <w:szCs w:val="20"/>
          <w:shd w:val="clear" w:color="auto" w:fill="FFFF99"/>
          <w:rtl/>
        </w:rPr>
      </w:pPr>
      <w:hyperlink r:id="rId47" w:history="1">
        <w:r w:rsidRPr="00195895">
          <w:rPr>
            <w:rStyle w:val="Hyperlink"/>
            <w:rFonts w:cs="FrankRuehl" w:hint="cs"/>
            <w:vanish/>
            <w:szCs w:val="20"/>
            <w:shd w:val="clear" w:color="auto" w:fill="FFFF99"/>
            <w:rtl/>
          </w:rPr>
          <w:t>ק"ת תשנ"ה מס' 5653</w:t>
        </w:r>
      </w:hyperlink>
      <w:r w:rsidRPr="00195895">
        <w:rPr>
          <w:rFonts w:cs="FrankRuehl" w:hint="cs"/>
          <w:vanish/>
          <w:szCs w:val="20"/>
          <w:shd w:val="clear" w:color="auto" w:fill="FFFF99"/>
          <w:rtl/>
        </w:rPr>
        <w:t xml:space="preserve"> מיום 15.1.1995 עמ' 573</w:t>
      </w:r>
    </w:p>
    <w:p w:rsidR="00FF1324" w:rsidRPr="00195895" w:rsidRDefault="00FF1324" w:rsidP="00FF1324">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הוספת תקנה 8ג</w:t>
      </w:r>
    </w:p>
    <w:p w:rsidR="00B87979" w:rsidRPr="00195895" w:rsidRDefault="00B87979" w:rsidP="00B87979">
      <w:pPr>
        <w:pStyle w:val="P00"/>
        <w:tabs>
          <w:tab w:val="clear" w:pos="6259"/>
        </w:tabs>
        <w:spacing w:before="0"/>
        <w:ind w:left="0" w:right="1134"/>
        <w:rPr>
          <w:rFonts w:cs="FrankRuehl" w:hint="cs"/>
          <w:vanish/>
          <w:color w:val="FF0000"/>
          <w:szCs w:val="20"/>
          <w:shd w:val="clear" w:color="auto" w:fill="FFFF99"/>
          <w:rtl/>
        </w:rPr>
      </w:pPr>
    </w:p>
    <w:p w:rsidR="00B87979" w:rsidRPr="00195895" w:rsidRDefault="00B87979" w:rsidP="00B87979">
      <w:pPr>
        <w:pStyle w:val="P00"/>
        <w:tabs>
          <w:tab w:val="clear" w:pos="6259"/>
        </w:tabs>
        <w:spacing w:before="0"/>
        <w:ind w:left="0" w:right="1134"/>
        <w:rPr>
          <w:rFonts w:cs="FrankRuehl" w:hint="cs"/>
          <w:vanish/>
          <w:szCs w:val="20"/>
          <w:shd w:val="clear" w:color="auto" w:fill="FFFF99"/>
          <w:rtl/>
        </w:rPr>
      </w:pPr>
      <w:r w:rsidRPr="00195895">
        <w:rPr>
          <w:rFonts w:cs="FrankRuehl" w:hint="cs"/>
          <w:vanish/>
          <w:color w:val="FF0000"/>
          <w:szCs w:val="20"/>
          <w:shd w:val="clear" w:color="auto" w:fill="FFFF99"/>
          <w:rtl/>
        </w:rPr>
        <w:t>מיום 29.6.2000</w:t>
      </w:r>
    </w:p>
    <w:p w:rsidR="00B87979" w:rsidRPr="00195895" w:rsidRDefault="00B87979" w:rsidP="00B87979">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תש"ס-2000</w:t>
      </w:r>
    </w:p>
    <w:p w:rsidR="00B87979" w:rsidRPr="00195895" w:rsidRDefault="00B87979" w:rsidP="00B87979">
      <w:pPr>
        <w:pStyle w:val="P00"/>
        <w:spacing w:before="0"/>
        <w:ind w:left="0" w:right="1134"/>
        <w:rPr>
          <w:rFonts w:cs="FrankRuehl" w:hint="cs"/>
          <w:vanish/>
          <w:szCs w:val="20"/>
          <w:shd w:val="clear" w:color="auto" w:fill="FFFF99"/>
          <w:rtl/>
        </w:rPr>
      </w:pPr>
      <w:hyperlink r:id="rId48" w:history="1">
        <w:r w:rsidRPr="00195895">
          <w:rPr>
            <w:rStyle w:val="Hyperlink"/>
            <w:rFonts w:cs="FrankRuehl" w:hint="cs"/>
            <w:vanish/>
            <w:szCs w:val="20"/>
            <w:shd w:val="clear" w:color="auto" w:fill="FFFF99"/>
            <w:rtl/>
          </w:rPr>
          <w:t>ק"ת תש"ס מס' 6042</w:t>
        </w:r>
      </w:hyperlink>
      <w:r w:rsidRPr="00195895">
        <w:rPr>
          <w:rFonts w:cs="FrankRuehl" w:hint="cs"/>
          <w:vanish/>
          <w:szCs w:val="20"/>
          <w:shd w:val="clear" w:color="auto" w:fill="FFFF99"/>
          <w:rtl/>
        </w:rPr>
        <w:t xml:space="preserve"> מיום 29.6.2000 עמ' 675</w:t>
      </w:r>
    </w:p>
    <w:p w:rsidR="00B87979" w:rsidRPr="00195895" w:rsidRDefault="00B87979" w:rsidP="00752798">
      <w:pPr>
        <w:pStyle w:val="P00"/>
        <w:ind w:left="0" w:right="1134"/>
        <w:rPr>
          <w:rStyle w:val="default"/>
          <w:rFonts w:cs="FrankRuehl"/>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(ד</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 xml:space="preserve">על רשיון סחר ידווח למנהל, </w:t>
      </w:r>
      <w:r w:rsidRPr="00195895">
        <w:rPr>
          <w:rStyle w:val="default"/>
          <w:rFonts w:cs="FrankRuehl" w:hint="cs"/>
          <w:strike/>
          <w:vanish/>
          <w:sz w:val="22"/>
          <w:szCs w:val="22"/>
          <w:shd w:val="clear" w:color="auto" w:fill="FFFF99"/>
          <w:rtl/>
        </w:rPr>
        <w:t>תוך ארבעה עשר ימים מסיומם של כל שני רבעונים</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עד 31 באוקטובר של כל</w:t>
      </w:r>
      <w:r w:rsidRPr="00195895">
        <w:rPr>
          <w:rStyle w:val="default"/>
          <w:rFonts w:cs="FrankRuehl"/>
          <w:vanish/>
          <w:sz w:val="22"/>
          <w:szCs w:val="22"/>
          <w:u w:val="single"/>
          <w:shd w:val="clear" w:color="auto" w:fill="FFFF99"/>
          <w:rtl/>
        </w:rPr>
        <w:t xml:space="preserve"> ש</w:t>
      </w:r>
      <w:r w:rsidRPr="00195895">
        <w:rPr>
          <w:rStyle w:val="default"/>
          <w:rFonts w:cs="FrankRuehl" w:hint="cs"/>
          <w:vanish/>
          <w:sz w:val="22"/>
          <w:szCs w:val="22"/>
          <w:u w:val="single"/>
          <w:shd w:val="clear" w:color="auto" w:fill="FFFF99"/>
          <w:rtl/>
        </w:rPr>
        <w:t>נה או במועד אחר שיורה לו המנהל</w:t>
      </w:r>
      <w:r w:rsidRPr="00195895">
        <w:rPr>
          <w:rStyle w:val="default"/>
          <w:rFonts w:cs="FrankRuehl" w:hint="cs"/>
          <w:vanish/>
          <w:sz w:val="22"/>
          <w:szCs w:val="22"/>
          <w:shd w:val="clear" w:color="auto" w:fill="FFFF99"/>
          <w:rtl/>
        </w:rPr>
        <w:t>, על כל שינוי ברישומת שבפנקס המלאי, כפי שיורה לו המנהל.</w:t>
      </w:r>
    </w:p>
    <w:p w:rsidR="004E6E3F" w:rsidRPr="00195895" w:rsidRDefault="004E6E3F" w:rsidP="004E6E3F">
      <w:pPr>
        <w:pStyle w:val="P00"/>
        <w:spacing w:before="0"/>
        <w:ind w:left="0" w:right="1134"/>
        <w:rPr>
          <w:rFonts w:ascii="FrankRuehl" w:hAnsi="FrankRuehl" w:cs="FrankRuehl"/>
          <w:vanish/>
          <w:szCs w:val="20"/>
          <w:shd w:val="clear" w:color="auto" w:fill="FFFF99"/>
          <w:rtl/>
        </w:rPr>
      </w:pPr>
    </w:p>
    <w:p w:rsidR="004E6E3F" w:rsidRPr="00195895" w:rsidRDefault="004E6E3F" w:rsidP="004E6E3F">
      <w:pPr>
        <w:pStyle w:val="P00"/>
        <w:spacing w:before="0"/>
        <w:ind w:left="0" w:right="1134"/>
        <w:rPr>
          <w:rFonts w:ascii="FrankRuehl" w:hAnsi="FrankRuehl" w:cs="FrankRuehl"/>
          <w:vanish/>
          <w:color w:val="FF0000"/>
          <w:szCs w:val="20"/>
          <w:shd w:val="clear" w:color="auto" w:fill="FFFF99"/>
          <w:rtl/>
        </w:rPr>
      </w:pPr>
      <w:r w:rsidRPr="00195895">
        <w:rPr>
          <w:rFonts w:ascii="FrankRuehl" w:hAnsi="FrankRuehl" w:cs="FrankRuehl" w:hint="cs"/>
          <w:vanish/>
          <w:color w:val="FF0000"/>
          <w:szCs w:val="20"/>
          <w:shd w:val="clear" w:color="auto" w:fill="FFFF99"/>
          <w:rtl/>
        </w:rPr>
        <w:t>מיום 15.9.2020</w:t>
      </w:r>
    </w:p>
    <w:p w:rsidR="004E6E3F" w:rsidRPr="00195895" w:rsidRDefault="004E6E3F" w:rsidP="004E6E3F">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תש"ף-2020</w:t>
      </w:r>
    </w:p>
    <w:p w:rsidR="004E6E3F" w:rsidRPr="00195895" w:rsidRDefault="004E6E3F" w:rsidP="004E6E3F">
      <w:pPr>
        <w:pStyle w:val="P00"/>
        <w:spacing w:before="0"/>
        <w:ind w:left="0" w:right="1134"/>
        <w:rPr>
          <w:rFonts w:ascii="FrankRuehl" w:hAnsi="FrankRuehl" w:cs="FrankRuehl"/>
          <w:vanish/>
          <w:szCs w:val="20"/>
          <w:shd w:val="clear" w:color="auto" w:fill="FFFF99"/>
          <w:rtl/>
        </w:rPr>
      </w:pPr>
      <w:hyperlink r:id="rId49" w:history="1">
        <w:r w:rsidRPr="00195895">
          <w:rPr>
            <w:rStyle w:val="Hyperlink"/>
            <w:rFonts w:ascii="FrankRuehl" w:hAnsi="FrankRuehl" w:cs="FrankRuehl" w:hint="cs"/>
            <w:vanish/>
            <w:szCs w:val="20"/>
            <w:shd w:val="clear" w:color="auto" w:fill="FFFF99"/>
            <w:rtl/>
          </w:rPr>
          <w:t>ק"ת תש"ף מס' 8757</w:t>
        </w:r>
      </w:hyperlink>
      <w:r w:rsidRPr="00195895">
        <w:rPr>
          <w:rFonts w:ascii="FrankRuehl" w:hAnsi="FrankRuehl" w:cs="FrankRuehl" w:hint="cs"/>
          <w:vanish/>
          <w:szCs w:val="20"/>
          <w:shd w:val="clear" w:color="auto" w:fill="FFFF99"/>
          <w:rtl/>
        </w:rPr>
        <w:t xml:space="preserve"> מיום 15.9.2020 עמ' 2718</w:t>
      </w:r>
    </w:p>
    <w:p w:rsidR="00682D11" w:rsidRPr="00195895" w:rsidRDefault="00682D11" w:rsidP="002F6127">
      <w:pPr>
        <w:pStyle w:val="P0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(ג</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r>
      <w:r w:rsidRPr="00195895">
        <w:rPr>
          <w:rStyle w:val="default"/>
          <w:rFonts w:cs="FrankRuehl" w:hint="cs"/>
          <w:vanish/>
          <w:sz w:val="22"/>
          <w:szCs w:val="22"/>
          <w:shd w:val="clear" w:color="auto" w:fill="FFFF99"/>
          <w:rtl/>
        </w:rPr>
        <w:t>ל</w:t>
      </w:r>
      <w:r w:rsidRPr="00195895">
        <w:rPr>
          <w:rStyle w:val="default"/>
          <w:rFonts w:cs="FrankRuehl"/>
          <w:vanish/>
          <w:sz w:val="22"/>
          <w:szCs w:val="22"/>
          <w:shd w:val="clear" w:color="auto" w:fill="FFFF99"/>
          <w:rtl/>
        </w:rPr>
        <w:t>א</w:t>
      </w:r>
      <w:r w:rsidRPr="00195895">
        <w:rPr>
          <w:rStyle w:val="default"/>
          <w:rFonts w:cs="FrankRuehl" w:hint="cs"/>
          <w:vanish/>
          <w:sz w:val="22"/>
          <w:szCs w:val="22"/>
          <w:shd w:val="clear" w:color="auto" w:fill="FFFF99"/>
          <w:rtl/>
        </w:rPr>
        <w:t xml:space="preserve"> יעביר בעל רשיון סחר תח</w:t>
      </w:r>
      <w:r w:rsidRPr="00195895">
        <w:rPr>
          <w:rStyle w:val="default"/>
          <w:rFonts w:cs="FrankRuehl"/>
          <w:vanish/>
          <w:sz w:val="22"/>
          <w:szCs w:val="22"/>
          <w:shd w:val="clear" w:color="auto" w:fill="FFFF99"/>
          <w:rtl/>
        </w:rPr>
        <w:t>נ</w:t>
      </w:r>
      <w:r w:rsidRPr="00195895">
        <w:rPr>
          <w:rStyle w:val="default"/>
          <w:rFonts w:cs="FrankRuehl" w:hint="cs"/>
          <w:vanish/>
          <w:sz w:val="22"/>
          <w:szCs w:val="22"/>
          <w:shd w:val="clear" w:color="auto" w:fill="FFFF99"/>
          <w:rtl/>
        </w:rPr>
        <w:t xml:space="preserve">ת קשר לאדם אלא אם כן הציג אותו אדם בפני בעל הרשיון רשיון בר-תוקף, מסמך המעיד שהוא מנוי של בעל תחנת עסק לפי תקנה 8א, או אישור שהוא נמנה עם חבר-בני-אדם לענין תקנה 8ב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לפי הענין</w:t>
      </w:r>
      <w:r w:rsidR="002F6127" w:rsidRPr="00195895">
        <w:rPr>
          <w:rStyle w:val="default"/>
          <w:rFonts w:cs="FrankRuehl" w:hint="cs"/>
          <w:vanish/>
          <w:sz w:val="22"/>
          <w:szCs w:val="22"/>
          <w:u w:val="single"/>
          <w:shd w:val="clear" w:color="auto" w:fill="FFFF99"/>
          <w:rtl/>
        </w:rPr>
        <w:t>, ולא יעביר תחנת קשר לכוחות הביטחון, אלא אם כן קיבל אישור לכך מראש ובכתב מאת המנהל</w:t>
      </w:r>
      <w:r w:rsidRPr="00195895">
        <w:rPr>
          <w:rStyle w:val="default"/>
          <w:rFonts w:cs="FrankRuehl" w:hint="cs"/>
          <w:vanish/>
          <w:sz w:val="22"/>
          <w:szCs w:val="22"/>
          <w:shd w:val="clear" w:color="auto" w:fill="FFFF99"/>
          <w:rtl/>
        </w:rPr>
        <w:t>.</w:t>
      </w:r>
    </w:p>
    <w:p w:rsidR="00682D11" w:rsidRPr="002F6127" w:rsidRDefault="00682D11" w:rsidP="002F6127">
      <w:pPr>
        <w:pStyle w:val="P00"/>
        <w:spacing w:before="0"/>
        <w:ind w:left="0" w:right="1134"/>
        <w:rPr>
          <w:rStyle w:val="default"/>
          <w:rFonts w:cs="FrankRuehl"/>
          <w:sz w:val="2"/>
          <w:szCs w:val="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(ד</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 xml:space="preserve">על רשיון סחר ידווח למנהל, עד 31 באוקטובר </w:t>
      </w:r>
      <w:r w:rsidRPr="00195895">
        <w:rPr>
          <w:rStyle w:val="default"/>
          <w:rFonts w:cs="FrankRuehl" w:hint="cs"/>
          <w:strike/>
          <w:vanish/>
          <w:sz w:val="22"/>
          <w:szCs w:val="22"/>
          <w:shd w:val="clear" w:color="auto" w:fill="FFFF99"/>
          <w:rtl/>
        </w:rPr>
        <w:t>של כל</w:t>
      </w:r>
      <w:r w:rsidRPr="00195895">
        <w:rPr>
          <w:rStyle w:val="default"/>
          <w:rFonts w:cs="FrankRuehl"/>
          <w:strike/>
          <w:vanish/>
          <w:sz w:val="22"/>
          <w:szCs w:val="22"/>
          <w:shd w:val="clear" w:color="auto" w:fill="FFFF99"/>
          <w:rtl/>
        </w:rPr>
        <w:t xml:space="preserve"> ש</w:t>
      </w:r>
      <w:r w:rsidRPr="00195895">
        <w:rPr>
          <w:rStyle w:val="default"/>
          <w:rFonts w:cs="FrankRuehl" w:hint="cs"/>
          <w:strike/>
          <w:vanish/>
          <w:sz w:val="22"/>
          <w:szCs w:val="22"/>
          <w:shd w:val="clear" w:color="auto" w:fill="FFFF99"/>
          <w:rtl/>
        </w:rPr>
        <w:t>נה</w:t>
      </w:r>
      <w:r w:rsidR="002F6127" w:rsidRPr="00195895">
        <w:rPr>
          <w:rStyle w:val="default"/>
          <w:rFonts w:cs="FrankRuehl" w:hint="cs"/>
          <w:vanish/>
          <w:sz w:val="22"/>
          <w:szCs w:val="22"/>
          <w:shd w:val="clear" w:color="auto" w:fill="FFFF99"/>
          <w:rtl/>
        </w:rPr>
        <w:t xml:space="preserve"> </w:t>
      </w:r>
      <w:r w:rsidR="002F6127" w:rsidRPr="00195895">
        <w:rPr>
          <w:rStyle w:val="default"/>
          <w:rFonts w:cs="FrankRuehl" w:hint="cs"/>
          <w:vanish/>
          <w:sz w:val="22"/>
          <w:szCs w:val="22"/>
          <w:u w:val="single"/>
          <w:shd w:val="clear" w:color="auto" w:fill="FFFF99"/>
          <w:rtl/>
        </w:rPr>
        <w:t>של השנה שבה מסתיים תוקפו של הרישיון</w:t>
      </w:r>
      <w:r w:rsidRPr="00195895">
        <w:rPr>
          <w:rStyle w:val="default"/>
          <w:rFonts w:cs="FrankRuehl" w:hint="cs"/>
          <w:vanish/>
          <w:sz w:val="22"/>
          <w:szCs w:val="22"/>
          <w:shd w:val="clear" w:color="auto" w:fill="FFFF99"/>
          <w:rtl/>
        </w:rPr>
        <w:t xml:space="preserve"> או במועד אחר שיורה לו המנהל, על כל שינוי ברישומת שבפנקס המלאי, כפי שיורה לו המנהל.</w:t>
      </w:r>
      <w:bookmarkEnd w:id="25"/>
    </w:p>
    <w:p w:rsidR="000128AC" w:rsidRDefault="000128AC">
      <w:pPr>
        <w:pStyle w:val="P00"/>
        <w:spacing w:before="72"/>
        <w:ind w:left="0" w:right="1134"/>
        <w:rPr>
          <w:rStyle w:val="default"/>
          <w:rFonts w:cs="FrankRuehl"/>
          <w:rtl/>
        </w:rPr>
      </w:pPr>
      <w:bookmarkStart w:id="26" w:name="Seif1"/>
      <w:bookmarkEnd w:id="26"/>
      <w:r>
        <w:rPr>
          <w:lang w:val="he-IL"/>
        </w:rPr>
        <w:pict>
          <v:rect id="_x0000_s2071" style="position:absolute;left:0;text-align:left;margin-left:464.5pt;margin-top:8.05pt;width:75.05pt;height:50.5pt;z-index:251610624" o:allowincell="f" filled="f" stroked="f" strokecolor="lime" strokeweight=".25pt">
            <v:textbox inset="0,0,0,0">
              <w:txbxContent>
                <w:p w:rsidR="000C136A" w:rsidRDefault="000C136A" w:rsidP="001736A4">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יון לתחנת </w:t>
                  </w:r>
                  <w:r>
                    <w:rPr>
                      <w:rFonts w:cs="Miriam"/>
                      <w:sz w:val="18"/>
                      <w:szCs w:val="18"/>
                      <w:rtl/>
                    </w:rPr>
                    <w:t>לו</w:t>
                  </w:r>
                  <w:r>
                    <w:rPr>
                      <w:rFonts w:cs="Miriam" w:hint="cs"/>
                      <w:sz w:val="18"/>
                      <w:szCs w:val="18"/>
                      <w:rtl/>
                    </w:rPr>
                    <w:t>וין</w:t>
                  </w:r>
                </w:p>
                <w:p w:rsidR="000C136A" w:rsidRDefault="000C136A">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p w:rsidR="000C136A" w:rsidRDefault="000C136A">
                  <w:pPr>
                    <w:spacing w:line="160" w:lineRule="exact"/>
                    <w:jc w:val="left"/>
                    <w:rPr>
                      <w:rFonts w:cs="Miriam"/>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תשע"ו-2015</w:t>
                  </w:r>
                </w:p>
                <w:p w:rsidR="000C136A" w:rsidRDefault="000C136A">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rtl/>
        </w:rPr>
        <w:t>8</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על רשיון לתחנת לווין המשדרת לתחנות מנוי לפי פרט 6 שבחלק ח' לתוספת</w:t>
      </w:r>
      <w:r w:rsidR="003F5105">
        <w:rPr>
          <w:rStyle w:val="default"/>
          <w:rFonts w:cs="FrankRuehl" w:hint="cs"/>
          <w:rtl/>
        </w:rPr>
        <w:t xml:space="preserve"> הראשונה</w:t>
      </w:r>
      <w:r>
        <w:rPr>
          <w:rStyle w:val="default"/>
          <w:rFonts w:cs="FrankRuehl" w:hint="cs"/>
          <w:rtl/>
        </w:rPr>
        <w:t>, ישלם את האגרה בעד כל תחנות המנוי הקשורות לתחנת הלווין.</w:t>
      </w:r>
    </w:p>
    <w:p w:rsidR="000128AC" w:rsidRDefault="000128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רשיון כאמור בתקנת משנ</w:t>
      </w:r>
      <w:r>
        <w:rPr>
          <w:rStyle w:val="default"/>
          <w:rFonts w:cs="FrankRuehl"/>
          <w:rtl/>
        </w:rPr>
        <w:t>ה (</w:t>
      </w:r>
      <w:r>
        <w:rPr>
          <w:rStyle w:val="default"/>
          <w:rFonts w:cs="FrankRuehl" w:hint="cs"/>
          <w:rtl/>
        </w:rPr>
        <w:t>א) ידווח למנהל, תוך ארבעה עשר ימים מסיומם של כל שני רבעונים, על כל שינוי במספר תחנות המנוי הקשורות אליו, הכל כפי שיורה לו המנהל.</w:t>
      </w:r>
    </w:p>
    <w:p w:rsidR="00FF1324" w:rsidRPr="00195895" w:rsidRDefault="00FF1324" w:rsidP="00FF1324">
      <w:pPr>
        <w:pStyle w:val="P00"/>
        <w:tabs>
          <w:tab w:val="clear" w:pos="6259"/>
        </w:tabs>
        <w:spacing w:before="0"/>
        <w:ind w:left="0" w:right="1134"/>
        <w:rPr>
          <w:rFonts w:cs="FrankRuehl" w:hint="cs"/>
          <w:vanish/>
          <w:szCs w:val="20"/>
          <w:shd w:val="clear" w:color="auto" w:fill="FFFF99"/>
          <w:rtl/>
        </w:rPr>
      </w:pPr>
      <w:bookmarkStart w:id="27" w:name="Rov67"/>
      <w:r w:rsidRPr="00195895">
        <w:rPr>
          <w:rFonts w:cs="FrankRuehl" w:hint="cs"/>
          <w:vanish/>
          <w:color w:val="FF0000"/>
          <w:szCs w:val="20"/>
          <w:shd w:val="clear" w:color="auto" w:fill="FFFF99"/>
          <w:rtl/>
        </w:rPr>
        <w:t>מיום 15.1.1995</w:t>
      </w:r>
    </w:p>
    <w:p w:rsidR="00FF1324" w:rsidRPr="00195895" w:rsidRDefault="00FF1324" w:rsidP="00FF1324">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תשנ"ה-1995</w:t>
      </w:r>
    </w:p>
    <w:p w:rsidR="00FF1324" w:rsidRPr="00195895" w:rsidRDefault="00FF1324" w:rsidP="00FF1324">
      <w:pPr>
        <w:pStyle w:val="P00"/>
        <w:spacing w:before="0"/>
        <w:ind w:left="0" w:right="1134"/>
        <w:rPr>
          <w:rFonts w:cs="FrankRuehl" w:hint="cs"/>
          <w:vanish/>
          <w:szCs w:val="20"/>
          <w:shd w:val="clear" w:color="auto" w:fill="FFFF99"/>
          <w:rtl/>
        </w:rPr>
      </w:pPr>
      <w:hyperlink r:id="rId50" w:history="1">
        <w:r w:rsidRPr="00195895">
          <w:rPr>
            <w:rStyle w:val="Hyperlink"/>
            <w:rFonts w:cs="FrankRuehl" w:hint="cs"/>
            <w:vanish/>
            <w:szCs w:val="20"/>
            <w:shd w:val="clear" w:color="auto" w:fill="FFFF99"/>
            <w:rtl/>
          </w:rPr>
          <w:t>ק"ת תשנ"ה מס' 5653</w:t>
        </w:r>
      </w:hyperlink>
      <w:r w:rsidRPr="00195895">
        <w:rPr>
          <w:rFonts w:cs="FrankRuehl" w:hint="cs"/>
          <w:vanish/>
          <w:szCs w:val="20"/>
          <w:shd w:val="clear" w:color="auto" w:fill="FFFF99"/>
          <w:rtl/>
        </w:rPr>
        <w:t xml:space="preserve"> מיום 15.1.1995 עמ' 573</w:t>
      </w:r>
    </w:p>
    <w:p w:rsidR="00FF1324" w:rsidRPr="00195895" w:rsidRDefault="00FF1324" w:rsidP="000A1A23">
      <w:pPr>
        <w:pStyle w:val="P00"/>
        <w:spacing w:before="0"/>
        <w:ind w:left="0" w:right="1134"/>
        <w:rPr>
          <w:rFonts w:cs="FrankRuehl" w:hint="cs"/>
          <w:vanish/>
          <w:szCs w:val="20"/>
          <w:shd w:val="clear" w:color="auto" w:fill="FFFF99"/>
          <w:rtl/>
        </w:rPr>
      </w:pPr>
      <w:r w:rsidRPr="00195895">
        <w:rPr>
          <w:rFonts w:cs="FrankRuehl" w:hint="cs"/>
          <w:b/>
          <w:bCs/>
          <w:vanish/>
          <w:szCs w:val="20"/>
          <w:shd w:val="clear" w:color="auto" w:fill="FFFF99"/>
          <w:rtl/>
        </w:rPr>
        <w:t>הוספת תקנה 8ד</w:t>
      </w:r>
    </w:p>
    <w:p w:rsidR="004B4609" w:rsidRPr="00195895" w:rsidRDefault="004B4609" w:rsidP="004B4609">
      <w:pPr>
        <w:pStyle w:val="P00"/>
        <w:spacing w:before="0"/>
        <w:ind w:left="0" w:right="1134"/>
        <w:rPr>
          <w:rStyle w:val="default"/>
          <w:rFonts w:cs="FrankRuehl" w:hint="cs"/>
          <w:vanish/>
          <w:sz w:val="20"/>
          <w:szCs w:val="20"/>
          <w:shd w:val="clear" w:color="auto" w:fill="FFFF99"/>
          <w:rtl/>
        </w:rPr>
      </w:pPr>
    </w:p>
    <w:p w:rsidR="004B4609" w:rsidRPr="00195895" w:rsidRDefault="004B4609" w:rsidP="004B4609">
      <w:pPr>
        <w:pStyle w:val="P00"/>
        <w:spacing w:before="0"/>
        <w:ind w:left="0" w:right="1134"/>
        <w:rPr>
          <w:rStyle w:val="default"/>
          <w:rFonts w:cs="FrankRuehl" w:hint="cs"/>
          <w:vanish/>
          <w:color w:val="FF0000"/>
          <w:sz w:val="20"/>
          <w:szCs w:val="20"/>
          <w:shd w:val="clear" w:color="auto" w:fill="FFFF99"/>
          <w:rtl/>
        </w:rPr>
      </w:pPr>
      <w:r w:rsidRPr="00195895">
        <w:rPr>
          <w:rStyle w:val="default"/>
          <w:rFonts w:cs="FrankRuehl" w:hint="cs"/>
          <w:vanish/>
          <w:color w:val="FF0000"/>
          <w:sz w:val="20"/>
          <w:szCs w:val="20"/>
          <w:shd w:val="clear" w:color="auto" w:fill="FFFF99"/>
          <w:rtl/>
        </w:rPr>
        <w:t xml:space="preserve">מיום 1.1.2016 עד יום </w:t>
      </w:r>
      <w:r w:rsidR="000645D1" w:rsidRPr="00195895">
        <w:rPr>
          <w:rStyle w:val="default"/>
          <w:rFonts w:cs="FrankRuehl" w:hint="cs"/>
          <w:vanish/>
          <w:color w:val="FF0000"/>
          <w:sz w:val="20"/>
          <w:szCs w:val="20"/>
          <w:shd w:val="clear" w:color="auto" w:fill="FFFF99"/>
          <w:rtl/>
        </w:rPr>
        <w:t>1.1.202</w:t>
      </w:r>
      <w:r w:rsidR="003F5105" w:rsidRPr="00195895">
        <w:rPr>
          <w:rStyle w:val="default"/>
          <w:rFonts w:cs="FrankRuehl" w:hint="cs"/>
          <w:vanish/>
          <w:color w:val="FF0000"/>
          <w:sz w:val="20"/>
          <w:szCs w:val="20"/>
          <w:shd w:val="clear" w:color="auto" w:fill="FFFF99"/>
          <w:rtl/>
        </w:rPr>
        <w:t>4</w:t>
      </w:r>
    </w:p>
    <w:p w:rsidR="004B4609" w:rsidRPr="00195895" w:rsidRDefault="004B4609" w:rsidP="004B4609">
      <w:pPr>
        <w:pStyle w:val="P00"/>
        <w:spacing w:before="0"/>
        <w:ind w:left="0" w:right="1134"/>
        <w:rPr>
          <w:rStyle w:val="default"/>
          <w:rFonts w:cs="FrankRuehl" w:hint="cs"/>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w:t>
      </w:r>
    </w:p>
    <w:p w:rsidR="004B4609" w:rsidRPr="00195895" w:rsidRDefault="004B4609" w:rsidP="004B4609">
      <w:pPr>
        <w:pStyle w:val="P00"/>
        <w:spacing w:before="0"/>
        <w:ind w:left="0" w:right="1134"/>
        <w:rPr>
          <w:rStyle w:val="default"/>
          <w:rFonts w:cs="FrankRuehl" w:hint="cs"/>
          <w:vanish/>
          <w:sz w:val="20"/>
          <w:szCs w:val="20"/>
          <w:shd w:val="clear" w:color="auto" w:fill="FFFF99"/>
          <w:rtl/>
        </w:rPr>
      </w:pPr>
      <w:hyperlink r:id="rId51" w:history="1">
        <w:r w:rsidRPr="00195895">
          <w:rPr>
            <w:rStyle w:val="Hyperlink"/>
            <w:rFonts w:cs="FrankRuehl" w:hint="cs"/>
            <w:vanish/>
            <w:szCs w:val="20"/>
            <w:shd w:val="clear" w:color="auto" w:fill="FFFF99"/>
            <w:rtl/>
          </w:rPr>
          <w:t>ק"ת תשע"ו מס' 7598</w:t>
        </w:r>
      </w:hyperlink>
      <w:r w:rsidRPr="00195895">
        <w:rPr>
          <w:rStyle w:val="default"/>
          <w:rFonts w:cs="FrankRuehl" w:hint="cs"/>
          <w:vanish/>
          <w:sz w:val="20"/>
          <w:szCs w:val="20"/>
          <w:shd w:val="clear" w:color="auto" w:fill="FFFF99"/>
          <w:rtl/>
        </w:rPr>
        <w:t xml:space="preserve"> מיום 31.12.2015 עמ' 522</w:t>
      </w:r>
    </w:p>
    <w:p w:rsidR="007F4175" w:rsidRPr="00195895" w:rsidRDefault="007F4175" w:rsidP="007F4175">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 xml:space="preserve">הוראת שעה </w:t>
      </w:r>
      <w:r w:rsidR="00AA20C9" w:rsidRPr="00195895">
        <w:rPr>
          <w:rStyle w:val="default"/>
          <w:rFonts w:cs="FrankRuehl" w:hint="cs"/>
          <w:b/>
          <w:bCs/>
          <w:vanish/>
          <w:sz w:val="20"/>
          <w:szCs w:val="20"/>
          <w:shd w:val="clear" w:color="auto" w:fill="FFFF99"/>
          <w:rtl/>
        </w:rPr>
        <w:t xml:space="preserve">תשע"ו-2015 </w:t>
      </w:r>
      <w:r w:rsidRPr="00195895">
        <w:rPr>
          <w:rStyle w:val="default"/>
          <w:rFonts w:cs="FrankRuehl" w:hint="cs"/>
          <w:b/>
          <w:bCs/>
          <w:vanish/>
          <w:sz w:val="20"/>
          <w:szCs w:val="20"/>
          <w:shd w:val="clear" w:color="auto" w:fill="FFFF99"/>
          <w:rtl/>
        </w:rPr>
        <w:t>(תיקון) תשע"ט-2018</w:t>
      </w:r>
    </w:p>
    <w:p w:rsidR="007F4175" w:rsidRPr="00195895" w:rsidRDefault="007F4175" w:rsidP="007F4175">
      <w:pPr>
        <w:pStyle w:val="P00"/>
        <w:spacing w:before="0"/>
        <w:ind w:left="0" w:right="1134"/>
        <w:rPr>
          <w:rStyle w:val="default"/>
          <w:rFonts w:cs="FrankRuehl" w:hint="cs"/>
          <w:vanish/>
          <w:sz w:val="20"/>
          <w:szCs w:val="20"/>
          <w:shd w:val="clear" w:color="auto" w:fill="FFFF99"/>
          <w:rtl/>
        </w:rPr>
      </w:pPr>
      <w:hyperlink r:id="rId52" w:history="1">
        <w:r w:rsidRPr="00195895">
          <w:rPr>
            <w:rStyle w:val="Hyperlink"/>
            <w:rFonts w:cs="FrankRuehl" w:hint="cs"/>
            <w:vanish/>
            <w:szCs w:val="20"/>
            <w:shd w:val="clear" w:color="auto" w:fill="FFFF99"/>
            <w:rtl/>
          </w:rPr>
          <w:t>ק"ת תשע"ט מס' 8125</w:t>
        </w:r>
      </w:hyperlink>
      <w:r w:rsidRPr="00195895">
        <w:rPr>
          <w:rStyle w:val="default"/>
          <w:rFonts w:cs="FrankRuehl" w:hint="cs"/>
          <w:vanish/>
          <w:sz w:val="20"/>
          <w:szCs w:val="20"/>
          <w:shd w:val="clear" w:color="auto" w:fill="FFFF99"/>
          <w:rtl/>
        </w:rPr>
        <w:t xml:space="preserve"> מיום 17.12.2018 עמ' 1508</w:t>
      </w:r>
    </w:p>
    <w:p w:rsidR="000645D1" w:rsidRPr="00195895" w:rsidRDefault="000645D1" w:rsidP="000645D1">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 xml:space="preserve">הוראת שעה </w:t>
      </w:r>
      <w:r w:rsidR="00AA20C9" w:rsidRPr="00195895">
        <w:rPr>
          <w:rStyle w:val="default"/>
          <w:rFonts w:cs="FrankRuehl" w:hint="cs"/>
          <w:b/>
          <w:bCs/>
          <w:vanish/>
          <w:sz w:val="20"/>
          <w:szCs w:val="20"/>
          <w:shd w:val="clear" w:color="auto" w:fill="FFFF99"/>
          <w:rtl/>
        </w:rPr>
        <w:t xml:space="preserve">תשע"ו-2015 </w:t>
      </w:r>
      <w:r w:rsidRPr="00195895">
        <w:rPr>
          <w:rStyle w:val="default"/>
          <w:rFonts w:cs="FrankRuehl" w:hint="cs"/>
          <w:b/>
          <w:bCs/>
          <w:vanish/>
          <w:sz w:val="20"/>
          <w:szCs w:val="20"/>
          <w:shd w:val="clear" w:color="auto" w:fill="FFFF99"/>
          <w:rtl/>
        </w:rPr>
        <w:t>(תיקון מס' 2) תשפ"א-2020</w:t>
      </w:r>
    </w:p>
    <w:p w:rsidR="000645D1" w:rsidRPr="00195895" w:rsidRDefault="000645D1" w:rsidP="000645D1">
      <w:pPr>
        <w:pStyle w:val="P00"/>
        <w:spacing w:before="0"/>
        <w:ind w:left="0" w:right="1134"/>
        <w:rPr>
          <w:rStyle w:val="default"/>
          <w:rFonts w:cs="FrankRuehl" w:hint="cs"/>
          <w:vanish/>
          <w:sz w:val="20"/>
          <w:szCs w:val="20"/>
          <w:shd w:val="clear" w:color="auto" w:fill="FFFF99"/>
          <w:rtl/>
        </w:rPr>
      </w:pPr>
      <w:hyperlink r:id="rId53" w:history="1">
        <w:r w:rsidRPr="00195895">
          <w:rPr>
            <w:rStyle w:val="Hyperlink"/>
            <w:rFonts w:cs="FrankRuehl" w:hint="cs"/>
            <w:vanish/>
            <w:szCs w:val="20"/>
            <w:shd w:val="clear" w:color="auto" w:fill="FFFF99"/>
            <w:rtl/>
          </w:rPr>
          <w:t>ק"ת תשפ"א מס' 8986</w:t>
        </w:r>
      </w:hyperlink>
      <w:r w:rsidRPr="00195895">
        <w:rPr>
          <w:rStyle w:val="default"/>
          <w:rFonts w:cs="FrankRuehl" w:hint="cs"/>
          <w:vanish/>
          <w:sz w:val="20"/>
          <w:szCs w:val="20"/>
          <w:shd w:val="clear" w:color="auto" w:fill="FFFF99"/>
          <w:rtl/>
        </w:rPr>
        <w:t xml:space="preserve"> מיום 13.12.2020 עמ' 897</w:t>
      </w:r>
    </w:p>
    <w:p w:rsidR="00AA20C9" w:rsidRPr="00195895" w:rsidRDefault="00AA20C9" w:rsidP="00AA20C9">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4) תשפ"ב-2021</w:t>
      </w:r>
    </w:p>
    <w:p w:rsidR="00AA20C9" w:rsidRPr="00195895" w:rsidRDefault="00AA20C9" w:rsidP="00AA20C9">
      <w:pPr>
        <w:pStyle w:val="P00"/>
        <w:spacing w:before="0"/>
        <w:ind w:left="0" w:right="1134"/>
        <w:rPr>
          <w:rStyle w:val="default"/>
          <w:rFonts w:cs="FrankRuehl" w:hint="cs"/>
          <w:vanish/>
          <w:sz w:val="20"/>
          <w:szCs w:val="20"/>
          <w:shd w:val="clear" w:color="auto" w:fill="FFFF99"/>
          <w:rtl/>
        </w:rPr>
      </w:pPr>
      <w:hyperlink r:id="rId54" w:history="1">
        <w:r w:rsidRPr="00195895">
          <w:rPr>
            <w:rStyle w:val="Hyperlink"/>
            <w:rFonts w:cs="FrankRuehl" w:hint="cs"/>
            <w:vanish/>
            <w:szCs w:val="20"/>
            <w:shd w:val="clear" w:color="auto" w:fill="FFFF99"/>
            <w:rtl/>
          </w:rPr>
          <w:t>ק"ת תשפ"ב מס' 9838</w:t>
        </w:r>
      </w:hyperlink>
      <w:r w:rsidRPr="00195895">
        <w:rPr>
          <w:rStyle w:val="default"/>
          <w:rFonts w:cs="FrankRuehl" w:hint="cs"/>
          <w:vanish/>
          <w:sz w:val="20"/>
          <w:szCs w:val="20"/>
          <w:shd w:val="clear" w:color="auto" w:fill="FFFF99"/>
          <w:rtl/>
        </w:rPr>
        <w:t xml:space="preserve"> מיום 27.12.2021 עמ' 1350</w:t>
      </w:r>
    </w:p>
    <w:p w:rsidR="003F5105" w:rsidRPr="00195895" w:rsidRDefault="003F5105" w:rsidP="003F5105">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5) תשפ"ג-2023</w:t>
      </w:r>
    </w:p>
    <w:p w:rsidR="003F5105" w:rsidRPr="00195895" w:rsidRDefault="003F5105" w:rsidP="003F5105">
      <w:pPr>
        <w:pStyle w:val="P00"/>
        <w:spacing w:before="0"/>
        <w:ind w:left="0" w:right="1134"/>
        <w:rPr>
          <w:rStyle w:val="default"/>
          <w:rFonts w:cs="FrankRuehl" w:hint="cs"/>
          <w:vanish/>
          <w:sz w:val="20"/>
          <w:szCs w:val="20"/>
          <w:shd w:val="clear" w:color="auto" w:fill="FFFF99"/>
          <w:rtl/>
        </w:rPr>
      </w:pPr>
      <w:hyperlink r:id="rId55" w:history="1">
        <w:r w:rsidRPr="00195895">
          <w:rPr>
            <w:rStyle w:val="Hyperlink"/>
            <w:rFonts w:cs="FrankRuehl" w:hint="cs"/>
            <w:vanish/>
            <w:szCs w:val="20"/>
            <w:shd w:val="clear" w:color="auto" w:fill="FFFF99"/>
            <w:rtl/>
          </w:rPr>
          <w:t>ק"ת תשפ"ג מס' 10576</w:t>
        </w:r>
      </w:hyperlink>
      <w:r w:rsidRPr="00195895">
        <w:rPr>
          <w:rStyle w:val="default"/>
          <w:rFonts w:cs="FrankRuehl" w:hint="cs"/>
          <w:vanish/>
          <w:sz w:val="20"/>
          <w:szCs w:val="20"/>
          <w:shd w:val="clear" w:color="auto" w:fill="FFFF99"/>
          <w:rtl/>
        </w:rPr>
        <w:t xml:space="preserve"> מיום 26.2.2023 עמ' 1080</w:t>
      </w:r>
    </w:p>
    <w:p w:rsidR="00AA4CFA" w:rsidRPr="00195895" w:rsidRDefault="00AA4CFA" w:rsidP="00AA4CFA">
      <w:pPr>
        <w:pStyle w:val="P0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w:t>
      </w:r>
      <w:r w:rsidRPr="00195895">
        <w:rPr>
          <w:rStyle w:val="default"/>
          <w:rFonts w:cs="FrankRuehl" w:hint="cs"/>
          <w:vanish/>
          <w:sz w:val="22"/>
          <w:szCs w:val="22"/>
          <w:shd w:val="clear" w:color="auto" w:fill="FFFF99"/>
          <w:rtl/>
        </w:rPr>
        <w:t>א)</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 xml:space="preserve">על רשיון לתחנת לווין המשדרת לתחנות מנוי לפי פרטים 6 ו-7 שבחלק ח' </w:t>
      </w:r>
      <w:r w:rsidRPr="00195895">
        <w:rPr>
          <w:rStyle w:val="default"/>
          <w:rFonts w:cs="FrankRuehl" w:hint="cs"/>
          <w:strike/>
          <w:vanish/>
          <w:sz w:val="22"/>
          <w:szCs w:val="22"/>
          <w:shd w:val="clear" w:color="auto" w:fill="FFFF99"/>
          <w:rtl/>
        </w:rPr>
        <w:t>לתוספת</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לתוספת הראשונה</w:t>
      </w:r>
      <w:r w:rsidRPr="00195895">
        <w:rPr>
          <w:rStyle w:val="default"/>
          <w:rFonts w:cs="FrankRuehl" w:hint="cs"/>
          <w:vanish/>
          <w:sz w:val="22"/>
          <w:szCs w:val="22"/>
          <w:shd w:val="clear" w:color="auto" w:fill="FFFF99"/>
          <w:rtl/>
        </w:rPr>
        <w:t>, ישלם את האגרה בעד כל תחנות המנוי הקשורות לתחנת הלווין.</w:t>
      </w:r>
    </w:p>
    <w:p w:rsidR="00AA4CFA" w:rsidRPr="00195895" w:rsidRDefault="00AA4CFA" w:rsidP="00AA4CFA">
      <w:pPr>
        <w:pStyle w:val="P00"/>
        <w:spacing w:before="0"/>
        <w:ind w:left="0" w:right="1134"/>
        <w:rPr>
          <w:rFonts w:ascii="FrankRuehl" w:hAnsi="FrankRuehl" w:cs="FrankRuehl"/>
          <w:vanish/>
          <w:szCs w:val="20"/>
          <w:rtl/>
        </w:rPr>
      </w:pPr>
    </w:p>
    <w:p w:rsidR="00AA4CFA" w:rsidRPr="00195895" w:rsidRDefault="00AA4CFA" w:rsidP="00AA4CFA">
      <w:pPr>
        <w:pStyle w:val="P00"/>
        <w:spacing w:before="0"/>
        <w:ind w:left="0" w:right="1134"/>
        <w:rPr>
          <w:rFonts w:ascii="FrankRuehl" w:hAnsi="FrankRuehl" w:cs="FrankRuehl"/>
          <w:vanish/>
          <w:color w:val="FF0000"/>
          <w:szCs w:val="20"/>
          <w:shd w:val="clear" w:color="auto" w:fill="FFFF99"/>
          <w:rtl/>
        </w:rPr>
      </w:pPr>
      <w:r w:rsidRPr="00195895">
        <w:rPr>
          <w:rFonts w:ascii="FrankRuehl" w:hAnsi="FrankRuehl" w:cs="FrankRuehl" w:hint="cs"/>
          <w:vanish/>
          <w:color w:val="FF0000"/>
          <w:szCs w:val="20"/>
          <w:shd w:val="clear" w:color="auto" w:fill="FFFF99"/>
          <w:rtl/>
        </w:rPr>
        <w:t>מיום 15.9.2020</w:t>
      </w:r>
    </w:p>
    <w:p w:rsidR="00AA4CFA" w:rsidRPr="00195895" w:rsidRDefault="00AA4CFA" w:rsidP="00AA4CFA">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תש"ף-2020</w:t>
      </w:r>
    </w:p>
    <w:p w:rsidR="00AA4CFA" w:rsidRPr="00195895" w:rsidRDefault="00AA4CFA" w:rsidP="00AA4CFA">
      <w:pPr>
        <w:pStyle w:val="P00"/>
        <w:spacing w:before="0"/>
        <w:ind w:left="0" w:right="1134"/>
        <w:rPr>
          <w:rFonts w:ascii="FrankRuehl" w:hAnsi="FrankRuehl" w:cs="FrankRuehl"/>
          <w:vanish/>
          <w:szCs w:val="20"/>
          <w:shd w:val="clear" w:color="auto" w:fill="FFFF99"/>
          <w:rtl/>
        </w:rPr>
      </w:pPr>
      <w:hyperlink r:id="rId56" w:history="1">
        <w:r w:rsidRPr="00195895">
          <w:rPr>
            <w:rStyle w:val="Hyperlink"/>
            <w:rFonts w:ascii="FrankRuehl" w:hAnsi="FrankRuehl" w:cs="FrankRuehl" w:hint="cs"/>
            <w:vanish/>
            <w:szCs w:val="20"/>
            <w:shd w:val="clear" w:color="auto" w:fill="FFFF99"/>
            <w:rtl/>
          </w:rPr>
          <w:t>ק"ת תש"ף מס' 8757</w:t>
        </w:r>
      </w:hyperlink>
      <w:r w:rsidRPr="00195895">
        <w:rPr>
          <w:rFonts w:ascii="FrankRuehl" w:hAnsi="FrankRuehl" w:cs="FrankRuehl" w:hint="cs"/>
          <w:vanish/>
          <w:szCs w:val="20"/>
          <w:shd w:val="clear" w:color="auto" w:fill="FFFF99"/>
          <w:rtl/>
        </w:rPr>
        <w:t xml:space="preserve"> מיום 15.9.2020 עמ' 2718</w:t>
      </w:r>
    </w:p>
    <w:p w:rsidR="004B4609" w:rsidRPr="004B4609" w:rsidRDefault="004B4609" w:rsidP="004B4609">
      <w:pPr>
        <w:pStyle w:val="P00"/>
        <w:ind w:left="0" w:right="1134"/>
        <w:rPr>
          <w:rStyle w:val="default"/>
          <w:rFonts w:cs="FrankRuehl"/>
          <w:sz w:val="2"/>
          <w:szCs w:val="2"/>
          <w:rtl/>
        </w:rPr>
      </w:pPr>
      <w:r w:rsidRPr="00195895">
        <w:rPr>
          <w:rStyle w:val="default"/>
          <w:rFonts w:cs="FrankRuehl"/>
          <w:vanish/>
          <w:sz w:val="22"/>
          <w:szCs w:val="22"/>
          <w:shd w:val="clear" w:color="auto" w:fill="FFFF99"/>
          <w:rtl/>
        </w:rPr>
        <w:tab/>
        <w:t>(</w:t>
      </w:r>
      <w:r w:rsidRPr="00195895">
        <w:rPr>
          <w:rStyle w:val="default"/>
          <w:rFonts w:cs="FrankRuehl" w:hint="cs"/>
          <w:vanish/>
          <w:sz w:val="22"/>
          <w:szCs w:val="22"/>
          <w:shd w:val="clear" w:color="auto" w:fill="FFFF99"/>
          <w:rtl/>
        </w:rPr>
        <w:t>א)</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 xml:space="preserve">על רשיון לתחנת לווין המשדרת לתחנות מנוי לפי </w:t>
      </w:r>
      <w:r w:rsidRPr="00195895">
        <w:rPr>
          <w:rStyle w:val="default"/>
          <w:rFonts w:cs="FrankRuehl" w:hint="cs"/>
          <w:strike/>
          <w:vanish/>
          <w:sz w:val="22"/>
          <w:szCs w:val="22"/>
          <w:shd w:val="clear" w:color="auto" w:fill="FFFF99"/>
          <w:rtl/>
        </w:rPr>
        <w:t>פרטים 6 ו-7</w:t>
      </w:r>
      <w:r w:rsidR="00AA4CFA" w:rsidRPr="00195895">
        <w:rPr>
          <w:rStyle w:val="default"/>
          <w:rFonts w:cs="FrankRuehl" w:hint="cs"/>
          <w:vanish/>
          <w:sz w:val="22"/>
          <w:szCs w:val="22"/>
          <w:shd w:val="clear" w:color="auto" w:fill="FFFF99"/>
          <w:rtl/>
        </w:rPr>
        <w:t xml:space="preserve"> </w:t>
      </w:r>
      <w:r w:rsidR="00AA4CFA" w:rsidRPr="00195895">
        <w:rPr>
          <w:rStyle w:val="default"/>
          <w:rFonts w:cs="FrankRuehl" w:hint="cs"/>
          <w:vanish/>
          <w:sz w:val="22"/>
          <w:szCs w:val="22"/>
          <w:u w:val="single"/>
          <w:shd w:val="clear" w:color="auto" w:fill="FFFF99"/>
          <w:rtl/>
        </w:rPr>
        <w:t>פרט 6</w:t>
      </w:r>
      <w:r w:rsidRPr="00195895">
        <w:rPr>
          <w:rStyle w:val="default"/>
          <w:rFonts w:cs="FrankRuehl" w:hint="cs"/>
          <w:vanish/>
          <w:sz w:val="22"/>
          <w:szCs w:val="22"/>
          <w:shd w:val="clear" w:color="auto" w:fill="FFFF99"/>
          <w:rtl/>
        </w:rPr>
        <w:t xml:space="preserve"> שבחלק ח' לתוספת, ישלם את האגרה בעד כל תחנות המנוי הקשורות לתחנת הלווין.</w:t>
      </w:r>
      <w:bookmarkEnd w:id="27"/>
    </w:p>
    <w:p w:rsidR="000128AC" w:rsidRDefault="00972C59">
      <w:pPr>
        <w:pStyle w:val="P00"/>
        <w:spacing w:before="72"/>
        <w:ind w:left="0" w:right="1134"/>
        <w:rPr>
          <w:rStyle w:val="default"/>
          <w:rFonts w:cs="FrankRuehl"/>
          <w:rtl/>
        </w:rPr>
      </w:pPr>
      <w:r>
        <w:rPr>
          <w:rFonts w:cs="Miriam"/>
          <w:sz w:val="32"/>
          <w:szCs w:val="32"/>
          <w:rtl/>
          <w:lang w:eastAsia="en-US"/>
        </w:rPr>
        <w:pict>
          <v:shape id="_x0000_s2154" type="#_x0000_t202" style="position:absolute;left:0;text-align:left;margin-left:470.25pt;margin-top:7.15pt;width:1in;height:16.8pt;z-index:251673088" filled="f" stroked="f">
            <v:textbox inset="1mm,0,1mm,0">
              <w:txbxContent>
                <w:p w:rsidR="000C136A" w:rsidRDefault="000C136A" w:rsidP="00A14B82">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v:shape>
        </w:pict>
      </w:r>
      <w:r w:rsidR="000128AC">
        <w:rPr>
          <w:rStyle w:val="big-number"/>
          <w:rFonts w:cs="Miriam"/>
          <w:rtl/>
        </w:rPr>
        <w:t>9.</w:t>
      </w:r>
      <w:r w:rsidR="000128AC">
        <w:rPr>
          <w:rStyle w:val="big-number"/>
          <w:rFonts w:cs="Miriam"/>
          <w:rtl/>
        </w:rPr>
        <w:tab/>
      </w:r>
      <w:r w:rsidR="00A14B82">
        <w:rPr>
          <w:rStyle w:val="default"/>
          <w:rFonts w:cs="FrankRuehl" w:hint="cs"/>
          <w:rtl/>
        </w:rPr>
        <w:t>(בוטלה)</w:t>
      </w:r>
      <w:r w:rsidR="000128AC">
        <w:rPr>
          <w:rStyle w:val="default"/>
          <w:rFonts w:cs="FrankRuehl" w:hint="cs"/>
          <w:rtl/>
        </w:rPr>
        <w:t>.</w:t>
      </w:r>
    </w:p>
    <w:p w:rsidR="00AA4CFA" w:rsidRPr="00195895" w:rsidRDefault="00AA4CFA" w:rsidP="00AA4CFA">
      <w:pPr>
        <w:pStyle w:val="P00"/>
        <w:spacing w:before="0"/>
        <w:ind w:left="0" w:right="1134"/>
        <w:rPr>
          <w:rFonts w:ascii="FrankRuehl" w:hAnsi="FrankRuehl" w:cs="FrankRuehl"/>
          <w:vanish/>
          <w:color w:val="FF0000"/>
          <w:szCs w:val="20"/>
          <w:shd w:val="clear" w:color="auto" w:fill="FFFF99"/>
          <w:rtl/>
        </w:rPr>
      </w:pPr>
      <w:bookmarkStart w:id="28" w:name="Rov85"/>
      <w:r w:rsidRPr="00195895">
        <w:rPr>
          <w:rFonts w:ascii="FrankRuehl" w:hAnsi="FrankRuehl" w:cs="FrankRuehl" w:hint="cs"/>
          <w:vanish/>
          <w:color w:val="FF0000"/>
          <w:szCs w:val="20"/>
          <w:shd w:val="clear" w:color="auto" w:fill="FFFF99"/>
          <w:rtl/>
        </w:rPr>
        <w:t>מיום 15.9.2020</w:t>
      </w:r>
    </w:p>
    <w:p w:rsidR="00AA4CFA" w:rsidRPr="00195895" w:rsidRDefault="00AA4CFA" w:rsidP="00AA4CFA">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תש"ף-2020</w:t>
      </w:r>
    </w:p>
    <w:p w:rsidR="00AA4CFA" w:rsidRPr="00195895" w:rsidRDefault="00AA4CFA" w:rsidP="00AA4CFA">
      <w:pPr>
        <w:pStyle w:val="P00"/>
        <w:spacing w:before="0"/>
        <w:ind w:left="0" w:right="1134"/>
        <w:rPr>
          <w:rFonts w:ascii="FrankRuehl" w:hAnsi="FrankRuehl" w:cs="FrankRuehl"/>
          <w:vanish/>
          <w:szCs w:val="20"/>
          <w:shd w:val="clear" w:color="auto" w:fill="FFFF99"/>
          <w:rtl/>
        </w:rPr>
      </w:pPr>
      <w:hyperlink r:id="rId57" w:history="1">
        <w:r w:rsidRPr="00195895">
          <w:rPr>
            <w:rStyle w:val="Hyperlink"/>
            <w:rFonts w:ascii="FrankRuehl" w:hAnsi="FrankRuehl" w:cs="FrankRuehl" w:hint="cs"/>
            <w:vanish/>
            <w:szCs w:val="20"/>
            <w:shd w:val="clear" w:color="auto" w:fill="FFFF99"/>
            <w:rtl/>
          </w:rPr>
          <w:t>ק"ת תש"ף מס' 8757</w:t>
        </w:r>
      </w:hyperlink>
      <w:r w:rsidRPr="00195895">
        <w:rPr>
          <w:rFonts w:ascii="FrankRuehl" w:hAnsi="FrankRuehl" w:cs="FrankRuehl" w:hint="cs"/>
          <w:vanish/>
          <w:szCs w:val="20"/>
          <w:shd w:val="clear" w:color="auto" w:fill="FFFF99"/>
          <w:rtl/>
        </w:rPr>
        <w:t xml:space="preserve"> מיום 15.9.2020 עמ' 2718</w:t>
      </w:r>
    </w:p>
    <w:p w:rsidR="00AA4CFA" w:rsidRPr="00195895" w:rsidRDefault="00AA4CFA" w:rsidP="00AA4CFA">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ביטול תקנה 9</w:t>
      </w:r>
    </w:p>
    <w:p w:rsidR="00AA4CFA" w:rsidRPr="00195895" w:rsidRDefault="00AA4CFA" w:rsidP="00AA4CFA">
      <w:pPr>
        <w:pStyle w:val="P00"/>
        <w:ind w:left="0" w:right="1134"/>
        <w:rPr>
          <w:rFonts w:ascii="FrankRuehl" w:hAnsi="FrankRuehl" w:cs="FrankRuehl"/>
          <w:vanish/>
          <w:szCs w:val="20"/>
          <w:shd w:val="clear" w:color="auto" w:fill="FFFF99"/>
          <w:rtl/>
        </w:rPr>
      </w:pPr>
      <w:r w:rsidRPr="00195895">
        <w:rPr>
          <w:rFonts w:ascii="FrankRuehl" w:hAnsi="FrankRuehl" w:cs="FrankRuehl" w:hint="cs"/>
          <w:vanish/>
          <w:szCs w:val="20"/>
          <w:shd w:val="clear" w:color="auto" w:fill="FFFF99"/>
          <w:rtl/>
        </w:rPr>
        <w:t>הנוסח הקודם:</w:t>
      </w:r>
    </w:p>
    <w:p w:rsidR="00AA4CFA" w:rsidRPr="00195895" w:rsidRDefault="00AA4CFA" w:rsidP="00A14B82">
      <w:pPr>
        <w:pStyle w:val="P00"/>
        <w:spacing w:before="20"/>
        <w:ind w:left="0" w:right="1134"/>
        <w:rPr>
          <w:rStyle w:val="default"/>
          <w:rFonts w:ascii="Miriam" w:hAnsi="Miriam" w:cs="Miriam"/>
          <w:strike/>
          <w:vanish/>
          <w:sz w:val="16"/>
          <w:szCs w:val="16"/>
          <w:shd w:val="clear" w:color="auto" w:fill="FFFF99"/>
          <w:rtl/>
        </w:rPr>
      </w:pPr>
      <w:r w:rsidRPr="00195895">
        <w:rPr>
          <w:rStyle w:val="default"/>
          <w:rFonts w:ascii="Miriam" w:hAnsi="Miriam" w:cs="Miriam"/>
          <w:strike/>
          <w:vanish/>
          <w:sz w:val="16"/>
          <w:szCs w:val="16"/>
          <w:shd w:val="clear" w:color="auto" w:fill="FFFF99"/>
          <w:rtl/>
        </w:rPr>
        <w:t>דרכי הפיקוח על בעל הרשיון</w:t>
      </w:r>
    </w:p>
    <w:p w:rsidR="00AA4CFA" w:rsidRPr="00A14B82" w:rsidRDefault="00AA4CFA" w:rsidP="00A14B82">
      <w:pPr>
        <w:pStyle w:val="P00"/>
        <w:spacing w:before="0"/>
        <w:ind w:left="0" w:right="1134"/>
        <w:rPr>
          <w:rStyle w:val="default"/>
          <w:rFonts w:cs="FrankRuehl"/>
          <w:strike/>
          <w:sz w:val="2"/>
          <w:szCs w:val="2"/>
          <w:shd w:val="clear" w:color="auto" w:fill="FFFF99"/>
          <w:rtl/>
        </w:rPr>
      </w:pPr>
      <w:r w:rsidRPr="00195895">
        <w:rPr>
          <w:rStyle w:val="default"/>
          <w:rFonts w:cs="FrankRuehl"/>
          <w:strike/>
          <w:vanish/>
          <w:sz w:val="22"/>
          <w:szCs w:val="22"/>
          <w:shd w:val="clear" w:color="auto" w:fill="FFFF99"/>
          <w:rtl/>
        </w:rPr>
        <w:t>9.</w:t>
      </w:r>
      <w:r w:rsidRPr="00195895">
        <w:rPr>
          <w:rStyle w:val="default"/>
          <w:rFonts w:cs="FrankRuehl"/>
          <w:strike/>
          <w:vanish/>
          <w:sz w:val="22"/>
          <w:szCs w:val="22"/>
          <w:shd w:val="clear" w:color="auto" w:fill="FFFF99"/>
          <w:rtl/>
        </w:rPr>
        <w:tab/>
        <w:t>המ</w:t>
      </w:r>
      <w:r w:rsidRPr="00195895">
        <w:rPr>
          <w:rStyle w:val="default"/>
          <w:rFonts w:cs="FrankRuehl" w:hint="cs"/>
          <w:strike/>
          <w:vanish/>
          <w:sz w:val="22"/>
          <w:szCs w:val="22"/>
          <w:shd w:val="clear" w:color="auto" w:fill="FFFF99"/>
          <w:rtl/>
        </w:rPr>
        <w:t>נהל רשאי לפקח על קיומם של תנאי רשיון, ולשם כך רשאי הוא להכנס, בכ</w:t>
      </w:r>
      <w:r w:rsidRPr="00195895">
        <w:rPr>
          <w:rStyle w:val="default"/>
          <w:rFonts w:cs="FrankRuehl"/>
          <w:strike/>
          <w:vanish/>
          <w:sz w:val="22"/>
          <w:szCs w:val="22"/>
          <w:shd w:val="clear" w:color="auto" w:fill="FFFF99"/>
          <w:rtl/>
        </w:rPr>
        <w:t>ל</w:t>
      </w:r>
      <w:r w:rsidRPr="00195895">
        <w:rPr>
          <w:rStyle w:val="default"/>
          <w:rFonts w:cs="FrankRuehl" w:hint="cs"/>
          <w:strike/>
          <w:vanish/>
          <w:sz w:val="22"/>
          <w:szCs w:val="22"/>
          <w:shd w:val="clear" w:color="auto" w:fill="FFFF99"/>
          <w:rtl/>
        </w:rPr>
        <w:t xml:space="preserve"> עת סבירה, לחצרים שבהם מצוי</w:t>
      </w:r>
      <w:r w:rsidRPr="00195895">
        <w:rPr>
          <w:rStyle w:val="default"/>
          <w:rFonts w:cs="FrankRuehl"/>
          <w:strike/>
          <w:vanish/>
          <w:sz w:val="22"/>
          <w:szCs w:val="22"/>
          <w:shd w:val="clear" w:color="auto" w:fill="FFFF99"/>
          <w:rtl/>
        </w:rPr>
        <w:t xml:space="preserve">ה </w:t>
      </w:r>
      <w:r w:rsidRPr="00195895">
        <w:rPr>
          <w:rStyle w:val="default"/>
          <w:rFonts w:cs="FrankRuehl" w:hint="cs"/>
          <w:strike/>
          <w:vanish/>
          <w:sz w:val="22"/>
          <w:szCs w:val="22"/>
          <w:shd w:val="clear" w:color="auto" w:fill="FFFF99"/>
          <w:rtl/>
        </w:rPr>
        <w:t>תחנת קשר, לערוך ביקורת במיתקני התחנה הנמצאים בחצרים כאמור, לעיין במסמכים הנוגעים לתחנה ולעשות כל פעולה אחרת הדרושה להבטחת הפיקוח כאמור.</w:t>
      </w:r>
      <w:bookmarkEnd w:id="28"/>
    </w:p>
    <w:p w:rsidR="000128AC" w:rsidRDefault="000128AC">
      <w:pPr>
        <w:pStyle w:val="medium2-header"/>
        <w:keepLines w:val="0"/>
        <w:spacing w:before="72"/>
        <w:ind w:left="0" w:right="1134"/>
        <w:rPr>
          <w:rFonts w:cs="FrankRuehl"/>
          <w:noProof/>
          <w:rtl/>
        </w:rPr>
      </w:pPr>
      <w:bookmarkStart w:id="29" w:name="med2"/>
      <w:bookmarkEnd w:id="29"/>
      <w:r>
        <w:rPr>
          <w:rFonts w:cs="FrankRuehl"/>
          <w:noProof/>
          <w:rtl/>
        </w:rPr>
        <w:t>חל</w:t>
      </w:r>
      <w:r>
        <w:rPr>
          <w:rFonts w:cs="FrankRuehl" w:hint="cs"/>
          <w:noProof/>
          <w:rtl/>
        </w:rPr>
        <w:t>ק ג': תעודות</w:t>
      </w:r>
    </w:p>
    <w:p w:rsidR="000128AC" w:rsidRDefault="000128AC">
      <w:pPr>
        <w:pStyle w:val="P00"/>
        <w:spacing w:before="72"/>
        <w:ind w:left="0" w:right="1134"/>
        <w:rPr>
          <w:rStyle w:val="default"/>
          <w:rFonts w:cs="FrankRuehl" w:hint="cs"/>
          <w:rtl/>
        </w:rPr>
      </w:pPr>
      <w:bookmarkStart w:id="30" w:name="Seif2"/>
      <w:bookmarkEnd w:id="30"/>
      <w:r>
        <w:rPr>
          <w:lang w:val="he-IL"/>
        </w:rPr>
        <w:pict>
          <v:rect id="_x0000_s2072" style="position:absolute;left:0;text-align:left;margin-left:464.5pt;margin-top:8.05pt;width:75.05pt;height:16pt;z-index:251611648" o:allowincell="f" filled="f" stroked="f" strokecolor="lime" strokeweight=".25pt">
            <v:textbox inset="0,0,0,0">
              <w:txbxContent>
                <w:p w:rsidR="000C136A" w:rsidRDefault="000C136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10.</w:t>
      </w:r>
      <w:r>
        <w:rPr>
          <w:rStyle w:val="big-number"/>
          <w:rFonts w:cs="Miriam"/>
          <w:rtl/>
        </w:rPr>
        <w:tab/>
      </w:r>
      <w:r>
        <w:rPr>
          <w:rStyle w:val="default"/>
          <w:rFonts w:cs="FrankRuehl"/>
          <w:rtl/>
        </w:rPr>
        <w:t>בח</w:t>
      </w:r>
      <w:r>
        <w:rPr>
          <w:rStyle w:val="default"/>
          <w:rFonts w:cs="FrankRuehl" w:hint="cs"/>
          <w:rtl/>
        </w:rPr>
        <w:t xml:space="preserve">לק זה </w:t>
      </w:r>
      <w:r w:rsidR="00972C59">
        <w:rPr>
          <w:rStyle w:val="default"/>
          <w:rFonts w:cs="FrankRuehl"/>
          <w:rtl/>
        </w:rPr>
        <w:t>–</w:t>
      </w:r>
    </w:p>
    <w:p w:rsidR="000128AC" w:rsidRDefault="000128AC" w:rsidP="00972C59">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דם" </w:t>
      </w:r>
      <w:r w:rsidR="00DA43D1">
        <w:rPr>
          <w:rStyle w:val="default"/>
          <w:rFonts w:cs="FrankRuehl"/>
          <w:rtl/>
        </w:rPr>
        <w:t>–</w:t>
      </w:r>
      <w:r>
        <w:rPr>
          <w:rStyle w:val="default"/>
          <w:rFonts w:cs="FrankRuehl"/>
          <w:rtl/>
        </w:rPr>
        <w:t xml:space="preserve"> </w:t>
      </w:r>
      <w:r>
        <w:rPr>
          <w:rStyle w:val="default"/>
          <w:rFonts w:cs="FrankRuehl" w:hint="cs"/>
          <w:rtl/>
        </w:rPr>
        <w:t>למעט תאגיד;</w:t>
      </w:r>
    </w:p>
    <w:p w:rsidR="000128AC" w:rsidRDefault="000128AC" w:rsidP="00972C59">
      <w:pPr>
        <w:pStyle w:val="P00"/>
        <w:spacing w:before="72"/>
        <w:ind w:left="0" w:right="1134"/>
        <w:rPr>
          <w:rStyle w:val="default"/>
          <w:rFonts w:cs="FrankRuehl" w:hint="cs"/>
          <w:rtl/>
        </w:rPr>
      </w:pPr>
      <w:r>
        <w:rPr>
          <w:lang w:val="he-IL"/>
        </w:rPr>
        <w:pict>
          <v:rect id="_x0000_s2073" style="position:absolute;left:0;text-align:left;margin-left:464.5pt;margin-top:8.05pt;width:75.05pt;height:12.85pt;z-index:251612672" o:allowincell="f" filled="f" stroked="f" strokecolor="lime" strokeweight=".25pt">
            <v:textbox inset="0,0,0,0">
              <w:txbxContent>
                <w:p w:rsidR="000C136A" w:rsidRDefault="000C136A">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1995</w:t>
                  </w:r>
                </w:p>
              </w:txbxContent>
            </v:textbox>
            <w10:anchorlock/>
          </v:rect>
        </w:pict>
      </w:r>
      <w:r>
        <w:rPr>
          <w:rFonts w:cs="FrankRuehl"/>
          <w:sz w:val="26"/>
          <w:rtl/>
        </w:rPr>
        <w:tab/>
      </w:r>
      <w:r>
        <w:rPr>
          <w:rStyle w:val="default"/>
          <w:rFonts w:cs="FrankRuehl"/>
          <w:rtl/>
        </w:rPr>
        <w:t>"ד</w:t>
      </w:r>
      <w:r>
        <w:rPr>
          <w:rStyle w:val="default"/>
          <w:rFonts w:cs="FrankRuehl" w:hint="cs"/>
          <w:rtl/>
        </w:rPr>
        <w:t xml:space="preserve">רגה" </w:t>
      </w:r>
      <w:r w:rsidR="00DA43D1">
        <w:rPr>
          <w:rStyle w:val="default"/>
          <w:rFonts w:cs="FrankRuehl"/>
          <w:rtl/>
        </w:rPr>
        <w:t>–</w:t>
      </w:r>
      <w:r>
        <w:rPr>
          <w:rStyle w:val="default"/>
          <w:rFonts w:cs="FrankRuehl"/>
          <w:rtl/>
        </w:rPr>
        <w:t xml:space="preserve"> </w:t>
      </w:r>
      <w:r>
        <w:rPr>
          <w:rStyle w:val="default"/>
          <w:rFonts w:cs="FrankRuehl" w:hint="cs"/>
          <w:rtl/>
        </w:rPr>
        <w:t>רמה בסולם הדרישות שהמנהל הכריע כי בעל תעודה לפי תקנות אל</w:t>
      </w:r>
      <w:r>
        <w:rPr>
          <w:rStyle w:val="default"/>
          <w:rFonts w:cs="FrankRuehl"/>
          <w:rtl/>
        </w:rPr>
        <w:t xml:space="preserve">ה </w:t>
      </w:r>
      <w:r>
        <w:rPr>
          <w:rStyle w:val="default"/>
          <w:rFonts w:cs="FrankRuehl" w:hint="cs"/>
          <w:rtl/>
        </w:rPr>
        <w:t>צריך לעמוד בה, לרבות דרישות שנקבעו בתקנות הרדיו הבין-לאומיות (מהדורה 1990) שפירסם איגוד הבזק הבין-לאומי</w:t>
      </w:r>
      <w:r>
        <w:rPr>
          <w:rStyle w:val="default"/>
          <w:rFonts w:cs="FrankRuehl"/>
          <w:rtl/>
        </w:rPr>
        <w:t xml:space="preserve"> </w:t>
      </w:r>
      <w:r>
        <w:rPr>
          <w:rStyle w:val="default"/>
          <w:rFonts w:cs="FrankRuehl"/>
          <w:sz w:val="20"/>
        </w:rPr>
        <w:t>(International Telecommunications Union)</w:t>
      </w:r>
      <w:r>
        <w:rPr>
          <w:rStyle w:val="default"/>
          <w:rFonts w:cs="FrankRuehl"/>
          <w:rtl/>
        </w:rPr>
        <w:t xml:space="preserve"> ו</w:t>
      </w:r>
      <w:r>
        <w:rPr>
          <w:rStyle w:val="default"/>
          <w:rFonts w:cs="FrankRuehl" w:hint="cs"/>
          <w:rtl/>
        </w:rPr>
        <w:t>כל תקנות שיבואו במקומן;</w:t>
      </w:r>
    </w:p>
    <w:p w:rsidR="00593BE6" w:rsidRPr="00195895" w:rsidRDefault="00593BE6" w:rsidP="00593BE6">
      <w:pPr>
        <w:pStyle w:val="P00"/>
        <w:tabs>
          <w:tab w:val="clear" w:pos="6259"/>
        </w:tabs>
        <w:spacing w:before="0"/>
        <w:ind w:left="0" w:right="1134"/>
        <w:rPr>
          <w:rFonts w:cs="FrankRuehl" w:hint="cs"/>
          <w:vanish/>
          <w:szCs w:val="20"/>
          <w:shd w:val="clear" w:color="auto" w:fill="FFFF99"/>
          <w:rtl/>
        </w:rPr>
      </w:pPr>
      <w:bookmarkStart w:id="31" w:name="Rov52"/>
      <w:r w:rsidRPr="00195895">
        <w:rPr>
          <w:rFonts w:cs="FrankRuehl" w:hint="cs"/>
          <w:vanish/>
          <w:color w:val="FF0000"/>
          <w:szCs w:val="20"/>
          <w:shd w:val="clear" w:color="auto" w:fill="FFFF99"/>
          <w:rtl/>
        </w:rPr>
        <w:t>מיום 1.1.1996</w:t>
      </w:r>
    </w:p>
    <w:p w:rsidR="00593BE6" w:rsidRPr="00195895" w:rsidRDefault="00593BE6" w:rsidP="00593BE6">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תשנ"ו-1995</w:t>
      </w:r>
    </w:p>
    <w:p w:rsidR="00593BE6" w:rsidRPr="00195895" w:rsidRDefault="00593BE6" w:rsidP="00593BE6">
      <w:pPr>
        <w:pStyle w:val="P00"/>
        <w:spacing w:before="0"/>
        <w:ind w:left="0" w:right="1134"/>
        <w:rPr>
          <w:rFonts w:cs="FrankRuehl" w:hint="cs"/>
          <w:vanish/>
          <w:szCs w:val="20"/>
          <w:shd w:val="clear" w:color="auto" w:fill="FFFF99"/>
          <w:rtl/>
        </w:rPr>
      </w:pPr>
      <w:hyperlink r:id="rId58" w:history="1">
        <w:r w:rsidRPr="00195895">
          <w:rPr>
            <w:rStyle w:val="Hyperlink"/>
            <w:rFonts w:cs="FrankRuehl" w:hint="cs"/>
            <w:vanish/>
            <w:szCs w:val="20"/>
            <w:shd w:val="clear" w:color="auto" w:fill="FFFF99"/>
            <w:rtl/>
          </w:rPr>
          <w:t>ק"ת תשנ"ו מס' 5725</w:t>
        </w:r>
      </w:hyperlink>
      <w:r w:rsidRPr="00195895">
        <w:rPr>
          <w:rFonts w:cs="FrankRuehl" w:hint="cs"/>
          <w:vanish/>
          <w:szCs w:val="20"/>
          <w:shd w:val="clear" w:color="auto" w:fill="FFFF99"/>
          <w:rtl/>
        </w:rPr>
        <w:t xml:space="preserve"> מיום 28.12.1995 עמ' 310</w:t>
      </w:r>
    </w:p>
    <w:p w:rsidR="00593BE6" w:rsidRPr="000A1A23" w:rsidRDefault="00593BE6" w:rsidP="000A1A23">
      <w:pPr>
        <w:pStyle w:val="P00"/>
        <w:spacing w:before="0"/>
        <w:ind w:left="0" w:right="1134"/>
        <w:rPr>
          <w:rFonts w:cs="FrankRuehl" w:hint="cs"/>
          <w:b/>
          <w:bCs/>
          <w:sz w:val="2"/>
          <w:szCs w:val="2"/>
          <w:rtl/>
        </w:rPr>
      </w:pPr>
      <w:r w:rsidRPr="00195895">
        <w:rPr>
          <w:rFonts w:cs="FrankRuehl" w:hint="cs"/>
          <w:b/>
          <w:bCs/>
          <w:vanish/>
          <w:szCs w:val="20"/>
          <w:shd w:val="clear" w:color="auto" w:fill="FFFF99"/>
          <w:rtl/>
        </w:rPr>
        <w:t>הוספת הגדרת "דרגה"</w:t>
      </w:r>
      <w:bookmarkEnd w:id="31"/>
    </w:p>
    <w:p w:rsidR="000128AC" w:rsidRDefault="000128AC" w:rsidP="00972C59">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ובב" </w:t>
      </w:r>
      <w:r w:rsidR="00DA43D1">
        <w:rPr>
          <w:rStyle w:val="default"/>
          <w:rFonts w:cs="FrankRuehl"/>
          <w:rtl/>
        </w:rPr>
        <w:t>–</w:t>
      </w:r>
      <w:r>
        <w:rPr>
          <w:rStyle w:val="default"/>
          <w:rFonts w:cs="FrankRuehl"/>
          <w:rtl/>
        </w:rPr>
        <w:t xml:space="preserve"> </w:t>
      </w:r>
      <w:r>
        <w:rPr>
          <w:rStyle w:val="default"/>
          <w:rFonts w:cs="FrankRuehl" w:hint="cs"/>
          <w:rtl/>
        </w:rPr>
        <w:t>אדם המפעיל תחנה ש</w:t>
      </w:r>
      <w:r>
        <w:rPr>
          <w:rStyle w:val="default"/>
          <w:rFonts w:cs="FrankRuehl"/>
          <w:rtl/>
        </w:rPr>
        <w:t>ל</w:t>
      </w:r>
      <w:r>
        <w:rPr>
          <w:rStyle w:val="default"/>
          <w:rFonts w:cs="FrankRuehl" w:hint="cs"/>
          <w:rtl/>
        </w:rPr>
        <w:t>א למטרת עסק;</w:t>
      </w:r>
    </w:p>
    <w:p w:rsidR="000128AC" w:rsidRDefault="000128AC" w:rsidP="00972C59">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חנה" </w:t>
      </w:r>
      <w:r w:rsidR="00DA43D1">
        <w:rPr>
          <w:rStyle w:val="default"/>
          <w:rFonts w:cs="FrankRuehl"/>
          <w:rtl/>
        </w:rPr>
        <w:t>–</w:t>
      </w:r>
      <w:r>
        <w:rPr>
          <w:rStyle w:val="default"/>
          <w:rFonts w:cs="FrankRuehl"/>
          <w:rtl/>
        </w:rPr>
        <w:t xml:space="preserve"> </w:t>
      </w:r>
      <w:r>
        <w:rPr>
          <w:rStyle w:val="default"/>
          <w:rFonts w:cs="FrankRuehl" w:hint="cs"/>
          <w:rtl/>
        </w:rPr>
        <w:t>כל אחת מאלה:</w:t>
      </w:r>
    </w:p>
    <w:p w:rsidR="000128AC" w:rsidRDefault="000128AC" w:rsidP="00972C59">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חנת קשר בכלי </w:t>
      </w:r>
      <w:r>
        <w:rPr>
          <w:rStyle w:val="default"/>
          <w:rFonts w:cs="FrankRuehl"/>
          <w:rtl/>
        </w:rPr>
        <w:t>שי</w:t>
      </w:r>
      <w:r>
        <w:rPr>
          <w:rStyle w:val="default"/>
          <w:rFonts w:cs="FrankRuehl" w:hint="cs"/>
          <w:rtl/>
        </w:rPr>
        <w:t xml:space="preserve">ט או בכלי טיס ותחנת קשר המשמשת בעיקר כלי טיס או כלי שיט (להלן </w:t>
      </w:r>
      <w:r w:rsidR="00DA43D1">
        <w:rPr>
          <w:rStyle w:val="default"/>
          <w:rFonts w:cs="FrankRuehl"/>
          <w:rtl/>
        </w:rPr>
        <w:t>–</w:t>
      </w:r>
      <w:r>
        <w:rPr>
          <w:rStyle w:val="default"/>
          <w:rFonts w:cs="FrankRuehl"/>
          <w:rtl/>
        </w:rPr>
        <w:t xml:space="preserve"> </w:t>
      </w:r>
      <w:r>
        <w:rPr>
          <w:rStyle w:val="default"/>
          <w:rFonts w:cs="FrankRuehl" w:hint="cs"/>
          <w:rtl/>
        </w:rPr>
        <w:t>תחנת שיט);</w:t>
      </w:r>
    </w:p>
    <w:p w:rsidR="000128AC" w:rsidRDefault="00DA43D1" w:rsidP="00DA43D1">
      <w:pPr>
        <w:pStyle w:val="P22"/>
        <w:spacing w:before="72"/>
        <w:ind w:left="1021" w:right="1134"/>
        <w:rPr>
          <w:rStyle w:val="default"/>
          <w:rFonts w:cs="FrankRuehl"/>
          <w:rtl/>
        </w:rPr>
      </w:pPr>
      <w:r>
        <w:rPr>
          <w:lang w:val="he-IL"/>
        </w:rPr>
        <w:pict>
          <v:rect id="_x0000_s2216" style="position:absolute;left:0;text-align:left;margin-left:464.5pt;margin-top:8.05pt;width:75.05pt;height:17.1pt;z-index:251696640" o:allowincell="f" filled="f" stroked="f" strokecolor="lime" strokeweight=".25pt">
            <v:textbox inset="0,0,0,0">
              <w:txbxContent>
                <w:p w:rsidR="000C136A" w:rsidRDefault="000C136A" w:rsidP="00DA43D1">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תש"ף-2020</w:t>
                  </w:r>
                </w:p>
              </w:txbxContent>
            </v:textbox>
            <w10:anchorlock/>
          </v:rect>
        </w:pict>
      </w:r>
      <w:r>
        <w:rPr>
          <w:rFonts w:cs="FrankRuehl" w:hint="cs"/>
          <w:sz w:val="26"/>
          <w:rtl/>
        </w:rPr>
        <w:t>(2)</w:t>
      </w:r>
      <w:r>
        <w:rPr>
          <w:rFonts w:cs="FrankRuehl"/>
          <w:sz w:val="26"/>
          <w:rtl/>
        </w:rPr>
        <w:tab/>
      </w:r>
      <w:r w:rsidR="000128AC">
        <w:rPr>
          <w:rStyle w:val="default"/>
          <w:rFonts w:cs="FrankRuehl"/>
          <w:rtl/>
        </w:rPr>
        <w:t>ת</w:t>
      </w:r>
      <w:r w:rsidR="000128AC">
        <w:rPr>
          <w:rStyle w:val="default"/>
          <w:rFonts w:cs="FrankRuehl" w:hint="cs"/>
          <w:rtl/>
        </w:rPr>
        <w:t>חנה לקיום קשר אלחוטי אל תחנה שסוגה נקבע ברשיון לשם אימון האדם המפעיל את התחנ</w:t>
      </w:r>
      <w:r w:rsidR="000128AC">
        <w:rPr>
          <w:rStyle w:val="default"/>
          <w:rFonts w:cs="FrankRuehl"/>
          <w:rtl/>
        </w:rPr>
        <w:t xml:space="preserve">ה </w:t>
      </w:r>
      <w:r w:rsidR="000128AC">
        <w:rPr>
          <w:rStyle w:val="default"/>
          <w:rFonts w:cs="FrankRuehl" w:hint="cs"/>
          <w:rtl/>
        </w:rPr>
        <w:t xml:space="preserve">ממנה מתקיים הקשר </w:t>
      </w:r>
      <w:r>
        <w:rPr>
          <w:rStyle w:val="default"/>
          <w:rFonts w:cs="FrankRuehl" w:hint="cs"/>
          <w:rtl/>
        </w:rPr>
        <w:t xml:space="preserve">או לשם תחביב </w:t>
      </w:r>
      <w:r w:rsidR="000128AC">
        <w:rPr>
          <w:rStyle w:val="default"/>
          <w:rFonts w:cs="FrankRuehl" w:hint="cs"/>
          <w:rtl/>
        </w:rPr>
        <w:t xml:space="preserve">או לשם מחקר טכני ללא ענין כספי או מסחרי (להלן </w:t>
      </w:r>
      <w:r>
        <w:rPr>
          <w:rStyle w:val="default"/>
          <w:rFonts w:cs="FrankRuehl"/>
          <w:rtl/>
        </w:rPr>
        <w:t>–</w:t>
      </w:r>
      <w:r w:rsidR="000128AC">
        <w:rPr>
          <w:rStyle w:val="default"/>
          <w:rFonts w:cs="FrankRuehl"/>
          <w:rtl/>
        </w:rPr>
        <w:t xml:space="preserve"> </w:t>
      </w:r>
      <w:r w:rsidR="000128AC">
        <w:rPr>
          <w:rStyle w:val="default"/>
          <w:rFonts w:cs="FrankRuehl" w:hint="cs"/>
          <w:rtl/>
        </w:rPr>
        <w:t>תחנת חובבים);</w:t>
      </w:r>
    </w:p>
    <w:p w:rsidR="00DA43D1" w:rsidRPr="00195895" w:rsidRDefault="00DA43D1" w:rsidP="00DA43D1">
      <w:pPr>
        <w:pStyle w:val="P00"/>
        <w:spacing w:before="0"/>
        <w:ind w:left="1021" w:right="1134"/>
        <w:rPr>
          <w:rFonts w:ascii="FrankRuehl" w:hAnsi="FrankRuehl" w:cs="FrankRuehl"/>
          <w:vanish/>
          <w:color w:val="FF0000"/>
          <w:szCs w:val="20"/>
          <w:shd w:val="clear" w:color="auto" w:fill="FFFF99"/>
          <w:rtl/>
        </w:rPr>
      </w:pPr>
      <w:bookmarkStart w:id="32" w:name="Rov86"/>
      <w:r w:rsidRPr="00195895">
        <w:rPr>
          <w:rFonts w:ascii="FrankRuehl" w:hAnsi="FrankRuehl" w:cs="FrankRuehl" w:hint="cs"/>
          <w:vanish/>
          <w:color w:val="FF0000"/>
          <w:szCs w:val="20"/>
          <w:shd w:val="clear" w:color="auto" w:fill="FFFF99"/>
          <w:rtl/>
        </w:rPr>
        <w:t>מיום 15.9.2020</w:t>
      </w:r>
    </w:p>
    <w:p w:rsidR="00DA43D1" w:rsidRPr="00195895" w:rsidRDefault="00DA43D1" w:rsidP="00DA43D1">
      <w:pPr>
        <w:pStyle w:val="P00"/>
        <w:spacing w:before="0"/>
        <w:ind w:left="1021"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תש"ף-2020</w:t>
      </w:r>
    </w:p>
    <w:p w:rsidR="00DA43D1" w:rsidRPr="00195895" w:rsidRDefault="00DA43D1" w:rsidP="00DA43D1">
      <w:pPr>
        <w:pStyle w:val="P00"/>
        <w:spacing w:before="0"/>
        <w:ind w:left="1021" w:right="1134"/>
        <w:rPr>
          <w:rFonts w:ascii="FrankRuehl" w:hAnsi="FrankRuehl" w:cs="FrankRuehl"/>
          <w:vanish/>
          <w:szCs w:val="20"/>
          <w:shd w:val="clear" w:color="auto" w:fill="FFFF99"/>
          <w:rtl/>
        </w:rPr>
      </w:pPr>
      <w:hyperlink r:id="rId59" w:history="1">
        <w:r w:rsidRPr="00195895">
          <w:rPr>
            <w:rStyle w:val="Hyperlink"/>
            <w:rFonts w:ascii="FrankRuehl" w:hAnsi="FrankRuehl" w:cs="FrankRuehl" w:hint="cs"/>
            <w:vanish/>
            <w:szCs w:val="20"/>
            <w:shd w:val="clear" w:color="auto" w:fill="FFFF99"/>
            <w:rtl/>
          </w:rPr>
          <w:t>ק"ת תש"ף מס' 8757</w:t>
        </w:r>
      </w:hyperlink>
      <w:r w:rsidRPr="00195895">
        <w:rPr>
          <w:rFonts w:ascii="FrankRuehl" w:hAnsi="FrankRuehl" w:cs="FrankRuehl" w:hint="cs"/>
          <w:vanish/>
          <w:szCs w:val="20"/>
          <w:shd w:val="clear" w:color="auto" w:fill="FFFF99"/>
          <w:rtl/>
        </w:rPr>
        <w:t xml:space="preserve"> מיום 15.9.2020 עמ' 2718</w:t>
      </w:r>
    </w:p>
    <w:p w:rsidR="00DA43D1" w:rsidRPr="00DA43D1" w:rsidRDefault="00DA43D1" w:rsidP="00DA43D1">
      <w:pPr>
        <w:pStyle w:val="P22"/>
        <w:ind w:left="1021" w:right="1134"/>
        <w:rPr>
          <w:rStyle w:val="default"/>
          <w:rFonts w:cs="FrankRuehl"/>
          <w:sz w:val="2"/>
          <w:szCs w:val="2"/>
          <w:rtl/>
        </w:rPr>
      </w:pPr>
      <w:r w:rsidRPr="00195895">
        <w:rPr>
          <w:rStyle w:val="default"/>
          <w:rFonts w:cs="FrankRuehl"/>
          <w:vanish/>
          <w:sz w:val="22"/>
          <w:szCs w:val="22"/>
          <w:shd w:val="clear" w:color="auto" w:fill="FFFF99"/>
          <w:rtl/>
        </w:rPr>
        <w:t>(2)</w:t>
      </w:r>
      <w:r w:rsidRPr="00195895">
        <w:rPr>
          <w:rStyle w:val="default"/>
          <w:rFonts w:cs="FrankRuehl"/>
          <w:vanish/>
          <w:sz w:val="22"/>
          <w:szCs w:val="22"/>
          <w:shd w:val="clear" w:color="auto" w:fill="FFFF99"/>
          <w:rtl/>
        </w:rPr>
        <w:tab/>
        <w:t>ת</w:t>
      </w:r>
      <w:r w:rsidRPr="00195895">
        <w:rPr>
          <w:rStyle w:val="default"/>
          <w:rFonts w:cs="FrankRuehl" w:hint="cs"/>
          <w:vanish/>
          <w:sz w:val="22"/>
          <w:szCs w:val="22"/>
          <w:shd w:val="clear" w:color="auto" w:fill="FFFF99"/>
          <w:rtl/>
        </w:rPr>
        <w:t>חנה לקיום קשר אלחוטי אל תחנה שסוגה נקבע ברשיון לשם אימון האדם המפעיל את התחנ</w:t>
      </w:r>
      <w:r w:rsidRPr="00195895">
        <w:rPr>
          <w:rStyle w:val="default"/>
          <w:rFonts w:cs="FrankRuehl"/>
          <w:vanish/>
          <w:sz w:val="22"/>
          <w:szCs w:val="22"/>
          <w:shd w:val="clear" w:color="auto" w:fill="FFFF99"/>
          <w:rtl/>
        </w:rPr>
        <w:t xml:space="preserve">ה </w:t>
      </w:r>
      <w:r w:rsidRPr="00195895">
        <w:rPr>
          <w:rStyle w:val="default"/>
          <w:rFonts w:cs="FrankRuehl" w:hint="cs"/>
          <w:vanish/>
          <w:sz w:val="22"/>
          <w:szCs w:val="22"/>
          <w:shd w:val="clear" w:color="auto" w:fill="FFFF99"/>
          <w:rtl/>
        </w:rPr>
        <w:t xml:space="preserve">ממנה מתקיים הקשר </w:t>
      </w:r>
      <w:r w:rsidRPr="00195895">
        <w:rPr>
          <w:rStyle w:val="default"/>
          <w:rFonts w:cs="FrankRuehl" w:hint="cs"/>
          <w:vanish/>
          <w:sz w:val="22"/>
          <w:szCs w:val="22"/>
          <w:u w:val="single"/>
          <w:shd w:val="clear" w:color="auto" w:fill="FFFF99"/>
          <w:rtl/>
        </w:rPr>
        <w:t>או לשם תחביב</w:t>
      </w:r>
      <w:r w:rsidRPr="00195895">
        <w:rPr>
          <w:rStyle w:val="default"/>
          <w:rFonts w:cs="FrankRuehl" w:hint="cs"/>
          <w:vanish/>
          <w:sz w:val="22"/>
          <w:szCs w:val="22"/>
          <w:shd w:val="clear" w:color="auto" w:fill="FFFF99"/>
          <w:rtl/>
        </w:rPr>
        <w:t xml:space="preserve"> או לשם מחקר טכני ללא ענין כספי או מסחרי (להלן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תחנת חובבים);</w:t>
      </w:r>
      <w:bookmarkEnd w:id="32"/>
    </w:p>
    <w:p w:rsidR="000128AC" w:rsidRDefault="000128AC" w:rsidP="00972C59">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עודה" </w:t>
      </w:r>
      <w:r w:rsidR="00DA43D1">
        <w:rPr>
          <w:rStyle w:val="default"/>
          <w:rFonts w:cs="FrankRuehl"/>
          <w:rtl/>
        </w:rPr>
        <w:t>–</w:t>
      </w:r>
      <w:r>
        <w:rPr>
          <w:rStyle w:val="default"/>
          <w:rFonts w:cs="FrankRuehl"/>
          <w:rtl/>
        </w:rPr>
        <w:t xml:space="preserve"> </w:t>
      </w:r>
      <w:r>
        <w:rPr>
          <w:rStyle w:val="default"/>
          <w:rFonts w:cs="FrankRuehl" w:hint="cs"/>
          <w:rtl/>
        </w:rPr>
        <w:t>תעודת הפעלה ותעודת חובב רדיו;</w:t>
      </w:r>
    </w:p>
    <w:p w:rsidR="000128AC" w:rsidRDefault="000128AC" w:rsidP="00972C59">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 xml:space="preserve">עודת הפעלה" </w:t>
      </w:r>
      <w:r w:rsidR="00DA43D1">
        <w:rPr>
          <w:rStyle w:val="default"/>
          <w:rFonts w:cs="FrankRuehl"/>
          <w:rtl/>
        </w:rPr>
        <w:t>–</w:t>
      </w:r>
      <w:r>
        <w:rPr>
          <w:rStyle w:val="default"/>
          <w:rFonts w:cs="FrankRuehl"/>
          <w:rtl/>
        </w:rPr>
        <w:t xml:space="preserve"> </w:t>
      </w:r>
      <w:r>
        <w:rPr>
          <w:rStyle w:val="default"/>
          <w:rFonts w:cs="FrankRuehl" w:hint="cs"/>
          <w:rtl/>
        </w:rPr>
        <w:t>תעודה להפעלת תחנת שיט שנתן המנהל לאדם שנתקיימו בו התנאים וההוראות שבחלק זה;</w:t>
      </w:r>
    </w:p>
    <w:p w:rsidR="000128AC" w:rsidRDefault="000128AC" w:rsidP="00972C59">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עודת חובב רדיו" </w:t>
      </w:r>
      <w:r w:rsidR="00DA43D1">
        <w:rPr>
          <w:rStyle w:val="default"/>
          <w:rFonts w:cs="FrankRuehl"/>
          <w:rtl/>
        </w:rPr>
        <w:t>–</w:t>
      </w:r>
      <w:r>
        <w:rPr>
          <w:rStyle w:val="default"/>
          <w:rFonts w:cs="FrankRuehl"/>
          <w:rtl/>
        </w:rPr>
        <w:t xml:space="preserve"> </w:t>
      </w:r>
      <w:r>
        <w:rPr>
          <w:rStyle w:val="default"/>
          <w:rFonts w:cs="FrankRuehl" w:hint="cs"/>
          <w:rtl/>
        </w:rPr>
        <w:t>תעודה להפעלת תחנת חו</w:t>
      </w:r>
      <w:r>
        <w:rPr>
          <w:rStyle w:val="default"/>
          <w:rFonts w:cs="FrankRuehl"/>
          <w:rtl/>
        </w:rPr>
        <w:t>בב</w:t>
      </w:r>
      <w:r>
        <w:rPr>
          <w:rStyle w:val="default"/>
          <w:rFonts w:cs="FrankRuehl" w:hint="cs"/>
          <w:rtl/>
        </w:rPr>
        <w:t>ים שנתן המנהל לאדם שנתקיימו בו התנאים וההוראות שבחלק זה.</w:t>
      </w:r>
    </w:p>
    <w:p w:rsidR="000128AC" w:rsidRDefault="000128AC">
      <w:pPr>
        <w:pStyle w:val="P00"/>
        <w:spacing w:before="72"/>
        <w:ind w:left="0" w:right="1134"/>
        <w:rPr>
          <w:rStyle w:val="default"/>
          <w:rFonts w:cs="FrankRuehl"/>
          <w:rtl/>
        </w:rPr>
      </w:pPr>
      <w:bookmarkStart w:id="33" w:name="Seif3"/>
      <w:bookmarkEnd w:id="33"/>
      <w:r>
        <w:rPr>
          <w:lang w:val="he-IL"/>
        </w:rPr>
        <w:pict>
          <v:rect id="_x0000_s2074" style="position:absolute;left:0;text-align:left;margin-left:464.5pt;margin-top:8.05pt;width:75.05pt;height:16pt;z-index:251613696" o:allowincell="f" filled="f" stroked="f" strokecolor="lime" strokeweight=".25pt">
            <v:textbox inset="0,0,0,0">
              <w:txbxContent>
                <w:p w:rsidR="000C136A" w:rsidRDefault="000C136A">
                  <w:pPr>
                    <w:spacing w:line="160" w:lineRule="exact"/>
                    <w:jc w:val="left"/>
                    <w:rPr>
                      <w:rFonts w:cs="Miriam"/>
                      <w:noProof/>
                      <w:sz w:val="18"/>
                      <w:szCs w:val="18"/>
                      <w:rtl/>
                    </w:rPr>
                  </w:pPr>
                  <w:r>
                    <w:rPr>
                      <w:rFonts w:cs="Miriam"/>
                      <w:sz w:val="18"/>
                      <w:szCs w:val="18"/>
                      <w:rtl/>
                    </w:rPr>
                    <w:t>הפ</w:t>
                  </w:r>
                  <w:r>
                    <w:rPr>
                      <w:rFonts w:cs="Miriam" w:hint="cs"/>
                      <w:sz w:val="18"/>
                      <w:szCs w:val="18"/>
                      <w:rtl/>
                    </w:rPr>
                    <w:t>עלת תחנה</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יפעיל אדם תחנת שיט אלא אם כן הוא בעל תעודת הפעלה, ולא ירשה בעל תחנה או אדם אחר מטעמו לאחר להפעיל אותה תחנה אלא לבעל </w:t>
      </w:r>
      <w:r>
        <w:rPr>
          <w:rStyle w:val="default"/>
          <w:rFonts w:cs="FrankRuehl"/>
          <w:rtl/>
        </w:rPr>
        <w:t>ת</w:t>
      </w:r>
      <w:r>
        <w:rPr>
          <w:rStyle w:val="default"/>
          <w:rFonts w:cs="FrankRuehl" w:hint="cs"/>
          <w:rtl/>
        </w:rPr>
        <w:t>עודת הפעלה.</w:t>
      </w:r>
    </w:p>
    <w:p w:rsidR="000128AC" w:rsidRDefault="000128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יקים אדם תחנת חובבים, לא יקיימה ולא יפעילה אלא א</w:t>
      </w:r>
      <w:r>
        <w:rPr>
          <w:rStyle w:val="default"/>
          <w:rFonts w:cs="FrankRuehl"/>
          <w:rtl/>
        </w:rPr>
        <w:t xml:space="preserve">ם </w:t>
      </w:r>
      <w:r>
        <w:rPr>
          <w:rStyle w:val="default"/>
          <w:rFonts w:cs="FrankRuehl" w:hint="cs"/>
          <w:rtl/>
        </w:rPr>
        <w:t>כן הוא בעל תעודת חובבים.</w:t>
      </w:r>
    </w:p>
    <w:p w:rsidR="000128AC" w:rsidRDefault="000128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תעודה יפעיל את התחנה בתנאים שפורטו בתעודה ובהתאם לתנאי הרשיון.</w:t>
      </w:r>
    </w:p>
    <w:p w:rsidR="000128AC" w:rsidRDefault="00DA43D1" w:rsidP="00DA43D1">
      <w:pPr>
        <w:pStyle w:val="P00"/>
        <w:spacing w:before="72"/>
        <w:ind w:left="0" w:right="1134"/>
        <w:rPr>
          <w:rStyle w:val="default"/>
          <w:rFonts w:cs="FrankRuehl"/>
          <w:rtl/>
        </w:rPr>
      </w:pPr>
      <w:r w:rsidRPr="002F6127">
        <w:rPr>
          <w:rStyle w:val="default"/>
          <w:rFonts w:cs="FrankRuehl"/>
        </w:rPr>
        <w:pict>
          <v:rect id="_x0000_s2217" style="position:absolute;left:0;text-align:left;margin-left:464.5pt;margin-top:8.05pt;width:75.05pt;height:18.5pt;z-index:251697664" o:allowincell="f" filled="f" stroked="f" strokecolor="lime" strokeweight=".25pt">
            <v:textbox inset="0,0,0,0">
              <w:txbxContent>
                <w:p w:rsidR="000C136A" w:rsidRDefault="000C136A" w:rsidP="00DA43D1">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rect>
        </w:pict>
      </w:r>
      <w:r w:rsidRPr="002F6127">
        <w:rPr>
          <w:rStyle w:val="default"/>
          <w:rFonts w:cs="FrankRuehl"/>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(בוטלה)</w:t>
      </w:r>
      <w:r w:rsidR="000128AC">
        <w:rPr>
          <w:rStyle w:val="default"/>
          <w:rFonts w:cs="FrankRuehl" w:hint="cs"/>
          <w:rtl/>
        </w:rPr>
        <w:t>.</w:t>
      </w:r>
    </w:p>
    <w:p w:rsidR="00DA43D1" w:rsidRPr="00195895" w:rsidRDefault="00DA43D1" w:rsidP="00DA43D1">
      <w:pPr>
        <w:pStyle w:val="P00"/>
        <w:spacing w:before="0"/>
        <w:ind w:left="0" w:right="1134"/>
        <w:rPr>
          <w:rFonts w:ascii="FrankRuehl" w:hAnsi="FrankRuehl" w:cs="FrankRuehl"/>
          <w:vanish/>
          <w:color w:val="FF0000"/>
          <w:szCs w:val="20"/>
          <w:shd w:val="clear" w:color="auto" w:fill="FFFF99"/>
          <w:rtl/>
        </w:rPr>
      </w:pPr>
      <w:bookmarkStart w:id="34" w:name="Rov87"/>
      <w:r w:rsidRPr="00195895">
        <w:rPr>
          <w:rFonts w:ascii="FrankRuehl" w:hAnsi="FrankRuehl" w:cs="FrankRuehl" w:hint="cs"/>
          <w:vanish/>
          <w:color w:val="FF0000"/>
          <w:szCs w:val="20"/>
          <w:shd w:val="clear" w:color="auto" w:fill="FFFF99"/>
          <w:rtl/>
        </w:rPr>
        <w:t>מיום 15.9.2020</w:t>
      </w:r>
    </w:p>
    <w:p w:rsidR="00DA43D1" w:rsidRPr="00195895" w:rsidRDefault="00DA43D1" w:rsidP="00DA43D1">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תש"ף-2020</w:t>
      </w:r>
    </w:p>
    <w:p w:rsidR="00DA43D1" w:rsidRPr="00195895" w:rsidRDefault="00DA43D1" w:rsidP="00DA43D1">
      <w:pPr>
        <w:pStyle w:val="P00"/>
        <w:spacing w:before="0"/>
        <w:ind w:left="0" w:right="1134"/>
        <w:rPr>
          <w:rFonts w:ascii="FrankRuehl" w:hAnsi="FrankRuehl" w:cs="FrankRuehl"/>
          <w:vanish/>
          <w:szCs w:val="20"/>
          <w:shd w:val="clear" w:color="auto" w:fill="FFFF99"/>
          <w:rtl/>
        </w:rPr>
      </w:pPr>
      <w:hyperlink r:id="rId60" w:history="1">
        <w:r w:rsidRPr="00195895">
          <w:rPr>
            <w:rStyle w:val="Hyperlink"/>
            <w:rFonts w:ascii="FrankRuehl" w:hAnsi="FrankRuehl" w:cs="FrankRuehl" w:hint="cs"/>
            <w:vanish/>
            <w:szCs w:val="20"/>
            <w:shd w:val="clear" w:color="auto" w:fill="FFFF99"/>
            <w:rtl/>
          </w:rPr>
          <w:t>ק"ת תש"ף מס' 8757</w:t>
        </w:r>
      </w:hyperlink>
      <w:r w:rsidRPr="00195895">
        <w:rPr>
          <w:rFonts w:ascii="FrankRuehl" w:hAnsi="FrankRuehl" w:cs="FrankRuehl" w:hint="cs"/>
          <w:vanish/>
          <w:szCs w:val="20"/>
          <w:shd w:val="clear" w:color="auto" w:fill="FFFF99"/>
          <w:rtl/>
        </w:rPr>
        <w:t xml:space="preserve"> מיום 15.9.2020 עמ' 2718</w:t>
      </w:r>
    </w:p>
    <w:p w:rsidR="00DA43D1" w:rsidRPr="00195895" w:rsidRDefault="00DA43D1" w:rsidP="00DA43D1">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ביטול תקנת משנה 11(ד)</w:t>
      </w:r>
    </w:p>
    <w:p w:rsidR="00DA43D1" w:rsidRPr="00195895" w:rsidRDefault="00DA43D1" w:rsidP="00DA43D1">
      <w:pPr>
        <w:pStyle w:val="P00"/>
        <w:ind w:left="0" w:right="1134"/>
        <w:rPr>
          <w:rFonts w:ascii="FrankRuehl" w:hAnsi="FrankRuehl" w:cs="FrankRuehl"/>
          <w:vanish/>
          <w:szCs w:val="20"/>
          <w:shd w:val="clear" w:color="auto" w:fill="FFFF99"/>
          <w:rtl/>
        </w:rPr>
      </w:pPr>
      <w:r w:rsidRPr="00195895">
        <w:rPr>
          <w:rFonts w:ascii="FrankRuehl" w:hAnsi="FrankRuehl" w:cs="FrankRuehl" w:hint="cs"/>
          <w:vanish/>
          <w:szCs w:val="20"/>
          <w:shd w:val="clear" w:color="auto" w:fill="FFFF99"/>
          <w:rtl/>
        </w:rPr>
        <w:t>הנוסח הקודם:</w:t>
      </w:r>
    </w:p>
    <w:p w:rsidR="00DA43D1" w:rsidRPr="00DA43D1" w:rsidRDefault="00DA43D1" w:rsidP="00DA43D1">
      <w:pPr>
        <w:pStyle w:val="P00"/>
        <w:spacing w:before="0"/>
        <w:ind w:left="0" w:right="1134"/>
        <w:rPr>
          <w:rStyle w:val="default"/>
          <w:rFonts w:cs="FrankRuehl"/>
          <w:strike/>
          <w:sz w:val="2"/>
          <w:szCs w:val="2"/>
          <w:rtl/>
        </w:rPr>
      </w:pPr>
      <w:r w:rsidRPr="00195895">
        <w:rPr>
          <w:rFonts w:cs="FrankRuehl"/>
          <w:vanish/>
          <w:sz w:val="22"/>
          <w:szCs w:val="22"/>
          <w:shd w:val="clear" w:color="auto" w:fill="FFFF99"/>
          <w:rtl/>
        </w:rPr>
        <w:tab/>
      </w:r>
      <w:r w:rsidRPr="00195895">
        <w:rPr>
          <w:rStyle w:val="default"/>
          <w:rFonts w:cs="FrankRuehl"/>
          <w:strike/>
          <w:vanish/>
          <w:sz w:val="22"/>
          <w:szCs w:val="22"/>
          <w:shd w:val="clear" w:color="auto" w:fill="FFFF99"/>
          <w:rtl/>
        </w:rPr>
        <w:t>(ד</w:t>
      </w:r>
      <w:r w:rsidRPr="00195895">
        <w:rPr>
          <w:rStyle w:val="default"/>
          <w:rFonts w:cs="FrankRuehl" w:hint="cs"/>
          <w:strike/>
          <w:vanish/>
          <w:sz w:val="22"/>
          <w:szCs w:val="22"/>
          <w:shd w:val="clear" w:color="auto" w:fill="FFFF99"/>
          <w:rtl/>
        </w:rPr>
        <w:t>)</w:t>
      </w:r>
      <w:r w:rsidRPr="00195895">
        <w:rPr>
          <w:rStyle w:val="default"/>
          <w:rFonts w:cs="FrankRuehl"/>
          <w:strike/>
          <w:vanish/>
          <w:sz w:val="22"/>
          <w:szCs w:val="22"/>
          <w:shd w:val="clear" w:color="auto" w:fill="FFFF99"/>
          <w:rtl/>
        </w:rPr>
        <w:tab/>
        <w:t>ה</w:t>
      </w:r>
      <w:r w:rsidRPr="00195895">
        <w:rPr>
          <w:rStyle w:val="default"/>
          <w:rFonts w:cs="FrankRuehl" w:hint="cs"/>
          <w:strike/>
          <w:vanish/>
          <w:sz w:val="22"/>
          <w:szCs w:val="22"/>
          <w:shd w:val="clear" w:color="auto" w:fill="FFFF99"/>
          <w:rtl/>
        </w:rPr>
        <w:t>מנהל רשאי לפטור מתחולת תקנת משנה (ב) תחנות חובבים מסוגים שיקבע.</w:t>
      </w:r>
      <w:bookmarkEnd w:id="34"/>
    </w:p>
    <w:p w:rsidR="000128AC" w:rsidRDefault="000128AC">
      <w:pPr>
        <w:pStyle w:val="P00"/>
        <w:spacing w:before="72"/>
        <w:ind w:left="0" w:right="1134"/>
        <w:rPr>
          <w:rStyle w:val="default"/>
          <w:rFonts w:cs="FrankRuehl"/>
          <w:rtl/>
        </w:rPr>
      </w:pPr>
      <w:bookmarkStart w:id="35" w:name="Seif4"/>
      <w:bookmarkEnd w:id="35"/>
      <w:r>
        <w:rPr>
          <w:lang w:val="he-IL"/>
        </w:rPr>
        <w:pict>
          <v:rect id="_x0000_s2075" style="position:absolute;left:0;text-align:left;margin-left:464.5pt;margin-top:8.05pt;width:75.05pt;height:16pt;z-index:251614720" o:allowincell="f" filled="f" stroked="f" strokecolor="lime" strokeweight=".25pt">
            <v:textbox inset="0,0,0,0">
              <w:txbxContent>
                <w:p w:rsidR="000C136A" w:rsidRDefault="000C136A">
                  <w:pPr>
                    <w:spacing w:line="160" w:lineRule="exact"/>
                    <w:jc w:val="left"/>
                    <w:rPr>
                      <w:rFonts w:cs="Miriam"/>
                      <w:noProof/>
                      <w:sz w:val="18"/>
                      <w:szCs w:val="18"/>
                      <w:rtl/>
                    </w:rPr>
                  </w:pPr>
                  <w:r>
                    <w:rPr>
                      <w:rFonts w:cs="Miriam"/>
                      <w:sz w:val="18"/>
                      <w:szCs w:val="18"/>
                      <w:rtl/>
                    </w:rPr>
                    <w:t>בק</w:t>
                  </w:r>
                  <w:r>
                    <w:rPr>
                      <w:rFonts w:cs="Miriam" w:hint="cs"/>
                      <w:sz w:val="18"/>
                      <w:szCs w:val="18"/>
                      <w:rtl/>
                    </w:rPr>
                    <w:t>שה לתעודה</w:t>
                  </w:r>
                </w:p>
              </w:txbxContent>
            </v:textbox>
            <w10:anchorlock/>
          </v:rect>
        </w:pict>
      </w:r>
      <w:r>
        <w:rPr>
          <w:rStyle w:val="big-number"/>
          <w:rFonts w:cs="Miriam"/>
          <w:rtl/>
        </w:rPr>
        <w:t>12.</w:t>
      </w:r>
      <w:r>
        <w:rPr>
          <w:rStyle w:val="big-number"/>
          <w:rFonts w:cs="Miriam"/>
          <w:rtl/>
        </w:rPr>
        <w:tab/>
      </w:r>
      <w:r>
        <w:rPr>
          <w:rStyle w:val="default"/>
          <w:rFonts w:cs="FrankRuehl"/>
          <w:rtl/>
        </w:rPr>
        <w:t>בק</w:t>
      </w:r>
      <w:r>
        <w:rPr>
          <w:rStyle w:val="default"/>
          <w:rFonts w:cs="FrankRuehl" w:hint="cs"/>
          <w:rtl/>
        </w:rPr>
        <w:t>שה לתעודה תוגש למנהל בטופס שהוא קבע.</w:t>
      </w:r>
    </w:p>
    <w:p w:rsidR="000128AC" w:rsidRDefault="000128AC">
      <w:pPr>
        <w:pStyle w:val="P00"/>
        <w:spacing w:before="72"/>
        <w:ind w:left="0" w:right="1134"/>
        <w:rPr>
          <w:rStyle w:val="default"/>
          <w:rFonts w:cs="FrankRuehl"/>
          <w:rtl/>
        </w:rPr>
      </w:pPr>
      <w:bookmarkStart w:id="36" w:name="Seif5"/>
      <w:bookmarkEnd w:id="36"/>
      <w:r>
        <w:rPr>
          <w:lang w:val="he-IL"/>
        </w:rPr>
        <w:pict>
          <v:rect id="_x0000_s2076" style="position:absolute;left:0;text-align:left;margin-left:464.5pt;margin-top:8.05pt;width:75.05pt;height:16pt;z-index:251615744" o:allowincell="f" filled="f" stroked="f" strokecolor="lime" strokeweight=".25pt">
            <v:textbox inset="0,0,0,0">
              <w:txbxContent>
                <w:p w:rsidR="000C136A" w:rsidRDefault="000C136A">
                  <w:pPr>
                    <w:spacing w:line="160" w:lineRule="exact"/>
                    <w:jc w:val="left"/>
                    <w:rPr>
                      <w:rFonts w:cs="Miriam"/>
                      <w:noProof/>
                      <w:sz w:val="18"/>
                      <w:szCs w:val="18"/>
                      <w:rtl/>
                    </w:rPr>
                  </w:pPr>
                  <w:r>
                    <w:rPr>
                      <w:rFonts w:cs="Miriam"/>
                      <w:sz w:val="18"/>
                      <w:szCs w:val="18"/>
                      <w:rtl/>
                    </w:rPr>
                    <w:t>תנ</w:t>
                  </w:r>
                  <w:r>
                    <w:rPr>
                      <w:rFonts w:cs="Miriam" w:hint="cs"/>
                      <w:sz w:val="18"/>
                      <w:szCs w:val="18"/>
                      <w:rtl/>
                    </w:rPr>
                    <w:t>אי כשירות</w:t>
                  </w:r>
                </w:p>
              </w:txbxContent>
            </v:textbox>
            <w10:anchorlock/>
          </v:rect>
        </w:pict>
      </w:r>
      <w:r>
        <w:rPr>
          <w:rStyle w:val="big-number"/>
          <w:rFonts w:cs="Miriam"/>
          <w:rtl/>
        </w:rPr>
        <w:t>13.</w:t>
      </w:r>
      <w:r>
        <w:rPr>
          <w:rStyle w:val="big-number"/>
          <w:rFonts w:cs="Miriam"/>
          <w:rtl/>
        </w:rPr>
        <w:tab/>
      </w:r>
      <w:r>
        <w:rPr>
          <w:rStyle w:val="default"/>
          <w:rFonts w:cs="FrankRuehl"/>
          <w:rtl/>
        </w:rPr>
        <w:t>המ</w:t>
      </w:r>
      <w:r>
        <w:rPr>
          <w:rStyle w:val="default"/>
          <w:rFonts w:cs="FrankRuehl" w:hint="cs"/>
          <w:rtl/>
        </w:rPr>
        <w:t>נהל רשאי לתת תעודה למבקש שהתקיימו בו</w:t>
      </w:r>
      <w:r>
        <w:rPr>
          <w:rStyle w:val="default"/>
          <w:rFonts w:cs="FrankRuehl"/>
          <w:rtl/>
        </w:rPr>
        <w:t xml:space="preserve"> כ</w:t>
      </w:r>
      <w:r>
        <w:rPr>
          <w:rStyle w:val="default"/>
          <w:rFonts w:cs="FrankRuehl" w:hint="cs"/>
          <w:rtl/>
        </w:rPr>
        <w:t>ל אלה:</w:t>
      </w:r>
    </w:p>
    <w:p w:rsidR="000128AC" w:rsidRDefault="00DA43D1" w:rsidP="00DA43D1">
      <w:pPr>
        <w:pStyle w:val="P22"/>
        <w:tabs>
          <w:tab w:val="left" w:pos="624"/>
          <w:tab w:val="left" w:pos="1021"/>
        </w:tabs>
        <w:spacing w:before="72"/>
        <w:ind w:left="624" w:right="1134"/>
        <w:rPr>
          <w:rStyle w:val="default"/>
          <w:rFonts w:cs="FrankRuehl"/>
          <w:rtl/>
        </w:rPr>
      </w:pPr>
      <w:r w:rsidRPr="00DA43D1">
        <w:rPr>
          <w:rStyle w:val="default"/>
          <w:rFonts w:cs="FrankRuehl"/>
        </w:rPr>
        <w:pict>
          <v:rect id="_x0000_s2220" style="position:absolute;left:0;text-align:left;margin-left:464.5pt;margin-top:8.05pt;width:75.05pt;height:20.2pt;z-index:251700736" o:allowincell="f" filled="f" stroked="f" strokecolor="lime" strokeweight=".25pt">
            <v:textbox inset="0,0,0,0">
              <w:txbxContent>
                <w:p w:rsidR="000C136A" w:rsidRDefault="000C136A" w:rsidP="00DA43D1">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rect>
        </w:pict>
      </w:r>
      <w:r>
        <w:rPr>
          <w:rStyle w:val="default"/>
          <w:rFonts w:cs="FrankRuehl"/>
          <w:rtl/>
        </w:rPr>
        <w:t>(</w:t>
      </w:r>
      <w:r>
        <w:rPr>
          <w:rStyle w:val="default"/>
          <w:rFonts w:cs="FrankRuehl" w:hint="cs"/>
          <w:rtl/>
        </w:rPr>
        <w:t>1</w:t>
      </w:r>
      <w:r>
        <w:rPr>
          <w:rStyle w:val="default"/>
          <w:rFonts w:cs="FrankRuehl"/>
          <w:rtl/>
        </w:rPr>
        <w:t>)</w:t>
      </w:r>
      <w:r>
        <w:rPr>
          <w:rStyle w:val="default"/>
          <w:rFonts w:cs="FrankRuehl"/>
          <w:rtl/>
        </w:rPr>
        <w:tab/>
      </w:r>
      <w:r w:rsidR="000128AC">
        <w:rPr>
          <w:rStyle w:val="default"/>
          <w:rFonts w:cs="FrankRuehl"/>
          <w:rtl/>
        </w:rPr>
        <w:t>ה</w:t>
      </w:r>
      <w:r w:rsidR="000128AC">
        <w:rPr>
          <w:rStyle w:val="default"/>
          <w:rFonts w:cs="FrankRuehl" w:hint="cs"/>
          <w:rtl/>
        </w:rPr>
        <w:t>וא תושב ישראל</w:t>
      </w:r>
      <w:r w:rsidRPr="00DA43D1">
        <w:rPr>
          <w:rStyle w:val="default"/>
          <w:rFonts w:cs="FrankRuehl" w:hint="cs"/>
          <w:rtl/>
        </w:rPr>
        <w:t xml:space="preserve"> או שיש בידו תעודת הסמכה תקפה כמשמעותה בתקנות הספנות (ימאים), התשס"ב-2002, או תעודת משיט כהגדרתה בתקנות הספנות (ימאים) (משיטי כלי שיט קטנים), התשנ"ח-1998</w:t>
      </w:r>
      <w:r w:rsidR="000128AC">
        <w:rPr>
          <w:rStyle w:val="default"/>
          <w:rFonts w:cs="FrankRuehl" w:hint="cs"/>
          <w:rtl/>
        </w:rPr>
        <w:t>;</w:t>
      </w:r>
    </w:p>
    <w:p w:rsidR="000128AC" w:rsidRDefault="00DA43D1" w:rsidP="00DA43D1">
      <w:pPr>
        <w:pStyle w:val="P22"/>
        <w:tabs>
          <w:tab w:val="left" w:pos="624"/>
          <w:tab w:val="left" w:pos="1021"/>
        </w:tabs>
        <w:spacing w:before="72"/>
        <w:ind w:left="624" w:right="1134"/>
        <w:rPr>
          <w:rStyle w:val="default"/>
          <w:rFonts w:cs="FrankRuehl"/>
          <w:rtl/>
        </w:rPr>
      </w:pPr>
      <w:r w:rsidRPr="00DA43D1">
        <w:rPr>
          <w:rStyle w:val="default"/>
          <w:rFonts w:cs="FrankRuehl"/>
        </w:rPr>
        <w:pict>
          <v:rect id="_x0000_s2221" style="position:absolute;left:0;text-align:left;margin-left:464.5pt;margin-top:8.05pt;width:75.05pt;height:20.2pt;z-index:251701760" o:allowincell="f" filled="f" stroked="f" strokecolor="lime" strokeweight=".25pt">
            <v:textbox inset="0,0,0,0">
              <w:txbxContent>
                <w:p w:rsidR="000C136A" w:rsidRDefault="000C136A" w:rsidP="00DA43D1">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rect>
        </w:pict>
      </w: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sidR="000128AC">
        <w:rPr>
          <w:rStyle w:val="default"/>
          <w:rFonts w:cs="FrankRuehl"/>
          <w:rtl/>
        </w:rPr>
        <w:t>א</w:t>
      </w:r>
      <w:r w:rsidR="000128AC">
        <w:rPr>
          <w:rStyle w:val="default"/>
          <w:rFonts w:cs="FrankRuehl" w:hint="cs"/>
          <w:rtl/>
        </w:rPr>
        <w:t>ין לגביו רישום במרשם הפלילי על הרשעה שלדעת המנהל יש בה כדי למנוע מתן התעודה</w:t>
      </w:r>
      <w:r w:rsidRPr="00DA43D1">
        <w:rPr>
          <w:rStyle w:val="default"/>
          <w:rFonts w:cs="FrankRuehl" w:hint="cs"/>
          <w:rtl/>
        </w:rPr>
        <w:t>; הוראות פסקה זו לא יחולו לעניין תעודת הפעלה לתחנת קשר בכלי שיט ולעניין תעודת חובב רדיו</w:t>
      </w:r>
      <w:r w:rsidR="000128AC">
        <w:rPr>
          <w:rStyle w:val="default"/>
          <w:rFonts w:cs="FrankRuehl" w:hint="cs"/>
          <w:rtl/>
        </w:rPr>
        <w:t>;</w:t>
      </w:r>
    </w:p>
    <w:p w:rsidR="000128AC" w:rsidRDefault="000128AC" w:rsidP="00BD0E4C">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דעת המנהל אין במתן התעודה כדי לפגוע בבטחו</w:t>
      </w:r>
      <w:r>
        <w:rPr>
          <w:rStyle w:val="default"/>
          <w:rFonts w:cs="FrankRuehl"/>
          <w:rtl/>
        </w:rPr>
        <w:t>ן</w:t>
      </w:r>
      <w:r>
        <w:rPr>
          <w:rStyle w:val="default"/>
          <w:rFonts w:cs="FrankRuehl" w:hint="cs"/>
          <w:rtl/>
        </w:rPr>
        <w:t xml:space="preserve"> המדינה; החלטה שלא לאשר לאדם קבלת רשיון לפי פסקה זו לא תתקבל אלא לאחר שמשטרת ישראל ביקשה זאת;</w:t>
      </w:r>
    </w:p>
    <w:p w:rsidR="00DA43D1" w:rsidRDefault="00DA43D1" w:rsidP="00DA43D1">
      <w:pPr>
        <w:pStyle w:val="P22"/>
        <w:tabs>
          <w:tab w:val="left" w:pos="624"/>
          <w:tab w:val="left" w:pos="1021"/>
        </w:tabs>
        <w:spacing w:before="72"/>
        <w:ind w:left="624" w:right="1134"/>
        <w:rPr>
          <w:rStyle w:val="default"/>
          <w:rFonts w:cs="FrankRuehl"/>
          <w:rtl/>
        </w:rPr>
      </w:pPr>
      <w:r>
        <w:rPr>
          <w:lang w:val="he-IL"/>
        </w:rPr>
        <w:pict>
          <v:rect id="_x0000_s2219" style="position:absolute;left:0;text-align:left;margin-left:464.5pt;margin-top:8.05pt;width:75.05pt;height:20.2pt;z-index:251699712" o:allowincell="f" filled="f" stroked="f" strokecolor="lime" strokeweight=".25pt">
            <v:textbox inset="0,0,0,0">
              <w:txbxContent>
                <w:p w:rsidR="000C136A" w:rsidRDefault="000C136A" w:rsidP="00DA43D1">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rect>
        </w:pict>
      </w:r>
      <w:r>
        <w:rPr>
          <w:rStyle w:val="default"/>
          <w:rFonts w:cs="FrankRuehl"/>
          <w:rtl/>
        </w:rPr>
        <w:t>(</w:t>
      </w:r>
      <w:r>
        <w:rPr>
          <w:rStyle w:val="default"/>
          <w:rFonts w:cs="FrankRuehl" w:hint="cs"/>
          <w:rtl/>
        </w:rPr>
        <w:t>4</w:t>
      </w:r>
      <w:r>
        <w:rPr>
          <w:rStyle w:val="default"/>
          <w:rFonts w:cs="FrankRuehl"/>
          <w:rtl/>
        </w:rPr>
        <w:t>)</w:t>
      </w:r>
      <w:r>
        <w:rPr>
          <w:rStyle w:val="default"/>
          <w:rFonts w:cs="FrankRuehl"/>
          <w:rtl/>
        </w:rPr>
        <w:tab/>
      </w:r>
      <w:r>
        <w:rPr>
          <w:rStyle w:val="default"/>
          <w:rFonts w:cs="FrankRuehl" w:hint="cs"/>
          <w:rtl/>
        </w:rPr>
        <w:t>(נמחקה);</w:t>
      </w:r>
    </w:p>
    <w:p w:rsidR="00DA43D1" w:rsidRDefault="00DA43D1" w:rsidP="00DA43D1">
      <w:pPr>
        <w:pStyle w:val="P22"/>
        <w:tabs>
          <w:tab w:val="left" w:pos="624"/>
          <w:tab w:val="left" w:pos="1021"/>
        </w:tabs>
        <w:spacing w:before="72"/>
        <w:ind w:left="624" w:right="1134"/>
        <w:rPr>
          <w:rStyle w:val="default"/>
          <w:rFonts w:cs="FrankRuehl"/>
          <w:rtl/>
        </w:rPr>
      </w:pPr>
      <w:r>
        <w:rPr>
          <w:lang w:val="he-IL"/>
        </w:rPr>
        <w:pict>
          <v:rect id="_x0000_s2218" style="position:absolute;left:0;text-align:left;margin-left:464.5pt;margin-top:8.05pt;width:75.05pt;height:20.2pt;z-index:251698688" o:allowincell="f" filled="f" stroked="f" strokecolor="lime" strokeweight=".25pt">
            <v:textbox inset="0,0,0,0">
              <w:txbxContent>
                <w:p w:rsidR="000C136A" w:rsidRDefault="000C136A" w:rsidP="00DA43D1">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rect>
        </w:pict>
      </w:r>
      <w:r>
        <w:rPr>
          <w:rStyle w:val="default"/>
          <w:rFonts w:cs="FrankRuehl"/>
          <w:rtl/>
        </w:rPr>
        <w:t>(</w:t>
      </w:r>
      <w:r>
        <w:rPr>
          <w:rStyle w:val="default"/>
          <w:rFonts w:cs="FrankRuehl" w:hint="cs"/>
          <w:rtl/>
        </w:rPr>
        <w:t>5</w:t>
      </w:r>
      <w:r>
        <w:rPr>
          <w:rStyle w:val="default"/>
          <w:rFonts w:cs="FrankRuehl"/>
          <w:rtl/>
        </w:rPr>
        <w:t>)</w:t>
      </w:r>
      <w:r>
        <w:rPr>
          <w:rStyle w:val="default"/>
          <w:rFonts w:cs="FrankRuehl"/>
          <w:rtl/>
        </w:rPr>
        <w:tab/>
      </w:r>
      <w:r>
        <w:rPr>
          <w:rStyle w:val="default"/>
          <w:rFonts w:cs="FrankRuehl" w:hint="cs"/>
          <w:rtl/>
        </w:rPr>
        <w:t>(נמחקה);</w:t>
      </w:r>
    </w:p>
    <w:p w:rsidR="000128AC" w:rsidRDefault="000128AC" w:rsidP="00BD0E4C">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t>ה</w:t>
      </w:r>
      <w:r>
        <w:rPr>
          <w:rStyle w:val="default"/>
          <w:rFonts w:cs="FrankRuehl" w:hint="cs"/>
          <w:rtl/>
        </w:rPr>
        <w:t>וא הוכיח, להנחת דעתם של בוחנים שמינה המנהל, ידיעה מקצועית וכושר ביצוע במקצועות שדרש המ</w:t>
      </w:r>
      <w:r>
        <w:rPr>
          <w:rStyle w:val="default"/>
          <w:rFonts w:cs="FrankRuehl"/>
          <w:rtl/>
        </w:rPr>
        <w:t>נ</w:t>
      </w:r>
      <w:r>
        <w:rPr>
          <w:rStyle w:val="default"/>
          <w:rFonts w:cs="FrankRuehl" w:hint="cs"/>
          <w:rtl/>
        </w:rPr>
        <w:t>הל;</w:t>
      </w:r>
    </w:p>
    <w:p w:rsidR="000128AC" w:rsidRDefault="000128AC" w:rsidP="00BD0E4C">
      <w:pPr>
        <w:pStyle w:val="P22"/>
        <w:tabs>
          <w:tab w:val="left" w:pos="624"/>
          <w:tab w:val="left" w:pos="1021"/>
        </w:tabs>
        <w:spacing w:before="72"/>
        <w:ind w:left="624" w:right="1134"/>
        <w:rPr>
          <w:rStyle w:val="default"/>
          <w:rFonts w:cs="FrankRuehl"/>
          <w:rtl/>
        </w:rPr>
      </w:pPr>
      <w:r>
        <w:rPr>
          <w:lang w:val="he-IL"/>
        </w:rPr>
        <w:pict>
          <v:rect id="_x0000_s2077" style="position:absolute;left:0;text-align:left;margin-left:464.5pt;margin-top:8.05pt;width:75.05pt;height:12pt;z-index:251630080" o:allowincell="f" filled="f" stroked="f" strokecolor="lime" strokeweight=".25pt">
            <v:textbox inset="0,0,0,0">
              <w:txbxContent>
                <w:p w:rsidR="000C136A" w:rsidRDefault="000C136A" w:rsidP="00BD0E4C">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rect>
        </w:pict>
      </w:r>
      <w:r>
        <w:rPr>
          <w:rStyle w:val="default"/>
          <w:rFonts w:cs="FrankRuehl"/>
          <w:rtl/>
        </w:rPr>
        <w:t>(7)</w:t>
      </w:r>
      <w:r>
        <w:rPr>
          <w:rStyle w:val="default"/>
          <w:rFonts w:cs="FrankRuehl"/>
          <w:rtl/>
        </w:rPr>
        <w:tab/>
      </w:r>
      <w:r w:rsidR="00BD0E4C">
        <w:rPr>
          <w:rStyle w:val="default"/>
          <w:rFonts w:cs="FrankRuehl" w:hint="cs"/>
          <w:rtl/>
        </w:rPr>
        <w:t>(נמחקה)</w:t>
      </w:r>
      <w:r>
        <w:rPr>
          <w:rStyle w:val="default"/>
          <w:rFonts w:cs="FrankRuehl" w:hint="cs"/>
          <w:rtl/>
        </w:rPr>
        <w:t>;</w:t>
      </w:r>
    </w:p>
    <w:p w:rsidR="000128AC" w:rsidRDefault="000128AC" w:rsidP="00BD0E4C">
      <w:pPr>
        <w:pStyle w:val="P22"/>
        <w:tabs>
          <w:tab w:val="left" w:pos="624"/>
          <w:tab w:val="left" w:pos="1021"/>
        </w:tabs>
        <w:spacing w:before="72"/>
        <w:ind w:left="624" w:right="1134"/>
        <w:rPr>
          <w:rStyle w:val="default"/>
          <w:rFonts w:cs="FrankRuehl" w:hint="cs"/>
          <w:rtl/>
        </w:rPr>
      </w:pPr>
      <w:r>
        <w:rPr>
          <w:lang w:val="he-IL"/>
        </w:rPr>
        <w:pict>
          <v:rect id="_x0000_s2078" style="position:absolute;left:0;text-align:left;margin-left:464.5pt;margin-top:8.05pt;width:75.05pt;height:16pt;z-index:251631104" o:allowincell="f" filled="f" stroked="f" strokecolor="lime" strokeweight=".25pt">
            <v:textbox inset="0,0,0,0">
              <w:txbxContent>
                <w:p w:rsidR="000C136A" w:rsidRDefault="000C136A" w:rsidP="00BD0E4C">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rect>
        </w:pict>
      </w:r>
      <w:r>
        <w:rPr>
          <w:rStyle w:val="default"/>
          <w:rFonts w:cs="FrankRuehl"/>
          <w:rtl/>
        </w:rPr>
        <w:t>(8)</w:t>
      </w:r>
      <w:r>
        <w:rPr>
          <w:rStyle w:val="default"/>
          <w:rFonts w:cs="FrankRuehl"/>
          <w:rtl/>
        </w:rPr>
        <w:tab/>
      </w:r>
      <w:r w:rsidR="00BD0E4C">
        <w:rPr>
          <w:rStyle w:val="default"/>
          <w:rFonts w:cs="FrankRuehl" w:hint="cs"/>
          <w:rtl/>
        </w:rPr>
        <w:t>(נמחקה)</w:t>
      </w:r>
      <w:r>
        <w:rPr>
          <w:rStyle w:val="default"/>
          <w:rFonts w:cs="FrankRuehl" w:hint="cs"/>
          <w:rtl/>
        </w:rPr>
        <w:t>.</w:t>
      </w:r>
    </w:p>
    <w:p w:rsidR="00593BE6" w:rsidRPr="00195895" w:rsidRDefault="00593BE6" w:rsidP="00BD0E4C">
      <w:pPr>
        <w:pStyle w:val="P00"/>
        <w:tabs>
          <w:tab w:val="clear" w:pos="6259"/>
        </w:tabs>
        <w:spacing w:before="0"/>
        <w:ind w:left="624" w:right="1134"/>
        <w:rPr>
          <w:rFonts w:cs="FrankRuehl" w:hint="cs"/>
          <w:vanish/>
          <w:szCs w:val="20"/>
          <w:shd w:val="clear" w:color="auto" w:fill="FFFF99"/>
          <w:rtl/>
        </w:rPr>
      </w:pPr>
      <w:bookmarkStart w:id="37" w:name="Rov88"/>
      <w:r w:rsidRPr="00195895">
        <w:rPr>
          <w:rFonts w:cs="FrankRuehl" w:hint="cs"/>
          <w:vanish/>
          <w:color w:val="FF0000"/>
          <w:szCs w:val="20"/>
          <w:shd w:val="clear" w:color="auto" w:fill="FFFF99"/>
          <w:rtl/>
        </w:rPr>
        <w:t>מיום 1.1.1996</w:t>
      </w:r>
    </w:p>
    <w:p w:rsidR="00593BE6" w:rsidRPr="00195895" w:rsidRDefault="00593BE6" w:rsidP="00BD0E4C">
      <w:pPr>
        <w:pStyle w:val="P00"/>
        <w:spacing w:before="0"/>
        <w:ind w:left="624" w:right="1134"/>
        <w:rPr>
          <w:rFonts w:cs="FrankRuehl" w:hint="cs"/>
          <w:b/>
          <w:bCs/>
          <w:vanish/>
          <w:szCs w:val="20"/>
          <w:shd w:val="clear" w:color="auto" w:fill="FFFF99"/>
          <w:rtl/>
        </w:rPr>
      </w:pPr>
      <w:r w:rsidRPr="00195895">
        <w:rPr>
          <w:rFonts w:cs="FrankRuehl" w:hint="cs"/>
          <w:b/>
          <w:bCs/>
          <w:vanish/>
          <w:szCs w:val="20"/>
          <w:shd w:val="clear" w:color="auto" w:fill="FFFF99"/>
          <w:rtl/>
        </w:rPr>
        <w:t>תק' תשנ"ו-1995</w:t>
      </w:r>
    </w:p>
    <w:p w:rsidR="00593BE6" w:rsidRPr="00195895" w:rsidRDefault="00593BE6" w:rsidP="00BD0E4C">
      <w:pPr>
        <w:pStyle w:val="P00"/>
        <w:spacing w:before="0"/>
        <w:ind w:left="624" w:right="1134"/>
        <w:rPr>
          <w:rFonts w:cs="FrankRuehl" w:hint="cs"/>
          <w:vanish/>
          <w:szCs w:val="20"/>
          <w:shd w:val="clear" w:color="auto" w:fill="FFFF99"/>
          <w:rtl/>
        </w:rPr>
      </w:pPr>
      <w:hyperlink r:id="rId61" w:history="1">
        <w:r w:rsidRPr="00195895">
          <w:rPr>
            <w:rStyle w:val="Hyperlink"/>
            <w:rFonts w:cs="FrankRuehl" w:hint="cs"/>
            <w:vanish/>
            <w:szCs w:val="20"/>
            <w:shd w:val="clear" w:color="auto" w:fill="FFFF99"/>
            <w:rtl/>
          </w:rPr>
          <w:t>ק"ת תשנ"ו מס' 5725</w:t>
        </w:r>
      </w:hyperlink>
      <w:r w:rsidRPr="00195895">
        <w:rPr>
          <w:rFonts w:cs="FrankRuehl" w:hint="cs"/>
          <w:vanish/>
          <w:szCs w:val="20"/>
          <w:shd w:val="clear" w:color="auto" w:fill="FFFF99"/>
          <w:rtl/>
        </w:rPr>
        <w:t xml:space="preserve"> מיום 28.12.1995 עמ' 310</w:t>
      </w:r>
    </w:p>
    <w:p w:rsidR="00593BE6" w:rsidRPr="00195895" w:rsidRDefault="00593BE6" w:rsidP="00BD0E4C">
      <w:pPr>
        <w:pStyle w:val="P22"/>
        <w:tabs>
          <w:tab w:val="left" w:pos="624"/>
          <w:tab w:val="left" w:pos="1021"/>
        </w:tabs>
        <w:ind w:left="624"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(7)</w:t>
      </w:r>
      <w:r w:rsidRPr="00195895">
        <w:rPr>
          <w:rStyle w:val="default"/>
          <w:rFonts w:cs="FrankRuehl"/>
          <w:vanish/>
          <w:sz w:val="22"/>
          <w:szCs w:val="22"/>
          <w:shd w:val="clear" w:color="auto" w:fill="FFFF99"/>
          <w:rtl/>
        </w:rPr>
        <w:tab/>
        <w:t>ל</w:t>
      </w:r>
      <w:r w:rsidRPr="00195895">
        <w:rPr>
          <w:rStyle w:val="default"/>
          <w:rFonts w:cs="FrankRuehl" w:hint="cs"/>
          <w:vanish/>
          <w:sz w:val="22"/>
          <w:szCs w:val="22"/>
          <w:shd w:val="clear" w:color="auto" w:fill="FFFF99"/>
          <w:rtl/>
        </w:rPr>
        <w:t xml:space="preserve">ענין התעודה לפי </w:t>
      </w:r>
      <w:r w:rsidRPr="00195895">
        <w:rPr>
          <w:rStyle w:val="default"/>
          <w:rFonts w:cs="FrankRuehl" w:hint="cs"/>
          <w:strike/>
          <w:vanish/>
          <w:sz w:val="22"/>
          <w:szCs w:val="22"/>
          <w:shd w:val="clear" w:color="auto" w:fill="FFFF99"/>
          <w:rtl/>
        </w:rPr>
        <w:t>תקנה 14(1)</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תקנה 14(1)(א)1</w:t>
      </w:r>
      <w:r w:rsidRPr="00195895">
        <w:rPr>
          <w:rStyle w:val="default"/>
          <w:rFonts w:cs="FrankRuehl" w:hint="cs"/>
          <w:vanish/>
          <w:sz w:val="22"/>
          <w:szCs w:val="22"/>
          <w:shd w:val="clear" w:color="auto" w:fill="FFFF99"/>
          <w:rtl/>
        </w:rPr>
        <w:t>, הוא הוכיח כי שירת שנתיים לפחות כקצין-רדיו בשירות ימי בדר</w:t>
      </w:r>
      <w:r w:rsidRPr="00195895">
        <w:rPr>
          <w:rStyle w:val="default"/>
          <w:rFonts w:cs="FrankRuehl"/>
          <w:vanish/>
          <w:sz w:val="22"/>
          <w:szCs w:val="22"/>
          <w:shd w:val="clear" w:color="auto" w:fill="FFFF99"/>
          <w:rtl/>
        </w:rPr>
        <w:t>גה</w:t>
      </w:r>
      <w:r w:rsidRPr="00195895">
        <w:rPr>
          <w:rStyle w:val="default"/>
          <w:rFonts w:cs="FrankRuehl" w:hint="cs"/>
          <w:vanish/>
          <w:sz w:val="22"/>
          <w:szCs w:val="22"/>
          <w:shd w:val="clear" w:color="auto" w:fill="FFFF99"/>
          <w:rtl/>
        </w:rPr>
        <w:t xml:space="preserve"> ב';</w:t>
      </w:r>
    </w:p>
    <w:p w:rsidR="00593BE6" w:rsidRPr="00195895" w:rsidRDefault="00593BE6" w:rsidP="00BD0E4C">
      <w:pPr>
        <w:pStyle w:val="P22"/>
        <w:tabs>
          <w:tab w:val="left" w:pos="624"/>
          <w:tab w:val="left" w:pos="1021"/>
        </w:tabs>
        <w:spacing w:before="0"/>
        <w:ind w:left="624" w:right="1134"/>
        <w:rPr>
          <w:rStyle w:val="default"/>
          <w:rFonts w:cs="FrankRuehl" w:hint="cs"/>
          <w:vanish/>
          <w:sz w:val="22"/>
          <w:szCs w:val="22"/>
          <w:shd w:val="clear" w:color="auto" w:fill="FFFF99"/>
          <w:rtl/>
        </w:rPr>
      </w:pPr>
      <w:r w:rsidRPr="00195895">
        <w:rPr>
          <w:rStyle w:val="default"/>
          <w:rFonts w:cs="FrankRuehl"/>
          <w:vanish/>
          <w:sz w:val="22"/>
          <w:szCs w:val="22"/>
          <w:shd w:val="clear" w:color="auto" w:fill="FFFF99"/>
          <w:rtl/>
        </w:rPr>
        <w:t>(8)</w:t>
      </w:r>
      <w:r w:rsidRPr="00195895">
        <w:rPr>
          <w:rStyle w:val="default"/>
          <w:rFonts w:cs="FrankRuehl"/>
          <w:vanish/>
          <w:sz w:val="22"/>
          <w:szCs w:val="22"/>
          <w:shd w:val="clear" w:color="auto" w:fill="FFFF99"/>
          <w:rtl/>
        </w:rPr>
        <w:tab/>
        <w:t>ל</w:t>
      </w:r>
      <w:r w:rsidRPr="00195895">
        <w:rPr>
          <w:rStyle w:val="default"/>
          <w:rFonts w:cs="FrankRuehl" w:hint="cs"/>
          <w:vanish/>
          <w:sz w:val="22"/>
          <w:szCs w:val="22"/>
          <w:shd w:val="clear" w:color="auto" w:fill="FFFF99"/>
          <w:rtl/>
        </w:rPr>
        <w:t xml:space="preserve">ענין התעודה לפי </w:t>
      </w:r>
      <w:r w:rsidRPr="00195895">
        <w:rPr>
          <w:rStyle w:val="default"/>
          <w:rFonts w:cs="FrankRuehl" w:hint="cs"/>
          <w:strike/>
          <w:vanish/>
          <w:sz w:val="22"/>
          <w:szCs w:val="22"/>
          <w:shd w:val="clear" w:color="auto" w:fill="FFFF99"/>
          <w:rtl/>
        </w:rPr>
        <w:t>תקנה 14(2)</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תקנה 14(1)(א)2</w:t>
      </w:r>
      <w:r w:rsidRPr="00195895">
        <w:rPr>
          <w:rStyle w:val="default"/>
          <w:rFonts w:cs="FrankRuehl" w:hint="cs"/>
          <w:vanish/>
          <w:sz w:val="22"/>
          <w:szCs w:val="22"/>
          <w:shd w:val="clear" w:color="auto" w:fill="FFFF99"/>
          <w:rtl/>
        </w:rPr>
        <w:t xml:space="preserve">, הוא הוכיח כי השלים תקופת התמחות בת ששה חדשים בהפעלת תחנה בפיקוחו של בעל תעודת </w:t>
      </w:r>
      <w:r w:rsidRPr="00195895">
        <w:rPr>
          <w:rStyle w:val="default"/>
          <w:rFonts w:cs="FrankRuehl"/>
          <w:vanish/>
          <w:sz w:val="22"/>
          <w:szCs w:val="22"/>
          <w:shd w:val="clear" w:color="auto" w:fill="FFFF99"/>
          <w:rtl/>
        </w:rPr>
        <w:t>ה</w:t>
      </w:r>
      <w:r w:rsidRPr="00195895">
        <w:rPr>
          <w:rStyle w:val="default"/>
          <w:rFonts w:cs="FrankRuehl" w:hint="cs"/>
          <w:vanish/>
          <w:sz w:val="22"/>
          <w:szCs w:val="22"/>
          <w:shd w:val="clear" w:color="auto" w:fill="FFFF99"/>
          <w:rtl/>
        </w:rPr>
        <w:t>פעלה בדרגה ב'.</w:t>
      </w:r>
    </w:p>
    <w:p w:rsidR="00BD0E4C" w:rsidRPr="00195895" w:rsidRDefault="00BD0E4C" w:rsidP="00BD0E4C">
      <w:pPr>
        <w:pStyle w:val="P00"/>
        <w:spacing w:before="0"/>
        <w:ind w:left="624" w:right="1134"/>
        <w:rPr>
          <w:rStyle w:val="default"/>
          <w:rFonts w:cs="FrankRuehl" w:hint="cs"/>
          <w:vanish/>
          <w:sz w:val="20"/>
          <w:szCs w:val="20"/>
          <w:shd w:val="clear" w:color="auto" w:fill="FFFF99"/>
          <w:rtl/>
        </w:rPr>
      </w:pPr>
    </w:p>
    <w:p w:rsidR="00BD0E4C" w:rsidRPr="00195895" w:rsidRDefault="00BD0E4C" w:rsidP="00BD0E4C">
      <w:pPr>
        <w:pStyle w:val="P00"/>
        <w:spacing w:before="0"/>
        <w:ind w:left="624" w:right="1134"/>
        <w:rPr>
          <w:rStyle w:val="default"/>
          <w:rFonts w:cs="FrankRuehl" w:hint="cs"/>
          <w:vanish/>
          <w:color w:val="FF0000"/>
          <w:sz w:val="20"/>
          <w:szCs w:val="20"/>
          <w:shd w:val="clear" w:color="auto" w:fill="FFFF99"/>
          <w:rtl/>
        </w:rPr>
      </w:pPr>
      <w:r w:rsidRPr="00195895">
        <w:rPr>
          <w:rStyle w:val="default"/>
          <w:rFonts w:cs="FrankRuehl" w:hint="cs"/>
          <w:vanish/>
          <w:color w:val="FF0000"/>
          <w:sz w:val="20"/>
          <w:szCs w:val="20"/>
          <w:shd w:val="clear" w:color="auto" w:fill="FFFF99"/>
          <w:rtl/>
        </w:rPr>
        <w:t>מיום 1.1.2016</w:t>
      </w:r>
    </w:p>
    <w:p w:rsidR="00BD0E4C" w:rsidRPr="00195895" w:rsidRDefault="00BD0E4C" w:rsidP="00BD0E4C">
      <w:pPr>
        <w:pStyle w:val="P00"/>
        <w:spacing w:before="0"/>
        <w:ind w:left="624" w:right="1134"/>
        <w:rPr>
          <w:rStyle w:val="default"/>
          <w:rFonts w:cs="FrankRuehl" w:hint="cs"/>
          <w:vanish/>
          <w:sz w:val="20"/>
          <w:szCs w:val="20"/>
          <w:shd w:val="clear" w:color="auto" w:fill="FFFF99"/>
          <w:rtl/>
        </w:rPr>
      </w:pPr>
      <w:r w:rsidRPr="00195895">
        <w:rPr>
          <w:rStyle w:val="default"/>
          <w:rFonts w:cs="FrankRuehl" w:hint="cs"/>
          <w:b/>
          <w:bCs/>
          <w:vanish/>
          <w:sz w:val="20"/>
          <w:szCs w:val="20"/>
          <w:shd w:val="clear" w:color="auto" w:fill="FFFF99"/>
          <w:rtl/>
        </w:rPr>
        <w:t>תק' תשע"ו-2015</w:t>
      </w:r>
    </w:p>
    <w:p w:rsidR="00BD0E4C" w:rsidRPr="00195895" w:rsidRDefault="00BD0E4C" w:rsidP="00BD0E4C">
      <w:pPr>
        <w:pStyle w:val="P00"/>
        <w:spacing w:before="0"/>
        <w:ind w:left="624" w:right="1134"/>
        <w:rPr>
          <w:rStyle w:val="default"/>
          <w:rFonts w:cs="FrankRuehl" w:hint="cs"/>
          <w:vanish/>
          <w:sz w:val="20"/>
          <w:szCs w:val="20"/>
          <w:shd w:val="clear" w:color="auto" w:fill="FFFF99"/>
          <w:rtl/>
        </w:rPr>
      </w:pPr>
      <w:hyperlink r:id="rId62" w:history="1">
        <w:r w:rsidRPr="00195895">
          <w:rPr>
            <w:rStyle w:val="Hyperlink"/>
            <w:rFonts w:cs="FrankRuehl" w:hint="cs"/>
            <w:vanish/>
            <w:szCs w:val="20"/>
            <w:shd w:val="clear" w:color="auto" w:fill="FFFF99"/>
            <w:rtl/>
          </w:rPr>
          <w:t>ק"ת תשע"ו מס' 7598</w:t>
        </w:r>
      </w:hyperlink>
      <w:r w:rsidRPr="00195895">
        <w:rPr>
          <w:rStyle w:val="default"/>
          <w:rFonts w:cs="FrankRuehl" w:hint="cs"/>
          <w:vanish/>
          <w:sz w:val="20"/>
          <w:szCs w:val="20"/>
          <w:shd w:val="clear" w:color="auto" w:fill="FFFF99"/>
          <w:rtl/>
        </w:rPr>
        <w:t xml:space="preserve"> מיום 31.12.2015 עמ' 518</w:t>
      </w:r>
    </w:p>
    <w:p w:rsidR="00BD0E4C" w:rsidRPr="00195895" w:rsidRDefault="00BD0E4C" w:rsidP="00BD0E4C">
      <w:pPr>
        <w:pStyle w:val="P00"/>
        <w:spacing w:before="0"/>
        <w:ind w:left="624" w:right="1134"/>
        <w:rPr>
          <w:rStyle w:val="default"/>
          <w:rFonts w:cs="FrankRuehl" w:hint="cs"/>
          <w:vanish/>
          <w:sz w:val="20"/>
          <w:szCs w:val="20"/>
          <w:shd w:val="clear" w:color="auto" w:fill="FFFF99"/>
          <w:rtl/>
        </w:rPr>
      </w:pPr>
      <w:r w:rsidRPr="00195895">
        <w:rPr>
          <w:rStyle w:val="default"/>
          <w:rFonts w:cs="FrankRuehl" w:hint="cs"/>
          <w:b/>
          <w:bCs/>
          <w:vanish/>
          <w:sz w:val="20"/>
          <w:szCs w:val="20"/>
          <w:shd w:val="clear" w:color="auto" w:fill="FFFF99"/>
          <w:rtl/>
        </w:rPr>
        <w:t>מחיקת פסקאות 13(7), 13(8)</w:t>
      </w:r>
    </w:p>
    <w:p w:rsidR="00BD0E4C" w:rsidRPr="00195895" w:rsidRDefault="00BD0E4C" w:rsidP="00BD0E4C">
      <w:pPr>
        <w:pStyle w:val="P00"/>
        <w:ind w:left="624" w:right="1134"/>
        <w:rPr>
          <w:rStyle w:val="default"/>
          <w:rFonts w:cs="FrankRuehl" w:hint="cs"/>
          <w:vanish/>
          <w:sz w:val="20"/>
          <w:szCs w:val="20"/>
          <w:shd w:val="clear" w:color="auto" w:fill="FFFF99"/>
          <w:rtl/>
        </w:rPr>
      </w:pPr>
      <w:r w:rsidRPr="00195895">
        <w:rPr>
          <w:rStyle w:val="default"/>
          <w:rFonts w:cs="FrankRuehl" w:hint="cs"/>
          <w:vanish/>
          <w:sz w:val="20"/>
          <w:szCs w:val="20"/>
          <w:shd w:val="clear" w:color="auto" w:fill="FFFF99"/>
          <w:rtl/>
        </w:rPr>
        <w:t>הנוסח הקודם:</w:t>
      </w:r>
    </w:p>
    <w:p w:rsidR="00BD0E4C" w:rsidRPr="00195895" w:rsidRDefault="00BD0E4C" w:rsidP="00BD0E4C">
      <w:pPr>
        <w:pStyle w:val="P22"/>
        <w:tabs>
          <w:tab w:val="left" w:pos="624"/>
          <w:tab w:val="left" w:pos="1021"/>
        </w:tabs>
        <w:spacing w:before="0"/>
        <w:ind w:left="624" w:right="1134"/>
        <w:rPr>
          <w:rStyle w:val="default"/>
          <w:rFonts w:cs="FrankRuehl"/>
          <w:strike/>
          <w:vanish/>
          <w:sz w:val="22"/>
          <w:szCs w:val="22"/>
          <w:shd w:val="clear" w:color="auto" w:fill="FFFF99"/>
          <w:rtl/>
        </w:rPr>
      </w:pPr>
      <w:r w:rsidRPr="00195895">
        <w:rPr>
          <w:rStyle w:val="default"/>
          <w:rFonts w:cs="FrankRuehl"/>
          <w:strike/>
          <w:vanish/>
          <w:sz w:val="22"/>
          <w:szCs w:val="22"/>
          <w:shd w:val="clear" w:color="auto" w:fill="FFFF99"/>
          <w:rtl/>
        </w:rPr>
        <w:t>(7)</w:t>
      </w:r>
      <w:r w:rsidRPr="00195895">
        <w:rPr>
          <w:rStyle w:val="default"/>
          <w:rFonts w:cs="FrankRuehl"/>
          <w:strike/>
          <w:vanish/>
          <w:sz w:val="22"/>
          <w:szCs w:val="22"/>
          <w:shd w:val="clear" w:color="auto" w:fill="FFFF99"/>
          <w:rtl/>
        </w:rPr>
        <w:tab/>
        <w:t>ל</w:t>
      </w:r>
      <w:r w:rsidRPr="00195895">
        <w:rPr>
          <w:rStyle w:val="default"/>
          <w:rFonts w:cs="FrankRuehl" w:hint="cs"/>
          <w:strike/>
          <w:vanish/>
          <w:sz w:val="22"/>
          <w:szCs w:val="22"/>
          <w:shd w:val="clear" w:color="auto" w:fill="FFFF99"/>
          <w:rtl/>
        </w:rPr>
        <w:t>ענין התעודה לפי תקנה 14(1)(א)1, הוא הוכיח כי שירת שנתיים לפחות כקצין-רדיו בשירות ימי בדר</w:t>
      </w:r>
      <w:r w:rsidRPr="00195895">
        <w:rPr>
          <w:rStyle w:val="default"/>
          <w:rFonts w:cs="FrankRuehl"/>
          <w:strike/>
          <w:vanish/>
          <w:sz w:val="22"/>
          <w:szCs w:val="22"/>
          <w:shd w:val="clear" w:color="auto" w:fill="FFFF99"/>
          <w:rtl/>
        </w:rPr>
        <w:t>גה</w:t>
      </w:r>
      <w:r w:rsidRPr="00195895">
        <w:rPr>
          <w:rStyle w:val="default"/>
          <w:rFonts w:cs="FrankRuehl" w:hint="cs"/>
          <w:strike/>
          <w:vanish/>
          <w:sz w:val="22"/>
          <w:szCs w:val="22"/>
          <w:shd w:val="clear" w:color="auto" w:fill="FFFF99"/>
          <w:rtl/>
        </w:rPr>
        <w:t xml:space="preserve"> ב';</w:t>
      </w:r>
    </w:p>
    <w:p w:rsidR="00BD0E4C" w:rsidRPr="00195895" w:rsidRDefault="00BD0E4C" w:rsidP="005A6884">
      <w:pPr>
        <w:pStyle w:val="P22"/>
        <w:tabs>
          <w:tab w:val="left" w:pos="624"/>
          <w:tab w:val="left" w:pos="1021"/>
        </w:tabs>
        <w:spacing w:before="0"/>
        <w:ind w:left="624" w:right="1134"/>
        <w:rPr>
          <w:rStyle w:val="default"/>
          <w:rFonts w:cs="FrankRuehl"/>
          <w:vanish/>
          <w:sz w:val="22"/>
          <w:szCs w:val="22"/>
          <w:shd w:val="clear" w:color="auto" w:fill="FFFF99"/>
          <w:rtl/>
        </w:rPr>
      </w:pPr>
      <w:r w:rsidRPr="00195895">
        <w:rPr>
          <w:rStyle w:val="default"/>
          <w:rFonts w:cs="FrankRuehl"/>
          <w:strike/>
          <w:vanish/>
          <w:sz w:val="22"/>
          <w:szCs w:val="22"/>
          <w:shd w:val="clear" w:color="auto" w:fill="FFFF99"/>
          <w:rtl/>
        </w:rPr>
        <w:t>(8)</w:t>
      </w:r>
      <w:r w:rsidRPr="00195895">
        <w:rPr>
          <w:rStyle w:val="default"/>
          <w:rFonts w:cs="FrankRuehl"/>
          <w:strike/>
          <w:vanish/>
          <w:sz w:val="22"/>
          <w:szCs w:val="22"/>
          <w:shd w:val="clear" w:color="auto" w:fill="FFFF99"/>
          <w:rtl/>
        </w:rPr>
        <w:tab/>
        <w:t>ל</w:t>
      </w:r>
      <w:r w:rsidRPr="00195895">
        <w:rPr>
          <w:rStyle w:val="default"/>
          <w:rFonts w:cs="FrankRuehl" w:hint="cs"/>
          <w:strike/>
          <w:vanish/>
          <w:sz w:val="22"/>
          <w:szCs w:val="22"/>
          <w:shd w:val="clear" w:color="auto" w:fill="FFFF99"/>
          <w:rtl/>
        </w:rPr>
        <w:t xml:space="preserve">ענין התעודה לפי תקנה 14(1)(א)2, הוא הוכיח כי השלים תקופת התמחות בת ששה חדשים בהפעלת תחנה בפיקוחו של בעל תעודת </w:t>
      </w:r>
      <w:r w:rsidRPr="00195895">
        <w:rPr>
          <w:rStyle w:val="default"/>
          <w:rFonts w:cs="FrankRuehl"/>
          <w:strike/>
          <w:vanish/>
          <w:sz w:val="22"/>
          <w:szCs w:val="22"/>
          <w:shd w:val="clear" w:color="auto" w:fill="FFFF99"/>
          <w:rtl/>
        </w:rPr>
        <w:t>ה</w:t>
      </w:r>
      <w:r w:rsidRPr="00195895">
        <w:rPr>
          <w:rStyle w:val="default"/>
          <w:rFonts w:cs="FrankRuehl" w:hint="cs"/>
          <w:strike/>
          <w:vanish/>
          <w:sz w:val="22"/>
          <w:szCs w:val="22"/>
          <w:shd w:val="clear" w:color="auto" w:fill="FFFF99"/>
          <w:rtl/>
        </w:rPr>
        <w:t>פעלה בדרגה ב'.</w:t>
      </w:r>
    </w:p>
    <w:p w:rsidR="00DA43D1" w:rsidRPr="00195895" w:rsidRDefault="00DA43D1" w:rsidP="00DA43D1">
      <w:pPr>
        <w:pStyle w:val="P00"/>
        <w:spacing w:before="0"/>
        <w:ind w:left="624" w:right="1134"/>
        <w:rPr>
          <w:rFonts w:ascii="FrankRuehl" w:hAnsi="FrankRuehl" w:cs="FrankRuehl"/>
          <w:vanish/>
          <w:szCs w:val="20"/>
          <w:shd w:val="clear" w:color="auto" w:fill="FFFF99"/>
          <w:rtl/>
        </w:rPr>
      </w:pPr>
    </w:p>
    <w:p w:rsidR="00DA43D1" w:rsidRPr="00195895" w:rsidRDefault="00DA43D1" w:rsidP="00DA43D1">
      <w:pPr>
        <w:pStyle w:val="P00"/>
        <w:spacing w:before="0"/>
        <w:ind w:left="624" w:right="1134"/>
        <w:rPr>
          <w:rFonts w:ascii="FrankRuehl" w:hAnsi="FrankRuehl" w:cs="FrankRuehl"/>
          <w:vanish/>
          <w:color w:val="FF0000"/>
          <w:szCs w:val="20"/>
          <w:shd w:val="clear" w:color="auto" w:fill="FFFF99"/>
          <w:rtl/>
        </w:rPr>
      </w:pPr>
      <w:r w:rsidRPr="00195895">
        <w:rPr>
          <w:rFonts w:ascii="FrankRuehl" w:hAnsi="FrankRuehl" w:cs="FrankRuehl" w:hint="cs"/>
          <w:vanish/>
          <w:color w:val="FF0000"/>
          <w:szCs w:val="20"/>
          <w:shd w:val="clear" w:color="auto" w:fill="FFFF99"/>
          <w:rtl/>
        </w:rPr>
        <w:t>מיום 15.9.2020</w:t>
      </w:r>
    </w:p>
    <w:p w:rsidR="00DA43D1" w:rsidRPr="00195895" w:rsidRDefault="00DA43D1" w:rsidP="00DA43D1">
      <w:pPr>
        <w:pStyle w:val="P00"/>
        <w:spacing w:before="0"/>
        <w:ind w:left="624"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תש"ף-2020</w:t>
      </w:r>
    </w:p>
    <w:p w:rsidR="00DA43D1" w:rsidRPr="00195895" w:rsidRDefault="00DA43D1" w:rsidP="00DA43D1">
      <w:pPr>
        <w:pStyle w:val="P00"/>
        <w:spacing w:before="0"/>
        <w:ind w:left="624" w:right="1134"/>
        <w:rPr>
          <w:rFonts w:ascii="FrankRuehl" w:hAnsi="FrankRuehl" w:cs="FrankRuehl"/>
          <w:vanish/>
          <w:szCs w:val="20"/>
          <w:shd w:val="clear" w:color="auto" w:fill="FFFF99"/>
          <w:rtl/>
        </w:rPr>
      </w:pPr>
      <w:hyperlink r:id="rId63" w:history="1">
        <w:r w:rsidRPr="00195895">
          <w:rPr>
            <w:rStyle w:val="Hyperlink"/>
            <w:rFonts w:ascii="FrankRuehl" w:hAnsi="FrankRuehl" w:cs="FrankRuehl" w:hint="cs"/>
            <w:vanish/>
            <w:szCs w:val="20"/>
            <w:shd w:val="clear" w:color="auto" w:fill="FFFF99"/>
            <w:rtl/>
          </w:rPr>
          <w:t>ק"ת תש"ף מס' 8757</w:t>
        </w:r>
      </w:hyperlink>
      <w:r w:rsidRPr="00195895">
        <w:rPr>
          <w:rFonts w:ascii="FrankRuehl" w:hAnsi="FrankRuehl" w:cs="FrankRuehl" w:hint="cs"/>
          <w:vanish/>
          <w:szCs w:val="20"/>
          <w:shd w:val="clear" w:color="auto" w:fill="FFFF99"/>
          <w:rtl/>
        </w:rPr>
        <w:t xml:space="preserve"> מיום 15.9.2020 עמ' 2719</w:t>
      </w:r>
    </w:p>
    <w:p w:rsidR="00DA43D1" w:rsidRPr="00195895" w:rsidRDefault="00DA43D1" w:rsidP="00DA43D1">
      <w:pPr>
        <w:pStyle w:val="P22"/>
        <w:tabs>
          <w:tab w:val="left" w:pos="624"/>
          <w:tab w:val="left" w:pos="1021"/>
        </w:tabs>
        <w:ind w:left="624"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(1)</w:t>
      </w:r>
      <w:r w:rsidRPr="00195895">
        <w:rPr>
          <w:rStyle w:val="default"/>
          <w:rFonts w:cs="FrankRuehl"/>
          <w:vanish/>
          <w:sz w:val="22"/>
          <w:szCs w:val="22"/>
          <w:shd w:val="clear" w:color="auto" w:fill="FFFF99"/>
          <w:rtl/>
        </w:rPr>
        <w:tab/>
        <w:t>ה</w:t>
      </w:r>
      <w:r w:rsidRPr="00195895">
        <w:rPr>
          <w:rStyle w:val="default"/>
          <w:rFonts w:cs="FrankRuehl" w:hint="cs"/>
          <w:vanish/>
          <w:sz w:val="22"/>
          <w:szCs w:val="22"/>
          <w:shd w:val="clear" w:color="auto" w:fill="FFFF99"/>
          <w:rtl/>
        </w:rPr>
        <w:t xml:space="preserve">וא תושב ישראל </w:t>
      </w:r>
      <w:r w:rsidRPr="00195895">
        <w:rPr>
          <w:rStyle w:val="default"/>
          <w:rFonts w:cs="FrankRuehl" w:hint="cs"/>
          <w:vanish/>
          <w:sz w:val="22"/>
          <w:szCs w:val="22"/>
          <w:u w:val="single"/>
          <w:shd w:val="clear" w:color="auto" w:fill="FFFF99"/>
          <w:rtl/>
        </w:rPr>
        <w:t>או שיש בידו תעודת הסמכה תקפה כמשמעותה בתקנות הספנות (ימאים), התשס"ב-2002, או תעודת משיט כהגדרתה בתקנות הספנות (ימאים) (משיטי כלי שיט קטנים), התשנ"ח-1998</w:t>
      </w:r>
      <w:r w:rsidRPr="00195895">
        <w:rPr>
          <w:rStyle w:val="default"/>
          <w:rFonts w:cs="FrankRuehl" w:hint="cs"/>
          <w:vanish/>
          <w:sz w:val="22"/>
          <w:szCs w:val="22"/>
          <w:shd w:val="clear" w:color="auto" w:fill="FFFF99"/>
          <w:rtl/>
        </w:rPr>
        <w:t>;</w:t>
      </w:r>
    </w:p>
    <w:p w:rsidR="00DA43D1" w:rsidRPr="00195895" w:rsidRDefault="00DA43D1" w:rsidP="00DA43D1">
      <w:pPr>
        <w:pStyle w:val="P22"/>
        <w:tabs>
          <w:tab w:val="left" w:pos="624"/>
          <w:tab w:val="left" w:pos="1021"/>
        </w:tabs>
        <w:spacing w:before="0"/>
        <w:ind w:left="624"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(2)</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 xml:space="preserve">ין לגביו רישום במרשם הפלילי על הרשעה שלדעת המנהל יש בה כדי למנוע מתן התעודה; </w:t>
      </w:r>
      <w:r w:rsidRPr="00195895">
        <w:rPr>
          <w:rStyle w:val="default"/>
          <w:rFonts w:cs="FrankRuehl" w:hint="cs"/>
          <w:vanish/>
          <w:sz w:val="22"/>
          <w:szCs w:val="22"/>
          <w:u w:val="single"/>
          <w:shd w:val="clear" w:color="auto" w:fill="FFFF99"/>
          <w:rtl/>
        </w:rPr>
        <w:t>הוראות פסקה זו לא יחולו לעניין תעודת הפעלה לתחנת קשר בכלי שיט ולעניין תעודת חובב רדיו;</w:t>
      </w:r>
    </w:p>
    <w:p w:rsidR="00DA43D1" w:rsidRPr="00195895" w:rsidRDefault="00DA43D1" w:rsidP="00DA43D1">
      <w:pPr>
        <w:pStyle w:val="P22"/>
        <w:tabs>
          <w:tab w:val="left" w:pos="624"/>
          <w:tab w:val="left" w:pos="1021"/>
        </w:tabs>
        <w:spacing w:before="0"/>
        <w:ind w:left="624"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(3)</w:t>
      </w:r>
      <w:r w:rsidRPr="00195895">
        <w:rPr>
          <w:rStyle w:val="default"/>
          <w:rFonts w:cs="FrankRuehl"/>
          <w:vanish/>
          <w:sz w:val="22"/>
          <w:szCs w:val="22"/>
          <w:shd w:val="clear" w:color="auto" w:fill="FFFF99"/>
          <w:rtl/>
        </w:rPr>
        <w:tab/>
        <w:t>ל</w:t>
      </w:r>
      <w:r w:rsidRPr="00195895">
        <w:rPr>
          <w:rStyle w:val="default"/>
          <w:rFonts w:cs="FrankRuehl" w:hint="cs"/>
          <w:vanish/>
          <w:sz w:val="22"/>
          <w:szCs w:val="22"/>
          <w:shd w:val="clear" w:color="auto" w:fill="FFFF99"/>
          <w:rtl/>
        </w:rPr>
        <w:t>דעת המנהל אין במתן התעודה כדי לפגוע בבטחו</w:t>
      </w:r>
      <w:r w:rsidRPr="00195895">
        <w:rPr>
          <w:rStyle w:val="default"/>
          <w:rFonts w:cs="FrankRuehl"/>
          <w:vanish/>
          <w:sz w:val="22"/>
          <w:szCs w:val="22"/>
          <w:shd w:val="clear" w:color="auto" w:fill="FFFF99"/>
          <w:rtl/>
        </w:rPr>
        <w:t>ן</w:t>
      </w:r>
      <w:r w:rsidRPr="00195895">
        <w:rPr>
          <w:rStyle w:val="default"/>
          <w:rFonts w:cs="FrankRuehl" w:hint="cs"/>
          <w:vanish/>
          <w:sz w:val="22"/>
          <w:szCs w:val="22"/>
          <w:shd w:val="clear" w:color="auto" w:fill="FFFF99"/>
          <w:rtl/>
        </w:rPr>
        <w:t xml:space="preserve"> המדינה; החלטה שלא לאשר לאדם קבלת רשיון לפי פסקה זו לא תתקבל אלא לאחר שמשטרת ישראל ביקשה זאת;</w:t>
      </w:r>
    </w:p>
    <w:p w:rsidR="00DA43D1" w:rsidRPr="00195895" w:rsidRDefault="00DA43D1" w:rsidP="00DA43D1">
      <w:pPr>
        <w:pStyle w:val="P22"/>
        <w:tabs>
          <w:tab w:val="left" w:pos="624"/>
          <w:tab w:val="left" w:pos="1021"/>
        </w:tabs>
        <w:spacing w:before="0"/>
        <w:ind w:left="624" w:right="1134"/>
        <w:rPr>
          <w:rStyle w:val="default"/>
          <w:rFonts w:cs="FrankRuehl"/>
          <w:strike/>
          <w:vanish/>
          <w:sz w:val="22"/>
          <w:szCs w:val="22"/>
          <w:shd w:val="clear" w:color="auto" w:fill="FFFF99"/>
          <w:rtl/>
        </w:rPr>
      </w:pPr>
      <w:r w:rsidRPr="00195895">
        <w:rPr>
          <w:rStyle w:val="default"/>
          <w:rFonts w:cs="FrankRuehl" w:hint="cs"/>
          <w:strike/>
          <w:vanish/>
          <w:sz w:val="22"/>
          <w:szCs w:val="22"/>
          <w:shd w:val="clear" w:color="auto" w:fill="FFFF99"/>
          <w:rtl/>
        </w:rPr>
        <w:t>(4)</w:t>
      </w:r>
      <w:r w:rsidRPr="00195895">
        <w:rPr>
          <w:rStyle w:val="default"/>
          <w:rFonts w:cs="FrankRuehl"/>
          <w:strike/>
          <w:vanish/>
          <w:sz w:val="22"/>
          <w:szCs w:val="22"/>
          <w:shd w:val="clear" w:color="auto" w:fill="FFFF99"/>
          <w:rtl/>
        </w:rPr>
        <w:tab/>
      </w:r>
      <w:r w:rsidRPr="00195895">
        <w:rPr>
          <w:rStyle w:val="default"/>
          <w:rFonts w:cs="FrankRuehl" w:hint="cs"/>
          <w:strike/>
          <w:vanish/>
          <w:sz w:val="22"/>
          <w:szCs w:val="22"/>
          <w:shd w:val="clear" w:color="auto" w:fill="FFFF99"/>
          <w:rtl/>
        </w:rPr>
        <w:t>א</w:t>
      </w:r>
      <w:r w:rsidRPr="00195895">
        <w:rPr>
          <w:rStyle w:val="default"/>
          <w:rFonts w:cs="FrankRuehl"/>
          <w:strike/>
          <w:vanish/>
          <w:sz w:val="22"/>
          <w:szCs w:val="22"/>
          <w:shd w:val="clear" w:color="auto" w:fill="FFFF99"/>
          <w:rtl/>
        </w:rPr>
        <w:t>י</w:t>
      </w:r>
      <w:r w:rsidRPr="00195895">
        <w:rPr>
          <w:rStyle w:val="default"/>
          <w:rFonts w:cs="FrankRuehl" w:hint="cs"/>
          <w:strike/>
          <w:vanish/>
          <w:sz w:val="22"/>
          <w:szCs w:val="22"/>
          <w:shd w:val="clear" w:color="auto" w:fill="FFFF99"/>
          <w:rtl/>
        </w:rPr>
        <w:t>ן לגביו רישום אצל המנהל של שתי הפרות, לפחות, של הוראות הפקודה, התקנות לפיה, תנאי רשיון או תעודה;</w:t>
      </w:r>
    </w:p>
    <w:p w:rsidR="00DA43D1" w:rsidRPr="00DA43D1" w:rsidRDefault="00DA43D1" w:rsidP="00DA43D1">
      <w:pPr>
        <w:pStyle w:val="P22"/>
        <w:tabs>
          <w:tab w:val="left" w:pos="624"/>
          <w:tab w:val="left" w:pos="1021"/>
        </w:tabs>
        <w:spacing w:before="0"/>
        <w:ind w:left="624" w:right="1134"/>
        <w:rPr>
          <w:rStyle w:val="default"/>
          <w:rFonts w:cs="FrankRuehl"/>
          <w:sz w:val="2"/>
          <w:szCs w:val="2"/>
          <w:rtl/>
        </w:rPr>
      </w:pPr>
      <w:r w:rsidRPr="00195895">
        <w:rPr>
          <w:rStyle w:val="default"/>
          <w:rFonts w:cs="FrankRuehl" w:hint="cs"/>
          <w:strike/>
          <w:vanish/>
          <w:sz w:val="22"/>
          <w:szCs w:val="22"/>
          <w:shd w:val="clear" w:color="auto" w:fill="FFFF99"/>
          <w:rtl/>
        </w:rPr>
        <w:t>(5)</w:t>
      </w:r>
      <w:r w:rsidRPr="00195895">
        <w:rPr>
          <w:rStyle w:val="default"/>
          <w:rFonts w:cs="FrankRuehl"/>
          <w:strike/>
          <w:vanish/>
          <w:sz w:val="22"/>
          <w:szCs w:val="22"/>
          <w:shd w:val="clear" w:color="auto" w:fill="FFFF99"/>
          <w:rtl/>
        </w:rPr>
        <w:tab/>
        <w:t>ל</w:t>
      </w:r>
      <w:r w:rsidRPr="00195895">
        <w:rPr>
          <w:rStyle w:val="default"/>
          <w:rFonts w:cs="FrankRuehl" w:hint="cs"/>
          <w:strike/>
          <w:vanish/>
          <w:sz w:val="22"/>
          <w:szCs w:val="22"/>
          <w:shd w:val="clear" w:color="auto" w:fill="FFFF99"/>
          <w:rtl/>
        </w:rPr>
        <w:t xml:space="preserve">גבי תחנת שיט בלבד </w:t>
      </w:r>
      <w:r w:rsidRPr="00195895">
        <w:rPr>
          <w:rStyle w:val="default"/>
          <w:rFonts w:cs="FrankRuehl"/>
          <w:strike/>
          <w:vanish/>
          <w:sz w:val="22"/>
          <w:szCs w:val="22"/>
          <w:shd w:val="clear" w:color="auto" w:fill="FFFF99"/>
          <w:rtl/>
        </w:rPr>
        <w:t xml:space="preserve">– </w:t>
      </w:r>
      <w:r w:rsidRPr="00195895">
        <w:rPr>
          <w:rStyle w:val="default"/>
          <w:rFonts w:cs="FrankRuehl" w:hint="cs"/>
          <w:strike/>
          <w:vanish/>
          <w:sz w:val="22"/>
          <w:szCs w:val="22"/>
          <w:shd w:val="clear" w:color="auto" w:fill="FFFF99"/>
          <w:rtl/>
        </w:rPr>
        <w:t xml:space="preserve">הוא כשיר מבחינה בריאותית לשרת בכלי שיט או בכלי טיס </w:t>
      </w:r>
      <w:r w:rsidRPr="00195895">
        <w:rPr>
          <w:rStyle w:val="default"/>
          <w:rFonts w:cs="FrankRuehl"/>
          <w:strike/>
          <w:vanish/>
          <w:sz w:val="22"/>
          <w:szCs w:val="22"/>
          <w:shd w:val="clear" w:color="auto" w:fill="FFFF99"/>
          <w:rtl/>
        </w:rPr>
        <w:t xml:space="preserve">– </w:t>
      </w:r>
      <w:r w:rsidRPr="00195895">
        <w:rPr>
          <w:rStyle w:val="default"/>
          <w:rFonts w:cs="FrankRuehl" w:hint="cs"/>
          <w:strike/>
          <w:vanish/>
          <w:sz w:val="22"/>
          <w:szCs w:val="22"/>
          <w:shd w:val="clear" w:color="auto" w:fill="FFFF99"/>
          <w:rtl/>
        </w:rPr>
        <w:t>בהתאם להוראות שנקבעו בתקנות הספנות (ימאים), תשל"ו-</w:t>
      </w:r>
      <w:r w:rsidRPr="00195895">
        <w:rPr>
          <w:rStyle w:val="default"/>
          <w:rFonts w:cs="FrankRuehl"/>
          <w:strike/>
          <w:vanish/>
          <w:sz w:val="22"/>
          <w:szCs w:val="22"/>
          <w:shd w:val="clear" w:color="auto" w:fill="FFFF99"/>
          <w:rtl/>
        </w:rPr>
        <w:t xml:space="preserve">1976, </w:t>
      </w:r>
      <w:r w:rsidRPr="00195895">
        <w:rPr>
          <w:rStyle w:val="default"/>
          <w:rFonts w:cs="FrankRuehl" w:hint="cs"/>
          <w:strike/>
          <w:vanish/>
          <w:sz w:val="22"/>
          <w:szCs w:val="22"/>
          <w:shd w:val="clear" w:color="auto" w:fill="FFFF99"/>
          <w:rtl/>
        </w:rPr>
        <w:t>ובתקנות הטיס (רשיונות ל</w:t>
      </w:r>
      <w:r w:rsidRPr="00195895">
        <w:rPr>
          <w:rStyle w:val="default"/>
          <w:rFonts w:cs="FrankRuehl"/>
          <w:strike/>
          <w:vanish/>
          <w:sz w:val="22"/>
          <w:szCs w:val="22"/>
          <w:shd w:val="clear" w:color="auto" w:fill="FFFF99"/>
          <w:rtl/>
        </w:rPr>
        <w:t>עו</w:t>
      </w:r>
      <w:r w:rsidRPr="00195895">
        <w:rPr>
          <w:rStyle w:val="default"/>
          <w:rFonts w:cs="FrankRuehl" w:hint="cs"/>
          <w:strike/>
          <w:vanish/>
          <w:sz w:val="22"/>
          <w:szCs w:val="22"/>
          <w:shd w:val="clear" w:color="auto" w:fill="FFFF99"/>
          <w:rtl/>
        </w:rPr>
        <w:t>בדי טיס), תשמ"א-</w:t>
      </w:r>
      <w:r w:rsidRPr="00195895">
        <w:rPr>
          <w:rStyle w:val="default"/>
          <w:rFonts w:cs="FrankRuehl"/>
          <w:strike/>
          <w:vanish/>
          <w:sz w:val="22"/>
          <w:szCs w:val="22"/>
          <w:shd w:val="clear" w:color="auto" w:fill="FFFF99"/>
          <w:rtl/>
        </w:rPr>
        <w:t xml:space="preserve">1981 – </w:t>
      </w:r>
      <w:r w:rsidRPr="00195895">
        <w:rPr>
          <w:rStyle w:val="default"/>
          <w:rFonts w:cs="FrankRuehl" w:hint="cs"/>
          <w:strike/>
          <w:vanish/>
          <w:sz w:val="22"/>
          <w:szCs w:val="22"/>
          <w:shd w:val="clear" w:color="auto" w:fill="FFFF99"/>
          <w:rtl/>
        </w:rPr>
        <w:t>בהתאם לענין;</w:t>
      </w:r>
      <w:bookmarkEnd w:id="37"/>
    </w:p>
    <w:p w:rsidR="000128AC" w:rsidRDefault="000128AC">
      <w:pPr>
        <w:pStyle w:val="P00"/>
        <w:spacing w:before="72"/>
        <w:ind w:left="0" w:right="1134"/>
        <w:rPr>
          <w:rStyle w:val="default"/>
          <w:rFonts w:cs="FrankRuehl" w:hint="cs"/>
          <w:rtl/>
        </w:rPr>
      </w:pPr>
      <w:r>
        <w:rPr>
          <w:lang w:val="he-IL"/>
        </w:rPr>
        <w:pict>
          <v:rect id="_x0000_s2079" style="position:absolute;left:0;text-align:left;margin-left:464.5pt;margin-top:8.05pt;width:75.05pt;height:20.05pt;z-index:251632128" o:allowincell="f" filled="f" stroked="f" strokecolor="lime" strokeweight=".25pt">
            <v:textbox inset="0,0,0,0">
              <w:txbxContent>
                <w:p w:rsidR="000C136A" w:rsidRDefault="000C136A" w:rsidP="006F49D7">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rtl/>
        </w:rPr>
        <w:t>13</w:t>
      </w:r>
      <w:r>
        <w:rPr>
          <w:rStyle w:val="default"/>
          <w:rFonts w:cs="FrankRuehl"/>
          <w:rtl/>
        </w:rPr>
        <w:t>א.</w:t>
      </w:r>
      <w:r>
        <w:rPr>
          <w:rStyle w:val="default"/>
          <w:rFonts w:cs="FrankRuehl"/>
          <w:rtl/>
        </w:rPr>
        <w:tab/>
      </w:r>
      <w:r w:rsidR="006F49D7">
        <w:rPr>
          <w:rStyle w:val="default"/>
          <w:rFonts w:cs="FrankRuehl" w:hint="cs"/>
          <w:rtl/>
        </w:rPr>
        <w:t>(בוטלה)</w:t>
      </w:r>
      <w:r>
        <w:rPr>
          <w:rStyle w:val="default"/>
          <w:rFonts w:cs="FrankRuehl" w:hint="cs"/>
          <w:rtl/>
        </w:rPr>
        <w:t>.</w:t>
      </w:r>
    </w:p>
    <w:p w:rsidR="00B87979" w:rsidRPr="00195895" w:rsidRDefault="00B87979" w:rsidP="00B87979">
      <w:pPr>
        <w:pStyle w:val="P00"/>
        <w:tabs>
          <w:tab w:val="clear" w:pos="6259"/>
        </w:tabs>
        <w:spacing w:before="0"/>
        <w:ind w:left="0" w:right="1134"/>
        <w:rPr>
          <w:rFonts w:cs="FrankRuehl" w:hint="cs"/>
          <w:vanish/>
          <w:szCs w:val="20"/>
          <w:shd w:val="clear" w:color="auto" w:fill="FFFF99"/>
          <w:rtl/>
        </w:rPr>
      </w:pPr>
      <w:bookmarkStart w:id="38" w:name="Rov89"/>
      <w:r w:rsidRPr="00195895">
        <w:rPr>
          <w:rFonts w:cs="FrankRuehl" w:hint="cs"/>
          <w:vanish/>
          <w:color w:val="FF0000"/>
          <w:szCs w:val="20"/>
          <w:shd w:val="clear" w:color="auto" w:fill="FFFF99"/>
          <w:rtl/>
        </w:rPr>
        <w:t>מיום 29.6.2000</w:t>
      </w:r>
    </w:p>
    <w:p w:rsidR="00B87979" w:rsidRPr="00195895" w:rsidRDefault="00B87979" w:rsidP="00B87979">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תש"ס-2000</w:t>
      </w:r>
    </w:p>
    <w:p w:rsidR="00B87979" w:rsidRPr="00195895" w:rsidRDefault="00B87979" w:rsidP="00B87979">
      <w:pPr>
        <w:pStyle w:val="P00"/>
        <w:spacing w:before="0"/>
        <w:ind w:left="0" w:right="1134"/>
        <w:rPr>
          <w:rFonts w:cs="FrankRuehl" w:hint="cs"/>
          <w:vanish/>
          <w:szCs w:val="20"/>
          <w:shd w:val="clear" w:color="auto" w:fill="FFFF99"/>
          <w:rtl/>
        </w:rPr>
      </w:pPr>
      <w:hyperlink r:id="rId64" w:history="1">
        <w:r w:rsidRPr="00195895">
          <w:rPr>
            <w:rStyle w:val="Hyperlink"/>
            <w:rFonts w:cs="FrankRuehl" w:hint="cs"/>
            <w:vanish/>
            <w:szCs w:val="20"/>
            <w:shd w:val="clear" w:color="auto" w:fill="FFFF99"/>
            <w:rtl/>
          </w:rPr>
          <w:t>ק"ת תש"ס מס' 6042</w:t>
        </w:r>
      </w:hyperlink>
      <w:r w:rsidRPr="00195895">
        <w:rPr>
          <w:rFonts w:cs="FrankRuehl" w:hint="cs"/>
          <w:vanish/>
          <w:szCs w:val="20"/>
          <w:shd w:val="clear" w:color="auto" w:fill="FFFF99"/>
          <w:rtl/>
        </w:rPr>
        <w:t xml:space="preserve"> מיום 29.6.2000 עמ' 675</w:t>
      </w:r>
    </w:p>
    <w:p w:rsidR="00B87979" w:rsidRPr="00195895" w:rsidRDefault="00B87979" w:rsidP="000A1A23">
      <w:pPr>
        <w:pStyle w:val="P00"/>
        <w:spacing w:before="0"/>
        <w:ind w:left="0" w:right="1134"/>
        <w:rPr>
          <w:rFonts w:cs="FrankRuehl"/>
          <w:vanish/>
          <w:szCs w:val="20"/>
          <w:shd w:val="clear" w:color="auto" w:fill="FFFF99"/>
          <w:rtl/>
        </w:rPr>
      </w:pPr>
      <w:r w:rsidRPr="00195895">
        <w:rPr>
          <w:rFonts w:cs="FrankRuehl" w:hint="cs"/>
          <w:b/>
          <w:bCs/>
          <w:vanish/>
          <w:szCs w:val="20"/>
          <w:shd w:val="clear" w:color="auto" w:fill="FFFF99"/>
          <w:rtl/>
        </w:rPr>
        <w:t>הוספת תקנה 13א</w:t>
      </w:r>
    </w:p>
    <w:p w:rsidR="00DA43D1" w:rsidRPr="00195895" w:rsidRDefault="00DA43D1" w:rsidP="00DA43D1">
      <w:pPr>
        <w:pStyle w:val="P00"/>
        <w:spacing w:before="0"/>
        <w:ind w:left="0" w:right="1134"/>
        <w:rPr>
          <w:rFonts w:ascii="FrankRuehl" w:hAnsi="FrankRuehl" w:cs="FrankRuehl"/>
          <w:vanish/>
          <w:szCs w:val="20"/>
          <w:shd w:val="clear" w:color="auto" w:fill="FFFF99"/>
          <w:rtl/>
        </w:rPr>
      </w:pPr>
    </w:p>
    <w:p w:rsidR="00DA43D1" w:rsidRPr="00195895" w:rsidRDefault="00DA43D1" w:rsidP="00DA43D1">
      <w:pPr>
        <w:pStyle w:val="P00"/>
        <w:spacing w:before="0"/>
        <w:ind w:left="0" w:right="1134"/>
        <w:rPr>
          <w:rFonts w:ascii="FrankRuehl" w:hAnsi="FrankRuehl" w:cs="FrankRuehl"/>
          <w:vanish/>
          <w:color w:val="FF0000"/>
          <w:szCs w:val="20"/>
          <w:shd w:val="clear" w:color="auto" w:fill="FFFF99"/>
          <w:rtl/>
        </w:rPr>
      </w:pPr>
      <w:r w:rsidRPr="00195895">
        <w:rPr>
          <w:rFonts w:ascii="FrankRuehl" w:hAnsi="FrankRuehl" w:cs="FrankRuehl" w:hint="cs"/>
          <w:vanish/>
          <w:color w:val="FF0000"/>
          <w:szCs w:val="20"/>
          <w:shd w:val="clear" w:color="auto" w:fill="FFFF99"/>
          <w:rtl/>
        </w:rPr>
        <w:t>מיום 15.9.2020</w:t>
      </w:r>
    </w:p>
    <w:p w:rsidR="00DA43D1" w:rsidRPr="00195895" w:rsidRDefault="00DA43D1" w:rsidP="00DA43D1">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תש"ף-2020</w:t>
      </w:r>
    </w:p>
    <w:p w:rsidR="00DA43D1" w:rsidRPr="00195895" w:rsidRDefault="00DA43D1" w:rsidP="00DA43D1">
      <w:pPr>
        <w:pStyle w:val="P00"/>
        <w:spacing w:before="0"/>
        <w:ind w:left="0" w:right="1134"/>
        <w:rPr>
          <w:rFonts w:ascii="FrankRuehl" w:hAnsi="FrankRuehl" w:cs="FrankRuehl"/>
          <w:vanish/>
          <w:szCs w:val="20"/>
          <w:shd w:val="clear" w:color="auto" w:fill="FFFF99"/>
          <w:rtl/>
        </w:rPr>
      </w:pPr>
      <w:hyperlink r:id="rId65" w:history="1">
        <w:r w:rsidRPr="00195895">
          <w:rPr>
            <w:rStyle w:val="Hyperlink"/>
            <w:rFonts w:ascii="FrankRuehl" w:hAnsi="FrankRuehl" w:cs="FrankRuehl" w:hint="cs"/>
            <w:vanish/>
            <w:szCs w:val="20"/>
            <w:shd w:val="clear" w:color="auto" w:fill="FFFF99"/>
            <w:rtl/>
          </w:rPr>
          <w:t>ק"ת תש"ף מס' 8757</w:t>
        </w:r>
      </w:hyperlink>
      <w:r w:rsidRPr="00195895">
        <w:rPr>
          <w:rFonts w:ascii="FrankRuehl" w:hAnsi="FrankRuehl" w:cs="FrankRuehl" w:hint="cs"/>
          <w:vanish/>
          <w:szCs w:val="20"/>
          <w:shd w:val="clear" w:color="auto" w:fill="FFFF99"/>
          <w:rtl/>
        </w:rPr>
        <w:t xml:space="preserve"> מיום 15.9.2020 עמ' 2719</w:t>
      </w:r>
    </w:p>
    <w:p w:rsidR="00DA43D1" w:rsidRPr="00195895" w:rsidRDefault="00DA43D1" w:rsidP="00DA43D1">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ביטול תקנה 13א</w:t>
      </w:r>
    </w:p>
    <w:p w:rsidR="00DA43D1" w:rsidRPr="00195895" w:rsidRDefault="00DA43D1" w:rsidP="00DA43D1">
      <w:pPr>
        <w:pStyle w:val="P00"/>
        <w:ind w:left="0" w:right="1134"/>
        <w:rPr>
          <w:rFonts w:ascii="FrankRuehl" w:hAnsi="FrankRuehl" w:cs="FrankRuehl"/>
          <w:vanish/>
          <w:szCs w:val="20"/>
          <w:shd w:val="clear" w:color="auto" w:fill="FFFF99"/>
          <w:rtl/>
        </w:rPr>
      </w:pPr>
      <w:r w:rsidRPr="00195895">
        <w:rPr>
          <w:rFonts w:ascii="FrankRuehl" w:hAnsi="FrankRuehl" w:cs="FrankRuehl" w:hint="cs"/>
          <w:vanish/>
          <w:szCs w:val="20"/>
          <w:shd w:val="clear" w:color="auto" w:fill="FFFF99"/>
          <w:rtl/>
        </w:rPr>
        <w:t>הנוסח הקודם:</w:t>
      </w:r>
    </w:p>
    <w:p w:rsidR="00DA43D1" w:rsidRPr="00195895" w:rsidRDefault="00DA43D1" w:rsidP="006F49D7">
      <w:pPr>
        <w:pStyle w:val="P00"/>
        <w:spacing w:before="20"/>
        <w:ind w:left="0" w:right="1134"/>
        <w:rPr>
          <w:rStyle w:val="default"/>
          <w:rFonts w:ascii="Miriam" w:hAnsi="Miriam" w:cs="Miriam"/>
          <w:strike/>
          <w:vanish/>
          <w:sz w:val="16"/>
          <w:szCs w:val="16"/>
          <w:shd w:val="clear" w:color="auto" w:fill="FFFF99"/>
          <w:rtl/>
        </w:rPr>
      </w:pPr>
      <w:r w:rsidRPr="00195895">
        <w:rPr>
          <w:rStyle w:val="default"/>
          <w:rFonts w:ascii="Miriam" w:hAnsi="Miriam" w:cs="Miriam"/>
          <w:strike/>
          <w:vanish/>
          <w:sz w:val="16"/>
          <w:szCs w:val="16"/>
          <w:shd w:val="clear" w:color="auto" w:fill="FFFF99"/>
          <w:rtl/>
        </w:rPr>
        <w:t>מבקש בהליך פלילי</w:t>
      </w:r>
    </w:p>
    <w:p w:rsidR="00DA43D1" w:rsidRPr="006F49D7" w:rsidRDefault="00DA43D1" w:rsidP="006F49D7">
      <w:pPr>
        <w:pStyle w:val="P00"/>
        <w:spacing w:before="0"/>
        <w:ind w:left="0" w:right="1134"/>
        <w:rPr>
          <w:rStyle w:val="default"/>
          <w:rFonts w:cs="FrankRuehl" w:hint="cs"/>
          <w:strike/>
          <w:sz w:val="2"/>
          <w:szCs w:val="2"/>
          <w:rtl/>
        </w:rPr>
      </w:pPr>
      <w:r w:rsidRPr="00195895">
        <w:rPr>
          <w:rStyle w:val="default"/>
          <w:rFonts w:cs="FrankRuehl"/>
          <w:strike/>
          <w:vanish/>
          <w:sz w:val="22"/>
          <w:szCs w:val="22"/>
          <w:shd w:val="clear" w:color="auto" w:fill="FFFF99"/>
          <w:rtl/>
        </w:rPr>
        <w:t>13א.</w:t>
      </w:r>
      <w:r w:rsidRPr="00195895">
        <w:rPr>
          <w:rStyle w:val="default"/>
          <w:rFonts w:cs="FrankRuehl"/>
          <w:strike/>
          <w:vanish/>
          <w:sz w:val="22"/>
          <w:szCs w:val="22"/>
          <w:shd w:val="clear" w:color="auto" w:fill="FFFF99"/>
          <w:rtl/>
        </w:rPr>
        <w:tab/>
        <w:t>ב</w:t>
      </w:r>
      <w:r w:rsidRPr="00195895">
        <w:rPr>
          <w:rStyle w:val="default"/>
          <w:rFonts w:cs="FrankRuehl" w:hint="cs"/>
          <w:strike/>
          <w:vanish/>
          <w:sz w:val="22"/>
          <w:szCs w:val="22"/>
          <w:shd w:val="clear" w:color="auto" w:fill="FFFF99"/>
          <w:rtl/>
        </w:rPr>
        <w:t>לי לגרוע מהאמור בתקנה 13, רשאי המנהל לסרב ליתן תעודה למבקש או להורות לבוחנים כאמור בתקנה 13(6) שלא לבחון מבקש,</w:t>
      </w:r>
      <w:r w:rsidRPr="00195895">
        <w:rPr>
          <w:rStyle w:val="default"/>
          <w:rFonts w:cs="FrankRuehl"/>
          <w:strike/>
          <w:vanish/>
          <w:sz w:val="22"/>
          <w:szCs w:val="22"/>
          <w:shd w:val="clear" w:color="auto" w:fill="FFFF99"/>
          <w:rtl/>
        </w:rPr>
        <w:t xml:space="preserve"> כ</w:t>
      </w:r>
      <w:r w:rsidRPr="00195895">
        <w:rPr>
          <w:rStyle w:val="default"/>
          <w:rFonts w:cs="FrankRuehl" w:hint="cs"/>
          <w:strike/>
          <w:vanish/>
          <w:sz w:val="22"/>
          <w:szCs w:val="22"/>
          <w:shd w:val="clear" w:color="auto" w:fill="FFFF99"/>
          <w:rtl/>
        </w:rPr>
        <w:t>ל עוד מתנהל נגדו הליך פלילי בקשר לעבירה, שלדעת המנהל יש בה כדי למנוע מתן התעודה.</w:t>
      </w:r>
      <w:bookmarkEnd w:id="38"/>
    </w:p>
    <w:p w:rsidR="000128AC" w:rsidRDefault="000128AC">
      <w:pPr>
        <w:pStyle w:val="P00"/>
        <w:spacing w:before="72"/>
        <w:ind w:left="0" w:right="1134"/>
        <w:rPr>
          <w:rStyle w:val="default"/>
          <w:rFonts w:cs="FrankRuehl"/>
          <w:rtl/>
        </w:rPr>
      </w:pPr>
      <w:bookmarkStart w:id="39" w:name="Seif9"/>
      <w:bookmarkEnd w:id="39"/>
      <w:r>
        <w:rPr>
          <w:lang w:val="he-IL"/>
        </w:rPr>
        <w:pict>
          <v:rect id="_x0000_s2080" style="position:absolute;left:0;text-align:left;margin-left:464.5pt;margin-top:8.05pt;width:75.05pt;height:19.5pt;z-index:251633152" o:allowincell="f" filled="f" stroked="f" strokecolor="lime" strokeweight=".25pt">
            <v:textbox inset="0,0,0,0">
              <w:txbxContent>
                <w:p w:rsidR="000C136A" w:rsidRDefault="000C136A">
                  <w:pPr>
                    <w:spacing w:line="160" w:lineRule="exact"/>
                    <w:jc w:val="left"/>
                    <w:rPr>
                      <w:rFonts w:cs="Miriam"/>
                      <w:noProof/>
                      <w:sz w:val="18"/>
                      <w:szCs w:val="18"/>
                      <w:rtl/>
                    </w:rPr>
                  </w:pPr>
                  <w:r>
                    <w:rPr>
                      <w:rFonts w:cs="Miriam"/>
                      <w:sz w:val="18"/>
                      <w:szCs w:val="18"/>
                      <w:rtl/>
                    </w:rPr>
                    <w:t>סו</w:t>
                  </w:r>
                  <w:r>
                    <w:rPr>
                      <w:rFonts w:cs="Miriam" w:hint="cs"/>
                      <w:sz w:val="18"/>
                      <w:szCs w:val="18"/>
                      <w:rtl/>
                    </w:rPr>
                    <w:t>גי תעודות</w:t>
                  </w:r>
                </w:p>
                <w:p w:rsidR="000C136A" w:rsidRDefault="000C136A" w:rsidP="00F006D4">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1995</w:t>
                  </w:r>
                </w:p>
              </w:txbxContent>
            </v:textbox>
            <w10:anchorlock/>
          </v:rect>
        </w:pict>
      </w:r>
      <w:r>
        <w:rPr>
          <w:rStyle w:val="big-number"/>
          <w:rFonts w:cs="Miriam"/>
          <w:rtl/>
        </w:rPr>
        <w:t>14.</w:t>
      </w:r>
      <w:r>
        <w:rPr>
          <w:rStyle w:val="big-number"/>
          <w:rFonts w:cs="Miriam"/>
          <w:rtl/>
        </w:rPr>
        <w:tab/>
      </w:r>
      <w:r>
        <w:rPr>
          <w:rStyle w:val="default"/>
          <w:rFonts w:cs="FrankRuehl"/>
          <w:rtl/>
        </w:rPr>
        <w:t>אל</w:t>
      </w:r>
      <w:r>
        <w:rPr>
          <w:rStyle w:val="default"/>
          <w:rFonts w:cs="FrankRuehl" w:hint="cs"/>
          <w:rtl/>
        </w:rPr>
        <w:t>ה סוגי התעודות:</w:t>
      </w:r>
    </w:p>
    <w:p w:rsidR="000128AC" w:rsidRDefault="000128AC" w:rsidP="00BD0E4C">
      <w:pPr>
        <w:pStyle w:val="P00"/>
        <w:spacing w:before="72"/>
        <w:ind w:left="624" w:right="1134"/>
        <w:rPr>
          <w:rStyle w:val="default"/>
          <w:rFonts w:cs="FrankRuehl" w:hint="cs"/>
          <w:rtl/>
        </w:rPr>
      </w:pPr>
      <w:r>
        <w:rPr>
          <w:rStyle w:val="default"/>
          <w:rFonts w:cs="FrankRuehl"/>
          <w:rtl/>
        </w:rPr>
        <w:t>(1)</w:t>
      </w:r>
      <w:r>
        <w:rPr>
          <w:rStyle w:val="default"/>
          <w:rFonts w:cs="FrankRuehl"/>
          <w:rtl/>
        </w:rPr>
        <w:tab/>
        <w:t>ת</w:t>
      </w:r>
      <w:r>
        <w:rPr>
          <w:rStyle w:val="default"/>
          <w:rFonts w:cs="FrankRuehl" w:hint="cs"/>
          <w:rtl/>
        </w:rPr>
        <w:t xml:space="preserve">עודת הפעלה </w:t>
      </w:r>
      <w:r w:rsidR="00972C59">
        <w:rPr>
          <w:rStyle w:val="default"/>
          <w:rFonts w:cs="FrankRuehl"/>
          <w:rtl/>
        </w:rPr>
        <w:t>–</w:t>
      </w:r>
    </w:p>
    <w:p w:rsidR="00034925" w:rsidRPr="00034925" w:rsidRDefault="00034925" w:rsidP="00034925">
      <w:pPr>
        <w:pStyle w:val="P22"/>
        <w:spacing w:before="72"/>
        <w:ind w:left="1021" w:right="1134"/>
        <w:rPr>
          <w:rStyle w:val="default"/>
          <w:rFonts w:cs="FrankRuehl" w:hint="cs"/>
          <w:rtl/>
        </w:rPr>
      </w:pPr>
      <w:r>
        <w:rPr>
          <w:rFonts w:cs="FrankRuehl" w:hint="cs"/>
          <w:sz w:val="26"/>
          <w:rtl/>
          <w:lang w:eastAsia="en-US"/>
        </w:rPr>
        <w:pict>
          <v:shape id="_x0000_s2169" type="#_x0000_t202" style="position:absolute;left:0;text-align:left;margin-left:470.35pt;margin-top:7.1pt;width:1in;height:9.05pt;z-index:251677184" filled="f" stroked="f">
            <v:textbox inset="1mm,0,1mm,0">
              <w:txbxContent>
                <w:p w:rsidR="000C136A" w:rsidRDefault="000C136A" w:rsidP="00034925">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shape>
        </w:pict>
      </w:r>
      <w:r w:rsidRPr="00034925">
        <w:rPr>
          <w:rStyle w:val="default"/>
          <w:rFonts w:cs="FrankRuehl" w:hint="cs"/>
          <w:rtl/>
        </w:rPr>
        <w:t>(א)</w:t>
      </w:r>
      <w:r w:rsidRPr="00034925">
        <w:rPr>
          <w:rStyle w:val="default"/>
          <w:rFonts w:cs="FrankRuehl" w:hint="cs"/>
          <w:rtl/>
        </w:rPr>
        <w:tab/>
        <w:t xml:space="preserve">בים </w:t>
      </w:r>
      <w:r w:rsidRPr="00034925">
        <w:rPr>
          <w:rStyle w:val="default"/>
          <w:rFonts w:cs="FrankRuehl"/>
          <w:rtl/>
        </w:rPr>
        <w:t>–</w:t>
      </w:r>
    </w:p>
    <w:p w:rsidR="00034925" w:rsidRPr="00034925" w:rsidRDefault="00034925" w:rsidP="00034925">
      <w:pPr>
        <w:pStyle w:val="P33"/>
        <w:spacing w:before="72"/>
        <w:ind w:left="1474" w:right="1134"/>
        <w:rPr>
          <w:rStyle w:val="default"/>
          <w:rFonts w:cs="FrankRuehl" w:hint="cs"/>
          <w:sz w:val="20"/>
          <w:rtl/>
        </w:rPr>
      </w:pPr>
      <w:r w:rsidRPr="00034925">
        <w:rPr>
          <w:rStyle w:val="default"/>
          <w:rFonts w:cs="FrankRuehl" w:hint="cs"/>
          <w:sz w:val="20"/>
          <w:rtl/>
        </w:rPr>
        <w:t>(1)</w:t>
      </w:r>
      <w:r w:rsidRPr="00034925">
        <w:rPr>
          <w:rStyle w:val="default"/>
          <w:rFonts w:cs="FrankRuehl" w:hint="cs"/>
          <w:sz w:val="20"/>
          <w:rtl/>
        </w:rPr>
        <w:tab/>
        <w:t>כשירות ברדיו-אלקטרוניקה, דרגה ב' (</w:t>
      </w:r>
      <w:r w:rsidRPr="00034925">
        <w:rPr>
          <w:rStyle w:val="default"/>
          <w:rFonts w:cs="FrankRuehl"/>
          <w:sz w:val="20"/>
        </w:rPr>
        <w:t>REO</w:t>
      </w:r>
      <w:r w:rsidRPr="00034925">
        <w:rPr>
          <w:rStyle w:val="default"/>
          <w:rFonts w:cs="FrankRuehl" w:hint="cs"/>
          <w:sz w:val="20"/>
          <w:rtl/>
        </w:rPr>
        <w:t>);</w:t>
      </w:r>
    </w:p>
    <w:p w:rsidR="00034925" w:rsidRPr="00034925" w:rsidRDefault="00034925" w:rsidP="00034925">
      <w:pPr>
        <w:pStyle w:val="P33"/>
        <w:spacing w:before="72"/>
        <w:ind w:left="1474" w:right="1134"/>
        <w:rPr>
          <w:rStyle w:val="default"/>
          <w:rFonts w:cs="FrankRuehl" w:hint="cs"/>
          <w:sz w:val="20"/>
          <w:rtl/>
        </w:rPr>
      </w:pPr>
      <w:r w:rsidRPr="00034925">
        <w:rPr>
          <w:rStyle w:val="default"/>
          <w:rFonts w:cs="FrankRuehl" w:hint="cs"/>
          <w:sz w:val="20"/>
          <w:rtl/>
        </w:rPr>
        <w:t>(2)</w:t>
      </w:r>
      <w:r w:rsidRPr="00034925">
        <w:rPr>
          <w:rStyle w:val="default"/>
          <w:rFonts w:cs="FrankRuehl" w:hint="cs"/>
          <w:sz w:val="20"/>
          <w:rtl/>
        </w:rPr>
        <w:tab/>
        <w:t>כשירות, דרגה כללית (</w:t>
      </w:r>
      <w:r w:rsidRPr="00034925">
        <w:rPr>
          <w:rStyle w:val="default"/>
          <w:rFonts w:cs="FrankRuehl"/>
          <w:sz w:val="20"/>
        </w:rPr>
        <w:t>GOC</w:t>
      </w:r>
      <w:r w:rsidRPr="00034925">
        <w:rPr>
          <w:rStyle w:val="default"/>
          <w:rFonts w:cs="FrankRuehl" w:hint="cs"/>
          <w:sz w:val="20"/>
          <w:rtl/>
        </w:rPr>
        <w:t>);</w:t>
      </w:r>
    </w:p>
    <w:p w:rsidR="00034925" w:rsidRPr="00034925" w:rsidRDefault="00034925" w:rsidP="00034925">
      <w:pPr>
        <w:pStyle w:val="P33"/>
        <w:spacing w:before="72"/>
        <w:ind w:left="1474" w:right="1134"/>
        <w:rPr>
          <w:rStyle w:val="default"/>
          <w:rFonts w:cs="FrankRuehl" w:hint="cs"/>
          <w:sz w:val="20"/>
          <w:rtl/>
        </w:rPr>
      </w:pPr>
      <w:r w:rsidRPr="00034925">
        <w:rPr>
          <w:rStyle w:val="default"/>
          <w:rFonts w:cs="FrankRuehl" w:hint="cs"/>
          <w:sz w:val="20"/>
          <w:rtl/>
        </w:rPr>
        <w:t>(3)</w:t>
      </w:r>
      <w:r w:rsidRPr="00034925">
        <w:rPr>
          <w:rStyle w:val="default"/>
          <w:rFonts w:cs="FrankRuehl" w:hint="cs"/>
          <w:sz w:val="20"/>
          <w:rtl/>
        </w:rPr>
        <w:tab/>
        <w:t>כשירות, דרגה מוגבלת (</w:t>
      </w:r>
      <w:r w:rsidRPr="00034925">
        <w:rPr>
          <w:rStyle w:val="default"/>
          <w:rFonts w:cs="FrankRuehl"/>
          <w:sz w:val="20"/>
        </w:rPr>
        <w:t>ROC</w:t>
      </w:r>
      <w:r w:rsidRPr="00034925">
        <w:rPr>
          <w:rStyle w:val="default"/>
          <w:rFonts w:cs="FrankRuehl" w:hint="cs"/>
          <w:sz w:val="20"/>
          <w:rtl/>
        </w:rPr>
        <w:t>);</w:t>
      </w:r>
    </w:p>
    <w:p w:rsidR="00034925" w:rsidRPr="00034925" w:rsidRDefault="00034925" w:rsidP="00034925">
      <w:pPr>
        <w:pStyle w:val="P33"/>
        <w:spacing w:before="72"/>
        <w:ind w:left="1474" w:right="1134"/>
        <w:rPr>
          <w:rStyle w:val="default"/>
          <w:rFonts w:cs="FrankRuehl" w:hint="cs"/>
          <w:sz w:val="20"/>
          <w:rtl/>
        </w:rPr>
      </w:pPr>
      <w:r w:rsidRPr="00034925">
        <w:rPr>
          <w:rStyle w:val="default"/>
          <w:rFonts w:cs="FrankRuehl" w:hint="cs"/>
          <w:sz w:val="20"/>
          <w:rtl/>
        </w:rPr>
        <w:t>(4)</w:t>
      </w:r>
      <w:r w:rsidRPr="00034925">
        <w:rPr>
          <w:rStyle w:val="default"/>
          <w:rFonts w:cs="FrankRuehl" w:hint="cs"/>
          <w:sz w:val="20"/>
          <w:rtl/>
        </w:rPr>
        <w:tab/>
        <w:t>כשירות, דרגה לטווח ארוך (</w:t>
      </w:r>
      <w:r w:rsidRPr="00034925">
        <w:rPr>
          <w:rStyle w:val="default"/>
          <w:rFonts w:cs="FrankRuehl"/>
          <w:sz w:val="20"/>
        </w:rPr>
        <w:t>LRC</w:t>
      </w:r>
      <w:r w:rsidRPr="00034925">
        <w:rPr>
          <w:rStyle w:val="default"/>
          <w:rFonts w:cs="FrankRuehl" w:hint="cs"/>
          <w:sz w:val="20"/>
          <w:rtl/>
        </w:rPr>
        <w:t>);</w:t>
      </w:r>
    </w:p>
    <w:p w:rsidR="00034925" w:rsidRPr="00034925" w:rsidRDefault="00034925" w:rsidP="00034925">
      <w:pPr>
        <w:pStyle w:val="P33"/>
        <w:spacing w:before="72"/>
        <w:ind w:left="1474" w:right="1134"/>
        <w:rPr>
          <w:rStyle w:val="default"/>
          <w:rFonts w:cs="FrankRuehl" w:hint="cs"/>
          <w:sz w:val="20"/>
          <w:rtl/>
        </w:rPr>
      </w:pPr>
      <w:r w:rsidRPr="00034925">
        <w:rPr>
          <w:rStyle w:val="default"/>
          <w:rFonts w:cs="FrankRuehl" w:hint="cs"/>
          <w:sz w:val="20"/>
          <w:rtl/>
        </w:rPr>
        <w:t>(5)</w:t>
      </w:r>
      <w:r w:rsidRPr="00034925">
        <w:rPr>
          <w:rStyle w:val="default"/>
          <w:rFonts w:cs="FrankRuehl" w:hint="cs"/>
          <w:sz w:val="20"/>
          <w:rtl/>
        </w:rPr>
        <w:tab/>
        <w:t>כשירות, דרגה לטווח קצר (</w:t>
      </w:r>
      <w:r w:rsidRPr="00034925">
        <w:rPr>
          <w:rStyle w:val="default"/>
          <w:rFonts w:cs="FrankRuehl"/>
          <w:sz w:val="20"/>
        </w:rPr>
        <w:t>SRC</w:t>
      </w:r>
      <w:r w:rsidRPr="00034925">
        <w:rPr>
          <w:rStyle w:val="default"/>
          <w:rFonts w:cs="FrankRuehl" w:hint="cs"/>
          <w:sz w:val="20"/>
          <w:rtl/>
        </w:rPr>
        <w:t>);</w:t>
      </w:r>
    </w:p>
    <w:p w:rsidR="00034925" w:rsidRPr="00034925" w:rsidRDefault="00034925" w:rsidP="00034925">
      <w:pPr>
        <w:pStyle w:val="P33"/>
        <w:spacing w:before="72"/>
        <w:ind w:left="1474" w:right="1134"/>
        <w:rPr>
          <w:rStyle w:val="default"/>
          <w:rFonts w:cs="FrankRuehl" w:hint="cs"/>
          <w:sz w:val="20"/>
          <w:rtl/>
        </w:rPr>
      </w:pPr>
      <w:r w:rsidRPr="00034925">
        <w:rPr>
          <w:rStyle w:val="default"/>
          <w:rFonts w:cs="FrankRuehl" w:hint="cs"/>
          <w:sz w:val="20"/>
          <w:rtl/>
        </w:rPr>
        <w:t>(6)</w:t>
      </w:r>
      <w:r w:rsidRPr="00034925">
        <w:rPr>
          <w:rStyle w:val="default"/>
          <w:rFonts w:cs="FrankRuehl" w:hint="cs"/>
          <w:sz w:val="20"/>
          <w:rtl/>
        </w:rPr>
        <w:tab/>
        <w:t>כשירות, דרגה לשיט חופי (</w:t>
      </w:r>
      <w:r w:rsidRPr="00034925">
        <w:rPr>
          <w:rStyle w:val="default"/>
          <w:rFonts w:cs="FrankRuehl"/>
          <w:sz w:val="20"/>
        </w:rPr>
        <w:t>CRC</w:t>
      </w:r>
      <w:r w:rsidRPr="00034925">
        <w:rPr>
          <w:rStyle w:val="default"/>
          <w:rFonts w:cs="FrankRuehl" w:hint="cs"/>
          <w:sz w:val="20"/>
          <w:rtl/>
        </w:rPr>
        <w:t>).</w:t>
      </w:r>
    </w:p>
    <w:p w:rsidR="000128AC" w:rsidRDefault="000128AC">
      <w:pPr>
        <w:pStyle w:val="P22"/>
        <w:spacing w:before="72"/>
        <w:ind w:left="1021" w:right="113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אויר </w:t>
      </w:r>
      <w:r w:rsidR="00972C59">
        <w:rPr>
          <w:rStyle w:val="default"/>
          <w:rFonts w:cs="FrankRuehl"/>
          <w:rtl/>
        </w:rPr>
        <w:t>–</w:t>
      </w:r>
    </w:p>
    <w:p w:rsidR="000128AC" w:rsidRDefault="000128AC">
      <w:pPr>
        <w:pStyle w:val="P33"/>
        <w:spacing w:before="72"/>
        <w:ind w:left="147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שירות ברדיו-טלפון, דרגה מוגבלת;</w:t>
      </w:r>
    </w:p>
    <w:p w:rsidR="000128AC" w:rsidRDefault="000128AC" w:rsidP="00972C59">
      <w:pPr>
        <w:pStyle w:val="P33"/>
        <w:spacing w:before="72"/>
        <w:ind w:left="147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שירות בר</w:t>
      </w:r>
      <w:r>
        <w:rPr>
          <w:rStyle w:val="default"/>
          <w:rFonts w:cs="FrankRuehl"/>
          <w:rtl/>
        </w:rPr>
        <w:t>די</w:t>
      </w:r>
      <w:r>
        <w:rPr>
          <w:rStyle w:val="default"/>
          <w:rFonts w:cs="FrankRuehl" w:hint="cs"/>
          <w:rtl/>
        </w:rPr>
        <w:t xml:space="preserve">ו-טלפון, דרגה מוגבלת </w:t>
      </w:r>
      <w:r w:rsidR="00034925">
        <w:rPr>
          <w:rStyle w:val="default"/>
          <w:rFonts w:cs="FrankRuehl"/>
          <w:rtl/>
        </w:rPr>
        <w:t>–</w:t>
      </w:r>
      <w:r>
        <w:rPr>
          <w:rStyle w:val="default"/>
          <w:rFonts w:cs="FrankRuehl"/>
          <w:rtl/>
        </w:rPr>
        <w:t xml:space="preserve"> </w:t>
      </w:r>
      <w:r>
        <w:rPr>
          <w:rStyle w:val="default"/>
          <w:rFonts w:cs="FrankRuehl" w:hint="cs"/>
          <w:rtl/>
        </w:rPr>
        <w:t>לפיקוח על תנועה אווירית בלבד;</w:t>
      </w:r>
    </w:p>
    <w:p w:rsidR="000128AC" w:rsidRDefault="000128AC" w:rsidP="00972C59">
      <w:pPr>
        <w:pStyle w:val="P33"/>
        <w:spacing w:before="72"/>
        <w:ind w:left="1474"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 xml:space="preserve">שירות ברדיו-טלפון, דרגה מוגבלת </w:t>
      </w:r>
      <w:r w:rsidR="00034925">
        <w:rPr>
          <w:rStyle w:val="default"/>
          <w:rFonts w:cs="FrankRuehl"/>
          <w:rtl/>
        </w:rPr>
        <w:t>–</w:t>
      </w:r>
      <w:r>
        <w:rPr>
          <w:rStyle w:val="default"/>
          <w:rFonts w:cs="FrankRuehl"/>
          <w:rtl/>
        </w:rPr>
        <w:t xml:space="preserve"> </w:t>
      </w:r>
      <w:r>
        <w:rPr>
          <w:rStyle w:val="default"/>
          <w:rFonts w:cs="FrankRuehl" w:hint="cs"/>
          <w:rtl/>
        </w:rPr>
        <w:t>לשירות קרקע בלבד;</w:t>
      </w:r>
    </w:p>
    <w:p w:rsidR="000128AC" w:rsidRDefault="00034925" w:rsidP="00034925">
      <w:pPr>
        <w:pStyle w:val="P33"/>
        <w:spacing w:before="72"/>
        <w:ind w:left="1474" w:right="1134"/>
        <w:rPr>
          <w:rStyle w:val="default"/>
          <w:rFonts w:cs="FrankRuehl"/>
          <w:rtl/>
        </w:rPr>
      </w:pPr>
      <w:r>
        <w:rPr>
          <w:rFonts w:cs="FrankRuehl" w:hint="cs"/>
          <w:sz w:val="26"/>
          <w:rtl/>
          <w:lang w:eastAsia="en-US"/>
        </w:rPr>
        <w:pict>
          <v:shape id="_x0000_s2172" type="#_x0000_t202" style="position:absolute;left:0;text-align:left;margin-left:470.35pt;margin-top:7.1pt;width:1in;height:11.2pt;z-index:251678208" filled="f" stroked="f">
            <v:textbox inset="1mm,0,1mm,0">
              <w:txbxContent>
                <w:p w:rsidR="000C136A" w:rsidRDefault="000C136A" w:rsidP="00034925">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shape>
        </w:pict>
      </w:r>
      <w:r w:rsidR="000128AC">
        <w:rPr>
          <w:rStyle w:val="default"/>
          <w:rFonts w:cs="FrankRuehl" w:hint="cs"/>
          <w:rtl/>
        </w:rPr>
        <w:t>4.</w:t>
      </w:r>
      <w:r w:rsidR="000128AC">
        <w:rPr>
          <w:rStyle w:val="default"/>
          <w:rFonts w:cs="FrankRuehl"/>
          <w:rtl/>
        </w:rPr>
        <w:tab/>
        <w:t>כ</w:t>
      </w:r>
      <w:r w:rsidR="000128AC">
        <w:rPr>
          <w:rStyle w:val="default"/>
          <w:rFonts w:cs="FrankRuehl" w:hint="cs"/>
          <w:rtl/>
        </w:rPr>
        <w:t xml:space="preserve">שירות ברדיו-טלפון, דרגה מוגבלת </w:t>
      </w:r>
      <w:r>
        <w:rPr>
          <w:rStyle w:val="default"/>
          <w:rFonts w:cs="FrankRuehl"/>
          <w:rtl/>
        </w:rPr>
        <w:t>–</w:t>
      </w:r>
      <w:r w:rsidR="000128AC">
        <w:rPr>
          <w:rStyle w:val="default"/>
          <w:rFonts w:cs="FrankRuehl"/>
          <w:rtl/>
        </w:rPr>
        <w:t xml:space="preserve"> </w:t>
      </w:r>
      <w:r w:rsidR="0037321F">
        <w:rPr>
          <w:rStyle w:val="default"/>
          <w:rFonts w:cs="FrankRuehl" w:hint="cs"/>
          <w:rtl/>
        </w:rPr>
        <w:t>תעופה ספורטיבית</w:t>
      </w:r>
      <w:r w:rsidR="000128AC">
        <w:rPr>
          <w:rStyle w:val="default"/>
          <w:rFonts w:cs="FrankRuehl" w:hint="cs"/>
          <w:rtl/>
        </w:rPr>
        <w:t>.</w:t>
      </w:r>
    </w:p>
    <w:p w:rsidR="000128AC" w:rsidRDefault="000128AC" w:rsidP="00BD0E4C">
      <w:pPr>
        <w:pStyle w:val="P00"/>
        <w:spacing w:before="72"/>
        <w:ind w:left="624" w:right="1134"/>
        <w:rPr>
          <w:rStyle w:val="default"/>
          <w:rFonts w:cs="FrankRuehl" w:hint="cs"/>
          <w:rtl/>
        </w:rPr>
      </w:pPr>
      <w:r>
        <w:rPr>
          <w:rStyle w:val="default"/>
          <w:rFonts w:cs="FrankRuehl"/>
          <w:rtl/>
        </w:rPr>
        <w:t>(2)</w:t>
      </w:r>
      <w:r>
        <w:rPr>
          <w:rStyle w:val="default"/>
          <w:rFonts w:cs="FrankRuehl"/>
          <w:rtl/>
        </w:rPr>
        <w:tab/>
        <w:t>ת</w:t>
      </w:r>
      <w:r>
        <w:rPr>
          <w:rStyle w:val="default"/>
          <w:rFonts w:cs="FrankRuehl" w:hint="cs"/>
          <w:rtl/>
        </w:rPr>
        <w:t xml:space="preserve">עודת חובב רדיו </w:t>
      </w:r>
      <w:r w:rsidR="00972C59">
        <w:rPr>
          <w:rStyle w:val="default"/>
          <w:rFonts w:cs="FrankRuehl"/>
          <w:rtl/>
        </w:rPr>
        <w:t>–</w:t>
      </w:r>
    </w:p>
    <w:p w:rsidR="000128AC" w:rsidRDefault="000128AC">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רגה א';</w:t>
      </w:r>
    </w:p>
    <w:p w:rsidR="000128AC" w:rsidRDefault="000128AC">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רגה ב';</w:t>
      </w:r>
    </w:p>
    <w:p w:rsidR="000128AC" w:rsidRDefault="000128AC">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רגה ג';</w:t>
      </w:r>
    </w:p>
    <w:p w:rsidR="000128AC" w:rsidRDefault="00BD4D5B" w:rsidP="00BD4D5B">
      <w:pPr>
        <w:pStyle w:val="P22"/>
        <w:spacing w:before="72"/>
        <w:ind w:left="1021" w:right="1134"/>
        <w:rPr>
          <w:rStyle w:val="default"/>
          <w:rFonts w:cs="FrankRuehl" w:hint="cs"/>
          <w:rtl/>
        </w:rPr>
      </w:pPr>
      <w:r>
        <w:rPr>
          <w:rFonts w:cs="FrankRuehl" w:hint="cs"/>
          <w:sz w:val="26"/>
          <w:rtl/>
          <w:lang w:eastAsia="en-US"/>
        </w:rPr>
        <w:pict>
          <v:shape id="_x0000_s2223" type="#_x0000_t202" style="position:absolute;left:0;text-align:left;margin-left:470.35pt;margin-top:7.1pt;width:1in;height:19.15pt;z-index:251702784" filled="f" stroked="f">
            <v:textbox inset="1mm,0,1mm,0">
              <w:txbxContent>
                <w:p w:rsidR="000C136A" w:rsidRDefault="000C136A" w:rsidP="00BD4D5B">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shape>
        </w:pict>
      </w:r>
      <w:r w:rsidRPr="00034925">
        <w:rPr>
          <w:rStyle w:val="default"/>
          <w:rFonts w:cs="FrankRuehl" w:hint="cs"/>
          <w:rtl/>
        </w:rPr>
        <w:t>(</w:t>
      </w:r>
      <w:r>
        <w:rPr>
          <w:rStyle w:val="default"/>
          <w:rFonts w:cs="FrankRuehl" w:hint="cs"/>
          <w:rtl/>
        </w:rPr>
        <w:t>ד</w:t>
      </w:r>
      <w:r w:rsidRPr="00034925">
        <w:rPr>
          <w:rStyle w:val="default"/>
          <w:rFonts w:cs="FrankRuehl" w:hint="cs"/>
          <w:rtl/>
        </w:rPr>
        <w:t>)</w:t>
      </w:r>
      <w:r w:rsidRPr="00034925">
        <w:rPr>
          <w:rStyle w:val="default"/>
          <w:rFonts w:cs="FrankRuehl" w:hint="cs"/>
          <w:rtl/>
        </w:rPr>
        <w:tab/>
      </w:r>
      <w:r>
        <w:rPr>
          <w:rStyle w:val="default"/>
          <w:rFonts w:cs="FrankRuehl" w:hint="cs"/>
          <w:rtl/>
        </w:rPr>
        <w:t>(נמחקה</w:t>
      </w:r>
      <w:r w:rsidR="000128AC">
        <w:rPr>
          <w:rStyle w:val="default"/>
          <w:rFonts w:cs="FrankRuehl" w:hint="cs"/>
          <w:rtl/>
        </w:rPr>
        <w:t>).</w:t>
      </w:r>
    </w:p>
    <w:p w:rsidR="00593BE6" w:rsidRPr="00195895" w:rsidRDefault="00593BE6" w:rsidP="00593BE6">
      <w:pPr>
        <w:pStyle w:val="P00"/>
        <w:tabs>
          <w:tab w:val="clear" w:pos="6259"/>
        </w:tabs>
        <w:spacing w:before="0"/>
        <w:ind w:left="0" w:right="1134"/>
        <w:rPr>
          <w:rFonts w:cs="FrankRuehl" w:hint="cs"/>
          <w:vanish/>
          <w:szCs w:val="20"/>
          <w:shd w:val="clear" w:color="auto" w:fill="FFFF99"/>
          <w:rtl/>
        </w:rPr>
      </w:pPr>
      <w:bookmarkStart w:id="40" w:name="Rov90"/>
      <w:r w:rsidRPr="00195895">
        <w:rPr>
          <w:rFonts w:cs="FrankRuehl" w:hint="cs"/>
          <w:vanish/>
          <w:color w:val="FF0000"/>
          <w:szCs w:val="20"/>
          <w:shd w:val="clear" w:color="auto" w:fill="FFFF99"/>
          <w:rtl/>
        </w:rPr>
        <w:t>מיום 1.1.1996</w:t>
      </w:r>
    </w:p>
    <w:p w:rsidR="00593BE6" w:rsidRPr="00195895" w:rsidRDefault="00593BE6" w:rsidP="00593BE6">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תשנ"ו-1995</w:t>
      </w:r>
    </w:p>
    <w:p w:rsidR="00593BE6" w:rsidRPr="00195895" w:rsidRDefault="00593BE6" w:rsidP="00593BE6">
      <w:pPr>
        <w:pStyle w:val="P00"/>
        <w:spacing w:before="0"/>
        <w:ind w:left="0" w:right="1134"/>
        <w:rPr>
          <w:rFonts w:cs="FrankRuehl" w:hint="cs"/>
          <w:vanish/>
          <w:szCs w:val="20"/>
          <w:shd w:val="clear" w:color="auto" w:fill="FFFF99"/>
          <w:rtl/>
        </w:rPr>
      </w:pPr>
      <w:hyperlink r:id="rId66" w:history="1">
        <w:r w:rsidRPr="00195895">
          <w:rPr>
            <w:rStyle w:val="Hyperlink"/>
            <w:rFonts w:cs="FrankRuehl" w:hint="cs"/>
            <w:vanish/>
            <w:szCs w:val="20"/>
            <w:shd w:val="clear" w:color="auto" w:fill="FFFF99"/>
            <w:rtl/>
          </w:rPr>
          <w:t>ק"ת תשנ"ו מס' 5725</w:t>
        </w:r>
      </w:hyperlink>
      <w:r w:rsidRPr="00195895">
        <w:rPr>
          <w:rFonts w:cs="FrankRuehl" w:hint="cs"/>
          <w:vanish/>
          <w:szCs w:val="20"/>
          <w:shd w:val="clear" w:color="auto" w:fill="FFFF99"/>
          <w:rtl/>
        </w:rPr>
        <w:t xml:space="preserve"> מיום 28.12.1995 עמ' 310</w:t>
      </w:r>
    </w:p>
    <w:p w:rsidR="00593BE6" w:rsidRPr="00195895" w:rsidRDefault="00593BE6" w:rsidP="00593BE6">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החלפת תקנה 14</w:t>
      </w:r>
    </w:p>
    <w:p w:rsidR="00593BE6" w:rsidRPr="00195895" w:rsidRDefault="00593BE6" w:rsidP="00DA5C0E">
      <w:pPr>
        <w:pStyle w:val="P00"/>
        <w:ind w:left="0" w:right="1134"/>
        <w:rPr>
          <w:rFonts w:cs="FrankRuehl" w:hint="cs"/>
          <w:vanish/>
          <w:szCs w:val="20"/>
          <w:shd w:val="clear" w:color="auto" w:fill="FFFF99"/>
          <w:rtl/>
        </w:rPr>
      </w:pPr>
      <w:r w:rsidRPr="00195895">
        <w:rPr>
          <w:rFonts w:cs="FrankRuehl" w:hint="cs"/>
          <w:vanish/>
          <w:szCs w:val="20"/>
          <w:shd w:val="clear" w:color="auto" w:fill="FFFF99"/>
          <w:rtl/>
        </w:rPr>
        <w:t>הנוסח הקודם:</w:t>
      </w:r>
    </w:p>
    <w:p w:rsidR="00593BE6" w:rsidRPr="00195895" w:rsidRDefault="00593BE6" w:rsidP="00593BE6">
      <w:pPr>
        <w:pStyle w:val="P00"/>
        <w:spacing w:before="0"/>
        <w:ind w:left="0" w:right="1134"/>
        <w:rPr>
          <w:rFonts w:cs="FrankRuehl" w:hint="cs"/>
          <w:strike/>
          <w:vanish/>
          <w:sz w:val="22"/>
          <w:szCs w:val="22"/>
          <w:shd w:val="clear" w:color="auto" w:fill="FFFF99"/>
          <w:rtl/>
        </w:rPr>
      </w:pPr>
      <w:r w:rsidRPr="00195895">
        <w:rPr>
          <w:rFonts w:cs="FrankRuehl" w:hint="cs"/>
          <w:strike/>
          <w:vanish/>
          <w:sz w:val="22"/>
          <w:szCs w:val="22"/>
          <w:shd w:val="clear" w:color="auto" w:fill="FFFF99"/>
          <w:rtl/>
        </w:rPr>
        <w:t>14.</w:t>
      </w:r>
      <w:r w:rsidRPr="00195895">
        <w:rPr>
          <w:rFonts w:cs="FrankRuehl" w:hint="cs"/>
          <w:strike/>
          <w:vanish/>
          <w:sz w:val="22"/>
          <w:szCs w:val="22"/>
          <w:shd w:val="clear" w:color="auto" w:fill="FFFF99"/>
          <w:rtl/>
        </w:rPr>
        <w:tab/>
      </w:r>
      <w:r w:rsidR="00DA5C0E" w:rsidRPr="00195895">
        <w:rPr>
          <w:rFonts w:cs="FrankRuehl" w:hint="cs"/>
          <w:strike/>
          <w:vanish/>
          <w:sz w:val="22"/>
          <w:szCs w:val="22"/>
          <w:shd w:val="clear" w:color="auto" w:fill="FFFF99"/>
          <w:rtl/>
        </w:rPr>
        <w:t>אלה סוגי התעודות:</w:t>
      </w:r>
    </w:p>
    <w:p w:rsidR="00DA5C0E" w:rsidRPr="00195895" w:rsidRDefault="00DA5C0E" w:rsidP="00DA5C0E">
      <w:pPr>
        <w:pStyle w:val="P00"/>
        <w:spacing w:before="0"/>
        <w:ind w:left="624" w:right="1134"/>
        <w:rPr>
          <w:rFonts w:cs="FrankRuehl" w:hint="cs"/>
          <w:strike/>
          <w:vanish/>
          <w:sz w:val="22"/>
          <w:szCs w:val="22"/>
          <w:shd w:val="clear" w:color="auto" w:fill="FFFF99"/>
          <w:rtl/>
        </w:rPr>
      </w:pPr>
      <w:r w:rsidRPr="00195895">
        <w:rPr>
          <w:rFonts w:cs="FrankRuehl" w:hint="cs"/>
          <w:strike/>
          <w:vanish/>
          <w:sz w:val="22"/>
          <w:szCs w:val="22"/>
          <w:shd w:val="clear" w:color="auto" w:fill="FFFF99"/>
          <w:rtl/>
        </w:rPr>
        <w:t>(1)</w:t>
      </w:r>
      <w:r w:rsidRPr="00195895">
        <w:rPr>
          <w:rFonts w:cs="FrankRuehl" w:hint="cs"/>
          <w:strike/>
          <w:vanish/>
          <w:sz w:val="22"/>
          <w:szCs w:val="22"/>
          <w:shd w:val="clear" w:color="auto" w:fill="FFFF99"/>
          <w:rtl/>
        </w:rPr>
        <w:tab/>
        <w:t>תעודת הפעלה, כשירות ברדיו טלגרף, דרגה א' בשירות ימי;</w:t>
      </w:r>
    </w:p>
    <w:p w:rsidR="00DA5C0E" w:rsidRPr="00195895" w:rsidRDefault="00DA5C0E" w:rsidP="00DA5C0E">
      <w:pPr>
        <w:pStyle w:val="P00"/>
        <w:spacing w:before="0"/>
        <w:ind w:left="624" w:right="1134"/>
        <w:rPr>
          <w:rFonts w:cs="FrankRuehl" w:hint="cs"/>
          <w:strike/>
          <w:vanish/>
          <w:sz w:val="22"/>
          <w:szCs w:val="22"/>
          <w:shd w:val="clear" w:color="auto" w:fill="FFFF99"/>
          <w:rtl/>
        </w:rPr>
      </w:pPr>
      <w:r w:rsidRPr="00195895">
        <w:rPr>
          <w:rFonts w:cs="FrankRuehl" w:hint="cs"/>
          <w:strike/>
          <w:vanish/>
          <w:sz w:val="22"/>
          <w:szCs w:val="22"/>
          <w:shd w:val="clear" w:color="auto" w:fill="FFFF99"/>
          <w:rtl/>
        </w:rPr>
        <w:t>(2)</w:t>
      </w:r>
      <w:r w:rsidRPr="00195895">
        <w:rPr>
          <w:rFonts w:cs="FrankRuehl" w:hint="cs"/>
          <w:strike/>
          <w:vanish/>
          <w:sz w:val="22"/>
          <w:szCs w:val="22"/>
          <w:shd w:val="clear" w:color="auto" w:fill="FFFF99"/>
          <w:rtl/>
        </w:rPr>
        <w:tab/>
        <w:t>תעודת הפעלה, כשירות ברדיו טלגרף, דרגה ב' בשירות ימי;</w:t>
      </w:r>
    </w:p>
    <w:p w:rsidR="00DA5C0E" w:rsidRPr="00195895" w:rsidRDefault="00DA5C0E" w:rsidP="00DA5C0E">
      <w:pPr>
        <w:pStyle w:val="P00"/>
        <w:spacing w:before="0"/>
        <w:ind w:left="624" w:right="1134"/>
        <w:rPr>
          <w:rFonts w:cs="FrankRuehl" w:hint="cs"/>
          <w:strike/>
          <w:vanish/>
          <w:sz w:val="22"/>
          <w:szCs w:val="22"/>
          <w:shd w:val="clear" w:color="auto" w:fill="FFFF99"/>
          <w:rtl/>
        </w:rPr>
      </w:pPr>
      <w:r w:rsidRPr="00195895">
        <w:rPr>
          <w:rFonts w:cs="FrankRuehl" w:hint="cs"/>
          <w:strike/>
          <w:vanish/>
          <w:sz w:val="22"/>
          <w:szCs w:val="22"/>
          <w:shd w:val="clear" w:color="auto" w:fill="FFFF99"/>
          <w:rtl/>
        </w:rPr>
        <w:t>(3)</w:t>
      </w:r>
      <w:r w:rsidRPr="00195895">
        <w:rPr>
          <w:rFonts w:cs="FrankRuehl" w:hint="cs"/>
          <w:strike/>
          <w:vanish/>
          <w:sz w:val="22"/>
          <w:szCs w:val="22"/>
          <w:shd w:val="clear" w:color="auto" w:fill="FFFF99"/>
          <w:rtl/>
        </w:rPr>
        <w:tab/>
        <w:t>תעודת הפעלה, כשירות ברדיו טלגרף, דרגה מיוחדת בשירות ימי;</w:t>
      </w:r>
    </w:p>
    <w:p w:rsidR="00DA5C0E" w:rsidRPr="00195895" w:rsidRDefault="00DA5C0E" w:rsidP="00DA5C0E">
      <w:pPr>
        <w:pStyle w:val="P00"/>
        <w:spacing w:before="0"/>
        <w:ind w:left="624" w:right="1134"/>
        <w:rPr>
          <w:rFonts w:cs="FrankRuehl" w:hint="cs"/>
          <w:strike/>
          <w:vanish/>
          <w:sz w:val="22"/>
          <w:szCs w:val="22"/>
          <w:shd w:val="clear" w:color="auto" w:fill="FFFF99"/>
          <w:rtl/>
        </w:rPr>
      </w:pPr>
      <w:r w:rsidRPr="00195895">
        <w:rPr>
          <w:rFonts w:cs="FrankRuehl" w:hint="cs"/>
          <w:strike/>
          <w:vanish/>
          <w:sz w:val="22"/>
          <w:szCs w:val="22"/>
          <w:shd w:val="clear" w:color="auto" w:fill="FFFF99"/>
          <w:rtl/>
        </w:rPr>
        <w:t>(4)</w:t>
      </w:r>
      <w:r w:rsidRPr="00195895">
        <w:rPr>
          <w:rFonts w:cs="FrankRuehl" w:hint="cs"/>
          <w:strike/>
          <w:vanish/>
          <w:sz w:val="22"/>
          <w:szCs w:val="22"/>
          <w:shd w:val="clear" w:color="auto" w:fill="FFFF99"/>
          <w:rtl/>
        </w:rPr>
        <w:tab/>
        <w:t>תעודת הפעלה, כשירות ברדיו טלגרף מוגבל, בשירות ימי;</w:t>
      </w:r>
    </w:p>
    <w:p w:rsidR="00DA5C0E" w:rsidRPr="00195895" w:rsidRDefault="00DA5C0E" w:rsidP="00DA5C0E">
      <w:pPr>
        <w:pStyle w:val="P00"/>
        <w:spacing w:before="0"/>
        <w:ind w:left="624" w:right="1134"/>
        <w:rPr>
          <w:rFonts w:cs="FrankRuehl" w:hint="cs"/>
          <w:strike/>
          <w:vanish/>
          <w:sz w:val="22"/>
          <w:szCs w:val="22"/>
          <w:shd w:val="clear" w:color="auto" w:fill="FFFF99"/>
          <w:rtl/>
        </w:rPr>
      </w:pPr>
      <w:r w:rsidRPr="00195895">
        <w:rPr>
          <w:rFonts w:cs="FrankRuehl" w:hint="cs"/>
          <w:strike/>
          <w:vanish/>
          <w:sz w:val="22"/>
          <w:szCs w:val="22"/>
          <w:shd w:val="clear" w:color="auto" w:fill="FFFF99"/>
          <w:rtl/>
        </w:rPr>
        <w:t>(5)</w:t>
      </w:r>
      <w:r w:rsidRPr="00195895">
        <w:rPr>
          <w:rFonts w:cs="FrankRuehl" w:hint="cs"/>
          <w:strike/>
          <w:vanish/>
          <w:sz w:val="22"/>
          <w:szCs w:val="22"/>
          <w:shd w:val="clear" w:color="auto" w:fill="FFFF99"/>
          <w:rtl/>
        </w:rPr>
        <w:tab/>
        <w:t>תעודת הפעלה, כשירות ברדיו טלגרף מוגבל, בשירות אוירי;</w:t>
      </w:r>
    </w:p>
    <w:p w:rsidR="00DA5C0E" w:rsidRPr="00195895" w:rsidRDefault="00DA5C0E" w:rsidP="00DA5C0E">
      <w:pPr>
        <w:pStyle w:val="P00"/>
        <w:spacing w:before="0"/>
        <w:ind w:left="624" w:right="1134"/>
        <w:rPr>
          <w:rFonts w:cs="FrankRuehl" w:hint="cs"/>
          <w:strike/>
          <w:vanish/>
          <w:sz w:val="22"/>
          <w:szCs w:val="22"/>
          <w:shd w:val="clear" w:color="auto" w:fill="FFFF99"/>
          <w:rtl/>
        </w:rPr>
      </w:pPr>
      <w:r w:rsidRPr="00195895">
        <w:rPr>
          <w:rFonts w:cs="FrankRuehl" w:hint="cs"/>
          <w:strike/>
          <w:vanish/>
          <w:sz w:val="22"/>
          <w:szCs w:val="22"/>
          <w:shd w:val="clear" w:color="auto" w:fill="FFFF99"/>
          <w:rtl/>
        </w:rPr>
        <w:t>(6)</w:t>
      </w:r>
      <w:r w:rsidRPr="00195895">
        <w:rPr>
          <w:rFonts w:cs="FrankRuehl" w:hint="cs"/>
          <w:strike/>
          <w:vanish/>
          <w:sz w:val="22"/>
          <w:szCs w:val="22"/>
          <w:shd w:val="clear" w:color="auto" w:fill="FFFF99"/>
          <w:rtl/>
        </w:rPr>
        <w:tab/>
        <w:t>תעודת חובב רדיו, דרגה א';</w:t>
      </w:r>
    </w:p>
    <w:p w:rsidR="00DA5C0E" w:rsidRPr="00195895" w:rsidRDefault="00DA5C0E" w:rsidP="00DA5C0E">
      <w:pPr>
        <w:pStyle w:val="P00"/>
        <w:spacing w:before="0"/>
        <w:ind w:left="624" w:right="1134"/>
        <w:rPr>
          <w:rFonts w:cs="FrankRuehl" w:hint="cs"/>
          <w:strike/>
          <w:vanish/>
          <w:sz w:val="22"/>
          <w:szCs w:val="22"/>
          <w:shd w:val="clear" w:color="auto" w:fill="FFFF99"/>
          <w:rtl/>
        </w:rPr>
      </w:pPr>
      <w:r w:rsidRPr="00195895">
        <w:rPr>
          <w:rFonts w:cs="FrankRuehl" w:hint="cs"/>
          <w:strike/>
          <w:vanish/>
          <w:sz w:val="22"/>
          <w:szCs w:val="22"/>
          <w:shd w:val="clear" w:color="auto" w:fill="FFFF99"/>
          <w:rtl/>
        </w:rPr>
        <w:t>(7)</w:t>
      </w:r>
      <w:r w:rsidRPr="00195895">
        <w:rPr>
          <w:rFonts w:cs="FrankRuehl" w:hint="cs"/>
          <w:strike/>
          <w:vanish/>
          <w:sz w:val="22"/>
          <w:szCs w:val="22"/>
          <w:shd w:val="clear" w:color="auto" w:fill="FFFF99"/>
          <w:rtl/>
        </w:rPr>
        <w:tab/>
        <w:t>תעודת חובב רדיו, דרגה ב'.</w:t>
      </w:r>
    </w:p>
    <w:p w:rsidR="000A1A23" w:rsidRPr="00195895" w:rsidRDefault="000A1A23" w:rsidP="00F006D4">
      <w:pPr>
        <w:pStyle w:val="P00"/>
        <w:spacing w:before="0"/>
        <w:ind w:left="1440" w:right="1134"/>
        <w:rPr>
          <w:rFonts w:cs="FrankRuehl" w:hint="cs"/>
          <w:vanish/>
          <w:szCs w:val="20"/>
          <w:shd w:val="clear" w:color="auto" w:fill="FFFF99"/>
          <w:rtl/>
        </w:rPr>
      </w:pPr>
    </w:p>
    <w:p w:rsidR="000A1A23" w:rsidRPr="00195895" w:rsidRDefault="000A1A23" w:rsidP="000A1A23">
      <w:pPr>
        <w:pStyle w:val="P00"/>
        <w:tabs>
          <w:tab w:val="clear" w:pos="6259"/>
        </w:tabs>
        <w:spacing w:before="0"/>
        <w:ind w:left="1440" w:right="1134"/>
        <w:rPr>
          <w:rFonts w:cs="FrankRuehl" w:hint="cs"/>
          <w:vanish/>
          <w:szCs w:val="20"/>
          <w:shd w:val="clear" w:color="auto" w:fill="FFFF99"/>
          <w:rtl/>
        </w:rPr>
      </w:pPr>
      <w:r w:rsidRPr="00195895">
        <w:rPr>
          <w:rFonts w:cs="FrankRuehl" w:hint="cs"/>
          <w:vanish/>
          <w:color w:val="FF0000"/>
          <w:szCs w:val="20"/>
          <w:shd w:val="clear" w:color="auto" w:fill="FFFF99"/>
          <w:rtl/>
        </w:rPr>
        <w:t>מיום 2.10.2000</w:t>
      </w:r>
    </w:p>
    <w:p w:rsidR="000A1A23" w:rsidRPr="00195895" w:rsidRDefault="000A1A23" w:rsidP="000A1A23">
      <w:pPr>
        <w:pStyle w:val="P00"/>
        <w:spacing w:before="0"/>
        <w:ind w:left="1440" w:right="1134"/>
        <w:rPr>
          <w:rFonts w:cs="FrankRuehl" w:hint="cs"/>
          <w:b/>
          <w:bCs/>
          <w:vanish/>
          <w:szCs w:val="20"/>
          <w:shd w:val="clear" w:color="auto" w:fill="FFFF99"/>
          <w:rtl/>
        </w:rPr>
      </w:pPr>
      <w:r w:rsidRPr="00195895">
        <w:rPr>
          <w:rFonts w:cs="FrankRuehl" w:hint="cs"/>
          <w:b/>
          <w:bCs/>
          <w:vanish/>
          <w:szCs w:val="20"/>
          <w:shd w:val="clear" w:color="auto" w:fill="FFFF99"/>
          <w:rtl/>
        </w:rPr>
        <w:t>תק' תשס"א-2000</w:t>
      </w:r>
    </w:p>
    <w:p w:rsidR="000A1A23" w:rsidRPr="00195895" w:rsidRDefault="000A1A23" w:rsidP="000A1A23">
      <w:pPr>
        <w:pStyle w:val="P00"/>
        <w:spacing w:before="0"/>
        <w:ind w:left="1440" w:right="1134"/>
        <w:rPr>
          <w:rFonts w:cs="FrankRuehl" w:hint="cs"/>
          <w:vanish/>
          <w:szCs w:val="20"/>
          <w:shd w:val="clear" w:color="auto" w:fill="FFFF99"/>
          <w:rtl/>
        </w:rPr>
      </w:pPr>
      <w:hyperlink r:id="rId67" w:history="1">
        <w:r w:rsidRPr="00195895">
          <w:rPr>
            <w:rStyle w:val="Hyperlink"/>
            <w:rFonts w:cs="FrankRuehl" w:hint="cs"/>
            <w:vanish/>
            <w:szCs w:val="20"/>
            <w:shd w:val="clear" w:color="auto" w:fill="FFFF99"/>
            <w:rtl/>
          </w:rPr>
          <w:t>ק"ת תשס"א מס' 6060</w:t>
        </w:r>
      </w:hyperlink>
      <w:r w:rsidRPr="00195895">
        <w:rPr>
          <w:rFonts w:cs="FrankRuehl" w:hint="cs"/>
          <w:vanish/>
          <w:szCs w:val="20"/>
          <w:shd w:val="clear" w:color="auto" w:fill="FFFF99"/>
          <w:rtl/>
        </w:rPr>
        <w:t xml:space="preserve"> מיום 2.10.2000 עמ' 2</w:t>
      </w:r>
    </w:p>
    <w:p w:rsidR="000A1A23" w:rsidRPr="00195895" w:rsidRDefault="000A1A23" w:rsidP="00972C59">
      <w:pPr>
        <w:pStyle w:val="P00"/>
        <w:spacing w:before="0"/>
        <w:ind w:left="1440" w:right="1134"/>
        <w:rPr>
          <w:rFonts w:cs="FrankRuehl" w:hint="cs"/>
          <w:vanish/>
          <w:szCs w:val="20"/>
          <w:shd w:val="clear" w:color="auto" w:fill="FFFF99"/>
          <w:rtl/>
        </w:rPr>
      </w:pPr>
      <w:r w:rsidRPr="00195895">
        <w:rPr>
          <w:rFonts w:cs="FrankRuehl" w:hint="cs"/>
          <w:b/>
          <w:bCs/>
          <w:vanish/>
          <w:szCs w:val="20"/>
          <w:shd w:val="clear" w:color="auto" w:fill="FFFF99"/>
          <w:rtl/>
        </w:rPr>
        <w:t>הוספת פרטים 14(1)(א)(9)</w:t>
      </w:r>
      <w:r w:rsidR="00972C59" w:rsidRPr="00195895">
        <w:rPr>
          <w:rFonts w:cs="FrankRuehl" w:hint="cs"/>
          <w:b/>
          <w:bCs/>
          <w:vanish/>
          <w:szCs w:val="20"/>
          <w:shd w:val="clear" w:color="auto" w:fill="FFFF99"/>
          <w:rtl/>
        </w:rPr>
        <w:t>,</w:t>
      </w:r>
      <w:r w:rsidRPr="00195895">
        <w:rPr>
          <w:rFonts w:cs="FrankRuehl" w:hint="cs"/>
          <w:b/>
          <w:bCs/>
          <w:vanish/>
          <w:szCs w:val="20"/>
          <w:shd w:val="clear" w:color="auto" w:fill="FFFF99"/>
          <w:rtl/>
        </w:rPr>
        <w:t xml:space="preserve"> 14(1)(א)(10)</w:t>
      </w:r>
    </w:p>
    <w:p w:rsidR="00BD0E4C" w:rsidRPr="00195895" w:rsidRDefault="00BD0E4C" w:rsidP="00034925">
      <w:pPr>
        <w:pStyle w:val="P00"/>
        <w:spacing w:before="0"/>
        <w:ind w:left="624" w:right="1134"/>
        <w:rPr>
          <w:rStyle w:val="default"/>
          <w:rFonts w:cs="FrankRuehl" w:hint="cs"/>
          <w:vanish/>
          <w:sz w:val="20"/>
          <w:szCs w:val="20"/>
          <w:shd w:val="clear" w:color="auto" w:fill="FFFF99"/>
          <w:rtl/>
        </w:rPr>
      </w:pPr>
    </w:p>
    <w:p w:rsidR="00BD0E4C" w:rsidRPr="00195895" w:rsidRDefault="00BD0E4C" w:rsidP="00034925">
      <w:pPr>
        <w:pStyle w:val="P00"/>
        <w:spacing w:before="0"/>
        <w:ind w:left="624" w:right="1134"/>
        <w:rPr>
          <w:rStyle w:val="default"/>
          <w:rFonts w:cs="FrankRuehl" w:hint="cs"/>
          <w:vanish/>
          <w:color w:val="FF0000"/>
          <w:sz w:val="20"/>
          <w:szCs w:val="20"/>
          <w:shd w:val="clear" w:color="auto" w:fill="FFFF99"/>
          <w:rtl/>
        </w:rPr>
      </w:pPr>
      <w:r w:rsidRPr="00195895">
        <w:rPr>
          <w:rStyle w:val="default"/>
          <w:rFonts w:cs="FrankRuehl" w:hint="cs"/>
          <w:vanish/>
          <w:color w:val="FF0000"/>
          <w:sz w:val="20"/>
          <w:szCs w:val="20"/>
          <w:shd w:val="clear" w:color="auto" w:fill="FFFF99"/>
          <w:rtl/>
        </w:rPr>
        <w:t>מיום 1.1.2016</w:t>
      </w:r>
    </w:p>
    <w:p w:rsidR="00034925" w:rsidRPr="00195895" w:rsidRDefault="00034925" w:rsidP="00034925">
      <w:pPr>
        <w:pStyle w:val="P00"/>
        <w:spacing w:before="0"/>
        <w:ind w:left="624" w:right="1134"/>
        <w:rPr>
          <w:rStyle w:val="default"/>
          <w:rFonts w:cs="FrankRuehl" w:hint="cs"/>
          <w:vanish/>
          <w:color w:val="FF0000"/>
          <w:sz w:val="20"/>
          <w:szCs w:val="20"/>
          <w:shd w:val="clear" w:color="auto" w:fill="FFFF99"/>
          <w:rtl/>
        </w:rPr>
      </w:pPr>
      <w:r w:rsidRPr="00195895">
        <w:rPr>
          <w:rStyle w:val="default"/>
          <w:rFonts w:cs="FrankRuehl" w:hint="cs"/>
          <w:vanish/>
          <w:color w:val="FF0000"/>
          <w:sz w:val="20"/>
          <w:szCs w:val="20"/>
          <w:shd w:val="clear" w:color="auto" w:fill="FFFF99"/>
          <w:rtl/>
        </w:rPr>
        <w:t>פסקה 14(1)(ב)(4) מיום 1.1.2018</w:t>
      </w:r>
    </w:p>
    <w:p w:rsidR="00BD0E4C" w:rsidRPr="00195895" w:rsidRDefault="00BD0E4C" w:rsidP="00034925">
      <w:pPr>
        <w:pStyle w:val="P00"/>
        <w:spacing w:before="0"/>
        <w:ind w:left="624" w:right="1134"/>
        <w:rPr>
          <w:rStyle w:val="default"/>
          <w:rFonts w:cs="FrankRuehl" w:hint="cs"/>
          <w:vanish/>
          <w:sz w:val="20"/>
          <w:szCs w:val="20"/>
          <w:shd w:val="clear" w:color="auto" w:fill="FFFF99"/>
          <w:rtl/>
        </w:rPr>
      </w:pPr>
      <w:r w:rsidRPr="00195895">
        <w:rPr>
          <w:rStyle w:val="default"/>
          <w:rFonts w:cs="FrankRuehl" w:hint="cs"/>
          <w:b/>
          <w:bCs/>
          <w:vanish/>
          <w:sz w:val="20"/>
          <w:szCs w:val="20"/>
          <w:shd w:val="clear" w:color="auto" w:fill="FFFF99"/>
          <w:rtl/>
        </w:rPr>
        <w:t>תק' תשע"ו-2015</w:t>
      </w:r>
    </w:p>
    <w:p w:rsidR="00BD0E4C" w:rsidRPr="00195895" w:rsidRDefault="00BD0E4C" w:rsidP="00034925">
      <w:pPr>
        <w:pStyle w:val="P00"/>
        <w:spacing w:before="0"/>
        <w:ind w:left="624" w:right="1134"/>
        <w:rPr>
          <w:rStyle w:val="default"/>
          <w:rFonts w:cs="FrankRuehl" w:hint="cs"/>
          <w:vanish/>
          <w:sz w:val="20"/>
          <w:szCs w:val="20"/>
          <w:shd w:val="clear" w:color="auto" w:fill="FFFF99"/>
          <w:rtl/>
        </w:rPr>
      </w:pPr>
      <w:hyperlink r:id="rId68" w:history="1">
        <w:r w:rsidRPr="00195895">
          <w:rPr>
            <w:rStyle w:val="Hyperlink"/>
            <w:rFonts w:cs="FrankRuehl" w:hint="cs"/>
            <w:vanish/>
            <w:szCs w:val="20"/>
            <w:shd w:val="clear" w:color="auto" w:fill="FFFF99"/>
            <w:rtl/>
          </w:rPr>
          <w:t>ק"ת תשע"ו מס' 7598</w:t>
        </w:r>
      </w:hyperlink>
      <w:r w:rsidRPr="00195895">
        <w:rPr>
          <w:rStyle w:val="default"/>
          <w:rFonts w:cs="FrankRuehl" w:hint="cs"/>
          <w:vanish/>
          <w:sz w:val="20"/>
          <w:szCs w:val="20"/>
          <w:shd w:val="clear" w:color="auto" w:fill="FFFF99"/>
          <w:rtl/>
        </w:rPr>
        <w:t xml:space="preserve"> מיום 31.12.2015 עמ' 518</w:t>
      </w:r>
    </w:p>
    <w:p w:rsidR="00BD0E4C" w:rsidRPr="00195895" w:rsidRDefault="00BD0E4C" w:rsidP="00BD0E4C">
      <w:pPr>
        <w:pStyle w:val="P00"/>
        <w:ind w:left="624" w:right="1134"/>
        <w:rPr>
          <w:rStyle w:val="default"/>
          <w:rFonts w:cs="FrankRuehl" w:hint="cs"/>
          <w:vanish/>
          <w:sz w:val="18"/>
          <w:szCs w:val="22"/>
          <w:shd w:val="clear" w:color="auto" w:fill="FFFF99"/>
          <w:rtl/>
        </w:rPr>
      </w:pPr>
      <w:r w:rsidRPr="00195895">
        <w:rPr>
          <w:rStyle w:val="default"/>
          <w:rFonts w:cs="FrankRuehl"/>
          <w:vanish/>
          <w:sz w:val="18"/>
          <w:szCs w:val="22"/>
          <w:shd w:val="clear" w:color="auto" w:fill="FFFF99"/>
          <w:rtl/>
        </w:rPr>
        <w:t>(1)</w:t>
      </w:r>
      <w:r w:rsidRPr="00195895">
        <w:rPr>
          <w:rStyle w:val="default"/>
          <w:rFonts w:cs="FrankRuehl"/>
          <w:vanish/>
          <w:sz w:val="18"/>
          <w:szCs w:val="22"/>
          <w:shd w:val="clear" w:color="auto" w:fill="FFFF99"/>
          <w:rtl/>
        </w:rPr>
        <w:tab/>
        <w:t>ת</w:t>
      </w:r>
      <w:r w:rsidRPr="00195895">
        <w:rPr>
          <w:rStyle w:val="default"/>
          <w:rFonts w:cs="FrankRuehl" w:hint="cs"/>
          <w:vanish/>
          <w:sz w:val="18"/>
          <w:szCs w:val="22"/>
          <w:shd w:val="clear" w:color="auto" w:fill="FFFF99"/>
          <w:rtl/>
        </w:rPr>
        <w:t xml:space="preserve">עודת הפעלה </w:t>
      </w:r>
      <w:r w:rsidRPr="00195895">
        <w:rPr>
          <w:rStyle w:val="default"/>
          <w:rFonts w:cs="FrankRuehl"/>
          <w:vanish/>
          <w:sz w:val="18"/>
          <w:szCs w:val="22"/>
          <w:shd w:val="clear" w:color="auto" w:fill="FFFF99"/>
          <w:rtl/>
        </w:rPr>
        <w:t>–</w:t>
      </w:r>
    </w:p>
    <w:p w:rsidR="00BD0E4C" w:rsidRPr="00195895" w:rsidRDefault="00BD0E4C" w:rsidP="00BD0E4C">
      <w:pPr>
        <w:pStyle w:val="P22"/>
        <w:spacing w:before="0"/>
        <w:ind w:left="1021" w:right="1134"/>
        <w:rPr>
          <w:rStyle w:val="default"/>
          <w:rFonts w:cs="FrankRuehl" w:hint="cs"/>
          <w:strike/>
          <w:vanish/>
          <w:sz w:val="18"/>
          <w:szCs w:val="22"/>
          <w:shd w:val="clear" w:color="auto" w:fill="FFFF99"/>
          <w:rtl/>
        </w:rPr>
      </w:pPr>
      <w:r w:rsidRPr="00195895">
        <w:rPr>
          <w:rStyle w:val="default"/>
          <w:rFonts w:cs="FrankRuehl"/>
          <w:strike/>
          <w:vanish/>
          <w:sz w:val="18"/>
          <w:szCs w:val="22"/>
          <w:shd w:val="clear" w:color="auto" w:fill="FFFF99"/>
          <w:rtl/>
        </w:rPr>
        <w:t>(א</w:t>
      </w:r>
      <w:r w:rsidRPr="00195895">
        <w:rPr>
          <w:rStyle w:val="default"/>
          <w:rFonts w:cs="FrankRuehl" w:hint="cs"/>
          <w:strike/>
          <w:vanish/>
          <w:sz w:val="18"/>
          <w:szCs w:val="22"/>
          <w:shd w:val="clear" w:color="auto" w:fill="FFFF99"/>
          <w:rtl/>
        </w:rPr>
        <w:t>)</w:t>
      </w:r>
      <w:r w:rsidRPr="00195895">
        <w:rPr>
          <w:rStyle w:val="default"/>
          <w:rFonts w:cs="FrankRuehl"/>
          <w:strike/>
          <w:vanish/>
          <w:sz w:val="18"/>
          <w:szCs w:val="22"/>
          <w:shd w:val="clear" w:color="auto" w:fill="FFFF99"/>
          <w:rtl/>
        </w:rPr>
        <w:tab/>
        <w:t>ב</w:t>
      </w:r>
      <w:r w:rsidRPr="00195895">
        <w:rPr>
          <w:rStyle w:val="default"/>
          <w:rFonts w:cs="FrankRuehl" w:hint="cs"/>
          <w:strike/>
          <w:vanish/>
          <w:sz w:val="18"/>
          <w:szCs w:val="22"/>
          <w:shd w:val="clear" w:color="auto" w:fill="FFFF99"/>
          <w:rtl/>
        </w:rPr>
        <w:t xml:space="preserve">ים </w:t>
      </w:r>
      <w:r w:rsidRPr="00195895">
        <w:rPr>
          <w:rStyle w:val="default"/>
          <w:rFonts w:cs="FrankRuehl"/>
          <w:strike/>
          <w:vanish/>
          <w:sz w:val="18"/>
          <w:szCs w:val="22"/>
          <w:shd w:val="clear" w:color="auto" w:fill="FFFF99"/>
          <w:rtl/>
        </w:rPr>
        <w:t>–</w:t>
      </w:r>
    </w:p>
    <w:p w:rsidR="00BD0E4C" w:rsidRPr="00195895" w:rsidRDefault="00BD0E4C" w:rsidP="00BD0E4C">
      <w:pPr>
        <w:pStyle w:val="P33"/>
        <w:spacing w:before="0"/>
        <w:ind w:left="1474" w:right="1134"/>
        <w:rPr>
          <w:rStyle w:val="default"/>
          <w:rFonts w:cs="FrankRuehl"/>
          <w:strike/>
          <w:vanish/>
          <w:sz w:val="18"/>
          <w:szCs w:val="22"/>
          <w:shd w:val="clear" w:color="auto" w:fill="FFFF99"/>
          <w:rtl/>
        </w:rPr>
      </w:pPr>
      <w:r w:rsidRPr="00195895">
        <w:rPr>
          <w:rStyle w:val="default"/>
          <w:rFonts w:cs="FrankRuehl"/>
          <w:strike/>
          <w:vanish/>
          <w:sz w:val="18"/>
          <w:szCs w:val="22"/>
          <w:shd w:val="clear" w:color="auto" w:fill="FFFF99"/>
          <w:rtl/>
        </w:rPr>
        <w:t>1.</w:t>
      </w:r>
      <w:r w:rsidRPr="00195895">
        <w:rPr>
          <w:rStyle w:val="default"/>
          <w:rFonts w:cs="FrankRuehl"/>
          <w:strike/>
          <w:vanish/>
          <w:sz w:val="18"/>
          <w:szCs w:val="22"/>
          <w:shd w:val="clear" w:color="auto" w:fill="FFFF99"/>
          <w:rtl/>
        </w:rPr>
        <w:tab/>
        <w:t>כ</w:t>
      </w:r>
      <w:r w:rsidRPr="00195895">
        <w:rPr>
          <w:rStyle w:val="default"/>
          <w:rFonts w:cs="FrankRuehl" w:hint="cs"/>
          <w:strike/>
          <w:vanish/>
          <w:sz w:val="18"/>
          <w:szCs w:val="22"/>
          <w:shd w:val="clear" w:color="auto" w:fill="FFFF99"/>
          <w:rtl/>
        </w:rPr>
        <w:t>שירות ברדיו-טלגרף, דרגה א';</w:t>
      </w:r>
    </w:p>
    <w:p w:rsidR="00BD0E4C" w:rsidRPr="00195895" w:rsidRDefault="00BD0E4C" w:rsidP="00BD0E4C">
      <w:pPr>
        <w:pStyle w:val="P33"/>
        <w:spacing w:before="0"/>
        <w:ind w:left="1474" w:right="1134"/>
        <w:rPr>
          <w:rStyle w:val="default"/>
          <w:rFonts w:cs="FrankRuehl"/>
          <w:strike/>
          <w:vanish/>
          <w:sz w:val="18"/>
          <w:szCs w:val="22"/>
          <w:shd w:val="clear" w:color="auto" w:fill="FFFF99"/>
          <w:rtl/>
        </w:rPr>
      </w:pPr>
      <w:r w:rsidRPr="00195895">
        <w:rPr>
          <w:rStyle w:val="default"/>
          <w:rFonts w:cs="FrankRuehl" w:hint="cs"/>
          <w:strike/>
          <w:vanish/>
          <w:sz w:val="18"/>
          <w:szCs w:val="22"/>
          <w:shd w:val="clear" w:color="auto" w:fill="FFFF99"/>
          <w:rtl/>
        </w:rPr>
        <w:t>2.</w:t>
      </w:r>
      <w:r w:rsidRPr="00195895">
        <w:rPr>
          <w:rStyle w:val="default"/>
          <w:rFonts w:cs="FrankRuehl"/>
          <w:strike/>
          <w:vanish/>
          <w:sz w:val="18"/>
          <w:szCs w:val="22"/>
          <w:shd w:val="clear" w:color="auto" w:fill="FFFF99"/>
          <w:rtl/>
        </w:rPr>
        <w:tab/>
        <w:t>כ</w:t>
      </w:r>
      <w:r w:rsidRPr="00195895">
        <w:rPr>
          <w:rStyle w:val="default"/>
          <w:rFonts w:cs="FrankRuehl" w:hint="cs"/>
          <w:strike/>
          <w:vanish/>
          <w:sz w:val="18"/>
          <w:szCs w:val="22"/>
          <w:shd w:val="clear" w:color="auto" w:fill="FFFF99"/>
          <w:rtl/>
        </w:rPr>
        <w:t>שירות ברדיו-טלגרף, דרגה ב';</w:t>
      </w:r>
    </w:p>
    <w:p w:rsidR="00BD0E4C" w:rsidRPr="00195895" w:rsidRDefault="00BD0E4C" w:rsidP="00BD0E4C">
      <w:pPr>
        <w:pStyle w:val="P33"/>
        <w:spacing w:before="0"/>
        <w:ind w:left="1474" w:right="1134"/>
        <w:rPr>
          <w:rStyle w:val="default"/>
          <w:rFonts w:cs="FrankRuehl"/>
          <w:strike/>
          <w:vanish/>
          <w:sz w:val="18"/>
          <w:szCs w:val="22"/>
          <w:shd w:val="clear" w:color="auto" w:fill="FFFF99"/>
          <w:rtl/>
        </w:rPr>
      </w:pPr>
      <w:r w:rsidRPr="00195895">
        <w:rPr>
          <w:rStyle w:val="default"/>
          <w:rFonts w:cs="FrankRuehl" w:hint="cs"/>
          <w:strike/>
          <w:vanish/>
          <w:sz w:val="18"/>
          <w:szCs w:val="22"/>
          <w:shd w:val="clear" w:color="auto" w:fill="FFFF99"/>
          <w:rtl/>
        </w:rPr>
        <w:t>3.</w:t>
      </w:r>
      <w:r w:rsidRPr="00195895">
        <w:rPr>
          <w:rStyle w:val="default"/>
          <w:rFonts w:cs="FrankRuehl"/>
          <w:strike/>
          <w:vanish/>
          <w:sz w:val="18"/>
          <w:szCs w:val="22"/>
          <w:shd w:val="clear" w:color="auto" w:fill="FFFF99"/>
          <w:rtl/>
        </w:rPr>
        <w:tab/>
        <w:t>כ</w:t>
      </w:r>
      <w:r w:rsidRPr="00195895">
        <w:rPr>
          <w:rStyle w:val="default"/>
          <w:rFonts w:cs="FrankRuehl" w:hint="cs"/>
          <w:strike/>
          <w:vanish/>
          <w:sz w:val="18"/>
          <w:szCs w:val="22"/>
          <w:shd w:val="clear" w:color="auto" w:fill="FFFF99"/>
          <w:rtl/>
        </w:rPr>
        <w:t>שירות ברדיו-טלגרף, דרגה מיוחדת;</w:t>
      </w:r>
    </w:p>
    <w:p w:rsidR="00BD0E4C" w:rsidRPr="00195895" w:rsidRDefault="00BD0E4C" w:rsidP="00BD0E4C">
      <w:pPr>
        <w:pStyle w:val="P33"/>
        <w:spacing w:before="0"/>
        <w:ind w:left="1474" w:right="1134"/>
        <w:rPr>
          <w:rStyle w:val="default"/>
          <w:rFonts w:cs="FrankRuehl"/>
          <w:strike/>
          <w:vanish/>
          <w:sz w:val="18"/>
          <w:szCs w:val="22"/>
          <w:shd w:val="clear" w:color="auto" w:fill="FFFF99"/>
          <w:rtl/>
        </w:rPr>
      </w:pPr>
      <w:r w:rsidRPr="00195895">
        <w:rPr>
          <w:rStyle w:val="default"/>
          <w:rFonts w:cs="FrankRuehl" w:hint="cs"/>
          <w:strike/>
          <w:vanish/>
          <w:sz w:val="18"/>
          <w:szCs w:val="22"/>
          <w:shd w:val="clear" w:color="auto" w:fill="FFFF99"/>
          <w:rtl/>
        </w:rPr>
        <w:t>4.</w:t>
      </w:r>
      <w:r w:rsidRPr="00195895">
        <w:rPr>
          <w:rStyle w:val="default"/>
          <w:rFonts w:cs="FrankRuehl"/>
          <w:strike/>
          <w:vanish/>
          <w:sz w:val="18"/>
          <w:szCs w:val="22"/>
          <w:shd w:val="clear" w:color="auto" w:fill="FFFF99"/>
          <w:rtl/>
        </w:rPr>
        <w:tab/>
        <w:t>כ</w:t>
      </w:r>
      <w:r w:rsidRPr="00195895">
        <w:rPr>
          <w:rStyle w:val="default"/>
          <w:rFonts w:cs="FrankRuehl" w:hint="cs"/>
          <w:strike/>
          <w:vanish/>
          <w:sz w:val="18"/>
          <w:szCs w:val="22"/>
          <w:shd w:val="clear" w:color="auto" w:fill="FFFF99"/>
          <w:rtl/>
        </w:rPr>
        <w:t>שירות ברדיו-טלפון</w:t>
      </w:r>
      <w:r w:rsidRPr="00195895">
        <w:rPr>
          <w:rStyle w:val="default"/>
          <w:rFonts w:cs="FrankRuehl"/>
          <w:strike/>
          <w:vanish/>
          <w:sz w:val="18"/>
          <w:szCs w:val="22"/>
          <w:shd w:val="clear" w:color="auto" w:fill="FFFF99"/>
          <w:rtl/>
        </w:rPr>
        <w:t>, ד</w:t>
      </w:r>
      <w:r w:rsidRPr="00195895">
        <w:rPr>
          <w:rStyle w:val="default"/>
          <w:rFonts w:cs="FrankRuehl" w:hint="cs"/>
          <w:strike/>
          <w:vanish/>
          <w:sz w:val="18"/>
          <w:szCs w:val="22"/>
          <w:shd w:val="clear" w:color="auto" w:fill="FFFF99"/>
          <w:rtl/>
        </w:rPr>
        <w:t>רגה מוגבלת;</w:t>
      </w:r>
    </w:p>
    <w:p w:rsidR="00BD0E4C" w:rsidRPr="00195895" w:rsidRDefault="00BD0E4C" w:rsidP="00BD0E4C">
      <w:pPr>
        <w:pStyle w:val="P33"/>
        <w:spacing w:before="0"/>
        <w:ind w:left="1474" w:right="1134"/>
        <w:rPr>
          <w:rStyle w:val="default"/>
          <w:rFonts w:cs="FrankRuehl"/>
          <w:strike/>
          <w:vanish/>
          <w:sz w:val="18"/>
          <w:szCs w:val="22"/>
          <w:shd w:val="clear" w:color="auto" w:fill="FFFF99"/>
          <w:rtl/>
        </w:rPr>
      </w:pPr>
      <w:r w:rsidRPr="00195895">
        <w:rPr>
          <w:rStyle w:val="default"/>
          <w:rFonts w:cs="FrankRuehl" w:hint="cs"/>
          <w:strike/>
          <w:vanish/>
          <w:sz w:val="18"/>
          <w:szCs w:val="22"/>
          <w:shd w:val="clear" w:color="auto" w:fill="FFFF99"/>
          <w:rtl/>
        </w:rPr>
        <w:t>5.</w:t>
      </w:r>
      <w:r w:rsidRPr="00195895">
        <w:rPr>
          <w:rStyle w:val="default"/>
          <w:rFonts w:cs="FrankRuehl"/>
          <w:strike/>
          <w:vanish/>
          <w:sz w:val="18"/>
          <w:szCs w:val="22"/>
          <w:shd w:val="clear" w:color="auto" w:fill="FFFF99"/>
          <w:rtl/>
        </w:rPr>
        <w:tab/>
        <w:t>כ</w:t>
      </w:r>
      <w:r w:rsidRPr="00195895">
        <w:rPr>
          <w:rStyle w:val="default"/>
          <w:rFonts w:cs="FrankRuehl" w:hint="cs"/>
          <w:strike/>
          <w:vanish/>
          <w:sz w:val="18"/>
          <w:szCs w:val="22"/>
          <w:shd w:val="clear" w:color="auto" w:fill="FFFF99"/>
          <w:rtl/>
        </w:rPr>
        <w:t>שירות ברדיו-טלפון, דרגה מוגבלת -</w:t>
      </w:r>
      <w:r w:rsidRPr="00195895">
        <w:rPr>
          <w:rStyle w:val="default"/>
          <w:rFonts w:cs="FrankRuehl"/>
          <w:strike/>
          <w:vanish/>
          <w:sz w:val="18"/>
          <w:szCs w:val="22"/>
          <w:shd w:val="clear" w:color="auto" w:fill="FFFF99"/>
          <w:rtl/>
        </w:rPr>
        <w:t xml:space="preserve"> </w:t>
      </w:r>
      <w:r w:rsidRPr="00195895">
        <w:rPr>
          <w:rStyle w:val="default"/>
          <w:rFonts w:cs="FrankRuehl" w:hint="cs"/>
          <w:strike/>
          <w:vanish/>
          <w:sz w:val="18"/>
          <w:szCs w:val="22"/>
          <w:shd w:val="clear" w:color="auto" w:fill="FFFF99"/>
          <w:rtl/>
        </w:rPr>
        <w:t>לדייגים בלבד;</w:t>
      </w:r>
    </w:p>
    <w:p w:rsidR="00BD0E4C" w:rsidRPr="00195895" w:rsidRDefault="00BD0E4C" w:rsidP="00BD0E4C">
      <w:pPr>
        <w:pStyle w:val="P33"/>
        <w:spacing w:before="0"/>
        <w:ind w:left="1474" w:right="1134"/>
        <w:rPr>
          <w:rStyle w:val="default"/>
          <w:rFonts w:cs="FrankRuehl"/>
          <w:strike/>
          <w:vanish/>
          <w:sz w:val="18"/>
          <w:szCs w:val="22"/>
          <w:shd w:val="clear" w:color="auto" w:fill="FFFF99"/>
          <w:rtl/>
        </w:rPr>
      </w:pPr>
      <w:r w:rsidRPr="00195895">
        <w:rPr>
          <w:rStyle w:val="default"/>
          <w:rFonts w:cs="FrankRuehl" w:hint="cs"/>
          <w:strike/>
          <w:vanish/>
          <w:sz w:val="18"/>
          <w:szCs w:val="22"/>
          <w:shd w:val="clear" w:color="auto" w:fill="FFFF99"/>
          <w:rtl/>
        </w:rPr>
        <w:t>6.</w:t>
      </w:r>
      <w:r w:rsidRPr="00195895">
        <w:rPr>
          <w:rStyle w:val="default"/>
          <w:rFonts w:cs="FrankRuehl"/>
          <w:strike/>
          <w:vanish/>
          <w:sz w:val="18"/>
          <w:szCs w:val="22"/>
          <w:shd w:val="clear" w:color="auto" w:fill="FFFF99"/>
          <w:rtl/>
        </w:rPr>
        <w:tab/>
        <w:t>כ</w:t>
      </w:r>
      <w:r w:rsidRPr="00195895">
        <w:rPr>
          <w:rStyle w:val="default"/>
          <w:rFonts w:cs="FrankRuehl" w:hint="cs"/>
          <w:strike/>
          <w:vanish/>
          <w:sz w:val="18"/>
          <w:szCs w:val="22"/>
          <w:shd w:val="clear" w:color="auto" w:fill="FFFF99"/>
          <w:rtl/>
        </w:rPr>
        <w:t>שירות ברדיו-טלפון, דרגה למשתמש בתחומי תדרים גבוהים מאוד (תג"מ);</w:t>
      </w:r>
    </w:p>
    <w:p w:rsidR="00BD0E4C" w:rsidRPr="00195895" w:rsidRDefault="00BD0E4C" w:rsidP="00BD0E4C">
      <w:pPr>
        <w:pStyle w:val="P33"/>
        <w:spacing w:before="0"/>
        <w:ind w:left="1474" w:right="1134"/>
        <w:rPr>
          <w:rStyle w:val="default"/>
          <w:rFonts w:cs="FrankRuehl"/>
          <w:strike/>
          <w:vanish/>
          <w:sz w:val="18"/>
          <w:szCs w:val="22"/>
          <w:shd w:val="clear" w:color="auto" w:fill="FFFF99"/>
          <w:rtl/>
        </w:rPr>
      </w:pPr>
      <w:r w:rsidRPr="00195895">
        <w:rPr>
          <w:rStyle w:val="default"/>
          <w:rFonts w:cs="FrankRuehl" w:hint="cs"/>
          <w:strike/>
          <w:vanish/>
          <w:sz w:val="18"/>
          <w:szCs w:val="22"/>
          <w:shd w:val="clear" w:color="auto" w:fill="FFFF99"/>
          <w:rtl/>
        </w:rPr>
        <w:t>7.</w:t>
      </w:r>
      <w:r w:rsidRPr="00195895">
        <w:rPr>
          <w:rStyle w:val="default"/>
          <w:rFonts w:cs="FrankRuehl"/>
          <w:strike/>
          <w:vanish/>
          <w:sz w:val="18"/>
          <w:szCs w:val="22"/>
          <w:shd w:val="clear" w:color="auto" w:fill="FFFF99"/>
          <w:rtl/>
        </w:rPr>
        <w:tab/>
        <w:t>כ</w:t>
      </w:r>
      <w:r w:rsidRPr="00195895">
        <w:rPr>
          <w:rStyle w:val="default"/>
          <w:rFonts w:cs="FrankRuehl" w:hint="cs"/>
          <w:strike/>
          <w:vanish/>
          <w:sz w:val="18"/>
          <w:szCs w:val="22"/>
          <w:shd w:val="clear" w:color="auto" w:fill="FFFF99"/>
          <w:rtl/>
        </w:rPr>
        <w:t>שירות ברדיו-אלקטרוניקה, דרגה ב';</w:t>
      </w:r>
    </w:p>
    <w:p w:rsidR="00BD0E4C" w:rsidRPr="00195895" w:rsidRDefault="00BD0E4C" w:rsidP="00BD0E4C">
      <w:pPr>
        <w:pStyle w:val="P33"/>
        <w:spacing w:before="0"/>
        <w:ind w:left="1474" w:right="1134"/>
        <w:rPr>
          <w:rStyle w:val="default"/>
          <w:rFonts w:cs="FrankRuehl"/>
          <w:strike/>
          <w:vanish/>
          <w:sz w:val="18"/>
          <w:szCs w:val="22"/>
          <w:shd w:val="clear" w:color="auto" w:fill="FFFF99"/>
          <w:rtl/>
        </w:rPr>
      </w:pPr>
      <w:r w:rsidRPr="00195895">
        <w:rPr>
          <w:rStyle w:val="default"/>
          <w:rFonts w:cs="FrankRuehl" w:hint="cs"/>
          <w:strike/>
          <w:vanish/>
          <w:sz w:val="18"/>
          <w:szCs w:val="22"/>
          <w:shd w:val="clear" w:color="auto" w:fill="FFFF99"/>
          <w:rtl/>
        </w:rPr>
        <w:t>8.</w:t>
      </w:r>
      <w:r w:rsidRPr="00195895">
        <w:rPr>
          <w:rStyle w:val="default"/>
          <w:rFonts w:cs="FrankRuehl"/>
          <w:strike/>
          <w:vanish/>
          <w:sz w:val="18"/>
          <w:szCs w:val="22"/>
          <w:shd w:val="clear" w:color="auto" w:fill="FFFF99"/>
          <w:rtl/>
        </w:rPr>
        <w:tab/>
        <w:t>כ</w:t>
      </w:r>
      <w:r w:rsidRPr="00195895">
        <w:rPr>
          <w:rStyle w:val="default"/>
          <w:rFonts w:cs="FrankRuehl" w:hint="cs"/>
          <w:strike/>
          <w:vanish/>
          <w:sz w:val="18"/>
          <w:szCs w:val="22"/>
          <w:shd w:val="clear" w:color="auto" w:fill="FFFF99"/>
          <w:rtl/>
        </w:rPr>
        <w:t>שירות, דרגה כללית;</w:t>
      </w:r>
    </w:p>
    <w:p w:rsidR="00BD0E4C" w:rsidRPr="00195895" w:rsidRDefault="00BD0E4C" w:rsidP="00BD0E4C">
      <w:pPr>
        <w:pStyle w:val="P33"/>
        <w:spacing w:before="0"/>
        <w:ind w:left="1474" w:right="1134"/>
        <w:rPr>
          <w:rStyle w:val="default"/>
          <w:rFonts w:cs="FrankRuehl"/>
          <w:strike/>
          <w:vanish/>
          <w:sz w:val="18"/>
          <w:szCs w:val="22"/>
          <w:shd w:val="clear" w:color="auto" w:fill="FFFF99"/>
          <w:rtl/>
        </w:rPr>
      </w:pPr>
      <w:r w:rsidRPr="00195895">
        <w:rPr>
          <w:rStyle w:val="default"/>
          <w:rFonts w:cs="FrankRuehl"/>
          <w:strike/>
          <w:vanish/>
          <w:sz w:val="18"/>
          <w:szCs w:val="22"/>
          <w:shd w:val="clear" w:color="auto" w:fill="FFFF99"/>
          <w:rtl/>
        </w:rPr>
        <w:t>9.</w:t>
      </w:r>
      <w:r w:rsidRPr="00195895">
        <w:rPr>
          <w:rStyle w:val="default"/>
          <w:rFonts w:cs="FrankRuehl"/>
          <w:strike/>
          <w:vanish/>
          <w:sz w:val="18"/>
          <w:szCs w:val="22"/>
          <w:shd w:val="clear" w:color="auto" w:fill="FFFF99"/>
          <w:rtl/>
        </w:rPr>
        <w:tab/>
        <w:t>כ</w:t>
      </w:r>
      <w:r w:rsidRPr="00195895">
        <w:rPr>
          <w:rStyle w:val="default"/>
          <w:rFonts w:cs="FrankRuehl" w:hint="cs"/>
          <w:strike/>
          <w:vanish/>
          <w:sz w:val="18"/>
          <w:szCs w:val="22"/>
          <w:shd w:val="clear" w:color="auto" w:fill="FFFF99"/>
          <w:rtl/>
        </w:rPr>
        <w:t>שירות, דרגה מוגבלת;</w:t>
      </w:r>
    </w:p>
    <w:p w:rsidR="00BD0E4C" w:rsidRPr="00195895" w:rsidRDefault="00BD0E4C" w:rsidP="00BD0E4C">
      <w:pPr>
        <w:pStyle w:val="P33"/>
        <w:spacing w:before="0"/>
        <w:ind w:left="1474" w:right="1134"/>
        <w:rPr>
          <w:rStyle w:val="default"/>
          <w:rFonts w:cs="FrankRuehl"/>
          <w:vanish/>
          <w:sz w:val="18"/>
          <w:szCs w:val="22"/>
          <w:shd w:val="clear" w:color="auto" w:fill="FFFF99"/>
          <w:rtl/>
        </w:rPr>
      </w:pPr>
      <w:r w:rsidRPr="00195895">
        <w:rPr>
          <w:rStyle w:val="default"/>
          <w:rFonts w:cs="FrankRuehl"/>
          <w:strike/>
          <w:vanish/>
          <w:sz w:val="18"/>
          <w:szCs w:val="22"/>
          <w:shd w:val="clear" w:color="auto" w:fill="FFFF99"/>
          <w:rtl/>
        </w:rPr>
        <w:t>10.</w:t>
      </w:r>
      <w:r w:rsidRPr="00195895">
        <w:rPr>
          <w:rStyle w:val="default"/>
          <w:rFonts w:cs="FrankRuehl"/>
          <w:strike/>
          <w:vanish/>
          <w:sz w:val="18"/>
          <w:szCs w:val="22"/>
          <w:shd w:val="clear" w:color="auto" w:fill="FFFF99"/>
          <w:rtl/>
        </w:rPr>
        <w:tab/>
        <w:t>כ</w:t>
      </w:r>
      <w:r w:rsidRPr="00195895">
        <w:rPr>
          <w:rStyle w:val="default"/>
          <w:rFonts w:cs="FrankRuehl" w:hint="cs"/>
          <w:strike/>
          <w:vanish/>
          <w:sz w:val="18"/>
          <w:szCs w:val="22"/>
          <w:shd w:val="clear" w:color="auto" w:fill="FFFF99"/>
          <w:rtl/>
        </w:rPr>
        <w:t xml:space="preserve">שירות ברדיו-טלפון, דרגה מוגבלת </w:t>
      </w:r>
      <w:r w:rsidRPr="00195895">
        <w:rPr>
          <w:rStyle w:val="default"/>
          <w:rFonts w:cs="FrankRuehl"/>
          <w:strike/>
          <w:vanish/>
          <w:sz w:val="18"/>
          <w:szCs w:val="22"/>
          <w:shd w:val="clear" w:color="auto" w:fill="FFFF99"/>
          <w:rtl/>
        </w:rPr>
        <w:t>למ</w:t>
      </w:r>
      <w:r w:rsidRPr="00195895">
        <w:rPr>
          <w:rStyle w:val="default"/>
          <w:rFonts w:cs="FrankRuehl" w:hint="cs"/>
          <w:strike/>
          <w:vanish/>
          <w:sz w:val="18"/>
          <w:szCs w:val="22"/>
          <w:shd w:val="clear" w:color="auto" w:fill="FFFF99"/>
          <w:rtl/>
        </w:rPr>
        <w:t>שתמש בתחומי תדרים גבוהים מאד (תג"מ), בזיקה ל-</w:t>
      </w:r>
      <w:r w:rsidRPr="00195895">
        <w:rPr>
          <w:rStyle w:val="default"/>
          <w:rFonts w:cs="FrankRuehl"/>
          <w:strike/>
          <w:vanish/>
          <w:sz w:val="18"/>
          <w:szCs w:val="22"/>
          <w:shd w:val="clear" w:color="auto" w:fill="FFFF99"/>
        </w:rPr>
        <w:t>(GMDSS) Global Maritime Distress and Safety System</w:t>
      </w:r>
      <w:r w:rsidRPr="00195895">
        <w:rPr>
          <w:rStyle w:val="default"/>
          <w:rFonts w:cs="FrankRuehl"/>
          <w:strike/>
          <w:vanish/>
          <w:sz w:val="18"/>
          <w:szCs w:val="22"/>
          <w:shd w:val="clear" w:color="auto" w:fill="FFFF99"/>
          <w:rtl/>
        </w:rPr>
        <w:t>.</w:t>
      </w:r>
    </w:p>
    <w:p w:rsidR="00BD0E4C" w:rsidRPr="00195895" w:rsidRDefault="00BD0E4C" w:rsidP="00BD0E4C">
      <w:pPr>
        <w:pStyle w:val="P22"/>
        <w:spacing w:before="0"/>
        <w:ind w:left="1021" w:right="1134"/>
        <w:rPr>
          <w:rStyle w:val="default"/>
          <w:rFonts w:cs="FrankRuehl" w:hint="cs"/>
          <w:vanish/>
          <w:sz w:val="18"/>
          <w:szCs w:val="22"/>
          <w:u w:val="single"/>
          <w:shd w:val="clear" w:color="auto" w:fill="FFFF99"/>
          <w:rtl/>
        </w:rPr>
      </w:pPr>
      <w:r w:rsidRPr="00195895">
        <w:rPr>
          <w:rStyle w:val="default"/>
          <w:rFonts w:cs="FrankRuehl" w:hint="cs"/>
          <w:vanish/>
          <w:sz w:val="18"/>
          <w:szCs w:val="22"/>
          <w:u w:val="single"/>
          <w:shd w:val="clear" w:color="auto" w:fill="FFFF99"/>
          <w:rtl/>
        </w:rPr>
        <w:t>(א)</w:t>
      </w:r>
      <w:r w:rsidRPr="00195895">
        <w:rPr>
          <w:rStyle w:val="default"/>
          <w:rFonts w:cs="FrankRuehl" w:hint="cs"/>
          <w:vanish/>
          <w:sz w:val="18"/>
          <w:szCs w:val="22"/>
          <w:u w:val="single"/>
          <w:shd w:val="clear" w:color="auto" w:fill="FFFF99"/>
          <w:rtl/>
        </w:rPr>
        <w:tab/>
        <w:t xml:space="preserve">בים </w:t>
      </w:r>
      <w:r w:rsidRPr="00195895">
        <w:rPr>
          <w:rStyle w:val="default"/>
          <w:rFonts w:cs="FrankRuehl"/>
          <w:vanish/>
          <w:sz w:val="18"/>
          <w:szCs w:val="22"/>
          <w:u w:val="single"/>
          <w:shd w:val="clear" w:color="auto" w:fill="FFFF99"/>
          <w:rtl/>
        </w:rPr>
        <w:t>–</w:t>
      </w:r>
    </w:p>
    <w:p w:rsidR="00BD0E4C" w:rsidRPr="00195895" w:rsidRDefault="00BD0E4C" w:rsidP="00BD0E4C">
      <w:pPr>
        <w:pStyle w:val="P22"/>
        <w:spacing w:before="0"/>
        <w:ind w:left="1474" w:right="1134"/>
        <w:rPr>
          <w:rStyle w:val="default"/>
          <w:rFonts w:cs="FrankRuehl" w:hint="cs"/>
          <w:vanish/>
          <w:sz w:val="18"/>
          <w:szCs w:val="22"/>
          <w:u w:val="single"/>
          <w:shd w:val="clear" w:color="auto" w:fill="FFFF99"/>
          <w:rtl/>
        </w:rPr>
      </w:pPr>
      <w:r w:rsidRPr="00195895">
        <w:rPr>
          <w:rStyle w:val="default"/>
          <w:rFonts w:cs="FrankRuehl" w:hint="cs"/>
          <w:vanish/>
          <w:sz w:val="18"/>
          <w:szCs w:val="22"/>
          <w:u w:val="single"/>
          <w:shd w:val="clear" w:color="auto" w:fill="FFFF99"/>
          <w:rtl/>
        </w:rPr>
        <w:t>(1)</w:t>
      </w:r>
      <w:r w:rsidRPr="00195895">
        <w:rPr>
          <w:rStyle w:val="default"/>
          <w:rFonts w:cs="FrankRuehl" w:hint="cs"/>
          <w:vanish/>
          <w:sz w:val="18"/>
          <w:szCs w:val="22"/>
          <w:u w:val="single"/>
          <w:shd w:val="clear" w:color="auto" w:fill="FFFF99"/>
          <w:rtl/>
        </w:rPr>
        <w:tab/>
        <w:t>כשירות ברדיו-אלקטרוניקה, דרגה ב' (</w:t>
      </w:r>
      <w:r w:rsidRPr="00195895">
        <w:rPr>
          <w:rStyle w:val="default"/>
          <w:rFonts w:cs="FrankRuehl"/>
          <w:vanish/>
          <w:sz w:val="18"/>
          <w:szCs w:val="22"/>
          <w:u w:val="single"/>
          <w:shd w:val="clear" w:color="auto" w:fill="FFFF99"/>
        </w:rPr>
        <w:t>REO</w:t>
      </w:r>
      <w:r w:rsidRPr="00195895">
        <w:rPr>
          <w:rStyle w:val="default"/>
          <w:rFonts w:cs="FrankRuehl" w:hint="cs"/>
          <w:vanish/>
          <w:sz w:val="18"/>
          <w:szCs w:val="22"/>
          <w:u w:val="single"/>
          <w:shd w:val="clear" w:color="auto" w:fill="FFFF99"/>
          <w:rtl/>
        </w:rPr>
        <w:t>);</w:t>
      </w:r>
    </w:p>
    <w:p w:rsidR="00BD0E4C" w:rsidRPr="00195895" w:rsidRDefault="00BD0E4C" w:rsidP="00BD0E4C">
      <w:pPr>
        <w:pStyle w:val="P22"/>
        <w:spacing w:before="0"/>
        <w:ind w:left="1474" w:right="1134"/>
        <w:rPr>
          <w:rStyle w:val="default"/>
          <w:rFonts w:cs="FrankRuehl" w:hint="cs"/>
          <w:vanish/>
          <w:sz w:val="18"/>
          <w:szCs w:val="22"/>
          <w:u w:val="single"/>
          <w:shd w:val="clear" w:color="auto" w:fill="FFFF99"/>
          <w:rtl/>
        </w:rPr>
      </w:pPr>
      <w:r w:rsidRPr="00195895">
        <w:rPr>
          <w:rStyle w:val="default"/>
          <w:rFonts w:cs="FrankRuehl" w:hint="cs"/>
          <w:vanish/>
          <w:sz w:val="18"/>
          <w:szCs w:val="22"/>
          <w:u w:val="single"/>
          <w:shd w:val="clear" w:color="auto" w:fill="FFFF99"/>
          <w:rtl/>
        </w:rPr>
        <w:t>(2)</w:t>
      </w:r>
      <w:r w:rsidRPr="00195895">
        <w:rPr>
          <w:rStyle w:val="default"/>
          <w:rFonts w:cs="FrankRuehl" w:hint="cs"/>
          <w:vanish/>
          <w:sz w:val="18"/>
          <w:szCs w:val="22"/>
          <w:u w:val="single"/>
          <w:shd w:val="clear" w:color="auto" w:fill="FFFF99"/>
          <w:rtl/>
        </w:rPr>
        <w:tab/>
        <w:t>כשירות, דרגה כללית (</w:t>
      </w:r>
      <w:r w:rsidRPr="00195895">
        <w:rPr>
          <w:rStyle w:val="default"/>
          <w:rFonts w:cs="FrankRuehl"/>
          <w:vanish/>
          <w:sz w:val="18"/>
          <w:szCs w:val="22"/>
          <w:u w:val="single"/>
          <w:shd w:val="clear" w:color="auto" w:fill="FFFF99"/>
        </w:rPr>
        <w:t>GOC</w:t>
      </w:r>
      <w:r w:rsidRPr="00195895">
        <w:rPr>
          <w:rStyle w:val="default"/>
          <w:rFonts w:cs="FrankRuehl" w:hint="cs"/>
          <w:vanish/>
          <w:sz w:val="18"/>
          <w:szCs w:val="22"/>
          <w:u w:val="single"/>
          <w:shd w:val="clear" w:color="auto" w:fill="FFFF99"/>
          <w:rtl/>
        </w:rPr>
        <w:t>);</w:t>
      </w:r>
    </w:p>
    <w:p w:rsidR="00BD0E4C" w:rsidRPr="00195895" w:rsidRDefault="00BD0E4C" w:rsidP="00BD0E4C">
      <w:pPr>
        <w:pStyle w:val="P22"/>
        <w:spacing w:before="0"/>
        <w:ind w:left="1474" w:right="1134"/>
        <w:rPr>
          <w:rStyle w:val="default"/>
          <w:rFonts w:cs="FrankRuehl" w:hint="cs"/>
          <w:vanish/>
          <w:sz w:val="18"/>
          <w:szCs w:val="22"/>
          <w:u w:val="single"/>
          <w:shd w:val="clear" w:color="auto" w:fill="FFFF99"/>
          <w:rtl/>
        </w:rPr>
      </w:pPr>
      <w:r w:rsidRPr="00195895">
        <w:rPr>
          <w:rStyle w:val="default"/>
          <w:rFonts w:cs="FrankRuehl" w:hint="cs"/>
          <w:vanish/>
          <w:sz w:val="18"/>
          <w:szCs w:val="22"/>
          <w:u w:val="single"/>
          <w:shd w:val="clear" w:color="auto" w:fill="FFFF99"/>
          <w:rtl/>
        </w:rPr>
        <w:t>(3)</w:t>
      </w:r>
      <w:r w:rsidRPr="00195895">
        <w:rPr>
          <w:rStyle w:val="default"/>
          <w:rFonts w:cs="FrankRuehl" w:hint="cs"/>
          <w:vanish/>
          <w:sz w:val="18"/>
          <w:szCs w:val="22"/>
          <w:u w:val="single"/>
          <w:shd w:val="clear" w:color="auto" w:fill="FFFF99"/>
          <w:rtl/>
        </w:rPr>
        <w:tab/>
        <w:t>כשירות, דרגה מוגבלת (</w:t>
      </w:r>
      <w:r w:rsidRPr="00195895">
        <w:rPr>
          <w:rStyle w:val="default"/>
          <w:rFonts w:cs="FrankRuehl"/>
          <w:vanish/>
          <w:sz w:val="18"/>
          <w:szCs w:val="22"/>
          <w:u w:val="single"/>
          <w:shd w:val="clear" w:color="auto" w:fill="FFFF99"/>
        </w:rPr>
        <w:t>ROC</w:t>
      </w:r>
      <w:r w:rsidRPr="00195895">
        <w:rPr>
          <w:rStyle w:val="default"/>
          <w:rFonts w:cs="FrankRuehl" w:hint="cs"/>
          <w:vanish/>
          <w:sz w:val="18"/>
          <w:szCs w:val="22"/>
          <w:u w:val="single"/>
          <w:shd w:val="clear" w:color="auto" w:fill="FFFF99"/>
          <w:rtl/>
        </w:rPr>
        <w:t>);</w:t>
      </w:r>
    </w:p>
    <w:p w:rsidR="00BD0E4C" w:rsidRPr="00195895" w:rsidRDefault="00BD0E4C" w:rsidP="00BD0E4C">
      <w:pPr>
        <w:pStyle w:val="P22"/>
        <w:spacing w:before="0"/>
        <w:ind w:left="1474" w:right="1134"/>
        <w:rPr>
          <w:rStyle w:val="default"/>
          <w:rFonts w:cs="FrankRuehl" w:hint="cs"/>
          <w:vanish/>
          <w:sz w:val="18"/>
          <w:szCs w:val="22"/>
          <w:u w:val="single"/>
          <w:shd w:val="clear" w:color="auto" w:fill="FFFF99"/>
          <w:rtl/>
        </w:rPr>
      </w:pPr>
      <w:r w:rsidRPr="00195895">
        <w:rPr>
          <w:rStyle w:val="default"/>
          <w:rFonts w:cs="FrankRuehl" w:hint="cs"/>
          <w:vanish/>
          <w:sz w:val="18"/>
          <w:szCs w:val="22"/>
          <w:u w:val="single"/>
          <w:shd w:val="clear" w:color="auto" w:fill="FFFF99"/>
          <w:rtl/>
        </w:rPr>
        <w:t>(4)</w:t>
      </w:r>
      <w:r w:rsidRPr="00195895">
        <w:rPr>
          <w:rStyle w:val="default"/>
          <w:rFonts w:cs="FrankRuehl" w:hint="cs"/>
          <w:vanish/>
          <w:sz w:val="18"/>
          <w:szCs w:val="22"/>
          <w:u w:val="single"/>
          <w:shd w:val="clear" w:color="auto" w:fill="FFFF99"/>
          <w:rtl/>
        </w:rPr>
        <w:tab/>
        <w:t>כשירות, דרגה לטווח ארוך (</w:t>
      </w:r>
      <w:r w:rsidRPr="00195895">
        <w:rPr>
          <w:rStyle w:val="default"/>
          <w:rFonts w:cs="FrankRuehl"/>
          <w:vanish/>
          <w:sz w:val="18"/>
          <w:szCs w:val="22"/>
          <w:u w:val="single"/>
          <w:shd w:val="clear" w:color="auto" w:fill="FFFF99"/>
        </w:rPr>
        <w:t>LRC</w:t>
      </w:r>
      <w:r w:rsidRPr="00195895">
        <w:rPr>
          <w:rStyle w:val="default"/>
          <w:rFonts w:cs="FrankRuehl" w:hint="cs"/>
          <w:vanish/>
          <w:sz w:val="18"/>
          <w:szCs w:val="22"/>
          <w:u w:val="single"/>
          <w:shd w:val="clear" w:color="auto" w:fill="FFFF99"/>
          <w:rtl/>
        </w:rPr>
        <w:t>);</w:t>
      </w:r>
    </w:p>
    <w:p w:rsidR="00BD0E4C" w:rsidRPr="00195895" w:rsidRDefault="00BD0E4C" w:rsidP="00BD0E4C">
      <w:pPr>
        <w:pStyle w:val="P22"/>
        <w:spacing w:before="0"/>
        <w:ind w:left="1474" w:right="1134"/>
        <w:rPr>
          <w:rStyle w:val="default"/>
          <w:rFonts w:cs="FrankRuehl" w:hint="cs"/>
          <w:vanish/>
          <w:sz w:val="18"/>
          <w:szCs w:val="22"/>
          <w:u w:val="single"/>
          <w:shd w:val="clear" w:color="auto" w:fill="FFFF99"/>
          <w:rtl/>
        </w:rPr>
      </w:pPr>
      <w:r w:rsidRPr="00195895">
        <w:rPr>
          <w:rStyle w:val="default"/>
          <w:rFonts w:cs="FrankRuehl" w:hint="cs"/>
          <w:vanish/>
          <w:sz w:val="18"/>
          <w:szCs w:val="22"/>
          <w:u w:val="single"/>
          <w:shd w:val="clear" w:color="auto" w:fill="FFFF99"/>
          <w:rtl/>
        </w:rPr>
        <w:t>(5)</w:t>
      </w:r>
      <w:r w:rsidRPr="00195895">
        <w:rPr>
          <w:rStyle w:val="default"/>
          <w:rFonts w:cs="FrankRuehl" w:hint="cs"/>
          <w:vanish/>
          <w:sz w:val="18"/>
          <w:szCs w:val="22"/>
          <w:u w:val="single"/>
          <w:shd w:val="clear" w:color="auto" w:fill="FFFF99"/>
          <w:rtl/>
        </w:rPr>
        <w:tab/>
        <w:t>כשירות, דרגה לטווח קצר (</w:t>
      </w:r>
      <w:r w:rsidRPr="00195895">
        <w:rPr>
          <w:rStyle w:val="default"/>
          <w:rFonts w:cs="FrankRuehl"/>
          <w:vanish/>
          <w:sz w:val="18"/>
          <w:szCs w:val="22"/>
          <w:u w:val="single"/>
          <w:shd w:val="clear" w:color="auto" w:fill="FFFF99"/>
        </w:rPr>
        <w:t>SRC</w:t>
      </w:r>
      <w:r w:rsidRPr="00195895">
        <w:rPr>
          <w:rStyle w:val="default"/>
          <w:rFonts w:cs="FrankRuehl" w:hint="cs"/>
          <w:vanish/>
          <w:sz w:val="18"/>
          <w:szCs w:val="22"/>
          <w:u w:val="single"/>
          <w:shd w:val="clear" w:color="auto" w:fill="FFFF99"/>
          <w:rtl/>
        </w:rPr>
        <w:t>);</w:t>
      </w:r>
    </w:p>
    <w:p w:rsidR="00BD0E4C" w:rsidRPr="00195895" w:rsidRDefault="00BD0E4C" w:rsidP="00BD0E4C">
      <w:pPr>
        <w:pStyle w:val="P22"/>
        <w:spacing w:before="0"/>
        <w:ind w:left="1474" w:right="1134"/>
        <w:rPr>
          <w:rStyle w:val="default"/>
          <w:rFonts w:cs="FrankRuehl" w:hint="cs"/>
          <w:vanish/>
          <w:sz w:val="18"/>
          <w:szCs w:val="22"/>
          <w:u w:val="single"/>
          <w:shd w:val="clear" w:color="auto" w:fill="FFFF99"/>
          <w:rtl/>
        </w:rPr>
      </w:pPr>
      <w:r w:rsidRPr="00195895">
        <w:rPr>
          <w:rStyle w:val="default"/>
          <w:rFonts w:cs="FrankRuehl" w:hint="cs"/>
          <w:vanish/>
          <w:sz w:val="18"/>
          <w:szCs w:val="22"/>
          <w:u w:val="single"/>
          <w:shd w:val="clear" w:color="auto" w:fill="FFFF99"/>
          <w:rtl/>
        </w:rPr>
        <w:t>(6)</w:t>
      </w:r>
      <w:r w:rsidRPr="00195895">
        <w:rPr>
          <w:rStyle w:val="default"/>
          <w:rFonts w:cs="FrankRuehl" w:hint="cs"/>
          <w:vanish/>
          <w:sz w:val="18"/>
          <w:szCs w:val="22"/>
          <w:u w:val="single"/>
          <w:shd w:val="clear" w:color="auto" w:fill="FFFF99"/>
          <w:rtl/>
        </w:rPr>
        <w:tab/>
        <w:t>כשירות, דרגה לשיט חופי (</w:t>
      </w:r>
      <w:r w:rsidRPr="00195895">
        <w:rPr>
          <w:rStyle w:val="default"/>
          <w:rFonts w:cs="FrankRuehl"/>
          <w:vanish/>
          <w:sz w:val="18"/>
          <w:szCs w:val="22"/>
          <w:u w:val="single"/>
          <w:shd w:val="clear" w:color="auto" w:fill="FFFF99"/>
        </w:rPr>
        <w:t>CRC</w:t>
      </w:r>
      <w:r w:rsidRPr="00195895">
        <w:rPr>
          <w:rStyle w:val="default"/>
          <w:rFonts w:cs="FrankRuehl" w:hint="cs"/>
          <w:vanish/>
          <w:sz w:val="18"/>
          <w:szCs w:val="22"/>
          <w:u w:val="single"/>
          <w:shd w:val="clear" w:color="auto" w:fill="FFFF99"/>
          <w:rtl/>
        </w:rPr>
        <w:t>).</w:t>
      </w:r>
    </w:p>
    <w:p w:rsidR="00BD0E4C" w:rsidRPr="00195895" w:rsidRDefault="00BD0E4C" w:rsidP="00BD0E4C">
      <w:pPr>
        <w:pStyle w:val="P22"/>
        <w:spacing w:before="0"/>
        <w:ind w:left="1021" w:right="1134"/>
        <w:rPr>
          <w:rStyle w:val="default"/>
          <w:rFonts w:cs="FrankRuehl" w:hint="cs"/>
          <w:vanish/>
          <w:sz w:val="18"/>
          <w:szCs w:val="22"/>
          <w:shd w:val="clear" w:color="auto" w:fill="FFFF99"/>
          <w:rtl/>
        </w:rPr>
      </w:pPr>
      <w:r w:rsidRPr="00195895">
        <w:rPr>
          <w:rStyle w:val="default"/>
          <w:rFonts w:cs="FrankRuehl"/>
          <w:vanish/>
          <w:sz w:val="18"/>
          <w:szCs w:val="22"/>
          <w:shd w:val="clear" w:color="auto" w:fill="FFFF99"/>
          <w:rtl/>
        </w:rPr>
        <w:t>(ב</w:t>
      </w:r>
      <w:r w:rsidRPr="00195895">
        <w:rPr>
          <w:rStyle w:val="default"/>
          <w:rFonts w:cs="FrankRuehl" w:hint="cs"/>
          <w:vanish/>
          <w:sz w:val="18"/>
          <w:szCs w:val="22"/>
          <w:shd w:val="clear" w:color="auto" w:fill="FFFF99"/>
          <w:rtl/>
        </w:rPr>
        <w:t>)</w:t>
      </w:r>
      <w:r w:rsidRPr="00195895">
        <w:rPr>
          <w:rStyle w:val="default"/>
          <w:rFonts w:cs="FrankRuehl"/>
          <w:vanish/>
          <w:sz w:val="18"/>
          <w:szCs w:val="22"/>
          <w:shd w:val="clear" w:color="auto" w:fill="FFFF99"/>
          <w:rtl/>
        </w:rPr>
        <w:tab/>
        <w:t>ב</w:t>
      </w:r>
      <w:r w:rsidRPr="00195895">
        <w:rPr>
          <w:rStyle w:val="default"/>
          <w:rFonts w:cs="FrankRuehl" w:hint="cs"/>
          <w:vanish/>
          <w:sz w:val="18"/>
          <w:szCs w:val="22"/>
          <w:shd w:val="clear" w:color="auto" w:fill="FFFF99"/>
          <w:rtl/>
        </w:rPr>
        <w:t xml:space="preserve">אויר </w:t>
      </w:r>
      <w:r w:rsidRPr="00195895">
        <w:rPr>
          <w:rStyle w:val="default"/>
          <w:rFonts w:cs="FrankRuehl"/>
          <w:vanish/>
          <w:sz w:val="18"/>
          <w:szCs w:val="22"/>
          <w:shd w:val="clear" w:color="auto" w:fill="FFFF99"/>
          <w:rtl/>
        </w:rPr>
        <w:t>–</w:t>
      </w:r>
    </w:p>
    <w:p w:rsidR="00BD0E4C" w:rsidRPr="00195895" w:rsidRDefault="00BD0E4C" w:rsidP="00BD0E4C">
      <w:pPr>
        <w:pStyle w:val="P33"/>
        <w:spacing w:before="0"/>
        <w:ind w:left="1474" w:right="1134"/>
        <w:rPr>
          <w:rStyle w:val="default"/>
          <w:rFonts w:cs="FrankRuehl"/>
          <w:vanish/>
          <w:sz w:val="18"/>
          <w:szCs w:val="22"/>
          <w:shd w:val="clear" w:color="auto" w:fill="FFFF99"/>
          <w:rtl/>
        </w:rPr>
      </w:pPr>
      <w:r w:rsidRPr="00195895">
        <w:rPr>
          <w:rStyle w:val="default"/>
          <w:rFonts w:cs="FrankRuehl"/>
          <w:vanish/>
          <w:sz w:val="18"/>
          <w:szCs w:val="22"/>
          <w:shd w:val="clear" w:color="auto" w:fill="FFFF99"/>
          <w:rtl/>
        </w:rPr>
        <w:t>1.</w:t>
      </w:r>
      <w:r w:rsidRPr="00195895">
        <w:rPr>
          <w:rStyle w:val="default"/>
          <w:rFonts w:cs="FrankRuehl"/>
          <w:vanish/>
          <w:sz w:val="18"/>
          <w:szCs w:val="22"/>
          <w:shd w:val="clear" w:color="auto" w:fill="FFFF99"/>
          <w:rtl/>
        </w:rPr>
        <w:tab/>
        <w:t>כ</w:t>
      </w:r>
      <w:r w:rsidRPr="00195895">
        <w:rPr>
          <w:rStyle w:val="default"/>
          <w:rFonts w:cs="FrankRuehl" w:hint="cs"/>
          <w:vanish/>
          <w:sz w:val="18"/>
          <w:szCs w:val="22"/>
          <w:shd w:val="clear" w:color="auto" w:fill="FFFF99"/>
          <w:rtl/>
        </w:rPr>
        <w:t>שירות ברדיו-טלפון, דרגה מוגבלת;</w:t>
      </w:r>
    </w:p>
    <w:p w:rsidR="00BD0E4C" w:rsidRPr="00195895" w:rsidRDefault="00BD0E4C" w:rsidP="00BD0E4C">
      <w:pPr>
        <w:pStyle w:val="P33"/>
        <w:spacing w:before="0"/>
        <w:ind w:left="1474" w:right="1134"/>
        <w:rPr>
          <w:rStyle w:val="default"/>
          <w:rFonts w:cs="FrankRuehl"/>
          <w:vanish/>
          <w:sz w:val="18"/>
          <w:szCs w:val="22"/>
          <w:shd w:val="clear" w:color="auto" w:fill="FFFF99"/>
          <w:rtl/>
        </w:rPr>
      </w:pPr>
      <w:r w:rsidRPr="00195895">
        <w:rPr>
          <w:rStyle w:val="default"/>
          <w:rFonts w:cs="FrankRuehl" w:hint="cs"/>
          <w:vanish/>
          <w:sz w:val="18"/>
          <w:szCs w:val="22"/>
          <w:shd w:val="clear" w:color="auto" w:fill="FFFF99"/>
          <w:rtl/>
        </w:rPr>
        <w:t>2.</w:t>
      </w:r>
      <w:r w:rsidRPr="00195895">
        <w:rPr>
          <w:rStyle w:val="default"/>
          <w:rFonts w:cs="FrankRuehl"/>
          <w:vanish/>
          <w:sz w:val="18"/>
          <w:szCs w:val="22"/>
          <w:shd w:val="clear" w:color="auto" w:fill="FFFF99"/>
          <w:rtl/>
        </w:rPr>
        <w:tab/>
        <w:t>כ</w:t>
      </w:r>
      <w:r w:rsidRPr="00195895">
        <w:rPr>
          <w:rStyle w:val="default"/>
          <w:rFonts w:cs="FrankRuehl" w:hint="cs"/>
          <w:vanish/>
          <w:sz w:val="18"/>
          <w:szCs w:val="22"/>
          <w:shd w:val="clear" w:color="auto" w:fill="FFFF99"/>
          <w:rtl/>
        </w:rPr>
        <w:t>שירות בר</w:t>
      </w:r>
      <w:r w:rsidRPr="00195895">
        <w:rPr>
          <w:rStyle w:val="default"/>
          <w:rFonts w:cs="FrankRuehl"/>
          <w:vanish/>
          <w:sz w:val="18"/>
          <w:szCs w:val="22"/>
          <w:shd w:val="clear" w:color="auto" w:fill="FFFF99"/>
          <w:rtl/>
        </w:rPr>
        <w:t>די</w:t>
      </w:r>
      <w:r w:rsidRPr="00195895">
        <w:rPr>
          <w:rStyle w:val="default"/>
          <w:rFonts w:cs="FrankRuehl" w:hint="cs"/>
          <w:vanish/>
          <w:sz w:val="18"/>
          <w:szCs w:val="22"/>
          <w:shd w:val="clear" w:color="auto" w:fill="FFFF99"/>
          <w:rtl/>
        </w:rPr>
        <w:t xml:space="preserve">ו-טלפון, דרגה מוגבלת </w:t>
      </w:r>
      <w:r w:rsidR="00034925" w:rsidRPr="00195895">
        <w:rPr>
          <w:rStyle w:val="default"/>
          <w:rFonts w:cs="FrankRuehl"/>
          <w:vanish/>
          <w:sz w:val="18"/>
          <w:szCs w:val="22"/>
          <w:shd w:val="clear" w:color="auto" w:fill="FFFF99"/>
          <w:rtl/>
        </w:rPr>
        <w:t>–</w:t>
      </w:r>
      <w:r w:rsidRPr="00195895">
        <w:rPr>
          <w:rStyle w:val="default"/>
          <w:rFonts w:cs="FrankRuehl"/>
          <w:vanish/>
          <w:sz w:val="18"/>
          <w:szCs w:val="22"/>
          <w:shd w:val="clear" w:color="auto" w:fill="FFFF99"/>
          <w:rtl/>
        </w:rPr>
        <w:t xml:space="preserve"> </w:t>
      </w:r>
      <w:r w:rsidRPr="00195895">
        <w:rPr>
          <w:rStyle w:val="default"/>
          <w:rFonts w:cs="FrankRuehl" w:hint="cs"/>
          <w:vanish/>
          <w:sz w:val="18"/>
          <w:szCs w:val="22"/>
          <w:shd w:val="clear" w:color="auto" w:fill="FFFF99"/>
          <w:rtl/>
        </w:rPr>
        <w:t>לפיקוח על תנועה אווירית בלבד;</w:t>
      </w:r>
    </w:p>
    <w:p w:rsidR="00BD0E4C" w:rsidRPr="00195895" w:rsidRDefault="00BD0E4C" w:rsidP="00BD0E4C">
      <w:pPr>
        <w:pStyle w:val="P33"/>
        <w:spacing w:before="0"/>
        <w:ind w:left="1474" w:right="1134"/>
        <w:rPr>
          <w:rStyle w:val="default"/>
          <w:rFonts w:cs="FrankRuehl"/>
          <w:vanish/>
          <w:sz w:val="18"/>
          <w:szCs w:val="22"/>
          <w:shd w:val="clear" w:color="auto" w:fill="FFFF99"/>
          <w:rtl/>
        </w:rPr>
      </w:pPr>
      <w:r w:rsidRPr="00195895">
        <w:rPr>
          <w:rStyle w:val="default"/>
          <w:rFonts w:cs="FrankRuehl" w:hint="cs"/>
          <w:vanish/>
          <w:sz w:val="18"/>
          <w:szCs w:val="22"/>
          <w:shd w:val="clear" w:color="auto" w:fill="FFFF99"/>
          <w:rtl/>
        </w:rPr>
        <w:t>3.</w:t>
      </w:r>
      <w:r w:rsidRPr="00195895">
        <w:rPr>
          <w:rStyle w:val="default"/>
          <w:rFonts w:cs="FrankRuehl"/>
          <w:vanish/>
          <w:sz w:val="18"/>
          <w:szCs w:val="22"/>
          <w:shd w:val="clear" w:color="auto" w:fill="FFFF99"/>
          <w:rtl/>
        </w:rPr>
        <w:tab/>
        <w:t>כ</w:t>
      </w:r>
      <w:r w:rsidRPr="00195895">
        <w:rPr>
          <w:rStyle w:val="default"/>
          <w:rFonts w:cs="FrankRuehl" w:hint="cs"/>
          <w:vanish/>
          <w:sz w:val="18"/>
          <w:szCs w:val="22"/>
          <w:shd w:val="clear" w:color="auto" w:fill="FFFF99"/>
          <w:rtl/>
        </w:rPr>
        <w:t xml:space="preserve">שירות ברדיו-טלפון, דרגה מוגבלת </w:t>
      </w:r>
      <w:r w:rsidR="00034925" w:rsidRPr="00195895">
        <w:rPr>
          <w:rStyle w:val="default"/>
          <w:rFonts w:cs="FrankRuehl"/>
          <w:vanish/>
          <w:sz w:val="18"/>
          <w:szCs w:val="22"/>
          <w:shd w:val="clear" w:color="auto" w:fill="FFFF99"/>
          <w:rtl/>
        </w:rPr>
        <w:t>–</w:t>
      </w:r>
      <w:r w:rsidRPr="00195895">
        <w:rPr>
          <w:rStyle w:val="default"/>
          <w:rFonts w:cs="FrankRuehl"/>
          <w:vanish/>
          <w:sz w:val="18"/>
          <w:szCs w:val="22"/>
          <w:shd w:val="clear" w:color="auto" w:fill="FFFF99"/>
          <w:rtl/>
        </w:rPr>
        <w:t xml:space="preserve"> </w:t>
      </w:r>
      <w:r w:rsidRPr="00195895">
        <w:rPr>
          <w:rStyle w:val="default"/>
          <w:rFonts w:cs="FrankRuehl" w:hint="cs"/>
          <w:vanish/>
          <w:sz w:val="18"/>
          <w:szCs w:val="22"/>
          <w:shd w:val="clear" w:color="auto" w:fill="FFFF99"/>
          <w:rtl/>
        </w:rPr>
        <w:t>לשירות קרקע בלבד;</w:t>
      </w:r>
    </w:p>
    <w:p w:rsidR="00BD0E4C" w:rsidRPr="00195895" w:rsidRDefault="00BD0E4C" w:rsidP="005A6884">
      <w:pPr>
        <w:pStyle w:val="P33"/>
        <w:spacing w:before="0"/>
        <w:ind w:left="1474" w:right="1134"/>
        <w:rPr>
          <w:rStyle w:val="default"/>
          <w:rFonts w:cs="FrankRuehl"/>
          <w:vanish/>
          <w:sz w:val="18"/>
          <w:szCs w:val="22"/>
          <w:shd w:val="clear" w:color="auto" w:fill="FFFF99"/>
          <w:rtl/>
        </w:rPr>
      </w:pPr>
      <w:r w:rsidRPr="00195895">
        <w:rPr>
          <w:rStyle w:val="default"/>
          <w:rFonts w:cs="FrankRuehl" w:hint="cs"/>
          <w:vanish/>
          <w:sz w:val="18"/>
          <w:szCs w:val="22"/>
          <w:shd w:val="clear" w:color="auto" w:fill="FFFF99"/>
          <w:rtl/>
        </w:rPr>
        <w:t>4.</w:t>
      </w:r>
      <w:r w:rsidRPr="00195895">
        <w:rPr>
          <w:rStyle w:val="default"/>
          <w:rFonts w:cs="FrankRuehl"/>
          <w:vanish/>
          <w:sz w:val="18"/>
          <w:szCs w:val="22"/>
          <w:shd w:val="clear" w:color="auto" w:fill="FFFF99"/>
          <w:rtl/>
        </w:rPr>
        <w:tab/>
        <w:t>כ</w:t>
      </w:r>
      <w:r w:rsidRPr="00195895">
        <w:rPr>
          <w:rStyle w:val="default"/>
          <w:rFonts w:cs="FrankRuehl" w:hint="cs"/>
          <w:vanish/>
          <w:sz w:val="18"/>
          <w:szCs w:val="22"/>
          <w:shd w:val="clear" w:color="auto" w:fill="FFFF99"/>
          <w:rtl/>
        </w:rPr>
        <w:t xml:space="preserve">שירות ברדיו-טלפון, דרגה מוגבלת </w:t>
      </w:r>
      <w:r w:rsidR="00034925" w:rsidRPr="00195895">
        <w:rPr>
          <w:rStyle w:val="default"/>
          <w:rFonts w:cs="FrankRuehl"/>
          <w:vanish/>
          <w:sz w:val="18"/>
          <w:szCs w:val="22"/>
          <w:shd w:val="clear" w:color="auto" w:fill="FFFF99"/>
          <w:rtl/>
        </w:rPr>
        <w:t>–</w:t>
      </w:r>
      <w:r w:rsidRPr="00195895">
        <w:rPr>
          <w:rStyle w:val="default"/>
          <w:rFonts w:cs="FrankRuehl"/>
          <w:vanish/>
          <w:sz w:val="18"/>
          <w:szCs w:val="22"/>
          <w:shd w:val="clear" w:color="auto" w:fill="FFFF99"/>
          <w:rtl/>
        </w:rPr>
        <w:t xml:space="preserve"> </w:t>
      </w:r>
      <w:r w:rsidRPr="00195895">
        <w:rPr>
          <w:rStyle w:val="default"/>
          <w:rFonts w:cs="FrankRuehl" w:hint="cs"/>
          <w:strike/>
          <w:vanish/>
          <w:sz w:val="18"/>
          <w:szCs w:val="22"/>
          <w:shd w:val="clear" w:color="auto" w:fill="FFFF99"/>
          <w:rtl/>
        </w:rPr>
        <w:t>ללא</w:t>
      </w:r>
      <w:r w:rsidRPr="00195895">
        <w:rPr>
          <w:rStyle w:val="default"/>
          <w:rFonts w:cs="FrankRuehl"/>
          <w:strike/>
          <w:vanish/>
          <w:sz w:val="18"/>
          <w:szCs w:val="22"/>
          <w:shd w:val="clear" w:color="auto" w:fill="FFFF99"/>
          <w:rtl/>
        </w:rPr>
        <w:t xml:space="preserve"> מ</w:t>
      </w:r>
      <w:r w:rsidRPr="00195895">
        <w:rPr>
          <w:rStyle w:val="default"/>
          <w:rFonts w:cs="FrankRuehl" w:hint="cs"/>
          <w:strike/>
          <w:vanish/>
          <w:sz w:val="18"/>
          <w:szCs w:val="22"/>
          <w:shd w:val="clear" w:color="auto" w:fill="FFFF99"/>
          <w:rtl/>
        </w:rPr>
        <w:t>ורס</w:t>
      </w:r>
      <w:r w:rsidR="00034925" w:rsidRPr="00195895">
        <w:rPr>
          <w:rStyle w:val="default"/>
          <w:rFonts w:cs="FrankRuehl" w:hint="cs"/>
          <w:vanish/>
          <w:sz w:val="18"/>
          <w:szCs w:val="22"/>
          <w:shd w:val="clear" w:color="auto" w:fill="FFFF99"/>
          <w:rtl/>
        </w:rPr>
        <w:t xml:space="preserve"> </w:t>
      </w:r>
      <w:r w:rsidR="00034925" w:rsidRPr="00195895">
        <w:rPr>
          <w:rStyle w:val="default"/>
          <w:rFonts w:cs="FrankRuehl" w:hint="cs"/>
          <w:vanish/>
          <w:sz w:val="18"/>
          <w:szCs w:val="22"/>
          <w:u w:val="single"/>
          <w:shd w:val="clear" w:color="auto" w:fill="FFFF99"/>
          <w:rtl/>
        </w:rPr>
        <w:t>תעופה ספורטיבית</w:t>
      </w:r>
      <w:r w:rsidRPr="00195895">
        <w:rPr>
          <w:rStyle w:val="default"/>
          <w:rFonts w:cs="FrankRuehl" w:hint="cs"/>
          <w:vanish/>
          <w:sz w:val="18"/>
          <w:szCs w:val="22"/>
          <w:shd w:val="clear" w:color="auto" w:fill="FFFF99"/>
          <w:rtl/>
        </w:rPr>
        <w:t>.</w:t>
      </w:r>
    </w:p>
    <w:p w:rsidR="006F49D7" w:rsidRPr="00195895" w:rsidRDefault="006F49D7" w:rsidP="00BD4D5B">
      <w:pPr>
        <w:pStyle w:val="P00"/>
        <w:spacing w:before="0"/>
        <w:ind w:left="1021" w:right="1134"/>
        <w:rPr>
          <w:rFonts w:ascii="FrankRuehl" w:hAnsi="FrankRuehl" w:cs="FrankRuehl"/>
          <w:vanish/>
          <w:szCs w:val="20"/>
          <w:shd w:val="clear" w:color="auto" w:fill="FFFF99"/>
          <w:rtl/>
        </w:rPr>
      </w:pPr>
    </w:p>
    <w:p w:rsidR="006F49D7" w:rsidRPr="00195895" w:rsidRDefault="006F49D7" w:rsidP="00BD4D5B">
      <w:pPr>
        <w:pStyle w:val="P00"/>
        <w:spacing w:before="0"/>
        <w:ind w:left="1021" w:right="1134"/>
        <w:rPr>
          <w:rFonts w:ascii="FrankRuehl" w:hAnsi="FrankRuehl" w:cs="FrankRuehl"/>
          <w:vanish/>
          <w:color w:val="FF0000"/>
          <w:szCs w:val="20"/>
          <w:shd w:val="clear" w:color="auto" w:fill="FFFF99"/>
          <w:rtl/>
        </w:rPr>
      </w:pPr>
      <w:r w:rsidRPr="00195895">
        <w:rPr>
          <w:rFonts w:ascii="FrankRuehl" w:hAnsi="FrankRuehl" w:cs="FrankRuehl" w:hint="cs"/>
          <w:vanish/>
          <w:color w:val="FF0000"/>
          <w:szCs w:val="20"/>
          <w:shd w:val="clear" w:color="auto" w:fill="FFFF99"/>
          <w:rtl/>
        </w:rPr>
        <w:t>מיום 15.9.2020</w:t>
      </w:r>
    </w:p>
    <w:p w:rsidR="006F49D7" w:rsidRPr="00195895" w:rsidRDefault="006F49D7" w:rsidP="00BD4D5B">
      <w:pPr>
        <w:pStyle w:val="P00"/>
        <w:spacing w:before="0"/>
        <w:ind w:left="1021"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תש"ף-2020</w:t>
      </w:r>
    </w:p>
    <w:p w:rsidR="006F49D7" w:rsidRPr="00195895" w:rsidRDefault="006F49D7" w:rsidP="00BD4D5B">
      <w:pPr>
        <w:pStyle w:val="P00"/>
        <w:spacing w:before="0"/>
        <w:ind w:left="1021" w:right="1134"/>
        <w:rPr>
          <w:rFonts w:ascii="FrankRuehl" w:hAnsi="FrankRuehl" w:cs="FrankRuehl"/>
          <w:vanish/>
          <w:szCs w:val="20"/>
          <w:shd w:val="clear" w:color="auto" w:fill="FFFF99"/>
          <w:rtl/>
        </w:rPr>
      </w:pPr>
      <w:hyperlink r:id="rId69" w:history="1">
        <w:r w:rsidRPr="00195895">
          <w:rPr>
            <w:rStyle w:val="Hyperlink"/>
            <w:rFonts w:ascii="FrankRuehl" w:hAnsi="FrankRuehl" w:cs="FrankRuehl" w:hint="cs"/>
            <w:vanish/>
            <w:szCs w:val="20"/>
            <w:shd w:val="clear" w:color="auto" w:fill="FFFF99"/>
            <w:rtl/>
          </w:rPr>
          <w:t>ק"ת תש"ף מס' 8757</w:t>
        </w:r>
      </w:hyperlink>
      <w:r w:rsidRPr="00195895">
        <w:rPr>
          <w:rFonts w:ascii="FrankRuehl" w:hAnsi="FrankRuehl" w:cs="FrankRuehl" w:hint="cs"/>
          <w:vanish/>
          <w:szCs w:val="20"/>
          <w:shd w:val="clear" w:color="auto" w:fill="FFFF99"/>
          <w:rtl/>
        </w:rPr>
        <w:t xml:space="preserve"> מיום 15.9.2020 עמ' 2719</w:t>
      </w:r>
    </w:p>
    <w:p w:rsidR="006F49D7" w:rsidRPr="00195895" w:rsidRDefault="006F49D7" w:rsidP="00BD4D5B">
      <w:pPr>
        <w:pStyle w:val="P00"/>
        <w:spacing w:before="0"/>
        <w:ind w:left="1021"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מחיקת פסקה 14(2)(ד)</w:t>
      </w:r>
    </w:p>
    <w:p w:rsidR="006F49D7" w:rsidRPr="00195895" w:rsidRDefault="006F49D7" w:rsidP="00BD4D5B">
      <w:pPr>
        <w:pStyle w:val="P00"/>
        <w:ind w:left="1021" w:right="1134"/>
        <w:rPr>
          <w:rFonts w:ascii="FrankRuehl" w:hAnsi="FrankRuehl" w:cs="FrankRuehl"/>
          <w:vanish/>
          <w:szCs w:val="20"/>
          <w:shd w:val="clear" w:color="auto" w:fill="FFFF99"/>
          <w:rtl/>
        </w:rPr>
      </w:pPr>
      <w:r w:rsidRPr="00195895">
        <w:rPr>
          <w:rFonts w:ascii="FrankRuehl" w:hAnsi="FrankRuehl" w:cs="FrankRuehl" w:hint="cs"/>
          <w:vanish/>
          <w:szCs w:val="20"/>
          <w:shd w:val="clear" w:color="auto" w:fill="FFFF99"/>
          <w:rtl/>
        </w:rPr>
        <w:t>הנוסח הקודם:</w:t>
      </w:r>
    </w:p>
    <w:p w:rsidR="006F49D7" w:rsidRPr="00BD4D5B" w:rsidRDefault="006F49D7" w:rsidP="00BD4D5B">
      <w:pPr>
        <w:pStyle w:val="P22"/>
        <w:spacing w:before="0"/>
        <w:ind w:left="1021" w:right="1134"/>
        <w:rPr>
          <w:rStyle w:val="default"/>
          <w:rFonts w:cs="FrankRuehl" w:hint="cs"/>
          <w:strike/>
          <w:sz w:val="2"/>
          <w:szCs w:val="2"/>
          <w:rtl/>
        </w:rPr>
      </w:pPr>
      <w:r w:rsidRPr="00195895">
        <w:rPr>
          <w:rStyle w:val="default"/>
          <w:rFonts w:cs="FrankRuehl" w:hint="cs"/>
          <w:strike/>
          <w:vanish/>
          <w:sz w:val="22"/>
          <w:szCs w:val="22"/>
          <w:shd w:val="clear" w:color="auto" w:fill="FFFF99"/>
          <w:rtl/>
        </w:rPr>
        <w:t>(</w:t>
      </w:r>
      <w:r w:rsidRPr="00195895">
        <w:rPr>
          <w:rStyle w:val="default"/>
          <w:rFonts w:cs="FrankRuehl"/>
          <w:strike/>
          <w:vanish/>
          <w:sz w:val="22"/>
          <w:szCs w:val="22"/>
          <w:shd w:val="clear" w:color="auto" w:fill="FFFF99"/>
          <w:rtl/>
        </w:rPr>
        <w:t>ד</w:t>
      </w:r>
      <w:r w:rsidRPr="00195895">
        <w:rPr>
          <w:rStyle w:val="default"/>
          <w:rFonts w:cs="FrankRuehl" w:hint="cs"/>
          <w:strike/>
          <w:vanish/>
          <w:sz w:val="22"/>
          <w:szCs w:val="22"/>
          <w:shd w:val="clear" w:color="auto" w:fill="FFFF99"/>
          <w:rtl/>
        </w:rPr>
        <w:t>)</w:t>
      </w:r>
      <w:r w:rsidRPr="00195895">
        <w:rPr>
          <w:rStyle w:val="default"/>
          <w:rFonts w:cs="FrankRuehl"/>
          <w:strike/>
          <w:vanish/>
          <w:sz w:val="22"/>
          <w:szCs w:val="22"/>
          <w:shd w:val="clear" w:color="auto" w:fill="FFFF99"/>
          <w:rtl/>
        </w:rPr>
        <w:tab/>
        <w:t>ד</w:t>
      </w:r>
      <w:r w:rsidRPr="00195895">
        <w:rPr>
          <w:rStyle w:val="default"/>
          <w:rFonts w:cs="FrankRuehl" w:hint="cs"/>
          <w:strike/>
          <w:vanish/>
          <w:sz w:val="22"/>
          <w:szCs w:val="22"/>
          <w:shd w:val="clear" w:color="auto" w:fill="FFFF99"/>
          <w:rtl/>
        </w:rPr>
        <w:t>רגה ד' (ללא מורס).</w:t>
      </w:r>
      <w:bookmarkEnd w:id="40"/>
    </w:p>
    <w:p w:rsidR="000128AC" w:rsidRDefault="000128AC">
      <w:pPr>
        <w:pStyle w:val="P00"/>
        <w:spacing w:before="72"/>
        <w:ind w:left="0" w:right="1134"/>
        <w:rPr>
          <w:rStyle w:val="default"/>
          <w:rFonts w:cs="FrankRuehl"/>
          <w:rtl/>
        </w:rPr>
      </w:pPr>
      <w:bookmarkStart w:id="41" w:name="Seif10"/>
      <w:bookmarkEnd w:id="41"/>
      <w:r>
        <w:rPr>
          <w:lang w:val="he-IL"/>
        </w:rPr>
        <w:pict>
          <v:rect id="_x0000_s2083" style="position:absolute;left:0;text-align:left;margin-left:464.5pt;margin-top:8.05pt;width:75.05pt;height:16pt;z-index:251634176" o:allowincell="f" filled="f" stroked="f" strokecolor="lime" strokeweight=".25pt">
            <v:textbox inset="0,0,0,0">
              <w:txbxContent>
                <w:p w:rsidR="000C136A" w:rsidRDefault="000C136A">
                  <w:pPr>
                    <w:spacing w:line="160" w:lineRule="exact"/>
                    <w:jc w:val="left"/>
                    <w:rPr>
                      <w:rFonts w:cs="Miriam"/>
                      <w:noProof/>
                      <w:sz w:val="18"/>
                      <w:szCs w:val="18"/>
                      <w:rtl/>
                    </w:rPr>
                  </w:pPr>
                  <w:r>
                    <w:rPr>
                      <w:rFonts w:cs="Miriam"/>
                      <w:sz w:val="18"/>
                      <w:szCs w:val="18"/>
                      <w:rtl/>
                    </w:rPr>
                    <w:t>הצ</w:t>
                  </w:r>
                  <w:r>
                    <w:rPr>
                      <w:rFonts w:cs="Miriam" w:hint="cs"/>
                      <w:sz w:val="18"/>
                      <w:szCs w:val="18"/>
                      <w:rtl/>
                    </w:rPr>
                    <w:t>הרת סודיות</w:t>
                  </w:r>
                </w:p>
              </w:txbxContent>
            </v:textbox>
            <w10:anchorlock/>
          </v:rect>
        </w:pict>
      </w:r>
      <w:r>
        <w:rPr>
          <w:rStyle w:val="big-number"/>
          <w:rFonts w:cs="Miriam"/>
          <w:rtl/>
        </w:rPr>
        <w:t>15.</w:t>
      </w:r>
      <w:r>
        <w:rPr>
          <w:rStyle w:val="big-number"/>
          <w:rFonts w:cs="Miriam"/>
          <w:rtl/>
        </w:rPr>
        <w:tab/>
      </w:r>
      <w:r>
        <w:rPr>
          <w:rStyle w:val="default"/>
          <w:rFonts w:cs="FrankRuehl"/>
          <w:rtl/>
        </w:rPr>
        <w:t>מב</w:t>
      </w:r>
      <w:r>
        <w:rPr>
          <w:rStyle w:val="default"/>
          <w:rFonts w:cs="FrankRuehl" w:hint="cs"/>
          <w:rtl/>
        </w:rPr>
        <w:t>קש תע</w:t>
      </w:r>
      <w:r>
        <w:rPr>
          <w:rStyle w:val="default"/>
          <w:rFonts w:cs="FrankRuehl"/>
          <w:rtl/>
        </w:rPr>
        <w:t>וד</w:t>
      </w:r>
      <w:r>
        <w:rPr>
          <w:rStyle w:val="default"/>
          <w:rFonts w:cs="FrankRuehl" w:hint="cs"/>
          <w:rtl/>
        </w:rPr>
        <w:t>ה שנמצא כשיר לקבל תעודה, ימסור למנהל הצהרה על שמירת סודיות בתקשורת בטלגרף אלחוטי, בנוסח שקבע המנהל.</w:t>
      </w:r>
    </w:p>
    <w:p w:rsidR="000128AC" w:rsidRDefault="000128AC" w:rsidP="00972C59">
      <w:pPr>
        <w:pStyle w:val="P00"/>
        <w:spacing w:before="72"/>
        <w:ind w:left="0" w:right="1134"/>
        <w:rPr>
          <w:rStyle w:val="default"/>
          <w:rFonts w:cs="FrankRuehl"/>
          <w:rtl/>
        </w:rPr>
      </w:pPr>
      <w:bookmarkStart w:id="42" w:name="Seif11"/>
      <w:bookmarkEnd w:id="42"/>
      <w:r>
        <w:rPr>
          <w:lang w:val="he-IL"/>
        </w:rPr>
        <w:pict>
          <v:rect id="_x0000_s2084" style="position:absolute;left:0;text-align:left;margin-left:464.5pt;margin-top:8.05pt;width:75.05pt;height:24.3pt;z-index:251635200" o:allowincell="f" filled="f" stroked="f" strokecolor="lime" strokeweight=".25pt">
            <v:textbox inset="0,0,0,0">
              <w:txbxContent>
                <w:p w:rsidR="000C136A" w:rsidRDefault="000C136A">
                  <w:pPr>
                    <w:spacing w:line="160" w:lineRule="exact"/>
                    <w:jc w:val="left"/>
                    <w:rPr>
                      <w:rFonts w:cs="Miriam"/>
                      <w:noProof/>
                      <w:sz w:val="18"/>
                      <w:szCs w:val="18"/>
                      <w:rtl/>
                    </w:rPr>
                  </w:pPr>
                  <w:r>
                    <w:rPr>
                      <w:rFonts w:cs="Miriam"/>
                      <w:sz w:val="18"/>
                      <w:szCs w:val="18"/>
                      <w:rtl/>
                    </w:rPr>
                    <w:t>תע</w:t>
                  </w:r>
                  <w:r>
                    <w:rPr>
                      <w:rFonts w:cs="Miriam" w:hint="cs"/>
                      <w:sz w:val="18"/>
                      <w:szCs w:val="18"/>
                      <w:rtl/>
                    </w:rPr>
                    <w:t>ודת חוץ</w:t>
                  </w:r>
                </w:p>
                <w:p w:rsidR="000C136A" w:rsidRDefault="000C136A" w:rsidP="00BD4D5B">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מנהל רשאי להכיר בתעודה שנתנה מדינה אחרת (להלן </w:t>
      </w:r>
      <w:r w:rsidR="00BD4D5B">
        <w:rPr>
          <w:rStyle w:val="default"/>
          <w:rFonts w:cs="FrankRuehl"/>
          <w:rtl/>
        </w:rPr>
        <w:t>–</w:t>
      </w:r>
      <w:r>
        <w:rPr>
          <w:rStyle w:val="default"/>
          <w:rFonts w:cs="FrankRuehl"/>
          <w:rtl/>
        </w:rPr>
        <w:t xml:space="preserve"> </w:t>
      </w:r>
      <w:r>
        <w:rPr>
          <w:rStyle w:val="default"/>
          <w:rFonts w:cs="FrankRuehl" w:hint="cs"/>
          <w:rtl/>
        </w:rPr>
        <w:t>תעודה אחרת) הכרה מלאה, חלקית או מסוייגת</w:t>
      </w:r>
      <w:r w:rsidR="00BD4D5B" w:rsidRPr="00BD4D5B">
        <w:rPr>
          <w:rStyle w:val="default"/>
          <w:rFonts w:cs="FrankRuehl" w:hint="cs"/>
          <w:rtl/>
        </w:rPr>
        <w:t>, ורשאי הוא להתנות הכרה כאמור בידיעה מקצועית וכושר ביצוע, להנחת דעתם של בוחנים שמינה המנהל</w:t>
      </w:r>
      <w:r>
        <w:rPr>
          <w:rStyle w:val="default"/>
          <w:rFonts w:cs="FrankRuehl" w:hint="cs"/>
          <w:rtl/>
        </w:rPr>
        <w:t>.</w:t>
      </w:r>
    </w:p>
    <w:p w:rsidR="000128AC" w:rsidRDefault="000128AC" w:rsidP="00972C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כיר המנהל בתעודה אחרת </w:t>
      </w:r>
      <w:r w:rsidR="00BD4D5B">
        <w:rPr>
          <w:rStyle w:val="default"/>
          <w:rFonts w:cs="FrankRuehl"/>
          <w:rtl/>
        </w:rPr>
        <w:t>–</w:t>
      </w:r>
      <w:r>
        <w:rPr>
          <w:rStyle w:val="default"/>
          <w:rFonts w:cs="FrankRuehl"/>
          <w:rtl/>
        </w:rPr>
        <w:t xml:space="preserve"> </w:t>
      </w:r>
      <w:r>
        <w:rPr>
          <w:rStyle w:val="default"/>
          <w:rFonts w:cs="FrankRuehl" w:hint="cs"/>
          <w:rtl/>
        </w:rPr>
        <w:t xml:space="preserve">יראו אותה כאילו נתן אותה </w:t>
      </w:r>
      <w:r>
        <w:rPr>
          <w:rStyle w:val="default"/>
          <w:rFonts w:cs="FrankRuehl"/>
          <w:rtl/>
        </w:rPr>
        <w:t>המ</w:t>
      </w:r>
      <w:r>
        <w:rPr>
          <w:rStyle w:val="default"/>
          <w:rFonts w:cs="FrankRuehl" w:hint="cs"/>
          <w:rtl/>
        </w:rPr>
        <w:t>נהל לפי תקנות אלה.</w:t>
      </w:r>
    </w:p>
    <w:p w:rsidR="000128AC" w:rsidRDefault="000128AC">
      <w:pPr>
        <w:pStyle w:val="P00"/>
        <w:spacing w:before="72"/>
        <w:ind w:left="0" w:right="1134"/>
        <w:rPr>
          <w:rStyle w:val="default"/>
          <w:rFonts w:cs="FrankRuehl" w:hint="cs"/>
          <w:rtl/>
        </w:rPr>
      </w:pPr>
      <w:r>
        <w:rPr>
          <w:lang w:val="he-IL"/>
        </w:rPr>
        <w:pict>
          <v:rect id="_x0000_s2085" style="position:absolute;left:0;text-align:left;margin-left:464.5pt;margin-top:8.05pt;width:75.05pt;height:14.05pt;z-index:251636224" o:allowincell="f" filled="f" stroked="f" strokecolor="lime" strokeweight=".25pt">
            <v:textbox inset="0,0,0,0">
              <w:txbxContent>
                <w:p w:rsidR="000C136A" w:rsidRDefault="000C136A" w:rsidP="00F006D4">
                  <w:pPr>
                    <w:spacing w:line="160" w:lineRule="exact"/>
                    <w:jc w:val="lef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רשאי לפטור חובב בעל תעודה אחרת בהתאם להסכמים בינלאומיים שמדינת ישראל צד להם מחובת רישוי לפי חלק ב', ובלבד שתוקפו של פטור כאמור לא יעלה על שלושה חודשים.</w:t>
      </w:r>
    </w:p>
    <w:p w:rsidR="00D9081F" w:rsidRPr="00195895" w:rsidRDefault="00D9081F" w:rsidP="00D9081F">
      <w:pPr>
        <w:pStyle w:val="P00"/>
        <w:tabs>
          <w:tab w:val="clear" w:pos="6259"/>
        </w:tabs>
        <w:spacing w:before="0"/>
        <w:ind w:left="0" w:right="1134"/>
        <w:rPr>
          <w:rFonts w:cs="FrankRuehl" w:hint="cs"/>
          <w:vanish/>
          <w:szCs w:val="20"/>
          <w:shd w:val="clear" w:color="auto" w:fill="FFFF99"/>
          <w:rtl/>
        </w:rPr>
      </w:pPr>
      <w:bookmarkStart w:id="43" w:name="Rov91"/>
      <w:r w:rsidRPr="00195895">
        <w:rPr>
          <w:rFonts w:cs="FrankRuehl" w:hint="cs"/>
          <w:vanish/>
          <w:color w:val="FF0000"/>
          <w:szCs w:val="20"/>
          <w:shd w:val="clear" w:color="auto" w:fill="FFFF99"/>
          <w:rtl/>
        </w:rPr>
        <w:t>מיום 1.1.1998</w:t>
      </w:r>
    </w:p>
    <w:p w:rsidR="00D9081F" w:rsidRPr="00195895" w:rsidRDefault="00D9081F" w:rsidP="00D9081F">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תשנ"ח-1997</w:t>
      </w:r>
    </w:p>
    <w:p w:rsidR="00D9081F" w:rsidRPr="00195895" w:rsidRDefault="00D9081F" w:rsidP="00D9081F">
      <w:pPr>
        <w:pStyle w:val="P00"/>
        <w:spacing w:before="0"/>
        <w:ind w:left="0" w:right="1134"/>
        <w:rPr>
          <w:rFonts w:cs="FrankRuehl" w:hint="cs"/>
          <w:vanish/>
          <w:szCs w:val="20"/>
          <w:shd w:val="clear" w:color="auto" w:fill="FFFF99"/>
          <w:rtl/>
        </w:rPr>
      </w:pPr>
      <w:hyperlink r:id="rId70" w:history="1">
        <w:r w:rsidRPr="00195895">
          <w:rPr>
            <w:rStyle w:val="Hyperlink"/>
            <w:rFonts w:cs="FrankRuehl" w:hint="cs"/>
            <w:vanish/>
            <w:szCs w:val="20"/>
            <w:shd w:val="clear" w:color="auto" w:fill="FFFF99"/>
            <w:rtl/>
          </w:rPr>
          <w:t>ק"ת תשנ"ח מס' 5869</w:t>
        </w:r>
      </w:hyperlink>
      <w:r w:rsidRPr="00195895">
        <w:rPr>
          <w:rFonts w:cs="FrankRuehl" w:hint="cs"/>
          <w:vanish/>
          <w:szCs w:val="20"/>
          <w:shd w:val="clear" w:color="auto" w:fill="FFFF99"/>
          <w:rtl/>
        </w:rPr>
        <w:t xml:space="preserve"> מיום 31.12.1997 עמ' 216</w:t>
      </w:r>
    </w:p>
    <w:p w:rsidR="00D9081F" w:rsidRPr="00195895" w:rsidRDefault="00D9081F" w:rsidP="000A1A23">
      <w:pPr>
        <w:pStyle w:val="P00"/>
        <w:spacing w:before="0"/>
        <w:ind w:left="0" w:right="1134"/>
        <w:rPr>
          <w:rFonts w:cs="FrankRuehl"/>
          <w:vanish/>
          <w:szCs w:val="20"/>
          <w:shd w:val="clear" w:color="auto" w:fill="FFFF99"/>
          <w:rtl/>
        </w:rPr>
      </w:pPr>
      <w:r w:rsidRPr="00195895">
        <w:rPr>
          <w:rFonts w:cs="FrankRuehl" w:hint="cs"/>
          <w:b/>
          <w:bCs/>
          <w:vanish/>
          <w:szCs w:val="20"/>
          <w:shd w:val="clear" w:color="auto" w:fill="FFFF99"/>
          <w:rtl/>
        </w:rPr>
        <w:t>הוספת תקנת משנה 16(ג)</w:t>
      </w:r>
    </w:p>
    <w:p w:rsidR="00BD4D5B" w:rsidRPr="00195895" w:rsidRDefault="00BD4D5B" w:rsidP="00BD4D5B">
      <w:pPr>
        <w:pStyle w:val="P00"/>
        <w:spacing w:before="0"/>
        <w:ind w:left="0" w:right="1134"/>
        <w:rPr>
          <w:rFonts w:ascii="FrankRuehl" w:hAnsi="FrankRuehl" w:cs="FrankRuehl"/>
          <w:vanish/>
          <w:szCs w:val="20"/>
          <w:shd w:val="clear" w:color="auto" w:fill="FFFF99"/>
          <w:rtl/>
        </w:rPr>
      </w:pPr>
    </w:p>
    <w:p w:rsidR="00BD4D5B" w:rsidRPr="00195895" w:rsidRDefault="00BD4D5B" w:rsidP="00BD4D5B">
      <w:pPr>
        <w:pStyle w:val="P00"/>
        <w:spacing w:before="0"/>
        <w:ind w:left="0" w:right="1134"/>
        <w:rPr>
          <w:rFonts w:ascii="FrankRuehl" w:hAnsi="FrankRuehl" w:cs="FrankRuehl"/>
          <w:vanish/>
          <w:color w:val="FF0000"/>
          <w:szCs w:val="20"/>
          <w:shd w:val="clear" w:color="auto" w:fill="FFFF99"/>
          <w:rtl/>
        </w:rPr>
      </w:pPr>
      <w:r w:rsidRPr="00195895">
        <w:rPr>
          <w:rFonts w:ascii="FrankRuehl" w:hAnsi="FrankRuehl" w:cs="FrankRuehl" w:hint="cs"/>
          <w:vanish/>
          <w:color w:val="FF0000"/>
          <w:szCs w:val="20"/>
          <w:shd w:val="clear" w:color="auto" w:fill="FFFF99"/>
          <w:rtl/>
        </w:rPr>
        <w:t>מיום 15.9.2020</w:t>
      </w:r>
    </w:p>
    <w:p w:rsidR="00BD4D5B" w:rsidRPr="00195895" w:rsidRDefault="00BD4D5B" w:rsidP="00BD4D5B">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תש"ף-2020</w:t>
      </w:r>
    </w:p>
    <w:p w:rsidR="00BD4D5B" w:rsidRPr="00195895" w:rsidRDefault="00BD4D5B" w:rsidP="00BD4D5B">
      <w:pPr>
        <w:pStyle w:val="P00"/>
        <w:spacing w:before="0"/>
        <w:ind w:left="0" w:right="1134"/>
        <w:rPr>
          <w:rFonts w:ascii="FrankRuehl" w:hAnsi="FrankRuehl" w:cs="FrankRuehl"/>
          <w:vanish/>
          <w:szCs w:val="20"/>
          <w:shd w:val="clear" w:color="auto" w:fill="FFFF99"/>
          <w:rtl/>
        </w:rPr>
      </w:pPr>
      <w:hyperlink r:id="rId71" w:history="1">
        <w:r w:rsidRPr="00195895">
          <w:rPr>
            <w:rStyle w:val="Hyperlink"/>
            <w:rFonts w:ascii="FrankRuehl" w:hAnsi="FrankRuehl" w:cs="FrankRuehl" w:hint="cs"/>
            <w:vanish/>
            <w:szCs w:val="20"/>
            <w:shd w:val="clear" w:color="auto" w:fill="FFFF99"/>
            <w:rtl/>
          </w:rPr>
          <w:t>ק"ת תש"ף מס' 8757</w:t>
        </w:r>
      </w:hyperlink>
      <w:r w:rsidRPr="00195895">
        <w:rPr>
          <w:rFonts w:ascii="FrankRuehl" w:hAnsi="FrankRuehl" w:cs="FrankRuehl" w:hint="cs"/>
          <w:vanish/>
          <w:szCs w:val="20"/>
          <w:shd w:val="clear" w:color="auto" w:fill="FFFF99"/>
          <w:rtl/>
        </w:rPr>
        <w:t xml:space="preserve"> מיום 15.9.2020 עמ' 2719</w:t>
      </w:r>
    </w:p>
    <w:p w:rsidR="00BD4D5B" w:rsidRPr="00BD4D5B" w:rsidRDefault="00BD4D5B" w:rsidP="00BD4D5B">
      <w:pPr>
        <w:pStyle w:val="medium2-header"/>
        <w:keepLines w:val="0"/>
        <w:spacing w:before="60"/>
        <w:ind w:left="0" w:right="1134"/>
        <w:jc w:val="both"/>
        <w:rPr>
          <w:rFonts w:ascii="FrankRuehl" w:hAnsi="FrankRuehl" w:cs="FrankRuehl"/>
          <w:b/>
          <w:bCs w:val="0"/>
          <w:noProof/>
          <w:sz w:val="2"/>
          <w:szCs w:val="2"/>
          <w:shd w:val="clear" w:color="auto" w:fill="FFFF99"/>
          <w:rtl/>
        </w:rPr>
      </w:pPr>
      <w:r w:rsidRPr="00195895">
        <w:rPr>
          <w:rFonts w:ascii="FrankRuehl" w:hAnsi="FrankRuehl" w:cs="FrankRuehl"/>
          <w:b/>
          <w:bCs w:val="0"/>
          <w:noProof/>
          <w:vanish/>
          <w:sz w:val="22"/>
          <w:szCs w:val="22"/>
          <w:shd w:val="clear" w:color="auto" w:fill="FFFF99"/>
          <w:rtl/>
        </w:rPr>
        <w:tab/>
        <w:t>(א)</w:t>
      </w:r>
      <w:r w:rsidRPr="00195895">
        <w:rPr>
          <w:rFonts w:ascii="FrankRuehl" w:hAnsi="FrankRuehl" w:cs="FrankRuehl"/>
          <w:b/>
          <w:bCs w:val="0"/>
          <w:noProof/>
          <w:vanish/>
          <w:sz w:val="22"/>
          <w:szCs w:val="22"/>
          <w:shd w:val="clear" w:color="auto" w:fill="FFFF99"/>
          <w:rtl/>
        </w:rPr>
        <w:tab/>
        <w:t>המנהל רשאי להכיר בתעודה שנתנה מדינה אחרת (להלן – תעודה אחרת) הכרה מלאה, חלקית או מסוייגת</w:t>
      </w:r>
      <w:r w:rsidRPr="00195895">
        <w:rPr>
          <w:rFonts w:ascii="FrankRuehl" w:hAnsi="FrankRuehl" w:cs="FrankRuehl" w:hint="cs"/>
          <w:b/>
          <w:bCs w:val="0"/>
          <w:noProof/>
          <w:vanish/>
          <w:sz w:val="22"/>
          <w:szCs w:val="22"/>
          <w:u w:val="single"/>
          <w:shd w:val="clear" w:color="auto" w:fill="FFFF99"/>
          <w:rtl/>
        </w:rPr>
        <w:t>, ורשאי הוא להתנות הכרה כאמור בידיעה מקצועית וכושר ביצוע, להנחת דעתם של בוחנים שמינה המנהל</w:t>
      </w:r>
      <w:r w:rsidRPr="00195895">
        <w:rPr>
          <w:rFonts w:ascii="FrankRuehl" w:hAnsi="FrankRuehl" w:cs="FrankRuehl"/>
          <w:b/>
          <w:bCs w:val="0"/>
          <w:noProof/>
          <w:vanish/>
          <w:sz w:val="22"/>
          <w:szCs w:val="22"/>
          <w:shd w:val="clear" w:color="auto" w:fill="FFFF99"/>
          <w:rtl/>
        </w:rPr>
        <w:t>.</w:t>
      </w:r>
      <w:bookmarkEnd w:id="43"/>
    </w:p>
    <w:p w:rsidR="000128AC" w:rsidRDefault="000128AC">
      <w:pPr>
        <w:pStyle w:val="medium2-header"/>
        <w:keepLines w:val="0"/>
        <w:spacing w:before="72"/>
        <w:ind w:left="0" w:right="1134"/>
        <w:rPr>
          <w:rFonts w:cs="FrankRuehl" w:hint="cs"/>
          <w:noProof/>
          <w:rtl/>
        </w:rPr>
      </w:pPr>
      <w:bookmarkStart w:id="44" w:name="med3"/>
      <w:bookmarkEnd w:id="44"/>
      <w:r>
        <w:rPr>
          <w:noProof/>
          <w:sz w:val="20"/>
          <w:lang w:val="he-IL"/>
        </w:rPr>
        <w:pict>
          <v:rect id="_x0000_s2086" style="position:absolute;left:0;text-align:left;margin-left:464.5pt;margin-top:8.05pt;width:75.05pt;height:14.4pt;z-index:251637248" o:allowincell="f" filled="f" stroked="f" strokecolor="lime" strokeweight=".25pt">
            <v:textbox inset="0,0,0,0">
              <w:txbxContent>
                <w:p w:rsidR="000C136A" w:rsidRDefault="000C136A" w:rsidP="00F006D4">
                  <w:pPr>
                    <w:spacing w:line="160" w:lineRule="exact"/>
                    <w:jc w:val="left"/>
                    <w:rPr>
                      <w:rFonts w:cs="Miriam"/>
                      <w:noProof/>
                      <w:sz w:val="18"/>
                      <w:szCs w:val="18"/>
                      <w:rtl/>
                    </w:rPr>
                  </w:pPr>
                  <w:r w:rsidRPr="00F006D4">
                    <w:rPr>
                      <w:rFonts w:cs="Miriam"/>
                      <w:sz w:val="18"/>
                      <w:szCs w:val="18"/>
                      <w:rtl/>
                    </w:rPr>
                    <w:t>תק</w:t>
                  </w:r>
                  <w:r w:rsidRPr="00F006D4">
                    <w:rPr>
                      <w:rFonts w:cs="Miriam" w:hint="cs"/>
                      <w:sz w:val="18"/>
                      <w:szCs w:val="18"/>
                      <w:rtl/>
                    </w:rPr>
                    <w:t>' תשנ"ה</w:t>
                  </w:r>
                  <w:r>
                    <w:rPr>
                      <w:rFonts w:cs="Miriam" w:hint="cs"/>
                      <w:sz w:val="18"/>
                      <w:szCs w:val="18"/>
                      <w:rtl/>
                    </w:rPr>
                    <w:t>-</w:t>
                  </w:r>
                  <w:r>
                    <w:rPr>
                      <w:rFonts w:cs="Miriam"/>
                      <w:sz w:val="18"/>
                      <w:szCs w:val="18"/>
                      <w:rtl/>
                    </w:rPr>
                    <w:t>1995</w:t>
                  </w:r>
                </w:p>
              </w:txbxContent>
            </v:textbox>
            <w10:anchorlock/>
          </v:rect>
        </w:pict>
      </w:r>
      <w:r>
        <w:rPr>
          <w:rFonts w:cs="FrankRuehl"/>
          <w:noProof/>
          <w:rtl/>
        </w:rPr>
        <w:t>חל</w:t>
      </w:r>
      <w:r>
        <w:rPr>
          <w:rFonts w:cs="FrankRuehl" w:hint="cs"/>
          <w:noProof/>
          <w:rtl/>
        </w:rPr>
        <w:t>ק ד': אגרות</w:t>
      </w:r>
    </w:p>
    <w:p w:rsidR="00FF1324" w:rsidRPr="00195895" w:rsidRDefault="00FF1324" w:rsidP="00FF1324">
      <w:pPr>
        <w:pStyle w:val="P00"/>
        <w:tabs>
          <w:tab w:val="clear" w:pos="6259"/>
        </w:tabs>
        <w:spacing w:before="0"/>
        <w:ind w:left="0" w:right="1134"/>
        <w:rPr>
          <w:rFonts w:cs="FrankRuehl" w:hint="cs"/>
          <w:vanish/>
          <w:szCs w:val="20"/>
          <w:shd w:val="clear" w:color="auto" w:fill="FFFF99"/>
          <w:rtl/>
        </w:rPr>
      </w:pPr>
      <w:bookmarkStart w:id="45" w:name="Rov57"/>
      <w:r w:rsidRPr="00195895">
        <w:rPr>
          <w:rFonts w:cs="FrankRuehl" w:hint="cs"/>
          <w:vanish/>
          <w:color w:val="FF0000"/>
          <w:szCs w:val="20"/>
          <w:shd w:val="clear" w:color="auto" w:fill="FFFF99"/>
          <w:rtl/>
        </w:rPr>
        <w:t>מיום 15.1.1995</w:t>
      </w:r>
    </w:p>
    <w:p w:rsidR="00FF1324" w:rsidRPr="00195895" w:rsidRDefault="00FF1324" w:rsidP="00FF1324">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תשנ"ה-1995</w:t>
      </w:r>
    </w:p>
    <w:p w:rsidR="00FF1324" w:rsidRPr="00195895" w:rsidRDefault="00FF1324" w:rsidP="00FF1324">
      <w:pPr>
        <w:pStyle w:val="P00"/>
        <w:spacing w:before="0"/>
        <w:ind w:left="0" w:right="1134"/>
        <w:rPr>
          <w:rFonts w:cs="FrankRuehl" w:hint="cs"/>
          <w:vanish/>
          <w:szCs w:val="20"/>
          <w:shd w:val="clear" w:color="auto" w:fill="FFFF99"/>
          <w:rtl/>
        </w:rPr>
      </w:pPr>
      <w:hyperlink r:id="rId72" w:history="1">
        <w:r w:rsidRPr="00195895">
          <w:rPr>
            <w:rStyle w:val="Hyperlink"/>
            <w:rFonts w:cs="FrankRuehl" w:hint="cs"/>
            <w:vanish/>
            <w:szCs w:val="20"/>
            <w:shd w:val="clear" w:color="auto" w:fill="FFFF99"/>
            <w:rtl/>
          </w:rPr>
          <w:t>ק"ת תשנ"ה מס' 5653</w:t>
        </w:r>
      </w:hyperlink>
      <w:r w:rsidRPr="00195895">
        <w:rPr>
          <w:rFonts w:cs="FrankRuehl" w:hint="cs"/>
          <w:vanish/>
          <w:szCs w:val="20"/>
          <w:shd w:val="clear" w:color="auto" w:fill="FFFF99"/>
          <w:rtl/>
        </w:rPr>
        <w:t xml:space="preserve"> מיום 15.1.1995 עמ' 573</w:t>
      </w:r>
    </w:p>
    <w:p w:rsidR="00FF1324" w:rsidRPr="000A1A23" w:rsidRDefault="00FF1324" w:rsidP="00BD4D5B">
      <w:pPr>
        <w:pStyle w:val="medium2-header"/>
        <w:keepLines w:val="0"/>
        <w:spacing w:before="60"/>
        <w:ind w:left="0" w:right="1134"/>
        <w:jc w:val="both"/>
        <w:rPr>
          <w:rFonts w:cs="FrankRuehl" w:hint="cs"/>
          <w:b/>
          <w:bCs w:val="0"/>
          <w:noProof/>
          <w:sz w:val="2"/>
          <w:szCs w:val="2"/>
          <w:rtl/>
        </w:rPr>
      </w:pPr>
      <w:r w:rsidRPr="00195895">
        <w:rPr>
          <w:rFonts w:cs="FrankRuehl" w:hint="cs"/>
          <w:b/>
          <w:bCs w:val="0"/>
          <w:strike/>
          <w:noProof/>
          <w:vanish/>
          <w:sz w:val="22"/>
          <w:szCs w:val="22"/>
          <w:shd w:val="clear" w:color="auto" w:fill="FFFF99"/>
          <w:rtl/>
        </w:rPr>
        <w:t>חלק ה'</w:t>
      </w:r>
      <w:r w:rsidRPr="00195895">
        <w:rPr>
          <w:rFonts w:cs="FrankRuehl" w:hint="cs"/>
          <w:b/>
          <w:bCs w:val="0"/>
          <w:noProof/>
          <w:vanish/>
          <w:sz w:val="22"/>
          <w:szCs w:val="22"/>
          <w:shd w:val="clear" w:color="auto" w:fill="FFFF99"/>
          <w:rtl/>
        </w:rPr>
        <w:t xml:space="preserve"> </w:t>
      </w:r>
      <w:r w:rsidRPr="00195895">
        <w:rPr>
          <w:rFonts w:cs="FrankRuehl"/>
          <w:b/>
          <w:bCs w:val="0"/>
          <w:noProof/>
          <w:vanish/>
          <w:sz w:val="22"/>
          <w:szCs w:val="22"/>
          <w:u w:val="single"/>
          <w:shd w:val="clear" w:color="auto" w:fill="FFFF99"/>
          <w:rtl/>
        </w:rPr>
        <w:t>חל</w:t>
      </w:r>
      <w:r w:rsidRPr="00195895">
        <w:rPr>
          <w:rFonts w:cs="FrankRuehl" w:hint="cs"/>
          <w:b/>
          <w:bCs w:val="0"/>
          <w:noProof/>
          <w:vanish/>
          <w:sz w:val="22"/>
          <w:szCs w:val="22"/>
          <w:u w:val="single"/>
          <w:shd w:val="clear" w:color="auto" w:fill="FFFF99"/>
          <w:rtl/>
        </w:rPr>
        <w:t>ק ד'</w:t>
      </w:r>
      <w:r w:rsidRPr="00195895">
        <w:rPr>
          <w:rFonts w:cs="FrankRuehl" w:hint="cs"/>
          <w:b/>
          <w:bCs w:val="0"/>
          <w:noProof/>
          <w:vanish/>
          <w:sz w:val="22"/>
          <w:szCs w:val="22"/>
          <w:shd w:val="clear" w:color="auto" w:fill="FFFF99"/>
          <w:rtl/>
        </w:rPr>
        <w:t>: אגרות</w:t>
      </w:r>
      <w:bookmarkEnd w:id="45"/>
    </w:p>
    <w:p w:rsidR="000128AC" w:rsidRDefault="000128AC">
      <w:pPr>
        <w:pStyle w:val="P00"/>
        <w:spacing w:before="72"/>
        <w:ind w:left="0" w:right="1134"/>
        <w:rPr>
          <w:rStyle w:val="default"/>
          <w:rFonts w:cs="FrankRuehl" w:hint="cs"/>
          <w:rtl/>
        </w:rPr>
      </w:pPr>
      <w:bookmarkStart w:id="46" w:name="Seif12"/>
      <w:bookmarkEnd w:id="46"/>
      <w:r>
        <w:rPr>
          <w:lang w:val="he-IL"/>
        </w:rPr>
        <w:pict>
          <v:rect id="_x0000_s2087" style="position:absolute;left:0;text-align:left;margin-left:464.5pt;margin-top:8.05pt;width:75.05pt;height:27.6pt;z-index:251638272" o:allowincell="f" filled="f" stroked="f" strokecolor="lime" strokeweight=".25pt">
            <v:textbox inset="0,0,0,0">
              <w:txbxContent>
                <w:p w:rsidR="000C136A" w:rsidRDefault="000C136A" w:rsidP="00F006D4">
                  <w:pPr>
                    <w:spacing w:line="160" w:lineRule="exact"/>
                    <w:jc w:val="left"/>
                    <w:rPr>
                      <w:rFonts w:cs="Miriam"/>
                      <w:noProof/>
                      <w:sz w:val="18"/>
                      <w:szCs w:val="18"/>
                      <w:rtl/>
                    </w:rPr>
                  </w:pPr>
                  <w:r>
                    <w:rPr>
                      <w:rFonts w:cs="Miriam"/>
                      <w:sz w:val="18"/>
                      <w:szCs w:val="18"/>
                      <w:rtl/>
                    </w:rPr>
                    <w:t>הא</w:t>
                  </w:r>
                  <w:r>
                    <w:rPr>
                      <w:rFonts w:cs="Miriam" w:hint="cs"/>
                      <w:sz w:val="18"/>
                      <w:szCs w:val="18"/>
                      <w:rtl/>
                    </w:rPr>
                    <w:t xml:space="preserve">גרה </w:t>
                  </w:r>
                  <w:r>
                    <w:rPr>
                      <w:rFonts w:cs="Miriam"/>
                      <w:sz w:val="18"/>
                      <w:szCs w:val="18"/>
                      <w:rtl/>
                    </w:rPr>
                    <w:t>ומ</w:t>
                  </w:r>
                  <w:r>
                    <w:rPr>
                      <w:rFonts w:cs="Miriam" w:hint="cs"/>
                      <w:sz w:val="18"/>
                      <w:szCs w:val="18"/>
                      <w:rtl/>
                    </w:rPr>
                    <w:t>ועד תשלומה</w:t>
                  </w:r>
                </w:p>
                <w:p w:rsidR="000C136A" w:rsidRDefault="000C136A" w:rsidP="00F006D4">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חלק זה </w:t>
      </w:r>
      <w:r w:rsidR="00972C59">
        <w:rPr>
          <w:rStyle w:val="default"/>
          <w:rFonts w:cs="FrankRuehl"/>
          <w:rtl/>
        </w:rPr>
        <w:t>–</w:t>
      </w:r>
    </w:p>
    <w:p w:rsidR="000128AC" w:rsidRDefault="000128AC" w:rsidP="00972C59">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גרה" </w:t>
      </w:r>
      <w:r w:rsidR="005A6884">
        <w:rPr>
          <w:rStyle w:val="default"/>
          <w:rFonts w:cs="FrankRuehl"/>
          <w:rtl/>
        </w:rPr>
        <w:t>–</w:t>
      </w:r>
      <w:r>
        <w:rPr>
          <w:rStyle w:val="default"/>
          <w:rFonts w:cs="FrankRuehl"/>
          <w:rtl/>
        </w:rPr>
        <w:t xml:space="preserve"> </w:t>
      </w:r>
      <w:r>
        <w:rPr>
          <w:rStyle w:val="default"/>
          <w:rFonts w:cs="FrankRuehl" w:hint="cs"/>
          <w:rtl/>
        </w:rPr>
        <w:t>אגרה בעד מתן רשיונות וחידושם או בעד הועדת תדרים והקצאתם;</w:t>
      </w:r>
    </w:p>
    <w:p w:rsidR="000128AC" w:rsidRDefault="000128AC" w:rsidP="00972C59">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חידת תדר" </w:t>
      </w:r>
      <w:r w:rsidR="005A6884">
        <w:rPr>
          <w:rStyle w:val="default"/>
          <w:rFonts w:cs="FrankRuehl"/>
          <w:rtl/>
        </w:rPr>
        <w:t>–</w:t>
      </w:r>
      <w:r>
        <w:rPr>
          <w:rStyle w:val="default"/>
          <w:rFonts w:cs="FrankRuehl"/>
          <w:rtl/>
        </w:rPr>
        <w:t xml:space="preserve"> </w:t>
      </w:r>
      <w:r>
        <w:rPr>
          <w:rStyle w:val="default"/>
          <w:rFonts w:cs="FrankRuehl" w:hint="cs"/>
          <w:rtl/>
        </w:rPr>
        <w:t>רוחב פס תדרים או אפיק.</w:t>
      </w:r>
    </w:p>
    <w:p w:rsidR="000128AC" w:rsidRDefault="000128AC">
      <w:pPr>
        <w:pStyle w:val="P00"/>
        <w:spacing w:before="72"/>
        <w:ind w:left="0" w:right="1134"/>
        <w:rPr>
          <w:rStyle w:val="default"/>
          <w:rFonts w:cs="FrankRuehl"/>
          <w:rtl/>
        </w:rPr>
      </w:pPr>
      <w:r>
        <w:rPr>
          <w:lang w:val="he-IL"/>
        </w:rPr>
        <w:pict>
          <v:rect id="_x0000_s2088" style="position:absolute;left:0;text-align:left;margin-left:464.5pt;margin-top:8.05pt;width:75.05pt;height:49.6pt;z-index:251639296" o:allowincell="f" filled="f" stroked="f" strokecolor="lime" strokeweight=".25pt">
            <v:textbox inset="0,0,0,0">
              <w:txbxContent>
                <w:p w:rsidR="000C136A" w:rsidRDefault="000C136A" w:rsidP="00F006D4">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p w:rsidR="000C136A" w:rsidRDefault="000C136A" w:rsidP="00F006D4">
                  <w:pPr>
                    <w:spacing w:line="160" w:lineRule="exact"/>
                    <w:jc w:val="left"/>
                    <w:rPr>
                      <w:rFonts w:cs="Miriam"/>
                      <w:noProof/>
                      <w:sz w:val="18"/>
                      <w:szCs w:val="18"/>
                      <w:rtl/>
                    </w:rPr>
                  </w:pPr>
                  <w:r>
                    <w:rPr>
                      <w:rFonts w:cs="Miriam" w:hint="cs"/>
                      <w:noProof/>
                      <w:sz w:val="18"/>
                      <w:szCs w:val="18"/>
                      <w:rtl/>
                    </w:rPr>
                    <w:t>תק' תשע"ו-2015</w:t>
                  </w:r>
                </w:p>
                <w:p w:rsidR="000C136A" w:rsidRDefault="000C136A" w:rsidP="00F006D4">
                  <w:pPr>
                    <w:spacing w:line="160" w:lineRule="exact"/>
                    <w:jc w:val="left"/>
                    <w:rPr>
                      <w:rFonts w:cs="Miriam"/>
                      <w:noProof/>
                      <w:sz w:val="18"/>
                      <w:szCs w:val="18"/>
                      <w:rtl/>
                    </w:rPr>
                  </w:pPr>
                  <w:r>
                    <w:rPr>
                      <w:rFonts w:cs="Miriam" w:hint="cs"/>
                      <w:noProof/>
                      <w:sz w:val="18"/>
                      <w:szCs w:val="18"/>
                      <w:rtl/>
                    </w:rPr>
                    <w:t>תק' תש"ף-2020</w:t>
                  </w:r>
                </w:p>
                <w:p w:rsidR="000C136A" w:rsidRDefault="000C136A" w:rsidP="00F006D4">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תשפ"א-2020</w:t>
                  </w:r>
                </w:p>
                <w:p w:rsidR="004C0564" w:rsidRDefault="004C0564" w:rsidP="00F006D4">
                  <w:pPr>
                    <w:spacing w:line="160" w:lineRule="exact"/>
                    <w:jc w:val="left"/>
                    <w:rPr>
                      <w:rFonts w:cs="Miriam" w:hint="cs"/>
                      <w:noProof/>
                      <w:sz w:val="18"/>
                      <w:szCs w:val="18"/>
                      <w:rtl/>
                    </w:rPr>
                  </w:pPr>
                  <w:r>
                    <w:rPr>
                      <w:rFonts w:cs="Miriam" w:hint="cs"/>
                      <w:noProof/>
                      <w:sz w:val="18"/>
                      <w:szCs w:val="18"/>
                      <w:rtl/>
                    </w:rPr>
                    <w:t>תק' תשפ"ב-2021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עד רשיון או חידושו ובעד הועדת תדרים והקצאתם תשולם אגרה לכל תקופת הרשיון על בסיס שנתי שתחילתו ביום 1 בינואר; </w:t>
      </w:r>
      <w:r w:rsidR="00891352" w:rsidRPr="00891352">
        <w:rPr>
          <w:rStyle w:val="default"/>
          <w:rFonts w:cs="FrankRuehl" w:hint="cs"/>
          <w:rtl/>
        </w:rPr>
        <w:t>ניתן או חודש הרישיון או הועדו והוקצו תדרים לאחר יום 1 בינואר, תשולם האגרה בעד התקופה היחסית מהיום שבו ניתן או חודש הרישיון או הועדו והוקצו תדרים ועד תום תקופתו</w:t>
      </w:r>
      <w:r w:rsidR="00034925" w:rsidRPr="00034925">
        <w:rPr>
          <w:rStyle w:val="default"/>
          <w:rFonts w:cs="FrankRuehl" w:hint="cs"/>
          <w:rtl/>
        </w:rPr>
        <w:t>, ולעניין רישיון שסוגו מפורט בחלקים ד' ו-ה' בתוספת</w:t>
      </w:r>
      <w:r w:rsidR="00B96063">
        <w:rPr>
          <w:rStyle w:val="default"/>
          <w:rFonts w:cs="FrankRuehl" w:hint="cs"/>
          <w:rtl/>
        </w:rPr>
        <w:t xml:space="preserve"> הראשונה</w:t>
      </w:r>
      <w:r w:rsidR="00034925" w:rsidRPr="00034925">
        <w:rPr>
          <w:rStyle w:val="default"/>
          <w:rFonts w:cs="FrankRuehl" w:hint="cs"/>
          <w:rtl/>
        </w:rPr>
        <w:t xml:space="preserve">, שניתן או חודש בשנה זוגית ושתוקפו נקבע בתקנה 6(א1) עד ה-31 בדצמבר של שנת נתינתו או חידושו, תשולם בעד אותה תקופת רישיון אגרה יחסית משיעור האגרה הקבוע בתוספת </w:t>
      </w:r>
      <w:r w:rsidR="003F5105">
        <w:rPr>
          <w:rStyle w:val="default"/>
          <w:rFonts w:cs="FrankRuehl" w:hint="cs"/>
          <w:rtl/>
        </w:rPr>
        <w:t xml:space="preserve">הראשונה </w:t>
      </w:r>
      <w:r w:rsidR="00034925" w:rsidRPr="00034925">
        <w:rPr>
          <w:rStyle w:val="default"/>
          <w:rFonts w:cs="FrankRuehl" w:hint="cs"/>
          <w:rtl/>
        </w:rPr>
        <w:t>לסוגי רישיונות אלה</w:t>
      </w:r>
      <w:r w:rsidR="007F30E7" w:rsidRPr="007F30E7">
        <w:rPr>
          <w:rStyle w:val="default"/>
          <w:rFonts w:cs="FrankRuehl" w:hint="cs"/>
          <w:rtl/>
        </w:rPr>
        <w:t>; על אף האמור בתקנת משנה זו, אגרה בעד מתן רישיון שסוגו מפורט בפרט 1</w:t>
      </w:r>
      <w:r w:rsidR="008238CC">
        <w:rPr>
          <w:rStyle w:val="default"/>
          <w:rFonts w:cs="FrankRuehl" w:hint="cs"/>
          <w:rtl/>
        </w:rPr>
        <w:t>7</w:t>
      </w:r>
      <w:r w:rsidR="007F30E7" w:rsidRPr="007F30E7">
        <w:rPr>
          <w:rStyle w:val="default"/>
          <w:rFonts w:cs="FrankRuehl" w:hint="cs"/>
          <w:rtl/>
        </w:rPr>
        <w:t xml:space="preserve"> שבחלק ו' ב</w:t>
      </w:r>
      <w:r w:rsidR="007F30E7">
        <w:rPr>
          <w:rStyle w:val="default"/>
          <w:rFonts w:cs="FrankRuehl" w:hint="cs"/>
          <w:rtl/>
        </w:rPr>
        <w:t>ת</w:t>
      </w:r>
      <w:r w:rsidR="007F30E7" w:rsidRPr="007F30E7">
        <w:rPr>
          <w:rStyle w:val="default"/>
          <w:rFonts w:cs="FrankRuehl" w:hint="cs"/>
          <w:rtl/>
        </w:rPr>
        <w:t xml:space="preserve">וספת </w:t>
      </w:r>
      <w:r w:rsidR="008238CC">
        <w:rPr>
          <w:rStyle w:val="default"/>
          <w:rFonts w:cs="FrankRuehl" w:hint="cs"/>
          <w:rtl/>
        </w:rPr>
        <w:t xml:space="preserve">הראשונה </w:t>
      </w:r>
      <w:r w:rsidR="007F30E7" w:rsidRPr="007F30E7">
        <w:rPr>
          <w:rStyle w:val="default"/>
          <w:rFonts w:cs="FrankRuehl" w:hint="cs"/>
          <w:rtl/>
        </w:rPr>
        <w:t>או בעד חידושו, תשולם מראש לכל תקופת הרישיון</w:t>
      </w:r>
      <w:r>
        <w:rPr>
          <w:rStyle w:val="default"/>
          <w:rFonts w:cs="FrankRuehl" w:hint="cs"/>
          <w:rtl/>
        </w:rPr>
        <w:t>.</w:t>
      </w:r>
    </w:p>
    <w:p w:rsidR="000128AC" w:rsidRDefault="000128AC">
      <w:pPr>
        <w:pStyle w:val="P00"/>
        <w:spacing w:before="72"/>
        <w:ind w:left="0" w:right="1134"/>
        <w:rPr>
          <w:rStyle w:val="default"/>
          <w:rFonts w:cs="FrankRuehl"/>
          <w:rtl/>
        </w:rPr>
      </w:pPr>
      <w:r w:rsidRPr="004C0564">
        <w:rPr>
          <w:rStyle w:val="default"/>
          <w:rFonts w:cs="FrankRuehl"/>
        </w:rPr>
        <w:pict>
          <v:rect id="_x0000_s2089" style="position:absolute;left:0;text-align:left;margin-left:464.5pt;margin-top:8.05pt;width:75.05pt;height:12pt;z-index:251640320" o:allowincell="f" filled="f" stroked="f" strokecolor="lime" strokeweight=".25pt">
            <v:textbox style="mso-next-textbox:#_x0000_s2089" inset="0,0,0,0">
              <w:txbxContent>
                <w:p w:rsidR="000C136A" w:rsidRDefault="000C136A" w:rsidP="00F006D4">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4C0564">
                    <w:rPr>
                      <w:rFonts w:cs="Miriam" w:hint="cs"/>
                      <w:sz w:val="18"/>
                      <w:szCs w:val="18"/>
                      <w:rtl/>
                    </w:rPr>
                    <w:t>תשפ"ב-2021</w:t>
                  </w:r>
                </w:p>
              </w:txbxContent>
            </v:textbox>
            <w10:anchorlock/>
          </v:rect>
        </w:pict>
      </w:r>
      <w:r w:rsidRPr="004C0564">
        <w:rPr>
          <w:rStyle w:val="default"/>
          <w:rFonts w:cs="FrankRuehl"/>
          <w:rtl/>
        </w:rPr>
        <w:tab/>
      </w:r>
      <w:r>
        <w:rPr>
          <w:rStyle w:val="default"/>
          <w:rFonts w:cs="FrankRuehl"/>
          <w:rtl/>
        </w:rPr>
        <w:t>(ב</w:t>
      </w:r>
      <w:r>
        <w:rPr>
          <w:rStyle w:val="default"/>
          <w:rFonts w:cs="FrankRuehl" w:hint="cs"/>
          <w:rtl/>
        </w:rPr>
        <w:t>1)</w:t>
      </w:r>
      <w:r>
        <w:rPr>
          <w:rStyle w:val="default"/>
          <w:rFonts w:cs="FrankRuehl"/>
          <w:rtl/>
        </w:rPr>
        <w:tab/>
      </w:r>
      <w:r w:rsidR="004C0564" w:rsidRPr="004C0564">
        <w:rPr>
          <w:rStyle w:val="default"/>
          <w:rFonts w:cs="FrankRuehl" w:hint="cs"/>
          <w:rtl/>
        </w:rPr>
        <w:t xml:space="preserve">מבקש רישיון ישלם אגרה בשיעור שנקבע בתוספת </w:t>
      </w:r>
      <w:r w:rsidR="003F5105">
        <w:rPr>
          <w:rStyle w:val="default"/>
          <w:rFonts w:cs="FrankRuehl" w:hint="cs"/>
          <w:rtl/>
        </w:rPr>
        <w:t xml:space="preserve">הראשונה </w:t>
      </w:r>
      <w:r w:rsidR="004C0564" w:rsidRPr="004C0564">
        <w:rPr>
          <w:rStyle w:val="default"/>
          <w:rFonts w:cs="FrankRuehl" w:hint="cs"/>
          <w:rtl/>
        </w:rPr>
        <w:t>לצד כל סוג רישיון, בכפוף לתקנת משנה (ב), במועד שיורה המנהל בהודעתו למבקש הרישיון, והמנהל רשאי להתנות מתן רישיון ככלל או מסוג מסוים, או חידושו, בתשלום אגרה במועד כאמור</w:t>
      </w:r>
      <w:r>
        <w:rPr>
          <w:rStyle w:val="default"/>
          <w:rFonts w:cs="FrankRuehl" w:hint="cs"/>
          <w:rtl/>
        </w:rPr>
        <w:t>.</w:t>
      </w:r>
    </w:p>
    <w:p w:rsidR="000128AC" w:rsidRDefault="000128AC">
      <w:pPr>
        <w:pStyle w:val="P00"/>
        <w:spacing w:before="72"/>
        <w:ind w:left="0" w:right="1134"/>
        <w:rPr>
          <w:rStyle w:val="default"/>
          <w:rFonts w:cs="FrankRuehl"/>
          <w:rtl/>
        </w:rPr>
      </w:pPr>
      <w:r>
        <w:rPr>
          <w:lang w:val="he-IL"/>
        </w:rPr>
        <w:pict>
          <v:rect id="_x0000_s2090" style="position:absolute;left:0;text-align:left;margin-left:464.5pt;margin-top:8.05pt;width:75.05pt;height:16pt;z-index:251641344" o:allowincell="f" filled="f" stroked="f" strokecolor="lime" strokeweight=".25pt">
            <v:textbox style="mso-next-textbox:#_x0000_s2090" inset="0,0,0,0">
              <w:txbxContent>
                <w:p w:rsidR="000C136A" w:rsidRDefault="000C136A" w:rsidP="00F006D4">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2)</w:t>
      </w:r>
      <w:r>
        <w:rPr>
          <w:rStyle w:val="default"/>
          <w:rFonts w:cs="FrankRuehl"/>
          <w:rtl/>
        </w:rPr>
        <w:tab/>
        <w:t>א</w:t>
      </w:r>
      <w:r>
        <w:rPr>
          <w:rStyle w:val="default"/>
          <w:rFonts w:cs="FrankRuehl" w:hint="cs"/>
          <w:rtl/>
        </w:rPr>
        <w:t>גרה בעד הועדת תדרים ו</w:t>
      </w:r>
      <w:r>
        <w:rPr>
          <w:rStyle w:val="default"/>
          <w:rFonts w:cs="FrankRuehl"/>
          <w:rtl/>
        </w:rPr>
        <w:t>הק</w:t>
      </w:r>
      <w:r>
        <w:rPr>
          <w:rStyle w:val="default"/>
          <w:rFonts w:cs="FrankRuehl" w:hint="cs"/>
          <w:rtl/>
        </w:rPr>
        <w:t>צאתם תשולם לפי יחידות התדר כנקוב בתוספת</w:t>
      </w:r>
      <w:r w:rsidR="003F5105">
        <w:rPr>
          <w:rStyle w:val="default"/>
          <w:rFonts w:cs="FrankRuehl" w:hint="cs"/>
          <w:rtl/>
        </w:rPr>
        <w:t xml:space="preserve"> הראשונה</w:t>
      </w:r>
      <w:r>
        <w:rPr>
          <w:rStyle w:val="default"/>
          <w:rFonts w:cs="FrankRuehl" w:hint="cs"/>
          <w:rtl/>
        </w:rPr>
        <w:t>, ככל שאלה פורטו בה; ואולם אם הועדה או הוקצתה יחידת תדר שונה מהנקוב בתוספת</w:t>
      </w:r>
      <w:r w:rsidR="003F5105">
        <w:rPr>
          <w:rStyle w:val="default"/>
          <w:rFonts w:cs="FrankRuehl" w:hint="cs"/>
          <w:rtl/>
        </w:rPr>
        <w:t xml:space="preserve"> הראשונה</w:t>
      </w:r>
      <w:r>
        <w:rPr>
          <w:rStyle w:val="default"/>
          <w:rFonts w:cs="FrankRuehl" w:hint="cs"/>
          <w:rtl/>
        </w:rPr>
        <w:t>, ישונה שיעור הא</w:t>
      </w:r>
      <w:r>
        <w:rPr>
          <w:rStyle w:val="default"/>
          <w:rFonts w:cs="FrankRuehl"/>
          <w:rtl/>
        </w:rPr>
        <w:t>ג</w:t>
      </w:r>
      <w:r>
        <w:rPr>
          <w:rStyle w:val="default"/>
          <w:rFonts w:cs="FrankRuehl" w:hint="cs"/>
          <w:rtl/>
        </w:rPr>
        <w:t>רה יחסית ליחידת התדר.</w:t>
      </w:r>
    </w:p>
    <w:p w:rsidR="003F5105" w:rsidRPr="003F5105" w:rsidRDefault="00B96063" w:rsidP="003F5105">
      <w:pPr>
        <w:pStyle w:val="P00"/>
        <w:spacing w:before="72"/>
        <w:ind w:left="0" w:right="1134"/>
        <w:rPr>
          <w:rStyle w:val="default"/>
          <w:rFonts w:cs="FrankRuehl" w:hint="cs"/>
          <w:rtl/>
        </w:rPr>
      </w:pPr>
      <w:r>
        <w:rPr>
          <w:rFonts w:cs="FrankRuehl" w:hint="cs"/>
          <w:sz w:val="26"/>
          <w:rtl/>
          <w:lang w:eastAsia="en-US"/>
        </w:rPr>
        <w:pict>
          <v:shape id="_x0000_s2191" type="#_x0000_t202" style="position:absolute;left:0;text-align:left;margin-left:470.35pt;margin-top:7.1pt;width:1in;height:16.8pt;z-index:251681280" filled="f" stroked="f">
            <v:textbox inset="1mm,0,1mm,0">
              <w:txbxContent>
                <w:p w:rsidR="000C136A" w:rsidRDefault="000C136A" w:rsidP="00B96063">
                  <w:pPr>
                    <w:spacing w:line="160" w:lineRule="exact"/>
                    <w:jc w:val="left"/>
                    <w:rPr>
                      <w:rFonts w:cs="Miriam" w:hint="cs"/>
                      <w:noProof/>
                      <w:sz w:val="18"/>
                      <w:szCs w:val="18"/>
                      <w:rtl/>
                    </w:rPr>
                  </w:pPr>
                  <w:r>
                    <w:rPr>
                      <w:rFonts w:cs="Miriam" w:hint="cs"/>
                      <w:noProof/>
                      <w:sz w:val="18"/>
                      <w:szCs w:val="18"/>
                      <w:rtl/>
                    </w:rPr>
                    <w:t>(הוראת שעה) תשע"ו-2015</w:t>
                  </w:r>
                </w:p>
              </w:txbxContent>
            </v:textbox>
            <w10:anchorlock/>
          </v:shape>
        </w:pict>
      </w:r>
      <w:r w:rsidRPr="00B96063">
        <w:rPr>
          <w:rStyle w:val="default"/>
          <w:rFonts w:cs="FrankRuehl" w:hint="cs"/>
          <w:rtl/>
        </w:rPr>
        <w:tab/>
        <w:t xml:space="preserve">(ב2א) </w:t>
      </w:r>
      <w:r w:rsidR="003F5105" w:rsidRPr="003F5105">
        <w:rPr>
          <w:rStyle w:val="default"/>
          <w:rFonts w:cs="FrankRuehl" w:hint="cs"/>
          <w:rtl/>
        </w:rPr>
        <w:t xml:space="preserve">על אף האמור בתקנות משנה (ב1) ו-(ב2), היה קיום תחנת קשר, הקמתה, התקנתה או הפעלתה באזור חיוב מופחת כהגדרתו בתוספת השנייה, תהיה האגרה בעד הועדת תדרים והקצאתם בשיעורים האלה מהשיעור שנקבע בתוספת הראשונה לצד כל סוג רישיון (להלן </w:t>
      </w:r>
      <w:r w:rsidR="003F5105" w:rsidRPr="003F5105">
        <w:rPr>
          <w:rStyle w:val="default"/>
          <w:rFonts w:cs="FrankRuehl"/>
          <w:rtl/>
        </w:rPr>
        <w:t>–</w:t>
      </w:r>
      <w:r w:rsidR="003F5105" w:rsidRPr="003F5105">
        <w:rPr>
          <w:rStyle w:val="default"/>
          <w:rFonts w:cs="FrankRuehl" w:hint="cs"/>
          <w:rtl/>
        </w:rPr>
        <w:t xml:space="preserve"> תשלום מופחת), ולעניין פסקאות (1) ו-(2) שלהלן, יחול תשלום מופחת רק אם בעל הרישיון הודיע בכתב למנהל על מיקומה של תחנת הקשר הנוגעת לעניין באזור חיוב מופחת, וצירף להודעתו תצהיר לאימות העובדות המפורטות בה:</w:t>
      </w:r>
    </w:p>
    <w:p w:rsidR="003F5105" w:rsidRPr="003F5105" w:rsidRDefault="003F5105" w:rsidP="003F5105">
      <w:pPr>
        <w:pStyle w:val="P00"/>
        <w:spacing w:before="72"/>
        <w:ind w:left="1021" w:right="1134"/>
        <w:rPr>
          <w:rStyle w:val="default"/>
          <w:rFonts w:cs="FrankRuehl" w:hint="cs"/>
          <w:rtl/>
        </w:rPr>
      </w:pPr>
      <w:r w:rsidRPr="003F5105">
        <w:rPr>
          <w:rStyle w:val="default"/>
          <w:rFonts w:cs="FrankRuehl" w:hint="cs"/>
          <w:rtl/>
        </w:rPr>
        <w:t>(1)</w:t>
      </w:r>
      <w:r w:rsidRPr="003F5105">
        <w:rPr>
          <w:rStyle w:val="default"/>
          <w:rFonts w:cs="FrankRuehl" w:hint="cs"/>
          <w:rtl/>
        </w:rPr>
        <w:tab/>
        <w:t xml:space="preserve">לעניין רישיון שסוגו מפורט בפרטים 1, 2, 4, 5 ו-10 בחלק ב', ובפרטים 1, 4 ו-5 בחלק ד' בתוספת הראשונה </w:t>
      </w:r>
      <w:r w:rsidRPr="003F5105">
        <w:rPr>
          <w:rStyle w:val="default"/>
          <w:rFonts w:cs="FrankRuehl"/>
          <w:rtl/>
        </w:rPr>
        <w:t>–</w:t>
      </w:r>
      <w:r w:rsidRPr="003F5105">
        <w:rPr>
          <w:rStyle w:val="default"/>
          <w:rFonts w:cs="FrankRuehl" w:hint="cs"/>
          <w:rtl/>
        </w:rPr>
        <w:t xml:space="preserve"> 70%; ואולם לעניין רישיון שסוגו מפורט בפרטים 4 ו-5 בחלק ב' ובפרט 5 בחלק ד' בתוספת הראשונה, יחול התשלום המופחת האמור על הקצאת תדר משותף בלבד; היו לבעל רישיון יותר מתחנת קשר אחת, יחול התשלום המופחת ובלבד ש-80% לפחות מתחנות הקשר מצויות באזור חיוב מופחת;</w:t>
      </w:r>
    </w:p>
    <w:p w:rsidR="003F5105" w:rsidRPr="003F5105" w:rsidRDefault="003F5105" w:rsidP="003F5105">
      <w:pPr>
        <w:pStyle w:val="P00"/>
        <w:spacing w:before="72"/>
        <w:ind w:left="1021" w:right="1134"/>
        <w:rPr>
          <w:rStyle w:val="default"/>
          <w:rFonts w:cs="FrankRuehl" w:hint="cs"/>
          <w:rtl/>
        </w:rPr>
      </w:pPr>
      <w:r w:rsidRPr="003F5105">
        <w:rPr>
          <w:rStyle w:val="default"/>
          <w:rFonts w:cs="FrankRuehl" w:hint="cs"/>
          <w:rtl/>
        </w:rPr>
        <w:t>(2)</w:t>
      </w:r>
      <w:r w:rsidRPr="003F5105">
        <w:rPr>
          <w:rStyle w:val="default"/>
          <w:rFonts w:cs="FrankRuehl" w:hint="cs"/>
          <w:rtl/>
        </w:rPr>
        <w:tab/>
        <w:t xml:space="preserve">לעניין רישיון שסוגו מפורט בחלק משנה ב' בחלק ו' בתוספת הראשונה </w:t>
      </w:r>
      <w:r w:rsidRPr="003F5105">
        <w:rPr>
          <w:rStyle w:val="default"/>
          <w:rFonts w:cs="FrankRuehl"/>
          <w:rtl/>
        </w:rPr>
        <w:t>–</w:t>
      </w:r>
    </w:p>
    <w:p w:rsidR="003F5105" w:rsidRPr="003F5105" w:rsidRDefault="003F5105" w:rsidP="003F5105">
      <w:pPr>
        <w:pStyle w:val="P00"/>
        <w:spacing w:before="72"/>
        <w:ind w:left="1474" w:right="1134"/>
        <w:rPr>
          <w:rStyle w:val="default"/>
          <w:rFonts w:cs="FrankRuehl" w:hint="cs"/>
          <w:rtl/>
        </w:rPr>
      </w:pPr>
      <w:r w:rsidRPr="003F5105">
        <w:rPr>
          <w:rStyle w:val="default"/>
          <w:rFonts w:cs="FrankRuehl" w:hint="cs"/>
          <w:rtl/>
        </w:rPr>
        <w:t>(א)</w:t>
      </w:r>
      <w:r w:rsidRPr="003F5105">
        <w:rPr>
          <w:rStyle w:val="default"/>
          <w:rFonts w:cs="FrankRuehl" w:hint="cs"/>
          <w:rtl/>
        </w:rPr>
        <w:tab/>
        <w:t xml:space="preserve">אם שתי התחנות הקבועות ממוקמות באזור חיוב מופחת </w:t>
      </w:r>
      <w:r w:rsidRPr="003F5105">
        <w:rPr>
          <w:rStyle w:val="default"/>
          <w:rFonts w:cs="FrankRuehl"/>
          <w:rtl/>
        </w:rPr>
        <w:t>–</w:t>
      </w:r>
      <w:r w:rsidRPr="003F5105">
        <w:rPr>
          <w:rStyle w:val="default"/>
          <w:rFonts w:cs="FrankRuehl" w:hint="cs"/>
          <w:rtl/>
        </w:rPr>
        <w:t xml:space="preserve"> 70%;</w:t>
      </w:r>
    </w:p>
    <w:p w:rsidR="003F5105" w:rsidRPr="003F5105" w:rsidRDefault="003F5105" w:rsidP="003F5105">
      <w:pPr>
        <w:pStyle w:val="P00"/>
        <w:spacing w:before="72"/>
        <w:ind w:left="1474" w:right="1134"/>
        <w:rPr>
          <w:rStyle w:val="default"/>
          <w:rFonts w:cs="FrankRuehl" w:hint="cs"/>
          <w:rtl/>
        </w:rPr>
      </w:pPr>
      <w:r w:rsidRPr="003F5105">
        <w:rPr>
          <w:rStyle w:val="default"/>
          <w:rFonts w:cs="FrankRuehl" w:hint="cs"/>
          <w:rtl/>
        </w:rPr>
        <w:t>(ב)</w:t>
      </w:r>
      <w:r w:rsidRPr="003F5105">
        <w:rPr>
          <w:rStyle w:val="default"/>
          <w:rFonts w:cs="FrankRuehl" w:hint="cs"/>
          <w:rtl/>
        </w:rPr>
        <w:tab/>
        <w:t xml:space="preserve">אם תחנה קבועה אחת מבין שתי התחנות הקבועות ממוקמת באזור חיוב מופחת </w:t>
      </w:r>
      <w:r w:rsidRPr="003F5105">
        <w:rPr>
          <w:rStyle w:val="default"/>
          <w:rFonts w:cs="FrankRuehl"/>
          <w:rtl/>
        </w:rPr>
        <w:t>–</w:t>
      </w:r>
      <w:r w:rsidRPr="003F5105">
        <w:rPr>
          <w:rStyle w:val="default"/>
          <w:rFonts w:cs="FrankRuehl" w:hint="cs"/>
          <w:rtl/>
        </w:rPr>
        <w:t xml:space="preserve"> 85%;</w:t>
      </w:r>
    </w:p>
    <w:p w:rsidR="003F5105" w:rsidRPr="003F5105" w:rsidRDefault="003F5105" w:rsidP="003F5105">
      <w:pPr>
        <w:pStyle w:val="P00"/>
        <w:spacing w:before="72"/>
        <w:ind w:left="1021" w:right="1134"/>
        <w:rPr>
          <w:rStyle w:val="default"/>
          <w:rFonts w:cs="FrankRuehl"/>
          <w:rtl/>
        </w:rPr>
      </w:pPr>
      <w:r w:rsidRPr="003F5105">
        <w:rPr>
          <w:rStyle w:val="default"/>
          <w:rFonts w:cs="FrankRuehl" w:hint="cs"/>
          <w:rtl/>
        </w:rPr>
        <w:t>(3)</w:t>
      </w:r>
      <w:r w:rsidRPr="003F5105">
        <w:rPr>
          <w:rStyle w:val="default"/>
          <w:rFonts w:cs="FrankRuehl" w:hint="cs"/>
          <w:rtl/>
        </w:rPr>
        <w:tab/>
        <w:t xml:space="preserve">לעניין רישיון שסוגו מפורט בפרטים שבחלק משנה ב' בחלק ז' לתוספת הראשונה </w:t>
      </w:r>
      <w:r w:rsidRPr="003F5105">
        <w:rPr>
          <w:rStyle w:val="default"/>
          <w:rFonts w:cs="FrankRuehl"/>
          <w:rtl/>
        </w:rPr>
        <w:t>–</w:t>
      </w:r>
      <w:r w:rsidRPr="003F5105">
        <w:rPr>
          <w:rStyle w:val="default"/>
          <w:rFonts w:cs="FrankRuehl" w:hint="cs"/>
          <w:rtl/>
        </w:rPr>
        <w:t xml:space="preserve"> 70% לכל אפיק, ובלבד ש-80% לפחות מתוך אזור הזיכיון כמשמעותו בכללי הרשות השנייה לטלוויזיה ורדיו (אזורי זיכיון לשידורי רדיו), התשנ"ה-1995, שבו פועל בעל הרישיון כאמור, נמצאים באזור חיוב מופחת.</w:t>
      </w:r>
    </w:p>
    <w:p w:rsidR="000128AC" w:rsidRDefault="000128AC">
      <w:pPr>
        <w:pStyle w:val="P00"/>
        <w:spacing w:before="72"/>
        <w:ind w:left="0" w:right="1134"/>
        <w:rPr>
          <w:rStyle w:val="default"/>
          <w:rFonts w:cs="FrankRuehl"/>
          <w:rtl/>
        </w:rPr>
      </w:pPr>
      <w:r>
        <w:rPr>
          <w:lang w:val="he-IL"/>
        </w:rPr>
        <w:pict>
          <v:rect id="_x0000_s2091" style="position:absolute;left:0;text-align:left;margin-left:464.5pt;margin-top:8.05pt;width:75.05pt;height:33.75pt;z-index:251616768" o:allowincell="f" filled="f" stroked="f" strokecolor="lime" strokeweight=".25pt">
            <v:textbox inset="0,0,0,0">
              <w:txbxContent>
                <w:p w:rsidR="000C136A" w:rsidRDefault="000C136A" w:rsidP="00F006D4">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p w:rsidR="000C136A" w:rsidRDefault="000C136A" w:rsidP="00F006D4">
                  <w:pPr>
                    <w:spacing w:line="160" w:lineRule="exact"/>
                    <w:jc w:val="left"/>
                    <w:rPr>
                      <w:rFonts w:cs="Miriam"/>
                      <w:noProof/>
                      <w:sz w:val="18"/>
                      <w:szCs w:val="18"/>
                      <w:rtl/>
                    </w:rPr>
                  </w:pPr>
                  <w:r>
                    <w:rPr>
                      <w:rFonts w:cs="Miriam" w:hint="cs"/>
                      <w:noProof/>
                      <w:sz w:val="18"/>
                      <w:szCs w:val="18"/>
                      <w:rtl/>
                    </w:rPr>
                    <w:t>תק' תש"ף-2020</w:t>
                  </w:r>
                </w:p>
                <w:p w:rsidR="000C136A" w:rsidRDefault="000C136A" w:rsidP="00F006D4">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תשפ"א-2020</w:t>
                  </w:r>
                </w:p>
              </w:txbxContent>
            </v:textbox>
            <w10:anchorlock/>
          </v:rect>
        </w:pict>
      </w:r>
      <w:r>
        <w:rPr>
          <w:rFonts w:cs="FrankRuehl"/>
          <w:sz w:val="26"/>
          <w:rtl/>
        </w:rPr>
        <w:tab/>
      </w:r>
      <w:r>
        <w:rPr>
          <w:rStyle w:val="default"/>
          <w:rFonts w:cs="FrankRuehl"/>
          <w:rtl/>
        </w:rPr>
        <w:t>(ב</w:t>
      </w:r>
      <w:r>
        <w:rPr>
          <w:rStyle w:val="default"/>
          <w:rFonts w:cs="FrankRuehl" w:hint="cs"/>
          <w:rtl/>
        </w:rPr>
        <w:t>3)</w:t>
      </w:r>
      <w:r>
        <w:rPr>
          <w:rStyle w:val="default"/>
          <w:rFonts w:cs="FrankRuehl"/>
          <w:rtl/>
        </w:rPr>
        <w:tab/>
        <w:t>ע</w:t>
      </w:r>
      <w:r>
        <w:rPr>
          <w:rStyle w:val="default"/>
          <w:rFonts w:cs="FrankRuehl" w:hint="cs"/>
          <w:rtl/>
        </w:rPr>
        <w:t>ל אף האמור בתקנת משנה (ב), רשאי המנהל</w:t>
      </w:r>
      <w:r w:rsidR="007372A4">
        <w:rPr>
          <w:rStyle w:val="a7"/>
          <w:rFonts w:cs="FrankRuehl"/>
          <w:sz w:val="26"/>
          <w:rtl/>
        </w:rPr>
        <w:footnoteReference w:id="2"/>
      </w:r>
      <w:r>
        <w:rPr>
          <w:rStyle w:val="default"/>
          <w:rFonts w:cs="FrankRuehl" w:hint="cs"/>
          <w:rtl/>
        </w:rPr>
        <w:t>, לבקשת</w:t>
      </w:r>
      <w:r>
        <w:rPr>
          <w:rStyle w:val="default"/>
          <w:rFonts w:cs="FrankRuehl"/>
          <w:rtl/>
        </w:rPr>
        <w:t xml:space="preserve"> ב</w:t>
      </w:r>
      <w:r>
        <w:rPr>
          <w:rStyle w:val="default"/>
          <w:rFonts w:cs="FrankRuehl" w:hint="cs"/>
          <w:rtl/>
        </w:rPr>
        <w:t>על רשיון מן הסוגים המפורטים בתוספת</w:t>
      </w:r>
      <w:r w:rsidR="00B96063">
        <w:rPr>
          <w:rStyle w:val="default"/>
          <w:rFonts w:cs="FrankRuehl" w:hint="cs"/>
          <w:rtl/>
        </w:rPr>
        <w:t xml:space="preserve"> </w:t>
      </w:r>
      <w:r w:rsidR="003F5105">
        <w:rPr>
          <w:rStyle w:val="default"/>
          <w:rFonts w:cs="FrankRuehl" w:hint="cs"/>
          <w:rtl/>
        </w:rPr>
        <w:t xml:space="preserve">הראשונה </w:t>
      </w:r>
      <w:r>
        <w:rPr>
          <w:rStyle w:val="default"/>
          <w:rFonts w:cs="FrankRuehl" w:hint="cs"/>
          <w:rtl/>
        </w:rPr>
        <w:t xml:space="preserve">בחלקים ב', ג', </w:t>
      </w:r>
      <w:r w:rsidR="007F30E7" w:rsidRPr="002E2494">
        <w:rPr>
          <w:rStyle w:val="default"/>
          <w:rFonts w:cs="FrankRuehl" w:hint="cs"/>
          <w:rtl/>
        </w:rPr>
        <w:t>ו' למעט פרט 1</w:t>
      </w:r>
      <w:r w:rsidR="008238CC">
        <w:rPr>
          <w:rStyle w:val="default"/>
          <w:rFonts w:cs="FrankRuehl" w:hint="cs"/>
          <w:rtl/>
        </w:rPr>
        <w:t>7</w:t>
      </w:r>
      <w:r w:rsidR="007F30E7" w:rsidRPr="002E2494">
        <w:rPr>
          <w:rStyle w:val="default"/>
          <w:rFonts w:cs="FrankRuehl" w:hint="cs"/>
          <w:rtl/>
        </w:rPr>
        <w:t xml:space="preserve"> שבו</w:t>
      </w:r>
      <w:r>
        <w:rPr>
          <w:rStyle w:val="default"/>
          <w:rFonts w:cs="FrankRuehl" w:hint="cs"/>
          <w:rtl/>
        </w:rPr>
        <w:t>, ז', ובפרטים 5 ו-6 בחלק ח', להתיר לו לשלם את האגרה בארבעה שיעורים רבעוניים שווים</w:t>
      </w:r>
      <w:r w:rsidR="00891352" w:rsidRPr="00891352">
        <w:rPr>
          <w:rStyle w:val="default"/>
          <w:rFonts w:cs="FrankRuehl" w:hint="cs"/>
          <w:rtl/>
        </w:rPr>
        <w:t>; על תשלום כאמור יחולו ההוראות האלה</w:t>
      </w:r>
      <w:r>
        <w:rPr>
          <w:rStyle w:val="default"/>
          <w:rFonts w:cs="FrankRuehl" w:hint="cs"/>
          <w:rtl/>
        </w:rPr>
        <w:t>:</w:t>
      </w:r>
    </w:p>
    <w:p w:rsidR="000128AC" w:rsidRDefault="004C0564" w:rsidP="004C0564">
      <w:pPr>
        <w:pStyle w:val="P22"/>
        <w:spacing w:before="72"/>
        <w:ind w:left="1021" w:right="1134"/>
        <w:rPr>
          <w:rStyle w:val="default"/>
          <w:rFonts w:cs="FrankRuehl"/>
          <w:rtl/>
        </w:rPr>
      </w:pPr>
      <w:r w:rsidRPr="00891352">
        <w:rPr>
          <w:rStyle w:val="default"/>
          <w:rFonts w:cs="FrankRuehl"/>
        </w:rPr>
        <w:pict>
          <v:rect id="_x0000_s2228" style="position:absolute;left:0;text-align:left;margin-left:464.5pt;margin-top:8.05pt;width:75.05pt;height:13.4pt;z-index:251705856" o:allowincell="f" filled="f" stroked="f" strokecolor="lime" strokeweight=".25pt">
            <v:textbox inset="0,0,0,0">
              <w:txbxContent>
                <w:p w:rsidR="004C0564" w:rsidRDefault="004C0564" w:rsidP="004C0564">
                  <w:pPr>
                    <w:spacing w:line="160" w:lineRule="exact"/>
                    <w:jc w:val="left"/>
                    <w:rPr>
                      <w:rFonts w:cs="Miriam" w:hint="cs"/>
                      <w:noProof/>
                      <w:sz w:val="18"/>
                      <w:szCs w:val="18"/>
                      <w:rtl/>
                    </w:rPr>
                  </w:pPr>
                  <w:r>
                    <w:rPr>
                      <w:rFonts w:cs="Miriam" w:hint="cs"/>
                      <w:noProof/>
                      <w:sz w:val="18"/>
                      <w:szCs w:val="18"/>
                      <w:rtl/>
                    </w:rPr>
                    <w:t>תק' תשפ"ב-2021</w:t>
                  </w:r>
                </w:p>
              </w:txbxContent>
            </v:textbox>
            <w10:anchorlock/>
          </v:rect>
        </w:pict>
      </w:r>
      <w:r w:rsidRPr="00891352">
        <w:rPr>
          <w:rStyle w:val="default"/>
          <w:rFonts w:cs="FrankRuehl" w:hint="cs"/>
          <w:rtl/>
        </w:rPr>
        <w:t>(</w:t>
      </w:r>
      <w:r>
        <w:rPr>
          <w:rStyle w:val="default"/>
          <w:rFonts w:cs="FrankRuehl" w:hint="cs"/>
          <w:rtl/>
        </w:rPr>
        <w:t>1</w:t>
      </w:r>
      <w:r w:rsidRPr="00891352">
        <w:rPr>
          <w:rStyle w:val="default"/>
          <w:rFonts w:cs="FrankRuehl" w:hint="cs"/>
          <w:rtl/>
        </w:rPr>
        <w:t>)</w:t>
      </w:r>
      <w:r w:rsidRPr="00891352">
        <w:rPr>
          <w:rStyle w:val="default"/>
          <w:rFonts w:cs="FrankRuehl"/>
          <w:rtl/>
        </w:rPr>
        <w:tab/>
      </w:r>
      <w:r w:rsidR="000128AC">
        <w:rPr>
          <w:rStyle w:val="default"/>
          <w:rFonts w:cs="FrankRuehl"/>
          <w:rtl/>
        </w:rPr>
        <w:t>כ</w:t>
      </w:r>
      <w:r w:rsidR="000128AC">
        <w:rPr>
          <w:rStyle w:val="default"/>
          <w:rFonts w:cs="FrankRuehl" w:hint="cs"/>
          <w:rtl/>
        </w:rPr>
        <w:t>ל תשלום רבעוני יבוצע לא יאוחר מהיום ה-15 בחודש הראשון של כל רבעון שבעדו מבוצע התשלום</w:t>
      </w:r>
      <w:r>
        <w:rPr>
          <w:rStyle w:val="default"/>
          <w:rFonts w:cs="FrankRuehl" w:hint="cs"/>
          <w:rtl/>
        </w:rPr>
        <w:t xml:space="preserve"> </w:t>
      </w:r>
      <w:r w:rsidRPr="004C0564">
        <w:rPr>
          <w:rStyle w:val="default"/>
          <w:rFonts w:cs="FrankRuehl" w:hint="cs"/>
          <w:rtl/>
        </w:rPr>
        <w:t>והמנהל רשאי להתנות מתן רישיון ככלל או מסוג מסוים, או חידושו, בתשלום אגרה במועד כאמור</w:t>
      </w:r>
      <w:r w:rsidR="000128AC">
        <w:rPr>
          <w:rStyle w:val="default"/>
          <w:rFonts w:cs="FrankRuehl" w:hint="cs"/>
          <w:rtl/>
        </w:rPr>
        <w:t>;</w:t>
      </w:r>
    </w:p>
    <w:p w:rsidR="000128AC" w:rsidRDefault="000128AC">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ל כ</w:t>
      </w:r>
      <w:r>
        <w:rPr>
          <w:rStyle w:val="default"/>
          <w:rFonts w:cs="FrankRuehl"/>
          <w:rtl/>
        </w:rPr>
        <w:t xml:space="preserve">ל </w:t>
      </w:r>
      <w:r>
        <w:rPr>
          <w:rStyle w:val="default"/>
          <w:rFonts w:cs="FrankRuehl" w:hint="cs"/>
          <w:rtl/>
        </w:rPr>
        <w:t>תשלום רבעוני ששולם לאחר המועד לתשלום הרבעון הראשון יתווספו הפרשי הצמדה וריבית כאמור בתקנת משנה (ד)</w:t>
      </w:r>
      <w:r w:rsidR="00891352">
        <w:rPr>
          <w:rStyle w:val="default"/>
          <w:rFonts w:cs="FrankRuehl" w:hint="cs"/>
          <w:rtl/>
        </w:rPr>
        <w:t>;</w:t>
      </w:r>
    </w:p>
    <w:p w:rsidR="00891352" w:rsidRPr="00891352" w:rsidRDefault="00891352" w:rsidP="00891352">
      <w:pPr>
        <w:pStyle w:val="P22"/>
        <w:spacing w:before="72"/>
        <w:ind w:left="1021" w:right="1134"/>
        <w:rPr>
          <w:rStyle w:val="default"/>
          <w:rFonts w:cs="FrankRuehl"/>
          <w:rtl/>
        </w:rPr>
      </w:pPr>
      <w:r w:rsidRPr="00891352">
        <w:rPr>
          <w:rStyle w:val="default"/>
          <w:rFonts w:cs="FrankRuehl"/>
        </w:rPr>
        <w:pict>
          <v:rect id="_x0000_s2201" style="position:absolute;left:0;text-align:left;margin-left:464.5pt;margin-top:8.05pt;width:75.05pt;height:13.4pt;z-index:251685376" o:allowincell="f" filled="f" stroked="f" strokecolor="lime" strokeweight=".25pt">
            <v:textbox inset="0,0,0,0">
              <w:txbxContent>
                <w:p w:rsidR="000C136A" w:rsidRDefault="000C136A" w:rsidP="00891352">
                  <w:pPr>
                    <w:spacing w:line="160" w:lineRule="exact"/>
                    <w:jc w:val="left"/>
                    <w:rPr>
                      <w:rFonts w:cs="Miriam"/>
                      <w:noProof/>
                      <w:sz w:val="18"/>
                      <w:szCs w:val="18"/>
                      <w:rtl/>
                    </w:rPr>
                  </w:pPr>
                  <w:r>
                    <w:rPr>
                      <w:rFonts w:cs="Miriam" w:hint="cs"/>
                      <w:noProof/>
                      <w:sz w:val="18"/>
                      <w:szCs w:val="18"/>
                      <w:rtl/>
                    </w:rPr>
                    <w:t>תק' תש"ף-2020</w:t>
                  </w:r>
                </w:p>
              </w:txbxContent>
            </v:textbox>
            <w10:anchorlock/>
          </v:rect>
        </w:pict>
      </w:r>
      <w:r w:rsidRPr="00891352">
        <w:rPr>
          <w:rStyle w:val="default"/>
          <w:rFonts w:cs="FrankRuehl" w:hint="cs"/>
          <w:rtl/>
        </w:rPr>
        <w:t>(3)</w:t>
      </w:r>
      <w:r w:rsidRPr="00891352">
        <w:rPr>
          <w:rStyle w:val="default"/>
          <w:rFonts w:cs="FrankRuehl"/>
          <w:rtl/>
        </w:rPr>
        <w:tab/>
      </w:r>
      <w:r w:rsidRPr="00891352">
        <w:rPr>
          <w:rStyle w:val="default"/>
          <w:rFonts w:cs="FrankRuehl" w:hint="cs"/>
          <w:rtl/>
        </w:rPr>
        <w:t>הועדו והוקצו תדרים או ניתן או חודש רישיון במהלך רבעון, ישולם התשלום הרבעוני בעד אותו רבעון במועד לפי תקנת משנה (ב1), באופן יחסי בעד התקופה מהיום שבו הועדו והוקצו התדרים או ניתן או חודש הרישיון ועד תום הרבעון.</w:t>
      </w:r>
    </w:p>
    <w:p w:rsidR="000128AC" w:rsidRDefault="000128AC">
      <w:pPr>
        <w:pStyle w:val="P00"/>
        <w:spacing w:before="72"/>
        <w:ind w:left="0" w:right="1134"/>
        <w:rPr>
          <w:rStyle w:val="default"/>
          <w:rFonts w:cs="FrankRuehl" w:hint="cs"/>
          <w:rtl/>
        </w:rPr>
      </w:pPr>
      <w:r>
        <w:rPr>
          <w:lang w:val="he-IL"/>
        </w:rPr>
        <w:pict>
          <v:rect id="_x0000_s2092" style="position:absolute;left:0;text-align:left;margin-left:464.5pt;margin-top:8.05pt;width:75.05pt;height:29.05pt;z-index:251617792" o:allowincell="f" filled="f" stroked="f" strokecolor="lime" strokeweight=".25pt">
            <v:textbox inset="0,0,0,0">
              <w:txbxContent>
                <w:p w:rsidR="000C136A" w:rsidRDefault="000C136A" w:rsidP="00F006D4">
                  <w:pPr>
                    <w:spacing w:line="160" w:lineRule="exact"/>
                    <w:jc w:val="left"/>
                    <w:rPr>
                      <w:rFonts w:cs="Miriam" w:hint="cs"/>
                      <w:sz w:val="18"/>
                      <w:szCs w:val="18"/>
                      <w:rtl/>
                    </w:rPr>
                  </w:pPr>
                  <w:r>
                    <w:rPr>
                      <w:rFonts w:cs="Miriam"/>
                      <w:sz w:val="18"/>
                      <w:szCs w:val="18"/>
                      <w:rtl/>
                    </w:rPr>
                    <w:t>תק</w:t>
                  </w:r>
                  <w:r>
                    <w:rPr>
                      <w:rFonts w:cs="Miriam" w:hint="cs"/>
                      <w:sz w:val="18"/>
                      <w:szCs w:val="18"/>
                      <w:rtl/>
                    </w:rPr>
                    <w:t>' תשנ"ה-</w:t>
                  </w:r>
                  <w:r>
                    <w:rPr>
                      <w:rFonts w:cs="Miriam"/>
                      <w:sz w:val="18"/>
                      <w:szCs w:val="18"/>
                      <w:rtl/>
                    </w:rPr>
                    <w:t>1995</w:t>
                  </w:r>
                </w:p>
                <w:p w:rsidR="000C136A" w:rsidRDefault="000C136A" w:rsidP="00F006D4">
                  <w:pPr>
                    <w:spacing w:line="160" w:lineRule="exact"/>
                    <w:jc w:val="left"/>
                    <w:rPr>
                      <w:rFonts w:cs="Miriam"/>
                      <w:sz w:val="18"/>
                      <w:szCs w:val="18"/>
                      <w:rtl/>
                    </w:rPr>
                  </w:pPr>
                  <w:r>
                    <w:rPr>
                      <w:rFonts w:cs="Miriam" w:hint="cs"/>
                      <w:sz w:val="18"/>
                      <w:szCs w:val="18"/>
                      <w:rtl/>
                    </w:rPr>
                    <w:t>תק' תש"ס-</w:t>
                  </w:r>
                  <w:r>
                    <w:rPr>
                      <w:rFonts w:cs="Miriam"/>
                      <w:sz w:val="18"/>
                      <w:szCs w:val="18"/>
                      <w:rtl/>
                    </w:rPr>
                    <w:t>2000</w:t>
                  </w:r>
                </w:p>
                <w:p w:rsidR="000C136A" w:rsidRDefault="000C136A" w:rsidP="00891352">
                  <w:pPr>
                    <w:spacing w:line="160" w:lineRule="exact"/>
                    <w:jc w:val="left"/>
                    <w:rPr>
                      <w:rFonts w:cs="Miriam"/>
                      <w:noProof/>
                      <w:sz w:val="18"/>
                      <w:szCs w:val="18"/>
                      <w:rtl/>
                    </w:rPr>
                  </w:pPr>
                  <w:r>
                    <w:rPr>
                      <w:rFonts w:cs="Miriam" w:hint="cs"/>
                      <w:noProof/>
                      <w:sz w:val="18"/>
                      <w:szCs w:val="18"/>
                      <w:rtl/>
                    </w:rPr>
                    <w:t>תק' תש"ף-2020</w:t>
                  </w:r>
                </w:p>
              </w:txbxContent>
            </v:textbox>
            <w10:anchorlock/>
          </v:rect>
        </w:pict>
      </w:r>
      <w:r>
        <w:rPr>
          <w:rFonts w:cs="FrankRuehl"/>
          <w:sz w:val="26"/>
          <w:rtl/>
        </w:rPr>
        <w:tab/>
      </w:r>
      <w:r>
        <w:rPr>
          <w:rStyle w:val="default"/>
          <w:rFonts w:cs="FrankRuehl"/>
          <w:rtl/>
        </w:rPr>
        <w:t>(ב</w:t>
      </w:r>
      <w:r>
        <w:rPr>
          <w:rStyle w:val="default"/>
          <w:rFonts w:cs="FrankRuehl" w:hint="cs"/>
          <w:rtl/>
        </w:rPr>
        <w:t>4)</w:t>
      </w:r>
      <w:r>
        <w:rPr>
          <w:rStyle w:val="default"/>
          <w:rFonts w:cs="FrankRuehl"/>
          <w:rtl/>
        </w:rPr>
        <w:tab/>
        <w:t>ל</w:t>
      </w:r>
      <w:r>
        <w:rPr>
          <w:rStyle w:val="default"/>
          <w:rFonts w:cs="FrankRuehl" w:hint="cs"/>
          <w:rtl/>
        </w:rPr>
        <w:t xml:space="preserve">א מילא בעל הרשיון אחר הוראות תקנת משנה </w:t>
      </w:r>
      <w:r w:rsidR="00891352" w:rsidRPr="00891352">
        <w:rPr>
          <w:rStyle w:val="default"/>
          <w:rFonts w:cs="FrankRuehl" w:hint="cs"/>
          <w:rtl/>
        </w:rPr>
        <w:t>(ב3)(1), (2) או (3</w:t>
      </w:r>
      <w:r>
        <w:rPr>
          <w:rStyle w:val="default"/>
          <w:rFonts w:cs="FrankRuehl" w:hint="cs"/>
          <w:rtl/>
        </w:rPr>
        <w:t>), יראו את ההיתר שנתן לו המנהל כאמור בתקנת משנה (ב3) כבטל, ויחולו עליו הוראות תקנת משנה (ד).</w:t>
      </w:r>
    </w:p>
    <w:p w:rsidR="003F5105" w:rsidRPr="003F5105" w:rsidRDefault="00B96063" w:rsidP="003F5105">
      <w:pPr>
        <w:pStyle w:val="P00"/>
        <w:spacing w:before="72"/>
        <w:ind w:left="0" w:right="1134"/>
        <w:rPr>
          <w:rStyle w:val="default"/>
          <w:rFonts w:cs="FrankRuehl" w:hint="cs"/>
          <w:rtl/>
        </w:rPr>
      </w:pPr>
      <w:r>
        <w:rPr>
          <w:rFonts w:cs="FrankRuehl" w:hint="cs"/>
          <w:sz w:val="26"/>
          <w:rtl/>
          <w:lang w:eastAsia="en-US"/>
        </w:rPr>
        <w:pict>
          <v:shape id="_x0000_s2192" type="#_x0000_t202" style="position:absolute;left:0;text-align:left;margin-left:470.35pt;margin-top:7.1pt;width:1in;height:16.8pt;z-index:251682304" filled="f" stroked="f">
            <v:textbox inset="1mm,0,1mm,0">
              <w:txbxContent>
                <w:p w:rsidR="000C136A" w:rsidRDefault="000C136A" w:rsidP="00B96063">
                  <w:pPr>
                    <w:spacing w:line="160" w:lineRule="exact"/>
                    <w:jc w:val="left"/>
                    <w:rPr>
                      <w:rFonts w:cs="Miriam" w:hint="cs"/>
                      <w:noProof/>
                      <w:sz w:val="18"/>
                      <w:szCs w:val="18"/>
                      <w:rtl/>
                    </w:rPr>
                  </w:pPr>
                  <w:r>
                    <w:rPr>
                      <w:rFonts w:cs="Miriam" w:hint="cs"/>
                      <w:noProof/>
                      <w:sz w:val="18"/>
                      <w:szCs w:val="18"/>
                      <w:rtl/>
                    </w:rPr>
                    <w:t>(הוראת שעה) תשע"ו-2015</w:t>
                  </w:r>
                </w:p>
              </w:txbxContent>
            </v:textbox>
            <w10:anchorlock/>
          </v:shape>
        </w:pict>
      </w:r>
      <w:r w:rsidRPr="00B96063">
        <w:rPr>
          <w:rStyle w:val="default"/>
          <w:rFonts w:cs="FrankRuehl" w:hint="cs"/>
          <w:rtl/>
        </w:rPr>
        <w:tab/>
        <w:t>(ב5)</w:t>
      </w:r>
      <w:r w:rsidRPr="00B96063">
        <w:rPr>
          <w:rStyle w:val="default"/>
          <w:rFonts w:cs="FrankRuehl" w:hint="cs"/>
          <w:rtl/>
        </w:rPr>
        <w:tab/>
      </w:r>
      <w:r w:rsidR="003F5105" w:rsidRPr="003F5105">
        <w:rPr>
          <w:rStyle w:val="default"/>
          <w:rFonts w:cs="FrankRuehl" w:hint="cs"/>
          <w:rtl/>
        </w:rPr>
        <w:t xml:space="preserve">האגרה בעד הקצאת תדרים לקו נל"ן אלחוטי שפועל בתדרי רדיו שנעשה בהם שימוש חוזר, תחושב לפי הנוסחה בפרט 13 בחלק ו' לתוספת הראשונה (להלן בתקנה זו </w:t>
      </w:r>
      <w:r w:rsidR="003F5105" w:rsidRPr="003F5105">
        <w:rPr>
          <w:rStyle w:val="default"/>
          <w:rFonts w:cs="FrankRuehl"/>
          <w:rtl/>
        </w:rPr>
        <w:t>–</w:t>
      </w:r>
      <w:r w:rsidR="003F5105" w:rsidRPr="003F5105">
        <w:rPr>
          <w:rStyle w:val="default"/>
          <w:rFonts w:cs="FrankRuehl" w:hint="cs"/>
          <w:rtl/>
        </w:rPr>
        <w:t xml:space="preserve"> הנוסחה), בתחילת כל שנה לפי מספר קווי הנל"ן האלחוטיים שבהם עושה בעל הרישיון שימוש חוזר; הודיע בעל רישיון לקו נל"ן אלחוטי על שימוש חוזר בקו נל"ן אלחוטי נוסף אחרי תום הרבעון הראשון תשולם האגרה בעד אותו קו נל"ן אלחוטי בעד התקופה היחסית מיום תחילת הרבעון שבו ניתן הרישיון לאותו קו נל"ן עד תום תקופתו לפי הנוסחה; ואולם בעד תקופה זו לא יחול שינוי בגובה האגרה שנקבעה בתחילת אותה שנה לעניין שאר קווי הנל"ן האלחוטיים שבהם עשה בעל הרישיון שימוש</w:t>
      </w:r>
      <w:r w:rsidR="008D519C" w:rsidRPr="008D519C">
        <w:rPr>
          <w:rStyle w:val="default"/>
          <w:rFonts w:cs="FrankRuehl" w:hint="cs"/>
          <w:rtl/>
        </w:rPr>
        <w:t>; האמור בתקנת משנה זו לא יחול על אגרה בעד הקצאת תדרים לרישיון שסוגו מפורט בפרט 17 שבחלק ו' לתוספת הראשונה</w:t>
      </w:r>
      <w:r w:rsidR="003F5105" w:rsidRPr="003F5105">
        <w:rPr>
          <w:rStyle w:val="default"/>
          <w:rFonts w:cs="FrankRuehl" w:hint="cs"/>
          <w:rtl/>
        </w:rPr>
        <w:t>.</w:t>
      </w:r>
    </w:p>
    <w:p w:rsidR="00C72934" w:rsidRDefault="000128AC" w:rsidP="00C72934">
      <w:pPr>
        <w:pStyle w:val="P00"/>
        <w:spacing w:before="72"/>
        <w:ind w:left="0" w:right="1134"/>
        <w:rPr>
          <w:rStyle w:val="default"/>
          <w:rFonts w:cs="FrankRuehl"/>
          <w:rtl/>
        </w:rPr>
      </w:pPr>
      <w:r w:rsidRPr="00861ECD">
        <w:rPr>
          <w:rStyle w:val="default"/>
          <w:rFonts w:cs="FrankRuehl"/>
        </w:rPr>
        <w:pict>
          <v:rect id="_x0000_s2093" style="position:absolute;left:0;text-align:left;margin-left:464.5pt;margin-top:8.05pt;width:75.05pt;height:34.55pt;z-index:251618816" o:allowincell="f" filled="f" stroked="f" strokecolor="lime" strokeweight=".25pt">
            <v:textbox inset="0,0,0,0">
              <w:txbxContent>
                <w:p w:rsidR="000C136A" w:rsidRDefault="000C136A">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p w:rsidR="000C136A" w:rsidRDefault="000C136A" w:rsidP="00B96063">
                  <w:pPr>
                    <w:spacing w:line="160" w:lineRule="exact"/>
                    <w:jc w:val="left"/>
                    <w:rPr>
                      <w:rFonts w:cs="Miriam"/>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תשע"ו-2015</w:t>
                  </w:r>
                </w:p>
                <w:p w:rsidR="000C136A" w:rsidRDefault="000C136A" w:rsidP="00B96063">
                  <w:pPr>
                    <w:spacing w:line="160" w:lineRule="exact"/>
                    <w:jc w:val="left"/>
                    <w:rPr>
                      <w:rFonts w:cs="Miriam" w:hint="cs"/>
                      <w:noProof/>
                      <w:sz w:val="18"/>
                      <w:szCs w:val="18"/>
                      <w:rtl/>
                    </w:rPr>
                  </w:pPr>
                  <w:r>
                    <w:rPr>
                      <w:rFonts w:cs="Miriam" w:hint="cs"/>
                      <w:noProof/>
                      <w:sz w:val="18"/>
                      <w:szCs w:val="18"/>
                      <w:rtl/>
                    </w:rPr>
                    <w:t>תק' תש"ף-2020</w:t>
                  </w:r>
                </w:p>
              </w:txbxContent>
            </v:textbox>
            <w10:anchorlock/>
          </v:rect>
        </w:pict>
      </w:r>
      <w:r w:rsidRPr="00861ECD">
        <w:rPr>
          <w:rStyle w:val="default"/>
          <w:rFonts w:cs="FrankRuehl"/>
          <w:rtl/>
        </w:rPr>
        <w:tab/>
      </w:r>
      <w:r>
        <w:rPr>
          <w:rStyle w:val="default"/>
          <w:rFonts w:cs="FrankRuehl"/>
          <w:rtl/>
        </w:rPr>
        <w:t>(ג</w:t>
      </w:r>
      <w:r>
        <w:rPr>
          <w:rStyle w:val="default"/>
          <w:rFonts w:cs="FrankRuehl" w:hint="cs"/>
          <w:rtl/>
        </w:rPr>
        <w:t>)</w:t>
      </w:r>
      <w:r>
        <w:rPr>
          <w:rStyle w:val="default"/>
          <w:rFonts w:cs="FrankRuehl"/>
          <w:rtl/>
        </w:rPr>
        <w:tab/>
      </w:r>
      <w:r w:rsidR="00861ECD" w:rsidRPr="00861ECD">
        <w:rPr>
          <w:rStyle w:val="default"/>
          <w:rFonts w:cs="FrankRuehl" w:hint="cs"/>
          <w:rtl/>
        </w:rPr>
        <w:t>בעל רישיון מן הסוגים המנויים בתקנת משנה (ב3), אשר שילם אגרה לפי תקנת משנה (ב) או (ב3</w:t>
      </w:r>
      <w:r>
        <w:rPr>
          <w:rStyle w:val="default"/>
          <w:rFonts w:cs="FrankRuehl" w:hint="cs"/>
          <w:rtl/>
        </w:rPr>
        <w:t xml:space="preserve">), בעד הקצאת תדר, בעד רשיון לתחנת קשר בעסק או בעד קו נל"ן אלחוטי, ולאחר מכן חדל להשתמש באותו תדר, באותה תחנת קשר בעסק או באותו קו נל"ן אלחוטי והודיע על כך בכתב למנהל, לא יחויב בגינו ביתרת </w:t>
      </w:r>
      <w:r>
        <w:rPr>
          <w:rStyle w:val="default"/>
          <w:rFonts w:cs="FrankRuehl"/>
          <w:rtl/>
        </w:rPr>
        <w:t>ה</w:t>
      </w:r>
      <w:r>
        <w:rPr>
          <w:rStyle w:val="default"/>
          <w:rFonts w:cs="FrankRuehl" w:hint="cs"/>
          <w:rtl/>
        </w:rPr>
        <w:t>א</w:t>
      </w:r>
      <w:r>
        <w:rPr>
          <w:rStyle w:val="default"/>
          <w:rFonts w:cs="FrankRuehl"/>
          <w:rtl/>
        </w:rPr>
        <w:t>ג</w:t>
      </w:r>
      <w:r>
        <w:rPr>
          <w:rStyle w:val="default"/>
          <w:rFonts w:cs="FrankRuehl" w:hint="cs"/>
          <w:rtl/>
        </w:rPr>
        <w:t>רה בעד הרבעונים שלאחר הרבעון שבו הודיע למנהל כאמור</w:t>
      </w:r>
      <w:r w:rsidR="00861ECD" w:rsidRPr="00861ECD">
        <w:rPr>
          <w:rStyle w:val="default"/>
          <w:rFonts w:cs="FrankRuehl" w:hint="cs"/>
          <w:rtl/>
        </w:rPr>
        <w:t>, או יהיה זכאי להחזרת האגרה ששילם בעד התקופה שלאחר הרבעון שבו הודיע למנהל כאמור, לפי העניין</w:t>
      </w:r>
      <w:r w:rsidR="00B96063" w:rsidRPr="00B96063">
        <w:rPr>
          <w:rStyle w:val="default"/>
          <w:rFonts w:cs="FrankRuehl" w:hint="cs"/>
          <w:rtl/>
        </w:rPr>
        <w:t>; ניתנה ההודעה ביחס לקו נל"ן אלחוטי שנקבעה לו אגרה בעד שימוש חוזר לפי הנוסחה, יחול האמור, ואולם לא יחול שינוי ברבעונים האמורים בגובה האגרה שנקבעה בתחילת אותה שנה לעניין שאר קווי הנל"ן האלחוטיים שבהם עשה בעל הרישיון שימוש חוזר</w:t>
      </w:r>
      <w:r w:rsidR="00C72934" w:rsidRPr="00C72934">
        <w:rPr>
          <w:rStyle w:val="default"/>
          <w:rFonts w:cs="FrankRuehl" w:hint="cs"/>
          <w:rtl/>
        </w:rPr>
        <w:t>; ניתנה ההודעה ביחס לרישיון מן הסוג המפורט בפרט 1 בחלק ג' בתוספת הראשונה, לא יחויב בעל הרישיון ביתרת האגרה בעד התקופה שלאחר היום שבו הודיע למנהל כאמור, או יהיה זכאי להחזרת האגרה ששילם בעד התקופה שלאחר אותו יום שבו הודיע למנהל כאמור, לפי העניין; סכום האגרה שיוחזר לפי תקנת משנה זו יעוגל לפי הוראות תקנה 21(ב), בשינויים המחויבים.</w:t>
      </w:r>
    </w:p>
    <w:p w:rsidR="00F71C3A" w:rsidRDefault="00F71C3A" w:rsidP="00F71C3A">
      <w:pPr>
        <w:pStyle w:val="P00"/>
        <w:spacing w:before="72"/>
        <w:ind w:left="0" w:right="1134"/>
        <w:rPr>
          <w:rStyle w:val="default"/>
          <w:rFonts w:cs="FrankRuehl"/>
          <w:rtl/>
        </w:rPr>
      </w:pPr>
      <w:r>
        <w:rPr>
          <w:lang w:val="he-IL"/>
        </w:rPr>
        <w:pict>
          <v:rect id="_x0000_s2224" style="position:absolute;left:0;text-align:left;margin-left:464.5pt;margin-top:8.05pt;width:75.05pt;height:15.6pt;z-index:251703808" o:allowincell="f" filled="f" stroked="f" strokecolor="lime" strokeweight=".25pt">
            <v:textbox inset="0,0,0,0">
              <w:txbxContent>
                <w:p w:rsidR="000C136A" w:rsidRDefault="000C136A" w:rsidP="00F71C3A">
                  <w:pPr>
                    <w:spacing w:line="160" w:lineRule="exact"/>
                    <w:jc w:val="left"/>
                    <w:rPr>
                      <w:rFonts w:cs="Miriam"/>
                      <w:sz w:val="18"/>
                      <w:szCs w:val="18"/>
                      <w:rtl/>
                    </w:rPr>
                  </w:pPr>
                  <w:r>
                    <w:rPr>
                      <w:rFonts w:cs="Miriam"/>
                      <w:sz w:val="18"/>
                      <w:szCs w:val="18"/>
                      <w:rtl/>
                    </w:rPr>
                    <w:t>תק</w:t>
                  </w:r>
                  <w:r>
                    <w:rPr>
                      <w:rFonts w:cs="Miriam" w:hint="cs"/>
                      <w:sz w:val="18"/>
                      <w:szCs w:val="18"/>
                      <w:rtl/>
                    </w:rPr>
                    <w:t>' תש"ס-</w:t>
                  </w:r>
                  <w:r>
                    <w:rPr>
                      <w:rFonts w:cs="Miriam"/>
                      <w:sz w:val="18"/>
                      <w:szCs w:val="18"/>
                      <w:rtl/>
                    </w:rPr>
                    <w:t>2000</w:t>
                  </w:r>
                </w:p>
                <w:p w:rsidR="004C0564" w:rsidRDefault="004C0564" w:rsidP="00F71C3A">
                  <w:pPr>
                    <w:spacing w:line="160" w:lineRule="exact"/>
                    <w:jc w:val="left"/>
                    <w:rPr>
                      <w:rFonts w:cs="Miriam" w:hint="cs"/>
                      <w:noProof/>
                      <w:sz w:val="18"/>
                      <w:szCs w:val="18"/>
                      <w:rtl/>
                    </w:rPr>
                  </w:pPr>
                  <w:r>
                    <w:rPr>
                      <w:rFonts w:cs="Miriam" w:hint="cs"/>
                      <w:sz w:val="18"/>
                      <w:szCs w:val="18"/>
                      <w:rtl/>
                    </w:rPr>
                    <w:t>תק' תשפ"ב-2021</w:t>
                  </w:r>
                </w:p>
              </w:txbxContent>
            </v:textbox>
            <w10:anchorlock/>
          </v:rect>
        </w:pict>
      </w:r>
      <w:r>
        <w:rPr>
          <w:rFonts w:cs="FrankRuehl"/>
          <w:sz w:val="26"/>
          <w:rtl/>
        </w:rPr>
        <w:tab/>
      </w:r>
      <w:r>
        <w:rPr>
          <w:rStyle w:val="default"/>
          <w:rFonts w:cs="FrankRuehl"/>
          <w:rtl/>
        </w:rPr>
        <w:t>(ג</w:t>
      </w:r>
      <w:r>
        <w:rPr>
          <w:rStyle w:val="default"/>
          <w:rFonts w:cs="FrankRuehl" w:hint="cs"/>
          <w:rtl/>
        </w:rPr>
        <w:t>1)</w:t>
      </w:r>
      <w:r>
        <w:rPr>
          <w:rStyle w:val="default"/>
          <w:rFonts w:cs="FrankRuehl"/>
          <w:rtl/>
        </w:rPr>
        <w:tab/>
        <w:t>ע</w:t>
      </w:r>
      <w:r>
        <w:rPr>
          <w:rStyle w:val="default"/>
          <w:rFonts w:cs="FrankRuehl" w:hint="cs"/>
          <w:rtl/>
        </w:rPr>
        <w:t xml:space="preserve">ל אף האמור בתקנת משנה (ב), בעד רשיון לפי חלק י"א בתוספת </w:t>
      </w:r>
      <w:r w:rsidR="003F5105">
        <w:rPr>
          <w:rStyle w:val="default"/>
          <w:rFonts w:cs="FrankRuehl" w:hint="cs"/>
          <w:rtl/>
        </w:rPr>
        <w:t xml:space="preserve">הראשונה </w:t>
      </w:r>
      <w:r>
        <w:rPr>
          <w:rStyle w:val="default"/>
          <w:rFonts w:cs="FrankRuehl" w:hint="cs"/>
          <w:rtl/>
        </w:rPr>
        <w:t>תשולם מלוא האגרה לכל התקופה כהגדרתה בתקנה 6(ב1).</w:t>
      </w:r>
    </w:p>
    <w:p w:rsidR="000128AC" w:rsidRDefault="000128AC">
      <w:pPr>
        <w:pStyle w:val="P00"/>
        <w:spacing w:before="72"/>
        <w:ind w:left="0" w:right="1134"/>
        <w:rPr>
          <w:rStyle w:val="default"/>
          <w:rFonts w:cs="FrankRuehl"/>
          <w:rtl/>
        </w:rPr>
      </w:pPr>
      <w:r>
        <w:rPr>
          <w:lang w:val="he-IL"/>
        </w:rPr>
        <w:pict>
          <v:rect id="_x0000_s2094" style="position:absolute;left:0;text-align:left;margin-left:464.5pt;margin-top:8.05pt;width:75.05pt;height:19pt;z-index:251619840" o:allowincell="f" filled="f" stroked="f" strokecolor="lime" strokeweight=".25pt">
            <v:textbox inset="0,0,0,0">
              <w:txbxContent>
                <w:p w:rsidR="000C136A" w:rsidRDefault="000C136A" w:rsidP="00F006D4">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תשפ"א-2020</w:t>
                  </w:r>
                </w:p>
              </w:txbxContent>
            </v:textbox>
            <w10:anchorlock/>
          </v:rect>
        </w:pict>
      </w:r>
      <w:r>
        <w:rPr>
          <w:rFonts w:cs="FrankRuehl"/>
          <w:sz w:val="26"/>
          <w:rtl/>
        </w:rPr>
        <w:tab/>
      </w:r>
      <w:r>
        <w:rPr>
          <w:rStyle w:val="default"/>
          <w:rFonts w:cs="FrankRuehl"/>
          <w:rtl/>
        </w:rPr>
        <w:t>(ג</w:t>
      </w:r>
      <w:r w:rsidR="00F71C3A">
        <w:rPr>
          <w:rStyle w:val="default"/>
          <w:rFonts w:cs="FrankRuehl" w:hint="cs"/>
          <w:rtl/>
        </w:rPr>
        <w:t>2</w:t>
      </w:r>
      <w:r>
        <w:rPr>
          <w:rStyle w:val="default"/>
          <w:rFonts w:cs="FrankRuehl" w:hint="cs"/>
          <w:rtl/>
        </w:rPr>
        <w:t>)</w:t>
      </w:r>
      <w:r>
        <w:rPr>
          <w:rStyle w:val="default"/>
          <w:rFonts w:cs="FrankRuehl"/>
          <w:rtl/>
        </w:rPr>
        <w:tab/>
      </w:r>
      <w:r w:rsidR="00F71C3A">
        <w:rPr>
          <w:rStyle w:val="default"/>
          <w:rFonts w:cs="FrankRuehl" w:hint="cs"/>
          <w:rtl/>
        </w:rPr>
        <w:t>בעד בחינה שעל מבקש לעמוד בה לפי תקנה 13(6), כדי לקבל תעודת הפעלה כהגדרתה בתקנה 10, ישלם המבקש מראש אגרה כמפורט בחלק י"ב בתוספת</w:t>
      </w:r>
      <w:r>
        <w:rPr>
          <w:rStyle w:val="default"/>
          <w:rFonts w:cs="FrankRuehl" w:hint="cs"/>
          <w:rtl/>
        </w:rPr>
        <w:t>.</w:t>
      </w:r>
    </w:p>
    <w:p w:rsidR="000128AC" w:rsidRDefault="000128AC" w:rsidP="005852A7">
      <w:pPr>
        <w:pStyle w:val="P00"/>
        <w:spacing w:before="72"/>
        <w:ind w:left="0" w:right="1134"/>
        <w:rPr>
          <w:rStyle w:val="default"/>
          <w:rFonts w:cs="FrankRuehl"/>
          <w:rtl/>
        </w:rPr>
      </w:pPr>
      <w:r>
        <w:rPr>
          <w:lang w:val="he-IL"/>
        </w:rPr>
        <w:pict>
          <v:rect id="_x0000_s2095" style="position:absolute;left:0;text-align:left;margin-left:464.5pt;margin-top:8.05pt;width:75.05pt;height:26.3pt;z-index:251620864" o:allowincell="f" filled="f" stroked="f" strokecolor="lime" strokeweight=".25pt">
            <v:textbox inset="0,0,0,0">
              <w:txbxContent>
                <w:p w:rsidR="000C136A" w:rsidRDefault="000C136A" w:rsidP="00F006D4">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1989</w:t>
                  </w:r>
                </w:p>
                <w:p w:rsidR="000C136A" w:rsidRDefault="000C136A">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0C136A" w:rsidRDefault="000C136A">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1995</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כל אגרה שלא שולמה במועד שקבע המנהל לתשלומה, יווספו הפרשי הצמדה וריבית בשיעו</w:t>
      </w:r>
      <w:r>
        <w:rPr>
          <w:rStyle w:val="default"/>
          <w:rFonts w:cs="FrankRuehl"/>
          <w:rtl/>
        </w:rPr>
        <w:t xml:space="preserve">ר </w:t>
      </w:r>
      <w:r>
        <w:rPr>
          <w:rStyle w:val="default"/>
          <w:rFonts w:cs="FrankRuehl" w:hint="cs"/>
          <w:rtl/>
        </w:rPr>
        <w:t>הקבוע בהגדרת הפרשי הצמדה וריבית בסעיף 1 לחוק פסיקת ריבית והצמדה, תשכ"א</w:t>
      </w:r>
      <w:r w:rsidR="005852A7">
        <w:rPr>
          <w:rStyle w:val="default"/>
          <w:rFonts w:cs="FrankRuehl" w:hint="cs"/>
          <w:rtl/>
        </w:rPr>
        <w:t>-</w:t>
      </w:r>
      <w:r>
        <w:rPr>
          <w:rStyle w:val="default"/>
          <w:rFonts w:cs="FrankRuehl"/>
          <w:rtl/>
        </w:rPr>
        <w:t xml:space="preserve">1961; </w:t>
      </w:r>
      <w:r>
        <w:rPr>
          <w:rStyle w:val="default"/>
          <w:rFonts w:cs="FrankRuehl" w:hint="cs"/>
          <w:rtl/>
        </w:rPr>
        <w:t>הפרשי הצמדה יחושבו מן המדד שפורסם לאחרונה לפני המועד שקבע המנהל לתשלום האגרה עד המדד שפורסם לאחרונה לפני תשלום האגרה, בפועל.</w:t>
      </w:r>
    </w:p>
    <w:p w:rsidR="00861ECD" w:rsidRDefault="00861ECD" w:rsidP="00861ECD">
      <w:pPr>
        <w:pStyle w:val="P00"/>
        <w:spacing w:before="72"/>
        <w:ind w:left="0" w:right="1134"/>
        <w:rPr>
          <w:rStyle w:val="default"/>
          <w:rFonts w:cs="FrankRuehl" w:hint="cs"/>
          <w:rtl/>
        </w:rPr>
      </w:pPr>
      <w:r>
        <w:rPr>
          <w:lang w:val="he-IL"/>
        </w:rPr>
        <w:pict>
          <v:rect id="_x0000_s2202" style="position:absolute;left:0;text-align:left;margin-left:470.25pt;margin-top:8.05pt;width:69.3pt;height:20.4pt;z-index:251686400" o:allowincell="f" filled="f" stroked="f" strokecolor="lime" strokeweight=".25pt">
            <v:textbox inset="0,0,0,0">
              <w:txbxContent>
                <w:p w:rsidR="000C136A" w:rsidRDefault="000C136A" w:rsidP="00861ECD">
                  <w:pPr>
                    <w:spacing w:line="160" w:lineRule="exact"/>
                    <w:jc w:val="left"/>
                    <w:rPr>
                      <w:rFonts w:cs="Miriam" w:hint="cs"/>
                      <w:noProof/>
                      <w:sz w:val="18"/>
                      <w:szCs w:val="18"/>
                      <w:rtl/>
                    </w:rPr>
                  </w:pPr>
                  <w:r>
                    <w:rPr>
                      <w:rFonts w:cs="Miriam"/>
                      <w:sz w:val="18"/>
                      <w:szCs w:val="18"/>
                      <w:rtl/>
                    </w:rPr>
                    <w:t>תק</w:t>
                  </w:r>
                  <w:r>
                    <w:rPr>
                      <w:rFonts w:cs="Miriam" w:hint="cs"/>
                      <w:sz w:val="18"/>
                      <w:szCs w:val="18"/>
                      <w:rtl/>
                    </w:rPr>
                    <w:t>' (מס' 2)</w:t>
                  </w:r>
                </w:p>
                <w:p w:rsidR="000C136A" w:rsidRDefault="000C136A" w:rsidP="00861ECD">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1995</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w:t>
      </w:r>
      <w:r>
        <w:rPr>
          <w:rStyle w:val="default"/>
          <w:rFonts w:cs="FrankRuehl" w:hint="cs"/>
          <w:rtl/>
        </w:rPr>
        <w:t>בוטלה).</w:t>
      </w:r>
    </w:p>
    <w:p w:rsidR="00861ECD" w:rsidRPr="00861ECD" w:rsidRDefault="000128AC" w:rsidP="00861ECD">
      <w:pPr>
        <w:pStyle w:val="P00"/>
        <w:spacing w:before="72"/>
        <w:ind w:left="0" w:right="1134"/>
        <w:rPr>
          <w:rStyle w:val="default"/>
          <w:rFonts w:cs="FrankRuehl" w:hint="cs"/>
          <w:rtl/>
        </w:rPr>
      </w:pPr>
      <w:r w:rsidRPr="00861ECD">
        <w:rPr>
          <w:rStyle w:val="default"/>
          <w:rFonts w:cs="FrankRuehl"/>
        </w:rPr>
        <w:pict>
          <v:rect id="_x0000_s2096" style="position:absolute;left:0;text-align:left;margin-left:470.25pt;margin-top:8.05pt;width:69.3pt;height:13.5pt;z-index:251621888" o:allowincell="f" filled="f" stroked="f" strokecolor="lime" strokeweight=".25pt">
            <v:textbox inset="0,0,0,0">
              <w:txbxContent>
                <w:p w:rsidR="000C136A" w:rsidRDefault="000C136A" w:rsidP="00861ECD">
                  <w:pPr>
                    <w:spacing w:line="160" w:lineRule="exact"/>
                    <w:jc w:val="left"/>
                    <w:rPr>
                      <w:rFonts w:cs="Miriam"/>
                      <w:noProof/>
                      <w:sz w:val="18"/>
                      <w:szCs w:val="18"/>
                      <w:rtl/>
                    </w:rPr>
                  </w:pPr>
                  <w:r>
                    <w:rPr>
                      <w:rFonts w:cs="Miriam"/>
                      <w:sz w:val="18"/>
                      <w:szCs w:val="18"/>
                      <w:rtl/>
                    </w:rPr>
                    <w:t>תק</w:t>
                  </w:r>
                  <w:r>
                    <w:rPr>
                      <w:rFonts w:cs="Miriam" w:hint="cs"/>
                      <w:sz w:val="18"/>
                      <w:szCs w:val="18"/>
                      <w:rtl/>
                    </w:rPr>
                    <w:t>' תש"ף-2020</w:t>
                  </w:r>
                </w:p>
              </w:txbxContent>
            </v:textbox>
            <w10:anchorlock/>
          </v:rect>
        </w:pict>
      </w:r>
      <w:r w:rsidRPr="00861ECD">
        <w:rPr>
          <w:rStyle w:val="default"/>
          <w:rFonts w:cs="FrankRuehl"/>
          <w:rtl/>
        </w:rPr>
        <w:tab/>
      </w:r>
      <w:r>
        <w:rPr>
          <w:rStyle w:val="default"/>
          <w:rFonts w:cs="FrankRuehl"/>
          <w:rtl/>
        </w:rPr>
        <w:t>(</w:t>
      </w:r>
      <w:r w:rsidR="00861ECD">
        <w:rPr>
          <w:rStyle w:val="default"/>
          <w:rFonts w:cs="FrankRuehl" w:hint="cs"/>
          <w:rtl/>
        </w:rPr>
        <w:t>ו</w:t>
      </w:r>
      <w:r>
        <w:rPr>
          <w:rStyle w:val="default"/>
          <w:rFonts w:cs="FrankRuehl" w:hint="cs"/>
          <w:rtl/>
        </w:rPr>
        <w:t>)</w:t>
      </w:r>
      <w:r>
        <w:rPr>
          <w:rStyle w:val="default"/>
          <w:rFonts w:cs="FrankRuehl"/>
          <w:rtl/>
        </w:rPr>
        <w:tab/>
      </w:r>
      <w:r w:rsidR="00861ECD" w:rsidRPr="00861ECD">
        <w:rPr>
          <w:rStyle w:val="default"/>
          <w:rFonts w:cs="FrankRuehl" w:hint="cs"/>
          <w:rtl/>
        </w:rPr>
        <w:t>החזר אגרה לבעל רישיון לפי תקנת משנה (ג) יתבצע בתוך 90 ימים ממועד ההודעה של בעל הרישיון לפי תקנת המשנה האמורה או יקוזז מתשלום האגרה הבא של בעל הרישיון, לפי העניין; ואולם המנהל רשאי להחליט בדבר החזר חלף קיזוז כאמור, בהחלטה מנומקת בכתב.</w:t>
      </w:r>
    </w:p>
    <w:p w:rsidR="006F33A8" w:rsidRPr="00195895" w:rsidRDefault="006F33A8" w:rsidP="006F33A8">
      <w:pPr>
        <w:pStyle w:val="P00"/>
        <w:tabs>
          <w:tab w:val="clear" w:pos="6259"/>
        </w:tabs>
        <w:spacing w:before="0"/>
        <w:ind w:left="0" w:right="1134"/>
        <w:rPr>
          <w:rFonts w:cs="FrankRuehl" w:hint="cs"/>
          <w:vanish/>
          <w:szCs w:val="20"/>
          <w:shd w:val="clear" w:color="auto" w:fill="FFFF99"/>
          <w:rtl/>
        </w:rPr>
      </w:pPr>
      <w:bookmarkStart w:id="47" w:name="Rov95"/>
      <w:r w:rsidRPr="00195895">
        <w:rPr>
          <w:rFonts w:cs="FrankRuehl" w:hint="cs"/>
          <w:vanish/>
          <w:color w:val="FF0000"/>
          <w:szCs w:val="20"/>
          <w:shd w:val="clear" w:color="auto" w:fill="FFFF99"/>
          <w:rtl/>
        </w:rPr>
        <w:t>מיום 31.12.1989</w:t>
      </w:r>
    </w:p>
    <w:p w:rsidR="006F33A8" w:rsidRPr="00195895" w:rsidRDefault="006F33A8" w:rsidP="006F33A8">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תש"ן-1989</w:t>
      </w:r>
    </w:p>
    <w:p w:rsidR="006F33A8" w:rsidRPr="00195895" w:rsidRDefault="006F33A8" w:rsidP="006F33A8">
      <w:pPr>
        <w:pStyle w:val="P00"/>
        <w:spacing w:before="0"/>
        <w:ind w:left="0" w:right="1134"/>
        <w:rPr>
          <w:rFonts w:cs="FrankRuehl" w:hint="cs"/>
          <w:vanish/>
          <w:szCs w:val="20"/>
          <w:shd w:val="clear" w:color="auto" w:fill="FFFF99"/>
          <w:rtl/>
        </w:rPr>
      </w:pPr>
      <w:hyperlink r:id="rId73" w:history="1">
        <w:r w:rsidRPr="00195895">
          <w:rPr>
            <w:rStyle w:val="Hyperlink"/>
            <w:rFonts w:cs="FrankRuehl" w:hint="cs"/>
            <w:vanish/>
            <w:szCs w:val="20"/>
            <w:shd w:val="clear" w:color="auto" w:fill="FFFF99"/>
            <w:rtl/>
          </w:rPr>
          <w:t>ק"ת תש"ן מס' 5237</w:t>
        </w:r>
      </w:hyperlink>
      <w:r w:rsidRPr="00195895">
        <w:rPr>
          <w:rFonts w:cs="FrankRuehl" w:hint="cs"/>
          <w:vanish/>
          <w:szCs w:val="20"/>
          <w:shd w:val="clear" w:color="auto" w:fill="FFFF99"/>
          <w:rtl/>
        </w:rPr>
        <w:t xml:space="preserve"> מיום 31.12.1989 עמ' 191</w:t>
      </w:r>
    </w:p>
    <w:p w:rsidR="00FB548A" w:rsidRPr="00195895" w:rsidRDefault="00FB548A" w:rsidP="00FB548A">
      <w:pPr>
        <w:pStyle w:val="P00"/>
        <w:ind w:left="0" w:right="1134"/>
        <w:rPr>
          <w:rFonts w:cs="FrankRuehl" w:hint="cs"/>
          <w:vanish/>
          <w:sz w:val="22"/>
          <w:szCs w:val="22"/>
          <w:shd w:val="clear" w:color="auto" w:fill="FFFF99"/>
          <w:rtl/>
        </w:rPr>
      </w:pPr>
      <w:r w:rsidRPr="00195895">
        <w:rPr>
          <w:rFonts w:cs="FrankRuehl" w:hint="cs"/>
          <w:vanish/>
          <w:sz w:val="22"/>
          <w:szCs w:val="22"/>
          <w:shd w:val="clear" w:color="auto" w:fill="FFFF99"/>
          <w:rtl/>
        </w:rPr>
        <w:tab/>
        <w:t>(ג)</w:t>
      </w:r>
      <w:r w:rsidRPr="00195895">
        <w:rPr>
          <w:rFonts w:cs="FrankRuehl" w:hint="cs"/>
          <w:vanish/>
          <w:sz w:val="22"/>
          <w:szCs w:val="22"/>
          <w:shd w:val="clear" w:color="auto" w:fill="FFFF99"/>
          <w:rtl/>
        </w:rPr>
        <w:tab/>
        <w:t xml:space="preserve">לא שולמה אגרה בעד חידוש עם תום חדשיים מהמועד שקבע המנהל לתשלומה, יווסף לאגרה סכום המהווה חמשים אחוזים משיעורה </w:t>
      </w:r>
      <w:r w:rsidRPr="00195895">
        <w:rPr>
          <w:rFonts w:cs="FrankRuehl" w:hint="cs"/>
          <w:vanish/>
          <w:sz w:val="22"/>
          <w:szCs w:val="22"/>
          <w:u w:val="single"/>
          <w:shd w:val="clear" w:color="auto" w:fill="FFFF99"/>
          <w:rtl/>
        </w:rPr>
        <w:t xml:space="preserve">(להלן </w:t>
      </w:r>
      <w:r w:rsidRPr="00195895">
        <w:rPr>
          <w:rFonts w:cs="FrankRuehl"/>
          <w:vanish/>
          <w:sz w:val="22"/>
          <w:szCs w:val="22"/>
          <w:u w:val="single"/>
          <w:shd w:val="clear" w:color="auto" w:fill="FFFF99"/>
          <w:rtl/>
        </w:rPr>
        <w:t>–</w:t>
      </w:r>
      <w:r w:rsidRPr="00195895">
        <w:rPr>
          <w:rFonts w:cs="FrankRuehl" w:hint="cs"/>
          <w:vanish/>
          <w:sz w:val="22"/>
          <w:szCs w:val="22"/>
          <w:u w:val="single"/>
          <w:shd w:val="clear" w:color="auto" w:fill="FFFF99"/>
          <w:rtl/>
        </w:rPr>
        <w:t xml:space="preserve"> התוספת לאגרה)</w:t>
      </w:r>
      <w:r w:rsidRPr="00195895">
        <w:rPr>
          <w:rFonts w:cs="FrankRuehl" w:hint="cs"/>
          <w:vanish/>
          <w:sz w:val="22"/>
          <w:szCs w:val="22"/>
          <w:shd w:val="clear" w:color="auto" w:fill="FFFF99"/>
          <w:rtl/>
        </w:rPr>
        <w:t>.</w:t>
      </w:r>
    </w:p>
    <w:p w:rsidR="00FB548A" w:rsidRPr="00195895" w:rsidRDefault="00FB548A" w:rsidP="00FB548A">
      <w:pPr>
        <w:pStyle w:val="P00"/>
        <w:spacing w:before="0"/>
        <w:ind w:left="0" w:right="1134"/>
        <w:rPr>
          <w:rFonts w:cs="FrankRuehl" w:hint="cs"/>
          <w:strike/>
          <w:vanish/>
          <w:sz w:val="22"/>
          <w:szCs w:val="22"/>
          <w:shd w:val="clear" w:color="auto" w:fill="FFFF99"/>
          <w:rtl/>
        </w:rPr>
      </w:pPr>
      <w:r w:rsidRPr="00195895">
        <w:rPr>
          <w:rFonts w:cs="FrankRuehl" w:hint="cs"/>
          <w:vanish/>
          <w:sz w:val="22"/>
          <w:szCs w:val="22"/>
          <w:shd w:val="clear" w:color="auto" w:fill="FFFF99"/>
          <w:rtl/>
        </w:rPr>
        <w:tab/>
      </w:r>
      <w:r w:rsidRPr="00195895">
        <w:rPr>
          <w:rFonts w:cs="FrankRuehl" w:hint="cs"/>
          <w:strike/>
          <w:vanish/>
          <w:sz w:val="22"/>
          <w:szCs w:val="22"/>
          <w:shd w:val="clear" w:color="auto" w:fill="FFFF99"/>
          <w:rtl/>
        </w:rPr>
        <w:t>(ד)</w:t>
      </w:r>
      <w:r w:rsidRPr="00195895">
        <w:rPr>
          <w:rFonts w:cs="FrankRuehl" w:hint="cs"/>
          <w:strike/>
          <w:vanish/>
          <w:sz w:val="22"/>
          <w:szCs w:val="22"/>
          <w:shd w:val="clear" w:color="auto" w:fill="FFFF99"/>
          <w:rtl/>
        </w:rPr>
        <w:tab/>
        <w:t xml:space="preserve">על כל אגרה שלא שולמה במועד שקבע המנהל לתשלומה, לרבות אגרה המשתלמת לפי תקנת משנה (ג), יווספו הפרשי הצמדה וריבית בשיעור הקבוע בסעיף 1 לחוק פסיקת ריבית והצמדה, התשכ"א-1961, לענין ריבית המשתלמת יחד עם הפרשי הצמדה; לענין זה, "הפרשי הצמדה" </w:t>
      </w:r>
      <w:r w:rsidRPr="00195895">
        <w:rPr>
          <w:rFonts w:cs="FrankRuehl"/>
          <w:strike/>
          <w:vanish/>
          <w:sz w:val="22"/>
          <w:szCs w:val="22"/>
          <w:shd w:val="clear" w:color="auto" w:fill="FFFF99"/>
          <w:rtl/>
        </w:rPr>
        <w:t>–</w:t>
      </w:r>
      <w:r w:rsidRPr="00195895">
        <w:rPr>
          <w:rFonts w:cs="FrankRuehl" w:hint="cs"/>
          <w:strike/>
          <w:vanish/>
          <w:sz w:val="22"/>
          <w:szCs w:val="22"/>
          <w:shd w:val="clear" w:color="auto" w:fill="FFFF99"/>
          <w:rtl/>
        </w:rPr>
        <w:t xml:space="preserve"> הפרשי הצמדה למדד המחירים לצרכן בשיעור עליית המדד מן המדד שפורסם לאחרונה לפני המועד שקבע המנהל לתשלום האגרה עד המדד שפורסם לאחרונה לפני תשלום האגרה בפועל.</w:t>
      </w:r>
    </w:p>
    <w:p w:rsidR="00FB548A" w:rsidRPr="00195895" w:rsidRDefault="00FB548A" w:rsidP="005852A7">
      <w:pPr>
        <w:pStyle w:val="P00"/>
        <w:spacing w:before="0"/>
        <w:ind w:left="0" w:right="1134"/>
        <w:rPr>
          <w:rStyle w:val="default"/>
          <w:rFonts w:cs="FrankRuehl"/>
          <w:vanish/>
          <w:sz w:val="22"/>
          <w:szCs w:val="22"/>
          <w:u w:val="single"/>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u w:val="single"/>
          <w:shd w:val="clear" w:color="auto" w:fill="FFFF99"/>
          <w:rtl/>
        </w:rPr>
        <w:t>(ד</w:t>
      </w:r>
      <w:r w:rsidRPr="00195895">
        <w:rPr>
          <w:rStyle w:val="default"/>
          <w:rFonts w:cs="FrankRuehl" w:hint="cs"/>
          <w:vanish/>
          <w:sz w:val="22"/>
          <w:szCs w:val="22"/>
          <w:u w:val="single"/>
          <w:shd w:val="clear" w:color="auto" w:fill="FFFF99"/>
          <w:rtl/>
        </w:rPr>
        <w:t>)</w:t>
      </w:r>
      <w:r w:rsidRPr="00195895">
        <w:rPr>
          <w:rStyle w:val="default"/>
          <w:rFonts w:cs="FrankRuehl"/>
          <w:vanish/>
          <w:sz w:val="22"/>
          <w:szCs w:val="22"/>
          <w:u w:val="single"/>
          <w:shd w:val="clear" w:color="auto" w:fill="FFFF99"/>
          <w:rtl/>
        </w:rPr>
        <w:tab/>
        <w:t>ע</w:t>
      </w:r>
      <w:r w:rsidRPr="00195895">
        <w:rPr>
          <w:rStyle w:val="default"/>
          <w:rFonts w:cs="FrankRuehl" w:hint="cs"/>
          <w:vanish/>
          <w:sz w:val="22"/>
          <w:szCs w:val="22"/>
          <w:u w:val="single"/>
          <w:shd w:val="clear" w:color="auto" w:fill="FFFF99"/>
          <w:rtl/>
        </w:rPr>
        <w:t>ל כל אגרה שלא שולמה במועד שקבע המנהל לתשלומה, לרבות התוספת לאגרה, יווספו הפרשי הצמדה וריבית בשיעו</w:t>
      </w:r>
      <w:r w:rsidRPr="00195895">
        <w:rPr>
          <w:rStyle w:val="default"/>
          <w:rFonts w:cs="FrankRuehl"/>
          <w:vanish/>
          <w:sz w:val="22"/>
          <w:szCs w:val="22"/>
          <w:u w:val="single"/>
          <w:shd w:val="clear" w:color="auto" w:fill="FFFF99"/>
          <w:rtl/>
        </w:rPr>
        <w:t xml:space="preserve">ר </w:t>
      </w:r>
      <w:r w:rsidRPr="00195895">
        <w:rPr>
          <w:rStyle w:val="default"/>
          <w:rFonts w:cs="FrankRuehl" w:hint="cs"/>
          <w:vanish/>
          <w:sz w:val="22"/>
          <w:szCs w:val="22"/>
          <w:u w:val="single"/>
          <w:shd w:val="clear" w:color="auto" w:fill="FFFF99"/>
          <w:rtl/>
        </w:rPr>
        <w:t>הקבוע בהגדרת הפרשי הצמדה וריבית בסעיף 1 לחוק פסיקת ריבית והצמדה, תשכ"א</w:t>
      </w:r>
      <w:r w:rsidR="005852A7" w:rsidRPr="00195895">
        <w:rPr>
          <w:rStyle w:val="default"/>
          <w:rFonts w:cs="FrankRuehl" w:hint="cs"/>
          <w:vanish/>
          <w:sz w:val="22"/>
          <w:szCs w:val="22"/>
          <w:u w:val="single"/>
          <w:shd w:val="clear" w:color="auto" w:fill="FFFF99"/>
          <w:rtl/>
        </w:rPr>
        <w:t>-</w:t>
      </w:r>
      <w:r w:rsidRPr="00195895">
        <w:rPr>
          <w:rStyle w:val="default"/>
          <w:rFonts w:cs="FrankRuehl"/>
          <w:vanish/>
          <w:sz w:val="22"/>
          <w:szCs w:val="22"/>
          <w:u w:val="single"/>
          <w:shd w:val="clear" w:color="auto" w:fill="FFFF99"/>
          <w:rtl/>
        </w:rPr>
        <w:t xml:space="preserve">1961; </w:t>
      </w:r>
      <w:r w:rsidRPr="00195895">
        <w:rPr>
          <w:rStyle w:val="default"/>
          <w:rFonts w:cs="FrankRuehl" w:hint="cs"/>
          <w:vanish/>
          <w:sz w:val="22"/>
          <w:szCs w:val="22"/>
          <w:u w:val="single"/>
          <w:shd w:val="clear" w:color="auto" w:fill="FFFF99"/>
          <w:rtl/>
        </w:rPr>
        <w:t>הפרשי הצמדה יחושבו מן המדד שפורסם לאחרונה לפני המועד שקבע המנהל לתשלום האגרה עד המדד שפורסם לאחרונה לפני תשלום האגרה, או האגרה עם התוספת לאגרה, בפועל.</w:t>
      </w:r>
    </w:p>
    <w:p w:rsidR="00FB548A" w:rsidRPr="00195895" w:rsidRDefault="00FB548A" w:rsidP="00FB548A">
      <w:pPr>
        <w:pStyle w:val="P00"/>
        <w:spacing w:before="0"/>
        <w:ind w:left="0" w:right="1134"/>
        <w:rPr>
          <w:rFonts w:cs="FrankRuehl"/>
          <w:vanish/>
          <w:sz w:val="22"/>
          <w:szCs w:val="22"/>
          <w:shd w:val="clear" w:color="auto" w:fill="FFFF99"/>
          <w:rtl/>
        </w:rPr>
      </w:pPr>
      <w:r w:rsidRPr="00195895">
        <w:rPr>
          <w:rFonts w:cs="FrankRuehl" w:hint="cs"/>
          <w:vanish/>
          <w:sz w:val="22"/>
          <w:szCs w:val="22"/>
          <w:shd w:val="clear" w:color="auto" w:fill="FFFF99"/>
          <w:rtl/>
        </w:rPr>
        <w:tab/>
      </w:r>
      <w:r w:rsidRPr="00195895">
        <w:rPr>
          <w:rFonts w:cs="FrankRuehl" w:hint="cs"/>
          <w:vanish/>
          <w:sz w:val="22"/>
          <w:szCs w:val="22"/>
          <w:u w:val="single"/>
          <w:shd w:val="clear" w:color="auto" w:fill="FFFF99"/>
          <w:rtl/>
        </w:rPr>
        <w:t>(ה)</w:t>
      </w:r>
      <w:r w:rsidRPr="00195895">
        <w:rPr>
          <w:rFonts w:cs="FrankRuehl" w:hint="cs"/>
          <w:vanish/>
          <w:sz w:val="22"/>
          <w:szCs w:val="22"/>
          <w:u w:val="single"/>
          <w:shd w:val="clear" w:color="auto" w:fill="FFFF99"/>
          <w:rtl/>
        </w:rPr>
        <w:tab/>
        <w:t>על אף האמור בתקנות משנה (ג) ו-(ד) ישלם בעל רשיון שסילק את חוב האגרה שלו עד יום ה' בשבט התש"ן (31 בינואר 1990), הפרשי הצמדה בלבד</w:t>
      </w:r>
      <w:r w:rsidRPr="00195895">
        <w:rPr>
          <w:rFonts w:cs="FrankRuehl" w:hint="cs"/>
          <w:vanish/>
          <w:sz w:val="22"/>
          <w:szCs w:val="22"/>
          <w:shd w:val="clear" w:color="auto" w:fill="FFFF99"/>
          <w:rtl/>
        </w:rPr>
        <w:t>.</w:t>
      </w:r>
    </w:p>
    <w:p w:rsidR="00FF1324" w:rsidRPr="00195895" w:rsidRDefault="00FF1324" w:rsidP="00FF1324">
      <w:pPr>
        <w:pStyle w:val="P00"/>
        <w:tabs>
          <w:tab w:val="clear" w:pos="6259"/>
        </w:tabs>
        <w:spacing w:before="0"/>
        <w:ind w:left="0" w:right="1134"/>
        <w:rPr>
          <w:rFonts w:cs="FrankRuehl" w:hint="cs"/>
          <w:vanish/>
          <w:color w:val="FF0000"/>
          <w:szCs w:val="20"/>
          <w:shd w:val="clear" w:color="auto" w:fill="FFFF99"/>
          <w:rtl/>
        </w:rPr>
      </w:pPr>
    </w:p>
    <w:p w:rsidR="00FF1324" w:rsidRPr="00195895" w:rsidRDefault="00FF1324" w:rsidP="00FF1324">
      <w:pPr>
        <w:pStyle w:val="P00"/>
        <w:tabs>
          <w:tab w:val="clear" w:pos="6259"/>
        </w:tabs>
        <w:spacing w:before="0"/>
        <w:ind w:left="0" w:right="1134"/>
        <w:rPr>
          <w:rFonts w:cs="FrankRuehl" w:hint="cs"/>
          <w:vanish/>
          <w:szCs w:val="20"/>
          <w:shd w:val="clear" w:color="auto" w:fill="FFFF99"/>
          <w:rtl/>
        </w:rPr>
      </w:pPr>
      <w:r w:rsidRPr="00195895">
        <w:rPr>
          <w:rFonts w:cs="FrankRuehl" w:hint="cs"/>
          <w:vanish/>
          <w:color w:val="FF0000"/>
          <w:szCs w:val="20"/>
          <w:shd w:val="clear" w:color="auto" w:fill="FFFF99"/>
          <w:rtl/>
        </w:rPr>
        <w:t>מיום 15.1.1995</w:t>
      </w:r>
    </w:p>
    <w:p w:rsidR="00FF1324" w:rsidRPr="00195895" w:rsidRDefault="00FF1324" w:rsidP="00FF1324">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תשנ"ה-1995</w:t>
      </w:r>
    </w:p>
    <w:p w:rsidR="00FF1324" w:rsidRPr="00195895" w:rsidRDefault="00FF1324" w:rsidP="00FF1324">
      <w:pPr>
        <w:pStyle w:val="P00"/>
        <w:spacing w:before="0"/>
        <w:ind w:left="0" w:right="1134"/>
        <w:rPr>
          <w:rFonts w:cs="FrankRuehl" w:hint="cs"/>
          <w:vanish/>
          <w:szCs w:val="20"/>
          <w:shd w:val="clear" w:color="auto" w:fill="FFFF99"/>
          <w:rtl/>
        </w:rPr>
      </w:pPr>
      <w:hyperlink r:id="rId74" w:history="1">
        <w:r w:rsidRPr="00195895">
          <w:rPr>
            <w:rStyle w:val="Hyperlink"/>
            <w:rFonts w:cs="FrankRuehl" w:hint="cs"/>
            <w:vanish/>
            <w:szCs w:val="20"/>
            <w:shd w:val="clear" w:color="auto" w:fill="FFFF99"/>
            <w:rtl/>
          </w:rPr>
          <w:t>ק"ת תשנ"ה מס' 5653</w:t>
        </w:r>
      </w:hyperlink>
      <w:r w:rsidRPr="00195895">
        <w:rPr>
          <w:rFonts w:cs="FrankRuehl" w:hint="cs"/>
          <w:vanish/>
          <w:szCs w:val="20"/>
          <w:shd w:val="clear" w:color="auto" w:fill="FFFF99"/>
          <w:rtl/>
        </w:rPr>
        <w:t xml:space="preserve"> מיום 15.1.1995 עמ' 573</w:t>
      </w:r>
    </w:p>
    <w:p w:rsidR="00FB548A" w:rsidRPr="00195895" w:rsidRDefault="00FF1324" w:rsidP="00FF1324">
      <w:pPr>
        <w:pStyle w:val="P00"/>
        <w:ind w:left="0" w:right="1134"/>
        <w:rPr>
          <w:rFonts w:cs="Miriam" w:hint="cs"/>
          <w:vanish/>
          <w:sz w:val="16"/>
          <w:szCs w:val="16"/>
          <w:shd w:val="clear" w:color="auto" w:fill="FFFF99"/>
          <w:rtl/>
        </w:rPr>
      </w:pPr>
      <w:r w:rsidRPr="00195895">
        <w:rPr>
          <w:rFonts w:cs="Miriam" w:hint="cs"/>
          <w:strike/>
          <w:vanish/>
          <w:sz w:val="16"/>
          <w:szCs w:val="16"/>
          <w:shd w:val="clear" w:color="auto" w:fill="FFFF99"/>
          <w:rtl/>
        </w:rPr>
        <w:t>אגרת רשיון</w:t>
      </w:r>
      <w:r w:rsidRPr="00195895">
        <w:rPr>
          <w:rFonts w:cs="Miriam" w:hint="cs"/>
          <w:vanish/>
          <w:sz w:val="16"/>
          <w:szCs w:val="16"/>
          <w:shd w:val="clear" w:color="auto" w:fill="FFFF99"/>
          <w:rtl/>
        </w:rPr>
        <w:t xml:space="preserve"> </w:t>
      </w:r>
      <w:r w:rsidRPr="00195895">
        <w:rPr>
          <w:rFonts w:cs="Miriam" w:hint="cs"/>
          <w:vanish/>
          <w:sz w:val="16"/>
          <w:szCs w:val="16"/>
          <w:u w:val="single"/>
          <w:shd w:val="clear" w:color="auto" w:fill="FFFF99"/>
          <w:rtl/>
        </w:rPr>
        <w:t>האגרה</w:t>
      </w:r>
      <w:r w:rsidRPr="00195895">
        <w:rPr>
          <w:rFonts w:cs="Miriam" w:hint="cs"/>
          <w:vanish/>
          <w:sz w:val="16"/>
          <w:szCs w:val="16"/>
          <w:shd w:val="clear" w:color="auto" w:fill="FFFF99"/>
          <w:rtl/>
        </w:rPr>
        <w:t xml:space="preserve"> ומועד תשלומה</w:t>
      </w:r>
    </w:p>
    <w:p w:rsidR="006F33A8" w:rsidRPr="00195895" w:rsidRDefault="00FB548A" w:rsidP="006F33A8">
      <w:pPr>
        <w:pStyle w:val="P00"/>
        <w:spacing w:before="0"/>
        <w:ind w:left="0" w:right="1134"/>
        <w:rPr>
          <w:rFonts w:cs="FrankRuehl" w:hint="cs"/>
          <w:strike/>
          <w:vanish/>
          <w:sz w:val="22"/>
          <w:szCs w:val="22"/>
          <w:shd w:val="clear" w:color="auto" w:fill="FFFF99"/>
          <w:rtl/>
        </w:rPr>
      </w:pPr>
      <w:r w:rsidRPr="00195895">
        <w:rPr>
          <w:rFonts w:cs="FrankRuehl" w:hint="cs"/>
          <w:vanish/>
          <w:sz w:val="22"/>
          <w:szCs w:val="22"/>
          <w:shd w:val="clear" w:color="auto" w:fill="FFFF99"/>
          <w:rtl/>
        </w:rPr>
        <w:t>17.</w:t>
      </w:r>
      <w:r w:rsidRPr="00195895">
        <w:rPr>
          <w:rFonts w:cs="FrankRuehl" w:hint="cs"/>
          <w:vanish/>
          <w:sz w:val="22"/>
          <w:szCs w:val="22"/>
          <w:shd w:val="clear" w:color="auto" w:fill="FFFF99"/>
          <w:rtl/>
        </w:rPr>
        <w:tab/>
      </w:r>
      <w:r w:rsidRPr="00195895">
        <w:rPr>
          <w:rFonts w:cs="FrankRuehl" w:hint="cs"/>
          <w:strike/>
          <w:vanish/>
          <w:sz w:val="22"/>
          <w:szCs w:val="22"/>
          <w:shd w:val="clear" w:color="auto" w:fill="FFFF99"/>
          <w:rtl/>
        </w:rPr>
        <w:t>(א)</w:t>
      </w:r>
      <w:r w:rsidRPr="00195895">
        <w:rPr>
          <w:rFonts w:cs="FrankRuehl" w:hint="cs"/>
          <w:strike/>
          <w:vanish/>
          <w:sz w:val="22"/>
          <w:szCs w:val="22"/>
          <w:shd w:val="clear" w:color="auto" w:fill="FFFF99"/>
          <w:rtl/>
        </w:rPr>
        <w:tab/>
        <w:t>בעד רשיון או חידושו תשולם אגרה מראש לכל תקופת הרשיון; האגרה תהיה בשיעור שנקבע בתוספת לצד כל סוג רשיון.</w:t>
      </w:r>
    </w:p>
    <w:p w:rsidR="00FB548A" w:rsidRPr="00195895" w:rsidRDefault="00FB548A" w:rsidP="006F33A8">
      <w:pPr>
        <w:pStyle w:val="P00"/>
        <w:spacing w:before="0"/>
        <w:ind w:left="0" w:right="1134"/>
        <w:rPr>
          <w:rFonts w:cs="FrankRuehl" w:hint="cs"/>
          <w:strike/>
          <w:vanish/>
          <w:sz w:val="22"/>
          <w:szCs w:val="22"/>
          <w:shd w:val="clear" w:color="auto" w:fill="FFFF99"/>
          <w:rtl/>
        </w:rPr>
      </w:pPr>
      <w:r w:rsidRPr="00195895">
        <w:rPr>
          <w:rFonts w:cs="FrankRuehl" w:hint="cs"/>
          <w:vanish/>
          <w:sz w:val="22"/>
          <w:szCs w:val="22"/>
          <w:shd w:val="clear" w:color="auto" w:fill="FFFF99"/>
          <w:rtl/>
        </w:rPr>
        <w:tab/>
      </w:r>
      <w:r w:rsidRPr="00195895">
        <w:rPr>
          <w:rFonts w:cs="FrankRuehl" w:hint="cs"/>
          <w:strike/>
          <w:vanish/>
          <w:sz w:val="22"/>
          <w:szCs w:val="22"/>
          <w:shd w:val="clear" w:color="auto" w:fill="FFFF99"/>
          <w:rtl/>
        </w:rPr>
        <w:t>(ב)</w:t>
      </w:r>
      <w:r w:rsidRPr="00195895">
        <w:rPr>
          <w:rFonts w:cs="FrankRuehl" w:hint="cs"/>
          <w:strike/>
          <w:vanish/>
          <w:sz w:val="22"/>
          <w:szCs w:val="22"/>
          <w:shd w:val="clear" w:color="auto" w:fill="FFFF99"/>
          <w:rtl/>
        </w:rPr>
        <w:tab/>
        <w:t>אגרת רשיון תשולם במועד שקבע לכך המנהל.</w:t>
      </w:r>
    </w:p>
    <w:p w:rsidR="00FF1324" w:rsidRPr="00195895" w:rsidRDefault="00FF1324" w:rsidP="00FF1324">
      <w:pPr>
        <w:pStyle w:val="P00"/>
        <w:spacing w:before="0"/>
        <w:ind w:left="0" w:right="1134"/>
        <w:rPr>
          <w:rStyle w:val="default"/>
          <w:rFonts w:cs="FrankRuehl" w:hint="cs"/>
          <w:vanish/>
          <w:sz w:val="22"/>
          <w:szCs w:val="22"/>
          <w:u w:val="single"/>
          <w:shd w:val="clear" w:color="auto" w:fill="FFFF99"/>
          <w:rtl/>
        </w:rPr>
      </w:pPr>
      <w:r w:rsidRPr="00195895">
        <w:rPr>
          <w:rStyle w:val="big-number"/>
          <w:rFonts w:cs="FrankRuehl"/>
          <w:vanish/>
          <w:sz w:val="22"/>
          <w:szCs w:val="22"/>
          <w:shd w:val="clear" w:color="auto" w:fill="FFFF99"/>
          <w:rtl/>
        </w:rPr>
        <w:tab/>
      </w:r>
      <w:r w:rsidRPr="00195895">
        <w:rPr>
          <w:rStyle w:val="default"/>
          <w:rFonts w:cs="FrankRuehl"/>
          <w:vanish/>
          <w:sz w:val="22"/>
          <w:szCs w:val="22"/>
          <w:u w:val="single"/>
          <w:shd w:val="clear" w:color="auto" w:fill="FFFF99"/>
          <w:rtl/>
        </w:rPr>
        <w:t>(א</w:t>
      </w:r>
      <w:r w:rsidRPr="00195895">
        <w:rPr>
          <w:rStyle w:val="default"/>
          <w:rFonts w:cs="FrankRuehl" w:hint="cs"/>
          <w:vanish/>
          <w:sz w:val="22"/>
          <w:szCs w:val="22"/>
          <w:u w:val="single"/>
          <w:shd w:val="clear" w:color="auto" w:fill="FFFF99"/>
          <w:rtl/>
        </w:rPr>
        <w:t>)</w:t>
      </w:r>
      <w:r w:rsidRPr="00195895">
        <w:rPr>
          <w:rStyle w:val="default"/>
          <w:rFonts w:cs="FrankRuehl"/>
          <w:vanish/>
          <w:sz w:val="22"/>
          <w:szCs w:val="22"/>
          <w:u w:val="single"/>
          <w:shd w:val="clear" w:color="auto" w:fill="FFFF99"/>
          <w:rtl/>
        </w:rPr>
        <w:tab/>
        <w:t>ב</w:t>
      </w:r>
      <w:r w:rsidRPr="00195895">
        <w:rPr>
          <w:rStyle w:val="default"/>
          <w:rFonts w:cs="FrankRuehl" w:hint="cs"/>
          <w:vanish/>
          <w:sz w:val="22"/>
          <w:szCs w:val="22"/>
          <w:u w:val="single"/>
          <w:shd w:val="clear" w:color="auto" w:fill="FFFF99"/>
          <w:rtl/>
        </w:rPr>
        <w:t xml:space="preserve">חלק זה </w:t>
      </w:r>
      <w:r w:rsidR="005852A7" w:rsidRPr="00195895">
        <w:rPr>
          <w:rStyle w:val="default"/>
          <w:rFonts w:cs="FrankRuehl"/>
          <w:vanish/>
          <w:sz w:val="22"/>
          <w:szCs w:val="22"/>
          <w:u w:val="single"/>
          <w:shd w:val="clear" w:color="auto" w:fill="FFFF99"/>
          <w:rtl/>
        </w:rPr>
        <w:t>–</w:t>
      </w:r>
    </w:p>
    <w:p w:rsidR="00FF1324" w:rsidRPr="00195895" w:rsidRDefault="00FF1324" w:rsidP="005852A7">
      <w:pPr>
        <w:pStyle w:val="P00"/>
        <w:spacing w:before="0"/>
        <w:ind w:left="0" w:right="1134"/>
        <w:rPr>
          <w:rStyle w:val="default"/>
          <w:rFonts w:cs="FrankRuehl"/>
          <w:vanish/>
          <w:sz w:val="22"/>
          <w:szCs w:val="22"/>
          <w:u w:val="single"/>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u w:val="single"/>
          <w:shd w:val="clear" w:color="auto" w:fill="FFFF99"/>
          <w:rtl/>
        </w:rPr>
        <w:t>"א</w:t>
      </w:r>
      <w:r w:rsidRPr="00195895">
        <w:rPr>
          <w:rStyle w:val="default"/>
          <w:rFonts w:cs="FrankRuehl" w:hint="cs"/>
          <w:vanish/>
          <w:sz w:val="22"/>
          <w:szCs w:val="22"/>
          <w:u w:val="single"/>
          <w:shd w:val="clear" w:color="auto" w:fill="FFFF99"/>
          <w:rtl/>
        </w:rPr>
        <w:t xml:space="preserve">גרה" </w:t>
      </w:r>
      <w:r w:rsidR="005852A7" w:rsidRPr="00195895">
        <w:rPr>
          <w:rStyle w:val="default"/>
          <w:rFonts w:cs="FrankRuehl" w:hint="cs"/>
          <w:vanish/>
          <w:sz w:val="22"/>
          <w:szCs w:val="22"/>
          <w:u w:val="single"/>
          <w:shd w:val="clear" w:color="auto" w:fill="FFFF99"/>
          <w:rtl/>
        </w:rPr>
        <w:t>-</w:t>
      </w:r>
      <w:r w:rsidRPr="00195895">
        <w:rPr>
          <w:rStyle w:val="default"/>
          <w:rFonts w:cs="FrankRuehl"/>
          <w:vanish/>
          <w:sz w:val="22"/>
          <w:szCs w:val="22"/>
          <w:u w:val="single"/>
          <w:shd w:val="clear" w:color="auto" w:fill="FFFF99"/>
          <w:rtl/>
        </w:rPr>
        <w:t xml:space="preserve"> </w:t>
      </w:r>
      <w:r w:rsidRPr="00195895">
        <w:rPr>
          <w:rStyle w:val="default"/>
          <w:rFonts w:cs="FrankRuehl" w:hint="cs"/>
          <w:vanish/>
          <w:sz w:val="22"/>
          <w:szCs w:val="22"/>
          <w:u w:val="single"/>
          <w:shd w:val="clear" w:color="auto" w:fill="FFFF99"/>
          <w:rtl/>
        </w:rPr>
        <w:t>אגרה בעד מתן רשיונות וחידושם או בעד הועדת תדרים והקצאתם;</w:t>
      </w:r>
    </w:p>
    <w:p w:rsidR="00FF1324" w:rsidRPr="00195895" w:rsidRDefault="00FF1324" w:rsidP="005852A7">
      <w:pPr>
        <w:pStyle w:val="P00"/>
        <w:spacing w:before="0"/>
        <w:ind w:left="0" w:right="1134"/>
        <w:rPr>
          <w:rStyle w:val="default"/>
          <w:rFonts w:cs="FrankRuehl"/>
          <w:vanish/>
          <w:sz w:val="22"/>
          <w:szCs w:val="22"/>
          <w:u w:val="single"/>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u w:val="single"/>
          <w:shd w:val="clear" w:color="auto" w:fill="FFFF99"/>
          <w:rtl/>
        </w:rPr>
        <w:t>"י</w:t>
      </w:r>
      <w:r w:rsidRPr="00195895">
        <w:rPr>
          <w:rStyle w:val="default"/>
          <w:rFonts w:cs="FrankRuehl" w:hint="cs"/>
          <w:vanish/>
          <w:sz w:val="22"/>
          <w:szCs w:val="22"/>
          <w:u w:val="single"/>
          <w:shd w:val="clear" w:color="auto" w:fill="FFFF99"/>
          <w:rtl/>
        </w:rPr>
        <w:t xml:space="preserve">חידת תדר" </w:t>
      </w:r>
      <w:r w:rsidR="005852A7" w:rsidRPr="00195895">
        <w:rPr>
          <w:rStyle w:val="default"/>
          <w:rFonts w:cs="FrankRuehl" w:hint="cs"/>
          <w:vanish/>
          <w:sz w:val="22"/>
          <w:szCs w:val="22"/>
          <w:u w:val="single"/>
          <w:shd w:val="clear" w:color="auto" w:fill="FFFF99"/>
          <w:rtl/>
        </w:rPr>
        <w:t>-</w:t>
      </w:r>
      <w:r w:rsidRPr="00195895">
        <w:rPr>
          <w:rStyle w:val="default"/>
          <w:rFonts w:cs="FrankRuehl"/>
          <w:vanish/>
          <w:sz w:val="22"/>
          <w:szCs w:val="22"/>
          <w:u w:val="single"/>
          <w:shd w:val="clear" w:color="auto" w:fill="FFFF99"/>
          <w:rtl/>
        </w:rPr>
        <w:t xml:space="preserve"> </w:t>
      </w:r>
      <w:r w:rsidRPr="00195895">
        <w:rPr>
          <w:rStyle w:val="default"/>
          <w:rFonts w:cs="FrankRuehl" w:hint="cs"/>
          <w:vanish/>
          <w:sz w:val="22"/>
          <w:szCs w:val="22"/>
          <w:u w:val="single"/>
          <w:shd w:val="clear" w:color="auto" w:fill="FFFF99"/>
          <w:rtl/>
        </w:rPr>
        <w:t>רוחב פס תדרים או אפיק.</w:t>
      </w:r>
    </w:p>
    <w:p w:rsidR="00FF1324" w:rsidRPr="00195895" w:rsidRDefault="00FF1324" w:rsidP="00FF1324">
      <w:pPr>
        <w:pStyle w:val="P00"/>
        <w:spacing w:before="0"/>
        <w:ind w:left="0" w:right="1134"/>
        <w:rPr>
          <w:rStyle w:val="default"/>
          <w:rFonts w:cs="FrankRuehl"/>
          <w:vanish/>
          <w:sz w:val="22"/>
          <w:szCs w:val="22"/>
          <w:u w:val="single"/>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u w:val="single"/>
          <w:shd w:val="clear" w:color="auto" w:fill="FFFF99"/>
          <w:rtl/>
        </w:rPr>
        <w:t>(ב</w:t>
      </w:r>
      <w:r w:rsidRPr="00195895">
        <w:rPr>
          <w:rStyle w:val="default"/>
          <w:rFonts w:cs="FrankRuehl" w:hint="cs"/>
          <w:vanish/>
          <w:sz w:val="22"/>
          <w:szCs w:val="22"/>
          <w:u w:val="single"/>
          <w:shd w:val="clear" w:color="auto" w:fill="FFFF99"/>
          <w:rtl/>
        </w:rPr>
        <w:t>)</w:t>
      </w:r>
      <w:r w:rsidRPr="00195895">
        <w:rPr>
          <w:rStyle w:val="default"/>
          <w:rFonts w:cs="FrankRuehl"/>
          <w:vanish/>
          <w:sz w:val="22"/>
          <w:szCs w:val="22"/>
          <w:u w:val="single"/>
          <w:shd w:val="clear" w:color="auto" w:fill="FFFF99"/>
          <w:rtl/>
        </w:rPr>
        <w:tab/>
        <w:t>ב</w:t>
      </w:r>
      <w:r w:rsidRPr="00195895">
        <w:rPr>
          <w:rStyle w:val="default"/>
          <w:rFonts w:cs="FrankRuehl" w:hint="cs"/>
          <w:vanish/>
          <w:sz w:val="22"/>
          <w:szCs w:val="22"/>
          <w:u w:val="single"/>
          <w:shd w:val="clear" w:color="auto" w:fill="FFFF99"/>
          <w:rtl/>
        </w:rPr>
        <w:t>עד רשיון או חידושו ובעד הועדת תדרים והקצאתם תשולם אגרה מראש לכל תקופת הרשיון על בסיס שנתי שתחילתו ביום 1 בינואר; ניתן הרשיון לאחר תום</w:t>
      </w:r>
      <w:r w:rsidRPr="00195895">
        <w:rPr>
          <w:rStyle w:val="default"/>
          <w:rFonts w:cs="FrankRuehl"/>
          <w:vanish/>
          <w:sz w:val="22"/>
          <w:szCs w:val="22"/>
          <w:u w:val="single"/>
          <w:shd w:val="clear" w:color="auto" w:fill="FFFF99"/>
          <w:rtl/>
        </w:rPr>
        <w:t xml:space="preserve"> ה</w:t>
      </w:r>
      <w:r w:rsidRPr="00195895">
        <w:rPr>
          <w:rStyle w:val="default"/>
          <w:rFonts w:cs="FrankRuehl" w:hint="cs"/>
          <w:vanish/>
          <w:sz w:val="22"/>
          <w:szCs w:val="22"/>
          <w:u w:val="single"/>
          <w:shd w:val="clear" w:color="auto" w:fill="FFFF99"/>
          <w:rtl/>
        </w:rPr>
        <w:t>רבעון הראשון, תשולם האגרה בעד התקופה היחסית מיום תחילת הרבעון שבו ניתן הרשיון ועד תום תקופתו.</w:t>
      </w:r>
    </w:p>
    <w:p w:rsidR="00FF1324" w:rsidRPr="00195895" w:rsidRDefault="00FF1324" w:rsidP="00FF1324">
      <w:pPr>
        <w:pStyle w:val="P00"/>
        <w:spacing w:before="0"/>
        <w:ind w:left="0" w:right="1134"/>
        <w:rPr>
          <w:rStyle w:val="default"/>
          <w:rFonts w:cs="FrankRuehl"/>
          <w:vanish/>
          <w:sz w:val="22"/>
          <w:szCs w:val="22"/>
          <w:u w:val="single"/>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u w:val="single"/>
          <w:shd w:val="clear" w:color="auto" w:fill="FFFF99"/>
          <w:rtl/>
        </w:rPr>
        <w:t>(ב</w:t>
      </w:r>
      <w:r w:rsidRPr="00195895">
        <w:rPr>
          <w:rStyle w:val="default"/>
          <w:rFonts w:cs="FrankRuehl" w:hint="cs"/>
          <w:vanish/>
          <w:sz w:val="22"/>
          <w:szCs w:val="22"/>
          <w:u w:val="single"/>
          <w:shd w:val="clear" w:color="auto" w:fill="FFFF99"/>
          <w:rtl/>
        </w:rPr>
        <w:t>1)</w:t>
      </w:r>
      <w:r w:rsidRPr="00195895">
        <w:rPr>
          <w:rStyle w:val="default"/>
          <w:rFonts w:cs="FrankRuehl"/>
          <w:vanish/>
          <w:sz w:val="22"/>
          <w:szCs w:val="22"/>
          <w:u w:val="single"/>
          <w:shd w:val="clear" w:color="auto" w:fill="FFFF99"/>
          <w:rtl/>
        </w:rPr>
        <w:tab/>
        <w:t>ה</w:t>
      </w:r>
      <w:r w:rsidRPr="00195895">
        <w:rPr>
          <w:rStyle w:val="default"/>
          <w:rFonts w:cs="FrankRuehl" w:hint="cs"/>
          <w:vanish/>
          <w:sz w:val="22"/>
          <w:szCs w:val="22"/>
          <w:u w:val="single"/>
          <w:shd w:val="clear" w:color="auto" w:fill="FFFF99"/>
          <w:rtl/>
        </w:rPr>
        <w:t>אגרה תהיה בשיעור שנקבע בתוספת לצד כל סוג רשי</w:t>
      </w:r>
      <w:r w:rsidRPr="00195895">
        <w:rPr>
          <w:rStyle w:val="default"/>
          <w:rFonts w:cs="FrankRuehl"/>
          <w:vanish/>
          <w:sz w:val="22"/>
          <w:szCs w:val="22"/>
          <w:u w:val="single"/>
          <w:shd w:val="clear" w:color="auto" w:fill="FFFF99"/>
          <w:rtl/>
        </w:rPr>
        <w:t>ו</w:t>
      </w:r>
      <w:r w:rsidRPr="00195895">
        <w:rPr>
          <w:rStyle w:val="default"/>
          <w:rFonts w:cs="FrankRuehl" w:hint="cs"/>
          <w:vanish/>
          <w:sz w:val="22"/>
          <w:szCs w:val="22"/>
          <w:u w:val="single"/>
          <w:shd w:val="clear" w:color="auto" w:fill="FFFF99"/>
          <w:rtl/>
        </w:rPr>
        <w:t>ן והיא תשולם, בכפוף לתקנת משנה (ב), במועד שקבע לכך המנהל בהודעתו לבעל הרשיון.</w:t>
      </w:r>
    </w:p>
    <w:p w:rsidR="00FF1324" w:rsidRPr="00195895" w:rsidRDefault="00FF1324" w:rsidP="00FF1324">
      <w:pPr>
        <w:pStyle w:val="P00"/>
        <w:spacing w:before="0"/>
        <w:ind w:left="0" w:right="1134"/>
        <w:rPr>
          <w:rStyle w:val="default"/>
          <w:rFonts w:cs="FrankRuehl"/>
          <w:vanish/>
          <w:sz w:val="22"/>
          <w:szCs w:val="22"/>
          <w:u w:val="single"/>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u w:val="single"/>
          <w:shd w:val="clear" w:color="auto" w:fill="FFFF99"/>
          <w:rtl/>
        </w:rPr>
        <w:t>(ב</w:t>
      </w:r>
      <w:r w:rsidRPr="00195895">
        <w:rPr>
          <w:rStyle w:val="default"/>
          <w:rFonts w:cs="FrankRuehl" w:hint="cs"/>
          <w:vanish/>
          <w:sz w:val="22"/>
          <w:szCs w:val="22"/>
          <w:u w:val="single"/>
          <w:shd w:val="clear" w:color="auto" w:fill="FFFF99"/>
          <w:rtl/>
        </w:rPr>
        <w:t>2)</w:t>
      </w:r>
      <w:r w:rsidRPr="00195895">
        <w:rPr>
          <w:rStyle w:val="default"/>
          <w:rFonts w:cs="FrankRuehl"/>
          <w:vanish/>
          <w:sz w:val="22"/>
          <w:szCs w:val="22"/>
          <w:u w:val="single"/>
          <w:shd w:val="clear" w:color="auto" w:fill="FFFF99"/>
          <w:rtl/>
        </w:rPr>
        <w:tab/>
        <w:t>א</w:t>
      </w:r>
      <w:r w:rsidRPr="00195895">
        <w:rPr>
          <w:rStyle w:val="default"/>
          <w:rFonts w:cs="FrankRuehl" w:hint="cs"/>
          <w:vanish/>
          <w:sz w:val="22"/>
          <w:szCs w:val="22"/>
          <w:u w:val="single"/>
          <w:shd w:val="clear" w:color="auto" w:fill="FFFF99"/>
          <w:rtl/>
        </w:rPr>
        <w:t>גרה בעד הועדת תדרים ו</w:t>
      </w:r>
      <w:r w:rsidRPr="00195895">
        <w:rPr>
          <w:rStyle w:val="default"/>
          <w:rFonts w:cs="FrankRuehl"/>
          <w:vanish/>
          <w:sz w:val="22"/>
          <w:szCs w:val="22"/>
          <w:u w:val="single"/>
          <w:shd w:val="clear" w:color="auto" w:fill="FFFF99"/>
          <w:rtl/>
        </w:rPr>
        <w:t>הק</w:t>
      </w:r>
      <w:r w:rsidRPr="00195895">
        <w:rPr>
          <w:rStyle w:val="default"/>
          <w:rFonts w:cs="FrankRuehl" w:hint="cs"/>
          <w:vanish/>
          <w:sz w:val="22"/>
          <w:szCs w:val="22"/>
          <w:u w:val="single"/>
          <w:shd w:val="clear" w:color="auto" w:fill="FFFF99"/>
          <w:rtl/>
        </w:rPr>
        <w:t>צאתם תשולם לפי יחידות התדר כנקוב בתוספת, ככל שאלה פורטו בה; ואולם אם הועדה או הוקצתה יחידת תדר שונה מהנקוב בתוספת, ישונה שיעור הא</w:t>
      </w:r>
      <w:r w:rsidRPr="00195895">
        <w:rPr>
          <w:rStyle w:val="default"/>
          <w:rFonts w:cs="FrankRuehl"/>
          <w:vanish/>
          <w:sz w:val="22"/>
          <w:szCs w:val="22"/>
          <w:u w:val="single"/>
          <w:shd w:val="clear" w:color="auto" w:fill="FFFF99"/>
          <w:rtl/>
        </w:rPr>
        <w:t>ג</w:t>
      </w:r>
      <w:r w:rsidRPr="00195895">
        <w:rPr>
          <w:rStyle w:val="default"/>
          <w:rFonts w:cs="FrankRuehl" w:hint="cs"/>
          <w:vanish/>
          <w:sz w:val="22"/>
          <w:szCs w:val="22"/>
          <w:u w:val="single"/>
          <w:shd w:val="clear" w:color="auto" w:fill="FFFF99"/>
          <w:rtl/>
        </w:rPr>
        <w:t>רה יחסית ליחידת התדר.</w:t>
      </w:r>
    </w:p>
    <w:p w:rsidR="00FF1324" w:rsidRPr="00195895" w:rsidRDefault="00FF1324" w:rsidP="00FF1324">
      <w:pPr>
        <w:pStyle w:val="P00"/>
        <w:spacing w:before="0"/>
        <w:ind w:left="0" w:right="1134"/>
        <w:rPr>
          <w:rStyle w:val="default"/>
          <w:rFonts w:cs="FrankRuehl"/>
          <w:vanish/>
          <w:sz w:val="22"/>
          <w:szCs w:val="22"/>
          <w:u w:val="single"/>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u w:val="single"/>
          <w:shd w:val="clear" w:color="auto" w:fill="FFFF99"/>
          <w:rtl/>
        </w:rPr>
        <w:t>(ב</w:t>
      </w:r>
      <w:r w:rsidRPr="00195895">
        <w:rPr>
          <w:rStyle w:val="default"/>
          <w:rFonts w:cs="FrankRuehl" w:hint="cs"/>
          <w:vanish/>
          <w:sz w:val="22"/>
          <w:szCs w:val="22"/>
          <w:u w:val="single"/>
          <w:shd w:val="clear" w:color="auto" w:fill="FFFF99"/>
          <w:rtl/>
        </w:rPr>
        <w:t>3)</w:t>
      </w:r>
      <w:r w:rsidRPr="00195895">
        <w:rPr>
          <w:rStyle w:val="default"/>
          <w:rFonts w:cs="FrankRuehl"/>
          <w:vanish/>
          <w:sz w:val="22"/>
          <w:szCs w:val="22"/>
          <w:u w:val="single"/>
          <w:shd w:val="clear" w:color="auto" w:fill="FFFF99"/>
          <w:rtl/>
        </w:rPr>
        <w:tab/>
        <w:t>ע</w:t>
      </w:r>
      <w:r w:rsidRPr="00195895">
        <w:rPr>
          <w:rStyle w:val="default"/>
          <w:rFonts w:cs="FrankRuehl" w:hint="cs"/>
          <w:vanish/>
          <w:sz w:val="22"/>
          <w:szCs w:val="22"/>
          <w:u w:val="single"/>
          <w:shd w:val="clear" w:color="auto" w:fill="FFFF99"/>
          <w:rtl/>
        </w:rPr>
        <w:t>ל אף האמור בתקנת משנה (ב), רשאי המנהל, לבקשת</w:t>
      </w:r>
      <w:r w:rsidRPr="00195895">
        <w:rPr>
          <w:rStyle w:val="default"/>
          <w:rFonts w:cs="FrankRuehl"/>
          <w:vanish/>
          <w:sz w:val="22"/>
          <w:szCs w:val="22"/>
          <w:u w:val="single"/>
          <w:shd w:val="clear" w:color="auto" w:fill="FFFF99"/>
          <w:rtl/>
        </w:rPr>
        <w:t xml:space="preserve"> ב</w:t>
      </w:r>
      <w:r w:rsidRPr="00195895">
        <w:rPr>
          <w:rStyle w:val="default"/>
          <w:rFonts w:cs="FrankRuehl" w:hint="cs"/>
          <w:vanish/>
          <w:sz w:val="22"/>
          <w:szCs w:val="22"/>
          <w:u w:val="single"/>
          <w:shd w:val="clear" w:color="auto" w:fill="FFFF99"/>
          <w:rtl/>
        </w:rPr>
        <w:t>על רשיון מן הסוגים המפורטים בתוספת בחלקים ב', ג', ו', ז', ובפרטים 5 ו-6 בחלק ח', להתיר לו לשלם את האגרה בארבעה שיעורים רבעוניים שווים, ובלבד שיתקיימו אלה:</w:t>
      </w:r>
    </w:p>
    <w:p w:rsidR="00FF1324" w:rsidRPr="00195895" w:rsidRDefault="00FF1324" w:rsidP="00FF1324">
      <w:pPr>
        <w:pStyle w:val="P22"/>
        <w:spacing w:before="0"/>
        <w:ind w:left="1021" w:right="1134"/>
        <w:rPr>
          <w:rStyle w:val="default"/>
          <w:rFonts w:cs="FrankRuehl"/>
          <w:vanish/>
          <w:sz w:val="22"/>
          <w:szCs w:val="22"/>
          <w:u w:val="single"/>
          <w:shd w:val="clear" w:color="auto" w:fill="FFFF99"/>
          <w:rtl/>
        </w:rPr>
      </w:pPr>
      <w:r w:rsidRPr="00195895">
        <w:rPr>
          <w:rStyle w:val="default"/>
          <w:rFonts w:cs="FrankRuehl"/>
          <w:vanish/>
          <w:sz w:val="22"/>
          <w:szCs w:val="22"/>
          <w:u w:val="single"/>
          <w:shd w:val="clear" w:color="auto" w:fill="FFFF99"/>
          <w:rtl/>
        </w:rPr>
        <w:t>(1)</w:t>
      </w:r>
      <w:r w:rsidRPr="00195895">
        <w:rPr>
          <w:rStyle w:val="default"/>
          <w:rFonts w:cs="FrankRuehl"/>
          <w:vanish/>
          <w:sz w:val="22"/>
          <w:szCs w:val="22"/>
          <w:u w:val="single"/>
          <w:shd w:val="clear" w:color="auto" w:fill="FFFF99"/>
          <w:rtl/>
        </w:rPr>
        <w:tab/>
        <w:t>כ</w:t>
      </w:r>
      <w:r w:rsidRPr="00195895">
        <w:rPr>
          <w:rStyle w:val="default"/>
          <w:rFonts w:cs="FrankRuehl" w:hint="cs"/>
          <w:vanish/>
          <w:sz w:val="22"/>
          <w:szCs w:val="22"/>
          <w:u w:val="single"/>
          <w:shd w:val="clear" w:color="auto" w:fill="FFFF99"/>
          <w:rtl/>
        </w:rPr>
        <w:t>ל תשלום רבעוני יבוצע לא יאוחר מהיום ה-15 בחודש הראשון של כל רבעון שבעדו מבוצע התשלום;</w:t>
      </w:r>
    </w:p>
    <w:p w:rsidR="00FF1324" w:rsidRPr="00195895" w:rsidRDefault="00FF1324" w:rsidP="00FF1324">
      <w:pPr>
        <w:pStyle w:val="P22"/>
        <w:spacing w:before="0"/>
        <w:ind w:left="1021" w:right="1134"/>
        <w:rPr>
          <w:rStyle w:val="default"/>
          <w:rFonts w:cs="FrankRuehl"/>
          <w:vanish/>
          <w:sz w:val="22"/>
          <w:szCs w:val="22"/>
          <w:u w:val="single"/>
          <w:shd w:val="clear" w:color="auto" w:fill="FFFF99"/>
          <w:rtl/>
        </w:rPr>
      </w:pPr>
      <w:r w:rsidRPr="00195895">
        <w:rPr>
          <w:rStyle w:val="default"/>
          <w:rFonts w:cs="FrankRuehl" w:hint="cs"/>
          <w:vanish/>
          <w:sz w:val="22"/>
          <w:szCs w:val="22"/>
          <w:u w:val="single"/>
          <w:shd w:val="clear" w:color="auto" w:fill="FFFF99"/>
          <w:rtl/>
        </w:rPr>
        <w:t>(2)</w:t>
      </w:r>
      <w:r w:rsidRPr="00195895">
        <w:rPr>
          <w:rStyle w:val="default"/>
          <w:rFonts w:cs="FrankRuehl"/>
          <w:vanish/>
          <w:sz w:val="22"/>
          <w:szCs w:val="22"/>
          <w:u w:val="single"/>
          <w:shd w:val="clear" w:color="auto" w:fill="FFFF99"/>
          <w:rtl/>
        </w:rPr>
        <w:tab/>
        <w:t>ע</w:t>
      </w:r>
      <w:r w:rsidRPr="00195895">
        <w:rPr>
          <w:rStyle w:val="default"/>
          <w:rFonts w:cs="FrankRuehl" w:hint="cs"/>
          <w:vanish/>
          <w:sz w:val="22"/>
          <w:szCs w:val="22"/>
          <w:u w:val="single"/>
          <w:shd w:val="clear" w:color="auto" w:fill="FFFF99"/>
          <w:rtl/>
        </w:rPr>
        <w:t>ל כ</w:t>
      </w:r>
      <w:r w:rsidRPr="00195895">
        <w:rPr>
          <w:rStyle w:val="default"/>
          <w:rFonts w:cs="FrankRuehl"/>
          <w:vanish/>
          <w:sz w:val="22"/>
          <w:szCs w:val="22"/>
          <w:u w:val="single"/>
          <w:shd w:val="clear" w:color="auto" w:fill="FFFF99"/>
          <w:rtl/>
        </w:rPr>
        <w:t xml:space="preserve">ל </w:t>
      </w:r>
      <w:r w:rsidRPr="00195895">
        <w:rPr>
          <w:rStyle w:val="default"/>
          <w:rFonts w:cs="FrankRuehl" w:hint="cs"/>
          <w:vanish/>
          <w:sz w:val="22"/>
          <w:szCs w:val="22"/>
          <w:u w:val="single"/>
          <w:shd w:val="clear" w:color="auto" w:fill="FFFF99"/>
          <w:rtl/>
        </w:rPr>
        <w:t>תשלום רבעוני ששולם לאחר המועד לתשלום הרבעון הראשון יתווספו הפרשי הצמדה וריבית כאמור בתקנת משנה (ד).</w:t>
      </w:r>
    </w:p>
    <w:p w:rsidR="00FF1324" w:rsidRPr="00195895" w:rsidRDefault="00FF1324" w:rsidP="00FF1324">
      <w:pPr>
        <w:pStyle w:val="P00"/>
        <w:spacing w:before="0"/>
        <w:ind w:left="0" w:right="1134"/>
        <w:rPr>
          <w:rStyle w:val="default"/>
          <w:rFonts w:cs="FrankRuehl" w:hint="cs"/>
          <w:vanish/>
          <w:sz w:val="22"/>
          <w:szCs w:val="22"/>
          <w:u w:val="single"/>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u w:val="single"/>
          <w:shd w:val="clear" w:color="auto" w:fill="FFFF99"/>
          <w:rtl/>
        </w:rPr>
        <w:t>(ב</w:t>
      </w:r>
      <w:r w:rsidRPr="00195895">
        <w:rPr>
          <w:rStyle w:val="default"/>
          <w:rFonts w:cs="FrankRuehl" w:hint="cs"/>
          <w:vanish/>
          <w:sz w:val="22"/>
          <w:szCs w:val="22"/>
          <w:u w:val="single"/>
          <w:shd w:val="clear" w:color="auto" w:fill="FFFF99"/>
          <w:rtl/>
        </w:rPr>
        <w:t>4)</w:t>
      </w:r>
      <w:r w:rsidRPr="00195895">
        <w:rPr>
          <w:rStyle w:val="default"/>
          <w:rFonts w:cs="FrankRuehl"/>
          <w:vanish/>
          <w:sz w:val="22"/>
          <w:szCs w:val="22"/>
          <w:u w:val="single"/>
          <w:shd w:val="clear" w:color="auto" w:fill="FFFF99"/>
          <w:rtl/>
        </w:rPr>
        <w:tab/>
        <w:t>ל</w:t>
      </w:r>
      <w:r w:rsidRPr="00195895">
        <w:rPr>
          <w:rStyle w:val="default"/>
          <w:rFonts w:cs="FrankRuehl" w:hint="cs"/>
          <w:vanish/>
          <w:sz w:val="22"/>
          <w:szCs w:val="22"/>
          <w:u w:val="single"/>
          <w:shd w:val="clear" w:color="auto" w:fill="FFFF99"/>
          <w:rtl/>
        </w:rPr>
        <w:t>א מילא בעל הרשיון אחר הוראות תקנת משנה (ב3)(1) ו-(2), יראו את ההיתר שנתן לו המנהל כאמור בתקנת משנה (ב3) כבטל, ויחולו עליו הוראות תקנות משנה (ג) ו-(ד).</w:t>
      </w:r>
    </w:p>
    <w:p w:rsidR="00B931F1" w:rsidRPr="00195895" w:rsidRDefault="00B931F1" w:rsidP="00B931F1">
      <w:pPr>
        <w:pStyle w:val="P00"/>
        <w:tabs>
          <w:tab w:val="clear" w:pos="6259"/>
        </w:tabs>
        <w:spacing w:before="0"/>
        <w:ind w:left="0" w:right="1134"/>
        <w:rPr>
          <w:rFonts w:cs="FrankRuehl" w:hint="cs"/>
          <w:vanish/>
          <w:color w:val="FF0000"/>
          <w:szCs w:val="20"/>
          <w:shd w:val="clear" w:color="auto" w:fill="FFFF99"/>
          <w:rtl/>
        </w:rPr>
      </w:pPr>
    </w:p>
    <w:p w:rsidR="00B931F1" w:rsidRPr="00195895" w:rsidRDefault="00B931F1" w:rsidP="00B931F1">
      <w:pPr>
        <w:pStyle w:val="P00"/>
        <w:tabs>
          <w:tab w:val="clear" w:pos="6259"/>
        </w:tabs>
        <w:spacing w:before="0"/>
        <w:ind w:left="0" w:right="1134"/>
        <w:rPr>
          <w:rFonts w:cs="FrankRuehl" w:hint="cs"/>
          <w:vanish/>
          <w:szCs w:val="20"/>
          <w:shd w:val="clear" w:color="auto" w:fill="FFFF99"/>
          <w:rtl/>
        </w:rPr>
      </w:pPr>
      <w:r w:rsidRPr="00195895">
        <w:rPr>
          <w:rFonts w:cs="FrankRuehl" w:hint="cs"/>
          <w:vanish/>
          <w:color w:val="FF0000"/>
          <w:szCs w:val="20"/>
          <w:shd w:val="clear" w:color="auto" w:fill="FFFF99"/>
          <w:rtl/>
        </w:rPr>
        <w:t>מיום 1.1.1996</w:t>
      </w:r>
    </w:p>
    <w:p w:rsidR="00B931F1" w:rsidRPr="00195895" w:rsidRDefault="00B931F1" w:rsidP="00B931F1">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(מס' 2) תשנ"ו-1995</w:t>
      </w:r>
    </w:p>
    <w:p w:rsidR="00B931F1" w:rsidRPr="00195895" w:rsidRDefault="00B931F1" w:rsidP="00B931F1">
      <w:pPr>
        <w:pStyle w:val="P00"/>
        <w:spacing w:before="0"/>
        <w:ind w:left="0" w:right="1134"/>
        <w:rPr>
          <w:rFonts w:cs="FrankRuehl" w:hint="cs"/>
          <w:vanish/>
          <w:szCs w:val="20"/>
          <w:shd w:val="clear" w:color="auto" w:fill="FFFF99"/>
          <w:rtl/>
        </w:rPr>
      </w:pPr>
      <w:hyperlink r:id="rId75" w:history="1">
        <w:r w:rsidRPr="00195895">
          <w:rPr>
            <w:rStyle w:val="Hyperlink"/>
            <w:rFonts w:cs="FrankRuehl" w:hint="cs"/>
            <w:vanish/>
            <w:szCs w:val="20"/>
            <w:shd w:val="clear" w:color="auto" w:fill="FFFF99"/>
            <w:rtl/>
          </w:rPr>
          <w:t>ק"ת תשנ"ו מס' 5727</w:t>
        </w:r>
      </w:hyperlink>
      <w:r w:rsidRPr="00195895">
        <w:rPr>
          <w:rFonts w:cs="FrankRuehl" w:hint="cs"/>
          <w:vanish/>
          <w:szCs w:val="20"/>
          <w:shd w:val="clear" w:color="auto" w:fill="FFFF99"/>
          <w:rtl/>
        </w:rPr>
        <w:t xml:space="preserve"> מיום 31.12.1995 עמ' 384</w:t>
      </w:r>
    </w:p>
    <w:p w:rsidR="00B931F1" w:rsidRPr="00195895" w:rsidRDefault="00B931F1" w:rsidP="00B931F1">
      <w:pPr>
        <w:pStyle w:val="P00"/>
        <w:ind w:left="0" w:right="1134"/>
        <w:rPr>
          <w:rFonts w:cs="FrankRuehl" w:hint="cs"/>
          <w:strike/>
          <w:vanish/>
          <w:sz w:val="22"/>
          <w:szCs w:val="22"/>
          <w:shd w:val="clear" w:color="auto" w:fill="FFFF99"/>
          <w:rtl/>
        </w:rPr>
      </w:pPr>
      <w:r w:rsidRPr="00195895">
        <w:rPr>
          <w:rFonts w:cs="FrankRuehl" w:hint="cs"/>
          <w:vanish/>
          <w:sz w:val="22"/>
          <w:szCs w:val="22"/>
          <w:shd w:val="clear" w:color="auto" w:fill="FFFF99"/>
          <w:rtl/>
        </w:rPr>
        <w:tab/>
      </w:r>
      <w:r w:rsidRPr="00195895">
        <w:rPr>
          <w:rFonts w:cs="FrankRuehl" w:hint="cs"/>
          <w:strike/>
          <w:vanish/>
          <w:sz w:val="22"/>
          <w:szCs w:val="22"/>
          <w:shd w:val="clear" w:color="auto" w:fill="FFFF99"/>
          <w:rtl/>
        </w:rPr>
        <w:t>(ג)</w:t>
      </w:r>
      <w:r w:rsidRPr="00195895">
        <w:rPr>
          <w:rFonts w:cs="FrankRuehl" w:hint="cs"/>
          <w:strike/>
          <w:vanish/>
          <w:sz w:val="22"/>
          <w:szCs w:val="22"/>
          <w:shd w:val="clear" w:color="auto" w:fill="FFFF99"/>
          <w:rtl/>
        </w:rPr>
        <w:tab/>
        <w:t xml:space="preserve">לא שולמה אגרה בעד חידוש עם תום חדשיים מהמועד שקבע המנהל לתשלומה, יווסף לאגרה סכום המהווה חמשים אחוזים משיעורה (להלן </w:t>
      </w:r>
      <w:r w:rsidRPr="00195895">
        <w:rPr>
          <w:rFonts w:cs="FrankRuehl"/>
          <w:strike/>
          <w:vanish/>
          <w:sz w:val="22"/>
          <w:szCs w:val="22"/>
          <w:shd w:val="clear" w:color="auto" w:fill="FFFF99"/>
          <w:rtl/>
        </w:rPr>
        <w:t>–</w:t>
      </w:r>
      <w:r w:rsidRPr="00195895">
        <w:rPr>
          <w:rFonts w:cs="FrankRuehl" w:hint="cs"/>
          <w:strike/>
          <w:vanish/>
          <w:sz w:val="22"/>
          <w:szCs w:val="22"/>
          <w:shd w:val="clear" w:color="auto" w:fill="FFFF99"/>
          <w:rtl/>
        </w:rPr>
        <w:t xml:space="preserve"> התוספת לאגרה).</w:t>
      </w:r>
    </w:p>
    <w:p w:rsidR="00B931F1" w:rsidRPr="00195895" w:rsidRDefault="00B931F1" w:rsidP="00B931F1">
      <w:pPr>
        <w:pStyle w:val="P00"/>
        <w:spacing w:before="0"/>
        <w:ind w:left="0" w:right="1134"/>
        <w:rPr>
          <w:rStyle w:val="default"/>
          <w:rFonts w:cs="FrankRuehl"/>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(ד</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ע</w:t>
      </w:r>
      <w:r w:rsidRPr="00195895">
        <w:rPr>
          <w:rStyle w:val="default"/>
          <w:rFonts w:cs="FrankRuehl" w:hint="cs"/>
          <w:vanish/>
          <w:sz w:val="22"/>
          <w:szCs w:val="22"/>
          <w:shd w:val="clear" w:color="auto" w:fill="FFFF99"/>
          <w:rtl/>
        </w:rPr>
        <w:t xml:space="preserve">ל כל אגרה שלא שולמה במועד שקבע המנהל לתשלומה, </w:t>
      </w:r>
      <w:r w:rsidRPr="00195895">
        <w:rPr>
          <w:rStyle w:val="default"/>
          <w:rFonts w:cs="FrankRuehl" w:hint="cs"/>
          <w:strike/>
          <w:vanish/>
          <w:sz w:val="22"/>
          <w:szCs w:val="22"/>
          <w:shd w:val="clear" w:color="auto" w:fill="FFFF99"/>
          <w:rtl/>
        </w:rPr>
        <w:t>לרבות התוספת לאגרה,</w:t>
      </w:r>
      <w:r w:rsidRPr="00195895">
        <w:rPr>
          <w:rStyle w:val="default"/>
          <w:rFonts w:cs="FrankRuehl" w:hint="cs"/>
          <w:vanish/>
          <w:sz w:val="22"/>
          <w:szCs w:val="22"/>
          <w:shd w:val="clear" w:color="auto" w:fill="FFFF99"/>
          <w:rtl/>
        </w:rPr>
        <w:t xml:space="preserve"> יווספו הפרשי הצמדה וריבית בשיעו</w:t>
      </w:r>
      <w:r w:rsidRPr="00195895">
        <w:rPr>
          <w:rStyle w:val="default"/>
          <w:rFonts w:cs="FrankRuehl"/>
          <w:vanish/>
          <w:sz w:val="22"/>
          <w:szCs w:val="22"/>
          <w:shd w:val="clear" w:color="auto" w:fill="FFFF99"/>
          <w:rtl/>
        </w:rPr>
        <w:t xml:space="preserve">ר </w:t>
      </w:r>
      <w:r w:rsidRPr="00195895">
        <w:rPr>
          <w:rStyle w:val="default"/>
          <w:rFonts w:cs="FrankRuehl" w:hint="cs"/>
          <w:vanish/>
          <w:sz w:val="22"/>
          <w:szCs w:val="22"/>
          <w:shd w:val="clear" w:color="auto" w:fill="FFFF99"/>
          <w:rtl/>
        </w:rPr>
        <w:t>הקבוע בהגדרת הפרשי הצמדה וריבית בסעיף 1 לחוק פסיקת ריבית והצמדה, תשכ"א</w:t>
      </w:r>
      <w:r w:rsidRPr="00195895">
        <w:rPr>
          <w:rStyle w:val="default"/>
          <w:rFonts w:cs="FrankRuehl"/>
          <w:vanish/>
          <w:sz w:val="22"/>
          <w:szCs w:val="22"/>
          <w:shd w:val="clear" w:color="auto" w:fill="FFFF99"/>
          <w:rtl/>
        </w:rPr>
        <w:t xml:space="preserve">–1961; </w:t>
      </w:r>
      <w:r w:rsidRPr="00195895">
        <w:rPr>
          <w:rStyle w:val="default"/>
          <w:rFonts w:cs="FrankRuehl" w:hint="cs"/>
          <w:vanish/>
          <w:sz w:val="22"/>
          <w:szCs w:val="22"/>
          <w:shd w:val="clear" w:color="auto" w:fill="FFFF99"/>
          <w:rtl/>
        </w:rPr>
        <w:t xml:space="preserve">הפרשי הצמדה יחושבו מן המדד שפורסם לאחרונה לפני המועד שקבע המנהל לתשלום האגרה עד המדד שפורסם לאחרונה לפני תשלום האגרה, </w:t>
      </w:r>
      <w:r w:rsidRPr="00195895">
        <w:rPr>
          <w:rStyle w:val="default"/>
          <w:rFonts w:cs="FrankRuehl" w:hint="cs"/>
          <w:strike/>
          <w:vanish/>
          <w:sz w:val="22"/>
          <w:szCs w:val="22"/>
          <w:shd w:val="clear" w:color="auto" w:fill="FFFF99"/>
          <w:rtl/>
        </w:rPr>
        <w:t>או האגרה עם התוספת לאגרה,</w:t>
      </w:r>
      <w:r w:rsidRPr="00195895">
        <w:rPr>
          <w:rStyle w:val="default"/>
          <w:rFonts w:cs="FrankRuehl" w:hint="cs"/>
          <w:vanish/>
          <w:sz w:val="22"/>
          <w:szCs w:val="22"/>
          <w:shd w:val="clear" w:color="auto" w:fill="FFFF99"/>
          <w:rtl/>
        </w:rPr>
        <w:t xml:space="preserve"> בפועל.</w:t>
      </w:r>
    </w:p>
    <w:p w:rsidR="00B931F1" w:rsidRPr="00195895" w:rsidRDefault="00B931F1" w:rsidP="00B931F1">
      <w:pPr>
        <w:pStyle w:val="P00"/>
        <w:spacing w:before="0"/>
        <w:ind w:left="0" w:right="1134"/>
        <w:rPr>
          <w:rFonts w:cs="FrankRuehl" w:hint="cs"/>
          <w:strike/>
          <w:vanish/>
          <w:sz w:val="22"/>
          <w:szCs w:val="22"/>
          <w:shd w:val="clear" w:color="auto" w:fill="FFFF99"/>
          <w:rtl/>
        </w:rPr>
      </w:pPr>
      <w:r w:rsidRPr="00195895">
        <w:rPr>
          <w:rFonts w:cs="FrankRuehl" w:hint="cs"/>
          <w:vanish/>
          <w:sz w:val="22"/>
          <w:szCs w:val="22"/>
          <w:shd w:val="clear" w:color="auto" w:fill="FFFF99"/>
          <w:rtl/>
        </w:rPr>
        <w:tab/>
      </w:r>
      <w:r w:rsidRPr="00195895">
        <w:rPr>
          <w:rFonts w:cs="FrankRuehl" w:hint="cs"/>
          <w:strike/>
          <w:vanish/>
          <w:sz w:val="22"/>
          <w:szCs w:val="22"/>
          <w:shd w:val="clear" w:color="auto" w:fill="FFFF99"/>
          <w:rtl/>
        </w:rPr>
        <w:t>(ה)</w:t>
      </w:r>
      <w:r w:rsidRPr="00195895">
        <w:rPr>
          <w:rFonts w:cs="FrankRuehl" w:hint="cs"/>
          <w:strike/>
          <w:vanish/>
          <w:sz w:val="22"/>
          <w:szCs w:val="22"/>
          <w:shd w:val="clear" w:color="auto" w:fill="FFFF99"/>
          <w:rtl/>
        </w:rPr>
        <w:tab/>
        <w:t>על אף האמור בתקנות משנה (ג) ו-(ד) ישלם בעל רשיון שסילק את חוב האגרה שלו עד יום ה' בשבט התש"ן (31 בינואר 1990), הפרשי הצמדה בלבד.</w:t>
      </w:r>
    </w:p>
    <w:p w:rsidR="00B87979" w:rsidRPr="00195895" w:rsidRDefault="00B87979" w:rsidP="00B87979">
      <w:pPr>
        <w:pStyle w:val="P00"/>
        <w:tabs>
          <w:tab w:val="clear" w:pos="6259"/>
        </w:tabs>
        <w:spacing w:before="0"/>
        <w:ind w:left="0" w:right="1134"/>
        <w:rPr>
          <w:rFonts w:cs="FrankRuehl" w:hint="cs"/>
          <w:vanish/>
          <w:color w:val="FF0000"/>
          <w:szCs w:val="20"/>
          <w:shd w:val="clear" w:color="auto" w:fill="FFFF99"/>
          <w:rtl/>
        </w:rPr>
      </w:pPr>
    </w:p>
    <w:p w:rsidR="00B87979" w:rsidRPr="00195895" w:rsidRDefault="00B87979" w:rsidP="00B87979">
      <w:pPr>
        <w:pStyle w:val="P00"/>
        <w:tabs>
          <w:tab w:val="clear" w:pos="6259"/>
        </w:tabs>
        <w:spacing w:before="0"/>
        <w:ind w:left="0" w:right="1134"/>
        <w:rPr>
          <w:rFonts w:cs="FrankRuehl" w:hint="cs"/>
          <w:vanish/>
          <w:szCs w:val="20"/>
          <w:shd w:val="clear" w:color="auto" w:fill="FFFF99"/>
          <w:rtl/>
        </w:rPr>
      </w:pPr>
      <w:r w:rsidRPr="00195895">
        <w:rPr>
          <w:rFonts w:cs="FrankRuehl" w:hint="cs"/>
          <w:vanish/>
          <w:color w:val="FF0000"/>
          <w:szCs w:val="20"/>
          <w:shd w:val="clear" w:color="auto" w:fill="FFFF99"/>
          <w:rtl/>
        </w:rPr>
        <w:t>מיום 29.6.2000</w:t>
      </w:r>
    </w:p>
    <w:p w:rsidR="00B87979" w:rsidRPr="00195895" w:rsidRDefault="00B87979" w:rsidP="00B87979">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תש"ס-2000</w:t>
      </w:r>
    </w:p>
    <w:p w:rsidR="00B87979" w:rsidRPr="00195895" w:rsidRDefault="00B87979" w:rsidP="00B87979">
      <w:pPr>
        <w:pStyle w:val="P00"/>
        <w:spacing w:before="0"/>
        <w:ind w:left="0" w:right="1134"/>
        <w:rPr>
          <w:rFonts w:cs="FrankRuehl" w:hint="cs"/>
          <w:vanish/>
          <w:szCs w:val="20"/>
          <w:shd w:val="clear" w:color="auto" w:fill="FFFF99"/>
          <w:rtl/>
        </w:rPr>
      </w:pPr>
      <w:hyperlink r:id="rId76" w:history="1">
        <w:r w:rsidRPr="00195895">
          <w:rPr>
            <w:rStyle w:val="Hyperlink"/>
            <w:rFonts w:cs="FrankRuehl" w:hint="cs"/>
            <w:vanish/>
            <w:szCs w:val="20"/>
            <w:shd w:val="clear" w:color="auto" w:fill="FFFF99"/>
            <w:rtl/>
          </w:rPr>
          <w:t>ק"ת תש"ס מס' 6042</w:t>
        </w:r>
      </w:hyperlink>
      <w:r w:rsidRPr="00195895">
        <w:rPr>
          <w:rFonts w:cs="FrankRuehl" w:hint="cs"/>
          <w:vanish/>
          <w:szCs w:val="20"/>
          <w:shd w:val="clear" w:color="auto" w:fill="FFFF99"/>
          <w:rtl/>
        </w:rPr>
        <w:t xml:space="preserve"> מיום 29.6.2000 עמ' 675</w:t>
      </w:r>
    </w:p>
    <w:p w:rsidR="00B87979" w:rsidRPr="00195895" w:rsidRDefault="00B87979" w:rsidP="00B87979">
      <w:pPr>
        <w:pStyle w:val="P00"/>
        <w:ind w:left="0"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ab/>
      </w:r>
      <w:r w:rsidRPr="00195895">
        <w:rPr>
          <w:rStyle w:val="default"/>
          <w:rFonts w:cs="FrankRuehl"/>
          <w:vanish/>
          <w:sz w:val="22"/>
          <w:szCs w:val="22"/>
          <w:shd w:val="clear" w:color="auto" w:fill="FFFF99"/>
          <w:rtl/>
        </w:rPr>
        <w:t>(ב</w:t>
      </w:r>
      <w:r w:rsidRPr="00195895">
        <w:rPr>
          <w:rStyle w:val="default"/>
          <w:rFonts w:cs="FrankRuehl" w:hint="cs"/>
          <w:vanish/>
          <w:sz w:val="22"/>
          <w:szCs w:val="22"/>
          <w:shd w:val="clear" w:color="auto" w:fill="FFFF99"/>
          <w:rtl/>
        </w:rPr>
        <w:t>4)</w:t>
      </w:r>
      <w:r w:rsidRPr="00195895">
        <w:rPr>
          <w:rStyle w:val="default"/>
          <w:rFonts w:cs="FrankRuehl"/>
          <w:vanish/>
          <w:sz w:val="22"/>
          <w:szCs w:val="22"/>
          <w:shd w:val="clear" w:color="auto" w:fill="FFFF99"/>
          <w:rtl/>
        </w:rPr>
        <w:tab/>
        <w:t>ל</w:t>
      </w:r>
      <w:r w:rsidRPr="00195895">
        <w:rPr>
          <w:rStyle w:val="default"/>
          <w:rFonts w:cs="FrankRuehl" w:hint="cs"/>
          <w:vanish/>
          <w:sz w:val="22"/>
          <w:szCs w:val="22"/>
          <w:shd w:val="clear" w:color="auto" w:fill="FFFF99"/>
          <w:rtl/>
        </w:rPr>
        <w:t xml:space="preserve">א מילא בעל הרשיון אחר הוראות תקנת משנה (ב3)(1) ו-(2), יראו את ההיתר שנתן לו המנהל כאמור בתקנת משנה (ב3) כבטל, ויחולו עליו הוראות </w:t>
      </w:r>
      <w:r w:rsidRPr="00195895">
        <w:rPr>
          <w:rStyle w:val="default"/>
          <w:rFonts w:cs="FrankRuehl" w:hint="cs"/>
          <w:strike/>
          <w:vanish/>
          <w:sz w:val="22"/>
          <w:szCs w:val="22"/>
          <w:shd w:val="clear" w:color="auto" w:fill="FFFF99"/>
          <w:rtl/>
        </w:rPr>
        <w:t>תקנות משנה (ג) ו-(ד)</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תקנת משנה (ד)</w:t>
      </w:r>
      <w:r w:rsidRPr="00195895">
        <w:rPr>
          <w:rStyle w:val="default"/>
          <w:rFonts w:cs="FrankRuehl" w:hint="cs"/>
          <w:vanish/>
          <w:sz w:val="22"/>
          <w:szCs w:val="22"/>
          <w:shd w:val="clear" w:color="auto" w:fill="FFFF99"/>
          <w:rtl/>
        </w:rPr>
        <w:t>.</w:t>
      </w:r>
    </w:p>
    <w:p w:rsidR="00B87979" w:rsidRPr="00195895" w:rsidRDefault="00B87979" w:rsidP="00B87979">
      <w:pPr>
        <w:pStyle w:val="P00"/>
        <w:spacing w:before="0"/>
        <w:ind w:left="0" w:right="1134"/>
        <w:rPr>
          <w:rStyle w:val="default"/>
          <w:rFonts w:cs="FrankRuehl"/>
          <w:vanish/>
          <w:sz w:val="22"/>
          <w:szCs w:val="22"/>
          <w:u w:val="single"/>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u w:val="single"/>
          <w:shd w:val="clear" w:color="auto" w:fill="FFFF99"/>
          <w:rtl/>
        </w:rPr>
        <w:t>(ג</w:t>
      </w:r>
      <w:r w:rsidRPr="00195895">
        <w:rPr>
          <w:rStyle w:val="default"/>
          <w:rFonts w:cs="FrankRuehl" w:hint="cs"/>
          <w:vanish/>
          <w:sz w:val="22"/>
          <w:szCs w:val="22"/>
          <w:u w:val="single"/>
          <w:shd w:val="clear" w:color="auto" w:fill="FFFF99"/>
          <w:rtl/>
        </w:rPr>
        <w:t>)</w:t>
      </w:r>
      <w:r w:rsidRPr="00195895">
        <w:rPr>
          <w:rStyle w:val="default"/>
          <w:rFonts w:cs="FrankRuehl"/>
          <w:vanish/>
          <w:sz w:val="22"/>
          <w:szCs w:val="22"/>
          <w:u w:val="single"/>
          <w:shd w:val="clear" w:color="auto" w:fill="FFFF99"/>
          <w:rtl/>
        </w:rPr>
        <w:tab/>
        <w:t>ב</w:t>
      </w:r>
      <w:r w:rsidRPr="00195895">
        <w:rPr>
          <w:rStyle w:val="default"/>
          <w:rFonts w:cs="FrankRuehl" w:hint="cs"/>
          <w:vanish/>
          <w:sz w:val="22"/>
          <w:szCs w:val="22"/>
          <w:u w:val="single"/>
          <w:shd w:val="clear" w:color="auto" w:fill="FFFF99"/>
          <w:rtl/>
        </w:rPr>
        <w:t>על רשיון, אשר שילם אגרה בשיעורים רבעוניים כאמור בתקנת משנה</w:t>
      </w:r>
      <w:r w:rsidRPr="00195895">
        <w:rPr>
          <w:rStyle w:val="default"/>
          <w:rFonts w:cs="FrankRuehl"/>
          <w:vanish/>
          <w:sz w:val="22"/>
          <w:szCs w:val="22"/>
          <w:u w:val="single"/>
          <w:shd w:val="clear" w:color="auto" w:fill="FFFF99"/>
          <w:rtl/>
        </w:rPr>
        <w:t xml:space="preserve"> (</w:t>
      </w:r>
      <w:r w:rsidRPr="00195895">
        <w:rPr>
          <w:rStyle w:val="default"/>
          <w:rFonts w:cs="FrankRuehl" w:hint="cs"/>
          <w:vanish/>
          <w:sz w:val="22"/>
          <w:szCs w:val="22"/>
          <w:u w:val="single"/>
          <w:shd w:val="clear" w:color="auto" w:fill="FFFF99"/>
          <w:rtl/>
        </w:rPr>
        <w:t xml:space="preserve">ב3), בעד הקצאת תדר, בעד רשיון לתחנת קשר בעסק או בעד קו נל"ן אלחוטי, ולאחר מכן חדל להשתמש באותו תדר, באותה תחנת קשר בעסק או באותו קו נל"ן אלחוטי והודיע על כך בכתב למנהל, לא יחויב בגינו ביתרת </w:t>
      </w:r>
      <w:r w:rsidRPr="00195895">
        <w:rPr>
          <w:rStyle w:val="default"/>
          <w:rFonts w:cs="FrankRuehl"/>
          <w:vanish/>
          <w:sz w:val="22"/>
          <w:szCs w:val="22"/>
          <w:u w:val="single"/>
          <w:shd w:val="clear" w:color="auto" w:fill="FFFF99"/>
          <w:rtl/>
        </w:rPr>
        <w:t>ה</w:t>
      </w:r>
      <w:r w:rsidRPr="00195895">
        <w:rPr>
          <w:rStyle w:val="default"/>
          <w:rFonts w:cs="FrankRuehl" w:hint="cs"/>
          <w:vanish/>
          <w:sz w:val="22"/>
          <w:szCs w:val="22"/>
          <w:u w:val="single"/>
          <w:shd w:val="clear" w:color="auto" w:fill="FFFF99"/>
          <w:rtl/>
        </w:rPr>
        <w:t>א</w:t>
      </w:r>
      <w:r w:rsidRPr="00195895">
        <w:rPr>
          <w:rStyle w:val="default"/>
          <w:rFonts w:cs="FrankRuehl"/>
          <w:vanish/>
          <w:sz w:val="22"/>
          <w:szCs w:val="22"/>
          <w:u w:val="single"/>
          <w:shd w:val="clear" w:color="auto" w:fill="FFFF99"/>
          <w:rtl/>
        </w:rPr>
        <w:t>ג</w:t>
      </w:r>
      <w:r w:rsidRPr="00195895">
        <w:rPr>
          <w:rStyle w:val="default"/>
          <w:rFonts w:cs="FrankRuehl" w:hint="cs"/>
          <w:vanish/>
          <w:sz w:val="22"/>
          <w:szCs w:val="22"/>
          <w:u w:val="single"/>
          <w:shd w:val="clear" w:color="auto" w:fill="FFFF99"/>
          <w:rtl/>
        </w:rPr>
        <w:t>רה בעד הרבעונים שלאחר הרבעון שבו הודיע למנהל כאמור.</w:t>
      </w:r>
    </w:p>
    <w:p w:rsidR="00B87979" w:rsidRPr="00195895" w:rsidRDefault="00B87979" w:rsidP="005852A7">
      <w:pPr>
        <w:pStyle w:val="P00"/>
        <w:spacing w:before="0"/>
        <w:ind w:left="0" w:right="1134"/>
        <w:rPr>
          <w:rStyle w:val="default"/>
          <w:rFonts w:cs="FrankRuehl" w:hint="cs"/>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u w:val="single"/>
          <w:shd w:val="clear" w:color="auto" w:fill="FFFF99"/>
          <w:rtl/>
        </w:rPr>
        <w:t>(ג</w:t>
      </w:r>
      <w:r w:rsidRPr="00195895">
        <w:rPr>
          <w:rStyle w:val="default"/>
          <w:rFonts w:cs="FrankRuehl" w:hint="cs"/>
          <w:vanish/>
          <w:sz w:val="22"/>
          <w:szCs w:val="22"/>
          <w:u w:val="single"/>
          <w:shd w:val="clear" w:color="auto" w:fill="FFFF99"/>
          <w:rtl/>
        </w:rPr>
        <w:t>1)</w:t>
      </w:r>
      <w:r w:rsidRPr="00195895">
        <w:rPr>
          <w:rStyle w:val="default"/>
          <w:rFonts w:cs="FrankRuehl"/>
          <w:vanish/>
          <w:sz w:val="22"/>
          <w:szCs w:val="22"/>
          <w:u w:val="single"/>
          <w:shd w:val="clear" w:color="auto" w:fill="FFFF99"/>
          <w:rtl/>
        </w:rPr>
        <w:tab/>
        <w:t>ע</w:t>
      </w:r>
      <w:r w:rsidRPr="00195895">
        <w:rPr>
          <w:rStyle w:val="default"/>
          <w:rFonts w:cs="FrankRuehl" w:hint="cs"/>
          <w:vanish/>
          <w:sz w:val="22"/>
          <w:szCs w:val="22"/>
          <w:u w:val="single"/>
          <w:shd w:val="clear" w:color="auto" w:fill="FFFF99"/>
          <w:rtl/>
        </w:rPr>
        <w:t>ל אף האמור בתקנת משנה (ב), בעד רשיון לפי חלק י"א בתוספת תשולם מלוא האגרה מראש לכל התקופה כהגדרתה בתקנה 6(ב1)</w:t>
      </w:r>
      <w:r w:rsidRPr="00195895">
        <w:rPr>
          <w:rStyle w:val="default"/>
          <w:rFonts w:cs="FrankRuehl" w:hint="cs"/>
          <w:vanish/>
          <w:sz w:val="22"/>
          <w:szCs w:val="22"/>
          <w:shd w:val="clear" w:color="auto" w:fill="FFFF99"/>
          <w:rtl/>
        </w:rPr>
        <w:t>.</w:t>
      </w:r>
    </w:p>
    <w:p w:rsidR="00034925" w:rsidRPr="00195895" w:rsidRDefault="00034925" w:rsidP="00034925">
      <w:pPr>
        <w:pStyle w:val="P00"/>
        <w:spacing w:before="0"/>
        <w:ind w:left="0" w:right="1134"/>
        <w:rPr>
          <w:rStyle w:val="default"/>
          <w:rFonts w:cs="FrankRuehl" w:hint="cs"/>
          <w:vanish/>
          <w:sz w:val="20"/>
          <w:szCs w:val="20"/>
          <w:shd w:val="clear" w:color="auto" w:fill="FFFF99"/>
          <w:rtl/>
        </w:rPr>
      </w:pPr>
    </w:p>
    <w:p w:rsidR="00034925" w:rsidRPr="00195895" w:rsidRDefault="00034925" w:rsidP="00034925">
      <w:pPr>
        <w:pStyle w:val="P00"/>
        <w:spacing w:before="0"/>
        <w:ind w:left="0" w:right="1134"/>
        <w:rPr>
          <w:rStyle w:val="default"/>
          <w:rFonts w:cs="FrankRuehl" w:hint="cs"/>
          <w:vanish/>
          <w:color w:val="FF0000"/>
          <w:sz w:val="20"/>
          <w:szCs w:val="20"/>
          <w:shd w:val="clear" w:color="auto" w:fill="FFFF99"/>
          <w:rtl/>
        </w:rPr>
      </w:pPr>
      <w:r w:rsidRPr="00195895">
        <w:rPr>
          <w:rStyle w:val="default"/>
          <w:rFonts w:cs="FrankRuehl" w:hint="cs"/>
          <w:vanish/>
          <w:color w:val="FF0000"/>
          <w:sz w:val="20"/>
          <w:szCs w:val="20"/>
          <w:shd w:val="clear" w:color="auto" w:fill="FFFF99"/>
          <w:rtl/>
        </w:rPr>
        <w:t>מיום 1.1.2016</w:t>
      </w:r>
    </w:p>
    <w:p w:rsidR="00034925" w:rsidRPr="00195895" w:rsidRDefault="00034925" w:rsidP="00034925">
      <w:pPr>
        <w:pStyle w:val="P00"/>
        <w:spacing w:before="0"/>
        <w:ind w:left="0" w:right="1134"/>
        <w:rPr>
          <w:rStyle w:val="default"/>
          <w:rFonts w:cs="FrankRuehl" w:hint="cs"/>
          <w:vanish/>
          <w:sz w:val="20"/>
          <w:szCs w:val="20"/>
          <w:shd w:val="clear" w:color="auto" w:fill="FFFF99"/>
          <w:rtl/>
        </w:rPr>
      </w:pPr>
      <w:r w:rsidRPr="00195895">
        <w:rPr>
          <w:rStyle w:val="default"/>
          <w:rFonts w:cs="FrankRuehl" w:hint="cs"/>
          <w:b/>
          <w:bCs/>
          <w:vanish/>
          <w:sz w:val="20"/>
          <w:szCs w:val="20"/>
          <w:shd w:val="clear" w:color="auto" w:fill="FFFF99"/>
          <w:rtl/>
        </w:rPr>
        <w:t>תק' תשע"ו-2015</w:t>
      </w:r>
    </w:p>
    <w:p w:rsidR="00034925" w:rsidRPr="00195895" w:rsidRDefault="00034925" w:rsidP="00034925">
      <w:pPr>
        <w:pStyle w:val="P00"/>
        <w:spacing w:before="0"/>
        <w:ind w:left="0" w:right="1134"/>
        <w:rPr>
          <w:rStyle w:val="default"/>
          <w:rFonts w:cs="FrankRuehl" w:hint="cs"/>
          <w:vanish/>
          <w:sz w:val="20"/>
          <w:szCs w:val="20"/>
          <w:shd w:val="clear" w:color="auto" w:fill="FFFF99"/>
          <w:rtl/>
        </w:rPr>
      </w:pPr>
      <w:hyperlink r:id="rId77" w:history="1">
        <w:r w:rsidRPr="00195895">
          <w:rPr>
            <w:rStyle w:val="Hyperlink"/>
            <w:rFonts w:cs="FrankRuehl" w:hint="cs"/>
            <w:vanish/>
            <w:szCs w:val="20"/>
            <w:shd w:val="clear" w:color="auto" w:fill="FFFF99"/>
            <w:rtl/>
          </w:rPr>
          <w:t>ק"ת תשע"ו מס' 7598</w:t>
        </w:r>
      </w:hyperlink>
      <w:r w:rsidRPr="00195895">
        <w:rPr>
          <w:rStyle w:val="default"/>
          <w:rFonts w:cs="FrankRuehl" w:hint="cs"/>
          <w:vanish/>
          <w:sz w:val="20"/>
          <w:szCs w:val="20"/>
          <w:shd w:val="clear" w:color="auto" w:fill="FFFF99"/>
          <w:rtl/>
        </w:rPr>
        <w:t xml:space="preserve"> מיום 31.12.2015 עמ' 519</w:t>
      </w:r>
    </w:p>
    <w:p w:rsidR="00034925" w:rsidRPr="00195895" w:rsidRDefault="00034925" w:rsidP="00034925">
      <w:pPr>
        <w:pStyle w:val="P00"/>
        <w:ind w:left="0" w:right="1134"/>
        <w:rPr>
          <w:rStyle w:val="default"/>
          <w:rFonts w:cs="FrankRuehl" w:hint="cs"/>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(ב</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עד רשיון או חידושו ובעד הועדת תדרים והקצאתם תשולם אגרה מראש לכל תקופת הרשיון על בסיס שנתי שתחילתו ביום 1 בינואר; ניתן הרשיון לאחר תום</w:t>
      </w:r>
      <w:r w:rsidRPr="00195895">
        <w:rPr>
          <w:rStyle w:val="default"/>
          <w:rFonts w:cs="FrankRuehl"/>
          <w:vanish/>
          <w:sz w:val="22"/>
          <w:szCs w:val="22"/>
          <w:shd w:val="clear" w:color="auto" w:fill="FFFF99"/>
          <w:rtl/>
        </w:rPr>
        <w:t xml:space="preserve"> ה</w:t>
      </w:r>
      <w:r w:rsidRPr="00195895">
        <w:rPr>
          <w:rStyle w:val="default"/>
          <w:rFonts w:cs="FrankRuehl" w:hint="cs"/>
          <w:vanish/>
          <w:sz w:val="22"/>
          <w:szCs w:val="22"/>
          <w:shd w:val="clear" w:color="auto" w:fill="FFFF99"/>
          <w:rtl/>
        </w:rPr>
        <w:t>רבעון הראשון, תשולם האגרה בעד התקופה היחסית מיום תחילת הרבעון שבו ניתן הרשיון ועד תום תקופתו</w:t>
      </w:r>
      <w:r w:rsidRPr="00195895">
        <w:rPr>
          <w:rStyle w:val="default"/>
          <w:rFonts w:cs="FrankRuehl" w:hint="cs"/>
          <w:vanish/>
          <w:sz w:val="22"/>
          <w:szCs w:val="22"/>
          <w:u w:val="single"/>
          <w:shd w:val="clear" w:color="auto" w:fill="FFFF99"/>
          <w:rtl/>
        </w:rPr>
        <w:t>, ולעניין רישיון שסוגו מפורט בחלקים ד' ו-ה' בתוספת, שניתן או חודש בשנה זוגית ושתוקפו נקבע בתקנה 6(א1) עד ה-31 בדצמבר של שנת נתינתו או חידושו, תשולם בעד אותה תקופת רישיון אגרה יחסית משיעור האגרה הקבוע בתוספת לסוגי רישיונות אלה</w:t>
      </w:r>
      <w:r w:rsidRPr="00195895">
        <w:rPr>
          <w:rStyle w:val="default"/>
          <w:rFonts w:cs="FrankRuehl" w:hint="cs"/>
          <w:vanish/>
          <w:sz w:val="22"/>
          <w:szCs w:val="22"/>
          <w:shd w:val="clear" w:color="auto" w:fill="FFFF99"/>
          <w:rtl/>
        </w:rPr>
        <w:t>.</w:t>
      </w:r>
    </w:p>
    <w:p w:rsidR="005A6884" w:rsidRPr="00195895" w:rsidRDefault="005A6884" w:rsidP="005A6884">
      <w:pPr>
        <w:pStyle w:val="P00"/>
        <w:spacing w:before="0"/>
        <w:ind w:left="0" w:right="1134"/>
        <w:rPr>
          <w:rStyle w:val="default"/>
          <w:rFonts w:cs="FrankRuehl" w:hint="cs"/>
          <w:vanish/>
          <w:sz w:val="20"/>
          <w:szCs w:val="20"/>
          <w:shd w:val="clear" w:color="auto" w:fill="FFFF99"/>
          <w:rtl/>
        </w:rPr>
      </w:pPr>
    </w:p>
    <w:p w:rsidR="005A6884" w:rsidRPr="00195895" w:rsidRDefault="005A6884" w:rsidP="005A6884">
      <w:pPr>
        <w:pStyle w:val="P00"/>
        <w:spacing w:before="0"/>
        <w:ind w:left="0" w:right="1134"/>
        <w:rPr>
          <w:rStyle w:val="default"/>
          <w:rFonts w:cs="FrankRuehl" w:hint="cs"/>
          <w:vanish/>
          <w:color w:val="FF0000"/>
          <w:sz w:val="20"/>
          <w:szCs w:val="20"/>
          <w:shd w:val="clear" w:color="auto" w:fill="FFFF99"/>
          <w:rtl/>
        </w:rPr>
      </w:pPr>
      <w:r w:rsidRPr="00195895">
        <w:rPr>
          <w:rStyle w:val="default"/>
          <w:rFonts w:cs="FrankRuehl" w:hint="cs"/>
          <w:vanish/>
          <w:color w:val="FF0000"/>
          <w:sz w:val="20"/>
          <w:szCs w:val="20"/>
          <w:shd w:val="clear" w:color="auto" w:fill="FFFF99"/>
          <w:rtl/>
        </w:rPr>
        <w:t xml:space="preserve">מיום 1.1.2016 עד יום </w:t>
      </w:r>
      <w:r w:rsidR="000645D1" w:rsidRPr="00195895">
        <w:rPr>
          <w:rStyle w:val="default"/>
          <w:rFonts w:cs="FrankRuehl" w:hint="cs"/>
          <w:vanish/>
          <w:color w:val="FF0000"/>
          <w:sz w:val="20"/>
          <w:szCs w:val="20"/>
          <w:shd w:val="clear" w:color="auto" w:fill="FFFF99"/>
          <w:rtl/>
        </w:rPr>
        <w:t>1.1.202</w:t>
      </w:r>
      <w:r w:rsidR="003F5105" w:rsidRPr="00195895">
        <w:rPr>
          <w:rStyle w:val="default"/>
          <w:rFonts w:cs="FrankRuehl" w:hint="cs"/>
          <w:vanish/>
          <w:color w:val="FF0000"/>
          <w:sz w:val="20"/>
          <w:szCs w:val="20"/>
          <w:shd w:val="clear" w:color="auto" w:fill="FFFF99"/>
          <w:rtl/>
        </w:rPr>
        <w:t>4</w:t>
      </w:r>
    </w:p>
    <w:p w:rsidR="005A6884" w:rsidRPr="00195895" w:rsidRDefault="005A6884" w:rsidP="005A6884">
      <w:pPr>
        <w:pStyle w:val="P00"/>
        <w:spacing w:before="0"/>
        <w:ind w:left="0" w:right="1134"/>
        <w:rPr>
          <w:rStyle w:val="default"/>
          <w:rFonts w:cs="FrankRuehl" w:hint="cs"/>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w:t>
      </w:r>
    </w:p>
    <w:p w:rsidR="005A6884" w:rsidRPr="00195895" w:rsidRDefault="005A6884" w:rsidP="005A6884">
      <w:pPr>
        <w:pStyle w:val="P00"/>
        <w:spacing w:before="0"/>
        <w:ind w:left="0" w:right="1134"/>
        <w:rPr>
          <w:rStyle w:val="default"/>
          <w:rFonts w:cs="FrankRuehl" w:hint="cs"/>
          <w:vanish/>
          <w:sz w:val="20"/>
          <w:szCs w:val="20"/>
          <w:shd w:val="clear" w:color="auto" w:fill="FFFF99"/>
          <w:rtl/>
        </w:rPr>
      </w:pPr>
      <w:hyperlink r:id="rId78" w:history="1">
        <w:r w:rsidRPr="00195895">
          <w:rPr>
            <w:rStyle w:val="Hyperlink"/>
            <w:rFonts w:cs="FrankRuehl" w:hint="cs"/>
            <w:vanish/>
            <w:szCs w:val="20"/>
            <w:shd w:val="clear" w:color="auto" w:fill="FFFF99"/>
            <w:rtl/>
          </w:rPr>
          <w:t>ק"ת תשע"ו מס' 7598</w:t>
        </w:r>
      </w:hyperlink>
      <w:r w:rsidRPr="00195895">
        <w:rPr>
          <w:rStyle w:val="default"/>
          <w:rFonts w:cs="FrankRuehl" w:hint="cs"/>
          <w:vanish/>
          <w:sz w:val="20"/>
          <w:szCs w:val="20"/>
          <w:shd w:val="clear" w:color="auto" w:fill="FFFF99"/>
          <w:rtl/>
        </w:rPr>
        <w:t xml:space="preserve"> מיום 31.12.2015 עמ' 522</w:t>
      </w:r>
    </w:p>
    <w:p w:rsidR="00C10C68" w:rsidRPr="00195895" w:rsidRDefault="00C10C68" w:rsidP="00C10C68">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w:t>
      </w:r>
      <w:r w:rsidR="00AA20C9" w:rsidRPr="00195895">
        <w:rPr>
          <w:rStyle w:val="default"/>
          <w:rFonts w:cs="FrankRuehl" w:hint="cs"/>
          <w:b/>
          <w:bCs/>
          <w:vanish/>
          <w:sz w:val="20"/>
          <w:szCs w:val="20"/>
          <w:shd w:val="clear" w:color="auto" w:fill="FFFF99"/>
          <w:rtl/>
        </w:rPr>
        <w:t xml:space="preserve"> תשע"ו-2015</w:t>
      </w:r>
      <w:r w:rsidRPr="00195895">
        <w:rPr>
          <w:rStyle w:val="default"/>
          <w:rFonts w:cs="FrankRuehl" w:hint="cs"/>
          <w:b/>
          <w:bCs/>
          <w:vanish/>
          <w:sz w:val="20"/>
          <w:szCs w:val="20"/>
          <w:shd w:val="clear" w:color="auto" w:fill="FFFF99"/>
          <w:rtl/>
        </w:rPr>
        <w:t xml:space="preserve"> (תיקון) תשע"ט-2018</w:t>
      </w:r>
    </w:p>
    <w:p w:rsidR="00C10C68" w:rsidRPr="00195895" w:rsidRDefault="00C10C68" w:rsidP="00C10C68">
      <w:pPr>
        <w:pStyle w:val="P00"/>
        <w:spacing w:before="0"/>
        <w:ind w:left="0" w:right="1134"/>
        <w:rPr>
          <w:rStyle w:val="default"/>
          <w:rFonts w:cs="FrankRuehl" w:hint="cs"/>
          <w:vanish/>
          <w:sz w:val="20"/>
          <w:szCs w:val="20"/>
          <w:shd w:val="clear" w:color="auto" w:fill="FFFF99"/>
          <w:rtl/>
        </w:rPr>
      </w:pPr>
      <w:hyperlink r:id="rId79" w:history="1">
        <w:r w:rsidRPr="00195895">
          <w:rPr>
            <w:rStyle w:val="Hyperlink"/>
            <w:rFonts w:cs="FrankRuehl" w:hint="cs"/>
            <w:vanish/>
            <w:szCs w:val="20"/>
            <w:shd w:val="clear" w:color="auto" w:fill="FFFF99"/>
            <w:rtl/>
          </w:rPr>
          <w:t>ק"ת תשע"ט מס' 8125</w:t>
        </w:r>
      </w:hyperlink>
      <w:r w:rsidRPr="00195895">
        <w:rPr>
          <w:rStyle w:val="default"/>
          <w:rFonts w:cs="FrankRuehl" w:hint="cs"/>
          <w:vanish/>
          <w:sz w:val="20"/>
          <w:szCs w:val="20"/>
          <w:shd w:val="clear" w:color="auto" w:fill="FFFF99"/>
          <w:rtl/>
        </w:rPr>
        <w:t xml:space="preserve"> מיום 17.12.2018 עמ' 1508</w:t>
      </w:r>
    </w:p>
    <w:p w:rsidR="000645D1" w:rsidRPr="00195895" w:rsidRDefault="000645D1" w:rsidP="000645D1">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 xml:space="preserve">הוראת שעה </w:t>
      </w:r>
      <w:r w:rsidR="00AA20C9" w:rsidRPr="00195895">
        <w:rPr>
          <w:rStyle w:val="default"/>
          <w:rFonts w:cs="FrankRuehl" w:hint="cs"/>
          <w:b/>
          <w:bCs/>
          <w:vanish/>
          <w:sz w:val="20"/>
          <w:szCs w:val="20"/>
          <w:shd w:val="clear" w:color="auto" w:fill="FFFF99"/>
          <w:rtl/>
        </w:rPr>
        <w:t xml:space="preserve">תשע"ו-2015 </w:t>
      </w:r>
      <w:r w:rsidRPr="00195895">
        <w:rPr>
          <w:rStyle w:val="default"/>
          <w:rFonts w:cs="FrankRuehl" w:hint="cs"/>
          <w:b/>
          <w:bCs/>
          <w:vanish/>
          <w:sz w:val="20"/>
          <w:szCs w:val="20"/>
          <w:shd w:val="clear" w:color="auto" w:fill="FFFF99"/>
          <w:rtl/>
        </w:rPr>
        <w:t>(תיקון מס' 2) תשפ"א-2020</w:t>
      </w:r>
    </w:p>
    <w:p w:rsidR="000645D1" w:rsidRPr="00195895" w:rsidRDefault="000645D1" w:rsidP="000645D1">
      <w:pPr>
        <w:pStyle w:val="P00"/>
        <w:spacing w:before="0"/>
        <w:ind w:left="0" w:right="1134"/>
        <w:rPr>
          <w:rStyle w:val="default"/>
          <w:rFonts w:cs="FrankRuehl" w:hint="cs"/>
          <w:vanish/>
          <w:sz w:val="20"/>
          <w:szCs w:val="20"/>
          <w:shd w:val="clear" w:color="auto" w:fill="FFFF99"/>
          <w:rtl/>
        </w:rPr>
      </w:pPr>
      <w:hyperlink r:id="rId80" w:history="1">
        <w:r w:rsidRPr="00195895">
          <w:rPr>
            <w:rStyle w:val="Hyperlink"/>
            <w:rFonts w:cs="FrankRuehl" w:hint="cs"/>
            <w:vanish/>
            <w:szCs w:val="20"/>
            <w:shd w:val="clear" w:color="auto" w:fill="FFFF99"/>
            <w:rtl/>
          </w:rPr>
          <w:t>ק"ת תשפ"א מס' 8986</w:t>
        </w:r>
      </w:hyperlink>
      <w:r w:rsidRPr="00195895">
        <w:rPr>
          <w:rStyle w:val="default"/>
          <w:rFonts w:cs="FrankRuehl" w:hint="cs"/>
          <w:vanish/>
          <w:sz w:val="20"/>
          <w:szCs w:val="20"/>
          <w:shd w:val="clear" w:color="auto" w:fill="FFFF99"/>
          <w:rtl/>
        </w:rPr>
        <w:t xml:space="preserve"> מיום 13.12.2020 עמ' 897</w:t>
      </w:r>
    </w:p>
    <w:p w:rsidR="00AA20C9" w:rsidRPr="00195895" w:rsidRDefault="00AA20C9" w:rsidP="00AA20C9">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4) תשפ"ב-2021</w:t>
      </w:r>
    </w:p>
    <w:p w:rsidR="00AA20C9" w:rsidRPr="00195895" w:rsidRDefault="00AA20C9" w:rsidP="00AA20C9">
      <w:pPr>
        <w:pStyle w:val="P00"/>
        <w:spacing w:before="0"/>
        <w:ind w:left="0" w:right="1134"/>
        <w:rPr>
          <w:rStyle w:val="default"/>
          <w:rFonts w:cs="FrankRuehl" w:hint="cs"/>
          <w:vanish/>
          <w:sz w:val="20"/>
          <w:szCs w:val="20"/>
          <w:shd w:val="clear" w:color="auto" w:fill="FFFF99"/>
          <w:rtl/>
        </w:rPr>
      </w:pPr>
      <w:hyperlink r:id="rId81" w:history="1">
        <w:r w:rsidRPr="00195895">
          <w:rPr>
            <w:rStyle w:val="Hyperlink"/>
            <w:rFonts w:cs="FrankRuehl" w:hint="cs"/>
            <w:vanish/>
            <w:szCs w:val="20"/>
            <w:shd w:val="clear" w:color="auto" w:fill="FFFF99"/>
            <w:rtl/>
          </w:rPr>
          <w:t>ק"ת תשפ"ב מס' 9838</w:t>
        </w:r>
      </w:hyperlink>
      <w:r w:rsidRPr="00195895">
        <w:rPr>
          <w:rStyle w:val="default"/>
          <w:rFonts w:cs="FrankRuehl" w:hint="cs"/>
          <w:vanish/>
          <w:sz w:val="20"/>
          <w:szCs w:val="20"/>
          <w:shd w:val="clear" w:color="auto" w:fill="FFFF99"/>
          <w:rtl/>
        </w:rPr>
        <w:t xml:space="preserve"> מיום 27.12.2021 עמ' 1350</w:t>
      </w:r>
    </w:p>
    <w:p w:rsidR="003F5105" w:rsidRPr="00195895" w:rsidRDefault="003F5105" w:rsidP="003F5105">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5) תשפ"ג-2023</w:t>
      </w:r>
    </w:p>
    <w:p w:rsidR="003F5105" w:rsidRPr="00195895" w:rsidRDefault="003F5105" w:rsidP="003F5105">
      <w:pPr>
        <w:pStyle w:val="P00"/>
        <w:spacing w:before="0"/>
        <w:ind w:left="0" w:right="1134"/>
        <w:rPr>
          <w:rStyle w:val="default"/>
          <w:rFonts w:cs="FrankRuehl" w:hint="cs"/>
          <w:vanish/>
          <w:sz w:val="20"/>
          <w:szCs w:val="20"/>
          <w:shd w:val="clear" w:color="auto" w:fill="FFFF99"/>
          <w:rtl/>
        </w:rPr>
      </w:pPr>
      <w:hyperlink r:id="rId82" w:history="1">
        <w:r w:rsidRPr="00195895">
          <w:rPr>
            <w:rStyle w:val="Hyperlink"/>
            <w:rFonts w:cs="FrankRuehl" w:hint="cs"/>
            <w:vanish/>
            <w:szCs w:val="20"/>
            <w:shd w:val="clear" w:color="auto" w:fill="FFFF99"/>
            <w:rtl/>
          </w:rPr>
          <w:t>ק"ת תשפ"ג מס' 10576</w:t>
        </w:r>
      </w:hyperlink>
      <w:r w:rsidRPr="00195895">
        <w:rPr>
          <w:rStyle w:val="default"/>
          <w:rFonts w:cs="FrankRuehl" w:hint="cs"/>
          <w:vanish/>
          <w:sz w:val="20"/>
          <w:szCs w:val="20"/>
          <w:shd w:val="clear" w:color="auto" w:fill="FFFF99"/>
          <w:rtl/>
        </w:rPr>
        <w:t xml:space="preserve"> מיום 26.2.2023 עמ' 1080</w:t>
      </w:r>
    </w:p>
    <w:p w:rsidR="005A6884" w:rsidRPr="00195895" w:rsidRDefault="005A6884" w:rsidP="005A6884">
      <w:pPr>
        <w:pStyle w:val="P0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עד רשיון או חידושו ובעד הועדת תדרים והקצאתם תשולם אגרה מראש לכל תקופת הרשיון על בסיס שנתי שתחילתו ביום 1 בינואר; ניתן הרשיון לאחר תום</w:t>
      </w:r>
      <w:r w:rsidRPr="00195895">
        <w:rPr>
          <w:rStyle w:val="default"/>
          <w:rFonts w:cs="FrankRuehl"/>
          <w:vanish/>
          <w:sz w:val="22"/>
          <w:szCs w:val="22"/>
          <w:shd w:val="clear" w:color="auto" w:fill="FFFF99"/>
          <w:rtl/>
        </w:rPr>
        <w:t xml:space="preserve"> ה</w:t>
      </w:r>
      <w:r w:rsidRPr="00195895">
        <w:rPr>
          <w:rStyle w:val="default"/>
          <w:rFonts w:cs="FrankRuehl" w:hint="cs"/>
          <w:vanish/>
          <w:sz w:val="22"/>
          <w:szCs w:val="22"/>
          <w:shd w:val="clear" w:color="auto" w:fill="FFFF99"/>
          <w:rtl/>
        </w:rPr>
        <w:t xml:space="preserve">רבעון הראשון, תשולם האגרה בעד התקופה היחסית מיום תחילת הרבעון שבו ניתן הרשיון ועד תום תקופתו, ולעניין רישיון שסוגו מפורט בחלקים ד' ו-ה' </w:t>
      </w:r>
      <w:r w:rsidRPr="00195895">
        <w:rPr>
          <w:rStyle w:val="default"/>
          <w:rFonts w:cs="FrankRuehl" w:hint="cs"/>
          <w:strike/>
          <w:vanish/>
          <w:sz w:val="22"/>
          <w:szCs w:val="22"/>
          <w:shd w:val="clear" w:color="auto" w:fill="FFFF99"/>
          <w:rtl/>
        </w:rPr>
        <w:t>בתוספת</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בתוספת הראשונה</w:t>
      </w:r>
      <w:r w:rsidRPr="00195895">
        <w:rPr>
          <w:rStyle w:val="default"/>
          <w:rFonts w:cs="FrankRuehl" w:hint="cs"/>
          <w:vanish/>
          <w:sz w:val="22"/>
          <w:szCs w:val="22"/>
          <w:shd w:val="clear" w:color="auto" w:fill="FFFF99"/>
          <w:rtl/>
        </w:rPr>
        <w:t xml:space="preserve">, שניתן או חודש בשנה זוגית ושתוקפו נקבע בתקנה 6(א1) עד ה-31 בדצמבר של שנת נתינתו או חידושו, תשולם בעד אותה תקופת רישיון אגרה יחסית משיעור האגרה הקבוע </w:t>
      </w:r>
      <w:r w:rsidRPr="00195895">
        <w:rPr>
          <w:rStyle w:val="default"/>
          <w:rFonts w:cs="FrankRuehl" w:hint="cs"/>
          <w:strike/>
          <w:vanish/>
          <w:sz w:val="22"/>
          <w:szCs w:val="22"/>
          <w:shd w:val="clear" w:color="auto" w:fill="FFFF99"/>
          <w:rtl/>
        </w:rPr>
        <w:t>בתוספת</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בתוספת הראשונה</w:t>
      </w:r>
      <w:r w:rsidRPr="00195895">
        <w:rPr>
          <w:rStyle w:val="default"/>
          <w:rFonts w:cs="FrankRuehl" w:hint="cs"/>
          <w:vanish/>
          <w:sz w:val="22"/>
          <w:szCs w:val="22"/>
          <w:shd w:val="clear" w:color="auto" w:fill="FFFF99"/>
          <w:rtl/>
        </w:rPr>
        <w:t xml:space="preserve"> לסוגי רישיונות אלה.</w:t>
      </w:r>
    </w:p>
    <w:p w:rsidR="005A6884" w:rsidRPr="00195895" w:rsidRDefault="005A6884" w:rsidP="005A6884">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1)</w:t>
      </w:r>
      <w:r w:rsidRPr="00195895">
        <w:rPr>
          <w:rStyle w:val="default"/>
          <w:rFonts w:cs="FrankRuehl"/>
          <w:vanish/>
          <w:sz w:val="22"/>
          <w:szCs w:val="22"/>
          <w:shd w:val="clear" w:color="auto" w:fill="FFFF99"/>
          <w:rtl/>
        </w:rPr>
        <w:tab/>
        <w:t>ה</w:t>
      </w:r>
      <w:r w:rsidRPr="00195895">
        <w:rPr>
          <w:rStyle w:val="default"/>
          <w:rFonts w:cs="FrankRuehl" w:hint="cs"/>
          <w:vanish/>
          <w:sz w:val="22"/>
          <w:szCs w:val="22"/>
          <w:shd w:val="clear" w:color="auto" w:fill="FFFF99"/>
          <w:rtl/>
        </w:rPr>
        <w:t xml:space="preserve">אגרה תהיה בשיעור שנקבע </w:t>
      </w:r>
      <w:r w:rsidRPr="00195895">
        <w:rPr>
          <w:rStyle w:val="default"/>
          <w:rFonts w:cs="FrankRuehl" w:hint="cs"/>
          <w:strike/>
          <w:vanish/>
          <w:sz w:val="22"/>
          <w:szCs w:val="22"/>
          <w:shd w:val="clear" w:color="auto" w:fill="FFFF99"/>
          <w:rtl/>
        </w:rPr>
        <w:t>בתוספת</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בתוספת הראשונה</w:t>
      </w:r>
      <w:r w:rsidRPr="00195895">
        <w:rPr>
          <w:rStyle w:val="default"/>
          <w:rFonts w:cs="FrankRuehl" w:hint="cs"/>
          <w:vanish/>
          <w:sz w:val="22"/>
          <w:szCs w:val="22"/>
          <w:shd w:val="clear" w:color="auto" w:fill="FFFF99"/>
          <w:rtl/>
        </w:rPr>
        <w:t xml:space="preserve"> לצד כל סוג רשי</w:t>
      </w:r>
      <w:r w:rsidRPr="00195895">
        <w:rPr>
          <w:rStyle w:val="default"/>
          <w:rFonts w:cs="FrankRuehl"/>
          <w:vanish/>
          <w:sz w:val="22"/>
          <w:szCs w:val="22"/>
          <w:shd w:val="clear" w:color="auto" w:fill="FFFF99"/>
          <w:rtl/>
        </w:rPr>
        <w:t>ו</w:t>
      </w:r>
      <w:r w:rsidRPr="00195895">
        <w:rPr>
          <w:rStyle w:val="default"/>
          <w:rFonts w:cs="FrankRuehl" w:hint="cs"/>
          <w:vanish/>
          <w:sz w:val="22"/>
          <w:szCs w:val="22"/>
          <w:shd w:val="clear" w:color="auto" w:fill="FFFF99"/>
          <w:rtl/>
        </w:rPr>
        <w:t>ן והיא תשולם, בכפוף לתקנת משנה (ב), במועד שקבע לכך המנהל בהודעתו לבעל הרשיון.</w:t>
      </w:r>
    </w:p>
    <w:p w:rsidR="005A6884" w:rsidRPr="00195895" w:rsidRDefault="005A6884" w:rsidP="005A6884">
      <w:pPr>
        <w:pStyle w:val="P00"/>
        <w:spacing w:before="0"/>
        <w:ind w:left="0" w:right="1134"/>
        <w:rPr>
          <w:rStyle w:val="default"/>
          <w:rFonts w:cs="FrankRuehl" w:hint="cs"/>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2)</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גרה בעד הועדת תדרים ו</w:t>
      </w:r>
      <w:r w:rsidRPr="00195895">
        <w:rPr>
          <w:rStyle w:val="default"/>
          <w:rFonts w:cs="FrankRuehl"/>
          <w:vanish/>
          <w:sz w:val="22"/>
          <w:szCs w:val="22"/>
          <w:shd w:val="clear" w:color="auto" w:fill="FFFF99"/>
          <w:rtl/>
        </w:rPr>
        <w:t>הק</w:t>
      </w:r>
      <w:r w:rsidRPr="00195895">
        <w:rPr>
          <w:rStyle w:val="default"/>
          <w:rFonts w:cs="FrankRuehl" w:hint="cs"/>
          <w:vanish/>
          <w:sz w:val="22"/>
          <w:szCs w:val="22"/>
          <w:shd w:val="clear" w:color="auto" w:fill="FFFF99"/>
          <w:rtl/>
        </w:rPr>
        <w:t xml:space="preserve">צאתם תשולם לפי יחידות התדר כנקוב </w:t>
      </w:r>
      <w:r w:rsidRPr="00195895">
        <w:rPr>
          <w:rStyle w:val="default"/>
          <w:rFonts w:cs="FrankRuehl" w:hint="cs"/>
          <w:strike/>
          <w:vanish/>
          <w:sz w:val="22"/>
          <w:szCs w:val="22"/>
          <w:shd w:val="clear" w:color="auto" w:fill="FFFF99"/>
          <w:rtl/>
        </w:rPr>
        <w:t>בתוספת</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בתוספת הראשונה</w:t>
      </w:r>
      <w:r w:rsidRPr="00195895">
        <w:rPr>
          <w:rStyle w:val="default"/>
          <w:rFonts w:cs="FrankRuehl" w:hint="cs"/>
          <w:vanish/>
          <w:sz w:val="22"/>
          <w:szCs w:val="22"/>
          <w:shd w:val="clear" w:color="auto" w:fill="FFFF99"/>
          <w:rtl/>
        </w:rPr>
        <w:t xml:space="preserve">, ככל שאלה פורטו בה; ואולם אם הועדה או הוקצתה יחידת תדר שונה מהנקוב </w:t>
      </w:r>
      <w:r w:rsidRPr="00195895">
        <w:rPr>
          <w:rStyle w:val="default"/>
          <w:rFonts w:cs="FrankRuehl" w:hint="cs"/>
          <w:strike/>
          <w:vanish/>
          <w:sz w:val="22"/>
          <w:szCs w:val="22"/>
          <w:shd w:val="clear" w:color="auto" w:fill="FFFF99"/>
          <w:rtl/>
        </w:rPr>
        <w:t>בתוספת</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בתוספת הראשונה</w:t>
      </w:r>
      <w:r w:rsidRPr="00195895">
        <w:rPr>
          <w:rStyle w:val="default"/>
          <w:rFonts w:cs="FrankRuehl" w:hint="cs"/>
          <w:vanish/>
          <w:sz w:val="22"/>
          <w:szCs w:val="22"/>
          <w:shd w:val="clear" w:color="auto" w:fill="FFFF99"/>
          <w:rtl/>
        </w:rPr>
        <w:t>, ישונה שיעור הא</w:t>
      </w:r>
      <w:r w:rsidRPr="00195895">
        <w:rPr>
          <w:rStyle w:val="default"/>
          <w:rFonts w:cs="FrankRuehl"/>
          <w:vanish/>
          <w:sz w:val="22"/>
          <w:szCs w:val="22"/>
          <w:shd w:val="clear" w:color="auto" w:fill="FFFF99"/>
          <w:rtl/>
        </w:rPr>
        <w:t>ג</w:t>
      </w:r>
      <w:r w:rsidRPr="00195895">
        <w:rPr>
          <w:rStyle w:val="default"/>
          <w:rFonts w:cs="FrankRuehl" w:hint="cs"/>
          <w:vanish/>
          <w:sz w:val="22"/>
          <w:szCs w:val="22"/>
          <w:shd w:val="clear" w:color="auto" w:fill="FFFF99"/>
          <w:rtl/>
        </w:rPr>
        <w:t>רה יחסית ליחידת התדר.</w:t>
      </w:r>
    </w:p>
    <w:p w:rsidR="005A6884" w:rsidRPr="00195895" w:rsidRDefault="005A6884" w:rsidP="005A6884">
      <w:pPr>
        <w:pStyle w:val="P00"/>
        <w:spacing w:before="0"/>
        <w:ind w:left="0" w:right="1134"/>
        <w:rPr>
          <w:rStyle w:val="default"/>
          <w:rFonts w:cs="FrankRuehl" w:hint="cs"/>
          <w:vanish/>
          <w:sz w:val="22"/>
          <w:szCs w:val="22"/>
          <w:u w:val="single"/>
          <w:shd w:val="clear" w:color="auto" w:fill="FFFF99"/>
          <w:rtl/>
        </w:rPr>
      </w:pPr>
      <w:r w:rsidRPr="00195895">
        <w:rPr>
          <w:rStyle w:val="default"/>
          <w:rFonts w:cs="FrankRuehl" w:hint="cs"/>
          <w:vanish/>
          <w:sz w:val="22"/>
          <w:szCs w:val="22"/>
          <w:shd w:val="clear" w:color="auto" w:fill="FFFF99"/>
          <w:rtl/>
        </w:rPr>
        <w:tab/>
      </w:r>
      <w:r w:rsidRPr="00195895">
        <w:rPr>
          <w:rStyle w:val="default"/>
          <w:rFonts w:cs="FrankRuehl" w:hint="cs"/>
          <w:vanish/>
          <w:sz w:val="22"/>
          <w:szCs w:val="22"/>
          <w:u w:val="single"/>
          <w:shd w:val="clear" w:color="auto" w:fill="FFFF99"/>
          <w:rtl/>
        </w:rPr>
        <w:t xml:space="preserve">(ב2א) על אף האמור בתקנות משנה (ב1) ו-(ב2), היה קיום תחנת קשר, הקמתה, התקנתה או הפעלתה באזור חיוב מופחת כהגדרתו בתוספת השנייה, תהיה האגרה בעד הועדת תדרים והקצאתם בשיעורים האלה מהשיעור שנקבע בתוספת הראשונה לצד כל סוג רישיון (להלן </w:t>
      </w:r>
      <w:r w:rsidRPr="00195895">
        <w:rPr>
          <w:rStyle w:val="default"/>
          <w:rFonts w:cs="FrankRuehl"/>
          <w:vanish/>
          <w:sz w:val="22"/>
          <w:szCs w:val="22"/>
          <w:u w:val="single"/>
          <w:shd w:val="clear" w:color="auto" w:fill="FFFF99"/>
          <w:rtl/>
        </w:rPr>
        <w:t>–</w:t>
      </w:r>
      <w:r w:rsidRPr="00195895">
        <w:rPr>
          <w:rStyle w:val="default"/>
          <w:rFonts w:cs="FrankRuehl" w:hint="cs"/>
          <w:vanish/>
          <w:sz w:val="22"/>
          <w:szCs w:val="22"/>
          <w:u w:val="single"/>
          <w:shd w:val="clear" w:color="auto" w:fill="FFFF99"/>
          <w:rtl/>
        </w:rPr>
        <w:t xml:space="preserve"> תשלום מופחת), ולעניין פסקאות (1) ו-(2) שלהלן, יחול תשלום מופחת רק אם בעל הרישיון הודיע בכתב למנהל על מיקומה של תחנת הקשר הנוגעת לעניין באזור חיוב מופחת, וצירף להודעתו תצהיר לאימות העובדות המפורטות בה:</w:t>
      </w:r>
    </w:p>
    <w:p w:rsidR="005A6884" w:rsidRPr="00195895" w:rsidRDefault="005A6884" w:rsidP="005A6884">
      <w:pPr>
        <w:pStyle w:val="P00"/>
        <w:spacing w:before="0"/>
        <w:ind w:left="1021" w:right="1134"/>
        <w:rPr>
          <w:rStyle w:val="default"/>
          <w:rFonts w:cs="FrankRuehl" w:hint="cs"/>
          <w:vanish/>
          <w:sz w:val="22"/>
          <w:szCs w:val="22"/>
          <w:u w:val="single"/>
          <w:shd w:val="clear" w:color="auto" w:fill="FFFF99"/>
          <w:rtl/>
        </w:rPr>
      </w:pPr>
      <w:r w:rsidRPr="00195895">
        <w:rPr>
          <w:rStyle w:val="default"/>
          <w:rFonts w:cs="FrankRuehl" w:hint="cs"/>
          <w:vanish/>
          <w:sz w:val="22"/>
          <w:szCs w:val="22"/>
          <w:u w:val="single"/>
          <w:shd w:val="clear" w:color="auto" w:fill="FFFF99"/>
          <w:rtl/>
        </w:rPr>
        <w:t>(1)</w:t>
      </w:r>
      <w:r w:rsidRPr="00195895">
        <w:rPr>
          <w:rStyle w:val="default"/>
          <w:rFonts w:cs="FrankRuehl" w:hint="cs"/>
          <w:vanish/>
          <w:sz w:val="22"/>
          <w:szCs w:val="22"/>
          <w:u w:val="single"/>
          <w:shd w:val="clear" w:color="auto" w:fill="FFFF99"/>
          <w:rtl/>
        </w:rPr>
        <w:tab/>
        <w:t xml:space="preserve">לעניין רישיון שסוגו מפורט בפרטים 1, 2, 4, 5 ו-10 בחלק ב', ובפרטים 1, 4 ו-5 בחלק ד' בתוספת הראשונה </w:t>
      </w:r>
      <w:r w:rsidRPr="00195895">
        <w:rPr>
          <w:rStyle w:val="default"/>
          <w:rFonts w:cs="FrankRuehl"/>
          <w:vanish/>
          <w:sz w:val="22"/>
          <w:szCs w:val="22"/>
          <w:u w:val="single"/>
          <w:shd w:val="clear" w:color="auto" w:fill="FFFF99"/>
          <w:rtl/>
        </w:rPr>
        <w:t>–</w:t>
      </w:r>
      <w:r w:rsidRPr="00195895">
        <w:rPr>
          <w:rStyle w:val="default"/>
          <w:rFonts w:cs="FrankRuehl" w:hint="cs"/>
          <w:vanish/>
          <w:sz w:val="22"/>
          <w:szCs w:val="22"/>
          <w:u w:val="single"/>
          <w:shd w:val="clear" w:color="auto" w:fill="FFFF99"/>
          <w:rtl/>
        </w:rPr>
        <w:t xml:space="preserve"> 70%; ואולם לעניין רישיון שסוגו מפורט בפרטים 4 ו-5 בחלק ב' ובפרט 5 בחלק ד' בתוספת הראשונה, יחול התשלום המופחת האמור על הקצאת תדר משותף בלבד; היו לבעל רישיון יותר מתחנת קשר אחת, יחול התשלום המופחת ובלבד ש-80% לפחות מתחנות הקשר מצויות באזור חיוב מופחת;</w:t>
      </w:r>
    </w:p>
    <w:p w:rsidR="005A6884" w:rsidRPr="00195895" w:rsidRDefault="005A6884" w:rsidP="005A6884">
      <w:pPr>
        <w:pStyle w:val="P00"/>
        <w:spacing w:before="0"/>
        <w:ind w:left="1021" w:right="1134"/>
        <w:rPr>
          <w:rStyle w:val="default"/>
          <w:rFonts w:cs="FrankRuehl" w:hint="cs"/>
          <w:vanish/>
          <w:sz w:val="22"/>
          <w:szCs w:val="22"/>
          <w:u w:val="single"/>
          <w:shd w:val="clear" w:color="auto" w:fill="FFFF99"/>
          <w:rtl/>
        </w:rPr>
      </w:pPr>
      <w:r w:rsidRPr="00195895">
        <w:rPr>
          <w:rStyle w:val="default"/>
          <w:rFonts w:cs="FrankRuehl" w:hint="cs"/>
          <w:vanish/>
          <w:sz w:val="22"/>
          <w:szCs w:val="22"/>
          <w:u w:val="single"/>
          <w:shd w:val="clear" w:color="auto" w:fill="FFFF99"/>
          <w:rtl/>
        </w:rPr>
        <w:t>(2)</w:t>
      </w:r>
      <w:r w:rsidRPr="00195895">
        <w:rPr>
          <w:rStyle w:val="default"/>
          <w:rFonts w:cs="FrankRuehl" w:hint="cs"/>
          <w:vanish/>
          <w:sz w:val="22"/>
          <w:szCs w:val="22"/>
          <w:u w:val="single"/>
          <w:shd w:val="clear" w:color="auto" w:fill="FFFF99"/>
          <w:rtl/>
        </w:rPr>
        <w:tab/>
        <w:t xml:space="preserve">לעניין רישיון שסוגו מפורט בחלק משנה ב' בחלק ו' בתוספת הראשונה </w:t>
      </w:r>
      <w:r w:rsidRPr="00195895">
        <w:rPr>
          <w:rStyle w:val="default"/>
          <w:rFonts w:cs="FrankRuehl"/>
          <w:vanish/>
          <w:sz w:val="22"/>
          <w:szCs w:val="22"/>
          <w:u w:val="single"/>
          <w:shd w:val="clear" w:color="auto" w:fill="FFFF99"/>
          <w:rtl/>
        </w:rPr>
        <w:t>–</w:t>
      </w:r>
    </w:p>
    <w:p w:rsidR="005A6884" w:rsidRPr="00195895" w:rsidRDefault="005A6884" w:rsidP="00B96063">
      <w:pPr>
        <w:pStyle w:val="P00"/>
        <w:spacing w:before="0"/>
        <w:ind w:left="1474" w:right="1134"/>
        <w:rPr>
          <w:rStyle w:val="default"/>
          <w:rFonts w:cs="FrankRuehl" w:hint="cs"/>
          <w:vanish/>
          <w:sz w:val="22"/>
          <w:szCs w:val="22"/>
          <w:u w:val="single"/>
          <w:shd w:val="clear" w:color="auto" w:fill="FFFF99"/>
          <w:rtl/>
        </w:rPr>
      </w:pPr>
      <w:r w:rsidRPr="00195895">
        <w:rPr>
          <w:rStyle w:val="default"/>
          <w:rFonts w:cs="FrankRuehl" w:hint="cs"/>
          <w:vanish/>
          <w:sz w:val="22"/>
          <w:szCs w:val="22"/>
          <w:u w:val="single"/>
          <w:shd w:val="clear" w:color="auto" w:fill="FFFF99"/>
          <w:rtl/>
        </w:rPr>
        <w:t>(א)</w:t>
      </w:r>
      <w:r w:rsidRPr="00195895">
        <w:rPr>
          <w:rStyle w:val="default"/>
          <w:rFonts w:cs="FrankRuehl" w:hint="cs"/>
          <w:vanish/>
          <w:sz w:val="22"/>
          <w:szCs w:val="22"/>
          <w:u w:val="single"/>
          <w:shd w:val="clear" w:color="auto" w:fill="FFFF99"/>
          <w:rtl/>
        </w:rPr>
        <w:tab/>
      </w:r>
      <w:r w:rsidR="00B96063" w:rsidRPr="00195895">
        <w:rPr>
          <w:rStyle w:val="default"/>
          <w:rFonts w:cs="FrankRuehl" w:hint="cs"/>
          <w:vanish/>
          <w:sz w:val="22"/>
          <w:szCs w:val="22"/>
          <w:u w:val="single"/>
          <w:shd w:val="clear" w:color="auto" w:fill="FFFF99"/>
          <w:rtl/>
        </w:rPr>
        <w:t xml:space="preserve">אם שתי התחנות הקבועות ממוקמות באזור חיוב מופחת </w:t>
      </w:r>
      <w:r w:rsidR="00B96063" w:rsidRPr="00195895">
        <w:rPr>
          <w:rStyle w:val="default"/>
          <w:rFonts w:cs="FrankRuehl"/>
          <w:vanish/>
          <w:sz w:val="22"/>
          <w:szCs w:val="22"/>
          <w:u w:val="single"/>
          <w:shd w:val="clear" w:color="auto" w:fill="FFFF99"/>
          <w:rtl/>
        </w:rPr>
        <w:t>–</w:t>
      </w:r>
      <w:r w:rsidR="00B96063" w:rsidRPr="00195895">
        <w:rPr>
          <w:rStyle w:val="default"/>
          <w:rFonts w:cs="FrankRuehl" w:hint="cs"/>
          <w:vanish/>
          <w:sz w:val="22"/>
          <w:szCs w:val="22"/>
          <w:u w:val="single"/>
          <w:shd w:val="clear" w:color="auto" w:fill="FFFF99"/>
          <w:rtl/>
        </w:rPr>
        <w:t xml:space="preserve"> 70%;</w:t>
      </w:r>
    </w:p>
    <w:p w:rsidR="00B96063" w:rsidRPr="00195895" w:rsidRDefault="00B96063" w:rsidP="00B96063">
      <w:pPr>
        <w:pStyle w:val="P00"/>
        <w:spacing w:before="0"/>
        <w:ind w:left="1474" w:right="1134"/>
        <w:rPr>
          <w:rStyle w:val="default"/>
          <w:rFonts w:cs="FrankRuehl" w:hint="cs"/>
          <w:vanish/>
          <w:sz w:val="22"/>
          <w:szCs w:val="22"/>
          <w:u w:val="single"/>
          <w:shd w:val="clear" w:color="auto" w:fill="FFFF99"/>
          <w:rtl/>
        </w:rPr>
      </w:pPr>
      <w:r w:rsidRPr="00195895">
        <w:rPr>
          <w:rStyle w:val="default"/>
          <w:rFonts w:cs="FrankRuehl" w:hint="cs"/>
          <w:vanish/>
          <w:sz w:val="22"/>
          <w:szCs w:val="22"/>
          <w:u w:val="single"/>
          <w:shd w:val="clear" w:color="auto" w:fill="FFFF99"/>
          <w:rtl/>
        </w:rPr>
        <w:t>(ב)</w:t>
      </w:r>
      <w:r w:rsidRPr="00195895">
        <w:rPr>
          <w:rStyle w:val="default"/>
          <w:rFonts w:cs="FrankRuehl" w:hint="cs"/>
          <w:vanish/>
          <w:sz w:val="22"/>
          <w:szCs w:val="22"/>
          <w:u w:val="single"/>
          <w:shd w:val="clear" w:color="auto" w:fill="FFFF99"/>
          <w:rtl/>
        </w:rPr>
        <w:tab/>
        <w:t xml:space="preserve">אם תחנה קבועה אחת מבין שתי התחנות הקבועות ממוקמת באזור חיוב מופחת </w:t>
      </w:r>
      <w:r w:rsidRPr="00195895">
        <w:rPr>
          <w:rStyle w:val="default"/>
          <w:rFonts w:cs="FrankRuehl"/>
          <w:vanish/>
          <w:sz w:val="22"/>
          <w:szCs w:val="22"/>
          <w:u w:val="single"/>
          <w:shd w:val="clear" w:color="auto" w:fill="FFFF99"/>
          <w:rtl/>
        </w:rPr>
        <w:t>–</w:t>
      </w:r>
      <w:r w:rsidRPr="00195895">
        <w:rPr>
          <w:rStyle w:val="default"/>
          <w:rFonts w:cs="FrankRuehl" w:hint="cs"/>
          <w:vanish/>
          <w:sz w:val="22"/>
          <w:szCs w:val="22"/>
          <w:u w:val="single"/>
          <w:shd w:val="clear" w:color="auto" w:fill="FFFF99"/>
          <w:rtl/>
        </w:rPr>
        <w:t xml:space="preserve"> 85%;</w:t>
      </w:r>
    </w:p>
    <w:p w:rsidR="00B96063" w:rsidRPr="00195895" w:rsidRDefault="00B96063" w:rsidP="00B96063">
      <w:pPr>
        <w:pStyle w:val="P00"/>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u w:val="single"/>
          <w:shd w:val="clear" w:color="auto" w:fill="FFFF99"/>
          <w:rtl/>
        </w:rPr>
        <w:t>(3)</w:t>
      </w:r>
      <w:r w:rsidRPr="00195895">
        <w:rPr>
          <w:rStyle w:val="default"/>
          <w:rFonts w:cs="FrankRuehl" w:hint="cs"/>
          <w:vanish/>
          <w:sz w:val="22"/>
          <w:szCs w:val="22"/>
          <w:u w:val="single"/>
          <w:shd w:val="clear" w:color="auto" w:fill="FFFF99"/>
          <w:rtl/>
        </w:rPr>
        <w:tab/>
        <w:t xml:space="preserve">לעניין רישיון שסוגו מפורט בפרטים שבחלק משנה ב' בחלק ז' לתוספת הראשונה </w:t>
      </w:r>
      <w:r w:rsidRPr="00195895">
        <w:rPr>
          <w:rStyle w:val="default"/>
          <w:rFonts w:cs="FrankRuehl"/>
          <w:vanish/>
          <w:sz w:val="22"/>
          <w:szCs w:val="22"/>
          <w:u w:val="single"/>
          <w:shd w:val="clear" w:color="auto" w:fill="FFFF99"/>
          <w:rtl/>
        </w:rPr>
        <w:t>–</w:t>
      </w:r>
      <w:r w:rsidRPr="00195895">
        <w:rPr>
          <w:rStyle w:val="default"/>
          <w:rFonts w:cs="FrankRuehl" w:hint="cs"/>
          <w:vanish/>
          <w:sz w:val="22"/>
          <w:szCs w:val="22"/>
          <w:u w:val="single"/>
          <w:shd w:val="clear" w:color="auto" w:fill="FFFF99"/>
          <w:rtl/>
        </w:rPr>
        <w:t xml:space="preserve"> 70% לכל אפיק, ובלבד ש-80% לפחות מתוך אזור הזיכיון כמשמעותו בכללי הרשות השנייה לטלוויזיה ורדיו (אזורי זיכיון לשידורי רדיו), התשנ"ה-1995, שבו פועל בעל הרישיון כאמור, נמצאים באזור חיוב מופחת.</w:t>
      </w:r>
    </w:p>
    <w:p w:rsidR="005A6884" w:rsidRPr="00195895" w:rsidRDefault="005A6884" w:rsidP="005A6884">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3)</w:t>
      </w:r>
      <w:r w:rsidRPr="00195895">
        <w:rPr>
          <w:rStyle w:val="default"/>
          <w:rFonts w:cs="FrankRuehl"/>
          <w:vanish/>
          <w:sz w:val="22"/>
          <w:szCs w:val="22"/>
          <w:shd w:val="clear" w:color="auto" w:fill="FFFF99"/>
          <w:rtl/>
        </w:rPr>
        <w:tab/>
        <w:t>ע</w:t>
      </w:r>
      <w:r w:rsidRPr="00195895">
        <w:rPr>
          <w:rStyle w:val="default"/>
          <w:rFonts w:cs="FrankRuehl" w:hint="cs"/>
          <w:vanish/>
          <w:sz w:val="22"/>
          <w:szCs w:val="22"/>
          <w:shd w:val="clear" w:color="auto" w:fill="FFFF99"/>
          <w:rtl/>
        </w:rPr>
        <w:t>ל אף האמור בתקנת משנה (ב), רשאי המנהל, לבקשת</w:t>
      </w:r>
      <w:r w:rsidRPr="00195895">
        <w:rPr>
          <w:rStyle w:val="default"/>
          <w:rFonts w:cs="FrankRuehl"/>
          <w:vanish/>
          <w:sz w:val="22"/>
          <w:szCs w:val="22"/>
          <w:shd w:val="clear" w:color="auto" w:fill="FFFF99"/>
          <w:rtl/>
        </w:rPr>
        <w:t xml:space="preserve"> ב</w:t>
      </w:r>
      <w:r w:rsidRPr="00195895">
        <w:rPr>
          <w:rStyle w:val="default"/>
          <w:rFonts w:cs="FrankRuehl" w:hint="cs"/>
          <w:vanish/>
          <w:sz w:val="22"/>
          <w:szCs w:val="22"/>
          <w:shd w:val="clear" w:color="auto" w:fill="FFFF99"/>
          <w:rtl/>
        </w:rPr>
        <w:t xml:space="preserve">על רשיון מן הסוגים המפורטים </w:t>
      </w:r>
      <w:r w:rsidRPr="00195895">
        <w:rPr>
          <w:rStyle w:val="default"/>
          <w:rFonts w:cs="FrankRuehl" w:hint="cs"/>
          <w:strike/>
          <w:vanish/>
          <w:sz w:val="22"/>
          <w:szCs w:val="22"/>
          <w:shd w:val="clear" w:color="auto" w:fill="FFFF99"/>
          <w:rtl/>
        </w:rPr>
        <w:t>בתוספת</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בתוספת הראשונה</w:t>
      </w:r>
      <w:r w:rsidRPr="00195895">
        <w:rPr>
          <w:rStyle w:val="default"/>
          <w:rFonts w:cs="FrankRuehl" w:hint="cs"/>
          <w:vanish/>
          <w:sz w:val="22"/>
          <w:szCs w:val="22"/>
          <w:shd w:val="clear" w:color="auto" w:fill="FFFF99"/>
          <w:rtl/>
        </w:rPr>
        <w:t xml:space="preserve"> בחלקים ב', ג', ו', ז', ובפרטים 5 ו-6 בחלק ח', להתיר לו לשלם את האגרה בארבעה שיעורים רבעוניים שווים, ובלבד שיתקיימו אלה:</w:t>
      </w:r>
    </w:p>
    <w:p w:rsidR="005A6884" w:rsidRPr="00195895" w:rsidRDefault="005A6884" w:rsidP="005A6884">
      <w:pPr>
        <w:pStyle w:val="P22"/>
        <w:spacing w:before="0"/>
        <w:ind w:left="1021"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(1)</w:t>
      </w:r>
      <w:r w:rsidRPr="00195895">
        <w:rPr>
          <w:rStyle w:val="default"/>
          <w:rFonts w:cs="FrankRuehl"/>
          <w:vanish/>
          <w:sz w:val="22"/>
          <w:szCs w:val="22"/>
          <w:shd w:val="clear" w:color="auto" w:fill="FFFF99"/>
          <w:rtl/>
        </w:rPr>
        <w:tab/>
        <w:t>כ</w:t>
      </w:r>
      <w:r w:rsidRPr="00195895">
        <w:rPr>
          <w:rStyle w:val="default"/>
          <w:rFonts w:cs="FrankRuehl" w:hint="cs"/>
          <w:vanish/>
          <w:sz w:val="22"/>
          <w:szCs w:val="22"/>
          <w:shd w:val="clear" w:color="auto" w:fill="FFFF99"/>
          <w:rtl/>
        </w:rPr>
        <w:t>ל תשלום רבעוני יבוצע לא יאוחר מהיום ה-15 בחודש הראשון של כל רבעון שבעדו מבוצע התשלום;</w:t>
      </w:r>
    </w:p>
    <w:p w:rsidR="005A6884" w:rsidRPr="00195895" w:rsidRDefault="005A6884" w:rsidP="005A6884">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(2)</w:t>
      </w:r>
      <w:r w:rsidRPr="00195895">
        <w:rPr>
          <w:rStyle w:val="default"/>
          <w:rFonts w:cs="FrankRuehl"/>
          <w:vanish/>
          <w:sz w:val="22"/>
          <w:szCs w:val="22"/>
          <w:shd w:val="clear" w:color="auto" w:fill="FFFF99"/>
          <w:rtl/>
        </w:rPr>
        <w:tab/>
        <w:t>ע</w:t>
      </w:r>
      <w:r w:rsidRPr="00195895">
        <w:rPr>
          <w:rStyle w:val="default"/>
          <w:rFonts w:cs="FrankRuehl" w:hint="cs"/>
          <w:vanish/>
          <w:sz w:val="22"/>
          <w:szCs w:val="22"/>
          <w:shd w:val="clear" w:color="auto" w:fill="FFFF99"/>
          <w:rtl/>
        </w:rPr>
        <w:t>ל כ</w:t>
      </w:r>
      <w:r w:rsidRPr="00195895">
        <w:rPr>
          <w:rStyle w:val="default"/>
          <w:rFonts w:cs="FrankRuehl"/>
          <w:vanish/>
          <w:sz w:val="22"/>
          <w:szCs w:val="22"/>
          <w:shd w:val="clear" w:color="auto" w:fill="FFFF99"/>
          <w:rtl/>
        </w:rPr>
        <w:t xml:space="preserve">ל </w:t>
      </w:r>
      <w:r w:rsidRPr="00195895">
        <w:rPr>
          <w:rStyle w:val="default"/>
          <w:rFonts w:cs="FrankRuehl" w:hint="cs"/>
          <w:vanish/>
          <w:sz w:val="22"/>
          <w:szCs w:val="22"/>
          <w:shd w:val="clear" w:color="auto" w:fill="FFFF99"/>
          <w:rtl/>
        </w:rPr>
        <w:t>תשלום רבעוני ששולם לאחר המועד לתשלום הרבעון הראשון יתווספו הפרשי הצמדה וריבית כאמור בתקנת משנה (ד).</w:t>
      </w:r>
    </w:p>
    <w:p w:rsidR="005A6884" w:rsidRPr="00195895" w:rsidRDefault="005A6884" w:rsidP="005A6884">
      <w:pPr>
        <w:pStyle w:val="P00"/>
        <w:spacing w:before="0"/>
        <w:ind w:left="0" w:right="1134"/>
        <w:rPr>
          <w:rStyle w:val="default"/>
          <w:rFonts w:cs="FrankRuehl" w:hint="cs"/>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4)</w:t>
      </w:r>
      <w:r w:rsidRPr="00195895">
        <w:rPr>
          <w:rStyle w:val="default"/>
          <w:rFonts w:cs="FrankRuehl"/>
          <w:vanish/>
          <w:sz w:val="22"/>
          <w:szCs w:val="22"/>
          <w:shd w:val="clear" w:color="auto" w:fill="FFFF99"/>
          <w:rtl/>
        </w:rPr>
        <w:tab/>
        <w:t>ל</w:t>
      </w:r>
      <w:r w:rsidRPr="00195895">
        <w:rPr>
          <w:rStyle w:val="default"/>
          <w:rFonts w:cs="FrankRuehl" w:hint="cs"/>
          <w:vanish/>
          <w:sz w:val="22"/>
          <w:szCs w:val="22"/>
          <w:shd w:val="clear" w:color="auto" w:fill="FFFF99"/>
          <w:rtl/>
        </w:rPr>
        <w:t>א מילא בעל הרשיון אחר הוראות תקנת משנה (ב3)(1) ו-(2), יראו את ההיתר שנתן לו המנהל כאמור בתקנת משנה (ב3) כבטל, ויחולו עליו הוראות תקנת משנה (ד).</w:t>
      </w:r>
    </w:p>
    <w:p w:rsidR="00B96063" w:rsidRPr="00195895" w:rsidRDefault="00B96063" w:rsidP="005A6884">
      <w:pPr>
        <w:pStyle w:val="P00"/>
        <w:spacing w:before="0"/>
        <w:ind w:left="0" w:right="1134"/>
        <w:rPr>
          <w:rStyle w:val="default"/>
          <w:rFonts w:cs="FrankRuehl" w:hint="cs"/>
          <w:vanish/>
          <w:sz w:val="22"/>
          <w:szCs w:val="22"/>
          <w:shd w:val="clear" w:color="auto" w:fill="FFFF99"/>
          <w:rtl/>
        </w:rPr>
      </w:pPr>
      <w:r w:rsidRPr="00195895">
        <w:rPr>
          <w:rStyle w:val="default"/>
          <w:rFonts w:cs="FrankRuehl" w:hint="cs"/>
          <w:vanish/>
          <w:sz w:val="22"/>
          <w:szCs w:val="22"/>
          <w:shd w:val="clear" w:color="auto" w:fill="FFFF99"/>
          <w:rtl/>
        </w:rPr>
        <w:tab/>
      </w:r>
      <w:r w:rsidRPr="00195895">
        <w:rPr>
          <w:rStyle w:val="default"/>
          <w:rFonts w:cs="FrankRuehl" w:hint="cs"/>
          <w:vanish/>
          <w:sz w:val="22"/>
          <w:szCs w:val="22"/>
          <w:u w:val="single"/>
          <w:shd w:val="clear" w:color="auto" w:fill="FFFF99"/>
          <w:rtl/>
        </w:rPr>
        <w:t>(ב5)</w:t>
      </w:r>
      <w:r w:rsidRPr="00195895">
        <w:rPr>
          <w:rStyle w:val="default"/>
          <w:rFonts w:cs="FrankRuehl" w:hint="cs"/>
          <w:vanish/>
          <w:sz w:val="22"/>
          <w:szCs w:val="22"/>
          <w:u w:val="single"/>
          <w:shd w:val="clear" w:color="auto" w:fill="FFFF99"/>
          <w:rtl/>
        </w:rPr>
        <w:tab/>
        <w:t xml:space="preserve">האגרה בעד הקצאת תדרים לקו נל"ן אלחוטי שפועל בתדרי רדיו שנעשה בהם שימוש חוזר, תחושב לפי הנוסחה בפרט 13 בחלק ו' לתוספת הראשונה (להלן בתקנה זו </w:t>
      </w:r>
      <w:r w:rsidRPr="00195895">
        <w:rPr>
          <w:rStyle w:val="default"/>
          <w:rFonts w:cs="FrankRuehl"/>
          <w:vanish/>
          <w:sz w:val="22"/>
          <w:szCs w:val="22"/>
          <w:u w:val="single"/>
          <w:shd w:val="clear" w:color="auto" w:fill="FFFF99"/>
          <w:rtl/>
        </w:rPr>
        <w:t>–</w:t>
      </w:r>
      <w:r w:rsidRPr="00195895">
        <w:rPr>
          <w:rStyle w:val="default"/>
          <w:rFonts w:cs="FrankRuehl" w:hint="cs"/>
          <w:vanish/>
          <w:sz w:val="22"/>
          <w:szCs w:val="22"/>
          <w:u w:val="single"/>
          <w:shd w:val="clear" w:color="auto" w:fill="FFFF99"/>
          <w:rtl/>
        </w:rPr>
        <w:t xml:space="preserve"> הנוסחה), בתחילת כל שנה לפי מספר קווי הנל"ן האלחוטיים שבהם עושה ב</w:t>
      </w:r>
      <w:r w:rsidR="003B0FD3" w:rsidRPr="00195895">
        <w:rPr>
          <w:rStyle w:val="default"/>
          <w:rFonts w:cs="FrankRuehl" w:hint="cs"/>
          <w:vanish/>
          <w:sz w:val="22"/>
          <w:szCs w:val="22"/>
          <w:u w:val="single"/>
          <w:shd w:val="clear" w:color="auto" w:fill="FFFF99"/>
          <w:rtl/>
        </w:rPr>
        <w:t>ע</w:t>
      </w:r>
      <w:r w:rsidRPr="00195895">
        <w:rPr>
          <w:rStyle w:val="default"/>
          <w:rFonts w:cs="FrankRuehl" w:hint="cs"/>
          <w:vanish/>
          <w:sz w:val="22"/>
          <w:szCs w:val="22"/>
          <w:u w:val="single"/>
          <w:shd w:val="clear" w:color="auto" w:fill="FFFF99"/>
          <w:rtl/>
        </w:rPr>
        <w:t>ל הרישיון שימוש חוזר; הודיע בעל רישיון לקו נל"ן אלחוטי על שימוש חוזר בקו נל"ן אלחוטי נוסף אחרי תום הרבעון הראשון תשולם האגרה בעד אותו קו נל"ן אלחוטי בעד התקופה היחסית מיום תחילת הרבעון שבו ניתן הרישיון לאותו קו נל"ן עד תום תקופתו לפי הנוסחה; ואולם בעד תקופה זו לא יחול שינוי בגובה האגרה שנקבעה בתחילת אותה שנה לעניין שאר קווי הנל"ן האלחוטיים שבהם עשה בעל הרישיון שימוש.</w:t>
      </w:r>
    </w:p>
    <w:p w:rsidR="005A6884" w:rsidRPr="00195895" w:rsidRDefault="005A6884" w:rsidP="005A6884">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(ג</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על רשיון, אשר שילם אגרה בשיעורים רבעוניים כאמור בתקנת משנה</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 xml:space="preserve">ב3), בעד הקצאת תדר, בעד רשיון לתחנת קשר בעסק או בעד קו נל"ן אלחוטי, ולאחר מכן חדל להשתמש באותו תדר, באותה תחנת קשר בעסק או באותו קו נל"ן אלחוטי והודיע על כך בכתב למנהל, לא יחויב בגינו ביתרת </w:t>
      </w:r>
      <w:r w:rsidRPr="00195895">
        <w:rPr>
          <w:rStyle w:val="default"/>
          <w:rFonts w:cs="FrankRuehl"/>
          <w:vanish/>
          <w:sz w:val="22"/>
          <w:szCs w:val="22"/>
          <w:shd w:val="clear" w:color="auto" w:fill="FFFF99"/>
          <w:rtl/>
        </w:rPr>
        <w:t>ה</w:t>
      </w:r>
      <w:r w:rsidRPr="00195895">
        <w:rPr>
          <w:rStyle w:val="default"/>
          <w:rFonts w:cs="FrankRuehl" w:hint="cs"/>
          <w:vanish/>
          <w:sz w:val="22"/>
          <w:szCs w:val="22"/>
          <w:shd w:val="clear" w:color="auto" w:fill="FFFF99"/>
          <w:rtl/>
        </w:rPr>
        <w:t>א</w:t>
      </w:r>
      <w:r w:rsidRPr="00195895">
        <w:rPr>
          <w:rStyle w:val="default"/>
          <w:rFonts w:cs="FrankRuehl"/>
          <w:vanish/>
          <w:sz w:val="22"/>
          <w:szCs w:val="22"/>
          <w:shd w:val="clear" w:color="auto" w:fill="FFFF99"/>
          <w:rtl/>
        </w:rPr>
        <w:t>ג</w:t>
      </w:r>
      <w:r w:rsidRPr="00195895">
        <w:rPr>
          <w:rStyle w:val="default"/>
          <w:rFonts w:cs="FrankRuehl" w:hint="cs"/>
          <w:vanish/>
          <w:sz w:val="22"/>
          <w:szCs w:val="22"/>
          <w:shd w:val="clear" w:color="auto" w:fill="FFFF99"/>
          <w:rtl/>
        </w:rPr>
        <w:t>רה בעד הרבעונים שלאחר הרבעון שבו הודיע למנהל כאמור</w:t>
      </w:r>
      <w:r w:rsidR="00B96063" w:rsidRPr="00195895">
        <w:rPr>
          <w:rStyle w:val="default"/>
          <w:rFonts w:cs="FrankRuehl" w:hint="cs"/>
          <w:vanish/>
          <w:sz w:val="22"/>
          <w:szCs w:val="22"/>
          <w:u w:val="single"/>
          <w:shd w:val="clear" w:color="auto" w:fill="FFFF99"/>
          <w:rtl/>
        </w:rPr>
        <w:t>; ניתנה ההודעה ביחס לקו נל"ן אלחוטי שנקבעה לו אגרה בעד שימוש חוזר לפי הנוסחה, יחול האמור, ואולם לא יחול שינוי ברבעונים האמורים בגובה האגרה שנקבעה בתחילת אותה שנה לעניין שאר קווי הנל"ן האלחוטיים שבהם עשה בעל הרישיון שימוש חוזר</w:t>
      </w:r>
      <w:r w:rsidRPr="00195895">
        <w:rPr>
          <w:rStyle w:val="default"/>
          <w:rFonts w:cs="FrankRuehl" w:hint="cs"/>
          <w:vanish/>
          <w:sz w:val="22"/>
          <w:szCs w:val="22"/>
          <w:shd w:val="clear" w:color="auto" w:fill="FFFF99"/>
          <w:rtl/>
        </w:rPr>
        <w:t>.</w:t>
      </w:r>
    </w:p>
    <w:p w:rsidR="005A6884" w:rsidRPr="00195895" w:rsidRDefault="005A6884" w:rsidP="00B96063">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(ג</w:t>
      </w:r>
      <w:r w:rsidRPr="00195895">
        <w:rPr>
          <w:rStyle w:val="default"/>
          <w:rFonts w:cs="FrankRuehl" w:hint="cs"/>
          <w:vanish/>
          <w:sz w:val="22"/>
          <w:szCs w:val="22"/>
          <w:shd w:val="clear" w:color="auto" w:fill="FFFF99"/>
          <w:rtl/>
        </w:rPr>
        <w:t>1)</w:t>
      </w:r>
      <w:r w:rsidRPr="00195895">
        <w:rPr>
          <w:rStyle w:val="default"/>
          <w:rFonts w:cs="FrankRuehl"/>
          <w:vanish/>
          <w:sz w:val="22"/>
          <w:szCs w:val="22"/>
          <w:shd w:val="clear" w:color="auto" w:fill="FFFF99"/>
          <w:rtl/>
        </w:rPr>
        <w:tab/>
        <w:t>ע</w:t>
      </w:r>
      <w:r w:rsidRPr="00195895">
        <w:rPr>
          <w:rStyle w:val="default"/>
          <w:rFonts w:cs="FrankRuehl" w:hint="cs"/>
          <w:vanish/>
          <w:sz w:val="22"/>
          <w:szCs w:val="22"/>
          <w:shd w:val="clear" w:color="auto" w:fill="FFFF99"/>
          <w:rtl/>
        </w:rPr>
        <w:t xml:space="preserve">ל אף האמור בתקנת משנה (ב), בעד רשיון לפי חלק י"א </w:t>
      </w:r>
      <w:r w:rsidRPr="00195895">
        <w:rPr>
          <w:rStyle w:val="default"/>
          <w:rFonts w:cs="FrankRuehl" w:hint="cs"/>
          <w:strike/>
          <w:vanish/>
          <w:sz w:val="22"/>
          <w:szCs w:val="22"/>
          <w:shd w:val="clear" w:color="auto" w:fill="FFFF99"/>
          <w:rtl/>
        </w:rPr>
        <w:t>בתוספת</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בתוספת הראשונה</w:t>
      </w:r>
      <w:r w:rsidRPr="00195895">
        <w:rPr>
          <w:rStyle w:val="default"/>
          <w:rFonts w:cs="FrankRuehl" w:hint="cs"/>
          <w:vanish/>
          <w:sz w:val="22"/>
          <w:szCs w:val="22"/>
          <w:shd w:val="clear" w:color="auto" w:fill="FFFF99"/>
          <w:rtl/>
        </w:rPr>
        <w:t xml:space="preserve"> תשולם מלוא האגרה מראש לכל התקופה כהגדרתה בתקנה 6(ב1).</w:t>
      </w:r>
    </w:p>
    <w:p w:rsidR="00535632" w:rsidRPr="00195895" w:rsidRDefault="00535632" w:rsidP="00535632">
      <w:pPr>
        <w:pStyle w:val="P00"/>
        <w:spacing w:before="0"/>
        <w:ind w:left="0" w:right="1134"/>
        <w:rPr>
          <w:rStyle w:val="default"/>
          <w:rFonts w:cs="FrankRuehl"/>
          <w:vanish/>
          <w:color w:val="FF0000"/>
          <w:sz w:val="20"/>
          <w:szCs w:val="20"/>
          <w:shd w:val="clear" w:color="auto" w:fill="FFFF99"/>
          <w:rtl/>
        </w:rPr>
      </w:pPr>
      <w:r w:rsidRPr="00195895">
        <w:rPr>
          <w:rStyle w:val="default"/>
          <w:rFonts w:cs="FrankRuehl" w:hint="cs"/>
          <w:vanish/>
          <w:color w:val="FF0000"/>
          <w:sz w:val="20"/>
          <w:szCs w:val="20"/>
          <w:shd w:val="clear" w:color="auto" w:fill="FFFF99"/>
          <w:rtl/>
        </w:rPr>
        <w:t>מיום 15.12.2020</w:t>
      </w:r>
    </w:p>
    <w:p w:rsidR="00535632" w:rsidRPr="00195895" w:rsidRDefault="00535632" w:rsidP="00535632">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3) תשפ"א-2020</w:t>
      </w:r>
    </w:p>
    <w:p w:rsidR="00535632" w:rsidRPr="00195895" w:rsidRDefault="00535632" w:rsidP="00535632">
      <w:pPr>
        <w:pStyle w:val="P00"/>
        <w:spacing w:before="0"/>
        <w:ind w:left="0" w:right="1134"/>
        <w:rPr>
          <w:rFonts w:ascii="FrankRuehl" w:hAnsi="FrankRuehl" w:cs="FrankRuehl"/>
          <w:vanish/>
          <w:szCs w:val="20"/>
          <w:shd w:val="clear" w:color="auto" w:fill="FFFF99"/>
          <w:rtl/>
        </w:rPr>
      </w:pPr>
      <w:hyperlink r:id="rId83" w:history="1">
        <w:r w:rsidRPr="00195895">
          <w:rPr>
            <w:rStyle w:val="Hyperlink"/>
            <w:rFonts w:ascii="FrankRuehl" w:hAnsi="FrankRuehl" w:cs="FrankRuehl" w:hint="cs"/>
            <w:vanish/>
            <w:szCs w:val="20"/>
            <w:shd w:val="clear" w:color="auto" w:fill="FFFF99"/>
            <w:rtl/>
          </w:rPr>
          <w:t>ק"ת תשפ"א מס' 8991</w:t>
        </w:r>
      </w:hyperlink>
      <w:r w:rsidRPr="00195895">
        <w:rPr>
          <w:rFonts w:ascii="FrankRuehl" w:hAnsi="FrankRuehl" w:cs="FrankRuehl" w:hint="cs"/>
          <w:vanish/>
          <w:szCs w:val="20"/>
          <w:shd w:val="clear" w:color="auto" w:fill="FFFF99"/>
          <w:rtl/>
        </w:rPr>
        <w:t xml:space="preserve"> מיום 15.12.2020 עמ' 921</w:t>
      </w:r>
    </w:p>
    <w:p w:rsidR="00535632" w:rsidRPr="00195895" w:rsidRDefault="00535632" w:rsidP="00535632">
      <w:pPr>
        <w:pStyle w:val="P0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עד רשיון או חידושו ובעד הועדת תדרים והקצאתם תשולם אגרה מראש לכל תקופת הרשיון על בסיס שנתי שתחילתו ביום 1 בינואר; ניתן הרשיון לאחר תום</w:t>
      </w:r>
      <w:r w:rsidRPr="00195895">
        <w:rPr>
          <w:rStyle w:val="default"/>
          <w:rFonts w:cs="FrankRuehl"/>
          <w:vanish/>
          <w:sz w:val="22"/>
          <w:szCs w:val="22"/>
          <w:shd w:val="clear" w:color="auto" w:fill="FFFF99"/>
          <w:rtl/>
        </w:rPr>
        <w:t xml:space="preserve"> ה</w:t>
      </w:r>
      <w:r w:rsidRPr="00195895">
        <w:rPr>
          <w:rStyle w:val="default"/>
          <w:rFonts w:cs="FrankRuehl" w:hint="cs"/>
          <w:vanish/>
          <w:sz w:val="22"/>
          <w:szCs w:val="22"/>
          <w:shd w:val="clear" w:color="auto" w:fill="FFFF99"/>
          <w:rtl/>
        </w:rPr>
        <w:t>רבעון הראשון, תשולם האגרה בעד התקופה היחסית מיום תחילת הרבעון שבו ניתן הרשיון ועד תום תקופתו, ולעניין רישיון שסוגו מפורט בחלקים ד' ו-ה' בתוספת הראשונה, שניתן או חודש בשנה זוגית ושתוקפו נקבע בתקנה 6(א1) עד ה-31 בדצמבר של שנת נתינתו או חידושו, תשולם בעד אותה תקופת רישיון אגרה יחסית משיעור האגרה הקבוע בתוספת הראשונה לסוגי רישיונות אלה</w:t>
      </w:r>
      <w:r w:rsidRPr="00195895">
        <w:rPr>
          <w:rStyle w:val="default"/>
          <w:rFonts w:cs="FrankRuehl" w:hint="cs"/>
          <w:vanish/>
          <w:sz w:val="22"/>
          <w:szCs w:val="22"/>
          <w:u w:val="single"/>
          <w:shd w:val="clear" w:color="auto" w:fill="FFFF99"/>
          <w:rtl/>
        </w:rPr>
        <w:t>; על אף האמור בתקנת משנה זו, אגרה בעד מתן רישיון שסוגו מפורט בפרט 17 שבחלק ו' בתוספת הראשונה או בעד חידושו, תשולם מראש לכל תקופת הרישיון</w:t>
      </w:r>
      <w:r w:rsidRPr="00195895">
        <w:rPr>
          <w:rStyle w:val="default"/>
          <w:rFonts w:cs="FrankRuehl" w:hint="cs"/>
          <w:vanish/>
          <w:sz w:val="22"/>
          <w:szCs w:val="22"/>
          <w:shd w:val="clear" w:color="auto" w:fill="FFFF99"/>
          <w:rtl/>
        </w:rPr>
        <w:t>.</w:t>
      </w:r>
    </w:p>
    <w:p w:rsidR="00535632" w:rsidRPr="00195895" w:rsidRDefault="00535632" w:rsidP="00535632">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1)</w:t>
      </w:r>
      <w:r w:rsidRPr="00195895">
        <w:rPr>
          <w:rStyle w:val="default"/>
          <w:rFonts w:cs="FrankRuehl"/>
          <w:vanish/>
          <w:sz w:val="22"/>
          <w:szCs w:val="22"/>
          <w:shd w:val="clear" w:color="auto" w:fill="FFFF99"/>
          <w:rtl/>
        </w:rPr>
        <w:tab/>
        <w:t>ה</w:t>
      </w:r>
      <w:r w:rsidRPr="00195895">
        <w:rPr>
          <w:rStyle w:val="default"/>
          <w:rFonts w:cs="FrankRuehl" w:hint="cs"/>
          <w:vanish/>
          <w:sz w:val="22"/>
          <w:szCs w:val="22"/>
          <w:shd w:val="clear" w:color="auto" w:fill="FFFF99"/>
          <w:rtl/>
        </w:rPr>
        <w:t>אגרה תהיה בשיעור שנקבע בתוספת הראשונה לצד כל סוג רשי</w:t>
      </w:r>
      <w:r w:rsidRPr="00195895">
        <w:rPr>
          <w:rStyle w:val="default"/>
          <w:rFonts w:cs="FrankRuehl"/>
          <w:vanish/>
          <w:sz w:val="22"/>
          <w:szCs w:val="22"/>
          <w:shd w:val="clear" w:color="auto" w:fill="FFFF99"/>
          <w:rtl/>
        </w:rPr>
        <w:t>ו</w:t>
      </w:r>
      <w:r w:rsidRPr="00195895">
        <w:rPr>
          <w:rStyle w:val="default"/>
          <w:rFonts w:cs="FrankRuehl" w:hint="cs"/>
          <w:vanish/>
          <w:sz w:val="22"/>
          <w:szCs w:val="22"/>
          <w:shd w:val="clear" w:color="auto" w:fill="FFFF99"/>
          <w:rtl/>
        </w:rPr>
        <w:t>ן והיא תשולם, בכפוף לתקנת משנה (ב), במועד שקבע לכך המנהל בהודעתו לבעל הרשיון.</w:t>
      </w:r>
    </w:p>
    <w:p w:rsidR="00535632" w:rsidRPr="00195895" w:rsidRDefault="00535632" w:rsidP="00535632">
      <w:pPr>
        <w:pStyle w:val="P00"/>
        <w:spacing w:before="0"/>
        <w:ind w:left="0" w:right="1134"/>
        <w:rPr>
          <w:rStyle w:val="default"/>
          <w:rFonts w:cs="FrankRuehl" w:hint="cs"/>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2)</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גרה בעד הועדת תדרים ו</w:t>
      </w:r>
      <w:r w:rsidRPr="00195895">
        <w:rPr>
          <w:rStyle w:val="default"/>
          <w:rFonts w:cs="FrankRuehl"/>
          <w:vanish/>
          <w:sz w:val="22"/>
          <w:szCs w:val="22"/>
          <w:shd w:val="clear" w:color="auto" w:fill="FFFF99"/>
          <w:rtl/>
        </w:rPr>
        <w:t>הק</w:t>
      </w:r>
      <w:r w:rsidRPr="00195895">
        <w:rPr>
          <w:rStyle w:val="default"/>
          <w:rFonts w:cs="FrankRuehl" w:hint="cs"/>
          <w:vanish/>
          <w:sz w:val="22"/>
          <w:szCs w:val="22"/>
          <w:shd w:val="clear" w:color="auto" w:fill="FFFF99"/>
          <w:rtl/>
        </w:rPr>
        <w:t>צאתם תשולם לפי יחידות התדר כנקוב בתוספת הראשונה, ככל שאלה פורטו בה; ואולם אם הועדה או הוקצתה יחידת תדר שונה מהנקוב בתוספת הראשונה, ישונה שיעור הא</w:t>
      </w:r>
      <w:r w:rsidRPr="00195895">
        <w:rPr>
          <w:rStyle w:val="default"/>
          <w:rFonts w:cs="FrankRuehl"/>
          <w:vanish/>
          <w:sz w:val="22"/>
          <w:szCs w:val="22"/>
          <w:shd w:val="clear" w:color="auto" w:fill="FFFF99"/>
          <w:rtl/>
        </w:rPr>
        <w:t>ג</w:t>
      </w:r>
      <w:r w:rsidRPr="00195895">
        <w:rPr>
          <w:rStyle w:val="default"/>
          <w:rFonts w:cs="FrankRuehl" w:hint="cs"/>
          <w:vanish/>
          <w:sz w:val="22"/>
          <w:szCs w:val="22"/>
          <w:shd w:val="clear" w:color="auto" w:fill="FFFF99"/>
          <w:rtl/>
        </w:rPr>
        <w:t>רה יחסית ליחידת התדר.</w:t>
      </w:r>
    </w:p>
    <w:p w:rsidR="00535632" w:rsidRPr="00195895" w:rsidRDefault="00535632" w:rsidP="00535632">
      <w:pPr>
        <w:pStyle w:val="P00"/>
        <w:spacing w:before="0"/>
        <w:ind w:left="0" w:right="1134"/>
        <w:rPr>
          <w:rStyle w:val="default"/>
          <w:rFonts w:cs="FrankRuehl" w:hint="cs"/>
          <w:vanish/>
          <w:sz w:val="22"/>
          <w:szCs w:val="22"/>
          <w:shd w:val="clear" w:color="auto" w:fill="FFFF99"/>
          <w:rtl/>
        </w:rPr>
      </w:pPr>
      <w:r w:rsidRPr="00195895">
        <w:rPr>
          <w:rStyle w:val="default"/>
          <w:rFonts w:cs="FrankRuehl" w:hint="cs"/>
          <w:vanish/>
          <w:sz w:val="22"/>
          <w:szCs w:val="22"/>
          <w:shd w:val="clear" w:color="auto" w:fill="FFFF99"/>
          <w:rtl/>
        </w:rPr>
        <w:tab/>
        <w:t xml:space="preserve">(ב2א) על אף האמור בתקנות משנה (ב1) ו-(ב2), היה קיום תחנת קשר, הקמתה, התקנתה או הפעלתה באזור חיוב מופחת כהגדרתו בתוספת השנייה, תהיה האגרה בעד הועדת תדרים והקצאתם בשיעורים האלה מהשיעור שנקבע בתוספת הראשונה לצד כל סוג רישיון (להלן </w:t>
      </w:r>
      <w:r w:rsidRPr="00195895">
        <w:rPr>
          <w:rStyle w:val="default"/>
          <w:rFonts w:cs="FrankRuehl"/>
          <w:vanish/>
          <w:sz w:val="22"/>
          <w:szCs w:val="22"/>
          <w:shd w:val="clear" w:color="auto" w:fill="FFFF99"/>
          <w:rtl/>
        </w:rPr>
        <w:t>–</w:t>
      </w:r>
      <w:r w:rsidRPr="00195895">
        <w:rPr>
          <w:rStyle w:val="default"/>
          <w:rFonts w:cs="FrankRuehl" w:hint="cs"/>
          <w:vanish/>
          <w:sz w:val="22"/>
          <w:szCs w:val="22"/>
          <w:shd w:val="clear" w:color="auto" w:fill="FFFF99"/>
          <w:rtl/>
        </w:rPr>
        <w:t xml:space="preserve"> תשלום מופחת), ולעניין פסקאות (1) ו-(2) שלהלן, יחול תשלום מופחת רק אם בעל הרישיון הודיע בכתב למנהל על מיקומה של תחנת הקשר הנוגעת לעניין באזור חיוב מופחת, וצירף להודעתו תצהיר לאימות העובדות המפורטות בה:</w:t>
      </w:r>
    </w:p>
    <w:p w:rsidR="00535632" w:rsidRPr="00195895" w:rsidRDefault="00535632" w:rsidP="00535632">
      <w:pPr>
        <w:pStyle w:val="P00"/>
        <w:spacing w:before="0"/>
        <w:ind w:left="1021" w:right="1134"/>
        <w:rPr>
          <w:rStyle w:val="default"/>
          <w:rFonts w:cs="FrankRuehl" w:hint="cs"/>
          <w:vanish/>
          <w:sz w:val="22"/>
          <w:szCs w:val="22"/>
          <w:shd w:val="clear" w:color="auto" w:fill="FFFF99"/>
          <w:rtl/>
        </w:rPr>
      </w:pPr>
      <w:r w:rsidRPr="00195895">
        <w:rPr>
          <w:rStyle w:val="default"/>
          <w:rFonts w:cs="FrankRuehl" w:hint="cs"/>
          <w:vanish/>
          <w:sz w:val="22"/>
          <w:szCs w:val="22"/>
          <w:shd w:val="clear" w:color="auto" w:fill="FFFF99"/>
          <w:rtl/>
        </w:rPr>
        <w:t>(1)</w:t>
      </w:r>
      <w:r w:rsidRPr="00195895">
        <w:rPr>
          <w:rStyle w:val="default"/>
          <w:rFonts w:cs="FrankRuehl" w:hint="cs"/>
          <w:vanish/>
          <w:sz w:val="22"/>
          <w:szCs w:val="22"/>
          <w:shd w:val="clear" w:color="auto" w:fill="FFFF99"/>
          <w:rtl/>
        </w:rPr>
        <w:tab/>
        <w:t xml:space="preserve">לעניין רישיון שסוגו מפורט בפרטים 1, 2, 4, 5 ו-10 בחלק ב', ובפרטים 1, 4 ו-5 בחלק ד' בתוספת הראשונה </w:t>
      </w:r>
      <w:r w:rsidRPr="00195895">
        <w:rPr>
          <w:rStyle w:val="default"/>
          <w:rFonts w:cs="FrankRuehl"/>
          <w:vanish/>
          <w:sz w:val="22"/>
          <w:szCs w:val="22"/>
          <w:shd w:val="clear" w:color="auto" w:fill="FFFF99"/>
          <w:rtl/>
        </w:rPr>
        <w:t>–</w:t>
      </w:r>
      <w:r w:rsidRPr="00195895">
        <w:rPr>
          <w:rStyle w:val="default"/>
          <w:rFonts w:cs="FrankRuehl" w:hint="cs"/>
          <w:vanish/>
          <w:sz w:val="22"/>
          <w:szCs w:val="22"/>
          <w:shd w:val="clear" w:color="auto" w:fill="FFFF99"/>
          <w:rtl/>
        </w:rPr>
        <w:t xml:space="preserve"> 70%; ואולם לעניין רישיון שסוגו מפורט בפרטים 4 ו-5 בחלק ב' ובפרט 5 בחלק ד' בתוספת הראשונה, יחול התשלום המופחת האמור על הקצאת תדר משותף בלבד; היו לבעל רישיון יותר מתחנת קשר אחת, יחול התשלום המופחת ובלבד ש-80% לפחות מתחנות הקשר מצויות באזור חיוב מופחת;</w:t>
      </w:r>
    </w:p>
    <w:p w:rsidR="00535632" w:rsidRPr="00195895" w:rsidRDefault="00535632" w:rsidP="00535632">
      <w:pPr>
        <w:pStyle w:val="P00"/>
        <w:spacing w:before="0"/>
        <w:ind w:left="1021" w:right="1134"/>
        <w:rPr>
          <w:rStyle w:val="default"/>
          <w:rFonts w:cs="FrankRuehl" w:hint="cs"/>
          <w:vanish/>
          <w:sz w:val="22"/>
          <w:szCs w:val="22"/>
          <w:shd w:val="clear" w:color="auto" w:fill="FFFF99"/>
          <w:rtl/>
        </w:rPr>
      </w:pPr>
      <w:r w:rsidRPr="00195895">
        <w:rPr>
          <w:rStyle w:val="default"/>
          <w:rFonts w:cs="FrankRuehl" w:hint="cs"/>
          <w:vanish/>
          <w:sz w:val="22"/>
          <w:szCs w:val="22"/>
          <w:shd w:val="clear" w:color="auto" w:fill="FFFF99"/>
          <w:rtl/>
        </w:rPr>
        <w:t>(2)</w:t>
      </w:r>
      <w:r w:rsidRPr="00195895">
        <w:rPr>
          <w:rStyle w:val="default"/>
          <w:rFonts w:cs="FrankRuehl" w:hint="cs"/>
          <w:vanish/>
          <w:sz w:val="22"/>
          <w:szCs w:val="22"/>
          <w:shd w:val="clear" w:color="auto" w:fill="FFFF99"/>
          <w:rtl/>
        </w:rPr>
        <w:tab/>
        <w:t xml:space="preserve">לעניין רישיון שסוגו מפורט בחלק משנה ב' בחלק ו' בתוספת הראשונה </w:t>
      </w:r>
      <w:r w:rsidRPr="00195895">
        <w:rPr>
          <w:rStyle w:val="default"/>
          <w:rFonts w:cs="FrankRuehl"/>
          <w:vanish/>
          <w:sz w:val="22"/>
          <w:szCs w:val="22"/>
          <w:shd w:val="clear" w:color="auto" w:fill="FFFF99"/>
          <w:rtl/>
        </w:rPr>
        <w:t>–</w:t>
      </w:r>
    </w:p>
    <w:p w:rsidR="00535632" w:rsidRPr="00195895" w:rsidRDefault="00535632" w:rsidP="00535632">
      <w:pPr>
        <w:pStyle w:val="P00"/>
        <w:spacing w:before="0"/>
        <w:ind w:left="1474" w:right="1134"/>
        <w:rPr>
          <w:rStyle w:val="default"/>
          <w:rFonts w:cs="FrankRuehl" w:hint="cs"/>
          <w:vanish/>
          <w:sz w:val="22"/>
          <w:szCs w:val="22"/>
          <w:shd w:val="clear" w:color="auto" w:fill="FFFF99"/>
          <w:rtl/>
        </w:rPr>
      </w:pPr>
      <w:r w:rsidRPr="00195895">
        <w:rPr>
          <w:rStyle w:val="default"/>
          <w:rFonts w:cs="FrankRuehl" w:hint="cs"/>
          <w:vanish/>
          <w:sz w:val="22"/>
          <w:szCs w:val="22"/>
          <w:shd w:val="clear" w:color="auto" w:fill="FFFF99"/>
          <w:rtl/>
        </w:rPr>
        <w:t>(א)</w:t>
      </w:r>
      <w:r w:rsidRPr="00195895">
        <w:rPr>
          <w:rStyle w:val="default"/>
          <w:rFonts w:cs="FrankRuehl" w:hint="cs"/>
          <w:vanish/>
          <w:sz w:val="22"/>
          <w:szCs w:val="22"/>
          <w:shd w:val="clear" w:color="auto" w:fill="FFFF99"/>
          <w:rtl/>
        </w:rPr>
        <w:tab/>
        <w:t xml:space="preserve">אם שתי התחנות הקבועות ממוקמות באזור חיוב מופחת </w:t>
      </w:r>
      <w:r w:rsidRPr="00195895">
        <w:rPr>
          <w:rStyle w:val="default"/>
          <w:rFonts w:cs="FrankRuehl"/>
          <w:vanish/>
          <w:sz w:val="22"/>
          <w:szCs w:val="22"/>
          <w:shd w:val="clear" w:color="auto" w:fill="FFFF99"/>
          <w:rtl/>
        </w:rPr>
        <w:t>–</w:t>
      </w:r>
      <w:r w:rsidRPr="00195895">
        <w:rPr>
          <w:rStyle w:val="default"/>
          <w:rFonts w:cs="FrankRuehl" w:hint="cs"/>
          <w:vanish/>
          <w:sz w:val="22"/>
          <w:szCs w:val="22"/>
          <w:shd w:val="clear" w:color="auto" w:fill="FFFF99"/>
          <w:rtl/>
        </w:rPr>
        <w:t xml:space="preserve"> 70%;</w:t>
      </w:r>
    </w:p>
    <w:p w:rsidR="00535632" w:rsidRPr="00195895" w:rsidRDefault="00535632" w:rsidP="00535632">
      <w:pPr>
        <w:pStyle w:val="P00"/>
        <w:spacing w:before="0"/>
        <w:ind w:left="1474" w:right="1134"/>
        <w:rPr>
          <w:rStyle w:val="default"/>
          <w:rFonts w:cs="FrankRuehl" w:hint="cs"/>
          <w:vanish/>
          <w:sz w:val="22"/>
          <w:szCs w:val="22"/>
          <w:shd w:val="clear" w:color="auto" w:fill="FFFF99"/>
          <w:rtl/>
        </w:rPr>
      </w:pPr>
      <w:r w:rsidRPr="00195895">
        <w:rPr>
          <w:rStyle w:val="default"/>
          <w:rFonts w:cs="FrankRuehl" w:hint="cs"/>
          <w:vanish/>
          <w:sz w:val="22"/>
          <w:szCs w:val="22"/>
          <w:shd w:val="clear" w:color="auto" w:fill="FFFF99"/>
          <w:rtl/>
        </w:rPr>
        <w:t>(ב)</w:t>
      </w:r>
      <w:r w:rsidRPr="00195895">
        <w:rPr>
          <w:rStyle w:val="default"/>
          <w:rFonts w:cs="FrankRuehl" w:hint="cs"/>
          <w:vanish/>
          <w:sz w:val="22"/>
          <w:szCs w:val="22"/>
          <w:shd w:val="clear" w:color="auto" w:fill="FFFF99"/>
          <w:rtl/>
        </w:rPr>
        <w:tab/>
        <w:t xml:space="preserve">אם תחנה קבועה אחת מבין שתי התחנות הקבועות ממוקמת באזור חיוב מופחת </w:t>
      </w:r>
      <w:r w:rsidRPr="00195895">
        <w:rPr>
          <w:rStyle w:val="default"/>
          <w:rFonts w:cs="FrankRuehl"/>
          <w:vanish/>
          <w:sz w:val="22"/>
          <w:szCs w:val="22"/>
          <w:shd w:val="clear" w:color="auto" w:fill="FFFF99"/>
          <w:rtl/>
        </w:rPr>
        <w:t>–</w:t>
      </w:r>
      <w:r w:rsidRPr="00195895">
        <w:rPr>
          <w:rStyle w:val="default"/>
          <w:rFonts w:cs="FrankRuehl" w:hint="cs"/>
          <w:vanish/>
          <w:sz w:val="22"/>
          <w:szCs w:val="22"/>
          <w:shd w:val="clear" w:color="auto" w:fill="FFFF99"/>
          <w:rtl/>
        </w:rPr>
        <w:t xml:space="preserve"> 85%;</w:t>
      </w:r>
    </w:p>
    <w:p w:rsidR="00535632" w:rsidRPr="00195895" w:rsidRDefault="00535632" w:rsidP="00535632">
      <w:pPr>
        <w:pStyle w:val="P00"/>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(3)</w:t>
      </w:r>
      <w:r w:rsidRPr="00195895">
        <w:rPr>
          <w:rStyle w:val="default"/>
          <w:rFonts w:cs="FrankRuehl" w:hint="cs"/>
          <w:vanish/>
          <w:sz w:val="22"/>
          <w:szCs w:val="22"/>
          <w:shd w:val="clear" w:color="auto" w:fill="FFFF99"/>
          <w:rtl/>
        </w:rPr>
        <w:tab/>
        <w:t xml:space="preserve">לעניין רישיון שסוגו מפורט בפרטים שבחלק משנה ב' בחלק ז' לתוספת הראשונה </w:t>
      </w:r>
      <w:r w:rsidRPr="00195895">
        <w:rPr>
          <w:rStyle w:val="default"/>
          <w:rFonts w:cs="FrankRuehl"/>
          <w:vanish/>
          <w:sz w:val="22"/>
          <w:szCs w:val="22"/>
          <w:shd w:val="clear" w:color="auto" w:fill="FFFF99"/>
          <w:rtl/>
        </w:rPr>
        <w:t>–</w:t>
      </w:r>
      <w:r w:rsidRPr="00195895">
        <w:rPr>
          <w:rStyle w:val="default"/>
          <w:rFonts w:cs="FrankRuehl" w:hint="cs"/>
          <w:vanish/>
          <w:sz w:val="22"/>
          <w:szCs w:val="22"/>
          <w:shd w:val="clear" w:color="auto" w:fill="FFFF99"/>
          <w:rtl/>
        </w:rPr>
        <w:t xml:space="preserve"> 70% לכל אפיק, ובלבד ש-80% לפחות מתוך אזור הזיכיון כמשמעותו בכללי הרשות השנייה לטלוויזיה ורדיו (אזורי זיכיון לשידורי רדיו), התשנ"ה-1995, שבו פועל בעל הרישיון כאמור, נמצאים באזור חיוב מופחת.</w:t>
      </w:r>
    </w:p>
    <w:p w:rsidR="00535632" w:rsidRPr="00195895" w:rsidRDefault="00535632" w:rsidP="00535632">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3)</w:t>
      </w:r>
      <w:r w:rsidRPr="00195895">
        <w:rPr>
          <w:rStyle w:val="default"/>
          <w:rFonts w:cs="FrankRuehl"/>
          <w:vanish/>
          <w:sz w:val="22"/>
          <w:szCs w:val="22"/>
          <w:shd w:val="clear" w:color="auto" w:fill="FFFF99"/>
          <w:rtl/>
        </w:rPr>
        <w:tab/>
        <w:t>ע</w:t>
      </w:r>
      <w:r w:rsidRPr="00195895">
        <w:rPr>
          <w:rStyle w:val="default"/>
          <w:rFonts w:cs="FrankRuehl" w:hint="cs"/>
          <w:vanish/>
          <w:sz w:val="22"/>
          <w:szCs w:val="22"/>
          <w:shd w:val="clear" w:color="auto" w:fill="FFFF99"/>
          <w:rtl/>
        </w:rPr>
        <w:t>ל אף האמור בתקנת משנה (ב), רשאי המנהל, לבקשת</w:t>
      </w:r>
      <w:r w:rsidRPr="00195895">
        <w:rPr>
          <w:rStyle w:val="default"/>
          <w:rFonts w:cs="FrankRuehl"/>
          <w:vanish/>
          <w:sz w:val="22"/>
          <w:szCs w:val="22"/>
          <w:shd w:val="clear" w:color="auto" w:fill="FFFF99"/>
          <w:rtl/>
        </w:rPr>
        <w:t xml:space="preserve"> ב</w:t>
      </w:r>
      <w:r w:rsidRPr="00195895">
        <w:rPr>
          <w:rStyle w:val="default"/>
          <w:rFonts w:cs="FrankRuehl" w:hint="cs"/>
          <w:vanish/>
          <w:sz w:val="22"/>
          <w:szCs w:val="22"/>
          <w:shd w:val="clear" w:color="auto" w:fill="FFFF99"/>
          <w:rtl/>
        </w:rPr>
        <w:t xml:space="preserve">על רשיון מן הסוגים המפורטים בתוספת הראשונה בחלקים ב', ג', </w:t>
      </w:r>
      <w:r w:rsidRPr="00195895">
        <w:rPr>
          <w:rStyle w:val="default"/>
          <w:rFonts w:cs="FrankRuehl" w:hint="cs"/>
          <w:strike/>
          <w:vanish/>
          <w:sz w:val="22"/>
          <w:szCs w:val="22"/>
          <w:shd w:val="clear" w:color="auto" w:fill="FFFF99"/>
          <w:rtl/>
        </w:rPr>
        <w:t>ו'</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ו' למעט פרט 17 שבו</w:t>
      </w:r>
      <w:r w:rsidRPr="00195895">
        <w:rPr>
          <w:rStyle w:val="default"/>
          <w:rFonts w:cs="FrankRuehl" w:hint="cs"/>
          <w:vanish/>
          <w:sz w:val="22"/>
          <w:szCs w:val="22"/>
          <w:shd w:val="clear" w:color="auto" w:fill="FFFF99"/>
          <w:rtl/>
        </w:rPr>
        <w:t>, ז', ובפרטים 5 ו-6 בחלק ח', להתיר לו לשלם את האגרה בארבעה שיעורים רבעוניים שווים, ובלבד שיתקיימו אלה:</w:t>
      </w:r>
    </w:p>
    <w:p w:rsidR="00535632" w:rsidRPr="00195895" w:rsidRDefault="00535632" w:rsidP="00535632">
      <w:pPr>
        <w:pStyle w:val="P22"/>
        <w:spacing w:before="0"/>
        <w:ind w:left="1021"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(1)</w:t>
      </w:r>
      <w:r w:rsidRPr="00195895">
        <w:rPr>
          <w:rStyle w:val="default"/>
          <w:rFonts w:cs="FrankRuehl"/>
          <w:vanish/>
          <w:sz w:val="22"/>
          <w:szCs w:val="22"/>
          <w:shd w:val="clear" w:color="auto" w:fill="FFFF99"/>
          <w:rtl/>
        </w:rPr>
        <w:tab/>
        <w:t>כ</w:t>
      </w:r>
      <w:r w:rsidRPr="00195895">
        <w:rPr>
          <w:rStyle w:val="default"/>
          <w:rFonts w:cs="FrankRuehl" w:hint="cs"/>
          <w:vanish/>
          <w:sz w:val="22"/>
          <w:szCs w:val="22"/>
          <w:shd w:val="clear" w:color="auto" w:fill="FFFF99"/>
          <w:rtl/>
        </w:rPr>
        <w:t>ל תשלום רבעוני יבוצע לא יאוחר מהיום ה-15 בחודש הראשון של כל רבעון שבעדו מבוצע התשלום;</w:t>
      </w:r>
    </w:p>
    <w:p w:rsidR="00535632" w:rsidRPr="00195895" w:rsidRDefault="00535632" w:rsidP="00535632">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(2)</w:t>
      </w:r>
      <w:r w:rsidRPr="00195895">
        <w:rPr>
          <w:rStyle w:val="default"/>
          <w:rFonts w:cs="FrankRuehl"/>
          <w:vanish/>
          <w:sz w:val="22"/>
          <w:szCs w:val="22"/>
          <w:shd w:val="clear" w:color="auto" w:fill="FFFF99"/>
          <w:rtl/>
        </w:rPr>
        <w:tab/>
        <w:t>ע</w:t>
      </w:r>
      <w:r w:rsidRPr="00195895">
        <w:rPr>
          <w:rStyle w:val="default"/>
          <w:rFonts w:cs="FrankRuehl" w:hint="cs"/>
          <w:vanish/>
          <w:sz w:val="22"/>
          <w:szCs w:val="22"/>
          <w:shd w:val="clear" w:color="auto" w:fill="FFFF99"/>
          <w:rtl/>
        </w:rPr>
        <w:t>ל כ</w:t>
      </w:r>
      <w:r w:rsidRPr="00195895">
        <w:rPr>
          <w:rStyle w:val="default"/>
          <w:rFonts w:cs="FrankRuehl"/>
          <w:vanish/>
          <w:sz w:val="22"/>
          <w:szCs w:val="22"/>
          <w:shd w:val="clear" w:color="auto" w:fill="FFFF99"/>
          <w:rtl/>
        </w:rPr>
        <w:t xml:space="preserve">ל </w:t>
      </w:r>
      <w:r w:rsidRPr="00195895">
        <w:rPr>
          <w:rStyle w:val="default"/>
          <w:rFonts w:cs="FrankRuehl" w:hint="cs"/>
          <w:vanish/>
          <w:sz w:val="22"/>
          <w:szCs w:val="22"/>
          <w:shd w:val="clear" w:color="auto" w:fill="FFFF99"/>
          <w:rtl/>
        </w:rPr>
        <w:t>תשלום רבעוני ששולם לאחר המועד לתשלום הרבעון הראשון יתווספו הפרשי הצמדה וריבית כאמור בתקנת משנה (ד).</w:t>
      </w:r>
    </w:p>
    <w:p w:rsidR="00535632" w:rsidRPr="00195895" w:rsidRDefault="00535632" w:rsidP="00535632">
      <w:pPr>
        <w:pStyle w:val="P00"/>
        <w:spacing w:before="0"/>
        <w:ind w:left="0" w:right="1134"/>
        <w:rPr>
          <w:rStyle w:val="default"/>
          <w:rFonts w:cs="FrankRuehl" w:hint="cs"/>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4)</w:t>
      </w:r>
      <w:r w:rsidRPr="00195895">
        <w:rPr>
          <w:rStyle w:val="default"/>
          <w:rFonts w:cs="FrankRuehl"/>
          <w:vanish/>
          <w:sz w:val="22"/>
          <w:szCs w:val="22"/>
          <w:shd w:val="clear" w:color="auto" w:fill="FFFF99"/>
          <w:rtl/>
        </w:rPr>
        <w:tab/>
        <w:t>ל</w:t>
      </w:r>
      <w:r w:rsidRPr="00195895">
        <w:rPr>
          <w:rStyle w:val="default"/>
          <w:rFonts w:cs="FrankRuehl" w:hint="cs"/>
          <w:vanish/>
          <w:sz w:val="22"/>
          <w:szCs w:val="22"/>
          <w:shd w:val="clear" w:color="auto" w:fill="FFFF99"/>
          <w:rtl/>
        </w:rPr>
        <w:t>א מילא בעל הרשיון אחר הוראות תקנת משנה (ב3)(1) ו-(2), יראו את ההיתר שנתן לו המנהל כאמור בתקנת משנה (ב3) כבטל, ויחולו עליו הוראות תקנת משנה (ד).</w:t>
      </w:r>
    </w:p>
    <w:p w:rsidR="00535632" w:rsidRPr="00195895" w:rsidRDefault="00535632" w:rsidP="00535632">
      <w:pPr>
        <w:pStyle w:val="P00"/>
        <w:spacing w:before="0"/>
        <w:ind w:left="0" w:right="1134"/>
        <w:rPr>
          <w:rStyle w:val="default"/>
          <w:rFonts w:cs="FrankRuehl" w:hint="cs"/>
          <w:vanish/>
          <w:sz w:val="22"/>
          <w:szCs w:val="22"/>
          <w:shd w:val="clear" w:color="auto" w:fill="FFFF99"/>
          <w:rtl/>
        </w:rPr>
      </w:pPr>
      <w:r w:rsidRPr="00195895">
        <w:rPr>
          <w:rStyle w:val="default"/>
          <w:rFonts w:cs="FrankRuehl" w:hint="cs"/>
          <w:vanish/>
          <w:sz w:val="22"/>
          <w:szCs w:val="22"/>
          <w:shd w:val="clear" w:color="auto" w:fill="FFFF99"/>
          <w:rtl/>
        </w:rPr>
        <w:tab/>
        <w:t>(ב5)</w:t>
      </w:r>
      <w:r w:rsidRPr="00195895">
        <w:rPr>
          <w:rStyle w:val="default"/>
          <w:rFonts w:cs="FrankRuehl" w:hint="cs"/>
          <w:vanish/>
          <w:sz w:val="22"/>
          <w:szCs w:val="22"/>
          <w:shd w:val="clear" w:color="auto" w:fill="FFFF99"/>
          <w:rtl/>
        </w:rPr>
        <w:tab/>
        <w:t xml:space="preserve">האגרה בעד הקצאת תדרים לקו נל"ן אלחוטי שפועל בתדרי רדיו שנעשה בהם שימוש חוזר, תחושב לפי הנוסחה בפרט 13 בחלק ו' לתוספת הראשונה (להלן בתקנה זו </w:t>
      </w:r>
      <w:r w:rsidRPr="00195895">
        <w:rPr>
          <w:rStyle w:val="default"/>
          <w:rFonts w:cs="FrankRuehl"/>
          <w:vanish/>
          <w:sz w:val="22"/>
          <w:szCs w:val="22"/>
          <w:shd w:val="clear" w:color="auto" w:fill="FFFF99"/>
          <w:rtl/>
        </w:rPr>
        <w:t>–</w:t>
      </w:r>
      <w:r w:rsidRPr="00195895">
        <w:rPr>
          <w:rStyle w:val="default"/>
          <w:rFonts w:cs="FrankRuehl" w:hint="cs"/>
          <w:vanish/>
          <w:sz w:val="22"/>
          <w:szCs w:val="22"/>
          <w:shd w:val="clear" w:color="auto" w:fill="FFFF99"/>
          <w:rtl/>
        </w:rPr>
        <w:t xml:space="preserve"> הנוסחה), בתחילת כל שנה לפי מספר קווי הנל"ן האלחוטיים שבהם עושה ב</w:t>
      </w:r>
      <w:r w:rsidR="003B0FD3" w:rsidRPr="00195895">
        <w:rPr>
          <w:rStyle w:val="default"/>
          <w:rFonts w:cs="FrankRuehl" w:hint="cs"/>
          <w:vanish/>
          <w:sz w:val="22"/>
          <w:szCs w:val="22"/>
          <w:shd w:val="clear" w:color="auto" w:fill="FFFF99"/>
          <w:rtl/>
        </w:rPr>
        <w:t>ע</w:t>
      </w:r>
      <w:r w:rsidRPr="00195895">
        <w:rPr>
          <w:rStyle w:val="default"/>
          <w:rFonts w:cs="FrankRuehl" w:hint="cs"/>
          <w:vanish/>
          <w:sz w:val="22"/>
          <w:szCs w:val="22"/>
          <w:shd w:val="clear" w:color="auto" w:fill="FFFF99"/>
          <w:rtl/>
        </w:rPr>
        <w:t>ל הרישיון שימוש חוזר; הודיע בעל רישיון לקו נל"ן אלחוטי על שימוש חוזר בקו נל"ן אלחוטי נוסף אחרי תום הרבעון הראשון תשולם האגרה בעד אותו קו נל"ן אלחוטי בעד התקופה היחסית מיום תחילת הרבעון שבו ניתן הרישיון לאותו קו נל"ן עד תום תקופתו לפי הנוסחה; ואולם בעד תקופה זו לא יחול שינוי בגובה האגרה שנקבעה בתחילת אותה שנה לעניין שאר קווי הנל"ן האלחוטיים שבהם עשה בעל הרישיון שימוש</w:t>
      </w:r>
      <w:r w:rsidRPr="00195895">
        <w:rPr>
          <w:rStyle w:val="default"/>
          <w:rFonts w:cs="FrankRuehl" w:hint="cs"/>
          <w:vanish/>
          <w:sz w:val="22"/>
          <w:szCs w:val="22"/>
          <w:u w:val="single"/>
          <w:shd w:val="clear" w:color="auto" w:fill="FFFF99"/>
          <w:rtl/>
        </w:rPr>
        <w:t>; האמור בתקנת משנה זו לא יחול על אגרה בעד הקצאת תדרים לרישיון שסוגו מפורט בפרט 17 שבחלק ו' לתוספת הראשונה</w:t>
      </w:r>
      <w:r w:rsidRPr="00195895">
        <w:rPr>
          <w:rStyle w:val="default"/>
          <w:rFonts w:cs="FrankRuehl" w:hint="cs"/>
          <w:vanish/>
          <w:sz w:val="22"/>
          <w:szCs w:val="22"/>
          <w:shd w:val="clear" w:color="auto" w:fill="FFFF99"/>
          <w:rtl/>
        </w:rPr>
        <w:t>.</w:t>
      </w:r>
    </w:p>
    <w:p w:rsidR="00535632" w:rsidRPr="00195895" w:rsidRDefault="00535632" w:rsidP="00B96063">
      <w:pPr>
        <w:pStyle w:val="P00"/>
        <w:spacing w:before="0"/>
        <w:ind w:left="0" w:right="1134"/>
        <w:rPr>
          <w:rStyle w:val="default"/>
          <w:rFonts w:ascii="FrankRuehl" w:hAnsi="FrankRuehl" w:cs="FrankRuehl"/>
          <w:vanish/>
          <w:sz w:val="20"/>
          <w:szCs w:val="20"/>
          <w:shd w:val="clear" w:color="auto" w:fill="FFFF99"/>
          <w:rtl/>
        </w:rPr>
      </w:pPr>
    </w:p>
    <w:p w:rsidR="007D0106" w:rsidRPr="00195895" w:rsidRDefault="007D0106" w:rsidP="00B96063">
      <w:pPr>
        <w:pStyle w:val="P00"/>
        <w:spacing w:before="0"/>
        <w:ind w:left="0" w:right="1134"/>
        <w:rPr>
          <w:rStyle w:val="default"/>
          <w:rFonts w:ascii="FrankRuehl" w:hAnsi="FrankRuehl" w:cs="FrankRuehl" w:hint="cs"/>
          <w:vanish/>
          <w:color w:val="FF0000"/>
          <w:sz w:val="20"/>
          <w:szCs w:val="20"/>
          <w:shd w:val="clear" w:color="auto" w:fill="FFFF99"/>
          <w:rtl/>
        </w:rPr>
      </w:pPr>
      <w:r w:rsidRPr="00195895">
        <w:rPr>
          <w:rStyle w:val="default"/>
          <w:rFonts w:ascii="FrankRuehl" w:hAnsi="FrankRuehl" w:cs="FrankRuehl"/>
          <w:vanish/>
          <w:color w:val="FF0000"/>
          <w:sz w:val="20"/>
          <w:szCs w:val="20"/>
          <w:shd w:val="clear" w:color="auto" w:fill="FFFF99"/>
          <w:rtl/>
        </w:rPr>
        <w:t xml:space="preserve">מיום </w:t>
      </w:r>
      <w:r w:rsidR="00891352" w:rsidRPr="00195895">
        <w:rPr>
          <w:rStyle w:val="default"/>
          <w:rFonts w:ascii="FrankRuehl" w:hAnsi="FrankRuehl" w:cs="FrankRuehl"/>
          <w:vanish/>
          <w:color w:val="FF0000"/>
          <w:sz w:val="20"/>
          <w:szCs w:val="20"/>
          <w:shd w:val="clear" w:color="auto" w:fill="FFFF99"/>
          <w:rtl/>
        </w:rPr>
        <w:t>1.4.2020</w:t>
      </w:r>
      <w:r w:rsidR="00891352" w:rsidRPr="00195895">
        <w:rPr>
          <w:rStyle w:val="default"/>
          <w:rFonts w:ascii="FrankRuehl" w:hAnsi="FrankRuehl" w:cs="FrankRuehl" w:hint="cs"/>
          <w:vanish/>
          <w:color w:val="FF0000"/>
          <w:sz w:val="20"/>
          <w:szCs w:val="20"/>
          <w:shd w:val="clear" w:color="auto" w:fill="FFFF99"/>
          <w:rtl/>
        </w:rPr>
        <w:t xml:space="preserve"> אך ר' הוראת תחילה</w:t>
      </w:r>
    </w:p>
    <w:p w:rsidR="00891352" w:rsidRPr="00195895" w:rsidRDefault="00891352" w:rsidP="00B96063">
      <w:pPr>
        <w:pStyle w:val="P00"/>
        <w:spacing w:before="0"/>
        <w:ind w:left="0" w:right="1134"/>
        <w:rPr>
          <w:rStyle w:val="default"/>
          <w:rFonts w:ascii="FrankRuehl" w:hAnsi="FrankRuehl" w:cs="FrankRuehl"/>
          <w:vanish/>
          <w:sz w:val="20"/>
          <w:szCs w:val="20"/>
          <w:shd w:val="clear" w:color="auto" w:fill="FFFF99"/>
          <w:rtl/>
        </w:rPr>
      </w:pPr>
      <w:r w:rsidRPr="00195895">
        <w:rPr>
          <w:rStyle w:val="default"/>
          <w:rFonts w:ascii="FrankRuehl" w:hAnsi="FrankRuehl" w:cs="FrankRuehl"/>
          <w:b/>
          <w:bCs/>
          <w:vanish/>
          <w:sz w:val="20"/>
          <w:szCs w:val="20"/>
          <w:shd w:val="clear" w:color="auto" w:fill="FFFF99"/>
          <w:rtl/>
        </w:rPr>
        <w:t>תק' תש"ף-2020</w:t>
      </w:r>
    </w:p>
    <w:p w:rsidR="00891352" w:rsidRPr="00195895" w:rsidRDefault="00891352" w:rsidP="00B96063">
      <w:pPr>
        <w:pStyle w:val="P00"/>
        <w:spacing w:before="0"/>
        <w:ind w:left="0" w:right="1134"/>
        <w:rPr>
          <w:rStyle w:val="default"/>
          <w:rFonts w:ascii="FrankRuehl" w:hAnsi="FrankRuehl" w:cs="FrankRuehl"/>
          <w:vanish/>
          <w:sz w:val="20"/>
          <w:szCs w:val="20"/>
          <w:shd w:val="clear" w:color="auto" w:fill="FFFF99"/>
          <w:rtl/>
        </w:rPr>
      </w:pPr>
      <w:hyperlink r:id="rId84" w:history="1">
        <w:r w:rsidRPr="00195895">
          <w:rPr>
            <w:rStyle w:val="Hyperlink"/>
            <w:rFonts w:ascii="FrankRuehl" w:hAnsi="FrankRuehl" w:cs="FrankRuehl"/>
            <w:vanish/>
            <w:szCs w:val="20"/>
            <w:shd w:val="clear" w:color="auto" w:fill="FFFF99"/>
            <w:rtl/>
          </w:rPr>
          <w:t>ק"ת תש"ף מס' 8714</w:t>
        </w:r>
      </w:hyperlink>
      <w:r w:rsidRPr="00195895">
        <w:rPr>
          <w:rStyle w:val="default"/>
          <w:rFonts w:ascii="FrankRuehl" w:hAnsi="FrankRuehl" w:cs="FrankRuehl"/>
          <w:vanish/>
          <w:sz w:val="20"/>
          <w:szCs w:val="20"/>
          <w:shd w:val="clear" w:color="auto" w:fill="FFFF99"/>
          <w:rtl/>
        </w:rPr>
        <w:t xml:space="preserve"> מיום 26.8.2020 עמ' 2088</w:t>
      </w:r>
    </w:p>
    <w:p w:rsidR="00891352" w:rsidRPr="00195895" w:rsidRDefault="00891352" w:rsidP="00891352">
      <w:pPr>
        <w:pStyle w:val="P0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 xml:space="preserve">עד רשיון או חידושו ובעד הועדת תדרים והקצאתם תשולם אגרה מראש לכל תקופת הרשיון על בסיס שנתי שתחילתו ביום 1 בינואר; </w:t>
      </w:r>
      <w:r w:rsidRPr="00195895">
        <w:rPr>
          <w:rStyle w:val="default"/>
          <w:rFonts w:cs="FrankRuehl" w:hint="cs"/>
          <w:strike/>
          <w:vanish/>
          <w:sz w:val="22"/>
          <w:szCs w:val="22"/>
          <w:shd w:val="clear" w:color="auto" w:fill="FFFF99"/>
          <w:rtl/>
        </w:rPr>
        <w:t>ניתן הרשיון לאחר תום</w:t>
      </w:r>
      <w:r w:rsidRPr="00195895">
        <w:rPr>
          <w:rStyle w:val="default"/>
          <w:rFonts w:cs="FrankRuehl"/>
          <w:strike/>
          <w:vanish/>
          <w:sz w:val="22"/>
          <w:szCs w:val="22"/>
          <w:shd w:val="clear" w:color="auto" w:fill="FFFF99"/>
          <w:rtl/>
        </w:rPr>
        <w:t xml:space="preserve"> ה</w:t>
      </w:r>
      <w:r w:rsidRPr="00195895">
        <w:rPr>
          <w:rStyle w:val="default"/>
          <w:rFonts w:cs="FrankRuehl" w:hint="cs"/>
          <w:strike/>
          <w:vanish/>
          <w:sz w:val="22"/>
          <w:szCs w:val="22"/>
          <w:shd w:val="clear" w:color="auto" w:fill="FFFF99"/>
          <w:rtl/>
        </w:rPr>
        <w:t>רבעון הראשון, תשולם האגרה בעד התקופה היחסית מיום תחילת הרבעון שבו ניתן הרשיון ועד תום תקופתו</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ניתן או חודש הרישיון או הועדו והוקצו תדרים לאחר יום 1 בינואר, תשולם האגרה בעד התקופה היחסית מהיום שבו ניתן או חודש הרישיון או הועדו והוקצו תדרים ועד תום תקופתו</w:t>
      </w:r>
      <w:r w:rsidRPr="00195895">
        <w:rPr>
          <w:rStyle w:val="default"/>
          <w:rFonts w:cs="FrankRuehl" w:hint="cs"/>
          <w:vanish/>
          <w:sz w:val="22"/>
          <w:szCs w:val="22"/>
          <w:shd w:val="clear" w:color="auto" w:fill="FFFF99"/>
          <w:rtl/>
        </w:rPr>
        <w:t>, ולעניין רישיון שסוגו מפורט בחלקים ד' ו-ה' בתוספת, שניתן או חודש בשנה זוגית ושתוקפו נקבע בתקנה 6(א1) עד ה-31 בדצמבר של שנת נתינתו או חידושו, תשולם בעד אותה תקופת רישיון אגרה יחסית משיעור האגרה הקבוע בתוספת לסוגי רישיונות אלה.</w:t>
      </w:r>
    </w:p>
    <w:p w:rsidR="00891352" w:rsidRPr="00195895" w:rsidRDefault="00891352" w:rsidP="00891352">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1)</w:t>
      </w:r>
      <w:r w:rsidRPr="00195895">
        <w:rPr>
          <w:rStyle w:val="default"/>
          <w:rFonts w:cs="FrankRuehl"/>
          <w:vanish/>
          <w:sz w:val="22"/>
          <w:szCs w:val="22"/>
          <w:shd w:val="clear" w:color="auto" w:fill="FFFF99"/>
          <w:rtl/>
        </w:rPr>
        <w:tab/>
        <w:t>ה</w:t>
      </w:r>
      <w:r w:rsidRPr="00195895">
        <w:rPr>
          <w:rStyle w:val="default"/>
          <w:rFonts w:cs="FrankRuehl" w:hint="cs"/>
          <w:vanish/>
          <w:sz w:val="22"/>
          <w:szCs w:val="22"/>
          <w:shd w:val="clear" w:color="auto" w:fill="FFFF99"/>
          <w:rtl/>
        </w:rPr>
        <w:t>אגרה תהיה בשיעור שנקבע בתוספת לצד כל סוג רשי</w:t>
      </w:r>
      <w:r w:rsidRPr="00195895">
        <w:rPr>
          <w:rStyle w:val="default"/>
          <w:rFonts w:cs="FrankRuehl"/>
          <w:vanish/>
          <w:sz w:val="22"/>
          <w:szCs w:val="22"/>
          <w:shd w:val="clear" w:color="auto" w:fill="FFFF99"/>
          <w:rtl/>
        </w:rPr>
        <w:t>ו</w:t>
      </w:r>
      <w:r w:rsidRPr="00195895">
        <w:rPr>
          <w:rStyle w:val="default"/>
          <w:rFonts w:cs="FrankRuehl" w:hint="cs"/>
          <w:vanish/>
          <w:sz w:val="22"/>
          <w:szCs w:val="22"/>
          <w:shd w:val="clear" w:color="auto" w:fill="FFFF99"/>
          <w:rtl/>
        </w:rPr>
        <w:t>ן והיא תשולם, בכפוף לתקנת משנה (ב), במועד שקבע לכך המנהל בהודעתו לבעל הרשיון.</w:t>
      </w:r>
    </w:p>
    <w:p w:rsidR="00891352" w:rsidRPr="00195895" w:rsidRDefault="00891352" w:rsidP="00891352">
      <w:pPr>
        <w:pStyle w:val="P00"/>
        <w:spacing w:before="0"/>
        <w:ind w:left="0" w:right="1134"/>
        <w:rPr>
          <w:rStyle w:val="default"/>
          <w:rFonts w:cs="FrankRuehl" w:hint="cs"/>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2)</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גרה בעד הועדת תדרים ו</w:t>
      </w:r>
      <w:r w:rsidRPr="00195895">
        <w:rPr>
          <w:rStyle w:val="default"/>
          <w:rFonts w:cs="FrankRuehl"/>
          <w:vanish/>
          <w:sz w:val="22"/>
          <w:szCs w:val="22"/>
          <w:shd w:val="clear" w:color="auto" w:fill="FFFF99"/>
          <w:rtl/>
        </w:rPr>
        <w:t>הק</w:t>
      </w:r>
      <w:r w:rsidRPr="00195895">
        <w:rPr>
          <w:rStyle w:val="default"/>
          <w:rFonts w:cs="FrankRuehl" w:hint="cs"/>
          <w:vanish/>
          <w:sz w:val="22"/>
          <w:szCs w:val="22"/>
          <w:shd w:val="clear" w:color="auto" w:fill="FFFF99"/>
          <w:rtl/>
        </w:rPr>
        <w:t>צאתם תשולם לפי יחידות התדר כנקוב בתוספת, ככל שאלה פורטו בה; ואולם אם הועדה או הוקצתה יחידת תדר שונה מהנקוב בתוספת, ישונה שיעור הא</w:t>
      </w:r>
      <w:r w:rsidRPr="00195895">
        <w:rPr>
          <w:rStyle w:val="default"/>
          <w:rFonts w:cs="FrankRuehl"/>
          <w:vanish/>
          <w:sz w:val="22"/>
          <w:szCs w:val="22"/>
          <w:shd w:val="clear" w:color="auto" w:fill="FFFF99"/>
          <w:rtl/>
        </w:rPr>
        <w:t>ג</w:t>
      </w:r>
      <w:r w:rsidRPr="00195895">
        <w:rPr>
          <w:rStyle w:val="default"/>
          <w:rFonts w:cs="FrankRuehl" w:hint="cs"/>
          <w:vanish/>
          <w:sz w:val="22"/>
          <w:szCs w:val="22"/>
          <w:shd w:val="clear" w:color="auto" w:fill="FFFF99"/>
          <w:rtl/>
        </w:rPr>
        <w:t>רה יחסית ליחידת התדר.</w:t>
      </w:r>
    </w:p>
    <w:p w:rsidR="00891352" w:rsidRPr="00195895" w:rsidRDefault="00891352" w:rsidP="00891352">
      <w:pPr>
        <w:pStyle w:val="P00"/>
        <w:spacing w:before="0"/>
        <w:ind w:left="0" w:right="1134"/>
        <w:rPr>
          <w:rStyle w:val="default"/>
          <w:rFonts w:cs="FrankRuehl"/>
          <w:vanish/>
          <w:sz w:val="22"/>
          <w:szCs w:val="22"/>
          <w:u w:val="single"/>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3)</w:t>
      </w:r>
      <w:r w:rsidRPr="00195895">
        <w:rPr>
          <w:rStyle w:val="default"/>
          <w:rFonts w:cs="FrankRuehl"/>
          <w:vanish/>
          <w:sz w:val="22"/>
          <w:szCs w:val="22"/>
          <w:shd w:val="clear" w:color="auto" w:fill="FFFF99"/>
          <w:rtl/>
        </w:rPr>
        <w:tab/>
        <w:t>ע</w:t>
      </w:r>
      <w:r w:rsidRPr="00195895">
        <w:rPr>
          <w:rStyle w:val="default"/>
          <w:rFonts w:cs="FrankRuehl" w:hint="cs"/>
          <w:vanish/>
          <w:sz w:val="22"/>
          <w:szCs w:val="22"/>
          <w:shd w:val="clear" w:color="auto" w:fill="FFFF99"/>
          <w:rtl/>
        </w:rPr>
        <w:t>ל אף האמור בתקנת משנה (ב), רשאי המנהל, לבקשת</w:t>
      </w:r>
      <w:r w:rsidRPr="00195895">
        <w:rPr>
          <w:rStyle w:val="default"/>
          <w:rFonts w:cs="FrankRuehl"/>
          <w:vanish/>
          <w:sz w:val="22"/>
          <w:szCs w:val="22"/>
          <w:shd w:val="clear" w:color="auto" w:fill="FFFF99"/>
          <w:rtl/>
        </w:rPr>
        <w:t xml:space="preserve"> ב</w:t>
      </w:r>
      <w:r w:rsidRPr="00195895">
        <w:rPr>
          <w:rStyle w:val="default"/>
          <w:rFonts w:cs="FrankRuehl" w:hint="cs"/>
          <w:vanish/>
          <w:sz w:val="22"/>
          <w:szCs w:val="22"/>
          <w:shd w:val="clear" w:color="auto" w:fill="FFFF99"/>
          <w:rtl/>
        </w:rPr>
        <w:t>על רשיון מן הסוגים המפורטים בתוספת בחלקים ב', ג', ו', ז', ובפרטים 5 ו-6 בחלק ח', להתיר לו לשלם את האגרה בארבעה שיעורים רבעוניים שווים</w:t>
      </w:r>
      <w:r w:rsidRPr="00195895">
        <w:rPr>
          <w:rStyle w:val="default"/>
          <w:rFonts w:cs="FrankRuehl" w:hint="cs"/>
          <w:strike/>
          <w:vanish/>
          <w:sz w:val="22"/>
          <w:szCs w:val="22"/>
          <w:shd w:val="clear" w:color="auto" w:fill="FFFF99"/>
          <w:rtl/>
        </w:rPr>
        <w:t>, ובלבד שיתקיימו אלה:</w:t>
      </w:r>
      <w:r w:rsidRPr="00195895">
        <w:rPr>
          <w:rStyle w:val="default"/>
          <w:rFonts w:cs="FrankRuehl" w:hint="cs"/>
          <w:vanish/>
          <w:sz w:val="22"/>
          <w:szCs w:val="22"/>
          <w:u w:val="single"/>
          <w:shd w:val="clear" w:color="auto" w:fill="FFFF99"/>
          <w:rtl/>
        </w:rPr>
        <w:t>; על תשלום כאמור יחולו ההוראות האלה:</w:t>
      </w:r>
    </w:p>
    <w:p w:rsidR="00891352" w:rsidRPr="00195895" w:rsidRDefault="00891352" w:rsidP="00891352">
      <w:pPr>
        <w:pStyle w:val="P22"/>
        <w:spacing w:before="0"/>
        <w:ind w:left="1021"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(1)</w:t>
      </w:r>
      <w:r w:rsidRPr="00195895">
        <w:rPr>
          <w:rStyle w:val="default"/>
          <w:rFonts w:cs="FrankRuehl"/>
          <w:vanish/>
          <w:sz w:val="22"/>
          <w:szCs w:val="22"/>
          <w:shd w:val="clear" w:color="auto" w:fill="FFFF99"/>
          <w:rtl/>
        </w:rPr>
        <w:tab/>
        <w:t>כ</w:t>
      </w:r>
      <w:r w:rsidRPr="00195895">
        <w:rPr>
          <w:rStyle w:val="default"/>
          <w:rFonts w:cs="FrankRuehl" w:hint="cs"/>
          <w:vanish/>
          <w:sz w:val="22"/>
          <w:szCs w:val="22"/>
          <w:shd w:val="clear" w:color="auto" w:fill="FFFF99"/>
          <w:rtl/>
        </w:rPr>
        <w:t>ל תשלום רבעוני יבוצע לא יאוחר מהיום ה-15 בחודש הראשון של כל רבעון שבעדו מבוצע התשלום;</w:t>
      </w:r>
    </w:p>
    <w:p w:rsidR="00891352" w:rsidRPr="00195895" w:rsidRDefault="00891352" w:rsidP="00891352">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(2)</w:t>
      </w:r>
      <w:r w:rsidRPr="00195895">
        <w:rPr>
          <w:rStyle w:val="default"/>
          <w:rFonts w:cs="FrankRuehl"/>
          <w:vanish/>
          <w:sz w:val="22"/>
          <w:szCs w:val="22"/>
          <w:shd w:val="clear" w:color="auto" w:fill="FFFF99"/>
          <w:rtl/>
        </w:rPr>
        <w:tab/>
        <w:t>ע</w:t>
      </w:r>
      <w:r w:rsidRPr="00195895">
        <w:rPr>
          <w:rStyle w:val="default"/>
          <w:rFonts w:cs="FrankRuehl" w:hint="cs"/>
          <w:vanish/>
          <w:sz w:val="22"/>
          <w:szCs w:val="22"/>
          <w:shd w:val="clear" w:color="auto" w:fill="FFFF99"/>
          <w:rtl/>
        </w:rPr>
        <w:t>ל כ</w:t>
      </w:r>
      <w:r w:rsidRPr="00195895">
        <w:rPr>
          <w:rStyle w:val="default"/>
          <w:rFonts w:cs="FrankRuehl"/>
          <w:vanish/>
          <w:sz w:val="22"/>
          <w:szCs w:val="22"/>
          <w:shd w:val="clear" w:color="auto" w:fill="FFFF99"/>
          <w:rtl/>
        </w:rPr>
        <w:t xml:space="preserve">ל </w:t>
      </w:r>
      <w:r w:rsidRPr="00195895">
        <w:rPr>
          <w:rStyle w:val="default"/>
          <w:rFonts w:cs="FrankRuehl" w:hint="cs"/>
          <w:vanish/>
          <w:sz w:val="22"/>
          <w:szCs w:val="22"/>
          <w:shd w:val="clear" w:color="auto" w:fill="FFFF99"/>
          <w:rtl/>
        </w:rPr>
        <w:t>תשלום רבעוני ששולם לאחר המועד לתשלום הרבעון הראשון יתווספו הפרשי הצמדה וריבית כאמור בתקנת משנה (ד);</w:t>
      </w:r>
    </w:p>
    <w:p w:rsidR="00891352" w:rsidRPr="00195895" w:rsidRDefault="00891352" w:rsidP="00891352">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u w:val="single"/>
          <w:shd w:val="clear" w:color="auto" w:fill="FFFF99"/>
          <w:rtl/>
        </w:rPr>
        <w:t>(3)</w:t>
      </w:r>
      <w:r w:rsidRPr="00195895">
        <w:rPr>
          <w:rStyle w:val="default"/>
          <w:rFonts w:cs="FrankRuehl"/>
          <w:vanish/>
          <w:sz w:val="22"/>
          <w:szCs w:val="22"/>
          <w:u w:val="single"/>
          <w:shd w:val="clear" w:color="auto" w:fill="FFFF99"/>
          <w:rtl/>
        </w:rPr>
        <w:tab/>
      </w:r>
      <w:r w:rsidRPr="00195895">
        <w:rPr>
          <w:rStyle w:val="default"/>
          <w:rFonts w:cs="FrankRuehl" w:hint="cs"/>
          <w:vanish/>
          <w:sz w:val="22"/>
          <w:szCs w:val="22"/>
          <w:u w:val="single"/>
          <w:shd w:val="clear" w:color="auto" w:fill="FFFF99"/>
          <w:rtl/>
        </w:rPr>
        <w:t>הועדו והוקצו תדרים או ניתן או חודש רישיון במהלך רבעון, ישולם התשלום הרבעוני בעד אותו רבעון במועד לפי תקנת משנה (ב1), באופן יחסי בעד התקופה מהיום שבו הועדו והוקצו התדרים או ניתן או חודש הרישיון ועד תום הרבעון.</w:t>
      </w:r>
    </w:p>
    <w:p w:rsidR="00891352" w:rsidRPr="00195895" w:rsidRDefault="00891352" w:rsidP="00891352">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4)</w:t>
      </w:r>
      <w:r w:rsidRPr="00195895">
        <w:rPr>
          <w:rStyle w:val="default"/>
          <w:rFonts w:cs="FrankRuehl"/>
          <w:vanish/>
          <w:sz w:val="22"/>
          <w:szCs w:val="22"/>
          <w:shd w:val="clear" w:color="auto" w:fill="FFFF99"/>
          <w:rtl/>
        </w:rPr>
        <w:tab/>
        <w:t>ל</w:t>
      </w:r>
      <w:r w:rsidRPr="00195895">
        <w:rPr>
          <w:rStyle w:val="default"/>
          <w:rFonts w:cs="FrankRuehl" w:hint="cs"/>
          <w:vanish/>
          <w:sz w:val="22"/>
          <w:szCs w:val="22"/>
          <w:shd w:val="clear" w:color="auto" w:fill="FFFF99"/>
          <w:rtl/>
        </w:rPr>
        <w:t xml:space="preserve">א מילא בעל הרשיון אחר הוראות </w:t>
      </w:r>
      <w:r w:rsidRPr="00195895">
        <w:rPr>
          <w:rStyle w:val="default"/>
          <w:rFonts w:cs="FrankRuehl" w:hint="cs"/>
          <w:strike/>
          <w:vanish/>
          <w:sz w:val="22"/>
          <w:szCs w:val="22"/>
          <w:shd w:val="clear" w:color="auto" w:fill="FFFF99"/>
          <w:rtl/>
        </w:rPr>
        <w:t>תקנת משנה (ב3)(1) ו-(2)</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תקנת משנה (ב3)(1), (2) או (3)</w:t>
      </w:r>
      <w:r w:rsidRPr="00195895">
        <w:rPr>
          <w:rStyle w:val="default"/>
          <w:rFonts w:cs="FrankRuehl" w:hint="cs"/>
          <w:vanish/>
          <w:sz w:val="22"/>
          <w:szCs w:val="22"/>
          <w:shd w:val="clear" w:color="auto" w:fill="FFFF99"/>
          <w:rtl/>
        </w:rPr>
        <w:t>, יראו את ההיתר שנתן לו המנהל כאמור בתקנת משנה (ב3) כבטל, ויחולו עליו הוראות תקנת משנה (ד).</w:t>
      </w:r>
    </w:p>
    <w:p w:rsidR="00891352" w:rsidRPr="00195895" w:rsidRDefault="00891352" w:rsidP="00891352">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(ג</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r>
      <w:r w:rsidRPr="00195895">
        <w:rPr>
          <w:rStyle w:val="default"/>
          <w:rFonts w:cs="FrankRuehl"/>
          <w:strike/>
          <w:vanish/>
          <w:sz w:val="22"/>
          <w:szCs w:val="22"/>
          <w:shd w:val="clear" w:color="auto" w:fill="FFFF99"/>
          <w:rtl/>
        </w:rPr>
        <w:t>ב</w:t>
      </w:r>
      <w:r w:rsidRPr="00195895">
        <w:rPr>
          <w:rStyle w:val="default"/>
          <w:rFonts w:cs="FrankRuehl" w:hint="cs"/>
          <w:strike/>
          <w:vanish/>
          <w:sz w:val="22"/>
          <w:szCs w:val="22"/>
          <w:shd w:val="clear" w:color="auto" w:fill="FFFF99"/>
          <w:rtl/>
        </w:rPr>
        <w:t>על רשיון, אשר שילם אגרה בשיעורים רבעוניים כאמור בתקנת משנה</w:t>
      </w:r>
      <w:r w:rsidRPr="00195895">
        <w:rPr>
          <w:rStyle w:val="default"/>
          <w:rFonts w:cs="FrankRuehl"/>
          <w:strike/>
          <w:vanish/>
          <w:sz w:val="22"/>
          <w:szCs w:val="22"/>
          <w:shd w:val="clear" w:color="auto" w:fill="FFFF99"/>
          <w:rtl/>
        </w:rPr>
        <w:t xml:space="preserve"> (</w:t>
      </w:r>
      <w:r w:rsidRPr="00195895">
        <w:rPr>
          <w:rStyle w:val="default"/>
          <w:rFonts w:cs="FrankRuehl" w:hint="cs"/>
          <w:strike/>
          <w:vanish/>
          <w:sz w:val="22"/>
          <w:szCs w:val="22"/>
          <w:shd w:val="clear" w:color="auto" w:fill="FFFF99"/>
          <w:rtl/>
        </w:rPr>
        <w:t>ב3)</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בעל רישיון מן הסוגים המנויים בתקנת משנה (ב3), אשר שילם אגרה לפי תקנת משנה (ב) או (ב3)</w:t>
      </w:r>
      <w:r w:rsidRPr="00195895">
        <w:rPr>
          <w:rStyle w:val="default"/>
          <w:rFonts w:cs="FrankRuehl" w:hint="cs"/>
          <w:vanish/>
          <w:sz w:val="22"/>
          <w:szCs w:val="22"/>
          <w:shd w:val="clear" w:color="auto" w:fill="FFFF99"/>
          <w:rtl/>
        </w:rPr>
        <w:t xml:space="preserve">, בעד הקצאת תדר, בעד רשיון לתחנת קשר בעסק או בעד קו נל"ן אלחוטי, ולאחר מכן חדל להשתמש באותו תדר, באותה תחנת קשר בעסק או באותו קו נל"ן אלחוטי והודיע על כך בכתב למנהל, לא יחויב בגינו ביתרת </w:t>
      </w:r>
      <w:r w:rsidRPr="00195895">
        <w:rPr>
          <w:rStyle w:val="default"/>
          <w:rFonts w:cs="FrankRuehl"/>
          <w:vanish/>
          <w:sz w:val="22"/>
          <w:szCs w:val="22"/>
          <w:shd w:val="clear" w:color="auto" w:fill="FFFF99"/>
          <w:rtl/>
        </w:rPr>
        <w:t>ה</w:t>
      </w:r>
      <w:r w:rsidRPr="00195895">
        <w:rPr>
          <w:rStyle w:val="default"/>
          <w:rFonts w:cs="FrankRuehl" w:hint="cs"/>
          <w:vanish/>
          <w:sz w:val="22"/>
          <w:szCs w:val="22"/>
          <w:shd w:val="clear" w:color="auto" w:fill="FFFF99"/>
          <w:rtl/>
        </w:rPr>
        <w:t>א</w:t>
      </w:r>
      <w:r w:rsidRPr="00195895">
        <w:rPr>
          <w:rStyle w:val="default"/>
          <w:rFonts w:cs="FrankRuehl"/>
          <w:vanish/>
          <w:sz w:val="22"/>
          <w:szCs w:val="22"/>
          <w:shd w:val="clear" w:color="auto" w:fill="FFFF99"/>
          <w:rtl/>
        </w:rPr>
        <w:t>ג</w:t>
      </w:r>
      <w:r w:rsidRPr="00195895">
        <w:rPr>
          <w:rStyle w:val="default"/>
          <w:rFonts w:cs="FrankRuehl" w:hint="cs"/>
          <w:vanish/>
          <w:sz w:val="22"/>
          <w:szCs w:val="22"/>
          <w:shd w:val="clear" w:color="auto" w:fill="FFFF99"/>
          <w:rtl/>
        </w:rPr>
        <w:t>רה בעד הרבעונים שלאחר הרבעון שבו הודיע למנהל כאמור</w:t>
      </w:r>
      <w:r w:rsidR="00861ECD" w:rsidRPr="00195895">
        <w:rPr>
          <w:rStyle w:val="default"/>
          <w:rFonts w:cs="FrankRuehl" w:hint="cs"/>
          <w:vanish/>
          <w:sz w:val="22"/>
          <w:szCs w:val="22"/>
          <w:u w:val="single"/>
          <w:shd w:val="clear" w:color="auto" w:fill="FFFF99"/>
          <w:rtl/>
        </w:rPr>
        <w:t>, או יהיה זכאי להחזרת האגרה ששילם בעד התקופה שלאחר הרבעון שבו הודיע למנהל כאמור, לפי העניין; ניתנה ההודעה ביחס לרישיון מן הסוג המפורט בפרט 1 בחלק ג' בתוספת הראשונה, לא יחויב בעל הרישיון ביתרת האגרה בעד התקופה שלאחר היום שבו הודיע למנהל כאמור, או יהיה זכאי להחזרת האגרה ששילם בעד התקופה שלאחר אותו יום שבו הודיע למנהל כאמור, לפי העניין; סכום האגרה שיוחזר לפי תקנת משנה זו יעוגל לפי הוראות תקנה 21(ב), בשינויים המחויבים</w:t>
      </w:r>
      <w:r w:rsidRPr="00195895">
        <w:rPr>
          <w:rStyle w:val="default"/>
          <w:rFonts w:cs="FrankRuehl" w:hint="cs"/>
          <w:vanish/>
          <w:sz w:val="22"/>
          <w:szCs w:val="22"/>
          <w:shd w:val="clear" w:color="auto" w:fill="FFFF99"/>
          <w:rtl/>
        </w:rPr>
        <w:t>.</w:t>
      </w:r>
    </w:p>
    <w:p w:rsidR="00891352" w:rsidRPr="00195895" w:rsidRDefault="00891352" w:rsidP="00891352">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(ג</w:t>
      </w:r>
      <w:r w:rsidRPr="00195895">
        <w:rPr>
          <w:rStyle w:val="default"/>
          <w:rFonts w:cs="FrankRuehl" w:hint="cs"/>
          <w:vanish/>
          <w:sz w:val="22"/>
          <w:szCs w:val="22"/>
          <w:shd w:val="clear" w:color="auto" w:fill="FFFF99"/>
          <w:rtl/>
        </w:rPr>
        <w:t>1)</w:t>
      </w:r>
      <w:r w:rsidRPr="00195895">
        <w:rPr>
          <w:rStyle w:val="default"/>
          <w:rFonts w:cs="FrankRuehl"/>
          <w:vanish/>
          <w:sz w:val="22"/>
          <w:szCs w:val="22"/>
          <w:shd w:val="clear" w:color="auto" w:fill="FFFF99"/>
          <w:rtl/>
        </w:rPr>
        <w:tab/>
        <w:t>ע</w:t>
      </w:r>
      <w:r w:rsidRPr="00195895">
        <w:rPr>
          <w:rStyle w:val="default"/>
          <w:rFonts w:cs="FrankRuehl" w:hint="cs"/>
          <w:vanish/>
          <w:sz w:val="22"/>
          <w:szCs w:val="22"/>
          <w:shd w:val="clear" w:color="auto" w:fill="FFFF99"/>
          <w:rtl/>
        </w:rPr>
        <w:t>ל אף האמור בתקנת משנה (ב), בעד רשיון לפי חלק י"א בתוספת תשולם מלוא האגרה מראש לכל התקופה כהגדרתה בתקנה 6(ב1).</w:t>
      </w:r>
    </w:p>
    <w:p w:rsidR="00891352" w:rsidRPr="00195895" w:rsidRDefault="00891352" w:rsidP="00891352">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(ד</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ע</w:t>
      </w:r>
      <w:r w:rsidRPr="00195895">
        <w:rPr>
          <w:rStyle w:val="default"/>
          <w:rFonts w:cs="FrankRuehl" w:hint="cs"/>
          <w:vanish/>
          <w:sz w:val="22"/>
          <w:szCs w:val="22"/>
          <w:shd w:val="clear" w:color="auto" w:fill="FFFF99"/>
          <w:rtl/>
        </w:rPr>
        <w:t>ל כל אגרה שלא שולמה במועד שקבע המנהל לתשלומה, יווספו הפרשי הצמדה וריבית בשיעו</w:t>
      </w:r>
      <w:r w:rsidRPr="00195895">
        <w:rPr>
          <w:rStyle w:val="default"/>
          <w:rFonts w:cs="FrankRuehl"/>
          <w:vanish/>
          <w:sz w:val="22"/>
          <w:szCs w:val="22"/>
          <w:shd w:val="clear" w:color="auto" w:fill="FFFF99"/>
          <w:rtl/>
        </w:rPr>
        <w:t xml:space="preserve">ר </w:t>
      </w:r>
      <w:r w:rsidRPr="00195895">
        <w:rPr>
          <w:rStyle w:val="default"/>
          <w:rFonts w:cs="FrankRuehl" w:hint="cs"/>
          <w:vanish/>
          <w:sz w:val="22"/>
          <w:szCs w:val="22"/>
          <w:shd w:val="clear" w:color="auto" w:fill="FFFF99"/>
          <w:rtl/>
        </w:rPr>
        <w:t>הקבוע בהגדרת הפרשי הצמדה וריבית בסעיף 1 לחוק פסיקת ריבית והצמדה, תשכ"א-</w:t>
      </w:r>
      <w:r w:rsidRPr="00195895">
        <w:rPr>
          <w:rStyle w:val="default"/>
          <w:rFonts w:cs="FrankRuehl"/>
          <w:vanish/>
          <w:sz w:val="22"/>
          <w:szCs w:val="22"/>
          <w:shd w:val="clear" w:color="auto" w:fill="FFFF99"/>
          <w:rtl/>
        </w:rPr>
        <w:t xml:space="preserve">1961; </w:t>
      </w:r>
      <w:r w:rsidRPr="00195895">
        <w:rPr>
          <w:rStyle w:val="default"/>
          <w:rFonts w:cs="FrankRuehl" w:hint="cs"/>
          <w:vanish/>
          <w:sz w:val="22"/>
          <w:szCs w:val="22"/>
          <w:shd w:val="clear" w:color="auto" w:fill="FFFF99"/>
          <w:rtl/>
        </w:rPr>
        <w:t>הפרשי הצמדה יחושבו מן המדד שפורסם לאחרונה לפני המועד שקבע המנהל לתשלום האגרה עד המדד שפורסם לאחרונה לפני תשלום האגרה, בפועל.</w:t>
      </w:r>
    </w:p>
    <w:p w:rsidR="00891352" w:rsidRPr="00195895" w:rsidRDefault="00891352" w:rsidP="00891352">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(ה</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w:t>
      </w:r>
      <w:r w:rsidRPr="00195895">
        <w:rPr>
          <w:rStyle w:val="default"/>
          <w:rFonts w:cs="FrankRuehl" w:hint="cs"/>
          <w:vanish/>
          <w:sz w:val="22"/>
          <w:szCs w:val="22"/>
          <w:shd w:val="clear" w:color="auto" w:fill="FFFF99"/>
          <w:rtl/>
        </w:rPr>
        <w:t>בוטלה).</w:t>
      </w:r>
    </w:p>
    <w:p w:rsidR="00861ECD" w:rsidRPr="00195895" w:rsidRDefault="00861ECD" w:rsidP="00861ECD">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r>
      <w:r w:rsidRPr="00195895">
        <w:rPr>
          <w:rStyle w:val="default"/>
          <w:rFonts w:cs="FrankRuehl" w:hint="cs"/>
          <w:vanish/>
          <w:sz w:val="22"/>
          <w:szCs w:val="22"/>
          <w:u w:val="single"/>
          <w:shd w:val="clear" w:color="auto" w:fill="FFFF99"/>
          <w:rtl/>
        </w:rPr>
        <w:t>(ו)</w:t>
      </w:r>
      <w:r w:rsidRPr="00195895">
        <w:rPr>
          <w:rStyle w:val="default"/>
          <w:rFonts w:cs="FrankRuehl"/>
          <w:vanish/>
          <w:sz w:val="22"/>
          <w:szCs w:val="22"/>
          <w:u w:val="single"/>
          <w:shd w:val="clear" w:color="auto" w:fill="FFFF99"/>
          <w:rtl/>
        </w:rPr>
        <w:tab/>
      </w:r>
      <w:r w:rsidRPr="00195895">
        <w:rPr>
          <w:rStyle w:val="default"/>
          <w:rFonts w:cs="FrankRuehl" w:hint="cs"/>
          <w:vanish/>
          <w:sz w:val="22"/>
          <w:szCs w:val="22"/>
          <w:u w:val="single"/>
          <w:shd w:val="clear" w:color="auto" w:fill="FFFF99"/>
          <w:rtl/>
        </w:rPr>
        <w:t>החזר אגרה לבעל רישיון לפי תקנת משנה (ג) יתבצע בתוך 90 ימים ממועד ההודעה של בעל הרישיון לפי תקנת המשנה האמורה או יקוזז מתשלום האגרה הבא של בעל הרישיון, לפי העניין; ואולם המנהל רשאי להחליט בדבר החזר חלף קיזוז כאמור, בהחלטה מנומקת בכתב.</w:t>
      </w:r>
    </w:p>
    <w:p w:rsidR="00406FBC" w:rsidRPr="00195895" w:rsidRDefault="00406FBC" w:rsidP="00406FBC">
      <w:pPr>
        <w:pStyle w:val="P00"/>
        <w:spacing w:before="0"/>
        <w:ind w:left="0" w:right="1134"/>
        <w:rPr>
          <w:rFonts w:ascii="FrankRuehl" w:hAnsi="FrankRuehl" w:cs="FrankRuehl"/>
          <w:vanish/>
          <w:szCs w:val="20"/>
          <w:shd w:val="clear" w:color="auto" w:fill="FFFF99"/>
          <w:rtl/>
        </w:rPr>
      </w:pPr>
    </w:p>
    <w:p w:rsidR="00406FBC" w:rsidRPr="00195895" w:rsidRDefault="00406FBC" w:rsidP="00406FBC">
      <w:pPr>
        <w:pStyle w:val="P00"/>
        <w:spacing w:before="0"/>
        <w:ind w:left="0" w:right="1134"/>
        <w:rPr>
          <w:rFonts w:ascii="FrankRuehl" w:hAnsi="FrankRuehl" w:cs="FrankRuehl"/>
          <w:vanish/>
          <w:color w:val="FF0000"/>
          <w:szCs w:val="20"/>
          <w:shd w:val="clear" w:color="auto" w:fill="FFFF99"/>
          <w:rtl/>
        </w:rPr>
      </w:pPr>
      <w:r w:rsidRPr="00195895">
        <w:rPr>
          <w:rFonts w:ascii="FrankRuehl" w:hAnsi="FrankRuehl" w:cs="FrankRuehl" w:hint="cs"/>
          <w:vanish/>
          <w:color w:val="FF0000"/>
          <w:szCs w:val="20"/>
          <w:shd w:val="clear" w:color="auto" w:fill="FFFF99"/>
          <w:rtl/>
        </w:rPr>
        <w:t>מיום 15.12.2020</w:t>
      </w:r>
    </w:p>
    <w:p w:rsidR="00406FBC" w:rsidRPr="00195895" w:rsidRDefault="00406FBC" w:rsidP="00406FBC">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תשפ"א-2020</w:t>
      </w:r>
    </w:p>
    <w:p w:rsidR="00406FBC" w:rsidRPr="00195895" w:rsidRDefault="00406FBC" w:rsidP="00406FBC">
      <w:pPr>
        <w:pStyle w:val="P00"/>
        <w:spacing w:before="0"/>
        <w:ind w:left="0" w:right="1134"/>
        <w:rPr>
          <w:rFonts w:ascii="FrankRuehl" w:hAnsi="FrankRuehl" w:cs="FrankRuehl"/>
          <w:vanish/>
          <w:szCs w:val="20"/>
          <w:shd w:val="clear" w:color="auto" w:fill="FFFF99"/>
          <w:rtl/>
        </w:rPr>
      </w:pPr>
      <w:hyperlink r:id="rId85" w:history="1">
        <w:r w:rsidRPr="00195895">
          <w:rPr>
            <w:rStyle w:val="Hyperlink"/>
            <w:rFonts w:ascii="FrankRuehl" w:hAnsi="FrankRuehl" w:cs="FrankRuehl" w:hint="cs"/>
            <w:vanish/>
            <w:szCs w:val="20"/>
            <w:shd w:val="clear" w:color="auto" w:fill="FFFF99"/>
            <w:rtl/>
          </w:rPr>
          <w:t>ק"ת תשפ"א מס' 8991</w:t>
        </w:r>
      </w:hyperlink>
      <w:r w:rsidRPr="00195895">
        <w:rPr>
          <w:rFonts w:ascii="FrankRuehl" w:hAnsi="FrankRuehl" w:cs="FrankRuehl" w:hint="cs"/>
          <w:vanish/>
          <w:szCs w:val="20"/>
          <w:shd w:val="clear" w:color="auto" w:fill="FFFF99"/>
          <w:rtl/>
        </w:rPr>
        <w:t xml:space="preserve"> מיום 15.12.2020 עמ' 918</w:t>
      </w:r>
    </w:p>
    <w:p w:rsidR="00406FBC" w:rsidRPr="00195895" w:rsidRDefault="00406FBC" w:rsidP="00406FBC">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הוספת תקנת משנה 17(ג2)</w:t>
      </w:r>
    </w:p>
    <w:p w:rsidR="005971E8" w:rsidRPr="00195895" w:rsidRDefault="005971E8" w:rsidP="005971E8">
      <w:pPr>
        <w:pStyle w:val="P00"/>
        <w:spacing w:before="0"/>
        <w:ind w:left="0" w:right="1134"/>
        <w:rPr>
          <w:rStyle w:val="default"/>
          <w:rFonts w:cs="FrankRuehl"/>
          <w:vanish/>
          <w:sz w:val="20"/>
          <w:szCs w:val="20"/>
          <w:shd w:val="clear" w:color="auto" w:fill="FFFF99"/>
          <w:rtl/>
        </w:rPr>
      </w:pPr>
    </w:p>
    <w:p w:rsidR="005971E8" w:rsidRPr="00195895" w:rsidRDefault="005971E8" w:rsidP="005971E8">
      <w:pPr>
        <w:pStyle w:val="P00"/>
        <w:spacing w:before="0"/>
        <w:ind w:left="0" w:right="1134"/>
        <w:rPr>
          <w:rStyle w:val="default"/>
          <w:rFonts w:cs="FrankRuehl"/>
          <w:vanish/>
          <w:color w:val="FF0000"/>
          <w:sz w:val="20"/>
          <w:szCs w:val="20"/>
          <w:shd w:val="clear" w:color="auto" w:fill="FFFF99"/>
          <w:rtl/>
        </w:rPr>
      </w:pPr>
      <w:r w:rsidRPr="00195895">
        <w:rPr>
          <w:rStyle w:val="default"/>
          <w:rFonts w:cs="FrankRuehl" w:hint="cs"/>
          <w:vanish/>
          <w:color w:val="FF0000"/>
          <w:sz w:val="20"/>
          <w:szCs w:val="20"/>
          <w:shd w:val="clear" w:color="auto" w:fill="FFFF99"/>
          <w:rtl/>
        </w:rPr>
        <w:t>מיום 30.12.2021</w:t>
      </w:r>
    </w:p>
    <w:p w:rsidR="005971E8" w:rsidRPr="00195895" w:rsidRDefault="005971E8" w:rsidP="005971E8">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תק' תשפ"ב-2021</w:t>
      </w:r>
    </w:p>
    <w:p w:rsidR="005971E8" w:rsidRPr="00195895" w:rsidRDefault="005971E8" w:rsidP="005971E8">
      <w:pPr>
        <w:pStyle w:val="P00"/>
        <w:spacing w:before="0"/>
        <w:ind w:left="0" w:right="1134"/>
        <w:rPr>
          <w:rStyle w:val="default"/>
          <w:rFonts w:cs="FrankRuehl"/>
          <w:vanish/>
          <w:sz w:val="20"/>
          <w:szCs w:val="20"/>
          <w:shd w:val="clear" w:color="auto" w:fill="FFFF99"/>
          <w:rtl/>
        </w:rPr>
      </w:pPr>
      <w:hyperlink r:id="rId86" w:history="1">
        <w:r w:rsidRPr="00195895">
          <w:rPr>
            <w:rStyle w:val="Hyperlink"/>
            <w:rFonts w:cs="FrankRuehl" w:hint="cs"/>
            <w:vanish/>
            <w:szCs w:val="20"/>
            <w:shd w:val="clear" w:color="auto" w:fill="FFFF99"/>
            <w:rtl/>
          </w:rPr>
          <w:t>ק"ת תשפ"ב מס' 9873</w:t>
        </w:r>
      </w:hyperlink>
      <w:r w:rsidRPr="00195895">
        <w:rPr>
          <w:rStyle w:val="default"/>
          <w:rFonts w:cs="FrankRuehl" w:hint="cs"/>
          <w:vanish/>
          <w:sz w:val="20"/>
          <w:szCs w:val="20"/>
          <w:shd w:val="clear" w:color="auto" w:fill="FFFF99"/>
          <w:rtl/>
        </w:rPr>
        <w:t xml:space="preserve"> מיום 30.12.2021 עמ' 1524</w:t>
      </w:r>
    </w:p>
    <w:p w:rsidR="005971E8" w:rsidRPr="00195895" w:rsidRDefault="005971E8" w:rsidP="005971E8">
      <w:pPr>
        <w:pStyle w:val="P0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 xml:space="preserve">עד רשיון או חידושו ובעד הועדת תדרים והקצאתם </w:t>
      </w:r>
      <w:r w:rsidRPr="00195895">
        <w:rPr>
          <w:rStyle w:val="default"/>
          <w:rFonts w:cs="FrankRuehl" w:hint="cs"/>
          <w:strike/>
          <w:vanish/>
          <w:sz w:val="22"/>
          <w:szCs w:val="22"/>
          <w:shd w:val="clear" w:color="auto" w:fill="FFFF99"/>
          <w:rtl/>
        </w:rPr>
        <w:t>תשולם אגרה מראש</w:t>
      </w:r>
      <w:r w:rsidR="004C0564" w:rsidRPr="00195895">
        <w:rPr>
          <w:rStyle w:val="default"/>
          <w:rFonts w:cs="FrankRuehl" w:hint="cs"/>
          <w:vanish/>
          <w:sz w:val="22"/>
          <w:szCs w:val="22"/>
          <w:shd w:val="clear" w:color="auto" w:fill="FFFF99"/>
          <w:rtl/>
        </w:rPr>
        <w:t xml:space="preserve"> </w:t>
      </w:r>
      <w:r w:rsidR="004C0564" w:rsidRPr="00195895">
        <w:rPr>
          <w:rStyle w:val="default"/>
          <w:rFonts w:cs="FrankRuehl" w:hint="cs"/>
          <w:vanish/>
          <w:sz w:val="22"/>
          <w:szCs w:val="22"/>
          <w:u w:val="single"/>
          <w:shd w:val="clear" w:color="auto" w:fill="FFFF99"/>
          <w:rtl/>
        </w:rPr>
        <w:t>תשולם אגרה</w:t>
      </w:r>
      <w:r w:rsidR="004C0564"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shd w:val="clear" w:color="auto" w:fill="FFFF99"/>
          <w:rtl/>
        </w:rPr>
        <w:t>לכל תקופת הרשיון על בסיס שנתי שתחילתו ביום 1 בינואר; ניתן או חודש הרישיון או הועדו והוקצו תדרים לאחר יום 1 בינואר, תשולם האגרה בעד התקופה היחסית מהיום שבו ניתן או חודש הרישיון או הועדו והוקצו תדרים ועד תום תקופתו, ולעניין רישיון שסוגו מפורט בחלקים ד' ו-ה' בתוספת, שניתן או חודש בשנה זוגית ושתוקפו נקבע בתקנה 6(א1) עד ה-31 בדצמבר של שנת נתינתו או חידושו, תשולם בעד אותה תקופת רישיון אגרה יחסית משיעור האגרה הקבוע בתוספת לסוגי רישיונות אלה.</w:t>
      </w:r>
    </w:p>
    <w:p w:rsidR="005971E8" w:rsidRPr="00195895" w:rsidRDefault="005971E8" w:rsidP="005971E8">
      <w:pPr>
        <w:pStyle w:val="P00"/>
        <w:spacing w:before="0"/>
        <w:ind w:left="0" w:right="1134"/>
        <w:rPr>
          <w:rStyle w:val="default"/>
          <w:rFonts w:cs="FrankRuehl"/>
          <w:strike/>
          <w:vanish/>
          <w:sz w:val="22"/>
          <w:szCs w:val="22"/>
          <w:shd w:val="clear" w:color="auto" w:fill="FFFF99"/>
          <w:rtl/>
        </w:rPr>
      </w:pPr>
      <w:r w:rsidRPr="00195895">
        <w:rPr>
          <w:rStyle w:val="default"/>
          <w:rFonts w:cs="FrankRuehl"/>
          <w:vanish/>
          <w:sz w:val="22"/>
          <w:szCs w:val="22"/>
          <w:shd w:val="clear" w:color="auto" w:fill="FFFF99"/>
          <w:rtl/>
        </w:rPr>
        <w:tab/>
      </w:r>
      <w:r w:rsidRPr="00195895">
        <w:rPr>
          <w:rStyle w:val="default"/>
          <w:rFonts w:cs="FrankRuehl"/>
          <w:strike/>
          <w:vanish/>
          <w:sz w:val="22"/>
          <w:szCs w:val="22"/>
          <w:shd w:val="clear" w:color="auto" w:fill="FFFF99"/>
          <w:rtl/>
        </w:rPr>
        <w:t>(ב</w:t>
      </w:r>
      <w:r w:rsidRPr="00195895">
        <w:rPr>
          <w:rStyle w:val="default"/>
          <w:rFonts w:cs="FrankRuehl" w:hint="cs"/>
          <w:strike/>
          <w:vanish/>
          <w:sz w:val="22"/>
          <w:szCs w:val="22"/>
          <w:shd w:val="clear" w:color="auto" w:fill="FFFF99"/>
          <w:rtl/>
        </w:rPr>
        <w:t>1)</w:t>
      </w:r>
      <w:r w:rsidRPr="00195895">
        <w:rPr>
          <w:rStyle w:val="default"/>
          <w:rFonts w:cs="FrankRuehl"/>
          <w:strike/>
          <w:vanish/>
          <w:sz w:val="22"/>
          <w:szCs w:val="22"/>
          <w:shd w:val="clear" w:color="auto" w:fill="FFFF99"/>
          <w:rtl/>
        </w:rPr>
        <w:tab/>
        <w:t>ה</w:t>
      </w:r>
      <w:r w:rsidRPr="00195895">
        <w:rPr>
          <w:rStyle w:val="default"/>
          <w:rFonts w:cs="FrankRuehl" w:hint="cs"/>
          <w:strike/>
          <w:vanish/>
          <w:sz w:val="22"/>
          <w:szCs w:val="22"/>
          <w:shd w:val="clear" w:color="auto" w:fill="FFFF99"/>
          <w:rtl/>
        </w:rPr>
        <w:t>אגרה תהיה בשיעור שנקבע בתוספת לצד כל סוג רשי</w:t>
      </w:r>
      <w:r w:rsidRPr="00195895">
        <w:rPr>
          <w:rStyle w:val="default"/>
          <w:rFonts w:cs="FrankRuehl"/>
          <w:strike/>
          <w:vanish/>
          <w:sz w:val="22"/>
          <w:szCs w:val="22"/>
          <w:shd w:val="clear" w:color="auto" w:fill="FFFF99"/>
          <w:rtl/>
        </w:rPr>
        <w:t>ו</w:t>
      </w:r>
      <w:r w:rsidRPr="00195895">
        <w:rPr>
          <w:rStyle w:val="default"/>
          <w:rFonts w:cs="FrankRuehl" w:hint="cs"/>
          <w:strike/>
          <w:vanish/>
          <w:sz w:val="22"/>
          <w:szCs w:val="22"/>
          <w:shd w:val="clear" w:color="auto" w:fill="FFFF99"/>
          <w:rtl/>
        </w:rPr>
        <w:t>ן והיא תשולם, בכפוף לתקנת משנה (ב), במועד שקבע לכך המנהל בהודעתו לבעל הרשיון.</w:t>
      </w:r>
    </w:p>
    <w:p w:rsidR="004C0564" w:rsidRPr="00195895" w:rsidRDefault="004C0564" w:rsidP="005971E8">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r>
      <w:r w:rsidRPr="00195895">
        <w:rPr>
          <w:rStyle w:val="default"/>
          <w:rFonts w:cs="FrankRuehl" w:hint="cs"/>
          <w:vanish/>
          <w:sz w:val="22"/>
          <w:szCs w:val="22"/>
          <w:u w:val="single"/>
          <w:shd w:val="clear" w:color="auto" w:fill="FFFF99"/>
          <w:rtl/>
        </w:rPr>
        <w:t>(ב1)</w:t>
      </w:r>
      <w:r w:rsidRPr="00195895">
        <w:rPr>
          <w:rStyle w:val="default"/>
          <w:rFonts w:cs="FrankRuehl"/>
          <w:vanish/>
          <w:sz w:val="22"/>
          <w:szCs w:val="22"/>
          <w:u w:val="single"/>
          <w:shd w:val="clear" w:color="auto" w:fill="FFFF99"/>
          <w:rtl/>
        </w:rPr>
        <w:tab/>
      </w:r>
      <w:r w:rsidRPr="00195895">
        <w:rPr>
          <w:rStyle w:val="default"/>
          <w:rFonts w:cs="FrankRuehl" w:hint="cs"/>
          <w:vanish/>
          <w:sz w:val="22"/>
          <w:szCs w:val="22"/>
          <w:u w:val="single"/>
          <w:shd w:val="clear" w:color="auto" w:fill="FFFF99"/>
          <w:rtl/>
        </w:rPr>
        <w:t>מבקש רישיון ישלם אגרה בשיעור שנקבע בתוספת הראשונה לצד כל סוג רישיון, בכפוף לתקנת משנה (ב), במועד שיורה המנהל בהודעתו למבקש הרישיון, והמנהל רשאי להתנות מתן רישיון ככלל או מסוג מסוים, או חידושו, בתשלום אגרה במועד כאמור.</w:t>
      </w:r>
    </w:p>
    <w:p w:rsidR="005971E8" w:rsidRPr="00195895" w:rsidRDefault="005971E8" w:rsidP="005971E8">
      <w:pPr>
        <w:pStyle w:val="P00"/>
        <w:spacing w:before="0"/>
        <w:ind w:left="0" w:right="1134"/>
        <w:rPr>
          <w:rStyle w:val="default"/>
          <w:rFonts w:cs="FrankRuehl" w:hint="cs"/>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2)</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גרה בעד הועדת תדרים ו</w:t>
      </w:r>
      <w:r w:rsidRPr="00195895">
        <w:rPr>
          <w:rStyle w:val="default"/>
          <w:rFonts w:cs="FrankRuehl"/>
          <w:vanish/>
          <w:sz w:val="22"/>
          <w:szCs w:val="22"/>
          <w:shd w:val="clear" w:color="auto" w:fill="FFFF99"/>
          <w:rtl/>
        </w:rPr>
        <w:t>הק</w:t>
      </w:r>
      <w:r w:rsidRPr="00195895">
        <w:rPr>
          <w:rStyle w:val="default"/>
          <w:rFonts w:cs="FrankRuehl" w:hint="cs"/>
          <w:vanish/>
          <w:sz w:val="22"/>
          <w:szCs w:val="22"/>
          <w:shd w:val="clear" w:color="auto" w:fill="FFFF99"/>
          <w:rtl/>
        </w:rPr>
        <w:t>צאתם תשולם לפי יחידות התדר כנקוב בתוספת, ככל שאלה פורטו בה; ואולם אם הועדה או הוקצתה יחידת תדר שונה מהנקוב בתוספת, ישונה שיעור הא</w:t>
      </w:r>
      <w:r w:rsidRPr="00195895">
        <w:rPr>
          <w:rStyle w:val="default"/>
          <w:rFonts w:cs="FrankRuehl"/>
          <w:vanish/>
          <w:sz w:val="22"/>
          <w:szCs w:val="22"/>
          <w:shd w:val="clear" w:color="auto" w:fill="FFFF99"/>
          <w:rtl/>
        </w:rPr>
        <w:t>ג</w:t>
      </w:r>
      <w:r w:rsidRPr="00195895">
        <w:rPr>
          <w:rStyle w:val="default"/>
          <w:rFonts w:cs="FrankRuehl" w:hint="cs"/>
          <w:vanish/>
          <w:sz w:val="22"/>
          <w:szCs w:val="22"/>
          <w:shd w:val="clear" w:color="auto" w:fill="FFFF99"/>
          <w:rtl/>
        </w:rPr>
        <w:t>רה יחסית ליחידת התדר.</w:t>
      </w:r>
    </w:p>
    <w:p w:rsidR="005971E8" w:rsidRPr="00195895" w:rsidRDefault="005971E8" w:rsidP="005971E8">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3)</w:t>
      </w:r>
      <w:r w:rsidRPr="00195895">
        <w:rPr>
          <w:rStyle w:val="default"/>
          <w:rFonts w:cs="FrankRuehl"/>
          <w:vanish/>
          <w:sz w:val="22"/>
          <w:szCs w:val="22"/>
          <w:shd w:val="clear" w:color="auto" w:fill="FFFF99"/>
          <w:rtl/>
        </w:rPr>
        <w:tab/>
        <w:t>ע</w:t>
      </w:r>
      <w:r w:rsidRPr="00195895">
        <w:rPr>
          <w:rStyle w:val="default"/>
          <w:rFonts w:cs="FrankRuehl" w:hint="cs"/>
          <w:vanish/>
          <w:sz w:val="22"/>
          <w:szCs w:val="22"/>
          <w:shd w:val="clear" w:color="auto" w:fill="FFFF99"/>
          <w:rtl/>
        </w:rPr>
        <w:t>ל אף האמור בתקנת משנה (ב), רשאי המנהל, לבקשת</w:t>
      </w:r>
      <w:r w:rsidRPr="00195895">
        <w:rPr>
          <w:rStyle w:val="default"/>
          <w:rFonts w:cs="FrankRuehl"/>
          <w:vanish/>
          <w:sz w:val="22"/>
          <w:szCs w:val="22"/>
          <w:shd w:val="clear" w:color="auto" w:fill="FFFF99"/>
          <w:rtl/>
        </w:rPr>
        <w:t xml:space="preserve"> ב</w:t>
      </w:r>
      <w:r w:rsidRPr="00195895">
        <w:rPr>
          <w:rStyle w:val="default"/>
          <w:rFonts w:cs="FrankRuehl" w:hint="cs"/>
          <w:vanish/>
          <w:sz w:val="22"/>
          <w:szCs w:val="22"/>
          <w:shd w:val="clear" w:color="auto" w:fill="FFFF99"/>
          <w:rtl/>
        </w:rPr>
        <w:t>על רשיון מן הסוגים המפורטים בתוספת בחלקים ב', ג', ו', ז', ובפרטים 5 ו-6 בחלק ח', להתיר לו לשלם את האגרה בארבעה שיעורים רבעוניים שווים; על תשלום כאמור יחולו ההוראות האלה:</w:t>
      </w:r>
    </w:p>
    <w:p w:rsidR="005971E8" w:rsidRPr="00195895" w:rsidRDefault="005971E8" w:rsidP="005971E8">
      <w:pPr>
        <w:pStyle w:val="P22"/>
        <w:spacing w:before="0"/>
        <w:ind w:left="1021"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(1)</w:t>
      </w:r>
      <w:r w:rsidRPr="00195895">
        <w:rPr>
          <w:rStyle w:val="default"/>
          <w:rFonts w:cs="FrankRuehl"/>
          <w:vanish/>
          <w:sz w:val="22"/>
          <w:szCs w:val="22"/>
          <w:shd w:val="clear" w:color="auto" w:fill="FFFF99"/>
          <w:rtl/>
        </w:rPr>
        <w:tab/>
        <w:t>כ</w:t>
      </w:r>
      <w:r w:rsidRPr="00195895">
        <w:rPr>
          <w:rStyle w:val="default"/>
          <w:rFonts w:cs="FrankRuehl" w:hint="cs"/>
          <w:vanish/>
          <w:sz w:val="22"/>
          <w:szCs w:val="22"/>
          <w:shd w:val="clear" w:color="auto" w:fill="FFFF99"/>
          <w:rtl/>
        </w:rPr>
        <w:t>ל תשלום רבעוני יבוצע לא יאוחר מהיום ה-15 בחודש הראשון של כל רבעון שבעדו מבוצע התשלום</w:t>
      </w:r>
      <w:r w:rsidR="004C0564" w:rsidRPr="00195895">
        <w:rPr>
          <w:rStyle w:val="default"/>
          <w:rFonts w:cs="FrankRuehl" w:hint="cs"/>
          <w:vanish/>
          <w:sz w:val="22"/>
          <w:szCs w:val="22"/>
          <w:shd w:val="clear" w:color="auto" w:fill="FFFF99"/>
          <w:rtl/>
        </w:rPr>
        <w:t xml:space="preserve"> </w:t>
      </w:r>
      <w:r w:rsidR="004C0564" w:rsidRPr="00195895">
        <w:rPr>
          <w:rStyle w:val="default"/>
          <w:rFonts w:cs="FrankRuehl" w:hint="cs"/>
          <w:vanish/>
          <w:sz w:val="22"/>
          <w:szCs w:val="22"/>
          <w:u w:val="single"/>
          <w:shd w:val="clear" w:color="auto" w:fill="FFFF99"/>
          <w:rtl/>
        </w:rPr>
        <w:t>והמנהל רשאי להתנות מתן רישיון ככלל או מסוג מסוים, או חידושו, בתשלום אגרה במועד כאמור</w:t>
      </w:r>
      <w:r w:rsidRPr="00195895">
        <w:rPr>
          <w:rStyle w:val="default"/>
          <w:rFonts w:cs="FrankRuehl" w:hint="cs"/>
          <w:vanish/>
          <w:sz w:val="22"/>
          <w:szCs w:val="22"/>
          <w:shd w:val="clear" w:color="auto" w:fill="FFFF99"/>
          <w:rtl/>
        </w:rPr>
        <w:t>;</w:t>
      </w:r>
    </w:p>
    <w:p w:rsidR="005971E8" w:rsidRPr="00195895" w:rsidRDefault="005971E8" w:rsidP="005971E8">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(2)</w:t>
      </w:r>
      <w:r w:rsidRPr="00195895">
        <w:rPr>
          <w:rStyle w:val="default"/>
          <w:rFonts w:cs="FrankRuehl"/>
          <w:vanish/>
          <w:sz w:val="22"/>
          <w:szCs w:val="22"/>
          <w:shd w:val="clear" w:color="auto" w:fill="FFFF99"/>
          <w:rtl/>
        </w:rPr>
        <w:tab/>
        <w:t>ע</w:t>
      </w:r>
      <w:r w:rsidRPr="00195895">
        <w:rPr>
          <w:rStyle w:val="default"/>
          <w:rFonts w:cs="FrankRuehl" w:hint="cs"/>
          <w:vanish/>
          <w:sz w:val="22"/>
          <w:szCs w:val="22"/>
          <w:shd w:val="clear" w:color="auto" w:fill="FFFF99"/>
          <w:rtl/>
        </w:rPr>
        <w:t>ל כ</w:t>
      </w:r>
      <w:r w:rsidRPr="00195895">
        <w:rPr>
          <w:rStyle w:val="default"/>
          <w:rFonts w:cs="FrankRuehl"/>
          <w:vanish/>
          <w:sz w:val="22"/>
          <w:szCs w:val="22"/>
          <w:shd w:val="clear" w:color="auto" w:fill="FFFF99"/>
          <w:rtl/>
        </w:rPr>
        <w:t xml:space="preserve">ל </w:t>
      </w:r>
      <w:r w:rsidRPr="00195895">
        <w:rPr>
          <w:rStyle w:val="default"/>
          <w:rFonts w:cs="FrankRuehl" w:hint="cs"/>
          <w:vanish/>
          <w:sz w:val="22"/>
          <w:szCs w:val="22"/>
          <w:shd w:val="clear" w:color="auto" w:fill="FFFF99"/>
          <w:rtl/>
        </w:rPr>
        <w:t>תשלום רבעוני ששולם לאחר המועד לתשלום הרבעון הראשון יתווספו הפרשי הצמדה וריבית כאמור בתקנת משנה (ד);</w:t>
      </w:r>
    </w:p>
    <w:p w:rsidR="005971E8" w:rsidRPr="00195895" w:rsidRDefault="005971E8" w:rsidP="005971E8">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(3)</w:t>
      </w:r>
      <w:r w:rsidRPr="00195895">
        <w:rPr>
          <w:rStyle w:val="default"/>
          <w:rFonts w:cs="FrankRuehl"/>
          <w:vanish/>
          <w:sz w:val="22"/>
          <w:szCs w:val="22"/>
          <w:shd w:val="clear" w:color="auto" w:fill="FFFF99"/>
          <w:rtl/>
        </w:rPr>
        <w:tab/>
      </w:r>
      <w:r w:rsidRPr="00195895">
        <w:rPr>
          <w:rStyle w:val="default"/>
          <w:rFonts w:cs="FrankRuehl" w:hint="cs"/>
          <w:vanish/>
          <w:sz w:val="22"/>
          <w:szCs w:val="22"/>
          <w:shd w:val="clear" w:color="auto" w:fill="FFFF99"/>
          <w:rtl/>
        </w:rPr>
        <w:t>הועדו והוקצו תדרים או ניתן או חודש רישיון במהלך רבעון, ישולם התשלום הרבעוני בעד אותו רבעון במועד לפי תקנת משנה (ב1), באופן יחסי בעד התקופה מהיום שבו הועדו והוקצו התדרים או ניתן או חודש הרישיון ועד תום הרבעון.</w:t>
      </w:r>
    </w:p>
    <w:p w:rsidR="005971E8" w:rsidRPr="00195895" w:rsidRDefault="005971E8" w:rsidP="005971E8">
      <w:pPr>
        <w:pStyle w:val="P0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(ג</w:t>
      </w:r>
      <w:r w:rsidRPr="00195895">
        <w:rPr>
          <w:rStyle w:val="default"/>
          <w:rFonts w:cs="FrankRuehl" w:hint="cs"/>
          <w:vanish/>
          <w:sz w:val="22"/>
          <w:szCs w:val="22"/>
          <w:shd w:val="clear" w:color="auto" w:fill="FFFF99"/>
          <w:rtl/>
        </w:rPr>
        <w:t>1)</w:t>
      </w:r>
      <w:r w:rsidRPr="00195895">
        <w:rPr>
          <w:rStyle w:val="default"/>
          <w:rFonts w:cs="FrankRuehl"/>
          <w:vanish/>
          <w:sz w:val="22"/>
          <w:szCs w:val="22"/>
          <w:shd w:val="clear" w:color="auto" w:fill="FFFF99"/>
          <w:rtl/>
        </w:rPr>
        <w:tab/>
        <w:t>ע</w:t>
      </w:r>
      <w:r w:rsidRPr="00195895">
        <w:rPr>
          <w:rStyle w:val="default"/>
          <w:rFonts w:cs="FrankRuehl" w:hint="cs"/>
          <w:vanish/>
          <w:sz w:val="22"/>
          <w:szCs w:val="22"/>
          <w:shd w:val="clear" w:color="auto" w:fill="FFFF99"/>
          <w:rtl/>
        </w:rPr>
        <w:t xml:space="preserve">ל אף האמור בתקנת משנה (ב), בעד רשיון לפי חלק י"א בתוספת הראשונה תשולם מלוא האגרה </w:t>
      </w:r>
      <w:r w:rsidRPr="00195895">
        <w:rPr>
          <w:rStyle w:val="default"/>
          <w:rFonts w:cs="FrankRuehl" w:hint="cs"/>
          <w:strike/>
          <w:vanish/>
          <w:sz w:val="22"/>
          <w:szCs w:val="22"/>
          <w:shd w:val="clear" w:color="auto" w:fill="FFFF99"/>
          <w:rtl/>
        </w:rPr>
        <w:t>מראש</w:t>
      </w:r>
      <w:r w:rsidRPr="00195895">
        <w:rPr>
          <w:rStyle w:val="default"/>
          <w:rFonts w:cs="FrankRuehl" w:hint="cs"/>
          <w:vanish/>
          <w:sz w:val="22"/>
          <w:szCs w:val="22"/>
          <w:shd w:val="clear" w:color="auto" w:fill="FFFF99"/>
          <w:rtl/>
        </w:rPr>
        <w:t xml:space="preserve"> לכל התקופה כהגדרתה בתקנה 6(ב1).</w:t>
      </w:r>
    </w:p>
    <w:p w:rsidR="004C0564" w:rsidRPr="00195895" w:rsidRDefault="004C0564" w:rsidP="00406FBC">
      <w:pPr>
        <w:pStyle w:val="P00"/>
        <w:spacing w:before="0"/>
        <w:ind w:left="0" w:right="1134"/>
        <w:rPr>
          <w:rFonts w:ascii="FrankRuehl" w:hAnsi="FrankRuehl" w:cs="FrankRuehl"/>
          <w:vanish/>
          <w:szCs w:val="20"/>
          <w:shd w:val="clear" w:color="auto" w:fill="FFFF99"/>
          <w:rtl/>
        </w:rPr>
      </w:pPr>
    </w:p>
    <w:p w:rsidR="00406FBC" w:rsidRPr="00195895" w:rsidRDefault="00406FBC" w:rsidP="00406FBC">
      <w:pPr>
        <w:pStyle w:val="P00"/>
        <w:spacing w:before="0"/>
        <w:ind w:left="0" w:right="1134"/>
        <w:rPr>
          <w:rFonts w:ascii="FrankRuehl" w:hAnsi="FrankRuehl" w:cs="FrankRuehl"/>
          <w:vanish/>
          <w:color w:val="FF0000"/>
          <w:szCs w:val="20"/>
          <w:shd w:val="clear" w:color="auto" w:fill="FFFF99"/>
          <w:rtl/>
        </w:rPr>
      </w:pPr>
      <w:r w:rsidRPr="00195895">
        <w:rPr>
          <w:rFonts w:ascii="FrankRuehl" w:hAnsi="FrankRuehl" w:cs="FrankRuehl" w:hint="cs"/>
          <w:vanish/>
          <w:color w:val="FF0000"/>
          <w:szCs w:val="20"/>
          <w:shd w:val="clear" w:color="auto" w:fill="FFFF99"/>
          <w:rtl/>
        </w:rPr>
        <w:t>מיום 1.1.202</w:t>
      </w:r>
      <w:r w:rsidR="007F30E7" w:rsidRPr="00195895">
        <w:rPr>
          <w:rFonts w:ascii="FrankRuehl" w:hAnsi="FrankRuehl" w:cs="FrankRuehl" w:hint="cs"/>
          <w:vanish/>
          <w:color w:val="FF0000"/>
          <w:szCs w:val="20"/>
          <w:shd w:val="clear" w:color="auto" w:fill="FFFF99"/>
          <w:rtl/>
        </w:rPr>
        <w:t>3</w:t>
      </w:r>
    </w:p>
    <w:p w:rsidR="00406FBC" w:rsidRPr="00195895" w:rsidRDefault="00406FBC" w:rsidP="00406FBC">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תשפ"א-2020</w:t>
      </w:r>
    </w:p>
    <w:p w:rsidR="00406FBC" w:rsidRPr="00195895" w:rsidRDefault="00406FBC" w:rsidP="00406FBC">
      <w:pPr>
        <w:pStyle w:val="P00"/>
        <w:spacing w:before="0"/>
        <w:ind w:left="0" w:right="1134"/>
        <w:rPr>
          <w:rFonts w:ascii="FrankRuehl" w:hAnsi="FrankRuehl" w:cs="FrankRuehl"/>
          <w:vanish/>
          <w:szCs w:val="20"/>
          <w:shd w:val="clear" w:color="auto" w:fill="FFFF99"/>
          <w:rtl/>
        </w:rPr>
      </w:pPr>
      <w:hyperlink r:id="rId87" w:history="1">
        <w:r w:rsidRPr="00195895">
          <w:rPr>
            <w:rStyle w:val="Hyperlink"/>
            <w:rFonts w:ascii="FrankRuehl" w:hAnsi="FrankRuehl" w:cs="FrankRuehl" w:hint="cs"/>
            <w:vanish/>
            <w:szCs w:val="20"/>
            <w:shd w:val="clear" w:color="auto" w:fill="FFFF99"/>
            <w:rtl/>
          </w:rPr>
          <w:t>ק"ת תשפ"א מס' 8991</w:t>
        </w:r>
      </w:hyperlink>
      <w:r w:rsidRPr="00195895">
        <w:rPr>
          <w:rFonts w:ascii="FrankRuehl" w:hAnsi="FrankRuehl" w:cs="FrankRuehl" w:hint="cs"/>
          <w:vanish/>
          <w:szCs w:val="20"/>
          <w:shd w:val="clear" w:color="auto" w:fill="FFFF99"/>
          <w:rtl/>
        </w:rPr>
        <w:t xml:space="preserve"> מיום 15.12.2020 עמ' 918</w:t>
      </w:r>
    </w:p>
    <w:p w:rsidR="00406FBC" w:rsidRPr="00195895" w:rsidRDefault="00406FBC" w:rsidP="00406FBC">
      <w:pPr>
        <w:pStyle w:val="P0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עד רשיון או חידושו ובעד הועדת תדרים והקצאתם תשולם אגרה לכל תקופת הרשיון על בסיס שנתי שתחילתו ביום 1 בינואר; ניתן או חודש הרישיון או הועדו והוקצו תדרים לאחר יום 1 בינואר, תשולם האגרה בעד התקופה היחסית מהיום שבו ניתן או חודש הרישיון או הועדו והוקצו תדרים ועד תום תקופתו, ולעניין רישיון שסוגו מפורט בחלקים ד' ו-ה' בתוספת, שניתן או חודש בשנה זוגית ושתוקפו נקבע בתקנה 6(א1) עד ה-31 בדצמבר של שנת נתינתו או חידושו, תשולם בעד אותה תקופת רישיון אגרה יחסית משיעור האגרה הקבוע בתוספת לסוגי רישיונות אלה</w:t>
      </w:r>
      <w:r w:rsidR="00BB47EF" w:rsidRPr="00195895">
        <w:rPr>
          <w:rStyle w:val="default"/>
          <w:rFonts w:cs="FrankRuehl" w:hint="cs"/>
          <w:vanish/>
          <w:sz w:val="22"/>
          <w:szCs w:val="22"/>
          <w:u w:val="single"/>
          <w:shd w:val="clear" w:color="auto" w:fill="FFFF99"/>
          <w:rtl/>
        </w:rPr>
        <w:t>; על אף האמור בתקנת משנה זו, אגרה בעד מתן רישיון שסוגו מפורט בפרט 16 שבחלק ו' ב</w:t>
      </w:r>
      <w:r w:rsidR="007F30E7" w:rsidRPr="00195895">
        <w:rPr>
          <w:rStyle w:val="default"/>
          <w:rFonts w:cs="FrankRuehl" w:hint="cs"/>
          <w:vanish/>
          <w:sz w:val="22"/>
          <w:szCs w:val="22"/>
          <w:u w:val="single"/>
          <w:shd w:val="clear" w:color="auto" w:fill="FFFF99"/>
          <w:rtl/>
        </w:rPr>
        <w:t>ת</w:t>
      </w:r>
      <w:r w:rsidR="00BB47EF" w:rsidRPr="00195895">
        <w:rPr>
          <w:rStyle w:val="default"/>
          <w:rFonts w:cs="FrankRuehl" w:hint="cs"/>
          <w:vanish/>
          <w:sz w:val="22"/>
          <w:szCs w:val="22"/>
          <w:u w:val="single"/>
          <w:shd w:val="clear" w:color="auto" w:fill="FFFF99"/>
          <w:rtl/>
        </w:rPr>
        <w:t>וספת או בעד חידושו, תשולם מראש לכל תקופת הרישיון</w:t>
      </w:r>
      <w:r w:rsidRPr="00195895">
        <w:rPr>
          <w:rStyle w:val="default"/>
          <w:rFonts w:cs="FrankRuehl" w:hint="cs"/>
          <w:vanish/>
          <w:sz w:val="22"/>
          <w:szCs w:val="22"/>
          <w:shd w:val="clear" w:color="auto" w:fill="FFFF99"/>
          <w:rtl/>
        </w:rPr>
        <w:t>.</w:t>
      </w:r>
    </w:p>
    <w:p w:rsidR="00406FBC" w:rsidRPr="00195895" w:rsidRDefault="00406FBC" w:rsidP="00406FBC">
      <w:pPr>
        <w:pStyle w:val="P00"/>
        <w:spacing w:before="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1)</w:t>
      </w:r>
      <w:r w:rsidRPr="00195895">
        <w:rPr>
          <w:rStyle w:val="default"/>
          <w:rFonts w:cs="FrankRuehl"/>
          <w:vanish/>
          <w:sz w:val="22"/>
          <w:szCs w:val="22"/>
          <w:shd w:val="clear" w:color="auto" w:fill="FFFF99"/>
          <w:rtl/>
        </w:rPr>
        <w:tab/>
      </w:r>
      <w:r w:rsidR="004C0564" w:rsidRPr="00195895">
        <w:rPr>
          <w:rStyle w:val="default"/>
          <w:rFonts w:cs="FrankRuehl" w:hint="cs"/>
          <w:vanish/>
          <w:sz w:val="22"/>
          <w:szCs w:val="22"/>
          <w:shd w:val="clear" w:color="auto" w:fill="FFFF99"/>
          <w:rtl/>
        </w:rPr>
        <w:t>מבקש רישיון ישלם אגרה בשיעור שנקבע בתוספת הראשונה לצד כל סוג רישיון, בכפוף לתקנת משנה (ב), במועד שיורה המנהל בהודעתו למבקש הרישיון, והמנהל רשאי להתנות מתן רישיון ככלל או מסוג מסוים, או חידושו, בתשלום אגרה במועד כאמור</w:t>
      </w:r>
      <w:r w:rsidRPr="00195895">
        <w:rPr>
          <w:rStyle w:val="default"/>
          <w:rFonts w:cs="FrankRuehl" w:hint="cs"/>
          <w:vanish/>
          <w:sz w:val="22"/>
          <w:szCs w:val="22"/>
          <w:shd w:val="clear" w:color="auto" w:fill="FFFF99"/>
          <w:rtl/>
        </w:rPr>
        <w:t>.</w:t>
      </w:r>
    </w:p>
    <w:p w:rsidR="00406FBC" w:rsidRPr="00195895" w:rsidRDefault="00406FBC" w:rsidP="00406FBC">
      <w:pPr>
        <w:pStyle w:val="P00"/>
        <w:spacing w:before="0"/>
        <w:ind w:left="0" w:right="1134"/>
        <w:rPr>
          <w:rStyle w:val="default"/>
          <w:rFonts w:cs="FrankRuehl" w:hint="cs"/>
          <w:vanish/>
          <w:sz w:val="22"/>
          <w:szCs w:val="2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2)</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גרה בעד הועדת תדרים ו</w:t>
      </w:r>
      <w:r w:rsidRPr="00195895">
        <w:rPr>
          <w:rStyle w:val="default"/>
          <w:rFonts w:cs="FrankRuehl"/>
          <w:vanish/>
          <w:sz w:val="22"/>
          <w:szCs w:val="22"/>
          <w:shd w:val="clear" w:color="auto" w:fill="FFFF99"/>
          <w:rtl/>
        </w:rPr>
        <w:t>הק</w:t>
      </w:r>
      <w:r w:rsidRPr="00195895">
        <w:rPr>
          <w:rStyle w:val="default"/>
          <w:rFonts w:cs="FrankRuehl" w:hint="cs"/>
          <w:vanish/>
          <w:sz w:val="22"/>
          <w:szCs w:val="22"/>
          <w:shd w:val="clear" w:color="auto" w:fill="FFFF99"/>
          <w:rtl/>
        </w:rPr>
        <w:t>צאתם תשולם לפי יחידות התדר כנקוב בתוספת, ככל שאלה פורטו בה; ואולם אם הועדה או הוקצתה יחידת תדר שונה מהנקוב בתוספת, ישונה שיעור הא</w:t>
      </w:r>
      <w:r w:rsidRPr="00195895">
        <w:rPr>
          <w:rStyle w:val="default"/>
          <w:rFonts w:cs="FrankRuehl"/>
          <w:vanish/>
          <w:sz w:val="22"/>
          <w:szCs w:val="22"/>
          <w:shd w:val="clear" w:color="auto" w:fill="FFFF99"/>
          <w:rtl/>
        </w:rPr>
        <w:t>ג</w:t>
      </w:r>
      <w:r w:rsidRPr="00195895">
        <w:rPr>
          <w:rStyle w:val="default"/>
          <w:rFonts w:cs="FrankRuehl" w:hint="cs"/>
          <w:vanish/>
          <w:sz w:val="22"/>
          <w:szCs w:val="22"/>
          <w:shd w:val="clear" w:color="auto" w:fill="FFFF99"/>
          <w:rtl/>
        </w:rPr>
        <w:t>רה יחסית ליחידת התדר.</w:t>
      </w:r>
    </w:p>
    <w:p w:rsidR="00406FBC" w:rsidRPr="004C0564" w:rsidRDefault="00406FBC" w:rsidP="004C0564">
      <w:pPr>
        <w:pStyle w:val="P00"/>
        <w:spacing w:before="0"/>
        <w:ind w:left="0" w:right="1134"/>
        <w:rPr>
          <w:rStyle w:val="default"/>
          <w:rFonts w:cs="FrankRuehl"/>
          <w:sz w:val="2"/>
          <w:szCs w:val="2"/>
          <w:shd w:val="clear" w:color="auto" w:fill="FFFF99"/>
          <w:rtl/>
        </w:rPr>
      </w:pP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3)</w:t>
      </w:r>
      <w:r w:rsidRPr="00195895">
        <w:rPr>
          <w:rStyle w:val="default"/>
          <w:rFonts w:cs="FrankRuehl"/>
          <w:vanish/>
          <w:sz w:val="22"/>
          <w:szCs w:val="22"/>
          <w:shd w:val="clear" w:color="auto" w:fill="FFFF99"/>
          <w:rtl/>
        </w:rPr>
        <w:tab/>
        <w:t>ע</w:t>
      </w:r>
      <w:r w:rsidRPr="00195895">
        <w:rPr>
          <w:rStyle w:val="default"/>
          <w:rFonts w:cs="FrankRuehl" w:hint="cs"/>
          <w:vanish/>
          <w:sz w:val="22"/>
          <w:szCs w:val="22"/>
          <w:shd w:val="clear" w:color="auto" w:fill="FFFF99"/>
          <w:rtl/>
        </w:rPr>
        <w:t>ל אף האמור בתקנת משנה (ב), רשאי המנהל, לבקשת</w:t>
      </w:r>
      <w:r w:rsidRPr="00195895">
        <w:rPr>
          <w:rStyle w:val="default"/>
          <w:rFonts w:cs="FrankRuehl"/>
          <w:vanish/>
          <w:sz w:val="22"/>
          <w:szCs w:val="22"/>
          <w:shd w:val="clear" w:color="auto" w:fill="FFFF99"/>
          <w:rtl/>
        </w:rPr>
        <w:t xml:space="preserve"> ב</w:t>
      </w:r>
      <w:r w:rsidRPr="00195895">
        <w:rPr>
          <w:rStyle w:val="default"/>
          <w:rFonts w:cs="FrankRuehl" w:hint="cs"/>
          <w:vanish/>
          <w:sz w:val="22"/>
          <w:szCs w:val="22"/>
          <w:shd w:val="clear" w:color="auto" w:fill="FFFF99"/>
          <w:rtl/>
        </w:rPr>
        <w:t xml:space="preserve">על רשיון מן הסוגים המפורטים בתוספת בחלקים ב', ג', </w:t>
      </w:r>
      <w:r w:rsidRPr="00195895">
        <w:rPr>
          <w:rStyle w:val="default"/>
          <w:rFonts w:cs="FrankRuehl" w:hint="cs"/>
          <w:strike/>
          <w:vanish/>
          <w:sz w:val="22"/>
          <w:szCs w:val="22"/>
          <w:shd w:val="clear" w:color="auto" w:fill="FFFF99"/>
          <w:rtl/>
        </w:rPr>
        <w:t>ו'</w:t>
      </w:r>
      <w:r w:rsidR="00BB47EF" w:rsidRPr="00195895">
        <w:rPr>
          <w:rStyle w:val="default"/>
          <w:rFonts w:cs="FrankRuehl" w:hint="cs"/>
          <w:vanish/>
          <w:sz w:val="22"/>
          <w:szCs w:val="22"/>
          <w:shd w:val="clear" w:color="auto" w:fill="FFFF99"/>
          <w:rtl/>
        </w:rPr>
        <w:t xml:space="preserve"> </w:t>
      </w:r>
      <w:r w:rsidR="00BB47EF" w:rsidRPr="00195895">
        <w:rPr>
          <w:rStyle w:val="default"/>
          <w:rFonts w:cs="FrankRuehl" w:hint="cs"/>
          <w:vanish/>
          <w:sz w:val="22"/>
          <w:szCs w:val="22"/>
          <w:u w:val="single"/>
          <w:shd w:val="clear" w:color="auto" w:fill="FFFF99"/>
          <w:rtl/>
        </w:rPr>
        <w:t>ו' למעט פרט 16 שבו</w:t>
      </w:r>
      <w:r w:rsidRPr="00195895">
        <w:rPr>
          <w:rStyle w:val="default"/>
          <w:rFonts w:cs="FrankRuehl" w:hint="cs"/>
          <w:vanish/>
          <w:sz w:val="22"/>
          <w:szCs w:val="22"/>
          <w:shd w:val="clear" w:color="auto" w:fill="FFFF99"/>
          <w:rtl/>
        </w:rPr>
        <w:t>, ז', ובפרטים 5 ו-6 בחלק ח', להתיר לו לשלם את האגרה בארבעה שיעורים רבעוניים שווים; על תשלום כאמור יחולו ההוראות האלה:</w:t>
      </w:r>
      <w:bookmarkEnd w:id="47"/>
    </w:p>
    <w:p w:rsidR="000128AC" w:rsidRDefault="000128AC">
      <w:pPr>
        <w:pStyle w:val="P00"/>
        <w:spacing w:before="72"/>
        <w:ind w:left="0" w:right="1134"/>
        <w:rPr>
          <w:rStyle w:val="default"/>
          <w:rFonts w:cs="FrankRuehl"/>
          <w:rtl/>
        </w:rPr>
      </w:pPr>
      <w:bookmarkStart w:id="48" w:name="Seif6"/>
      <w:bookmarkEnd w:id="48"/>
      <w:r>
        <w:rPr>
          <w:lang w:val="he-IL"/>
        </w:rPr>
        <w:pict>
          <v:rect id="_x0000_s2097" style="position:absolute;left:0;text-align:left;margin-left:464.5pt;margin-top:8.05pt;width:75.05pt;height:13.6pt;z-index:251622912" o:allowincell="f" filled="f" stroked="f" strokecolor="lime" strokeweight=".25pt">
            <v:textbox inset="0,0,0,0">
              <w:txbxContent>
                <w:p w:rsidR="000C136A" w:rsidRDefault="000C136A">
                  <w:pPr>
                    <w:spacing w:line="160" w:lineRule="exact"/>
                    <w:jc w:val="left"/>
                    <w:rPr>
                      <w:rFonts w:cs="Miriam"/>
                      <w:noProof/>
                      <w:sz w:val="18"/>
                      <w:szCs w:val="18"/>
                      <w:rtl/>
                    </w:rPr>
                  </w:pPr>
                  <w:r>
                    <w:rPr>
                      <w:rFonts w:cs="Miriam"/>
                      <w:sz w:val="18"/>
                      <w:szCs w:val="18"/>
                      <w:rtl/>
                    </w:rPr>
                    <w:t>הח</w:t>
                  </w:r>
                  <w:r>
                    <w:rPr>
                      <w:rFonts w:cs="Miriam" w:hint="cs"/>
                      <w:sz w:val="18"/>
                      <w:szCs w:val="18"/>
                      <w:rtl/>
                    </w:rPr>
                    <w:t>זרת אגרה</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רשיון שמכר או העביר את ת</w:t>
      </w:r>
      <w:r>
        <w:rPr>
          <w:rStyle w:val="default"/>
          <w:rFonts w:cs="FrankRuehl"/>
          <w:rtl/>
        </w:rPr>
        <w:t>חנ</w:t>
      </w:r>
      <w:r>
        <w:rPr>
          <w:rStyle w:val="default"/>
          <w:rFonts w:cs="FrankRuehl" w:hint="cs"/>
          <w:rtl/>
        </w:rPr>
        <w:t>ת הקשר לאחר, או שהופסקה פעולתה, לא יהיה זכאי להחזר האגרה ששילם בעד התקופה בה לא המשיך להחזיק בה.</w:t>
      </w:r>
    </w:p>
    <w:p w:rsidR="000128AC" w:rsidRDefault="000128AC">
      <w:pPr>
        <w:pStyle w:val="P00"/>
        <w:spacing w:before="72"/>
        <w:ind w:left="0" w:right="1134"/>
        <w:rPr>
          <w:rStyle w:val="default"/>
          <w:rFonts w:cs="FrankRuehl"/>
          <w:rtl/>
        </w:rPr>
      </w:pPr>
      <w:r>
        <w:rPr>
          <w:lang w:val="he-IL"/>
        </w:rPr>
        <w:pict>
          <v:rect id="_x0000_s2098" style="position:absolute;left:0;text-align:left;margin-left:464.5pt;margin-top:8.05pt;width:75.05pt;height:18.9pt;z-index:251623936" o:allowincell="f" filled="f" stroked="f" strokecolor="lime" strokeweight=".25pt">
            <v:textbox inset="0,0,0,0">
              <w:txbxContent>
                <w:p w:rsidR="000C136A" w:rsidRDefault="000C136A" w:rsidP="00F006D4">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3)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רשיון שפג תוקף רשיונו לפני תום תקופתו, כאמור בתקנה 6(ד)(3), לא יהיה זכאי לה</w:t>
      </w:r>
      <w:r>
        <w:rPr>
          <w:rStyle w:val="default"/>
          <w:rFonts w:cs="FrankRuehl"/>
          <w:rtl/>
        </w:rPr>
        <w:t>חז</w:t>
      </w:r>
      <w:r>
        <w:rPr>
          <w:rStyle w:val="default"/>
          <w:rFonts w:cs="FrankRuehl" w:hint="cs"/>
          <w:rtl/>
        </w:rPr>
        <w:t>רת האגרה ששילם בעד התקופה שפג תוקף רשיונו כאמור.</w:t>
      </w:r>
    </w:p>
    <w:p w:rsidR="00861ECD" w:rsidRPr="00861ECD" w:rsidRDefault="00861ECD" w:rsidP="00861ECD">
      <w:pPr>
        <w:pStyle w:val="P00"/>
        <w:spacing w:before="72"/>
        <w:ind w:left="0" w:right="1134"/>
        <w:rPr>
          <w:rStyle w:val="default"/>
          <w:rFonts w:cs="FrankRuehl" w:hint="cs"/>
          <w:rtl/>
        </w:rPr>
      </w:pPr>
      <w:r w:rsidRPr="00861ECD">
        <w:rPr>
          <w:rStyle w:val="default"/>
          <w:rFonts w:cs="FrankRuehl"/>
        </w:rPr>
        <w:pict>
          <v:rect id="_x0000_s2203" style="position:absolute;left:0;text-align:left;margin-left:470.25pt;margin-top:8.05pt;width:69.3pt;height:13.5pt;z-index:251687424" o:allowincell="f" filled="f" stroked="f" strokecolor="lime" strokeweight=".25pt">
            <v:textbox inset="0,0,0,0">
              <w:txbxContent>
                <w:p w:rsidR="000C136A" w:rsidRDefault="000C136A" w:rsidP="00861ECD">
                  <w:pPr>
                    <w:spacing w:line="160" w:lineRule="exact"/>
                    <w:jc w:val="left"/>
                    <w:rPr>
                      <w:rFonts w:cs="Miriam"/>
                      <w:noProof/>
                      <w:sz w:val="18"/>
                      <w:szCs w:val="18"/>
                      <w:rtl/>
                    </w:rPr>
                  </w:pPr>
                  <w:r>
                    <w:rPr>
                      <w:rFonts w:cs="Miriam"/>
                      <w:sz w:val="18"/>
                      <w:szCs w:val="18"/>
                      <w:rtl/>
                    </w:rPr>
                    <w:t>תק</w:t>
                  </w:r>
                  <w:r>
                    <w:rPr>
                      <w:rFonts w:cs="Miriam" w:hint="cs"/>
                      <w:sz w:val="18"/>
                      <w:szCs w:val="18"/>
                      <w:rtl/>
                    </w:rPr>
                    <w:t>' תש"ף-2020</w:t>
                  </w:r>
                </w:p>
              </w:txbxContent>
            </v:textbox>
            <w10:anchorlock/>
          </v:rect>
        </w:pict>
      </w:r>
      <w:r w:rsidRPr="00861ECD">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בתקנת משנה (ב), בעל רישיון מן הסוגים המנויים בתקנה 17(ב3) שפג תוקף רישיונו לפני תום תקופתו כאמור בתקנה 6(ד)(3), יהיה זכאי להחזרת האגרה ששילם בעד התקופה שמיום שפג תוקף רישיונו כאמור, לפי הוראות תקנה 17(ג)</w:t>
      </w:r>
      <w:r w:rsidRPr="00861ECD">
        <w:rPr>
          <w:rStyle w:val="default"/>
          <w:rFonts w:cs="FrankRuehl" w:hint="cs"/>
          <w:rtl/>
        </w:rPr>
        <w:t>.</w:t>
      </w:r>
    </w:p>
    <w:p w:rsidR="00777951" w:rsidRPr="00195895" w:rsidRDefault="00777951" w:rsidP="00777951">
      <w:pPr>
        <w:pStyle w:val="P00"/>
        <w:tabs>
          <w:tab w:val="clear" w:pos="6259"/>
        </w:tabs>
        <w:spacing w:before="0"/>
        <w:ind w:left="0" w:right="1134"/>
        <w:rPr>
          <w:rFonts w:cs="FrankRuehl" w:hint="cs"/>
          <w:vanish/>
          <w:szCs w:val="20"/>
          <w:shd w:val="clear" w:color="auto" w:fill="FFFF99"/>
          <w:rtl/>
        </w:rPr>
      </w:pPr>
      <w:bookmarkStart w:id="49" w:name="Rov76"/>
      <w:r w:rsidRPr="00195895">
        <w:rPr>
          <w:rFonts w:cs="FrankRuehl" w:hint="cs"/>
          <w:vanish/>
          <w:color w:val="FF0000"/>
          <w:szCs w:val="20"/>
          <w:shd w:val="clear" w:color="auto" w:fill="FFFF99"/>
          <w:rtl/>
        </w:rPr>
        <w:t>מיום 21.9.1996</w:t>
      </w:r>
    </w:p>
    <w:p w:rsidR="00777951" w:rsidRPr="00195895" w:rsidRDefault="00777951" w:rsidP="00777951">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(מס' 3) תשנ"ו-1996</w:t>
      </w:r>
    </w:p>
    <w:p w:rsidR="00777951" w:rsidRPr="00195895" w:rsidRDefault="00777951" w:rsidP="00777951">
      <w:pPr>
        <w:pStyle w:val="P00"/>
        <w:spacing w:before="0"/>
        <w:ind w:left="0" w:right="1134"/>
        <w:rPr>
          <w:rFonts w:cs="FrankRuehl" w:hint="cs"/>
          <w:vanish/>
          <w:szCs w:val="20"/>
          <w:shd w:val="clear" w:color="auto" w:fill="FFFF99"/>
          <w:rtl/>
        </w:rPr>
      </w:pPr>
      <w:hyperlink r:id="rId88" w:history="1">
        <w:r w:rsidRPr="00195895">
          <w:rPr>
            <w:rStyle w:val="Hyperlink"/>
            <w:rFonts w:cs="FrankRuehl" w:hint="cs"/>
            <w:vanish/>
            <w:szCs w:val="20"/>
            <w:shd w:val="clear" w:color="auto" w:fill="FFFF99"/>
            <w:rtl/>
          </w:rPr>
          <w:t>ק"ת תשנ"ו מס' 5779</w:t>
        </w:r>
      </w:hyperlink>
      <w:r w:rsidRPr="00195895">
        <w:rPr>
          <w:rFonts w:cs="FrankRuehl" w:hint="cs"/>
          <w:vanish/>
          <w:szCs w:val="20"/>
          <w:shd w:val="clear" w:color="auto" w:fill="FFFF99"/>
          <w:rtl/>
        </w:rPr>
        <w:t xml:space="preserve"> מיום 22.8.1996 עמ' 1501</w:t>
      </w:r>
    </w:p>
    <w:p w:rsidR="00777951" w:rsidRPr="00195895" w:rsidRDefault="00777951" w:rsidP="00752798">
      <w:pPr>
        <w:pStyle w:val="P00"/>
        <w:ind w:left="0" w:right="1134"/>
        <w:rPr>
          <w:rStyle w:val="default"/>
          <w:rFonts w:cs="FrankRuehl"/>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(ב</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 xml:space="preserve">על רשיון שפג תוקף רשיונו לפני תום תקופתו, כאמור </w:t>
      </w:r>
      <w:r w:rsidRPr="00195895">
        <w:rPr>
          <w:rStyle w:val="default"/>
          <w:rFonts w:cs="FrankRuehl" w:hint="cs"/>
          <w:strike/>
          <w:vanish/>
          <w:sz w:val="22"/>
          <w:szCs w:val="22"/>
          <w:shd w:val="clear" w:color="auto" w:fill="FFFF99"/>
          <w:rtl/>
        </w:rPr>
        <w:t>בתקנה 5(ג)</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בתקנה 6(ד)(3)</w:t>
      </w:r>
      <w:r w:rsidRPr="00195895">
        <w:rPr>
          <w:rStyle w:val="default"/>
          <w:rFonts w:cs="FrankRuehl" w:hint="cs"/>
          <w:vanish/>
          <w:sz w:val="22"/>
          <w:szCs w:val="22"/>
          <w:shd w:val="clear" w:color="auto" w:fill="FFFF99"/>
          <w:rtl/>
        </w:rPr>
        <w:t>, לא יהיה זכאי לה</w:t>
      </w:r>
      <w:r w:rsidRPr="00195895">
        <w:rPr>
          <w:rStyle w:val="default"/>
          <w:rFonts w:cs="FrankRuehl"/>
          <w:vanish/>
          <w:sz w:val="22"/>
          <w:szCs w:val="22"/>
          <w:shd w:val="clear" w:color="auto" w:fill="FFFF99"/>
          <w:rtl/>
        </w:rPr>
        <w:t>חז</w:t>
      </w:r>
      <w:r w:rsidRPr="00195895">
        <w:rPr>
          <w:rStyle w:val="default"/>
          <w:rFonts w:cs="FrankRuehl" w:hint="cs"/>
          <w:vanish/>
          <w:sz w:val="22"/>
          <w:szCs w:val="22"/>
          <w:shd w:val="clear" w:color="auto" w:fill="FFFF99"/>
          <w:rtl/>
        </w:rPr>
        <w:t>רת האגרה ששילם בעד התקופה שפג תוקף רשיונו כאמור.</w:t>
      </w:r>
    </w:p>
    <w:p w:rsidR="00891352" w:rsidRPr="00195895" w:rsidRDefault="00891352" w:rsidP="00891352">
      <w:pPr>
        <w:pStyle w:val="P00"/>
        <w:spacing w:before="0"/>
        <w:ind w:left="0" w:right="1134"/>
        <w:rPr>
          <w:rStyle w:val="default"/>
          <w:rFonts w:ascii="FrankRuehl" w:hAnsi="FrankRuehl" w:cs="FrankRuehl"/>
          <w:vanish/>
          <w:sz w:val="20"/>
          <w:szCs w:val="20"/>
          <w:shd w:val="clear" w:color="auto" w:fill="FFFF99"/>
          <w:rtl/>
        </w:rPr>
      </w:pPr>
    </w:p>
    <w:p w:rsidR="00891352" w:rsidRPr="00195895" w:rsidRDefault="00891352" w:rsidP="00891352">
      <w:pPr>
        <w:pStyle w:val="P00"/>
        <w:spacing w:before="0"/>
        <w:ind w:left="0" w:right="1134"/>
        <w:rPr>
          <w:rStyle w:val="default"/>
          <w:rFonts w:ascii="FrankRuehl" w:hAnsi="FrankRuehl" w:cs="FrankRuehl"/>
          <w:vanish/>
          <w:color w:val="FF0000"/>
          <w:sz w:val="20"/>
          <w:szCs w:val="20"/>
          <w:shd w:val="clear" w:color="auto" w:fill="FFFF99"/>
          <w:rtl/>
        </w:rPr>
      </w:pPr>
      <w:r w:rsidRPr="00195895">
        <w:rPr>
          <w:rStyle w:val="default"/>
          <w:rFonts w:ascii="FrankRuehl" w:hAnsi="FrankRuehl" w:cs="FrankRuehl"/>
          <w:vanish/>
          <w:color w:val="FF0000"/>
          <w:sz w:val="20"/>
          <w:szCs w:val="20"/>
          <w:shd w:val="clear" w:color="auto" w:fill="FFFF99"/>
          <w:rtl/>
        </w:rPr>
        <w:t>מיום 1.4.2020</w:t>
      </w:r>
      <w:r w:rsidR="00861ECD" w:rsidRPr="00195895">
        <w:rPr>
          <w:rStyle w:val="default"/>
          <w:rFonts w:ascii="FrankRuehl" w:hAnsi="FrankRuehl" w:cs="FrankRuehl" w:hint="cs"/>
          <w:vanish/>
          <w:color w:val="FF0000"/>
          <w:sz w:val="20"/>
          <w:szCs w:val="20"/>
          <w:shd w:val="clear" w:color="auto" w:fill="FFFF99"/>
          <w:rtl/>
        </w:rPr>
        <w:t xml:space="preserve"> אך ר' הוראת תחילה</w:t>
      </w:r>
    </w:p>
    <w:p w:rsidR="00891352" w:rsidRPr="00195895" w:rsidRDefault="00891352" w:rsidP="00891352">
      <w:pPr>
        <w:pStyle w:val="P00"/>
        <w:spacing w:before="0"/>
        <w:ind w:left="0" w:right="1134"/>
        <w:rPr>
          <w:rStyle w:val="default"/>
          <w:rFonts w:ascii="FrankRuehl" w:hAnsi="FrankRuehl" w:cs="FrankRuehl"/>
          <w:vanish/>
          <w:sz w:val="20"/>
          <w:szCs w:val="20"/>
          <w:shd w:val="clear" w:color="auto" w:fill="FFFF99"/>
          <w:rtl/>
        </w:rPr>
      </w:pPr>
      <w:r w:rsidRPr="00195895">
        <w:rPr>
          <w:rStyle w:val="default"/>
          <w:rFonts w:ascii="FrankRuehl" w:hAnsi="FrankRuehl" w:cs="FrankRuehl"/>
          <w:b/>
          <w:bCs/>
          <w:vanish/>
          <w:sz w:val="20"/>
          <w:szCs w:val="20"/>
          <w:shd w:val="clear" w:color="auto" w:fill="FFFF99"/>
          <w:rtl/>
        </w:rPr>
        <w:t>תק' תש"ף-2020</w:t>
      </w:r>
    </w:p>
    <w:p w:rsidR="00891352" w:rsidRPr="00195895" w:rsidRDefault="00891352" w:rsidP="00891352">
      <w:pPr>
        <w:pStyle w:val="P00"/>
        <w:spacing w:before="0"/>
        <w:ind w:left="0" w:right="1134"/>
        <w:rPr>
          <w:rStyle w:val="default"/>
          <w:rFonts w:ascii="FrankRuehl" w:hAnsi="FrankRuehl" w:cs="FrankRuehl"/>
          <w:vanish/>
          <w:sz w:val="20"/>
          <w:szCs w:val="20"/>
          <w:shd w:val="clear" w:color="auto" w:fill="FFFF99"/>
          <w:rtl/>
        </w:rPr>
      </w:pPr>
      <w:hyperlink r:id="rId89" w:history="1">
        <w:r w:rsidRPr="00195895">
          <w:rPr>
            <w:rStyle w:val="Hyperlink"/>
            <w:rFonts w:ascii="FrankRuehl" w:hAnsi="FrankRuehl" w:cs="FrankRuehl"/>
            <w:vanish/>
            <w:szCs w:val="20"/>
            <w:shd w:val="clear" w:color="auto" w:fill="FFFF99"/>
            <w:rtl/>
          </w:rPr>
          <w:t>ק"ת תש"ף מס' 8714</w:t>
        </w:r>
      </w:hyperlink>
      <w:r w:rsidRPr="00195895">
        <w:rPr>
          <w:rStyle w:val="default"/>
          <w:rFonts w:ascii="FrankRuehl" w:hAnsi="FrankRuehl" w:cs="FrankRuehl"/>
          <w:vanish/>
          <w:sz w:val="20"/>
          <w:szCs w:val="20"/>
          <w:shd w:val="clear" w:color="auto" w:fill="FFFF99"/>
          <w:rtl/>
        </w:rPr>
        <w:t xml:space="preserve"> מיום 26.8.2020 עמ' 208</w:t>
      </w:r>
      <w:r w:rsidR="00861ECD" w:rsidRPr="00195895">
        <w:rPr>
          <w:rStyle w:val="default"/>
          <w:rFonts w:ascii="FrankRuehl" w:hAnsi="FrankRuehl" w:cs="FrankRuehl" w:hint="cs"/>
          <w:vanish/>
          <w:sz w:val="20"/>
          <w:szCs w:val="20"/>
          <w:shd w:val="clear" w:color="auto" w:fill="FFFF99"/>
          <w:rtl/>
        </w:rPr>
        <w:t>9</w:t>
      </w:r>
    </w:p>
    <w:p w:rsidR="00861ECD" w:rsidRPr="00861ECD" w:rsidRDefault="00861ECD" w:rsidP="00861ECD">
      <w:pPr>
        <w:pStyle w:val="P00"/>
        <w:spacing w:before="0"/>
        <w:ind w:left="0" w:right="1134"/>
        <w:rPr>
          <w:rStyle w:val="default"/>
          <w:rFonts w:ascii="FrankRuehl" w:hAnsi="FrankRuehl" w:cs="FrankRuehl"/>
          <w:sz w:val="2"/>
          <w:szCs w:val="2"/>
          <w:shd w:val="clear" w:color="auto" w:fill="FFFF99"/>
          <w:rtl/>
        </w:rPr>
      </w:pPr>
      <w:r w:rsidRPr="00195895">
        <w:rPr>
          <w:rStyle w:val="default"/>
          <w:rFonts w:ascii="FrankRuehl" w:hAnsi="FrankRuehl" w:cs="FrankRuehl" w:hint="cs"/>
          <w:b/>
          <w:bCs/>
          <w:vanish/>
          <w:sz w:val="20"/>
          <w:szCs w:val="20"/>
          <w:shd w:val="clear" w:color="auto" w:fill="FFFF99"/>
          <w:rtl/>
        </w:rPr>
        <w:t>הוספת תקנת משנה 18(ג)</w:t>
      </w:r>
      <w:bookmarkEnd w:id="49"/>
    </w:p>
    <w:p w:rsidR="000128AC" w:rsidRDefault="000128AC">
      <w:pPr>
        <w:pStyle w:val="P00"/>
        <w:spacing w:before="72"/>
        <w:ind w:left="0" w:right="1134"/>
        <w:rPr>
          <w:rStyle w:val="default"/>
          <w:rFonts w:cs="FrankRuehl" w:hint="cs"/>
          <w:rtl/>
        </w:rPr>
      </w:pPr>
      <w:bookmarkStart w:id="50" w:name="Seif7"/>
      <w:bookmarkEnd w:id="50"/>
      <w:r>
        <w:rPr>
          <w:lang w:val="he-IL"/>
        </w:rPr>
        <w:pict>
          <v:rect id="_x0000_s2099" style="position:absolute;left:0;text-align:left;margin-left:464.5pt;margin-top:8.05pt;width:75.05pt;height:38.65pt;z-index:251624960" o:allowincell="f" filled="f" stroked="f" strokecolor="lime" strokeweight=".25pt">
            <v:textbox style="mso-next-textbox:#_x0000_s2099" inset="0,0,0,0">
              <w:txbxContent>
                <w:p w:rsidR="000C136A" w:rsidRDefault="000C136A" w:rsidP="00F006D4">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נות שהופסקה </w:t>
                  </w:r>
                  <w:r>
                    <w:rPr>
                      <w:rFonts w:cs="Miriam"/>
                      <w:sz w:val="18"/>
                      <w:szCs w:val="18"/>
                      <w:rtl/>
                    </w:rPr>
                    <w:t>הפ</w:t>
                  </w:r>
                  <w:r>
                    <w:rPr>
                      <w:rFonts w:cs="Miriam" w:hint="cs"/>
                      <w:sz w:val="18"/>
                      <w:szCs w:val="18"/>
                      <w:rtl/>
                    </w:rPr>
                    <w:t>עלתן</w:t>
                  </w:r>
                </w:p>
                <w:p w:rsidR="000C136A" w:rsidRDefault="000C136A" w:rsidP="00F006D4">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p w:rsidR="000C136A" w:rsidRDefault="000C136A" w:rsidP="00F006D4">
                  <w:pPr>
                    <w:spacing w:line="160" w:lineRule="exact"/>
                    <w:jc w:val="lef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תשע"ו-2015</w:t>
                  </w:r>
                </w:p>
              </w:txbxContent>
            </v:textbox>
            <w10:anchorlock/>
          </v:rect>
        </w:pict>
      </w:r>
      <w:r>
        <w:rPr>
          <w:rStyle w:val="big-number"/>
          <w:rFonts w:cs="Miriam"/>
          <w:rtl/>
        </w:rPr>
        <w:t>19.</w:t>
      </w:r>
      <w:r>
        <w:rPr>
          <w:rStyle w:val="big-number"/>
          <w:rFonts w:cs="Miriam"/>
          <w:rtl/>
        </w:rPr>
        <w:tab/>
      </w:r>
      <w:r>
        <w:rPr>
          <w:rStyle w:val="default"/>
          <w:rFonts w:cs="FrankRuehl"/>
          <w:rtl/>
        </w:rPr>
        <w:t>תח</w:t>
      </w:r>
      <w:r>
        <w:rPr>
          <w:rStyle w:val="default"/>
          <w:rFonts w:cs="FrankRuehl" w:hint="cs"/>
          <w:rtl/>
        </w:rPr>
        <w:t xml:space="preserve">נות קשר מבין אלה המפורטות בתוספת </w:t>
      </w:r>
      <w:r w:rsidR="008D519C">
        <w:rPr>
          <w:rStyle w:val="default"/>
          <w:rFonts w:cs="FrankRuehl" w:hint="cs"/>
          <w:rtl/>
        </w:rPr>
        <w:t xml:space="preserve">הראשונה </w:t>
      </w:r>
      <w:r>
        <w:rPr>
          <w:rStyle w:val="default"/>
          <w:rFonts w:cs="FrankRuehl" w:hint="cs"/>
          <w:rtl/>
        </w:rPr>
        <w:t>שהפעלתן הופסקה והן רוכזו למקום אחד, ייראו כתחנת קשר אחת לצורך רשיון ההחזקה; סכום האגרה לתחנה בעד רשיון או חידושו כאמור הוא חד פעמי וייקבע לפי האגרה הנמוכה ביותר החלה</w:t>
      </w:r>
      <w:r>
        <w:rPr>
          <w:rStyle w:val="default"/>
          <w:rFonts w:cs="FrankRuehl"/>
          <w:rtl/>
        </w:rPr>
        <w:t xml:space="preserve"> ע</w:t>
      </w:r>
      <w:r>
        <w:rPr>
          <w:rStyle w:val="default"/>
          <w:rFonts w:cs="FrankRuehl" w:hint="cs"/>
          <w:rtl/>
        </w:rPr>
        <w:t>ל אחת התחנות.</w:t>
      </w:r>
    </w:p>
    <w:p w:rsidR="00FF1324" w:rsidRPr="00195895" w:rsidRDefault="00FF1324" w:rsidP="00FF1324">
      <w:pPr>
        <w:pStyle w:val="P00"/>
        <w:tabs>
          <w:tab w:val="clear" w:pos="6259"/>
        </w:tabs>
        <w:spacing w:before="0"/>
        <w:ind w:left="0" w:right="1134"/>
        <w:rPr>
          <w:rFonts w:cs="FrankRuehl" w:hint="cs"/>
          <w:vanish/>
          <w:szCs w:val="20"/>
          <w:shd w:val="clear" w:color="auto" w:fill="FFFF99"/>
          <w:rtl/>
        </w:rPr>
      </w:pPr>
      <w:bookmarkStart w:id="51" w:name="Rov60"/>
      <w:r w:rsidRPr="00195895">
        <w:rPr>
          <w:rFonts w:cs="FrankRuehl" w:hint="cs"/>
          <w:vanish/>
          <w:color w:val="FF0000"/>
          <w:szCs w:val="20"/>
          <w:shd w:val="clear" w:color="auto" w:fill="FFFF99"/>
          <w:rtl/>
        </w:rPr>
        <w:t>מיום 15.1.1995</w:t>
      </w:r>
    </w:p>
    <w:p w:rsidR="00FF1324" w:rsidRPr="00195895" w:rsidRDefault="00FF1324" w:rsidP="00FF1324">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תשנ"ה-1995</w:t>
      </w:r>
    </w:p>
    <w:p w:rsidR="00FF1324" w:rsidRPr="00195895" w:rsidRDefault="00FF1324" w:rsidP="00FF1324">
      <w:pPr>
        <w:pStyle w:val="P00"/>
        <w:spacing w:before="0"/>
        <w:ind w:left="0" w:right="1134"/>
        <w:rPr>
          <w:rFonts w:cs="FrankRuehl" w:hint="cs"/>
          <w:vanish/>
          <w:szCs w:val="20"/>
          <w:shd w:val="clear" w:color="auto" w:fill="FFFF99"/>
          <w:rtl/>
        </w:rPr>
      </w:pPr>
      <w:hyperlink r:id="rId90" w:history="1">
        <w:r w:rsidRPr="00195895">
          <w:rPr>
            <w:rStyle w:val="Hyperlink"/>
            <w:rFonts w:cs="FrankRuehl" w:hint="cs"/>
            <w:vanish/>
            <w:szCs w:val="20"/>
            <w:shd w:val="clear" w:color="auto" w:fill="FFFF99"/>
            <w:rtl/>
          </w:rPr>
          <w:t>ק"ת תשנ"ה מס' 5653</w:t>
        </w:r>
      </w:hyperlink>
      <w:r w:rsidRPr="00195895">
        <w:rPr>
          <w:rFonts w:cs="FrankRuehl" w:hint="cs"/>
          <w:vanish/>
          <w:szCs w:val="20"/>
          <w:shd w:val="clear" w:color="auto" w:fill="FFFF99"/>
          <w:rtl/>
        </w:rPr>
        <w:t xml:space="preserve"> מיום 15.1.1995 עמ' 57</w:t>
      </w:r>
      <w:r w:rsidR="005C5CCE" w:rsidRPr="00195895">
        <w:rPr>
          <w:rFonts w:cs="FrankRuehl" w:hint="cs"/>
          <w:vanish/>
          <w:szCs w:val="20"/>
          <w:shd w:val="clear" w:color="auto" w:fill="FFFF99"/>
          <w:rtl/>
        </w:rPr>
        <w:t>4</w:t>
      </w:r>
    </w:p>
    <w:p w:rsidR="00B96063" w:rsidRPr="00195895" w:rsidRDefault="00B96063" w:rsidP="00B96063">
      <w:pPr>
        <w:pStyle w:val="P00"/>
        <w:ind w:left="0" w:right="1134"/>
        <w:rPr>
          <w:rStyle w:val="default"/>
          <w:rFonts w:cs="FrankRuehl" w:hint="cs"/>
          <w:vanish/>
          <w:sz w:val="22"/>
          <w:szCs w:val="22"/>
          <w:shd w:val="clear" w:color="auto" w:fill="FFFF99"/>
          <w:rtl/>
        </w:rPr>
      </w:pPr>
      <w:r w:rsidRPr="00195895">
        <w:rPr>
          <w:rStyle w:val="default"/>
          <w:rFonts w:cs="FrankRuehl"/>
          <w:vanish/>
          <w:sz w:val="22"/>
          <w:szCs w:val="22"/>
          <w:shd w:val="clear" w:color="auto" w:fill="FFFF99"/>
          <w:rtl/>
        </w:rPr>
        <w:t>19.</w:t>
      </w:r>
      <w:r w:rsidRPr="00195895">
        <w:rPr>
          <w:rStyle w:val="default"/>
          <w:rFonts w:cs="FrankRuehl"/>
          <w:vanish/>
          <w:sz w:val="22"/>
          <w:szCs w:val="22"/>
          <w:shd w:val="clear" w:color="auto" w:fill="FFFF99"/>
          <w:rtl/>
        </w:rPr>
        <w:tab/>
        <w:t>תח</w:t>
      </w:r>
      <w:r w:rsidRPr="00195895">
        <w:rPr>
          <w:rStyle w:val="default"/>
          <w:rFonts w:cs="FrankRuehl" w:hint="cs"/>
          <w:vanish/>
          <w:sz w:val="22"/>
          <w:szCs w:val="22"/>
          <w:shd w:val="clear" w:color="auto" w:fill="FFFF99"/>
          <w:rtl/>
        </w:rPr>
        <w:t xml:space="preserve">נות קשר מבין אלה המפורטות בתוספת שהפעלתן הופסקה והן רוכזו למקום אחד, ייראו כתחנת קשר אחת לצורך רשיון ההחזקה; סכום האגרה לתחנה </w:t>
      </w:r>
      <w:r w:rsidRPr="00195895">
        <w:rPr>
          <w:rStyle w:val="default"/>
          <w:rFonts w:cs="FrankRuehl" w:hint="cs"/>
          <w:vanish/>
          <w:sz w:val="22"/>
          <w:szCs w:val="22"/>
          <w:u w:val="single"/>
          <w:shd w:val="clear" w:color="auto" w:fill="FFFF99"/>
          <w:rtl/>
        </w:rPr>
        <w:t>בעד רשיון או חידושו</w:t>
      </w:r>
      <w:r w:rsidRPr="00195895">
        <w:rPr>
          <w:rStyle w:val="default"/>
          <w:rFonts w:cs="FrankRuehl" w:hint="cs"/>
          <w:vanish/>
          <w:sz w:val="22"/>
          <w:szCs w:val="22"/>
          <w:shd w:val="clear" w:color="auto" w:fill="FFFF99"/>
          <w:rtl/>
        </w:rPr>
        <w:t xml:space="preserve"> כאמור הוא חד פעמי וייקבע לפי האגרה הנמוכה ביותר החלה</w:t>
      </w:r>
      <w:r w:rsidRPr="00195895">
        <w:rPr>
          <w:rStyle w:val="default"/>
          <w:rFonts w:cs="FrankRuehl"/>
          <w:vanish/>
          <w:sz w:val="22"/>
          <w:szCs w:val="22"/>
          <w:shd w:val="clear" w:color="auto" w:fill="FFFF99"/>
          <w:rtl/>
        </w:rPr>
        <w:t xml:space="preserve"> ע</w:t>
      </w:r>
      <w:r w:rsidRPr="00195895">
        <w:rPr>
          <w:rStyle w:val="default"/>
          <w:rFonts w:cs="FrankRuehl" w:hint="cs"/>
          <w:vanish/>
          <w:sz w:val="22"/>
          <w:szCs w:val="22"/>
          <w:shd w:val="clear" w:color="auto" w:fill="FFFF99"/>
          <w:rtl/>
        </w:rPr>
        <w:t>ל אחת התחנות.</w:t>
      </w:r>
    </w:p>
    <w:p w:rsidR="00B96063" w:rsidRPr="00195895" w:rsidRDefault="00B96063" w:rsidP="00B96063">
      <w:pPr>
        <w:pStyle w:val="P00"/>
        <w:spacing w:before="0"/>
        <w:ind w:left="0" w:right="1134"/>
        <w:rPr>
          <w:rStyle w:val="default"/>
          <w:rFonts w:cs="FrankRuehl" w:hint="cs"/>
          <w:vanish/>
          <w:sz w:val="20"/>
          <w:szCs w:val="20"/>
          <w:shd w:val="clear" w:color="auto" w:fill="FFFF99"/>
          <w:rtl/>
        </w:rPr>
      </w:pPr>
    </w:p>
    <w:p w:rsidR="00B96063" w:rsidRPr="00195895" w:rsidRDefault="00B96063" w:rsidP="00B96063">
      <w:pPr>
        <w:pStyle w:val="P00"/>
        <w:spacing w:before="0"/>
        <w:ind w:left="0" w:right="1134"/>
        <w:rPr>
          <w:rStyle w:val="default"/>
          <w:rFonts w:cs="FrankRuehl" w:hint="cs"/>
          <w:vanish/>
          <w:color w:val="FF0000"/>
          <w:sz w:val="20"/>
          <w:szCs w:val="20"/>
          <w:shd w:val="clear" w:color="auto" w:fill="FFFF99"/>
          <w:rtl/>
        </w:rPr>
      </w:pPr>
      <w:r w:rsidRPr="00195895">
        <w:rPr>
          <w:rStyle w:val="default"/>
          <w:rFonts w:cs="FrankRuehl" w:hint="cs"/>
          <w:vanish/>
          <w:color w:val="FF0000"/>
          <w:sz w:val="20"/>
          <w:szCs w:val="20"/>
          <w:shd w:val="clear" w:color="auto" w:fill="FFFF99"/>
          <w:rtl/>
        </w:rPr>
        <w:t xml:space="preserve">מיום 1.1.2016 עד יום </w:t>
      </w:r>
      <w:r w:rsidR="000645D1" w:rsidRPr="00195895">
        <w:rPr>
          <w:rStyle w:val="default"/>
          <w:rFonts w:cs="FrankRuehl" w:hint="cs"/>
          <w:vanish/>
          <w:color w:val="FF0000"/>
          <w:sz w:val="20"/>
          <w:szCs w:val="20"/>
          <w:shd w:val="clear" w:color="auto" w:fill="FFFF99"/>
          <w:rtl/>
        </w:rPr>
        <w:t>1.1.202</w:t>
      </w:r>
      <w:r w:rsidR="008D519C" w:rsidRPr="00195895">
        <w:rPr>
          <w:rStyle w:val="default"/>
          <w:rFonts w:cs="FrankRuehl" w:hint="cs"/>
          <w:vanish/>
          <w:color w:val="FF0000"/>
          <w:sz w:val="20"/>
          <w:szCs w:val="20"/>
          <w:shd w:val="clear" w:color="auto" w:fill="FFFF99"/>
          <w:rtl/>
        </w:rPr>
        <w:t>4</w:t>
      </w:r>
    </w:p>
    <w:p w:rsidR="00B96063" w:rsidRPr="00195895" w:rsidRDefault="00B96063" w:rsidP="00B96063">
      <w:pPr>
        <w:pStyle w:val="P00"/>
        <w:spacing w:before="0"/>
        <w:ind w:left="0" w:right="1134"/>
        <w:rPr>
          <w:rStyle w:val="default"/>
          <w:rFonts w:cs="FrankRuehl" w:hint="cs"/>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w:t>
      </w:r>
    </w:p>
    <w:p w:rsidR="00B96063" w:rsidRPr="00195895" w:rsidRDefault="00B96063" w:rsidP="00B96063">
      <w:pPr>
        <w:pStyle w:val="P00"/>
        <w:spacing w:before="0"/>
        <w:ind w:left="0" w:right="1134"/>
        <w:rPr>
          <w:rStyle w:val="default"/>
          <w:rFonts w:cs="FrankRuehl" w:hint="cs"/>
          <w:vanish/>
          <w:sz w:val="20"/>
          <w:szCs w:val="20"/>
          <w:shd w:val="clear" w:color="auto" w:fill="FFFF99"/>
          <w:rtl/>
        </w:rPr>
      </w:pPr>
      <w:hyperlink r:id="rId91" w:history="1">
        <w:r w:rsidRPr="00195895">
          <w:rPr>
            <w:rStyle w:val="Hyperlink"/>
            <w:rFonts w:cs="FrankRuehl" w:hint="cs"/>
            <w:vanish/>
            <w:szCs w:val="20"/>
            <w:shd w:val="clear" w:color="auto" w:fill="FFFF99"/>
            <w:rtl/>
          </w:rPr>
          <w:t>ק"ת תשע"ו מס' 7598</w:t>
        </w:r>
      </w:hyperlink>
      <w:r w:rsidRPr="00195895">
        <w:rPr>
          <w:rStyle w:val="default"/>
          <w:rFonts w:cs="FrankRuehl" w:hint="cs"/>
          <w:vanish/>
          <w:sz w:val="20"/>
          <w:szCs w:val="20"/>
          <w:shd w:val="clear" w:color="auto" w:fill="FFFF99"/>
          <w:rtl/>
        </w:rPr>
        <w:t xml:space="preserve"> מיום 31.12.2015 עמ' 523</w:t>
      </w:r>
    </w:p>
    <w:p w:rsidR="00C10C68" w:rsidRPr="00195895" w:rsidRDefault="00C10C68" w:rsidP="00C10C68">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w:t>
      </w:r>
      <w:r w:rsidR="00AA20C9" w:rsidRPr="00195895">
        <w:rPr>
          <w:rStyle w:val="default"/>
          <w:rFonts w:cs="FrankRuehl" w:hint="cs"/>
          <w:b/>
          <w:bCs/>
          <w:vanish/>
          <w:sz w:val="20"/>
          <w:szCs w:val="20"/>
          <w:shd w:val="clear" w:color="auto" w:fill="FFFF99"/>
          <w:rtl/>
        </w:rPr>
        <w:t xml:space="preserve"> תשע"ו-2015</w:t>
      </w:r>
      <w:r w:rsidRPr="00195895">
        <w:rPr>
          <w:rStyle w:val="default"/>
          <w:rFonts w:cs="FrankRuehl" w:hint="cs"/>
          <w:b/>
          <w:bCs/>
          <w:vanish/>
          <w:sz w:val="20"/>
          <w:szCs w:val="20"/>
          <w:shd w:val="clear" w:color="auto" w:fill="FFFF99"/>
          <w:rtl/>
        </w:rPr>
        <w:t xml:space="preserve"> (תיקון) תשע"ט-2018</w:t>
      </w:r>
    </w:p>
    <w:p w:rsidR="00C10C68" w:rsidRPr="00195895" w:rsidRDefault="00C10C68" w:rsidP="00C10C68">
      <w:pPr>
        <w:pStyle w:val="P00"/>
        <w:spacing w:before="0"/>
        <w:ind w:left="0" w:right="1134"/>
        <w:rPr>
          <w:rStyle w:val="default"/>
          <w:rFonts w:cs="FrankRuehl" w:hint="cs"/>
          <w:vanish/>
          <w:sz w:val="20"/>
          <w:szCs w:val="20"/>
          <w:shd w:val="clear" w:color="auto" w:fill="FFFF99"/>
          <w:rtl/>
        </w:rPr>
      </w:pPr>
      <w:hyperlink r:id="rId92" w:history="1">
        <w:r w:rsidRPr="00195895">
          <w:rPr>
            <w:rStyle w:val="Hyperlink"/>
            <w:rFonts w:cs="FrankRuehl" w:hint="cs"/>
            <w:vanish/>
            <w:szCs w:val="20"/>
            <w:shd w:val="clear" w:color="auto" w:fill="FFFF99"/>
            <w:rtl/>
          </w:rPr>
          <w:t>ק"ת תשע"ט מס' 8125</w:t>
        </w:r>
      </w:hyperlink>
      <w:r w:rsidRPr="00195895">
        <w:rPr>
          <w:rStyle w:val="default"/>
          <w:rFonts w:cs="FrankRuehl" w:hint="cs"/>
          <w:vanish/>
          <w:sz w:val="20"/>
          <w:szCs w:val="20"/>
          <w:shd w:val="clear" w:color="auto" w:fill="FFFF99"/>
          <w:rtl/>
        </w:rPr>
        <w:t xml:space="preserve"> מיום 17.12.2018 עמ' 1508</w:t>
      </w:r>
    </w:p>
    <w:p w:rsidR="000645D1" w:rsidRPr="00195895" w:rsidRDefault="000645D1" w:rsidP="000645D1">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w:t>
      </w:r>
      <w:r w:rsidR="00AA20C9" w:rsidRPr="00195895">
        <w:rPr>
          <w:rStyle w:val="default"/>
          <w:rFonts w:cs="FrankRuehl" w:hint="cs"/>
          <w:b/>
          <w:bCs/>
          <w:vanish/>
          <w:sz w:val="20"/>
          <w:szCs w:val="20"/>
          <w:shd w:val="clear" w:color="auto" w:fill="FFFF99"/>
          <w:rtl/>
        </w:rPr>
        <w:t xml:space="preserve"> תשע"ו-2015</w:t>
      </w:r>
      <w:r w:rsidRPr="00195895">
        <w:rPr>
          <w:rStyle w:val="default"/>
          <w:rFonts w:cs="FrankRuehl" w:hint="cs"/>
          <w:b/>
          <w:bCs/>
          <w:vanish/>
          <w:sz w:val="20"/>
          <w:szCs w:val="20"/>
          <w:shd w:val="clear" w:color="auto" w:fill="FFFF99"/>
          <w:rtl/>
        </w:rPr>
        <w:t xml:space="preserve"> (תיקון מס' 2) תשפ"א-2020</w:t>
      </w:r>
    </w:p>
    <w:p w:rsidR="000645D1" w:rsidRPr="00195895" w:rsidRDefault="000645D1" w:rsidP="000645D1">
      <w:pPr>
        <w:pStyle w:val="P00"/>
        <w:spacing w:before="0"/>
        <w:ind w:left="0" w:right="1134"/>
        <w:rPr>
          <w:rStyle w:val="default"/>
          <w:rFonts w:cs="FrankRuehl" w:hint="cs"/>
          <w:vanish/>
          <w:sz w:val="20"/>
          <w:szCs w:val="20"/>
          <w:shd w:val="clear" w:color="auto" w:fill="FFFF99"/>
          <w:rtl/>
        </w:rPr>
      </w:pPr>
      <w:hyperlink r:id="rId93" w:history="1">
        <w:r w:rsidRPr="00195895">
          <w:rPr>
            <w:rStyle w:val="Hyperlink"/>
            <w:rFonts w:cs="FrankRuehl" w:hint="cs"/>
            <w:vanish/>
            <w:szCs w:val="20"/>
            <w:shd w:val="clear" w:color="auto" w:fill="FFFF99"/>
            <w:rtl/>
          </w:rPr>
          <w:t>ק"ת תשפ"א מס' 8986</w:t>
        </w:r>
      </w:hyperlink>
      <w:r w:rsidRPr="00195895">
        <w:rPr>
          <w:rStyle w:val="default"/>
          <w:rFonts w:cs="FrankRuehl" w:hint="cs"/>
          <w:vanish/>
          <w:sz w:val="20"/>
          <w:szCs w:val="20"/>
          <w:shd w:val="clear" w:color="auto" w:fill="FFFF99"/>
          <w:rtl/>
        </w:rPr>
        <w:t xml:space="preserve"> מיום 13.12.2020 עמ' 897</w:t>
      </w:r>
    </w:p>
    <w:p w:rsidR="00AA20C9" w:rsidRPr="00195895" w:rsidRDefault="00AA20C9" w:rsidP="00AA20C9">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4) תשפ"ב-2021</w:t>
      </w:r>
    </w:p>
    <w:p w:rsidR="00AA20C9" w:rsidRPr="00195895" w:rsidRDefault="00AA20C9" w:rsidP="00AA20C9">
      <w:pPr>
        <w:pStyle w:val="P00"/>
        <w:spacing w:before="0"/>
        <w:ind w:left="0" w:right="1134"/>
        <w:rPr>
          <w:rStyle w:val="default"/>
          <w:rFonts w:cs="FrankRuehl" w:hint="cs"/>
          <w:vanish/>
          <w:sz w:val="20"/>
          <w:szCs w:val="20"/>
          <w:shd w:val="clear" w:color="auto" w:fill="FFFF99"/>
          <w:rtl/>
        </w:rPr>
      </w:pPr>
      <w:hyperlink r:id="rId94" w:history="1">
        <w:r w:rsidRPr="00195895">
          <w:rPr>
            <w:rStyle w:val="Hyperlink"/>
            <w:rFonts w:cs="FrankRuehl" w:hint="cs"/>
            <w:vanish/>
            <w:szCs w:val="20"/>
            <w:shd w:val="clear" w:color="auto" w:fill="FFFF99"/>
            <w:rtl/>
          </w:rPr>
          <w:t>ק"ת תשפ"ב מס' 9838</w:t>
        </w:r>
      </w:hyperlink>
      <w:r w:rsidRPr="00195895">
        <w:rPr>
          <w:rStyle w:val="default"/>
          <w:rFonts w:cs="FrankRuehl" w:hint="cs"/>
          <w:vanish/>
          <w:sz w:val="20"/>
          <w:szCs w:val="20"/>
          <w:shd w:val="clear" w:color="auto" w:fill="FFFF99"/>
          <w:rtl/>
        </w:rPr>
        <w:t xml:space="preserve"> מיום 27.12.2021 עמ' 1350</w:t>
      </w:r>
    </w:p>
    <w:p w:rsidR="008D519C" w:rsidRPr="00195895" w:rsidRDefault="008D519C" w:rsidP="008D519C">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5) תשפ"ג-2023</w:t>
      </w:r>
    </w:p>
    <w:p w:rsidR="008D519C" w:rsidRPr="00195895" w:rsidRDefault="008D519C" w:rsidP="008D519C">
      <w:pPr>
        <w:pStyle w:val="P00"/>
        <w:spacing w:before="0"/>
        <w:ind w:left="0" w:right="1134"/>
        <w:rPr>
          <w:rStyle w:val="default"/>
          <w:rFonts w:cs="FrankRuehl" w:hint="cs"/>
          <w:vanish/>
          <w:sz w:val="20"/>
          <w:szCs w:val="20"/>
          <w:shd w:val="clear" w:color="auto" w:fill="FFFF99"/>
          <w:rtl/>
        </w:rPr>
      </w:pPr>
      <w:hyperlink r:id="rId95" w:history="1">
        <w:r w:rsidRPr="00195895">
          <w:rPr>
            <w:rStyle w:val="Hyperlink"/>
            <w:rFonts w:cs="FrankRuehl" w:hint="cs"/>
            <w:vanish/>
            <w:szCs w:val="20"/>
            <w:shd w:val="clear" w:color="auto" w:fill="FFFF99"/>
            <w:rtl/>
          </w:rPr>
          <w:t>ק"ת תשפ"ג מס' 10576</w:t>
        </w:r>
      </w:hyperlink>
      <w:r w:rsidRPr="00195895">
        <w:rPr>
          <w:rStyle w:val="default"/>
          <w:rFonts w:cs="FrankRuehl" w:hint="cs"/>
          <w:vanish/>
          <w:sz w:val="20"/>
          <w:szCs w:val="20"/>
          <w:shd w:val="clear" w:color="auto" w:fill="FFFF99"/>
          <w:rtl/>
        </w:rPr>
        <w:t xml:space="preserve"> מיום 26.2.2023 עמ' 1080</w:t>
      </w:r>
    </w:p>
    <w:p w:rsidR="00FF1324" w:rsidRPr="000A1A23" w:rsidRDefault="00FF1324" w:rsidP="00752798">
      <w:pPr>
        <w:pStyle w:val="P00"/>
        <w:ind w:left="0" w:right="1134"/>
        <w:rPr>
          <w:rStyle w:val="default"/>
          <w:rFonts w:cs="FrankRuehl" w:hint="cs"/>
          <w:sz w:val="2"/>
          <w:szCs w:val="2"/>
          <w:rtl/>
        </w:rPr>
      </w:pPr>
      <w:r w:rsidRPr="00195895">
        <w:rPr>
          <w:rStyle w:val="default"/>
          <w:rFonts w:cs="FrankRuehl"/>
          <w:vanish/>
          <w:sz w:val="22"/>
          <w:szCs w:val="22"/>
          <w:shd w:val="clear" w:color="auto" w:fill="FFFF99"/>
          <w:rtl/>
        </w:rPr>
        <w:t>19.</w:t>
      </w:r>
      <w:r w:rsidRPr="00195895">
        <w:rPr>
          <w:rStyle w:val="default"/>
          <w:rFonts w:cs="FrankRuehl"/>
          <w:vanish/>
          <w:sz w:val="22"/>
          <w:szCs w:val="22"/>
          <w:shd w:val="clear" w:color="auto" w:fill="FFFF99"/>
          <w:rtl/>
        </w:rPr>
        <w:tab/>
        <w:t>תח</w:t>
      </w:r>
      <w:r w:rsidRPr="00195895">
        <w:rPr>
          <w:rStyle w:val="default"/>
          <w:rFonts w:cs="FrankRuehl" w:hint="cs"/>
          <w:vanish/>
          <w:sz w:val="22"/>
          <w:szCs w:val="22"/>
          <w:shd w:val="clear" w:color="auto" w:fill="FFFF99"/>
          <w:rtl/>
        </w:rPr>
        <w:t xml:space="preserve">נות קשר מבין אלה המפורטות </w:t>
      </w:r>
      <w:r w:rsidRPr="00195895">
        <w:rPr>
          <w:rStyle w:val="default"/>
          <w:rFonts w:cs="FrankRuehl" w:hint="cs"/>
          <w:strike/>
          <w:vanish/>
          <w:sz w:val="22"/>
          <w:szCs w:val="22"/>
          <w:shd w:val="clear" w:color="auto" w:fill="FFFF99"/>
          <w:rtl/>
        </w:rPr>
        <w:t>בתוספת</w:t>
      </w:r>
      <w:r w:rsidR="00B96063" w:rsidRPr="00195895">
        <w:rPr>
          <w:rStyle w:val="default"/>
          <w:rFonts w:cs="FrankRuehl" w:hint="cs"/>
          <w:vanish/>
          <w:sz w:val="22"/>
          <w:szCs w:val="22"/>
          <w:shd w:val="clear" w:color="auto" w:fill="FFFF99"/>
          <w:rtl/>
        </w:rPr>
        <w:t xml:space="preserve"> </w:t>
      </w:r>
      <w:r w:rsidR="00B96063" w:rsidRPr="00195895">
        <w:rPr>
          <w:rStyle w:val="default"/>
          <w:rFonts w:cs="FrankRuehl" w:hint="cs"/>
          <w:vanish/>
          <w:sz w:val="22"/>
          <w:szCs w:val="22"/>
          <w:u w:val="single"/>
          <w:shd w:val="clear" w:color="auto" w:fill="FFFF99"/>
          <w:rtl/>
        </w:rPr>
        <w:t>בתוספת הראשונה</w:t>
      </w:r>
      <w:r w:rsidRPr="00195895">
        <w:rPr>
          <w:rStyle w:val="default"/>
          <w:rFonts w:cs="FrankRuehl" w:hint="cs"/>
          <w:vanish/>
          <w:sz w:val="22"/>
          <w:szCs w:val="22"/>
          <w:shd w:val="clear" w:color="auto" w:fill="FFFF99"/>
          <w:rtl/>
        </w:rPr>
        <w:t xml:space="preserve"> שהפעלתן הופסקה והן רוכזו למקום אחד, ייראו כתחנת קשר אחת לצורך רשיון ההחזקה; סכום האגרה לתחנה בעד רשיון או חידושו כאמור הוא חד פעמי וייקבע לפי האגרה הנמוכה ביותר החלה</w:t>
      </w:r>
      <w:r w:rsidRPr="00195895">
        <w:rPr>
          <w:rStyle w:val="default"/>
          <w:rFonts w:cs="FrankRuehl"/>
          <w:vanish/>
          <w:sz w:val="22"/>
          <w:szCs w:val="22"/>
          <w:shd w:val="clear" w:color="auto" w:fill="FFFF99"/>
          <w:rtl/>
        </w:rPr>
        <w:t xml:space="preserve"> ע</w:t>
      </w:r>
      <w:r w:rsidRPr="00195895">
        <w:rPr>
          <w:rStyle w:val="default"/>
          <w:rFonts w:cs="FrankRuehl" w:hint="cs"/>
          <w:vanish/>
          <w:sz w:val="22"/>
          <w:szCs w:val="22"/>
          <w:shd w:val="clear" w:color="auto" w:fill="FFFF99"/>
          <w:rtl/>
        </w:rPr>
        <w:t>ל אחת התחנות.</w:t>
      </w:r>
      <w:bookmarkEnd w:id="51"/>
    </w:p>
    <w:p w:rsidR="000128AC" w:rsidRDefault="000128AC">
      <w:pPr>
        <w:pStyle w:val="P00"/>
        <w:spacing w:before="72"/>
        <w:ind w:left="0" w:right="1134"/>
        <w:rPr>
          <w:rStyle w:val="default"/>
          <w:rFonts w:cs="FrankRuehl" w:hint="cs"/>
          <w:rtl/>
        </w:rPr>
      </w:pPr>
      <w:r>
        <w:rPr>
          <w:lang w:val="he-IL"/>
        </w:rPr>
        <w:pict>
          <v:rect id="_x0000_s2100" style="position:absolute;left:0;text-align:left;margin-left:464.5pt;margin-top:8.05pt;width:75.05pt;height:13.75pt;z-index:251625984" o:allowincell="f" filled="f" stroked="f" strokecolor="lime" strokeweight=".25pt">
            <v:textbox inset="0,0,0,0">
              <w:txbxContent>
                <w:p w:rsidR="000C136A" w:rsidRDefault="000C136A" w:rsidP="00F006D4">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w10:anchorlock/>
          </v:rect>
        </w:pict>
      </w:r>
      <w:r>
        <w:rPr>
          <w:rStyle w:val="big-number"/>
          <w:rFonts w:cs="Miriam"/>
          <w:rtl/>
        </w:rPr>
        <w:t>20.</w:t>
      </w:r>
      <w:r>
        <w:rPr>
          <w:rStyle w:val="big-number"/>
          <w:rFonts w:cs="Miriam"/>
          <w:rtl/>
        </w:rPr>
        <w:tab/>
      </w:r>
      <w:r>
        <w:rPr>
          <w:rStyle w:val="default"/>
          <w:rFonts w:cs="FrankRuehl"/>
          <w:rtl/>
        </w:rPr>
        <w:t>(ב</w:t>
      </w:r>
      <w:r>
        <w:rPr>
          <w:rStyle w:val="default"/>
          <w:rFonts w:cs="FrankRuehl" w:hint="cs"/>
          <w:rtl/>
        </w:rPr>
        <w:t>וטלה).</w:t>
      </w:r>
    </w:p>
    <w:p w:rsidR="00FF1324" w:rsidRPr="00195895" w:rsidRDefault="00FF1324" w:rsidP="00FF1324">
      <w:pPr>
        <w:pStyle w:val="P00"/>
        <w:tabs>
          <w:tab w:val="clear" w:pos="6259"/>
        </w:tabs>
        <w:spacing w:before="0"/>
        <w:ind w:left="0" w:right="1134"/>
        <w:rPr>
          <w:rFonts w:cs="FrankRuehl" w:hint="cs"/>
          <w:vanish/>
          <w:szCs w:val="20"/>
          <w:shd w:val="clear" w:color="auto" w:fill="FFFF99"/>
          <w:rtl/>
        </w:rPr>
      </w:pPr>
      <w:bookmarkStart w:id="52" w:name="Rov61"/>
      <w:r w:rsidRPr="00195895">
        <w:rPr>
          <w:rFonts w:cs="FrankRuehl" w:hint="cs"/>
          <w:vanish/>
          <w:color w:val="FF0000"/>
          <w:szCs w:val="20"/>
          <w:shd w:val="clear" w:color="auto" w:fill="FFFF99"/>
          <w:rtl/>
        </w:rPr>
        <w:t>מיום 15.1.1995</w:t>
      </w:r>
    </w:p>
    <w:p w:rsidR="00FF1324" w:rsidRPr="00195895" w:rsidRDefault="00FF1324" w:rsidP="00FF1324">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תשנ"ה-1995</w:t>
      </w:r>
    </w:p>
    <w:p w:rsidR="00FF1324" w:rsidRPr="00195895" w:rsidRDefault="00FF1324" w:rsidP="00FF1324">
      <w:pPr>
        <w:pStyle w:val="P00"/>
        <w:spacing w:before="0"/>
        <w:ind w:left="0" w:right="1134"/>
        <w:rPr>
          <w:rFonts w:cs="FrankRuehl" w:hint="cs"/>
          <w:vanish/>
          <w:szCs w:val="20"/>
          <w:shd w:val="clear" w:color="auto" w:fill="FFFF99"/>
          <w:rtl/>
        </w:rPr>
      </w:pPr>
      <w:hyperlink r:id="rId96" w:history="1">
        <w:r w:rsidRPr="00195895">
          <w:rPr>
            <w:rStyle w:val="Hyperlink"/>
            <w:rFonts w:cs="FrankRuehl" w:hint="cs"/>
            <w:vanish/>
            <w:szCs w:val="20"/>
            <w:shd w:val="clear" w:color="auto" w:fill="FFFF99"/>
            <w:rtl/>
          </w:rPr>
          <w:t>ק"ת תשנ"ה מס' 5653</w:t>
        </w:r>
      </w:hyperlink>
      <w:r w:rsidRPr="00195895">
        <w:rPr>
          <w:rFonts w:cs="FrankRuehl" w:hint="cs"/>
          <w:vanish/>
          <w:szCs w:val="20"/>
          <w:shd w:val="clear" w:color="auto" w:fill="FFFF99"/>
          <w:rtl/>
        </w:rPr>
        <w:t xml:space="preserve"> מיום 15.1.1995 עמ' 57</w:t>
      </w:r>
      <w:r w:rsidR="005C5CCE" w:rsidRPr="00195895">
        <w:rPr>
          <w:rFonts w:cs="FrankRuehl" w:hint="cs"/>
          <w:vanish/>
          <w:szCs w:val="20"/>
          <w:shd w:val="clear" w:color="auto" w:fill="FFFF99"/>
          <w:rtl/>
        </w:rPr>
        <w:t>4</w:t>
      </w:r>
    </w:p>
    <w:p w:rsidR="005C5CCE" w:rsidRPr="00195895" w:rsidRDefault="005C5CCE" w:rsidP="00FF1324">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ביטול תקנה 20</w:t>
      </w:r>
    </w:p>
    <w:p w:rsidR="005C5CCE" w:rsidRPr="00195895" w:rsidRDefault="005C5CCE" w:rsidP="00B752B1">
      <w:pPr>
        <w:pStyle w:val="P00"/>
        <w:ind w:left="0" w:right="1134"/>
        <w:rPr>
          <w:rFonts w:cs="FrankRuehl" w:hint="cs"/>
          <w:vanish/>
          <w:szCs w:val="20"/>
          <w:shd w:val="clear" w:color="auto" w:fill="FFFF99"/>
          <w:rtl/>
        </w:rPr>
      </w:pPr>
      <w:r w:rsidRPr="00195895">
        <w:rPr>
          <w:rFonts w:cs="FrankRuehl" w:hint="cs"/>
          <w:vanish/>
          <w:szCs w:val="20"/>
          <w:shd w:val="clear" w:color="auto" w:fill="FFFF99"/>
          <w:rtl/>
        </w:rPr>
        <w:t>הנוסח הקודם:</w:t>
      </w:r>
    </w:p>
    <w:p w:rsidR="005C5CCE" w:rsidRPr="00195895" w:rsidRDefault="005C5CCE" w:rsidP="00B752B1">
      <w:pPr>
        <w:pStyle w:val="P00"/>
        <w:spacing w:before="20"/>
        <w:ind w:left="0" w:right="1134"/>
        <w:rPr>
          <w:rFonts w:cs="Miriam" w:hint="cs"/>
          <w:strike/>
          <w:vanish/>
          <w:sz w:val="16"/>
          <w:szCs w:val="16"/>
          <w:shd w:val="clear" w:color="auto" w:fill="FFFF99"/>
          <w:rtl/>
        </w:rPr>
      </w:pPr>
      <w:r w:rsidRPr="00195895">
        <w:rPr>
          <w:rFonts w:cs="Miriam" w:hint="cs"/>
          <w:strike/>
          <w:vanish/>
          <w:sz w:val="16"/>
          <w:szCs w:val="16"/>
          <w:shd w:val="clear" w:color="auto" w:fill="FFFF99"/>
          <w:rtl/>
        </w:rPr>
        <w:t>פטור מאגרת רשיון</w:t>
      </w:r>
    </w:p>
    <w:p w:rsidR="005C5CCE" w:rsidRPr="00195895" w:rsidRDefault="005C5CCE" w:rsidP="00FF1324">
      <w:pPr>
        <w:pStyle w:val="P00"/>
        <w:spacing w:before="0"/>
        <w:ind w:left="0" w:right="1134"/>
        <w:rPr>
          <w:rFonts w:cs="FrankRuehl" w:hint="cs"/>
          <w:strike/>
          <w:vanish/>
          <w:sz w:val="22"/>
          <w:szCs w:val="22"/>
          <w:shd w:val="clear" w:color="auto" w:fill="FFFF99"/>
          <w:rtl/>
        </w:rPr>
      </w:pPr>
      <w:r w:rsidRPr="00195895">
        <w:rPr>
          <w:rFonts w:cs="FrankRuehl" w:hint="cs"/>
          <w:strike/>
          <w:vanish/>
          <w:sz w:val="22"/>
          <w:szCs w:val="22"/>
          <w:shd w:val="clear" w:color="auto" w:fill="FFFF99"/>
          <w:rtl/>
        </w:rPr>
        <w:t>20.</w:t>
      </w:r>
      <w:r w:rsidRPr="00195895">
        <w:rPr>
          <w:rFonts w:cs="FrankRuehl" w:hint="cs"/>
          <w:strike/>
          <w:vanish/>
          <w:sz w:val="22"/>
          <w:szCs w:val="22"/>
          <w:shd w:val="clear" w:color="auto" w:fill="FFFF99"/>
          <w:rtl/>
        </w:rPr>
        <w:tab/>
      </w:r>
      <w:r w:rsidR="00B752B1" w:rsidRPr="00195895">
        <w:rPr>
          <w:rFonts w:cs="FrankRuehl" w:hint="cs"/>
          <w:strike/>
          <w:vanish/>
          <w:sz w:val="22"/>
          <w:szCs w:val="22"/>
          <w:shd w:val="clear" w:color="auto" w:fill="FFFF99"/>
          <w:rtl/>
        </w:rPr>
        <w:t>הוראות תקנה 17 לא יחולו על -</w:t>
      </w:r>
    </w:p>
    <w:p w:rsidR="00B752B1" w:rsidRPr="00195895" w:rsidRDefault="00B752B1" w:rsidP="00B752B1">
      <w:pPr>
        <w:pStyle w:val="P00"/>
        <w:spacing w:before="0"/>
        <w:ind w:left="1021" w:right="1134"/>
        <w:rPr>
          <w:rFonts w:cs="FrankRuehl" w:hint="cs"/>
          <w:strike/>
          <w:vanish/>
          <w:sz w:val="22"/>
          <w:szCs w:val="22"/>
          <w:shd w:val="clear" w:color="auto" w:fill="FFFF99"/>
          <w:rtl/>
        </w:rPr>
      </w:pPr>
      <w:r w:rsidRPr="00195895">
        <w:rPr>
          <w:rFonts w:cs="FrankRuehl" w:hint="cs"/>
          <w:strike/>
          <w:vanish/>
          <w:sz w:val="22"/>
          <w:szCs w:val="22"/>
          <w:shd w:val="clear" w:color="auto" w:fill="FFFF99"/>
          <w:rtl/>
        </w:rPr>
        <w:t>(1)</w:t>
      </w:r>
      <w:r w:rsidRPr="00195895">
        <w:rPr>
          <w:rFonts w:cs="FrankRuehl" w:hint="cs"/>
          <w:strike/>
          <w:vanish/>
          <w:sz w:val="22"/>
          <w:szCs w:val="22"/>
          <w:shd w:val="clear" w:color="auto" w:fill="FFFF99"/>
          <w:rtl/>
        </w:rPr>
        <w:tab/>
        <w:t>בעל בית ספר, כמשמעותו בסעיף 2 לפקודת החינוך [נוסח חדש], התשל"ח-1978, המחזיק תחנת קשר המשמשת לצרכי הוראה;</w:t>
      </w:r>
    </w:p>
    <w:p w:rsidR="00B752B1" w:rsidRPr="000A1A23" w:rsidRDefault="00B752B1" w:rsidP="000A1A23">
      <w:pPr>
        <w:pStyle w:val="P00"/>
        <w:spacing w:before="0"/>
        <w:ind w:left="1021" w:right="1134"/>
        <w:rPr>
          <w:rFonts w:cs="FrankRuehl" w:hint="cs"/>
          <w:strike/>
          <w:sz w:val="2"/>
          <w:szCs w:val="2"/>
          <w:rtl/>
        </w:rPr>
      </w:pPr>
      <w:r w:rsidRPr="00195895">
        <w:rPr>
          <w:rFonts w:cs="FrankRuehl" w:hint="cs"/>
          <w:strike/>
          <w:vanish/>
          <w:sz w:val="22"/>
          <w:szCs w:val="22"/>
          <w:shd w:val="clear" w:color="auto" w:fill="FFFF99"/>
          <w:rtl/>
        </w:rPr>
        <w:t>(2)</w:t>
      </w:r>
      <w:r w:rsidRPr="00195895">
        <w:rPr>
          <w:rFonts w:cs="FrankRuehl" w:hint="cs"/>
          <w:strike/>
          <w:vanish/>
          <w:sz w:val="22"/>
          <w:szCs w:val="22"/>
          <w:shd w:val="clear" w:color="auto" w:fill="FFFF99"/>
          <w:rtl/>
        </w:rPr>
        <w:tab/>
        <w:t>רשות כבאות, כמשמעותה בחוק שירותי כבאות, התשי"ט-1959, המחזיקה תחנה המשמשת לצורך מילוי תפקידי הרשות;</w:t>
      </w:r>
      <w:bookmarkEnd w:id="52"/>
    </w:p>
    <w:p w:rsidR="000128AC" w:rsidRDefault="000128AC">
      <w:pPr>
        <w:pStyle w:val="P00"/>
        <w:spacing w:before="72"/>
        <w:ind w:left="0" w:right="1134"/>
        <w:rPr>
          <w:rStyle w:val="default"/>
          <w:rFonts w:cs="FrankRuehl" w:hint="cs"/>
          <w:rtl/>
        </w:rPr>
      </w:pPr>
      <w:bookmarkStart w:id="53" w:name="Seif8"/>
      <w:bookmarkEnd w:id="53"/>
      <w:r>
        <w:rPr>
          <w:lang w:val="he-IL"/>
        </w:rPr>
        <w:pict>
          <v:rect id="_x0000_s2101" style="position:absolute;left:0;text-align:left;margin-left:461.25pt;margin-top:7.1pt;width:75.05pt;height:50.2pt;z-index:251627008" o:allowincell="f" filled="f" stroked="f" strokecolor="lime" strokeweight=".25pt">
            <v:textbox inset="0,0,0,0">
              <w:txbxContent>
                <w:p w:rsidR="000C136A" w:rsidRDefault="000C136A" w:rsidP="00F006D4">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נויים בשיעורי </w:t>
                  </w:r>
                  <w:r>
                    <w:rPr>
                      <w:rFonts w:cs="Miriam"/>
                      <w:sz w:val="18"/>
                      <w:szCs w:val="18"/>
                      <w:rtl/>
                    </w:rPr>
                    <w:t>הא</w:t>
                  </w:r>
                  <w:r>
                    <w:rPr>
                      <w:rFonts w:cs="Miriam" w:hint="cs"/>
                      <w:sz w:val="18"/>
                      <w:szCs w:val="18"/>
                      <w:rtl/>
                    </w:rPr>
                    <w:t>גרה</w:t>
                  </w:r>
                </w:p>
                <w:p w:rsidR="000C136A" w:rsidRDefault="000C136A">
                  <w:pPr>
                    <w:spacing w:line="160" w:lineRule="exact"/>
                    <w:jc w:val="left"/>
                    <w:rPr>
                      <w:rFonts w:cs="Miriam" w:hint="cs"/>
                      <w:sz w:val="18"/>
                      <w:szCs w:val="18"/>
                      <w:rtl/>
                    </w:rPr>
                  </w:pPr>
                  <w:r>
                    <w:rPr>
                      <w:rFonts w:cs="Miriam"/>
                      <w:sz w:val="18"/>
                      <w:szCs w:val="18"/>
                      <w:rtl/>
                    </w:rPr>
                    <w:t>תק</w:t>
                  </w:r>
                  <w:r>
                    <w:rPr>
                      <w:rFonts w:cs="Miriam" w:hint="cs"/>
                      <w:sz w:val="18"/>
                      <w:szCs w:val="18"/>
                      <w:rtl/>
                    </w:rPr>
                    <w:t>' תשנ"ה-</w:t>
                  </w:r>
                  <w:r>
                    <w:rPr>
                      <w:rFonts w:cs="Miriam"/>
                      <w:sz w:val="18"/>
                      <w:szCs w:val="18"/>
                      <w:rtl/>
                    </w:rPr>
                    <w:t>1995</w:t>
                  </w:r>
                </w:p>
                <w:p w:rsidR="000C136A" w:rsidRDefault="000C136A">
                  <w:pPr>
                    <w:spacing w:line="160" w:lineRule="exact"/>
                    <w:jc w:val="left"/>
                    <w:rPr>
                      <w:rFonts w:cs="Miriam" w:hint="cs"/>
                      <w:noProof/>
                      <w:sz w:val="18"/>
                      <w:szCs w:val="18"/>
                      <w:rtl/>
                    </w:rPr>
                  </w:pPr>
                  <w:r>
                    <w:rPr>
                      <w:rFonts w:cs="Miriam" w:hint="cs"/>
                      <w:sz w:val="18"/>
                      <w:szCs w:val="18"/>
                      <w:rtl/>
                    </w:rPr>
                    <w:t>תק' תשס"ח-2008</w:t>
                  </w:r>
                </w:p>
                <w:p w:rsidR="000C136A" w:rsidRDefault="000C136A">
                  <w:pPr>
                    <w:spacing w:line="160" w:lineRule="exact"/>
                    <w:jc w:val="lef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תשע"ו-2015</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שי</w:t>
      </w:r>
      <w:r>
        <w:rPr>
          <w:rStyle w:val="default"/>
          <w:rFonts w:cs="FrankRuehl" w:hint="cs"/>
          <w:rtl/>
        </w:rPr>
        <w:t>עורי האגרה שבתוספת</w:t>
      </w:r>
      <w:r w:rsidR="008D519C">
        <w:rPr>
          <w:rStyle w:val="default"/>
          <w:rFonts w:cs="FrankRuehl" w:hint="cs"/>
          <w:rtl/>
        </w:rPr>
        <w:t xml:space="preserve"> הראשונה</w:t>
      </w:r>
      <w:r>
        <w:rPr>
          <w:rStyle w:val="default"/>
          <w:rFonts w:cs="FrankRuehl" w:hint="cs"/>
          <w:rtl/>
        </w:rPr>
        <w:t xml:space="preserve"> ישתנו ב-1 בינואר של כל שנה (להלן </w:t>
      </w:r>
      <w:r w:rsidR="00B96063">
        <w:rPr>
          <w:rStyle w:val="default"/>
          <w:rFonts w:cs="FrankRuehl"/>
          <w:rtl/>
        </w:rPr>
        <w:t>–</w:t>
      </w:r>
      <w:r>
        <w:rPr>
          <w:rStyle w:val="default"/>
          <w:rFonts w:cs="FrankRuehl"/>
          <w:rtl/>
        </w:rPr>
        <w:t xml:space="preserve"> </w:t>
      </w:r>
      <w:r>
        <w:rPr>
          <w:rStyle w:val="default"/>
          <w:rFonts w:cs="FrankRuehl" w:hint="cs"/>
          <w:rtl/>
        </w:rPr>
        <w:t>יום השינוי) לפי שיעור שינוי המדד החדש לעומת המדד היסודי.</w:t>
      </w:r>
    </w:p>
    <w:p w:rsidR="00780E90" w:rsidRDefault="00780E90">
      <w:pPr>
        <w:pStyle w:val="P00"/>
        <w:spacing w:before="72"/>
        <w:ind w:left="0" w:right="1134"/>
        <w:rPr>
          <w:rStyle w:val="default"/>
          <w:rFonts w:cs="FrankRuehl"/>
          <w:rtl/>
        </w:rPr>
      </w:pPr>
    </w:p>
    <w:p w:rsidR="000128AC" w:rsidRDefault="000128AC">
      <w:pPr>
        <w:pStyle w:val="P00"/>
        <w:spacing w:before="72"/>
        <w:ind w:left="0" w:right="1134"/>
        <w:rPr>
          <w:rStyle w:val="default"/>
          <w:rFonts w:cs="FrankRuehl" w:hint="cs"/>
          <w:rtl/>
        </w:rPr>
      </w:pPr>
      <w:r>
        <w:rPr>
          <w:lang w:val="he-IL"/>
        </w:rPr>
        <w:pict>
          <v:rect id="_x0000_s2102" style="position:absolute;left:0;text-align:left;margin-left:462pt;margin-top:7.1pt;width:74.3pt;height:17pt;z-index:251628032" o:allowincell="f" filled="f" stroked="f" strokecolor="lime" strokeweight=".25pt">
            <v:textbox inset="0,0,0,0">
              <w:txbxContent>
                <w:p w:rsidR="000C136A" w:rsidRDefault="000C136A">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0C136A" w:rsidRDefault="000C136A">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כום אגרה שהשתנה כאמור בתקנת משנה (א) יעוגל </w:t>
      </w:r>
      <w:r>
        <w:rPr>
          <w:rStyle w:val="default"/>
          <w:rFonts w:cs="FrankRuehl"/>
          <w:rtl/>
        </w:rPr>
        <w:t>–</w:t>
      </w:r>
    </w:p>
    <w:p w:rsidR="000128AC" w:rsidRDefault="000128AC">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הוא אינו עולה על 100 שקלים חדשים </w:t>
      </w:r>
      <w:r w:rsidR="00B96063">
        <w:rPr>
          <w:rStyle w:val="default"/>
          <w:rFonts w:cs="FrankRuehl"/>
          <w:rtl/>
        </w:rPr>
        <w:t>–</w:t>
      </w:r>
      <w:r>
        <w:rPr>
          <w:rStyle w:val="default"/>
          <w:rFonts w:cs="FrankRuehl"/>
          <w:rtl/>
        </w:rPr>
        <w:t xml:space="preserve"> </w:t>
      </w:r>
      <w:r>
        <w:rPr>
          <w:rStyle w:val="default"/>
          <w:rFonts w:cs="FrankRuehl" w:hint="cs"/>
          <w:rtl/>
        </w:rPr>
        <w:t>לשקל החדש ה</w:t>
      </w:r>
      <w:r>
        <w:rPr>
          <w:rStyle w:val="default"/>
          <w:rFonts w:cs="FrankRuehl"/>
          <w:rtl/>
        </w:rPr>
        <w:t>קר</w:t>
      </w:r>
      <w:r>
        <w:rPr>
          <w:rStyle w:val="default"/>
          <w:rFonts w:cs="FrankRuehl" w:hint="cs"/>
          <w:rtl/>
        </w:rPr>
        <w:t>וב;</w:t>
      </w:r>
    </w:p>
    <w:p w:rsidR="000128AC" w:rsidRDefault="000128AC">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הוא עולה על 100 שקלים חדשים ואינו עולה על 500 שקלים חדשים </w:t>
      </w:r>
      <w:r w:rsidR="00B96063">
        <w:rPr>
          <w:rStyle w:val="default"/>
          <w:rFonts w:cs="FrankRuehl"/>
          <w:rtl/>
        </w:rPr>
        <w:t>–</w:t>
      </w:r>
      <w:r>
        <w:rPr>
          <w:rStyle w:val="default"/>
          <w:rFonts w:cs="FrankRuehl"/>
          <w:rtl/>
        </w:rPr>
        <w:t xml:space="preserve"> </w:t>
      </w:r>
      <w:r>
        <w:rPr>
          <w:rStyle w:val="default"/>
          <w:rFonts w:cs="FrankRuehl" w:hint="cs"/>
          <w:rtl/>
        </w:rPr>
        <w:t>לסכום הקרוב שהוא מכפלה של 5 שקלים חדשים;</w:t>
      </w:r>
    </w:p>
    <w:p w:rsidR="000128AC" w:rsidRDefault="000128AC">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ם הוא עולה על 500 שקלים חדשים ואינו עולה על 1000 שקלים חדשים </w:t>
      </w:r>
      <w:r w:rsidR="00B96063">
        <w:rPr>
          <w:rStyle w:val="default"/>
          <w:rFonts w:cs="FrankRuehl"/>
          <w:rtl/>
        </w:rPr>
        <w:t>–</w:t>
      </w:r>
      <w:r>
        <w:rPr>
          <w:rStyle w:val="default"/>
          <w:rFonts w:cs="FrankRuehl"/>
          <w:rtl/>
        </w:rPr>
        <w:t xml:space="preserve"> </w:t>
      </w:r>
      <w:r>
        <w:rPr>
          <w:rStyle w:val="default"/>
          <w:rFonts w:cs="FrankRuehl" w:hint="cs"/>
          <w:rtl/>
        </w:rPr>
        <w:t>לסכום הקרוב שהוא מכפלה של 10 שקלים חדשים;</w:t>
      </w:r>
    </w:p>
    <w:p w:rsidR="000128AC" w:rsidRDefault="000128AC">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ם הוא עולה על 1000 שקלים חד</w:t>
      </w:r>
      <w:r>
        <w:rPr>
          <w:rStyle w:val="default"/>
          <w:rFonts w:cs="FrankRuehl"/>
          <w:rtl/>
        </w:rPr>
        <w:t>שי</w:t>
      </w:r>
      <w:r>
        <w:rPr>
          <w:rStyle w:val="default"/>
          <w:rFonts w:cs="FrankRuehl" w:hint="cs"/>
          <w:rtl/>
        </w:rPr>
        <w:t xml:space="preserve">ם ואינו עולה על 5000 שקלים חדשים </w:t>
      </w:r>
      <w:r w:rsidR="00B96063">
        <w:rPr>
          <w:rStyle w:val="default"/>
          <w:rFonts w:cs="FrankRuehl"/>
          <w:rtl/>
        </w:rPr>
        <w:t>–</w:t>
      </w:r>
      <w:r>
        <w:rPr>
          <w:rStyle w:val="default"/>
          <w:rFonts w:cs="FrankRuehl"/>
          <w:rtl/>
        </w:rPr>
        <w:t xml:space="preserve"> </w:t>
      </w:r>
      <w:r>
        <w:rPr>
          <w:rStyle w:val="default"/>
          <w:rFonts w:cs="FrankRuehl" w:hint="cs"/>
          <w:rtl/>
        </w:rPr>
        <w:t>לסכום הקרוב שהוא מכפלה של 50 שקלים חדשים;</w:t>
      </w:r>
    </w:p>
    <w:p w:rsidR="000128AC" w:rsidRDefault="000128AC">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 xml:space="preserve">ם הוא עולה על 5000 שקלים חדשים </w:t>
      </w:r>
      <w:r w:rsidR="00B96063">
        <w:rPr>
          <w:rStyle w:val="default"/>
          <w:rFonts w:cs="FrankRuehl"/>
          <w:rtl/>
        </w:rPr>
        <w:t>–</w:t>
      </w:r>
      <w:r>
        <w:rPr>
          <w:rStyle w:val="default"/>
          <w:rFonts w:cs="FrankRuehl"/>
          <w:rtl/>
        </w:rPr>
        <w:t xml:space="preserve"> </w:t>
      </w:r>
      <w:r>
        <w:rPr>
          <w:rStyle w:val="default"/>
          <w:rFonts w:cs="FrankRuehl" w:hint="cs"/>
          <w:rtl/>
        </w:rPr>
        <w:t>לסכום הקרוב שהוא מכפלה של 100 שקלים חדשים.</w:t>
      </w:r>
    </w:p>
    <w:p w:rsidR="000128AC" w:rsidRDefault="000128AC">
      <w:pPr>
        <w:pStyle w:val="P00"/>
        <w:spacing w:before="72"/>
        <w:ind w:left="0" w:right="1134"/>
        <w:rPr>
          <w:rFonts w:cs="FrankRuehl"/>
          <w:sz w:val="26"/>
          <w:rtl/>
        </w:rPr>
      </w:pPr>
      <w:r>
        <w:rPr>
          <w:rFonts w:cs="FrankRuehl"/>
          <w:sz w:val="26"/>
          <w:rtl/>
        </w:rPr>
        <w:t>סכ</w:t>
      </w:r>
      <w:r>
        <w:rPr>
          <w:rFonts w:cs="FrankRuehl" w:hint="cs"/>
          <w:sz w:val="26"/>
          <w:rtl/>
        </w:rPr>
        <w:t xml:space="preserve">ום שניתן לעגלו על פי האמור בתקנת משנה זו כלפי מעלה או כלפי מטה </w:t>
      </w:r>
      <w:r w:rsidR="00B96063">
        <w:rPr>
          <w:rFonts w:cs="FrankRuehl"/>
          <w:sz w:val="26"/>
          <w:rtl/>
        </w:rPr>
        <w:t>–</w:t>
      </w:r>
      <w:r>
        <w:rPr>
          <w:rFonts w:cs="FrankRuehl"/>
          <w:sz w:val="26"/>
          <w:rtl/>
        </w:rPr>
        <w:t xml:space="preserve"> </w:t>
      </w:r>
      <w:r>
        <w:rPr>
          <w:rFonts w:cs="FrankRuehl" w:hint="cs"/>
          <w:sz w:val="26"/>
          <w:rtl/>
        </w:rPr>
        <w:t>יעוגל כלפי השקל החדש הזוגי הק</w:t>
      </w:r>
      <w:r>
        <w:rPr>
          <w:rFonts w:cs="FrankRuehl"/>
          <w:sz w:val="26"/>
          <w:rtl/>
        </w:rPr>
        <w:t>רו</w:t>
      </w:r>
      <w:r>
        <w:rPr>
          <w:rFonts w:cs="FrankRuehl" w:hint="cs"/>
          <w:sz w:val="26"/>
          <w:rtl/>
        </w:rPr>
        <w:t xml:space="preserve">ב ביותר או </w:t>
      </w:r>
      <w:r>
        <w:rPr>
          <w:rFonts w:cs="FrankRuehl"/>
          <w:sz w:val="26"/>
          <w:rtl/>
        </w:rPr>
        <w:t>כ</w:t>
      </w:r>
      <w:r>
        <w:rPr>
          <w:rFonts w:cs="FrankRuehl" w:hint="cs"/>
          <w:sz w:val="26"/>
          <w:rtl/>
        </w:rPr>
        <w:t>לפי המכפלה הזוגית הקרובה ביותר של שקלים חדשים, לפי הפסקה השייכת לענין.</w:t>
      </w:r>
    </w:p>
    <w:p w:rsidR="000128AC" w:rsidRDefault="000128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תקנה זו </w:t>
      </w:r>
      <w:r>
        <w:rPr>
          <w:rStyle w:val="default"/>
          <w:rFonts w:cs="FrankRuehl"/>
          <w:rtl/>
        </w:rPr>
        <w:t>–</w:t>
      </w:r>
    </w:p>
    <w:p w:rsidR="000128AC" w:rsidRDefault="000128AC" w:rsidP="00780E90">
      <w:pPr>
        <w:pStyle w:val="P00"/>
        <w:spacing w:before="72"/>
        <w:ind w:left="0" w:right="1134"/>
        <w:rPr>
          <w:rStyle w:val="default"/>
          <w:rFonts w:cs="FrankRuehl"/>
          <w:rtl/>
        </w:rPr>
      </w:pPr>
      <w:r w:rsidRPr="00780E90">
        <w:rPr>
          <w:rStyle w:val="default"/>
          <w:rFonts w:cs="FrankRuehl"/>
          <w:rtl/>
        </w:rPr>
        <w:tab/>
      </w:r>
      <w:r>
        <w:rPr>
          <w:rStyle w:val="default"/>
          <w:rFonts w:cs="FrankRuehl"/>
          <w:rtl/>
        </w:rPr>
        <w:t>"מ</w:t>
      </w:r>
      <w:r>
        <w:rPr>
          <w:rStyle w:val="default"/>
          <w:rFonts w:cs="FrankRuehl" w:hint="cs"/>
          <w:rtl/>
        </w:rPr>
        <w:t xml:space="preserve">דד" </w:t>
      </w:r>
      <w:r w:rsidR="00B96063">
        <w:rPr>
          <w:rStyle w:val="default"/>
          <w:rFonts w:cs="FrankRuehl"/>
          <w:rtl/>
        </w:rPr>
        <w:t>–</w:t>
      </w:r>
      <w:r>
        <w:rPr>
          <w:rStyle w:val="default"/>
          <w:rFonts w:cs="FrankRuehl"/>
          <w:rtl/>
        </w:rPr>
        <w:t xml:space="preserve"> </w:t>
      </w:r>
      <w:r w:rsidR="007F4175">
        <w:rPr>
          <w:rStyle w:val="default"/>
          <w:rFonts w:cs="FrankRuehl" w:hint="cs"/>
          <w:rtl/>
        </w:rPr>
        <w:t>מדד המחירים לצרכן</w:t>
      </w:r>
      <w:r>
        <w:rPr>
          <w:rStyle w:val="default"/>
          <w:rFonts w:cs="FrankRuehl" w:hint="cs"/>
          <w:rtl/>
        </w:rPr>
        <w:t xml:space="preserve"> שמפרסמת הלשכה המרכזית לסטטיסטיקה;</w:t>
      </w:r>
    </w:p>
    <w:p w:rsidR="000128AC" w:rsidRDefault="000128AC" w:rsidP="00780E90">
      <w:pPr>
        <w:pStyle w:val="P00"/>
        <w:spacing w:before="72"/>
        <w:ind w:left="0" w:right="1134"/>
        <w:rPr>
          <w:rStyle w:val="default"/>
          <w:rFonts w:cs="FrankRuehl"/>
          <w:rtl/>
        </w:rPr>
      </w:pPr>
      <w:r w:rsidRPr="00780E90">
        <w:rPr>
          <w:rStyle w:val="default"/>
          <w:rFonts w:cs="FrankRuehl"/>
        </w:rPr>
        <w:pict>
          <v:rect id="_x0000_s2103" style="position:absolute;left:0;text-align:left;margin-left:464.5pt;margin-top:8.05pt;width:75.05pt;height:19pt;z-index:251629056" o:allowincell="f" filled="f" stroked="f" strokecolor="lime" strokeweight=".25pt">
            <v:textbox inset="0,0,0,0">
              <w:txbxContent>
                <w:p w:rsidR="000C136A" w:rsidRDefault="000C136A">
                  <w:pPr>
                    <w:spacing w:line="160" w:lineRule="exact"/>
                    <w:jc w:val="left"/>
                    <w:rPr>
                      <w:rFonts w:cs="Miriam" w:hint="cs"/>
                      <w:sz w:val="18"/>
                      <w:szCs w:val="18"/>
                      <w:rtl/>
                    </w:rPr>
                  </w:pPr>
                  <w:r>
                    <w:rPr>
                      <w:rFonts w:cs="Miriam"/>
                      <w:sz w:val="18"/>
                      <w:szCs w:val="18"/>
                      <w:rtl/>
                    </w:rPr>
                    <w:t>תק</w:t>
                  </w:r>
                  <w:r>
                    <w:rPr>
                      <w:rFonts w:cs="Miriam" w:hint="cs"/>
                      <w:sz w:val="18"/>
                      <w:szCs w:val="18"/>
                      <w:rtl/>
                    </w:rPr>
                    <w:t>' תשנ"ה-</w:t>
                  </w:r>
                  <w:r>
                    <w:rPr>
                      <w:rFonts w:cs="Miriam"/>
                      <w:sz w:val="18"/>
                      <w:szCs w:val="18"/>
                      <w:rtl/>
                    </w:rPr>
                    <w:t>1995</w:t>
                  </w:r>
                </w:p>
                <w:p w:rsidR="000C136A" w:rsidRDefault="000C136A">
                  <w:pPr>
                    <w:spacing w:line="160" w:lineRule="exact"/>
                    <w:jc w:val="left"/>
                    <w:rPr>
                      <w:rFonts w:cs="Miriam" w:hint="cs"/>
                      <w:noProof/>
                      <w:sz w:val="18"/>
                      <w:szCs w:val="18"/>
                      <w:rtl/>
                    </w:rPr>
                  </w:pPr>
                  <w:r>
                    <w:rPr>
                      <w:rFonts w:cs="Miriam" w:hint="cs"/>
                      <w:sz w:val="18"/>
                      <w:szCs w:val="18"/>
                      <w:rtl/>
                    </w:rPr>
                    <w:t>תק' תשס"ח-2008</w:t>
                  </w:r>
                </w:p>
              </w:txbxContent>
            </v:textbox>
            <w10:anchorlock/>
          </v:rect>
        </w:pict>
      </w:r>
      <w:r w:rsidRPr="00780E90">
        <w:rPr>
          <w:rStyle w:val="default"/>
          <w:rFonts w:cs="FrankRuehl"/>
          <w:rtl/>
        </w:rPr>
        <w:tab/>
      </w:r>
      <w:r>
        <w:rPr>
          <w:rStyle w:val="default"/>
          <w:rFonts w:cs="FrankRuehl"/>
          <w:rtl/>
        </w:rPr>
        <w:t>"ה</w:t>
      </w:r>
      <w:r>
        <w:rPr>
          <w:rStyle w:val="default"/>
          <w:rFonts w:cs="FrankRuehl" w:hint="cs"/>
          <w:rtl/>
        </w:rPr>
        <w:t xml:space="preserve">מדד החדש" </w:t>
      </w:r>
      <w:r w:rsidR="00B96063">
        <w:rPr>
          <w:rStyle w:val="default"/>
          <w:rFonts w:cs="FrankRuehl"/>
          <w:rtl/>
        </w:rPr>
        <w:t>–</w:t>
      </w:r>
      <w:r>
        <w:rPr>
          <w:rStyle w:val="default"/>
          <w:rFonts w:cs="FrankRuehl"/>
          <w:rtl/>
        </w:rPr>
        <w:t xml:space="preserve"> </w:t>
      </w:r>
      <w:r w:rsidR="00780E90" w:rsidRPr="00780E90">
        <w:rPr>
          <w:rStyle w:val="default"/>
          <w:rFonts w:cs="FrankRuehl" w:hint="cs"/>
          <w:rtl/>
        </w:rPr>
        <w:t xml:space="preserve">המדד </w:t>
      </w:r>
      <w:r w:rsidR="007F4175">
        <w:rPr>
          <w:rStyle w:val="default"/>
          <w:rFonts w:cs="FrankRuehl" w:hint="cs"/>
          <w:rtl/>
        </w:rPr>
        <w:t>לחודש אוקטובר</w:t>
      </w:r>
      <w:r>
        <w:rPr>
          <w:rStyle w:val="default"/>
          <w:rFonts w:cs="FrankRuehl" w:hint="cs"/>
          <w:rtl/>
        </w:rPr>
        <w:t xml:space="preserve"> שלפני יום השינוי;</w:t>
      </w:r>
    </w:p>
    <w:p w:rsidR="000128AC" w:rsidRDefault="000128AC" w:rsidP="00780E90">
      <w:pPr>
        <w:pStyle w:val="P00"/>
        <w:spacing w:before="72"/>
        <w:ind w:left="0" w:right="1134"/>
        <w:rPr>
          <w:rStyle w:val="default"/>
          <w:rFonts w:cs="FrankRuehl"/>
          <w:rtl/>
        </w:rPr>
      </w:pPr>
      <w:r w:rsidRPr="00780E90">
        <w:rPr>
          <w:rStyle w:val="default"/>
          <w:rFonts w:cs="FrankRuehl"/>
        </w:rPr>
        <w:pict>
          <v:rect id="_x0000_s2104" style="position:absolute;left:0;text-align:left;margin-left:464.5pt;margin-top:8.05pt;width:75.05pt;height:19.2pt;z-index:251661824" o:allowincell="f" filled="f" stroked="f" strokecolor="lime" strokeweight=".25pt">
            <v:textbox inset="0,0,0,0">
              <w:txbxContent>
                <w:p w:rsidR="000C136A" w:rsidRDefault="000C136A">
                  <w:pPr>
                    <w:spacing w:line="160" w:lineRule="exact"/>
                    <w:jc w:val="left"/>
                    <w:rPr>
                      <w:rFonts w:cs="Miriam" w:hint="cs"/>
                      <w:sz w:val="18"/>
                      <w:szCs w:val="18"/>
                      <w:rtl/>
                    </w:rPr>
                  </w:pPr>
                  <w:r>
                    <w:rPr>
                      <w:rFonts w:cs="Miriam"/>
                      <w:sz w:val="18"/>
                      <w:szCs w:val="18"/>
                      <w:rtl/>
                    </w:rPr>
                    <w:t>תק</w:t>
                  </w:r>
                  <w:r>
                    <w:rPr>
                      <w:rFonts w:cs="Miriam" w:hint="cs"/>
                      <w:sz w:val="18"/>
                      <w:szCs w:val="18"/>
                      <w:rtl/>
                    </w:rPr>
                    <w:t>' תשנ"ה-1995</w:t>
                  </w:r>
                </w:p>
                <w:p w:rsidR="000C136A" w:rsidRDefault="000C136A">
                  <w:pPr>
                    <w:spacing w:line="160" w:lineRule="exact"/>
                    <w:jc w:val="left"/>
                    <w:rPr>
                      <w:rFonts w:cs="Miriam"/>
                      <w:noProof/>
                      <w:sz w:val="18"/>
                      <w:szCs w:val="18"/>
                      <w:rtl/>
                    </w:rPr>
                  </w:pPr>
                  <w:r>
                    <w:rPr>
                      <w:rFonts w:cs="Miriam" w:hint="cs"/>
                      <w:sz w:val="18"/>
                      <w:szCs w:val="18"/>
                      <w:rtl/>
                    </w:rPr>
                    <w:t>תק' תשס"ח-2008</w:t>
                  </w:r>
                </w:p>
              </w:txbxContent>
            </v:textbox>
            <w10:anchorlock/>
          </v:rect>
        </w:pict>
      </w:r>
      <w:r w:rsidRPr="00780E90">
        <w:rPr>
          <w:rStyle w:val="default"/>
          <w:rFonts w:cs="FrankRuehl"/>
          <w:rtl/>
        </w:rPr>
        <w:tab/>
      </w:r>
      <w:r>
        <w:rPr>
          <w:rStyle w:val="default"/>
          <w:rFonts w:cs="FrankRuehl"/>
          <w:rtl/>
        </w:rPr>
        <w:t>"ה</w:t>
      </w:r>
      <w:r>
        <w:rPr>
          <w:rStyle w:val="default"/>
          <w:rFonts w:cs="FrankRuehl" w:hint="cs"/>
          <w:rtl/>
        </w:rPr>
        <w:t xml:space="preserve">מדד היסודי" </w:t>
      </w:r>
      <w:r w:rsidR="00B96063">
        <w:rPr>
          <w:rStyle w:val="default"/>
          <w:rFonts w:cs="FrankRuehl"/>
          <w:rtl/>
        </w:rPr>
        <w:t>–</w:t>
      </w:r>
      <w:r>
        <w:rPr>
          <w:rStyle w:val="default"/>
          <w:rFonts w:cs="FrankRuehl" w:hint="cs"/>
          <w:rtl/>
        </w:rPr>
        <w:t xml:space="preserve"> </w:t>
      </w:r>
      <w:r w:rsidR="00780E90" w:rsidRPr="00780E90">
        <w:rPr>
          <w:rStyle w:val="default"/>
          <w:rFonts w:cs="FrankRuehl" w:hint="cs"/>
          <w:rtl/>
        </w:rPr>
        <w:t xml:space="preserve">המדד </w:t>
      </w:r>
      <w:r w:rsidR="007F4175">
        <w:rPr>
          <w:rStyle w:val="default"/>
          <w:rFonts w:cs="FrankRuehl" w:hint="cs"/>
          <w:rtl/>
        </w:rPr>
        <w:t>לחודש אוקטובר</w:t>
      </w:r>
      <w:r>
        <w:rPr>
          <w:rStyle w:val="default"/>
          <w:rFonts w:cs="FrankRuehl" w:hint="cs"/>
          <w:rtl/>
        </w:rPr>
        <w:t xml:space="preserve"> האחרון שלפני יום השינוי הקודם.</w:t>
      </w:r>
    </w:p>
    <w:p w:rsidR="000128AC" w:rsidRDefault="000128A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מנהל יפרסם בהודעה ברשומות את נוסח הפרטים שבתו</w:t>
      </w:r>
      <w:r>
        <w:rPr>
          <w:rStyle w:val="default"/>
          <w:rFonts w:cs="FrankRuehl"/>
          <w:rtl/>
        </w:rPr>
        <w:t>ספ</w:t>
      </w:r>
      <w:r>
        <w:rPr>
          <w:rStyle w:val="default"/>
          <w:rFonts w:cs="FrankRuehl" w:hint="cs"/>
          <w:rtl/>
        </w:rPr>
        <w:t xml:space="preserve">ת </w:t>
      </w:r>
      <w:r w:rsidR="008D519C">
        <w:rPr>
          <w:rStyle w:val="default"/>
          <w:rFonts w:cs="FrankRuehl" w:hint="cs"/>
          <w:rtl/>
        </w:rPr>
        <w:t xml:space="preserve">הראשונה </w:t>
      </w:r>
      <w:r>
        <w:rPr>
          <w:rStyle w:val="default"/>
          <w:rFonts w:cs="FrankRuehl" w:hint="cs"/>
          <w:rtl/>
        </w:rPr>
        <w:t>כפי ששונתה עקב האמור בתקנת משנה (א).</w:t>
      </w:r>
    </w:p>
    <w:p w:rsidR="008E4988" w:rsidRPr="00195895" w:rsidRDefault="008E4988" w:rsidP="008E4988">
      <w:pPr>
        <w:pStyle w:val="P00"/>
        <w:tabs>
          <w:tab w:val="clear" w:pos="6259"/>
        </w:tabs>
        <w:spacing w:before="0"/>
        <w:ind w:left="0" w:right="1134"/>
        <w:rPr>
          <w:rFonts w:cs="FrankRuehl" w:hint="cs"/>
          <w:vanish/>
          <w:szCs w:val="20"/>
          <w:shd w:val="clear" w:color="auto" w:fill="FFFF99"/>
          <w:rtl/>
        </w:rPr>
      </w:pPr>
      <w:bookmarkStart w:id="54" w:name="Rov62"/>
      <w:r w:rsidRPr="00195895">
        <w:rPr>
          <w:rFonts w:cs="FrankRuehl" w:hint="cs"/>
          <w:vanish/>
          <w:color w:val="FF0000"/>
          <w:szCs w:val="20"/>
          <w:shd w:val="clear" w:color="auto" w:fill="FFFF99"/>
          <w:rtl/>
        </w:rPr>
        <w:t>מיום 31.12.1992</w:t>
      </w:r>
    </w:p>
    <w:p w:rsidR="008E4988" w:rsidRPr="00195895" w:rsidRDefault="008E4988" w:rsidP="008E4988">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w:t>
      </w:r>
      <w:r w:rsidR="00DE1AAD" w:rsidRPr="00195895">
        <w:rPr>
          <w:rFonts w:cs="FrankRuehl" w:hint="cs"/>
          <w:b/>
          <w:bCs/>
          <w:vanish/>
          <w:szCs w:val="20"/>
          <w:shd w:val="clear" w:color="auto" w:fill="FFFF99"/>
          <w:rtl/>
        </w:rPr>
        <w:t xml:space="preserve"> (מס' 2)</w:t>
      </w:r>
      <w:r w:rsidRPr="00195895">
        <w:rPr>
          <w:rFonts w:cs="FrankRuehl" w:hint="cs"/>
          <w:b/>
          <w:bCs/>
          <w:vanish/>
          <w:szCs w:val="20"/>
          <w:shd w:val="clear" w:color="auto" w:fill="FFFF99"/>
          <w:rtl/>
        </w:rPr>
        <w:t xml:space="preserve"> תשנ"ג-1992</w:t>
      </w:r>
    </w:p>
    <w:p w:rsidR="008E4988" w:rsidRPr="00195895" w:rsidRDefault="008E4988" w:rsidP="008E4988">
      <w:pPr>
        <w:pStyle w:val="P00"/>
        <w:spacing w:before="0"/>
        <w:ind w:left="0" w:right="1134"/>
        <w:rPr>
          <w:rFonts w:cs="FrankRuehl" w:hint="cs"/>
          <w:vanish/>
          <w:szCs w:val="20"/>
          <w:shd w:val="clear" w:color="auto" w:fill="FFFF99"/>
          <w:rtl/>
        </w:rPr>
      </w:pPr>
      <w:hyperlink r:id="rId97" w:history="1">
        <w:r w:rsidRPr="00195895">
          <w:rPr>
            <w:rStyle w:val="Hyperlink"/>
            <w:rFonts w:cs="FrankRuehl" w:hint="cs"/>
            <w:vanish/>
            <w:szCs w:val="20"/>
            <w:shd w:val="clear" w:color="auto" w:fill="FFFF99"/>
            <w:rtl/>
          </w:rPr>
          <w:t>ק"ת תשנ"ג מס' 5492</w:t>
        </w:r>
      </w:hyperlink>
      <w:r w:rsidRPr="00195895">
        <w:rPr>
          <w:rFonts w:cs="FrankRuehl" w:hint="cs"/>
          <w:vanish/>
          <w:szCs w:val="20"/>
          <w:shd w:val="clear" w:color="auto" w:fill="FFFF99"/>
          <w:rtl/>
        </w:rPr>
        <w:t xml:space="preserve"> מיום 31.12.1992 עמ' 288</w:t>
      </w:r>
    </w:p>
    <w:p w:rsidR="008E4988" w:rsidRPr="00195895" w:rsidRDefault="008E4988" w:rsidP="008E4988">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החלפת תקנת משנה 21(ב)</w:t>
      </w:r>
    </w:p>
    <w:p w:rsidR="008E4988" w:rsidRPr="00195895" w:rsidRDefault="008E4988" w:rsidP="008E4988">
      <w:pPr>
        <w:pStyle w:val="P00"/>
        <w:ind w:left="0" w:right="1134"/>
        <w:rPr>
          <w:rFonts w:cs="FrankRuehl" w:hint="cs"/>
          <w:vanish/>
          <w:szCs w:val="20"/>
          <w:shd w:val="clear" w:color="auto" w:fill="FFFF99"/>
          <w:rtl/>
        </w:rPr>
      </w:pPr>
      <w:r w:rsidRPr="00195895">
        <w:rPr>
          <w:rFonts w:cs="FrankRuehl" w:hint="cs"/>
          <w:vanish/>
          <w:szCs w:val="20"/>
          <w:shd w:val="clear" w:color="auto" w:fill="FFFF99"/>
          <w:rtl/>
        </w:rPr>
        <w:t>הנוסח הקודם:</w:t>
      </w:r>
    </w:p>
    <w:p w:rsidR="008E4988" w:rsidRPr="00195895" w:rsidRDefault="008E4988" w:rsidP="008E4988">
      <w:pPr>
        <w:pStyle w:val="P00"/>
        <w:spacing w:before="0"/>
        <w:ind w:left="0" w:right="1134"/>
        <w:rPr>
          <w:rFonts w:cs="FrankRuehl" w:hint="cs"/>
          <w:strike/>
          <w:vanish/>
          <w:sz w:val="22"/>
          <w:szCs w:val="22"/>
          <w:shd w:val="clear" w:color="auto" w:fill="FFFF99"/>
          <w:rtl/>
        </w:rPr>
      </w:pPr>
      <w:r w:rsidRPr="00195895">
        <w:rPr>
          <w:rFonts w:cs="FrankRuehl" w:hint="cs"/>
          <w:vanish/>
          <w:sz w:val="22"/>
          <w:szCs w:val="22"/>
          <w:shd w:val="clear" w:color="auto" w:fill="FFFF99"/>
          <w:rtl/>
        </w:rPr>
        <w:tab/>
      </w:r>
      <w:r w:rsidRPr="00195895">
        <w:rPr>
          <w:rFonts w:cs="FrankRuehl" w:hint="cs"/>
          <w:strike/>
          <w:vanish/>
          <w:sz w:val="22"/>
          <w:szCs w:val="22"/>
          <w:shd w:val="clear" w:color="auto" w:fill="FFFF99"/>
          <w:rtl/>
        </w:rPr>
        <w:t>(ב)</w:t>
      </w:r>
      <w:r w:rsidRPr="00195895">
        <w:rPr>
          <w:rFonts w:cs="FrankRuehl" w:hint="cs"/>
          <w:strike/>
          <w:vanish/>
          <w:sz w:val="22"/>
          <w:szCs w:val="22"/>
          <w:shd w:val="clear" w:color="auto" w:fill="FFFF99"/>
          <w:rtl/>
        </w:rPr>
        <w:tab/>
        <w:t>סכום אגרה ששונה כאמור בתקנת משנה (א) יעוגל לסכום הקרוב שהוא מכפלה של 10 אגורות.</w:t>
      </w:r>
    </w:p>
    <w:p w:rsidR="008050BC" w:rsidRPr="00195895" w:rsidRDefault="008050BC" w:rsidP="008050BC">
      <w:pPr>
        <w:pStyle w:val="P00"/>
        <w:tabs>
          <w:tab w:val="clear" w:pos="6259"/>
        </w:tabs>
        <w:spacing w:before="0"/>
        <w:ind w:left="0" w:right="1134"/>
        <w:rPr>
          <w:rFonts w:cs="FrankRuehl" w:hint="cs"/>
          <w:vanish/>
          <w:color w:val="FF0000"/>
          <w:szCs w:val="20"/>
          <w:shd w:val="clear" w:color="auto" w:fill="FFFF99"/>
          <w:rtl/>
        </w:rPr>
      </w:pPr>
    </w:p>
    <w:p w:rsidR="008050BC" w:rsidRPr="00195895" w:rsidRDefault="008050BC" w:rsidP="008050BC">
      <w:pPr>
        <w:pStyle w:val="P00"/>
        <w:tabs>
          <w:tab w:val="clear" w:pos="6259"/>
        </w:tabs>
        <w:spacing w:before="0"/>
        <w:ind w:left="0" w:right="1134"/>
        <w:rPr>
          <w:rFonts w:cs="FrankRuehl" w:hint="cs"/>
          <w:vanish/>
          <w:szCs w:val="20"/>
          <w:shd w:val="clear" w:color="auto" w:fill="FFFF99"/>
          <w:rtl/>
        </w:rPr>
      </w:pPr>
      <w:r w:rsidRPr="00195895">
        <w:rPr>
          <w:rFonts w:cs="FrankRuehl" w:hint="cs"/>
          <w:vanish/>
          <w:color w:val="FF0000"/>
          <w:szCs w:val="20"/>
          <w:shd w:val="clear" w:color="auto" w:fill="FFFF99"/>
          <w:rtl/>
        </w:rPr>
        <w:t>מיום 15.1.1995</w:t>
      </w:r>
    </w:p>
    <w:p w:rsidR="008050BC" w:rsidRPr="00195895" w:rsidRDefault="008050BC" w:rsidP="008050BC">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תשנ"ה-1995</w:t>
      </w:r>
    </w:p>
    <w:p w:rsidR="008050BC" w:rsidRPr="00195895" w:rsidRDefault="008050BC" w:rsidP="008050BC">
      <w:pPr>
        <w:pStyle w:val="P00"/>
        <w:spacing w:before="0"/>
        <w:ind w:left="0" w:right="1134"/>
        <w:rPr>
          <w:rFonts w:cs="FrankRuehl" w:hint="cs"/>
          <w:vanish/>
          <w:szCs w:val="20"/>
          <w:shd w:val="clear" w:color="auto" w:fill="FFFF99"/>
          <w:rtl/>
        </w:rPr>
      </w:pPr>
      <w:hyperlink r:id="rId98" w:history="1">
        <w:r w:rsidRPr="00195895">
          <w:rPr>
            <w:rStyle w:val="Hyperlink"/>
            <w:rFonts w:cs="FrankRuehl" w:hint="cs"/>
            <w:vanish/>
            <w:szCs w:val="20"/>
            <w:shd w:val="clear" w:color="auto" w:fill="FFFF99"/>
            <w:rtl/>
          </w:rPr>
          <w:t>ק"ת תשנ"ה מס' 5653</w:t>
        </w:r>
      </w:hyperlink>
      <w:r w:rsidRPr="00195895">
        <w:rPr>
          <w:rFonts w:cs="FrankRuehl" w:hint="cs"/>
          <w:vanish/>
          <w:szCs w:val="20"/>
          <w:shd w:val="clear" w:color="auto" w:fill="FFFF99"/>
          <w:rtl/>
        </w:rPr>
        <w:t xml:space="preserve"> מיום 15.1.1995 עמ' 574</w:t>
      </w:r>
    </w:p>
    <w:p w:rsidR="008050BC" w:rsidRPr="00195895" w:rsidRDefault="008050BC" w:rsidP="008050BC">
      <w:pPr>
        <w:pStyle w:val="P00"/>
        <w:ind w:left="0" w:right="1134"/>
        <w:rPr>
          <w:rStyle w:val="default"/>
          <w:rFonts w:cs="FrankRuehl"/>
          <w:vanish/>
          <w:sz w:val="22"/>
          <w:szCs w:val="22"/>
          <w:shd w:val="clear" w:color="auto" w:fill="FFFF99"/>
          <w:rtl/>
        </w:rPr>
      </w:pPr>
      <w:r w:rsidRPr="00195895">
        <w:rPr>
          <w:rStyle w:val="big-number"/>
          <w:rFonts w:cs="Miriam"/>
          <w:vanish/>
          <w:sz w:val="22"/>
          <w:szCs w:val="22"/>
          <w:shd w:val="clear" w:color="auto" w:fill="FFFF99"/>
          <w:rtl/>
        </w:rPr>
        <w:tab/>
      </w:r>
      <w:r w:rsidRPr="00195895">
        <w:rPr>
          <w:rStyle w:val="default"/>
          <w:rFonts w:cs="FrankRuehl"/>
          <w:vanish/>
          <w:sz w:val="22"/>
          <w:szCs w:val="22"/>
          <w:shd w:val="clear" w:color="auto" w:fill="FFFF99"/>
          <w:rtl/>
        </w:rPr>
        <w:t>(א</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שי</w:t>
      </w:r>
      <w:r w:rsidRPr="00195895">
        <w:rPr>
          <w:rStyle w:val="default"/>
          <w:rFonts w:cs="FrankRuehl" w:hint="cs"/>
          <w:vanish/>
          <w:sz w:val="22"/>
          <w:szCs w:val="22"/>
          <w:shd w:val="clear" w:color="auto" w:fill="FFFF99"/>
          <w:rtl/>
        </w:rPr>
        <w:t xml:space="preserve">עורי האגרה שבתוספת ישתנו </w:t>
      </w:r>
      <w:r w:rsidRPr="00195895">
        <w:rPr>
          <w:rStyle w:val="default"/>
          <w:rFonts w:cs="FrankRuehl" w:hint="cs"/>
          <w:strike/>
          <w:vanish/>
          <w:sz w:val="22"/>
          <w:szCs w:val="22"/>
          <w:shd w:val="clear" w:color="auto" w:fill="FFFF99"/>
          <w:rtl/>
        </w:rPr>
        <w:t>ב-1 ביולי וב-1 בינואר</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ב-1 בינואר</w:t>
      </w:r>
      <w:r w:rsidRPr="00195895">
        <w:rPr>
          <w:rStyle w:val="default"/>
          <w:rFonts w:cs="FrankRuehl" w:hint="cs"/>
          <w:vanish/>
          <w:sz w:val="22"/>
          <w:szCs w:val="22"/>
          <w:shd w:val="clear" w:color="auto" w:fill="FFFF99"/>
          <w:rtl/>
        </w:rPr>
        <w:t xml:space="preserve"> של כל שנה (להלן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יום העלאה) לפי שיעור עליית המדד החדש לעומת המדד היסודי.</w:t>
      </w:r>
    </w:p>
    <w:p w:rsidR="008050BC" w:rsidRPr="00195895" w:rsidRDefault="008050BC" w:rsidP="008050BC">
      <w:pPr>
        <w:pStyle w:val="P00"/>
        <w:spacing w:before="0"/>
        <w:ind w:left="0" w:right="1134"/>
        <w:rPr>
          <w:rStyle w:val="default"/>
          <w:rFonts w:cs="FrankRuehl" w:hint="cs"/>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(ב</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ס</w:t>
      </w:r>
      <w:r w:rsidRPr="00195895">
        <w:rPr>
          <w:rStyle w:val="default"/>
          <w:rFonts w:cs="FrankRuehl" w:hint="cs"/>
          <w:vanish/>
          <w:sz w:val="22"/>
          <w:szCs w:val="22"/>
          <w:shd w:val="clear" w:color="auto" w:fill="FFFF99"/>
          <w:rtl/>
        </w:rPr>
        <w:t xml:space="preserve">כום אגרה שהשתנה כאמור בתקנת משנה (א) יעוגל </w:t>
      </w:r>
      <w:r w:rsidRPr="00195895">
        <w:rPr>
          <w:rStyle w:val="default"/>
          <w:rFonts w:cs="FrankRuehl"/>
          <w:vanish/>
          <w:sz w:val="22"/>
          <w:szCs w:val="22"/>
          <w:shd w:val="clear" w:color="auto" w:fill="FFFF99"/>
          <w:rtl/>
        </w:rPr>
        <w:t>–</w:t>
      </w:r>
    </w:p>
    <w:p w:rsidR="008050BC" w:rsidRPr="00195895" w:rsidRDefault="008050BC" w:rsidP="008050BC">
      <w:pPr>
        <w:pStyle w:val="P22"/>
        <w:spacing w:before="0"/>
        <w:ind w:left="1021"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(1)</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ם הוא אינו עולה על 100 שקלים חדשים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לשקל החדש ה</w:t>
      </w:r>
      <w:r w:rsidRPr="00195895">
        <w:rPr>
          <w:rStyle w:val="default"/>
          <w:rFonts w:cs="FrankRuehl"/>
          <w:vanish/>
          <w:sz w:val="22"/>
          <w:szCs w:val="22"/>
          <w:shd w:val="clear" w:color="auto" w:fill="FFFF99"/>
          <w:rtl/>
        </w:rPr>
        <w:t>קר</w:t>
      </w:r>
      <w:r w:rsidRPr="00195895">
        <w:rPr>
          <w:rStyle w:val="default"/>
          <w:rFonts w:cs="FrankRuehl" w:hint="cs"/>
          <w:vanish/>
          <w:sz w:val="22"/>
          <w:szCs w:val="22"/>
          <w:shd w:val="clear" w:color="auto" w:fill="FFFF99"/>
          <w:rtl/>
        </w:rPr>
        <w:t>וב;</w:t>
      </w:r>
    </w:p>
    <w:p w:rsidR="008050BC" w:rsidRPr="00195895" w:rsidRDefault="008050BC" w:rsidP="008050BC">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(2)</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ם הוא עולה על 100 שקלים חדשים ואינו עולה על 500 שקלים חדשים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לסכום הקרוב שהוא מכפלה של 5 שקלים חדשים;</w:t>
      </w:r>
    </w:p>
    <w:p w:rsidR="008050BC" w:rsidRPr="00195895" w:rsidRDefault="008050BC" w:rsidP="008050BC">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(3)</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ם הוא עולה על 500 שקלים חדשים ואינו עולה על 1000 שקלים חדשים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לסכום הקרוב שהוא מכפלה של 10 שקלים חדשים;</w:t>
      </w:r>
    </w:p>
    <w:p w:rsidR="008050BC" w:rsidRPr="00195895" w:rsidRDefault="008050BC" w:rsidP="008050BC">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(4)</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ם הוא עולה על 1000 שקלים חד</w:t>
      </w:r>
      <w:r w:rsidRPr="00195895">
        <w:rPr>
          <w:rStyle w:val="default"/>
          <w:rFonts w:cs="FrankRuehl"/>
          <w:vanish/>
          <w:sz w:val="22"/>
          <w:szCs w:val="22"/>
          <w:shd w:val="clear" w:color="auto" w:fill="FFFF99"/>
          <w:rtl/>
        </w:rPr>
        <w:t>שי</w:t>
      </w:r>
      <w:r w:rsidRPr="00195895">
        <w:rPr>
          <w:rStyle w:val="default"/>
          <w:rFonts w:cs="FrankRuehl" w:hint="cs"/>
          <w:vanish/>
          <w:sz w:val="22"/>
          <w:szCs w:val="22"/>
          <w:shd w:val="clear" w:color="auto" w:fill="FFFF99"/>
          <w:rtl/>
        </w:rPr>
        <w:t>ם ואינו עולה על 5000 שקלים חדשים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לסכום הקרוב שהוא מכפלה של 50 שקלים חדשים;</w:t>
      </w:r>
    </w:p>
    <w:p w:rsidR="008050BC" w:rsidRPr="00195895" w:rsidRDefault="008050BC" w:rsidP="008050BC">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(5)</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ם הוא עולה על 5000 שקלים חדשים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לסכום הקרוב שהוא מכפלה של 100 שקלים חדשים.</w:t>
      </w:r>
    </w:p>
    <w:p w:rsidR="008050BC" w:rsidRPr="00195895" w:rsidRDefault="008050BC" w:rsidP="008050BC">
      <w:pPr>
        <w:pStyle w:val="P00"/>
        <w:spacing w:before="0"/>
        <w:ind w:left="0" w:right="1134"/>
        <w:rPr>
          <w:rFonts w:cs="FrankRuehl"/>
          <w:vanish/>
          <w:sz w:val="22"/>
          <w:szCs w:val="22"/>
          <w:shd w:val="clear" w:color="auto" w:fill="FFFF99"/>
          <w:rtl/>
        </w:rPr>
      </w:pPr>
      <w:r w:rsidRPr="00195895">
        <w:rPr>
          <w:rFonts w:cs="FrankRuehl"/>
          <w:vanish/>
          <w:sz w:val="22"/>
          <w:szCs w:val="22"/>
          <w:shd w:val="clear" w:color="auto" w:fill="FFFF99"/>
          <w:rtl/>
        </w:rPr>
        <w:t>סכ</w:t>
      </w:r>
      <w:r w:rsidRPr="00195895">
        <w:rPr>
          <w:rFonts w:cs="FrankRuehl" w:hint="cs"/>
          <w:vanish/>
          <w:sz w:val="22"/>
          <w:szCs w:val="22"/>
          <w:shd w:val="clear" w:color="auto" w:fill="FFFF99"/>
          <w:rtl/>
        </w:rPr>
        <w:t>ום שניתן לעגלו על פי האמור בתקנת משנה זו כלפי מעלה או כלפי מטה -</w:t>
      </w:r>
      <w:r w:rsidRPr="00195895">
        <w:rPr>
          <w:rFonts w:cs="FrankRuehl"/>
          <w:vanish/>
          <w:sz w:val="22"/>
          <w:szCs w:val="22"/>
          <w:shd w:val="clear" w:color="auto" w:fill="FFFF99"/>
          <w:rtl/>
        </w:rPr>
        <w:t xml:space="preserve"> </w:t>
      </w:r>
      <w:r w:rsidRPr="00195895">
        <w:rPr>
          <w:rFonts w:cs="FrankRuehl" w:hint="cs"/>
          <w:vanish/>
          <w:sz w:val="22"/>
          <w:szCs w:val="22"/>
          <w:shd w:val="clear" w:color="auto" w:fill="FFFF99"/>
          <w:rtl/>
        </w:rPr>
        <w:t>יעוגל כלפי השקל החדש הזוגי הק</w:t>
      </w:r>
      <w:r w:rsidRPr="00195895">
        <w:rPr>
          <w:rFonts w:cs="FrankRuehl"/>
          <w:vanish/>
          <w:sz w:val="22"/>
          <w:szCs w:val="22"/>
          <w:shd w:val="clear" w:color="auto" w:fill="FFFF99"/>
          <w:rtl/>
        </w:rPr>
        <w:t>רו</w:t>
      </w:r>
      <w:r w:rsidRPr="00195895">
        <w:rPr>
          <w:rFonts w:cs="FrankRuehl" w:hint="cs"/>
          <w:vanish/>
          <w:sz w:val="22"/>
          <w:szCs w:val="22"/>
          <w:shd w:val="clear" w:color="auto" w:fill="FFFF99"/>
          <w:rtl/>
        </w:rPr>
        <w:t xml:space="preserve">ב ביותר או </w:t>
      </w:r>
      <w:r w:rsidRPr="00195895">
        <w:rPr>
          <w:rFonts w:cs="FrankRuehl"/>
          <w:vanish/>
          <w:sz w:val="22"/>
          <w:szCs w:val="22"/>
          <w:shd w:val="clear" w:color="auto" w:fill="FFFF99"/>
          <w:rtl/>
        </w:rPr>
        <w:t>כ</w:t>
      </w:r>
      <w:r w:rsidRPr="00195895">
        <w:rPr>
          <w:rFonts w:cs="FrankRuehl" w:hint="cs"/>
          <w:vanish/>
          <w:sz w:val="22"/>
          <w:szCs w:val="22"/>
          <w:shd w:val="clear" w:color="auto" w:fill="FFFF99"/>
          <w:rtl/>
        </w:rPr>
        <w:t>לפי המכפלה הזוגית הקרובה ביותר של שקלים חדשים, לפי הפסקה השייכת לענין.</w:t>
      </w:r>
    </w:p>
    <w:p w:rsidR="008050BC" w:rsidRPr="00195895" w:rsidRDefault="008050BC" w:rsidP="008050BC">
      <w:pPr>
        <w:pStyle w:val="P00"/>
        <w:spacing w:before="0"/>
        <w:ind w:left="0" w:right="1134"/>
        <w:rPr>
          <w:rStyle w:val="default"/>
          <w:rFonts w:cs="FrankRuehl" w:hint="cs"/>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(ג</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 xml:space="preserve">תקנה זו </w:t>
      </w:r>
      <w:r w:rsidRPr="00195895">
        <w:rPr>
          <w:rStyle w:val="default"/>
          <w:rFonts w:cs="FrankRuehl"/>
          <w:vanish/>
          <w:sz w:val="22"/>
          <w:szCs w:val="22"/>
          <w:shd w:val="clear" w:color="auto" w:fill="FFFF99"/>
          <w:rtl/>
        </w:rPr>
        <w:t>–</w:t>
      </w:r>
    </w:p>
    <w:p w:rsidR="008050BC" w:rsidRPr="00195895" w:rsidRDefault="008050BC" w:rsidP="008050BC">
      <w:pPr>
        <w:pStyle w:val="P00"/>
        <w:spacing w:before="0"/>
        <w:ind w:left="0" w:right="1134"/>
        <w:rPr>
          <w:rStyle w:val="default"/>
          <w:rFonts w:cs="FrankRuehl"/>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"מ</w:t>
      </w:r>
      <w:r w:rsidRPr="00195895">
        <w:rPr>
          <w:rStyle w:val="default"/>
          <w:rFonts w:cs="FrankRuehl" w:hint="cs"/>
          <w:vanish/>
          <w:sz w:val="22"/>
          <w:szCs w:val="22"/>
          <w:shd w:val="clear" w:color="auto" w:fill="FFFF99"/>
          <w:rtl/>
        </w:rPr>
        <w:t>דד"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מדד המחירים לצרכן שמפרסמת הלשכה המרכזית לסטטיסטיקה;</w:t>
      </w:r>
    </w:p>
    <w:p w:rsidR="008050BC" w:rsidRPr="00195895" w:rsidRDefault="008050BC" w:rsidP="008050BC">
      <w:pPr>
        <w:pStyle w:val="P00"/>
        <w:spacing w:before="0"/>
        <w:ind w:left="0" w:right="1134"/>
        <w:rPr>
          <w:rFonts w:cs="FrankRuehl" w:hint="cs"/>
          <w:strike/>
          <w:vanish/>
          <w:sz w:val="22"/>
          <w:szCs w:val="22"/>
          <w:shd w:val="clear" w:color="auto" w:fill="FFFF99"/>
          <w:rtl/>
        </w:rPr>
      </w:pPr>
      <w:r w:rsidRPr="00195895">
        <w:rPr>
          <w:rFonts w:cs="FrankRuehl" w:hint="cs"/>
          <w:vanish/>
          <w:sz w:val="22"/>
          <w:szCs w:val="22"/>
          <w:shd w:val="clear" w:color="auto" w:fill="FFFF99"/>
          <w:rtl/>
        </w:rPr>
        <w:tab/>
      </w:r>
      <w:r w:rsidRPr="00195895">
        <w:rPr>
          <w:rFonts w:cs="FrankRuehl" w:hint="cs"/>
          <w:strike/>
          <w:vanish/>
          <w:sz w:val="22"/>
          <w:szCs w:val="22"/>
          <w:shd w:val="clear" w:color="auto" w:fill="FFFF99"/>
          <w:rtl/>
        </w:rPr>
        <w:t xml:space="preserve">"המדד החדש" </w:t>
      </w:r>
      <w:r w:rsidRPr="00195895">
        <w:rPr>
          <w:rFonts w:cs="FrankRuehl"/>
          <w:strike/>
          <w:vanish/>
          <w:sz w:val="22"/>
          <w:szCs w:val="22"/>
          <w:shd w:val="clear" w:color="auto" w:fill="FFFF99"/>
          <w:rtl/>
        </w:rPr>
        <w:t>–</w:t>
      </w:r>
      <w:r w:rsidRPr="00195895">
        <w:rPr>
          <w:rFonts w:cs="FrankRuehl" w:hint="cs"/>
          <w:strike/>
          <w:vanish/>
          <w:sz w:val="22"/>
          <w:szCs w:val="22"/>
          <w:shd w:val="clear" w:color="auto" w:fill="FFFF99"/>
          <w:rtl/>
        </w:rPr>
        <w:t xml:space="preserve"> המדד שפורסם לאחרונה לפני יום ההעלאה;</w:t>
      </w:r>
    </w:p>
    <w:p w:rsidR="008050BC" w:rsidRPr="00195895" w:rsidRDefault="008050BC" w:rsidP="008050BC">
      <w:pPr>
        <w:pStyle w:val="P00"/>
        <w:spacing w:before="0"/>
        <w:ind w:left="0" w:right="1134"/>
        <w:rPr>
          <w:rFonts w:cs="FrankRuehl" w:hint="cs"/>
          <w:strike/>
          <w:vanish/>
          <w:sz w:val="22"/>
          <w:szCs w:val="22"/>
          <w:shd w:val="clear" w:color="auto" w:fill="FFFF99"/>
          <w:rtl/>
        </w:rPr>
      </w:pPr>
      <w:r w:rsidRPr="00195895">
        <w:rPr>
          <w:rFonts w:cs="FrankRuehl" w:hint="cs"/>
          <w:vanish/>
          <w:sz w:val="22"/>
          <w:szCs w:val="22"/>
          <w:shd w:val="clear" w:color="auto" w:fill="FFFF99"/>
          <w:rtl/>
        </w:rPr>
        <w:tab/>
      </w:r>
      <w:r w:rsidRPr="00195895">
        <w:rPr>
          <w:rFonts w:cs="FrankRuehl" w:hint="cs"/>
          <w:strike/>
          <w:vanish/>
          <w:sz w:val="22"/>
          <w:szCs w:val="22"/>
          <w:shd w:val="clear" w:color="auto" w:fill="FFFF99"/>
          <w:rtl/>
        </w:rPr>
        <w:t xml:space="preserve">"המדד היסודי" </w:t>
      </w:r>
      <w:r w:rsidRPr="00195895">
        <w:rPr>
          <w:rFonts w:cs="FrankRuehl"/>
          <w:strike/>
          <w:vanish/>
          <w:sz w:val="22"/>
          <w:szCs w:val="22"/>
          <w:shd w:val="clear" w:color="auto" w:fill="FFFF99"/>
          <w:rtl/>
        </w:rPr>
        <w:t>–</w:t>
      </w:r>
      <w:r w:rsidRPr="00195895">
        <w:rPr>
          <w:rFonts w:cs="FrankRuehl" w:hint="cs"/>
          <w:strike/>
          <w:vanish/>
          <w:sz w:val="22"/>
          <w:szCs w:val="22"/>
          <w:shd w:val="clear" w:color="auto" w:fill="FFFF99"/>
          <w:rtl/>
        </w:rPr>
        <w:t xml:space="preserve"> המדד שפורסם לאחרונה לפני יום ההעלאה הקודם, ולענין יום ההעלאה הראשון שלאחר תחילתן של תקנות אלה </w:t>
      </w:r>
      <w:r w:rsidRPr="00195895">
        <w:rPr>
          <w:rFonts w:cs="FrankRuehl"/>
          <w:strike/>
          <w:vanish/>
          <w:sz w:val="22"/>
          <w:szCs w:val="22"/>
          <w:shd w:val="clear" w:color="auto" w:fill="FFFF99"/>
          <w:rtl/>
        </w:rPr>
        <w:t>–</w:t>
      </w:r>
      <w:r w:rsidRPr="00195895">
        <w:rPr>
          <w:rFonts w:cs="FrankRuehl" w:hint="cs"/>
          <w:strike/>
          <w:vanish/>
          <w:sz w:val="22"/>
          <w:szCs w:val="22"/>
          <w:shd w:val="clear" w:color="auto" w:fill="FFFF99"/>
          <w:rtl/>
        </w:rPr>
        <w:t xml:space="preserve"> המדד שפורסם בחודש מרס 1987.</w:t>
      </w:r>
    </w:p>
    <w:p w:rsidR="008050BC" w:rsidRPr="00195895" w:rsidRDefault="008050BC" w:rsidP="008050BC">
      <w:pPr>
        <w:pStyle w:val="P00"/>
        <w:spacing w:before="0"/>
        <w:ind w:left="0" w:right="1134"/>
        <w:rPr>
          <w:rStyle w:val="default"/>
          <w:rFonts w:cs="FrankRuehl"/>
          <w:vanish/>
          <w:sz w:val="22"/>
          <w:szCs w:val="22"/>
          <w:u w:val="single"/>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u w:val="single"/>
          <w:shd w:val="clear" w:color="auto" w:fill="FFFF99"/>
          <w:rtl/>
        </w:rPr>
        <w:t>"ה</w:t>
      </w:r>
      <w:r w:rsidRPr="00195895">
        <w:rPr>
          <w:rStyle w:val="default"/>
          <w:rFonts w:cs="FrankRuehl" w:hint="cs"/>
          <w:vanish/>
          <w:sz w:val="22"/>
          <w:szCs w:val="22"/>
          <w:u w:val="single"/>
          <w:shd w:val="clear" w:color="auto" w:fill="FFFF99"/>
          <w:rtl/>
        </w:rPr>
        <w:t>מדד החדש" -</w:t>
      </w:r>
      <w:r w:rsidRPr="00195895">
        <w:rPr>
          <w:rStyle w:val="default"/>
          <w:rFonts w:cs="FrankRuehl"/>
          <w:vanish/>
          <w:sz w:val="22"/>
          <w:szCs w:val="22"/>
          <w:u w:val="single"/>
          <w:shd w:val="clear" w:color="auto" w:fill="FFFF99"/>
          <w:rtl/>
        </w:rPr>
        <w:t xml:space="preserve"> </w:t>
      </w:r>
      <w:r w:rsidRPr="00195895">
        <w:rPr>
          <w:rStyle w:val="default"/>
          <w:rFonts w:cs="FrankRuehl" w:hint="cs"/>
          <w:vanish/>
          <w:sz w:val="22"/>
          <w:szCs w:val="22"/>
          <w:u w:val="single"/>
          <w:shd w:val="clear" w:color="auto" w:fill="FFFF99"/>
          <w:rtl/>
        </w:rPr>
        <w:t>המדד לחודש אוקטובר שלפני יום ההעלאה;</w:t>
      </w:r>
    </w:p>
    <w:p w:rsidR="008050BC" w:rsidRPr="00195895" w:rsidRDefault="008050BC" w:rsidP="008050BC">
      <w:pPr>
        <w:pStyle w:val="P00"/>
        <w:spacing w:before="0"/>
        <w:ind w:left="0" w:right="1134"/>
        <w:rPr>
          <w:rStyle w:val="default"/>
          <w:rFonts w:cs="FrankRuehl"/>
          <w:vanish/>
          <w:sz w:val="2"/>
          <w:szCs w:val="2"/>
          <w:u w:val="single"/>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u w:val="single"/>
          <w:shd w:val="clear" w:color="auto" w:fill="FFFF99"/>
          <w:rtl/>
        </w:rPr>
        <w:t>"ה</w:t>
      </w:r>
      <w:r w:rsidRPr="00195895">
        <w:rPr>
          <w:rStyle w:val="default"/>
          <w:rFonts w:cs="FrankRuehl" w:hint="cs"/>
          <w:vanish/>
          <w:sz w:val="22"/>
          <w:szCs w:val="22"/>
          <w:u w:val="single"/>
          <w:shd w:val="clear" w:color="auto" w:fill="FFFF99"/>
          <w:rtl/>
        </w:rPr>
        <w:t>מדד היסודי" -  המדד לחודש אוקטובר האחרון שלפני יום ההעלאה הקודם.</w:t>
      </w:r>
    </w:p>
    <w:p w:rsidR="008E4988" w:rsidRPr="00195895" w:rsidRDefault="008E4988">
      <w:pPr>
        <w:pStyle w:val="P00"/>
        <w:spacing w:before="0"/>
        <w:ind w:left="0" w:right="1134"/>
        <w:rPr>
          <w:rStyle w:val="default"/>
          <w:rFonts w:cs="FrankRuehl" w:hint="cs"/>
          <w:vanish/>
          <w:color w:val="FF0000"/>
          <w:sz w:val="20"/>
          <w:szCs w:val="20"/>
          <w:shd w:val="clear" w:color="auto" w:fill="FFFF99"/>
          <w:rtl/>
        </w:rPr>
      </w:pPr>
    </w:p>
    <w:p w:rsidR="000128AC" w:rsidRPr="00195895" w:rsidRDefault="000128AC">
      <w:pPr>
        <w:pStyle w:val="P00"/>
        <w:spacing w:before="0"/>
        <w:ind w:left="0" w:right="1134"/>
        <w:rPr>
          <w:rStyle w:val="default"/>
          <w:rFonts w:cs="FrankRuehl" w:hint="cs"/>
          <w:vanish/>
          <w:color w:val="FF0000"/>
          <w:sz w:val="20"/>
          <w:szCs w:val="20"/>
          <w:shd w:val="clear" w:color="auto" w:fill="FFFF99"/>
          <w:rtl/>
        </w:rPr>
      </w:pPr>
      <w:r w:rsidRPr="00195895">
        <w:rPr>
          <w:rStyle w:val="default"/>
          <w:rFonts w:cs="FrankRuehl" w:hint="cs"/>
          <w:vanish/>
          <w:color w:val="FF0000"/>
          <w:sz w:val="20"/>
          <w:szCs w:val="20"/>
          <w:shd w:val="clear" w:color="auto" w:fill="FFFF99"/>
          <w:rtl/>
        </w:rPr>
        <w:t>מיום 31.3.2008</w:t>
      </w:r>
    </w:p>
    <w:p w:rsidR="000128AC" w:rsidRPr="00195895" w:rsidRDefault="000128AC">
      <w:pPr>
        <w:pStyle w:val="P00"/>
        <w:spacing w:before="0"/>
        <w:ind w:left="0" w:right="1134"/>
        <w:rPr>
          <w:rStyle w:val="default"/>
          <w:rFonts w:cs="FrankRuehl" w:hint="cs"/>
          <w:vanish/>
          <w:sz w:val="20"/>
          <w:szCs w:val="20"/>
          <w:shd w:val="clear" w:color="auto" w:fill="FFFF99"/>
          <w:rtl/>
        </w:rPr>
      </w:pPr>
      <w:r w:rsidRPr="00195895">
        <w:rPr>
          <w:rStyle w:val="default"/>
          <w:rFonts w:cs="FrankRuehl" w:hint="cs"/>
          <w:b/>
          <w:bCs/>
          <w:vanish/>
          <w:sz w:val="20"/>
          <w:szCs w:val="20"/>
          <w:shd w:val="clear" w:color="auto" w:fill="FFFF99"/>
          <w:rtl/>
        </w:rPr>
        <w:t>תק' תשס"ח-2008</w:t>
      </w:r>
    </w:p>
    <w:p w:rsidR="000128AC" w:rsidRPr="00195895" w:rsidRDefault="000128AC">
      <w:pPr>
        <w:pStyle w:val="P00"/>
        <w:spacing w:before="0"/>
        <w:ind w:left="0" w:right="1134"/>
        <w:rPr>
          <w:rStyle w:val="default"/>
          <w:rFonts w:cs="FrankRuehl" w:hint="cs"/>
          <w:vanish/>
          <w:sz w:val="20"/>
          <w:szCs w:val="20"/>
          <w:shd w:val="clear" w:color="auto" w:fill="FFFF99"/>
          <w:rtl/>
        </w:rPr>
      </w:pPr>
      <w:hyperlink r:id="rId99" w:history="1">
        <w:r w:rsidRPr="00195895">
          <w:rPr>
            <w:rStyle w:val="Hyperlink"/>
            <w:rFonts w:cs="FrankRuehl" w:hint="cs"/>
            <w:vanish/>
            <w:szCs w:val="20"/>
            <w:shd w:val="clear" w:color="auto" w:fill="FFFF99"/>
            <w:rtl/>
          </w:rPr>
          <w:t>ק"ת תשס"ח מס' 6660</w:t>
        </w:r>
      </w:hyperlink>
      <w:r w:rsidRPr="00195895">
        <w:rPr>
          <w:rStyle w:val="default"/>
          <w:rFonts w:cs="FrankRuehl" w:hint="cs"/>
          <w:vanish/>
          <w:sz w:val="20"/>
          <w:szCs w:val="20"/>
          <w:shd w:val="clear" w:color="auto" w:fill="FFFF99"/>
          <w:rtl/>
        </w:rPr>
        <w:t xml:space="preserve"> מיום 31.3.2008 עמ' 688</w:t>
      </w:r>
    </w:p>
    <w:p w:rsidR="000128AC" w:rsidRPr="00195895" w:rsidRDefault="000128AC">
      <w:pPr>
        <w:pStyle w:val="P00"/>
        <w:ind w:left="0" w:right="1134"/>
        <w:rPr>
          <w:rStyle w:val="default"/>
          <w:rFonts w:cs="FrankRuehl"/>
          <w:vanish/>
          <w:sz w:val="22"/>
          <w:szCs w:val="22"/>
          <w:shd w:val="clear" w:color="auto" w:fill="FFFF99"/>
          <w:rtl/>
        </w:rPr>
      </w:pPr>
      <w:r w:rsidRPr="00195895">
        <w:rPr>
          <w:rStyle w:val="big-number"/>
          <w:rFonts w:cs="Miriam"/>
          <w:vanish/>
          <w:sz w:val="22"/>
          <w:szCs w:val="22"/>
          <w:shd w:val="clear" w:color="auto" w:fill="FFFF99"/>
          <w:rtl/>
        </w:rPr>
        <w:tab/>
      </w:r>
      <w:r w:rsidRPr="00195895">
        <w:rPr>
          <w:rStyle w:val="default"/>
          <w:rFonts w:cs="FrankRuehl"/>
          <w:vanish/>
          <w:sz w:val="22"/>
          <w:szCs w:val="22"/>
          <w:shd w:val="clear" w:color="auto" w:fill="FFFF99"/>
          <w:rtl/>
        </w:rPr>
        <w:t>(א</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שי</w:t>
      </w:r>
      <w:r w:rsidRPr="00195895">
        <w:rPr>
          <w:rStyle w:val="default"/>
          <w:rFonts w:cs="FrankRuehl" w:hint="cs"/>
          <w:vanish/>
          <w:sz w:val="22"/>
          <w:szCs w:val="22"/>
          <w:shd w:val="clear" w:color="auto" w:fill="FFFF99"/>
          <w:rtl/>
        </w:rPr>
        <w:t>עורי האגרה שבתוספת ישתנו ב-1 בינואר של כל שנה (להלן -</w:t>
      </w:r>
      <w:r w:rsidRPr="00195895">
        <w:rPr>
          <w:rStyle w:val="default"/>
          <w:rFonts w:cs="FrankRuehl"/>
          <w:vanish/>
          <w:sz w:val="22"/>
          <w:szCs w:val="22"/>
          <w:shd w:val="clear" w:color="auto" w:fill="FFFF99"/>
          <w:rtl/>
        </w:rPr>
        <w:t xml:space="preserve"> </w:t>
      </w:r>
      <w:r w:rsidRPr="00195895">
        <w:rPr>
          <w:rStyle w:val="default"/>
          <w:rFonts w:cs="FrankRuehl" w:hint="cs"/>
          <w:strike/>
          <w:vanish/>
          <w:sz w:val="22"/>
          <w:szCs w:val="22"/>
          <w:shd w:val="clear" w:color="auto" w:fill="FFFF99"/>
          <w:rtl/>
        </w:rPr>
        <w:t>יום העלאה</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יום השינוי</w:t>
      </w:r>
      <w:r w:rsidRPr="00195895">
        <w:rPr>
          <w:rStyle w:val="default"/>
          <w:rFonts w:cs="FrankRuehl" w:hint="cs"/>
          <w:vanish/>
          <w:sz w:val="22"/>
          <w:szCs w:val="22"/>
          <w:shd w:val="clear" w:color="auto" w:fill="FFFF99"/>
          <w:rtl/>
        </w:rPr>
        <w:t xml:space="preserve">) לפי שיעור </w:t>
      </w:r>
      <w:r w:rsidRPr="00195895">
        <w:rPr>
          <w:rStyle w:val="default"/>
          <w:rFonts w:cs="FrankRuehl" w:hint="cs"/>
          <w:strike/>
          <w:vanish/>
          <w:sz w:val="22"/>
          <w:szCs w:val="22"/>
          <w:shd w:val="clear" w:color="auto" w:fill="FFFF99"/>
          <w:rtl/>
        </w:rPr>
        <w:t>עליית</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שינוי</w:t>
      </w:r>
      <w:r w:rsidRPr="00195895">
        <w:rPr>
          <w:rStyle w:val="default"/>
          <w:rFonts w:cs="FrankRuehl" w:hint="cs"/>
          <w:vanish/>
          <w:sz w:val="22"/>
          <w:szCs w:val="22"/>
          <w:shd w:val="clear" w:color="auto" w:fill="FFFF99"/>
          <w:rtl/>
        </w:rPr>
        <w:t xml:space="preserve"> המדד החדש לעומת המדד היסודי.</w:t>
      </w:r>
    </w:p>
    <w:p w:rsidR="000128AC" w:rsidRPr="00195895" w:rsidRDefault="000128AC">
      <w:pPr>
        <w:pStyle w:val="P00"/>
        <w:spacing w:before="0"/>
        <w:ind w:left="0" w:right="1134"/>
        <w:rPr>
          <w:rStyle w:val="default"/>
          <w:rFonts w:cs="FrankRuehl" w:hint="cs"/>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(ב</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ס</w:t>
      </w:r>
      <w:r w:rsidRPr="00195895">
        <w:rPr>
          <w:rStyle w:val="default"/>
          <w:rFonts w:cs="FrankRuehl" w:hint="cs"/>
          <w:vanish/>
          <w:sz w:val="22"/>
          <w:szCs w:val="22"/>
          <w:shd w:val="clear" w:color="auto" w:fill="FFFF99"/>
          <w:rtl/>
        </w:rPr>
        <w:t xml:space="preserve">כום אגרה שהשתנה כאמור בתקנת משנה (א) יעוגל </w:t>
      </w:r>
      <w:r w:rsidRPr="00195895">
        <w:rPr>
          <w:rStyle w:val="default"/>
          <w:rFonts w:cs="FrankRuehl"/>
          <w:vanish/>
          <w:sz w:val="22"/>
          <w:szCs w:val="22"/>
          <w:shd w:val="clear" w:color="auto" w:fill="FFFF99"/>
          <w:rtl/>
        </w:rPr>
        <w:t>–</w:t>
      </w:r>
    </w:p>
    <w:p w:rsidR="000128AC" w:rsidRPr="00195895" w:rsidRDefault="000128AC">
      <w:pPr>
        <w:pStyle w:val="P22"/>
        <w:spacing w:before="0"/>
        <w:ind w:left="1021"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(1)</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ם הוא אינו עולה על 100 שקלים חדשים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לשקל החדש ה</w:t>
      </w:r>
      <w:r w:rsidRPr="00195895">
        <w:rPr>
          <w:rStyle w:val="default"/>
          <w:rFonts w:cs="FrankRuehl"/>
          <w:vanish/>
          <w:sz w:val="22"/>
          <w:szCs w:val="22"/>
          <w:shd w:val="clear" w:color="auto" w:fill="FFFF99"/>
          <w:rtl/>
        </w:rPr>
        <w:t>קר</w:t>
      </w:r>
      <w:r w:rsidRPr="00195895">
        <w:rPr>
          <w:rStyle w:val="default"/>
          <w:rFonts w:cs="FrankRuehl" w:hint="cs"/>
          <w:vanish/>
          <w:sz w:val="22"/>
          <w:szCs w:val="22"/>
          <w:shd w:val="clear" w:color="auto" w:fill="FFFF99"/>
          <w:rtl/>
        </w:rPr>
        <w:t>וב;</w:t>
      </w:r>
    </w:p>
    <w:p w:rsidR="000128AC" w:rsidRPr="00195895" w:rsidRDefault="000128AC">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(2)</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ם הוא עולה על 100 שקלים חדשים ואינו עולה על 500 שקלים חדשים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לסכום הקרוב שהוא מכפלה של 5 שקלים חדשים;</w:t>
      </w:r>
    </w:p>
    <w:p w:rsidR="000128AC" w:rsidRPr="00195895" w:rsidRDefault="000128AC">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(3)</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ם הוא עולה על 500 שקלים חדשים ואינו עולה על 1000 שקלים חדשים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לסכום הקרוב שהוא מכפלה של 10 שקלים חדשים;</w:t>
      </w:r>
    </w:p>
    <w:p w:rsidR="000128AC" w:rsidRPr="00195895" w:rsidRDefault="000128AC">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(4)</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ם הוא עולה על 1000 שקלים חד</w:t>
      </w:r>
      <w:r w:rsidRPr="00195895">
        <w:rPr>
          <w:rStyle w:val="default"/>
          <w:rFonts w:cs="FrankRuehl"/>
          <w:vanish/>
          <w:sz w:val="22"/>
          <w:szCs w:val="22"/>
          <w:shd w:val="clear" w:color="auto" w:fill="FFFF99"/>
          <w:rtl/>
        </w:rPr>
        <w:t>שי</w:t>
      </w:r>
      <w:r w:rsidRPr="00195895">
        <w:rPr>
          <w:rStyle w:val="default"/>
          <w:rFonts w:cs="FrankRuehl" w:hint="cs"/>
          <w:vanish/>
          <w:sz w:val="22"/>
          <w:szCs w:val="22"/>
          <w:shd w:val="clear" w:color="auto" w:fill="FFFF99"/>
          <w:rtl/>
        </w:rPr>
        <w:t>ם ואינו עולה על 5000 שקלים חדשים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לסכום הקרוב שהוא מכפלה של 50 שקלים חדשים;</w:t>
      </w:r>
    </w:p>
    <w:p w:rsidR="000128AC" w:rsidRPr="00195895" w:rsidRDefault="000128AC">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(5)</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ם הוא עולה על 5000 שקלים חדשים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לסכום הקרוב שהוא מכפלה של 100 שקלים חדשים.</w:t>
      </w:r>
    </w:p>
    <w:p w:rsidR="000128AC" w:rsidRPr="00195895" w:rsidRDefault="000128AC">
      <w:pPr>
        <w:pStyle w:val="P00"/>
        <w:spacing w:before="0"/>
        <w:ind w:left="0" w:right="1134"/>
        <w:rPr>
          <w:rFonts w:cs="FrankRuehl"/>
          <w:vanish/>
          <w:sz w:val="22"/>
          <w:szCs w:val="22"/>
          <w:shd w:val="clear" w:color="auto" w:fill="FFFF99"/>
          <w:rtl/>
        </w:rPr>
      </w:pPr>
      <w:r w:rsidRPr="00195895">
        <w:rPr>
          <w:rFonts w:cs="FrankRuehl"/>
          <w:vanish/>
          <w:sz w:val="22"/>
          <w:szCs w:val="22"/>
          <w:shd w:val="clear" w:color="auto" w:fill="FFFF99"/>
          <w:rtl/>
        </w:rPr>
        <w:t>סכ</w:t>
      </w:r>
      <w:r w:rsidRPr="00195895">
        <w:rPr>
          <w:rFonts w:cs="FrankRuehl" w:hint="cs"/>
          <w:vanish/>
          <w:sz w:val="22"/>
          <w:szCs w:val="22"/>
          <w:shd w:val="clear" w:color="auto" w:fill="FFFF99"/>
          <w:rtl/>
        </w:rPr>
        <w:t>ום שניתן לעגלו על פי האמור בתקנת משנה זו כלפי מעלה או כלפי מטה -</w:t>
      </w:r>
      <w:r w:rsidRPr="00195895">
        <w:rPr>
          <w:rFonts w:cs="FrankRuehl"/>
          <w:vanish/>
          <w:sz w:val="22"/>
          <w:szCs w:val="22"/>
          <w:shd w:val="clear" w:color="auto" w:fill="FFFF99"/>
          <w:rtl/>
        </w:rPr>
        <w:t xml:space="preserve"> </w:t>
      </w:r>
      <w:r w:rsidRPr="00195895">
        <w:rPr>
          <w:rFonts w:cs="FrankRuehl" w:hint="cs"/>
          <w:vanish/>
          <w:sz w:val="22"/>
          <w:szCs w:val="22"/>
          <w:shd w:val="clear" w:color="auto" w:fill="FFFF99"/>
          <w:rtl/>
        </w:rPr>
        <w:t>יעוגל כלפי השקל החדש הזוגי הק</w:t>
      </w:r>
      <w:r w:rsidRPr="00195895">
        <w:rPr>
          <w:rFonts w:cs="FrankRuehl"/>
          <w:vanish/>
          <w:sz w:val="22"/>
          <w:szCs w:val="22"/>
          <w:shd w:val="clear" w:color="auto" w:fill="FFFF99"/>
          <w:rtl/>
        </w:rPr>
        <w:t>רו</w:t>
      </w:r>
      <w:r w:rsidRPr="00195895">
        <w:rPr>
          <w:rFonts w:cs="FrankRuehl" w:hint="cs"/>
          <w:vanish/>
          <w:sz w:val="22"/>
          <w:szCs w:val="22"/>
          <w:shd w:val="clear" w:color="auto" w:fill="FFFF99"/>
          <w:rtl/>
        </w:rPr>
        <w:t xml:space="preserve">ב ביותר או </w:t>
      </w:r>
      <w:r w:rsidRPr="00195895">
        <w:rPr>
          <w:rFonts w:cs="FrankRuehl"/>
          <w:vanish/>
          <w:sz w:val="22"/>
          <w:szCs w:val="22"/>
          <w:shd w:val="clear" w:color="auto" w:fill="FFFF99"/>
          <w:rtl/>
        </w:rPr>
        <w:t>כ</w:t>
      </w:r>
      <w:r w:rsidRPr="00195895">
        <w:rPr>
          <w:rFonts w:cs="FrankRuehl" w:hint="cs"/>
          <w:vanish/>
          <w:sz w:val="22"/>
          <w:szCs w:val="22"/>
          <w:shd w:val="clear" w:color="auto" w:fill="FFFF99"/>
          <w:rtl/>
        </w:rPr>
        <w:t>לפי המכפלה הזוגית הקרובה ביותר של שקלים חדשים, לפי הפסקה השייכת לענין.</w:t>
      </w:r>
    </w:p>
    <w:p w:rsidR="000128AC" w:rsidRPr="00195895" w:rsidRDefault="000128AC">
      <w:pPr>
        <w:pStyle w:val="P00"/>
        <w:spacing w:before="0"/>
        <w:ind w:left="0" w:right="1134"/>
        <w:rPr>
          <w:rStyle w:val="default"/>
          <w:rFonts w:cs="FrankRuehl" w:hint="cs"/>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(ג</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 xml:space="preserve">תקנה זו </w:t>
      </w:r>
      <w:r w:rsidRPr="00195895">
        <w:rPr>
          <w:rStyle w:val="default"/>
          <w:rFonts w:cs="FrankRuehl"/>
          <w:vanish/>
          <w:sz w:val="22"/>
          <w:szCs w:val="22"/>
          <w:shd w:val="clear" w:color="auto" w:fill="FFFF99"/>
          <w:rtl/>
        </w:rPr>
        <w:t>–</w:t>
      </w:r>
    </w:p>
    <w:p w:rsidR="000128AC" w:rsidRPr="00195895" w:rsidRDefault="000128AC">
      <w:pPr>
        <w:pStyle w:val="P00"/>
        <w:spacing w:before="0"/>
        <w:ind w:left="0" w:right="1134"/>
        <w:rPr>
          <w:rStyle w:val="default"/>
          <w:rFonts w:cs="FrankRuehl"/>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"מ</w:t>
      </w:r>
      <w:r w:rsidRPr="00195895">
        <w:rPr>
          <w:rStyle w:val="default"/>
          <w:rFonts w:cs="FrankRuehl" w:hint="cs"/>
          <w:vanish/>
          <w:sz w:val="22"/>
          <w:szCs w:val="22"/>
          <w:shd w:val="clear" w:color="auto" w:fill="FFFF99"/>
          <w:rtl/>
        </w:rPr>
        <w:t>דד"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מדד המחירים לצרכן שמפרסמת הלשכה המרכזית לסטטיסטיקה;</w:t>
      </w:r>
    </w:p>
    <w:p w:rsidR="000128AC" w:rsidRPr="00195895" w:rsidRDefault="000128AC">
      <w:pPr>
        <w:pStyle w:val="P00"/>
        <w:spacing w:before="0"/>
        <w:ind w:left="0" w:right="1134"/>
        <w:rPr>
          <w:rStyle w:val="default"/>
          <w:rFonts w:cs="FrankRuehl"/>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"ה</w:t>
      </w:r>
      <w:r w:rsidRPr="00195895">
        <w:rPr>
          <w:rStyle w:val="default"/>
          <w:rFonts w:cs="FrankRuehl" w:hint="cs"/>
          <w:vanish/>
          <w:sz w:val="22"/>
          <w:szCs w:val="22"/>
          <w:shd w:val="clear" w:color="auto" w:fill="FFFF99"/>
          <w:rtl/>
        </w:rPr>
        <w:t>מדד החדש"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 xml:space="preserve">המדד לחודש אוקטובר שלפני </w:t>
      </w:r>
      <w:r w:rsidRPr="00195895">
        <w:rPr>
          <w:rStyle w:val="default"/>
          <w:rFonts w:cs="FrankRuehl" w:hint="cs"/>
          <w:strike/>
          <w:vanish/>
          <w:sz w:val="22"/>
          <w:szCs w:val="22"/>
          <w:shd w:val="clear" w:color="auto" w:fill="FFFF99"/>
          <w:rtl/>
        </w:rPr>
        <w:t>יום ההעלאה</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יום השינוי</w:t>
      </w:r>
      <w:r w:rsidRPr="00195895">
        <w:rPr>
          <w:rStyle w:val="default"/>
          <w:rFonts w:cs="FrankRuehl" w:hint="cs"/>
          <w:vanish/>
          <w:sz w:val="22"/>
          <w:szCs w:val="22"/>
          <w:shd w:val="clear" w:color="auto" w:fill="FFFF99"/>
          <w:rtl/>
        </w:rPr>
        <w:t>;</w:t>
      </w:r>
    </w:p>
    <w:p w:rsidR="000128AC" w:rsidRPr="00195895" w:rsidRDefault="000128AC" w:rsidP="000A1A23">
      <w:pPr>
        <w:pStyle w:val="P00"/>
        <w:spacing w:before="0"/>
        <w:ind w:left="0" w:right="1134"/>
        <w:rPr>
          <w:rStyle w:val="default"/>
          <w:rFonts w:cs="FrankRuehl" w:hint="cs"/>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"ה</w:t>
      </w:r>
      <w:r w:rsidRPr="00195895">
        <w:rPr>
          <w:rStyle w:val="default"/>
          <w:rFonts w:cs="FrankRuehl" w:hint="cs"/>
          <w:vanish/>
          <w:sz w:val="22"/>
          <w:szCs w:val="22"/>
          <w:shd w:val="clear" w:color="auto" w:fill="FFFF99"/>
          <w:rtl/>
        </w:rPr>
        <w:t xml:space="preserve">מדד היסודי" -  המדד לחודש אוקטובר האחרון שלפני </w:t>
      </w:r>
      <w:r w:rsidRPr="00195895">
        <w:rPr>
          <w:rStyle w:val="default"/>
          <w:rFonts w:cs="FrankRuehl" w:hint="cs"/>
          <w:strike/>
          <w:vanish/>
          <w:sz w:val="22"/>
          <w:szCs w:val="22"/>
          <w:shd w:val="clear" w:color="auto" w:fill="FFFF99"/>
          <w:rtl/>
        </w:rPr>
        <w:t>יום ההעלאה</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יום השינוי</w:t>
      </w:r>
      <w:r w:rsidRPr="00195895">
        <w:rPr>
          <w:rStyle w:val="default"/>
          <w:rFonts w:cs="FrankRuehl" w:hint="cs"/>
          <w:vanish/>
          <w:sz w:val="22"/>
          <w:szCs w:val="22"/>
          <w:shd w:val="clear" w:color="auto" w:fill="FFFF99"/>
          <w:rtl/>
        </w:rPr>
        <w:t xml:space="preserve"> הקודם.</w:t>
      </w:r>
    </w:p>
    <w:p w:rsidR="00B96063" w:rsidRPr="00195895" w:rsidRDefault="00B96063" w:rsidP="00B96063">
      <w:pPr>
        <w:pStyle w:val="P00"/>
        <w:spacing w:before="0"/>
        <w:ind w:left="0" w:right="1134"/>
        <w:rPr>
          <w:rStyle w:val="default"/>
          <w:rFonts w:cs="FrankRuehl" w:hint="cs"/>
          <w:vanish/>
          <w:sz w:val="20"/>
          <w:szCs w:val="20"/>
          <w:shd w:val="clear" w:color="auto" w:fill="FFFF99"/>
          <w:rtl/>
        </w:rPr>
      </w:pPr>
    </w:p>
    <w:p w:rsidR="00B96063" w:rsidRPr="00195895" w:rsidRDefault="00B96063" w:rsidP="00B96063">
      <w:pPr>
        <w:pStyle w:val="P00"/>
        <w:spacing w:before="0"/>
        <w:ind w:left="0" w:right="1134"/>
        <w:rPr>
          <w:rStyle w:val="default"/>
          <w:rFonts w:cs="FrankRuehl"/>
          <w:vanish/>
          <w:color w:val="FF0000"/>
          <w:sz w:val="20"/>
          <w:szCs w:val="20"/>
          <w:shd w:val="clear" w:color="auto" w:fill="FFFF99"/>
          <w:rtl/>
        </w:rPr>
      </w:pPr>
      <w:r w:rsidRPr="00195895">
        <w:rPr>
          <w:rStyle w:val="default"/>
          <w:rFonts w:cs="FrankRuehl" w:hint="cs"/>
          <w:vanish/>
          <w:color w:val="FF0000"/>
          <w:sz w:val="20"/>
          <w:szCs w:val="20"/>
          <w:shd w:val="clear" w:color="auto" w:fill="FFFF99"/>
          <w:rtl/>
        </w:rPr>
        <w:t xml:space="preserve">מיום 1.1.2016 עד יום </w:t>
      </w:r>
      <w:r w:rsidR="00E04783" w:rsidRPr="00195895">
        <w:rPr>
          <w:rStyle w:val="default"/>
          <w:rFonts w:cs="FrankRuehl" w:hint="cs"/>
          <w:vanish/>
          <w:color w:val="FF0000"/>
          <w:sz w:val="20"/>
          <w:szCs w:val="20"/>
          <w:shd w:val="clear" w:color="auto" w:fill="FFFF99"/>
          <w:rtl/>
        </w:rPr>
        <w:t>1.1.202</w:t>
      </w:r>
      <w:r w:rsidR="008D519C" w:rsidRPr="00195895">
        <w:rPr>
          <w:rStyle w:val="default"/>
          <w:rFonts w:cs="FrankRuehl" w:hint="cs"/>
          <w:vanish/>
          <w:color w:val="FF0000"/>
          <w:sz w:val="20"/>
          <w:szCs w:val="20"/>
          <w:shd w:val="clear" w:color="auto" w:fill="FFFF99"/>
          <w:rtl/>
        </w:rPr>
        <w:t>4</w:t>
      </w:r>
    </w:p>
    <w:p w:rsidR="007F4175" w:rsidRPr="00195895" w:rsidRDefault="007F4175" w:rsidP="00B96063">
      <w:pPr>
        <w:pStyle w:val="P00"/>
        <w:spacing w:before="0"/>
        <w:ind w:left="0" w:right="1134"/>
        <w:rPr>
          <w:rStyle w:val="default"/>
          <w:rFonts w:cs="FrankRuehl" w:hint="cs"/>
          <w:vanish/>
          <w:color w:val="FF0000"/>
          <w:sz w:val="20"/>
          <w:szCs w:val="20"/>
          <w:shd w:val="clear" w:color="auto" w:fill="FFFF99"/>
          <w:rtl/>
        </w:rPr>
      </w:pPr>
      <w:r w:rsidRPr="00195895">
        <w:rPr>
          <w:rStyle w:val="default"/>
          <w:rFonts w:cs="FrankRuehl" w:hint="cs"/>
          <w:vanish/>
          <w:color w:val="FF0000"/>
          <w:sz w:val="20"/>
          <w:szCs w:val="20"/>
          <w:shd w:val="clear" w:color="auto" w:fill="FFFF99"/>
          <w:rtl/>
        </w:rPr>
        <w:t xml:space="preserve">תקנת משנה 21(ג) </w:t>
      </w:r>
      <w:r w:rsidR="00AA71A6" w:rsidRPr="00195895">
        <w:rPr>
          <w:rStyle w:val="default"/>
          <w:rFonts w:cs="FrankRuehl" w:hint="cs"/>
          <w:vanish/>
          <w:color w:val="FF0000"/>
          <w:sz w:val="20"/>
          <w:szCs w:val="20"/>
          <w:shd w:val="clear" w:color="auto" w:fill="FFFF99"/>
          <w:rtl/>
        </w:rPr>
        <w:t>בשנים 2017 ו-2018</w:t>
      </w:r>
    </w:p>
    <w:p w:rsidR="00B96063" w:rsidRPr="00195895" w:rsidRDefault="00B96063" w:rsidP="00B96063">
      <w:pPr>
        <w:pStyle w:val="P00"/>
        <w:spacing w:before="0"/>
        <w:ind w:left="0" w:right="1134"/>
        <w:rPr>
          <w:rStyle w:val="default"/>
          <w:rFonts w:cs="FrankRuehl" w:hint="cs"/>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w:t>
      </w:r>
    </w:p>
    <w:p w:rsidR="00B96063" w:rsidRPr="00195895" w:rsidRDefault="00B96063" w:rsidP="00B96063">
      <w:pPr>
        <w:pStyle w:val="P00"/>
        <w:spacing w:before="0"/>
        <w:ind w:left="0" w:right="1134"/>
        <w:rPr>
          <w:rStyle w:val="default"/>
          <w:rFonts w:cs="FrankRuehl"/>
          <w:vanish/>
          <w:sz w:val="20"/>
          <w:szCs w:val="20"/>
          <w:shd w:val="clear" w:color="auto" w:fill="FFFF99"/>
          <w:rtl/>
        </w:rPr>
      </w:pPr>
      <w:hyperlink r:id="rId100" w:history="1">
        <w:r w:rsidRPr="00195895">
          <w:rPr>
            <w:rStyle w:val="Hyperlink"/>
            <w:rFonts w:cs="FrankRuehl" w:hint="cs"/>
            <w:vanish/>
            <w:szCs w:val="20"/>
            <w:shd w:val="clear" w:color="auto" w:fill="FFFF99"/>
            <w:rtl/>
          </w:rPr>
          <w:t>ק"ת תשע"ו מס' 7598</w:t>
        </w:r>
      </w:hyperlink>
      <w:r w:rsidRPr="00195895">
        <w:rPr>
          <w:rStyle w:val="default"/>
          <w:rFonts w:cs="FrankRuehl" w:hint="cs"/>
          <w:vanish/>
          <w:sz w:val="20"/>
          <w:szCs w:val="20"/>
          <w:shd w:val="clear" w:color="auto" w:fill="FFFF99"/>
          <w:rtl/>
        </w:rPr>
        <w:t xml:space="preserve"> מיום 31.12.2015 עמ' 523</w:t>
      </w:r>
    </w:p>
    <w:p w:rsidR="007F4175" w:rsidRPr="00195895" w:rsidRDefault="007F4175" w:rsidP="00B96063">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w:t>
      </w:r>
      <w:r w:rsidR="00AA20C9" w:rsidRPr="00195895">
        <w:rPr>
          <w:rStyle w:val="default"/>
          <w:rFonts w:cs="FrankRuehl" w:hint="cs"/>
          <w:b/>
          <w:bCs/>
          <w:vanish/>
          <w:sz w:val="20"/>
          <w:szCs w:val="20"/>
          <w:shd w:val="clear" w:color="auto" w:fill="FFFF99"/>
          <w:rtl/>
        </w:rPr>
        <w:t xml:space="preserve"> תשע"ו-2015</w:t>
      </w:r>
      <w:r w:rsidRPr="00195895">
        <w:rPr>
          <w:rStyle w:val="default"/>
          <w:rFonts w:cs="FrankRuehl" w:hint="cs"/>
          <w:b/>
          <w:bCs/>
          <w:vanish/>
          <w:sz w:val="20"/>
          <w:szCs w:val="20"/>
          <w:shd w:val="clear" w:color="auto" w:fill="FFFF99"/>
          <w:rtl/>
        </w:rPr>
        <w:t xml:space="preserve"> (תיקון) תשע"ט-2018</w:t>
      </w:r>
    </w:p>
    <w:p w:rsidR="007F4175" w:rsidRPr="00195895" w:rsidRDefault="007F4175" w:rsidP="00B96063">
      <w:pPr>
        <w:pStyle w:val="P00"/>
        <w:spacing w:before="0"/>
        <w:ind w:left="0" w:right="1134"/>
        <w:rPr>
          <w:rStyle w:val="default"/>
          <w:rFonts w:cs="FrankRuehl" w:hint="cs"/>
          <w:vanish/>
          <w:sz w:val="20"/>
          <w:szCs w:val="20"/>
          <w:shd w:val="clear" w:color="auto" w:fill="FFFF99"/>
          <w:rtl/>
        </w:rPr>
      </w:pPr>
      <w:hyperlink r:id="rId101" w:history="1">
        <w:r w:rsidRPr="00195895">
          <w:rPr>
            <w:rStyle w:val="Hyperlink"/>
            <w:rFonts w:cs="FrankRuehl" w:hint="cs"/>
            <w:vanish/>
            <w:szCs w:val="20"/>
            <w:shd w:val="clear" w:color="auto" w:fill="FFFF99"/>
            <w:rtl/>
          </w:rPr>
          <w:t>ק"ת תשע"ט מס' 8125</w:t>
        </w:r>
      </w:hyperlink>
      <w:r w:rsidRPr="00195895">
        <w:rPr>
          <w:rStyle w:val="default"/>
          <w:rFonts w:cs="FrankRuehl" w:hint="cs"/>
          <w:vanish/>
          <w:sz w:val="20"/>
          <w:szCs w:val="20"/>
          <w:shd w:val="clear" w:color="auto" w:fill="FFFF99"/>
          <w:rtl/>
        </w:rPr>
        <w:t xml:space="preserve"> מיום 17.12.2018 עמ' 1508</w:t>
      </w:r>
    </w:p>
    <w:p w:rsidR="00E04783" w:rsidRPr="00195895" w:rsidRDefault="00E04783" w:rsidP="00E04783">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w:t>
      </w:r>
      <w:r w:rsidR="00AA20C9" w:rsidRPr="00195895">
        <w:rPr>
          <w:rStyle w:val="default"/>
          <w:rFonts w:cs="FrankRuehl" w:hint="cs"/>
          <w:b/>
          <w:bCs/>
          <w:vanish/>
          <w:sz w:val="20"/>
          <w:szCs w:val="20"/>
          <w:shd w:val="clear" w:color="auto" w:fill="FFFF99"/>
          <w:rtl/>
        </w:rPr>
        <w:t xml:space="preserve"> תשע"ו-2015</w:t>
      </w:r>
      <w:r w:rsidRPr="00195895">
        <w:rPr>
          <w:rStyle w:val="default"/>
          <w:rFonts w:cs="FrankRuehl" w:hint="cs"/>
          <w:b/>
          <w:bCs/>
          <w:vanish/>
          <w:sz w:val="20"/>
          <w:szCs w:val="20"/>
          <w:shd w:val="clear" w:color="auto" w:fill="FFFF99"/>
          <w:rtl/>
        </w:rPr>
        <w:t xml:space="preserve"> (תיקון מס' 2) תשפ"א-2020</w:t>
      </w:r>
    </w:p>
    <w:p w:rsidR="00E04783" w:rsidRPr="00195895" w:rsidRDefault="00E04783" w:rsidP="00E04783">
      <w:pPr>
        <w:pStyle w:val="P00"/>
        <w:spacing w:before="0"/>
        <w:ind w:left="0" w:right="1134"/>
        <w:rPr>
          <w:rStyle w:val="default"/>
          <w:rFonts w:cs="FrankRuehl" w:hint="cs"/>
          <w:vanish/>
          <w:sz w:val="20"/>
          <w:szCs w:val="20"/>
          <w:shd w:val="clear" w:color="auto" w:fill="FFFF99"/>
          <w:rtl/>
        </w:rPr>
      </w:pPr>
      <w:hyperlink r:id="rId102" w:history="1">
        <w:r w:rsidRPr="00195895">
          <w:rPr>
            <w:rStyle w:val="Hyperlink"/>
            <w:rFonts w:cs="FrankRuehl" w:hint="cs"/>
            <w:vanish/>
            <w:szCs w:val="20"/>
            <w:shd w:val="clear" w:color="auto" w:fill="FFFF99"/>
            <w:rtl/>
          </w:rPr>
          <w:t>ק"ת תשפ"א מס' 8986</w:t>
        </w:r>
      </w:hyperlink>
      <w:r w:rsidRPr="00195895">
        <w:rPr>
          <w:rStyle w:val="default"/>
          <w:rFonts w:cs="FrankRuehl" w:hint="cs"/>
          <w:vanish/>
          <w:sz w:val="20"/>
          <w:szCs w:val="20"/>
          <w:shd w:val="clear" w:color="auto" w:fill="FFFF99"/>
          <w:rtl/>
        </w:rPr>
        <w:t xml:space="preserve"> מיום 13.12.2020 עמ' 897</w:t>
      </w:r>
    </w:p>
    <w:p w:rsidR="00AA20C9" w:rsidRPr="00195895" w:rsidRDefault="00AA20C9" w:rsidP="00AA20C9">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4) תשפ"ב-2021</w:t>
      </w:r>
    </w:p>
    <w:p w:rsidR="00AA20C9" w:rsidRPr="00195895" w:rsidRDefault="00AA20C9" w:rsidP="00AA20C9">
      <w:pPr>
        <w:pStyle w:val="P00"/>
        <w:spacing w:before="0"/>
        <w:ind w:left="0" w:right="1134"/>
        <w:rPr>
          <w:rStyle w:val="default"/>
          <w:rFonts w:cs="FrankRuehl" w:hint="cs"/>
          <w:vanish/>
          <w:sz w:val="20"/>
          <w:szCs w:val="20"/>
          <w:shd w:val="clear" w:color="auto" w:fill="FFFF99"/>
          <w:rtl/>
        </w:rPr>
      </w:pPr>
      <w:hyperlink r:id="rId103" w:history="1">
        <w:r w:rsidRPr="00195895">
          <w:rPr>
            <w:rStyle w:val="Hyperlink"/>
            <w:rFonts w:cs="FrankRuehl" w:hint="cs"/>
            <w:vanish/>
            <w:szCs w:val="20"/>
            <w:shd w:val="clear" w:color="auto" w:fill="FFFF99"/>
            <w:rtl/>
          </w:rPr>
          <w:t>ק"ת תשפ"ב מס' 9838</w:t>
        </w:r>
      </w:hyperlink>
      <w:r w:rsidRPr="00195895">
        <w:rPr>
          <w:rStyle w:val="default"/>
          <w:rFonts w:cs="FrankRuehl" w:hint="cs"/>
          <w:vanish/>
          <w:sz w:val="20"/>
          <w:szCs w:val="20"/>
          <w:shd w:val="clear" w:color="auto" w:fill="FFFF99"/>
          <w:rtl/>
        </w:rPr>
        <w:t xml:space="preserve"> מיום 27.12.2021 עמ' 1350</w:t>
      </w:r>
    </w:p>
    <w:p w:rsidR="008D519C" w:rsidRPr="00195895" w:rsidRDefault="008D519C" w:rsidP="008D519C">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5) תשפ"ג-2023</w:t>
      </w:r>
    </w:p>
    <w:p w:rsidR="008D519C" w:rsidRPr="00195895" w:rsidRDefault="008D519C" w:rsidP="008D519C">
      <w:pPr>
        <w:pStyle w:val="P00"/>
        <w:spacing w:before="0"/>
        <w:ind w:left="0" w:right="1134"/>
        <w:rPr>
          <w:rStyle w:val="default"/>
          <w:rFonts w:cs="FrankRuehl"/>
          <w:vanish/>
          <w:sz w:val="20"/>
          <w:szCs w:val="20"/>
          <w:shd w:val="clear" w:color="auto" w:fill="FFFF99"/>
          <w:rtl/>
        </w:rPr>
      </w:pPr>
      <w:hyperlink r:id="rId104" w:history="1">
        <w:r w:rsidRPr="00195895">
          <w:rPr>
            <w:rStyle w:val="Hyperlink"/>
            <w:rFonts w:cs="FrankRuehl" w:hint="cs"/>
            <w:vanish/>
            <w:szCs w:val="20"/>
            <w:shd w:val="clear" w:color="auto" w:fill="FFFF99"/>
            <w:rtl/>
          </w:rPr>
          <w:t>ק"ת תשפ"ג מס' 10576</w:t>
        </w:r>
      </w:hyperlink>
      <w:r w:rsidRPr="00195895">
        <w:rPr>
          <w:rStyle w:val="default"/>
          <w:rFonts w:cs="FrankRuehl" w:hint="cs"/>
          <w:vanish/>
          <w:sz w:val="20"/>
          <w:szCs w:val="20"/>
          <w:shd w:val="clear" w:color="auto" w:fill="FFFF99"/>
          <w:rtl/>
        </w:rPr>
        <w:t xml:space="preserve"> מיום 26.2.2023 עמ' 1080</w:t>
      </w:r>
    </w:p>
    <w:p w:rsidR="00AA71A6" w:rsidRPr="00195895" w:rsidRDefault="00AA71A6" w:rsidP="008D519C">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6) תשפ"ג-2023</w:t>
      </w:r>
    </w:p>
    <w:p w:rsidR="00AA71A6" w:rsidRPr="00195895" w:rsidRDefault="00AA71A6" w:rsidP="008D519C">
      <w:pPr>
        <w:pStyle w:val="P00"/>
        <w:spacing w:before="0"/>
        <w:ind w:left="0" w:right="1134"/>
        <w:rPr>
          <w:rStyle w:val="default"/>
          <w:rFonts w:cs="FrankRuehl" w:hint="cs"/>
          <w:vanish/>
          <w:sz w:val="20"/>
          <w:szCs w:val="20"/>
          <w:shd w:val="clear" w:color="auto" w:fill="FFFF99"/>
          <w:rtl/>
        </w:rPr>
      </w:pPr>
      <w:hyperlink r:id="rId105" w:history="1">
        <w:r w:rsidRPr="00195895">
          <w:rPr>
            <w:rStyle w:val="Hyperlink"/>
            <w:rFonts w:cs="FrankRuehl" w:hint="cs"/>
            <w:vanish/>
            <w:szCs w:val="20"/>
            <w:shd w:val="clear" w:color="auto" w:fill="FFFF99"/>
            <w:rtl/>
          </w:rPr>
          <w:t>ק"ת תשפ"ג מס' 10614</w:t>
        </w:r>
      </w:hyperlink>
      <w:r w:rsidRPr="00195895">
        <w:rPr>
          <w:rStyle w:val="default"/>
          <w:rFonts w:cs="FrankRuehl" w:hint="cs"/>
          <w:vanish/>
          <w:sz w:val="20"/>
          <w:szCs w:val="20"/>
          <w:shd w:val="clear" w:color="auto" w:fill="FFFF99"/>
          <w:rtl/>
        </w:rPr>
        <w:t xml:space="preserve"> מיום 4.4.2023 עמ' 1232</w:t>
      </w:r>
    </w:p>
    <w:p w:rsidR="00B96063" w:rsidRPr="00195895" w:rsidRDefault="00B96063" w:rsidP="00B96063">
      <w:pPr>
        <w:pStyle w:val="P00"/>
        <w:ind w:left="0"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21.</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שי</w:t>
      </w:r>
      <w:r w:rsidRPr="00195895">
        <w:rPr>
          <w:rStyle w:val="default"/>
          <w:rFonts w:cs="FrankRuehl" w:hint="cs"/>
          <w:vanish/>
          <w:sz w:val="22"/>
          <w:szCs w:val="22"/>
          <w:shd w:val="clear" w:color="auto" w:fill="FFFF99"/>
          <w:rtl/>
        </w:rPr>
        <w:t xml:space="preserve">עורי האגרה </w:t>
      </w:r>
      <w:r w:rsidRPr="00195895">
        <w:rPr>
          <w:rStyle w:val="default"/>
          <w:rFonts w:cs="FrankRuehl" w:hint="cs"/>
          <w:strike/>
          <w:vanish/>
          <w:sz w:val="22"/>
          <w:szCs w:val="22"/>
          <w:shd w:val="clear" w:color="auto" w:fill="FFFF99"/>
          <w:rtl/>
        </w:rPr>
        <w:t>שבתוספת</w:t>
      </w:r>
      <w:r w:rsidR="00780E90" w:rsidRPr="00195895">
        <w:rPr>
          <w:rStyle w:val="default"/>
          <w:rFonts w:cs="FrankRuehl" w:hint="cs"/>
          <w:vanish/>
          <w:sz w:val="22"/>
          <w:szCs w:val="22"/>
          <w:shd w:val="clear" w:color="auto" w:fill="FFFF99"/>
          <w:rtl/>
        </w:rPr>
        <w:t xml:space="preserve"> </w:t>
      </w:r>
      <w:r w:rsidR="00780E90" w:rsidRPr="00195895">
        <w:rPr>
          <w:rStyle w:val="default"/>
          <w:rFonts w:cs="FrankRuehl" w:hint="cs"/>
          <w:vanish/>
          <w:sz w:val="22"/>
          <w:szCs w:val="22"/>
          <w:u w:val="single"/>
          <w:shd w:val="clear" w:color="auto" w:fill="FFFF99"/>
          <w:rtl/>
        </w:rPr>
        <w:t>שבתוספת הראשונה</w:t>
      </w:r>
      <w:r w:rsidRPr="00195895">
        <w:rPr>
          <w:rStyle w:val="default"/>
          <w:rFonts w:cs="FrankRuehl" w:hint="cs"/>
          <w:vanish/>
          <w:sz w:val="22"/>
          <w:szCs w:val="22"/>
          <w:shd w:val="clear" w:color="auto" w:fill="FFFF99"/>
          <w:rtl/>
        </w:rPr>
        <w:t xml:space="preserve"> ישתנו ב-1 בינואר של כל שנה (להלן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יום השינוי) לפי שיעור שינוי המדד החדש לעומת המדד היסודי.</w:t>
      </w:r>
    </w:p>
    <w:p w:rsidR="00B96063" w:rsidRPr="00195895" w:rsidRDefault="00B96063" w:rsidP="00B96063">
      <w:pPr>
        <w:pStyle w:val="P00"/>
        <w:spacing w:before="0"/>
        <w:ind w:left="0" w:right="1134"/>
        <w:rPr>
          <w:rStyle w:val="default"/>
          <w:rFonts w:cs="FrankRuehl" w:hint="cs"/>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(ב</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ס</w:t>
      </w:r>
      <w:r w:rsidRPr="00195895">
        <w:rPr>
          <w:rStyle w:val="default"/>
          <w:rFonts w:cs="FrankRuehl" w:hint="cs"/>
          <w:vanish/>
          <w:sz w:val="22"/>
          <w:szCs w:val="22"/>
          <w:shd w:val="clear" w:color="auto" w:fill="FFFF99"/>
          <w:rtl/>
        </w:rPr>
        <w:t xml:space="preserve">כום אגרה שהשתנה כאמור בתקנת משנה (א) יעוגל </w:t>
      </w:r>
      <w:r w:rsidRPr="00195895">
        <w:rPr>
          <w:rStyle w:val="default"/>
          <w:rFonts w:cs="FrankRuehl"/>
          <w:vanish/>
          <w:sz w:val="22"/>
          <w:szCs w:val="22"/>
          <w:shd w:val="clear" w:color="auto" w:fill="FFFF99"/>
          <w:rtl/>
        </w:rPr>
        <w:t>–</w:t>
      </w:r>
    </w:p>
    <w:p w:rsidR="00B96063" w:rsidRPr="00195895" w:rsidRDefault="00B96063" w:rsidP="00B96063">
      <w:pPr>
        <w:pStyle w:val="P22"/>
        <w:spacing w:before="0"/>
        <w:ind w:left="1021" w:right="1134"/>
        <w:rPr>
          <w:rStyle w:val="default"/>
          <w:rFonts w:cs="FrankRuehl"/>
          <w:vanish/>
          <w:sz w:val="22"/>
          <w:szCs w:val="22"/>
          <w:shd w:val="clear" w:color="auto" w:fill="FFFF99"/>
          <w:rtl/>
        </w:rPr>
      </w:pPr>
      <w:r w:rsidRPr="00195895">
        <w:rPr>
          <w:rStyle w:val="default"/>
          <w:rFonts w:cs="FrankRuehl"/>
          <w:vanish/>
          <w:sz w:val="22"/>
          <w:szCs w:val="22"/>
          <w:shd w:val="clear" w:color="auto" w:fill="FFFF99"/>
          <w:rtl/>
        </w:rPr>
        <w:t>(1)</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 xml:space="preserve">ם הוא אינו עולה על 100 שקלים חדשים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לשקל החדש ה</w:t>
      </w:r>
      <w:r w:rsidRPr="00195895">
        <w:rPr>
          <w:rStyle w:val="default"/>
          <w:rFonts w:cs="FrankRuehl"/>
          <w:vanish/>
          <w:sz w:val="22"/>
          <w:szCs w:val="22"/>
          <w:shd w:val="clear" w:color="auto" w:fill="FFFF99"/>
          <w:rtl/>
        </w:rPr>
        <w:t>קר</w:t>
      </w:r>
      <w:r w:rsidRPr="00195895">
        <w:rPr>
          <w:rStyle w:val="default"/>
          <w:rFonts w:cs="FrankRuehl" w:hint="cs"/>
          <w:vanish/>
          <w:sz w:val="22"/>
          <w:szCs w:val="22"/>
          <w:shd w:val="clear" w:color="auto" w:fill="FFFF99"/>
          <w:rtl/>
        </w:rPr>
        <w:t>וב;</w:t>
      </w:r>
    </w:p>
    <w:p w:rsidR="00B96063" w:rsidRPr="00195895" w:rsidRDefault="00B96063" w:rsidP="00B96063">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(2)</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 xml:space="preserve">ם הוא עולה על 100 שקלים חדשים ואינו עולה על 500 שקלים חדשים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לסכום הקרוב שהוא מכפלה של 5 שקלים חדשים;</w:t>
      </w:r>
    </w:p>
    <w:p w:rsidR="00B96063" w:rsidRPr="00195895" w:rsidRDefault="00B96063" w:rsidP="00B96063">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(3)</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 xml:space="preserve">ם הוא עולה על 500 שקלים חדשים ואינו עולה על 1000 שקלים חדשים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לסכום הקרוב שהוא מכפלה של 10 שקלים חדשים;</w:t>
      </w:r>
    </w:p>
    <w:p w:rsidR="00B96063" w:rsidRPr="00195895" w:rsidRDefault="00B96063" w:rsidP="00B96063">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(4)</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ם הוא עולה על 1000 שקלים חד</w:t>
      </w:r>
      <w:r w:rsidRPr="00195895">
        <w:rPr>
          <w:rStyle w:val="default"/>
          <w:rFonts w:cs="FrankRuehl"/>
          <w:vanish/>
          <w:sz w:val="22"/>
          <w:szCs w:val="22"/>
          <w:shd w:val="clear" w:color="auto" w:fill="FFFF99"/>
          <w:rtl/>
        </w:rPr>
        <w:t>שי</w:t>
      </w:r>
      <w:r w:rsidRPr="00195895">
        <w:rPr>
          <w:rStyle w:val="default"/>
          <w:rFonts w:cs="FrankRuehl" w:hint="cs"/>
          <w:vanish/>
          <w:sz w:val="22"/>
          <w:szCs w:val="22"/>
          <w:shd w:val="clear" w:color="auto" w:fill="FFFF99"/>
          <w:rtl/>
        </w:rPr>
        <w:t xml:space="preserve">ם ואינו עולה על 5000 שקלים חדשים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לסכום הקרוב שהוא מכפלה של 50 שקלים חדשים;</w:t>
      </w:r>
    </w:p>
    <w:p w:rsidR="00B96063" w:rsidRPr="00195895" w:rsidRDefault="00B96063" w:rsidP="00B96063">
      <w:pPr>
        <w:pStyle w:val="P22"/>
        <w:spacing w:before="0"/>
        <w:ind w:left="1021" w:right="1134"/>
        <w:rPr>
          <w:rStyle w:val="default"/>
          <w:rFonts w:cs="FrankRuehl"/>
          <w:vanish/>
          <w:sz w:val="22"/>
          <w:szCs w:val="22"/>
          <w:shd w:val="clear" w:color="auto" w:fill="FFFF99"/>
          <w:rtl/>
        </w:rPr>
      </w:pPr>
      <w:r w:rsidRPr="00195895">
        <w:rPr>
          <w:rStyle w:val="default"/>
          <w:rFonts w:cs="FrankRuehl" w:hint="cs"/>
          <w:vanish/>
          <w:sz w:val="22"/>
          <w:szCs w:val="22"/>
          <w:shd w:val="clear" w:color="auto" w:fill="FFFF99"/>
          <w:rtl/>
        </w:rPr>
        <w:t>(5)</w:t>
      </w:r>
      <w:r w:rsidRPr="00195895">
        <w:rPr>
          <w:rStyle w:val="default"/>
          <w:rFonts w:cs="FrankRuehl"/>
          <w:vanish/>
          <w:sz w:val="22"/>
          <w:szCs w:val="22"/>
          <w:shd w:val="clear" w:color="auto" w:fill="FFFF99"/>
          <w:rtl/>
        </w:rPr>
        <w:tab/>
        <w:t>א</w:t>
      </w:r>
      <w:r w:rsidRPr="00195895">
        <w:rPr>
          <w:rStyle w:val="default"/>
          <w:rFonts w:cs="FrankRuehl" w:hint="cs"/>
          <w:vanish/>
          <w:sz w:val="22"/>
          <w:szCs w:val="22"/>
          <w:shd w:val="clear" w:color="auto" w:fill="FFFF99"/>
          <w:rtl/>
        </w:rPr>
        <w:t xml:space="preserve">ם הוא עולה על 5000 שקלים חדשים </w:t>
      </w:r>
      <w:r w:rsidRPr="00195895">
        <w:rPr>
          <w:rStyle w:val="default"/>
          <w:rFonts w:cs="FrankRuehl"/>
          <w:vanish/>
          <w:sz w:val="22"/>
          <w:szCs w:val="22"/>
          <w:shd w:val="clear" w:color="auto" w:fill="FFFF99"/>
          <w:rtl/>
        </w:rPr>
        <w:t xml:space="preserve">– </w:t>
      </w:r>
      <w:r w:rsidRPr="00195895">
        <w:rPr>
          <w:rStyle w:val="default"/>
          <w:rFonts w:cs="FrankRuehl" w:hint="cs"/>
          <w:vanish/>
          <w:sz w:val="22"/>
          <w:szCs w:val="22"/>
          <w:shd w:val="clear" w:color="auto" w:fill="FFFF99"/>
          <w:rtl/>
        </w:rPr>
        <w:t>לסכום הקרוב שהוא מכפלה של 100 שקלים חדשים.</w:t>
      </w:r>
    </w:p>
    <w:p w:rsidR="00B96063" w:rsidRPr="00195895" w:rsidRDefault="00B96063" w:rsidP="00B96063">
      <w:pPr>
        <w:pStyle w:val="P00"/>
        <w:spacing w:before="0"/>
        <w:ind w:left="0" w:right="1134"/>
        <w:rPr>
          <w:rFonts w:cs="FrankRuehl"/>
          <w:vanish/>
          <w:sz w:val="22"/>
          <w:szCs w:val="22"/>
          <w:shd w:val="clear" w:color="auto" w:fill="FFFF99"/>
          <w:rtl/>
        </w:rPr>
      </w:pPr>
      <w:r w:rsidRPr="00195895">
        <w:rPr>
          <w:rFonts w:cs="FrankRuehl"/>
          <w:vanish/>
          <w:sz w:val="22"/>
          <w:szCs w:val="22"/>
          <w:shd w:val="clear" w:color="auto" w:fill="FFFF99"/>
          <w:rtl/>
        </w:rPr>
        <w:t>סכ</w:t>
      </w:r>
      <w:r w:rsidRPr="00195895">
        <w:rPr>
          <w:rFonts w:cs="FrankRuehl" w:hint="cs"/>
          <w:vanish/>
          <w:sz w:val="22"/>
          <w:szCs w:val="22"/>
          <w:shd w:val="clear" w:color="auto" w:fill="FFFF99"/>
          <w:rtl/>
        </w:rPr>
        <w:t xml:space="preserve">ום שניתן לעגלו על פי האמור בתקנת משנה זו כלפי מעלה או כלפי מטה </w:t>
      </w:r>
      <w:r w:rsidRPr="00195895">
        <w:rPr>
          <w:rFonts w:cs="FrankRuehl"/>
          <w:vanish/>
          <w:sz w:val="22"/>
          <w:szCs w:val="22"/>
          <w:shd w:val="clear" w:color="auto" w:fill="FFFF99"/>
          <w:rtl/>
        </w:rPr>
        <w:t xml:space="preserve">– </w:t>
      </w:r>
      <w:r w:rsidRPr="00195895">
        <w:rPr>
          <w:rFonts w:cs="FrankRuehl" w:hint="cs"/>
          <w:vanish/>
          <w:sz w:val="22"/>
          <w:szCs w:val="22"/>
          <w:shd w:val="clear" w:color="auto" w:fill="FFFF99"/>
          <w:rtl/>
        </w:rPr>
        <w:t>יעוגל כלפי השקל החדש הזוגי הק</w:t>
      </w:r>
      <w:r w:rsidRPr="00195895">
        <w:rPr>
          <w:rFonts w:cs="FrankRuehl"/>
          <w:vanish/>
          <w:sz w:val="22"/>
          <w:szCs w:val="22"/>
          <w:shd w:val="clear" w:color="auto" w:fill="FFFF99"/>
          <w:rtl/>
        </w:rPr>
        <w:t>רו</w:t>
      </w:r>
      <w:r w:rsidRPr="00195895">
        <w:rPr>
          <w:rFonts w:cs="FrankRuehl" w:hint="cs"/>
          <w:vanish/>
          <w:sz w:val="22"/>
          <w:szCs w:val="22"/>
          <w:shd w:val="clear" w:color="auto" w:fill="FFFF99"/>
          <w:rtl/>
        </w:rPr>
        <w:t xml:space="preserve">ב ביותר או </w:t>
      </w:r>
      <w:r w:rsidRPr="00195895">
        <w:rPr>
          <w:rFonts w:cs="FrankRuehl"/>
          <w:vanish/>
          <w:sz w:val="22"/>
          <w:szCs w:val="22"/>
          <w:shd w:val="clear" w:color="auto" w:fill="FFFF99"/>
          <w:rtl/>
        </w:rPr>
        <w:t>כ</w:t>
      </w:r>
      <w:r w:rsidRPr="00195895">
        <w:rPr>
          <w:rFonts w:cs="FrankRuehl" w:hint="cs"/>
          <w:vanish/>
          <w:sz w:val="22"/>
          <w:szCs w:val="22"/>
          <w:shd w:val="clear" w:color="auto" w:fill="FFFF99"/>
          <w:rtl/>
        </w:rPr>
        <w:t>לפי המכפלה הזוגית הקרובה ביותר של שקלים חדשים, לפי הפסקה השייכת לענין.</w:t>
      </w:r>
    </w:p>
    <w:p w:rsidR="00B96063" w:rsidRPr="00195895" w:rsidRDefault="00B96063" w:rsidP="00B96063">
      <w:pPr>
        <w:pStyle w:val="P00"/>
        <w:spacing w:before="0"/>
        <w:ind w:left="0" w:right="1134"/>
        <w:rPr>
          <w:rStyle w:val="default"/>
          <w:rFonts w:cs="FrankRuehl" w:hint="cs"/>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(ג</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ב</w:t>
      </w:r>
      <w:r w:rsidRPr="00195895">
        <w:rPr>
          <w:rStyle w:val="default"/>
          <w:rFonts w:cs="FrankRuehl" w:hint="cs"/>
          <w:vanish/>
          <w:sz w:val="22"/>
          <w:szCs w:val="22"/>
          <w:shd w:val="clear" w:color="auto" w:fill="FFFF99"/>
          <w:rtl/>
        </w:rPr>
        <w:t xml:space="preserve">תקנה זו </w:t>
      </w:r>
      <w:r w:rsidRPr="00195895">
        <w:rPr>
          <w:rStyle w:val="default"/>
          <w:rFonts w:cs="FrankRuehl"/>
          <w:vanish/>
          <w:sz w:val="22"/>
          <w:szCs w:val="22"/>
          <w:shd w:val="clear" w:color="auto" w:fill="FFFF99"/>
          <w:rtl/>
        </w:rPr>
        <w:t>–</w:t>
      </w:r>
    </w:p>
    <w:p w:rsidR="00B96063" w:rsidRPr="00195895" w:rsidRDefault="00B96063" w:rsidP="00B96063">
      <w:pPr>
        <w:pStyle w:val="P00"/>
        <w:spacing w:before="0"/>
        <w:ind w:left="0" w:right="1134"/>
        <w:rPr>
          <w:rStyle w:val="default"/>
          <w:rFonts w:cs="FrankRuehl"/>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"מ</w:t>
      </w:r>
      <w:r w:rsidRPr="00195895">
        <w:rPr>
          <w:rStyle w:val="default"/>
          <w:rFonts w:cs="FrankRuehl" w:hint="cs"/>
          <w:vanish/>
          <w:sz w:val="22"/>
          <w:szCs w:val="22"/>
          <w:shd w:val="clear" w:color="auto" w:fill="FFFF99"/>
          <w:rtl/>
        </w:rPr>
        <w:t xml:space="preserve">דד" </w:t>
      </w:r>
      <w:r w:rsidRPr="00195895">
        <w:rPr>
          <w:rStyle w:val="default"/>
          <w:rFonts w:cs="FrankRuehl"/>
          <w:vanish/>
          <w:sz w:val="22"/>
          <w:szCs w:val="22"/>
          <w:shd w:val="clear" w:color="auto" w:fill="FFFF99"/>
          <w:rtl/>
        </w:rPr>
        <w:t xml:space="preserve">– </w:t>
      </w:r>
      <w:r w:rsidRPr="00195895">
        <w:rPr>
          <w:rStyle w:val="default"/>
          <w:rFonts w:cs="FrankRuehl" w:hint="cs"/>
          <w:strike/>
          <w:vanish/>
          <w:sz w:val="22"/>
          <w:szCs w:val="22"/>
          <w:shd w:val="clear" w:color="auto" w:fill="FFFF99"/>
          <w:rtl/>
        </w:rPr>
        <w:t>מדד המחירים לצרכן</w:t>
      </w:r>
      <w:r w:rsidR="00780E90" w:rsidRPr="00195895">
        <w:rPr>
          <w:rStyle w:val="default"/>
          <w:rFonts w:cs="FrankRuehl" w:hint="cs"/>
          <w:vanish/>
          <w:sz w:val="22"/>
          <w:szCs w:val="22"/>
          <w:shd w:val="clear" w:color="auto" w:fill="FFFF99"/>
          <w:rtl/>
        </w:rPr>
        <w:t xml:space="preserve"> </w:t>
      </w:r>
      <w:r w:rsidR="00780E90" w:rsidRPr="00195895">
        <w:rPr>
          <w:rStyle w:val="default"/>
          <w:rFonts w:cs="FrankRuehl" w:hint="cs"/>
          <w:vanish/>
          <w:sz w:val="22"/>
          <w:szCs w:val="22"/>
          <w:u w:val="single"/>
          <w:shd w:val="clear" w:color="auto" w:fill="FFFF99"/>
          <w:rtl/>
        </w:rPr>
        <w:t>התוצר המקומי הגולמי של הסקטור העסקי במחירים שוטפים</w:t>
      </w:r>
      <w:r w:rsidRPr="00195895">
        <w:rPr>
          <w:rStyle w:val="default"/>
          <w:rFonts w:cs="FrankRuehl" w:hint="cs"/>
          <w:vanish/>
          <w:sz w:val="22"/>
          <w:szCs w:val="22"/>
          <w:shd w:val="clear" w:color="auto" w:fill="FFFF99"/>
          <w:rtl/>
        </w:rPr>
        <w:t xml:space="preserve"> שמפרסמת הלשכה המרכזית לסטטיסטיקה;</w:t>
      </w:r>
    </w:p>
    <w:p w:rsidR="00B96063" w:rsidRPr="00195895" w:rsidRDefault="00B96063" w:rsidP="00780E90">
      <w:pPr>
        <w:pStyle w:val="P00"/>
        <w:spacing w:before="0"/>
        <w:ind w:left="0" w:right="1134"/>
        <w:rPr>
          <w:rStyle w:val="default"/>
          <w:rFonts w:cs="FrankRuehl"/>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"ה</w:t>
      </w:r>
      <w:r w:rsidRPr="00195895">
        <w:rPr>
          <w:rStyle w:val="default"/>
          <w:rFonts w:cs="FrankRuehl" w:hint="cs"/>
          <w:vanish/>
          <w:sz w:val="22"/>
          <w:szCs w:val="22"/>
          <w:shd w:val="clear" w:color="auto" w:fill="FFFF99"/>
          <w:rtl/>
        </w:rPr>
        <w:t xml:space="preserve">מדד החדש" </w:t>
      </w:r>
      <w:r w:rsidRPr="00195895">
        <w:rPr>
          <w:rStyle w:val="default"/>
          <w:rFonts w:cs="FrankRuehl"/>
          <w:vanish/>
          <w:sz w:val="22"/>
          <w:szCs w:val="22"/>
          <w:shd w:val="clear" w:color="auto" w:fill="FFFF99"/>
          <w:rtl/>
        </w:rPr>
        <w:t xml:space="preserve">– </w:t>
      </w:r>
      <w:r w:rsidRPr="00195895">
        <w:rPr>
          <w:rStyle w:val="default"/>
          <w:rFonts w:cs="FrankRuehl" w:hint="cs"/>
          <w:strike/>
          <w:vanish/>
          <w:sz w:val="22"/>
          <w:szCs w:val="22"/>
          <w:shd w:val="clear" w:color="auto" w:fill="FFFF99"/>
          <w:rtl/>
        </w:rPr>
        <w:t>המדד לחודש אוקטובר</w:t>
      </w:r>
      <w:r w:rsidR="00780E90" w:rsidRPr="00195895">
        <w:rPr>
          <w:rStyle w:val="default"/>
          <w:rFonts w:cs="FrankRuehl" w:hint="cs"/>
          <w:vanish/>
          <w:sz w:val="22"/>
          <w:szCs w:val="22"/>
          <w:shd w:val="clear" w:color="auto" w:fill="FFFF99"/>
          <w:rtl/>
        </w:rPr>
        <w:t xml:space="preserve"> </w:t>
      </w:r>
      <w:r w:rsidR="00780E90" w:rsidRPr="00195895">
        <w:rPr>
          <w:rStyle w:val="default"/>
          <w:rFonts w:cs="FrankRuehl" w:hint="cs"/>
          <w:vanish/>
          <w:sz w:val="22"/>
          <w:szCs w:val="22"/>
          <w:u w:val="single"/>
          <w:shd w:val="clear" w:color="auto" w:fill="FFFF99"/>
          <w:rtl/>
        </w:rPr>
        <w:t>המדד הידוע ב-1 בחודש נובמבר</w:t>
      </w:r>
      <w:r w:rsidRPr="00195895">
        <w:rPr>
          <w:rStyle w:val="default"/>
          <w:rFonts w:cs="FrankRuehl" w:hint="cs"/>
          <w:vanish/>
          <w:sz w:val="22"/>
          <w:szCs w:val="22"/>
          <w:shd w:val="clear" w:color="auto" w:fill="FFFF99"/>
          <w:rtl/>
        </w:rPr>
        <w:t xml:space="preserve"> שלפני יום השינוי;</w:t>
      </w:r>
    </w:p>
    <w:p w:rsidR="00B96063" w:rsidRPr="00195895" w:rsidRDefault="00B96063" w:rsidP="00B96063">
      <w:pPr>
        <w:pStyle w:val="P00"/>
        <w:spacing w:before="0"/>
        <w:ind w:left="0" w:right="1134"/>
        <w:rPr>
          <w:rStyle w:val="default"/>
          <w:rFonts w:cs="FrankRuehl"/>
          <w:vanish/>
          <w:sz w:val="22"/>
          <w:szCs w:val="22"/>
          <w:shd w:val="clear" w:color="auto" w:fill="FFFF99"/>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"ה</w:t>
      </w:r>
      <w:r w:rsidRPr="00195895">
        <w:rPr>
          <w:rStyle w:val="default"/>
          <w:rFonts w:cs="FrankRuehl" w:hint="cs"/>
          <w:vanish/>
          <w:sz w:val="22"/>
          <w:szCs w:val="22"/>
          <w:shd w:val="clear" w:color="auto" w:fill="FFFF99"/>
          <w:rtl/>
        </w:rPr>
        <w:t xml:space="preserve">מדד היסודי" </w:t>
      </w:r>
      <w:r w:rsidRPr="00195895">
        <w:rPr>
          <w:rStyle w:val="default"/>
          <w:rFonts w:cs="FrankRuehl"/>
          <w:vanish/>
          <w:sz w:val="22"/>
          <w:szCs w:val="22"/>
          <w:shd w:val="clear" w:color="auto" w:fill="FFFF99"/>
          <w:rtl/>
        </w:rPr>
        <w:t>–</w:t>
      </w:r>
      <w:r w:rsidRPr="00195895">
        <w:rPr>
          <w:rStyle w:val="default"/>
          <w:rFonts w:cs="FrankRuehl" w:hint="cs"/>
          <w:vanish/>
          <w:sz w:val="22"/>
          <w:szCs w:val="22"/>
          <w:shd w:val="clear" w:color="auto" w:fill="FFFF99"/>
          <w:rtl/>
        </w:rPr>
        <w:t xml:space="preserve"> </w:t>
      </w:r>
      <w:r w:rsidRPr="00195895">
        <w:rPr>
          <w:rStyle w:val="default"/>
          <w:rFonts w:cs="FrankRuehl" w:hint="cs"/>
          <w:strike/>
          <w:vanish/>
          <w:sz w:val="22"/>
          <w:szCs w:val="22"/>
          <w:shd w:val="clear" w:color="auto" w:fill="FFFF99"/>
          <w:rtl/>
        </w:rPr>
        <w:t>המדד לחודש אוקטובר</w:t>
      </w:r>
      <w:r w:rsidR="00780E90" w:rsidRPr="00195895">
        <w:rPr>
          <w:rStyle w:val="default"/>
          <w:rFonts w:cs="FrankRuehl" w:hint="cs"/>
          <w:vanish/>
          <w:sz w:val="22"/>
          <w:szCs w:val="22"/>
          <w:shd w:val="clear" w:color="auto" w:fill="FFFF99"/>
          <w:rtl/>
        </w:rPr>
        <w:t xml:space="preserve"> </w:t>
      </w:r>
      <w:r w:rsidR="00780E90" w:rsidRPr="00195895">
        <w:rPr>
          <w:rStyle w:val="default"/>
          <w:rFonts w:cs="FrankRuehl" w:hint="cs"/>
          <w:vanish/>
          <w:sz w:val="22"/>
          <w:szCs w:val="22"/>
          <w:u w:val="single"/>
          <w:shd w:val="clear" w:color="auto" w:fill="FFFF99"/>
          <w:rtl/>
        </w:rPr>
        <w:t>המדד הידוע ב-1 בחודש נובמבר</w:t>
      </w:r>
      <w:r w:rsidRPr="00195895">
        <w:rPr>
          <w:rStyle w:val="default"/>
          <w:rFonts w:cs="FrankRuehl" w:hint="cs"/>
          <w:vanish/>
          <w:sz w:val="22"/>
          <w:szCs w:val="22"/>
          <w:shd w:val="clear" w:color="auto" w:fill="FFFF99"/>
          <w:rtl/>
        </w:rPr>
        <w:t xml:space="preserve"> האחרון שלפני יום השינוי הקודם.</w:t>
      </w:r>
    </w:p>
    <w:p w:rsidR="00B96063" w:rsidRPr="00780E90" w:rsidRDefault="00B96063" w:rsidP="00780E90">
      <w:pPr>
        <w:pStyle w:val="P00"/>
        <w:spacing w:before="0"/>
        <w:ind w:left="0" w:right="1134"/>
        <w:rPr>
          <w:rStyle w:val="default"/>
          <w:rFonts w:cs="FrankRuehl" w:hint="cs"/>
          <w:sz w:val="2"/>
          <w:szCs w:val="2"/>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(ד</w:t>
      </w:r>
      <w:r w:rsidRPr="00195895">
        <w:rPr>
          <w:rStyle w:val="default"/>
          <w:rFonts w:cs="FrankRuehl" w:hint="cs"/>
          <w:vanish/>
          <w:sz w:val="22"/>
          <w:szCs w:val="22"/>
          <w:shd w:val="clear" w:color="auto" w:fill="FFFF99"/>
          <w:rtl/>
        </w:rPr>
        <w:t>)</w:t>
      </w:r>
      <w:r w:rsidRPr="00195895">
        <w:rPr>
          <w:rStyle w:val="default"/>
          <w:rFonts w:cs="FrankRuehl"/>
          <w:vanish/>
          <w:sz w:val="22"/>
          <w:szCs w:val="22"/>
          <w:shd w:val="clear" w:color="auto" w:fill="FFFF99"/>
          <w:rtl/>
        </w:rPr>
        <w:tab/>
        <w:t>ה</w:t>
      </w:r>
      <w:r w:rsidRPr="00195895">
        <w:rPr>
          <w:rStyle w:val="default"/>
          <w:rFonts w:cs="FrankRuehl" w:hint="cs"/>
          <w:vanish/>
          <w:sz w:val="22"/>
          <w:szCs w:val="22"/>
          <w:shd w:val="clear" w:color="auto" w:fill="FFFF99"/>
          <w:rtl/>
        </w:rPr>
        <w:t xml:space="preserve">מנהל יפרסם בהודעה ברשומות את נוסח הפרטים </w:t>
      </w:r>
      <w:r w:rsidRPr="00195895">
        <w:rPr>
          <w:rStyle w:val="default"/>
          <w:rFonts w:cs="FrankRuehl" w:hint="cs"/>
          <w:strike/>
          <w:vanish/>
          <w:sz w:val="22"/>
          <w:szCs w:val="22"/>
          <w:shd w:val="clear" w:color="auto" w:fill="FFFF99"/>
          <w:rtl/>
        </w:rPr>
        <w:t>שבתו</w:t>
      </w:r>
      <w:r w:rsidRPr="00195895">
        <w:rPr>
          <w:rStyle w:val="default"/>
          <w:rFonts w:cs="FrankRuehl"/>
          <w:strike/>
          <w:vanish/>
          <w:sz w:val="22"/>
          <w:szCs w:val="22"/>
          <w:shd w:val="clear" w:color="auto" w:fill="FFFF99"/>
          <w:rtl/>
        </w:rPr>
        <w:t>ספ</w:t>
      </w:r>
      <w:r w:rsidRPr="00195895">
        <w:rPr>
          <w:rStyle w:val="default"/>
          <w:rFonts w:cs="FrankRuehl" w:hint="cs"/>
          <w:strike/>
          <w:vanish/>
          <w:sz w:val="22"/>
          <w:szCs w:val="22"/>
          <w:shd w:val="clear" w:color="auto" w:fill="FFFF99"/>
          <w:rtl/>
        </w:rPr>
        <w:t>ת</w:t>
      </w:r>
      <w:r w:rsidR="00780E90" w:rsidRPr="00195895">
        <w:rPr>
          <w:rStyle w:val="default"/>
          <w:rFonts w:cs="FrankRuehl" w:hint="cs"/>
          <w:vanish/>
          <w:sz w:val="22"/>
          <w:szCs w:val="22"/>
          <w:shd w:val="clear" w:color="auto" w:fill="FFFF99"/>
          <w:rtl/>
        </w:rPr>
        <w:t xml:space="preserve"> </w:t>
      </w:r>
      <w:r w:rsidR="00780E90" w:rsidRPr="00195895">
        <w:rPr>
          <w:rStyle w:val="default"/>
          <w:rFonts w:cs="FrankRuehl" w:hint="cs"/>
          <w:vanish/>
          <w:sz w:val="22"/>
          <w:szCs w:val="22"/>
          <w:u w:val="single"/>
          <w:shd w:val="clear" w:color="auto" w:fill="FFFF99"/>
          <w:rtl/>
        </w:rPr>
        <w:t>שבתוספת הראשונה</w:t>
      </w:r>
      <w:r w:rsidRPr="00195895">
        <w:rPr>
          <w:rStyle w:val="default"/>
          <w:rFonts w:cs="FrankRuehl" w:hint="cs"/>
          <w:vanish/>
          <w:sz w:val="22"/>
          <w:szCs w:val="22"/>
          <w:shd w:val="clear" w:color="auto" w:fill="FFFF99"/>
          <w:rtl/>
        </w:rPr>
        <w:t xml:space="preserve"> כפי ששונתה עקב האמור בתקנת משנה (א).</w:t>
      </w:r>
      <w:bookmarkEnd w:id="54"/>
    </w:p>
    <w:p w:rsidR="000128AC" w:rsidRDefault="000128AC">
      <w:pPr>
        <w:pStyle w:val="medium2-header"/>
        <w:keepLines w:val="0"/>
        <w:spacing w:before="72"/>
        <w:ind w:left="0" w:right="1134"/>
        <w:rPr>
          <w:rFonts w:cs="FrankRuehl" w:hint="cs"/>
          <w:noProof/>
          <w:rtl/>
        </w:rPr>
      </w:pPr>
      <w:bookmarkStart w:id="55" w:name="med4"/>
      <w:bookmarkEnd w:id="55"/>
      <w:r>
        <w:rPr>
          <w:noProof/>
          <w:sz w:val="20"/>
          <w:lang w:val="he-IL"/>
        </w:rPr>
        <w:pict>
          <v:rect id="_x0000_s2105" style="position:absolute;left:0;text-align:left;margin-left:464.5pt;margin-top:8.05pt;width:75.05pt;height:10pt;z-index:251662848" o:allowincell="f" filled="f" stroked="f" strokecolor="lime" strokeweight=".25pt">
            <v:textbox inset="0,0,0,0">
              <w:txbxContent>
                <w:p w:rsidR="000C136A" w:rsidRPr="00F006D4" w:rsidRDefault="000C136A" w:rsidP="00F006D4">
                  <w:pPr>
                    <w:spacing w:line="160" w:lineRule="exact"/>
                    <w:jc w:val="left"/>
                    <w:rPr>
                      <w:rFonts w:cs="Miriam"/>
                      <w:b/>
                      <w:noProof/>
                      <w:sz w:val="18"/>
                      <w:szCs w:val="18"/>
                      <w:rtl/>
                    </w:rPr>
                  </w:pPr>
                  <w:r w:rsidRPr="00F006D4">
                    <w:rPr>
                      <w:rFonts w:cs="Miriam"/>
                      <w:b/>
                      <w:sz w:val="18"/>
                      <w:szCs w:val="18"/>
                      <w:rtl/>
                    </w:rPr>
                    <w:t>תק' ת</w:t>
                  </w:r>
                  <w:r w:rsidRPr="00F006D4">
                    <w:rPr>
                      <w:rFonts w:cs="Miriam" w:hint="cs"/>
                      <w:b/>
                      <w:sz w:val="18"/>
                      <w:szCs w:val="18"/>
                      <w:rtl/>
                    </w:rPr>
                    <w:t>שנ"ה-1995</w:t>
                  </w:r>
                </w:p>
              </w:txbxContent>
            </v:textbox>
            <w10:anchorlock/>
          </v:rect>
        </w:pict>
      </w:r>
      <w:r>
        <w:rPr>
          <w:rFonts w:cs="FrankRuehl"/>
          <w:noProof/>
          <w:rtl/>
        </w:rPr>
        <w:t>חל</w:t>
      </w:r>
      <w:r>
        <w:rPr>
          <w:rFonts w:cs="FrankRuehl" w:hint="cs"/>
          <w:noProof/>
          <w:rtl/>
        </w:rPr>
        <w:t>ק ה': שונות</w:t>
      </w:r>
    </w:p>
    <w:p w:rsidR="00FF1324" w:rsidRPr="00195895" w:rsidRDefault="00FF1324" w:rsidP="00FF1324">
      <w:pPr>
        <w:pStyle w:val="P00"/>
        <w:tabs>
          <w:tab w:val="clear" w:pos="6259"/>
        </w:tabs>
        <w:spacing w:before="0"/>
        <w:ind w:left="0" w:right="1134"/>
        <w:rPr>
          <w:rFonts w:cs="FrankRuehl" w:hint="cs"/>
          <w:vanish/>
          <w:szCs w:val="20"/>
          <w:shd w:val="clear" w:color="auto" w:fill="FFFF99"/>
          <w:rtl/>
        </w:rPr>
      </w:pPr>
      <w:bookmarkStart w:id="56" w:name="Rov64"/>
      <w:r w:rsidRPr="00195895">
        <w:rPr>
          <w:rFonts w:cs="FrankRuehl" w:hint="cs"/>
          <w:vanish/>
          <w:color w:val="FF0000"/>
          <w:szCs w:val="20"/>
          <w:shd w:val="clear" w:color="auto" w:fill="FFFF99"/>
          <w:rtl/>
        </w:rPr>
        <w:t>מיום 15.1.1995</w:t>
      </w:r>
    </w:p>
    <w:p w:rsidR="00FF1324" w:rsidRPr="00195895" w:rsidRDefault="00FF1324" w:rsidP="00FF1324">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תשנ"ה-1995</w:t>
      </w:r>
    </w:p>
    <w:p w:rsidR="00FF1324" w:rsidRPr="00195895" w:rsidRDefault="00FF1324" w:rsidP="00FF1324">
      <w:pPr>
        <w:pStyle w:val="P00"/>
        <w:spacing w:before="0"/>
        <w:ind w:left="0" w:right="1134"/>
        <w:rPr>
          <w:rFonts w:cs="FrankRuehl" w:hint="cs"/>
          <w:vanish/>
          <w:szCs w:val="20"/>
          <w:shd w:val="clear" w:color="auto" w:fill="FFFF99"/>
          <w:rtl/>
        </w:rPr>
      </w:pPr>
      <w:hyperlink r:id="rId106" w:history="1">
        <w:r w:rsidRPr="00195895">
          <w:rPr>
            <w:rStyle w:val="Hyperlink"/>
            <w:rFonts w:cs="FrankRuehl" w:hint="cs"/>
            <w:vanish/>
            <w:szCs w:val="20"/>
            <w:shd w:val="clear" w:color="auto" w:fill="FFFF99"/>
            <w:rtl/>
          </w:rPr>
          <w:t>ק"ת תשנ"ה מס' 5653</w:t>
        </w:r>
      </w:hyperlink>
      <w:r w:rsidRPr="00195895">
        <w:rPr>
          <w:rFonts w:cs="FrankRuehl" w:hint="cs"/>
          <w:vanish/>
          <w:szCs w:val="20"/>
          <w:shd w:val="clear" w:color="auto" w:fill="FFFF99"/>
          <w:rtl/>
        </w:rPr>
        <w:t xml:space="preserve"> מיום </w:t>
      </w:r>
      <w:r w:rsidR="005C5CCE" w:rsidRPr="00195895">
        <w:rPr>
          <w:rFonts w:cs="FrankRuehl" w:hint="cs"/>
          <w:vanish/>
          <w:szCs w:val="20"/>
          <w:shd w:val="clear" w:color="auto" w:fill="FFFF99"/>
          <w:rtl/>
        </w:rPr>
        <w:t>15.1.1995 עמ' 573</w:t>
      </w:r>
    </w:p>
    <w:p w:rsidR="00FF1324" w:rsidRPr="000A1A23" w:rsidRDefault="00FF1324" w:rsidP="00BB24B9">
      <w:pPr>
        <w:pStyle w:val="medium2-header"/>
        <w:keepLines w:val="0"/>
        <w:spacing w:before="60"/>
        <w:ind w:left="0" w:right="1134"/>
        <w:jc w:val="left"/>
        <w:rPr>
          <w:rFonts w:cs="FrankRuehl" w:hint="cs"/>
          <w:b/>
          <w:bCs w:val="0"/>
          <w:noProof/>
          <w:sz w:val="2"/>
          <w:szCs w:val="2"/>
          <w:rtl/>
        </w:rPr>
      </w:pPr>
      <w:r w:rsidRPr="00195895">
        <w:rPr>
          <w:rFonts w:cs="FrankRuehl" w:hint="cs"/>
          <w:b/>
          <w:bCs w:val="0"/>
          <w:strike/>
          <w:noProof/>
          <w:vanish/>
          <w:sz w:val="22"/>
          <w:szCs w:val="22"/>
          <w:shd w:val="clear" w:color="auto" w:fill="FFFF99"/>
          <w:rtl/>
        </w:rPr>
        <w:t>חלק ו'</w:t>
      </w:r>
      <w:r w:rsidRPr="00195895">
        <w:rPr>
          <w:rFonts w:cs="FrankRuehl" w:hint="cs"/>
          <w:b/>
          <w:bCs w:val="0"/>
          <w:noProof/>
          <w:vanish/>
          <w:sz w:val="22"/>
          <w:szCs w:val="22"/>
          <w:shd w:val="clear" w:color="auto" w:fill="FFFF99"/>
          <w:rtl/>
        </w:rPr>
        <w:t xml:space="preserve"> </w:t>
      </w:r>
      <w:r w:rsidRPr="00195895">
        <w:rPr>
          <w:rFonts w:cs="FrankRuehl"/>
          <w:b/>
          <w:bCs w:val="0"/>
          <w:noProof/>
          <w:vanish/>
          <w:sz w:val="22"/>
          <w:szCs w:val="22"/>
          <w:u w:val="single"/>
          <w:shd w:val="clear" w:color="auto" w:fill="FFFF99"/>
          <w:rtl/>
        </w:rPr>
        <w:t>חל</w:t>
      </w:r>
      <w:r w:rsidRPr="00195895">
        <w:rPr>
          <w:rFonts w:cs="FrankRuehl" w:hint="cs"/>
          <w:b/>
          <w:bCs w:val="0"/>
          <w:noProof/>
          <w:vanish/>
          <w:sz w:val="22"/>
          <w:szCs w:val="22"/>
          <w:u w:val="single"/>
          <w:shd w:val="clear" w:color="auto" w:fill="FFFF99"/>
          <w:rtl/>
        </w:rPr>
        <w:t>ק ה'</w:t>
      </w:r>
      <w:r w:rsidRPr="00195895">
        <w:rPr>
          <w:rFonts w:cs="FrankRuehl" w:hint="cs"/>
          <w:b/>
          <w:bCs w:val="0"/>
          <w:noProof/>
          <w:vanish/>
          <w:sz w:val="22"/>
          <w:szCs w:val="22"/>
          <w:shd w:val="clear" w:color="auto" w:fill="FFFF99"/>
          <w:rtl/>
        </w:rPr>
        <w:t>: שונות</w:t>
      </w:r>
      <w:bookmarkEnd w:id="56"/>
    </w:p>
    <w:p w:rsidR="000128AC" w:rsidRDefault="000128AC">
      <w:pPr>
        <w:pStyle w:val="P00"/>
        <w:spacing w:before="72"/>
        <w:ind w:left="0" w:right="1134"/>
        <w:rPr>
          <w:rStyle w:val="default"/>
          <w:rFonts w:cs="FrankRuehl"/>
          <w:rtl/>
        </w:rPr>
      </w:pPr>
      <w:r>
        <w:rPr>
          <w:lang w:val="he-IL"/>
        </w:rPr>
        <w:pict>
          <v:rect id="_x0000_s2106" style="position:absolute;left:0;text-align:left;margin-left:464.5pt;margin-top:8.05pt;width:75.05pt;height:17.8pt;z-index:251663872" o:allowincell="f" filled="f" stroked="f" strokecolor="lime" strokeweight=".25pt">
            <v:textbox inset="0,0,0,0">
              <w:txbxContent>
                <w:p w:rsidR="000C136A" w:rsidRDefault="000C136A">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rect>
        </w:pict>
      </w:r>
      <w:r>
        <w:rPr>
          <w:rStyle w:val="big-number"/>
          <w:rFonts w:cs="Miriam"/>
          <w:rtl/>
        </w:rPr>
        <w:t>22.</w:t>
      </w:r>
      <w:r>
        <w:rPr>
          <w:rStyle w:val="big-number"/>
          <w:rFonts w:cs="Miriam"/>
          <w:rtl/>
        </w:rPr>
        <w:tab/>
      </w:r>
      <w:r>
        <w:rPr>
          <w:rStyle w:val="default"/>
          <w:rFonts w:cs="FrankRuehl"/>
          <w:rtl/>
        </w:rPr>
        <w:t>(</w:t>
      </w:r>
      <w:r w:rsidR="00C76B39">
        <w:rPr>
          <w:rStyle w:val="default"/>
          <w:rFonts w:cs="FrankRuehl" w:hint="cs"/>
          <w:rtl/>
        </w:rPr>
        <w:t>בוטלה).</w:t>
      </w:r>
    </w:p>
    <w:p w:rsidR="00BD4D5B" w:rsidRPr="00195895" w:rsidRDefault="00BD4D5B" w:rsidP="00BD4D5B">
      <w:pPr>
        <w:pStyle w:val="P00"/>
        <w:spacing w:before="0"/>
        <w:ind w:left="0" w:right="1134"/>
        <w:rPr>
          <w:rFonts w:ascii="FrankRuehl" w:hAnsi="FrankRuehl" w:cs="FrankRuehl"/>
          <w:vanish/>
          <w:color w:val="FF0000"/>
          <w:szCs w:val="20"/>
          <w:shd w:val="clear" w:color="auto" w:fill="FFFF99"/>
          <w:rtl/>
        </w:rPr>
      </w:pPr>
      <w:bookmarkStart w:id="57" w:name="Rov92"/>
      <w:r w:rsidRPr="00195895">
        <w:rPr>
          <w:rFonts w:ascii="FrankRuehl" w:hAnsi="FrankRuehl" w:cs="FrankRuehl" w:hint="cs"/>
          <w:vanish/>
          <w:color w:val="FF0000"/>
          <w:szCs w:val="20"/>
          <w:shd w:val="clear" w:color="auto" w:fill="FFFF99"/>
          <w:rtl/>
        </w:rPr>
        <w:t>מיום 15.9.2020</w:t>
      </w:r>
    </w:p>
    <w:p w:rsidR="00BD4D5B" w:rsidRPr="00195895" w:rsidRDefault="00BD4D5B" w:rsidP="00BD4D5B">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תק' (מס' 2) תש"ף-2020</w:t>
      </w:r>
    </w:p>
    <w:p w:rsidR="00BD4D5B" w:rsidRPr="00195895" w:rsidRDefault="00BD4D5B" w:rsidP="00BD4D5B">
      <w:pPr>
        <w:pStyle w:val="P00"/>
        <w:spacing w:before="0"/>
        <w:ind w:left="0" w:right="1134"/>
        <w:rPr>
          <w:rFonts w:ascii="FrankRuehl" w:hAnsi="FrankRuehl" w:cs="FrankRuehl"/>
          <w:vanish/>
          <w:szCs w:val="20"/>
          <w:shd w:val="clear" w:color="auto" w:fill="FFFF99"/>
          <w:rtl/>
        </w:rPr>
      </w:pPr>
      <w:hyperlink r:id="rId107" w:history="1">
        <w:r w:rsidRPr="00195895">
          <w:rPr>
            <w:rStyle w:val="Hyperlink"/>
            <w:rFonts w:ascii="FrankRuehl" w:hAnsi="FrankRuehl" w:cs="FrankRuehl" w:hint="cs"/>
            <w:vanish/>
            <w:szCs w:val="20"/>
            <w:shd w:val="clear" w:color="auto" w:fill="FFFF99"/>
            <w:rtl/>
          </w:rPr>
          <w:t>ק"ת תש"ף מס' 8757</w:t>
        </w:r>
      </w:hyperlink>
      <w:r w:rsidRPr="00195895">
        <w:rPr>
          <w:rFonts w:ascii="FrankRuehl" w:hAnsi="FrankRuehl" w:cs="FrankRuehl" w:hint="cs"/>
          <w:vanish/>
          <w:szCs w:val="20"/>
          <w:shd w:val="clear" w:color="auto" w:fill="FFFF99"/>
          <w:rtl/>
        </w:rPr>
        <w:t xml:space="preserve"> מיום 15.9.2020 עמ' 2719</w:t>
      </w:r>
    </w:p>
    <w:p w:rsidR="00BD4D5B" w:rsidRPr="00195895" w:rsidRDefault="00BD4D5B" w:rsidP="00BD4D5B">
      <w:pPr>
        <w:pStyle w:val="P00"/>
        <w:spacing w:before="0"/>
        <w:ind w:left="0" w:right="1134"/>
        <w:rPr>
          <w:rFonts w:ascii="FrankRuehl" w:hAnsi="FrankRuehl" w:cs="FrankRuehl"/>
          <w:vanish/>
          <w:szCs w:val="20"/>
          <w:shd w:val="clear" w:color="auto" w:fill="FFFF99"/>
          <w:rtl/>
        </w:rPr>
      </w:pPr>
      <w:r w:rsidRPr="00195895">
        <w:rPr>
          <w:rFonts w:ascii="FrankRuehl" w:hAnsi="FrankRuehl" w:cs="FrankRuehl" w:hint="cs"/>
          <w:b/>
          <w:bCs/>
          <w:vanish/>
          <w:szCs w:val="20"/>
          <w:shd w:val="clear" w:color="auto" w:fill="FFFF99"/>
          <w:rtl/>
        </w:rPr>
        <w:t>ביטול תקנה 22</w:t>
      </w:r>
    </w:p>
    <w:p w:rsidR="00BD4D5B" w:rsidRPr="00195895" w:rsidRDefault="00BD4D5B" w:rsidP="00BD4D5B">
      <w:pPr>
        <w:pStyle w:val="P00"/>
        <w:ind w:left="0" w:right="1134"/>
        <w:rPr>
          <w:rFonts w:ascii="FrankRuehl" w:hAnsi="FrankRuehl" w:cs="FrankRuehl"/>
          <w:vanish/>
          <w:szCs w:val="20"/>
          <w:shd w:val="clear" w:color="auto" w:fill="FFFF99"/>
          <w:rtl/>
        </w:rPr>
      </w:pPr>
      <w:r w:rsidRPr="00195895">
        <w:rPr>
          <w:rFonts w:ascii="FrankRuehl" w:hAnsi="FrankRuehl" w:cs="FrankRuehl" w:hint="cs"/>
          <w:vanish/>
          <w:szCs w:val="20"/>
          <w:shd w:val="clear" w:color="auto" w:fill="FFFF99"/>
          <w:rtl/>
        </w:rPr>
        <w:t>הנוסח הקודם:</w:t>
      </w:r>
    </w:p>
    <w:p w:rsidR="00BD4D5B" w:rsidRPr="00195895" w:rsidRDefault="00BD4D5B" w:rsidP="00C76B39">
      <w:pPr>
        <w:pStyle w:val="P00"/>
        <w:spacing w:before="20"/>
        <w:ind w:left="0" w:right="1134"/>
        <w:rPr>
          <w:rStyle w:val="default"/>
          <w:rFonts w:ascii="Miriam" w:hAnsi="Miriam" w:cs="Miriam"/>
          <w:strike/>
          <w:vanish/>
          <w:sz w:val="16"/>
          <w:szCs w:val="16"/>
          <w:shd w:val="clear" w:color="auto" w:fill="FFFF99"/>
          <w:rtl/>
        </w:rPr>
      </w:pPr>
      <w:r w:rsidRPr="00195895">
        <w:rPr>
          <w:rStyle w:val="default"/>
          <w:rFonts w:ascii="Miriam" w:hAnsi="Miriam" w:cs="Miriam"/>
          <w:strike/>
          <w:vanish/>
          <w:sz w:val="16"/>
          <w:szCs w:val="16"/>
          <w:shd w:val="clear" w:color="auto" w:fill="FFFF99"/>
          <w:rtl/>
        </w:rPr>
        <w:t>כלי שיט זרים</w:t>
      </w:r>
    </w:p>
    <w:p w:rsidR="00BD4D5B" w:rsidRPr="00195895" w:rsidRDefault="00BD4D5B" w:rsidP="00BD4D5B">
      <w:pPr>
        <w:pStyle w:val="P00"/>
        <w:spacing w:before="0"/>
        <w:ind w:left="0" w:right="1134"/>
        <w:rPr>
          <w:rStyle w:val="default"/>
          <w:rFonts w:cs="FrankRuehl"/>
          <w:strike/>
          <w:vanish/>
          <w:sz w:val="18"/>
          <w:szCs w:val="22"/>
          <w:shd w:val="clear" w:color="auto" w:fill="FFFF99"/>
          <w:rtl/>
        </w:rPr>
      </w:pPr>
      <w:r w:rsidRPr="00195895">
        <w:rPr>
          <w:rStyle w:val="default"/>
          <w:rFonts w:cs="FrankRuehl"/>
          <w:strike/>
          <w:vanish/>
          <w:sz w:val="18"/>
          <w:szCs w:val="22"/>
          <w:shd w:val="clear" w:color="auto" w:fill="FFFF99"/>
          <w:rtl/>
        </w:rPr>
        <w:t>22.</w:t>
      </w:r>
      <w:r w:rsidRPr="00195895">
        <w:rPr>
          <w:rStyle w:val="default"/>
          <w:rFonts w:cs="FrankRuehl"/>
          <w:strike/>
          <w:vanish/>
          <w:sz w:val="18"/>
          <w:szCs w:val="22"/>
          <w:shd w:val="clear" w:color="auto" w:fill="FFFF99"/>
          <w:rtl/>
        </w:rPr>
        <w:tab/>
        <w:t>(א</w:t>
      </w:r>
      <w:r w:rsidRPr="00195895">
        <w:rPr>
          <w:rStyle w:val="default"/>
          <w:rFonts w:cs="FrankRuehl" w:hint="cs"/>
          <w:strike/>
          <w:vanish/>
          <w:sz w:val="18"/>
          <w:szCs w:val="22"/>
          <w:shd w:val="clear" w:color="auto" w:fill="FFFF99"/>
          <w:rtl/>
        </w:rPr>
        <w:t>)</w:t>
      </w:r>
      <w:r w:rsidRPr="00195895">
        <w:rPr>
          <w:rStyle w:val="default"/>
          <w:rFonts w:cs="FrankRuehl"/>
          <w:strike/>
          <w:vanish/>
          <w:sz w:val="18"/>
          <w:szCs w:val="22"/>
          <w:shd w:val="clear" w:color="auto" w:fill="FFFF99"/>
          <w:rtl/>
        </w:rPr>
        <w:tab/>
        <w:t>ל</w:t>
      </w:r>
      <w:r w:rsidRPr="00195895">
        <w:rPr>
          <w:rStyle w:val="default"/>
          <w:rFonts w:cs="FrankRuehl" w:hint="cs"/>
          <w:strike/>
          <w:vanish/>
          <w:sz w:val="18"/>
          <w:szCs w:val="22"/>
          <w:shd w:val="clear" w:color="auto" w:fill="FFFF99"/>
          <w:rtl/>
        </w:rPr>
        <w:t>א יפעיל אדם תחנת קשר בכלי שיט הנמצא בישראל אך אינו רשום בה, ולא ירשה הממונה על כלי שיט לאחר להפעיל אותה תחנה, אלא אם כן התקיימו תנאים אלה:</w:t>
      </w:r>
    </w:p>
    <w:p w:rsidR="00BD4D5B" w:rsidRPr="00195895" w:rsidRDefault="00BD4D5B" w:rsidP="00BD4D5B">
      <w:pPr>
        <w:pStyle w:val="P22"/>
        <w:spacing w:before="0"/>
        <w:ind w:left="1021" w:right="1134"/>
        <w:rPr>
          <w:rStyle w:val="default"/>
          <w:rFonts w:cs="FrankRuehl"/>
          <w:strike/>
          <w:vanish/>
          <w:sz w:val="18"/>
          <w:szCs w:val="22"/>
          <w:shd w:val="clear" w:color="auto" w:fill="FFFF99"/>
          <w:rtl/>
        </w:rPr>
      </w:pPr>
      <w:r w:rsidRPr="00195895">
        <w:rPr>
          <w:rStyle w:val="default"/>
          <w:rFonts w:cs="FrankRuehl"/>
          <w:strike/>
          <w:vanish/>
          <w:sz w:val="18"/>
          <w:szCs w:val="22"/>
          <w:shd w:val="clear" w:color="auto" w:fill="FFFF99"/>
          <w:rtl/>
        </w:rPr>
        <w:t>(1)</w:t>
      </w:r>
      <w:r w:rsidRPr="00195895">
        <w:rPr>
          <w:rStyle w:val="default"/>
          <w:rFonts w:cs="FrankRuehl"/>
          <w:strike/>
          <w:vanish/>
          <w:sz w:val="18"/>
          <w:szCs w:val="22"/>
          <w:shd w:val="clear" w:color="auto" w:fill="FFFF99"/>
          <w:rtl/>
        </w:rPr>
        <w:tab/>
        <w:t>ה</w:t>
      </w:r>
      <w:r w:rsidRPr="00195895">
        <w:rPr>
          <w:rStyle w:val="default"/>
          <w:rFonts w:cs="FrankRuehl" w:hint="cs"/>
          <w:strike/>
          <w:vanish/>
          <w:sz w:val="18"/>
          <w:szCs w:val="22"/>
          <w:shd w:val="clear" w:color="auto" w:fill="FFFF99"/>
          <w:rtl/>
        </w:rPr>
        <w:t>קשר יקויים באמצעות תחנת החוף של "בזק", החברה ה</w:t>
      </w:r>
      <w:r w:rsidRPr="00195895">
        <w:rPr>
          <w:rStyle w:val="default"/>
          <w:rFonts w:cs="FrankRuehl"/>
          <w:strike/>
          <w:vanish/>
          <w:sz w:val="18"/>
          <w:szCs w:val="22"/>
          <w:shd w:val="clear" w:color="auto" w:fill="FFFF99"/>
          <w:rtl/>
        </w:rPr>
        <w:t>יש</w:t>
      </w:r>
      <w:r w:rsidRPr="00195895">
        <w:rPr>
          <w:rStyle w:val="default"/>
          <w:rFonts w:cs="FrankRuehl" w:hint="cs"/>
          <w:strike/>
          <w:vanish/>
          <w:sz w:val="18"/>
          <w:szCs w:val="22"/>
          <w:shd w:val="clear" w:color="auto" w:fill="FFFF99"/>
          <w:rtl/>
        </w:rPr>
        <w:t xml:space="preserve">ראלית לתקשורת בע"מ (להלן </w:t>
      </w:r>
      <w:r w:rsidRPr="00195895">
        <w:rPr>
          <w:rStyle w:val="default"/>
          <w:rFonts w:cs="FrankRuehl"/>
          <w:strike/>
          <w:vanish/>
          <w:sz w:val="18"/>
          <w:szCs w:val="22"/>
          <w:shd w:val="clear" w:color="auto" w:fill="FFFF99"/>
          <w:rtl/>
        </w:rPr>
        <w:t>–</w:t>
      </w:r>
      <w:r w:rsidRPr="00195895">
        <w:rPr>
          <w:rStyle w:val="default"/>
          <w:rFonts w:cs="FrankRuehl" w:hint="cs"/>
          <w:strike/>
          <w:vanish/>
          <w:sz w:val="18"/>
          <w:szCs w:val="22"/>
          <w:shd w:val="clear" w:color="auto" w:fill="FFFF99"/>
          <w:rtl/>
        </w:rPr>
        <w:t xml:space="preserve"> תחנת החוף) בתדרים שמעל 26.96 מה"ץ;</w:t>
      </w:r>
    </w:p>
    <w:p w:rsidR="00BD4D5B" w:rsidRPr="00195895" w:rsidRDefault="00BD4D5B" w:rsidP="00BD4D5B">
      <w:pPr>
        <w:pStyle w:val="P22"/>
        <w:spacing w:before="0"/>
        <w:ind w:left="1021" w:right="1134"/>
        <w:rPr>
          <w:rStyle w:val="default"/>
          <w:rFonts w:cs="FrankRuehl"/>
          <w:strike/>
          <w:vanish/>
          <w:sz w:val="18"/>
          <w:szCs w:val="22"/>
          <w:shd w:val="clear" w:color="auto" w:fill="FFFF99"/>
          <w:rtl/>
        </w:rPr>
      </w:pPr>
      <w:r w:rsidRPr="00195895">
        <w:rPr>
          <w:rStyle w:val="default"/>
          <w:rFonts w:cs="FrankRuehl" w:hint="cs"/>
          <w:strike/>
          <w:vanish/>
          <w:sz w:val="18"/>
          <w:szCs w:val="22"/>
          <w:shd w:val="clear" w:color="auto" w:fill="FFFF99"/>
          <w:rtl/>
        </w:rPr>
        <w:t>(2)</w:t>
      </w:r>
      <w:r w:rsidRPr="00195895">
        <w:rPr>
          <w:rStyle w:val="default"/>
          <w:rFonts w:cs="FrankRuehl"/>
          <w:strike/>
          <w:vanish/>
          <w:sz w:val="18"/>
          <w:szCs w:val="22"/>
          <w:shd w:val="clear" w:color="auto" w:fill="FFFF99"/>
          <w:rtl/>
        </w:rPr>
        <w:tab/>
        <w:t>ה</w:t>
      </w:r>
      <w:r w:rsidRPr="00195895">
        <w:rPr>
          <w:rStyle w:val="default"/>
          <w:rFonts w:cs="FrankRuehl" w:hint="cs"/>
          <w:strike/>
          <w:vanish/>
          <w:sz w:val="18"/>
          <w:szCs w:val="22"/>
          <w:shd w:val="clear" w:color="auto" w:fill="FFFF99"/>
          <w:rtl/>
        </w:rPr>
        <w:t>ספק השידור יהיה מזערי ככל האפשר;</w:t>
      </w:r>
    </w:p>
    <w:p w:rsidR="00BD4D5B" w:rsidRPr="00195895" w:rsidRDefault="00BD4D5B" w:rsidP="00BD4D5B">
      <w:pPr>
        <w:pStyle w:val="P22"/>
        <w:spacing w:before="0"/>
        <w:ind w:left="1021" w:right="1134"/>
        <w:rPr>
          <w:rStyle w:val="default"/>
          <w:rFonts w:cs="FrankRuehl"/>
          <w:strike/>
          <w:vanish/>
          <w:sz w:val="18"/>
          <w:szCs w:val="22"/>
          <w:shd w:val="clear" w:color="auto" w:fill="FFFF99"/>
          <w:rtl/>
        </w:rPr>
      </w:pPr>
      <w:r w:rsidRPr="00195895">
        <w:rPr>
          <w:rStyle w:val="default"/>
          <w:rFonts w:cs="FrankRuehl" w:hint="cs"/>
          <w:strike/>
          <w:vanish/>
          <w:sz w:val="18"/>
          <w:szCs w:val="22"/>
          <w:shd w:val="clear" w:color="auto" w:fill="FFFF99"/>
          <w:rtl/>
        </w:rPr>
        <w:t>(3)</w:t>
      </w:r>
      <w:r w:rsidRPr="00195895">
        <w:rPr>
          <w:rStyle w:val="default"/>
          <w:rFonts w:cs="FrankRuehl"/>
          <w:strike/>
          <w:vanish/>
          <w:sz w:val="18"/>
          <w:szCs w:val="22"/>
          <w:shd w:val="clear" w:color="auto" w:fill="FFFF99"/>
          <w:rtl/>
        </w:rPr>
        <w:tab/>
        <w:t>ה</w:t>
      </w:r>
      <w:r w:rsidRPr="00195895">
        <w:rPr>
          <w:rStyle w:val="default"/>
          <w:rFonts w:cs="FrankRuehl" w:hint="cs"/>
          <w:strike/>
          <w:vanish/>
          <w:sz w:val="18"/>
          <w:szCs w:val="22"/>
          <w:shd w:val="clear" w:color="auto" w:fill="FFFF99"/>
          <w:rtl/>
        </w:rPr>
        <w:t>קשר לא יגרום הפרעות לשירותי אלחוט אחרים; נודע למנהל או למנהל תחנת החוף כי נגרמות הפרעות, הוא</w:t>
      </w:r>
      <w:r w:rsidRPr="00195895">
        <w:rPr>
          <w:rStyle w:val="default"/>
          <w:rFonts w:cs="FrankRuehl"/>
          <w:strike/>
          <w:vanish/>
          <w:sz w:val="18"/>
          <w:szCs w:val="22"/>
          <w:shd w:val="clear" w:color="auto" w:fill="FFFF99"/>
          <w:rtl/>
        </w:rPr>
        <w:t xml:space="preserve"> </w:t>
      </w:r>
      <w:r w:rsidRPr="00195895">
        <w:rPr>
          <w:rStyle w:val="default"/>
          <w:rFonts w:cs="FrankRuehl" w:hint="cs"/>
          <w:strike/>
          <w:vanish/>
          <w:sz w:val="18"/>
          <w:szCs w:val="22"/>
          <w:shd w:val="clear" w:color="auto" w:fill="FFFF99"/>
          <w:rtl/>
        </w:rPr>
        <w:t>רשאי להורות לכלי השיט להפסיק את שידוריו;</w:t>
      </w:r>
    </w:p>
    <w:p w:rsidR="00BD4D5B" w:rsidRPr="00195895" w:rsidRDefault="00BD4D5B" w:rsidP="00BD4D5B">
      <w:pPr>
        <w:pStyle w:val="P22"/>
        <w:spacing w:before="0"/>
        <w:ind w:left="1021" w:right="1134"/>
        <w:rPr>
          <w:rStyle w:val="default"/>
          <w:rFonts w:cs="FrankRuehl"/>
          <w:strike/>
          <w:vanish/>
          <w:sz w:val="18"/>
          <w:szCs w:val="22"/>
          <w:shd w:val="clear" w:color="auto" w:fill="FFFF99"/>
          <w:rtl/>
        </w:rPr>
      </w:pPr>
      <w:r w:rsidRPr="00195895">
        <w:rPr>
          <w:rStyle w:val="default"/>
          <w:rFonts w:cs="FrankRuehl" w:hint="cs"/>
          <w:strike/>
          <w:vanish/>
          <w:sz w:val="18"/>
          <w:szCs w:val="22"/>
          <w:shd w:val="clear" w:color="auto" w:fill="FFFF99"/>
          <w:rtl/>
        </w:rPr>
        <w:t>(4)</w:t>
      </w:r>
      <w:r w:rsidRPr="00195895">
        <w:rPr>
          <w:rStyle w:val="default"/>
          <w:rFonts w:cs="FrankRuehl"/>
          <w:strike/>
          <w:vanish/>
          <w:sz w:val="18"/>
          <w:szCs w:val="22"/>
          <w:shd w:val="clear" w:color="auto" w:fill="FFFF99"/>
          <w:rtl/>
        </w:rPr>
        <w:tab/>
        <w:t>א</w:t>
      </w:r>
      <w:r w:rsidRPr="00195895">
        <w:rPr>
          <w:rStyle w:val="default"/>
          <w:rFonts w:cs="FrankRuehl" w:hint="cs"/>
          <w:strike/>
          <w:vanish/>
          <w:sz w:val="18"/>
          <w:szCs w:val="22"/>
          <w:shd w:val="clear" w:color="auto" w:fill="FFFF99"/>
          <w:rtl/>
        </w:rPr>
        <w:t>ם הקשר הו</w:t>
      </w:r>
      <w:r w:rsidRPr="00195895">
        <w:rPr>
          <w:rStyle w:val="default"/>
          <w:rFonts w:cs="FrankRuehl"/>
          <w:strike/>
          <w:vanish/>
          <w:sz w:val="18"/>
          <w:szCs w:val="22"/>
          <w:shd w:val="clear" w:color="auto" w:fill="FFFF99"/>
          <w:rtl/>
        </w:rPr>
        <w:t xml:space="preserve">א </w:t>
      </w:r>
      <w:r w:rsidRPr="00195895">
        <w:rPr>
          <w:rStyle w:val="default"/>
          <w:rFonts w:cs="FrankRuehl" w:hint="cs"/>
          <w:strike/>
          <w:vanish/>
          <w:sz w:val="18"/>
          <w:szCs w:val="22"/>
          <w:shd w:val="clear" w:color="auto" w:fill="FFFF99"/>
          <w:rtl/>
        </w:rPr>
        <w:t>באמצעות לוויין, יורשה הקשר רק באמצעות המערכת הלוויינית של האיגוד הבין-לאומי לתקשורת לוויינים (</w:t>
      </w:r>
      <w:r w:rsidRPr="00195895">
        <w:rPr>
          <w:rStyle w:val="default"/>
          <w:rFonts w:cs="FrankRuehl"/>
          <w:strike/>
          <w:vanish/>
          <w:sz w:val="18"/>
          <w:szCs w:val="22"/>
          <w:shd w:val="clear" w:color="auto" w:fill="FFFF99"/>
        </w:rPr>
        <w:t>INMARSAT</w:t>
      </w:r>
      <w:r w:rsidRPr="00195895">
        <w:rPr>
          <w:rStyle w:val="default"/>
          <w:rFonts w:cs="FrankRuehl"/>
          <w:strike/>
          <w:vanish/>
          <w:sz w:val="18"/>
          <w:szCs w:val="22"/>
          <w:shd w:val="clear" w:color="auto" w:fill="FFFF99"/>
          <w:rtl/>
        </w:rPr>
        <w:t>) ו</w:t>
      </w:r>
      <w:r w:rsidRPr="00195895">
        <w:rPr>
          <w:rStyle w:val="default"/>
          <w:rFonts w:cs="FrankRuehl" w:hint="cs"/>
          <w:strike/>
          <w:vanish/>
          <w:sz w:val="18"/>
          <w:szCs w:val="22"/>
          <w:shd w:val="clear" w:color="auto" w:fill="FFFF99"/>
          <w:rtl/>
        </w:rPr>
        <w:t>רק מכלי שיט הנושאים דגל של ארצות שעמן יש למדינה הסכם הדדיות.</w:t>
      </w:r>
    </w:p>
    <w:p w:rsidR="00BD4D5B" w:rsidRPr="00C76B39" w:rsidRDefault="00BD4D5B" w:rsidP="00C76B39">
      <w:pPr>
        <w:pStyle w:val="P00"/>
        <w:spacing w:before="0"/>
        <w:ind w:left="0" w:right="1134"/>
        <w:rPr>
          <w:rStyle w:val="default"/>
          <w:rFonts w:cs="FrankRuehl"/>
          <w:sz w:val="2"/>
          <w:szCs w:val="2"/>
          <w:rtl/>
        </w:rPr>
      </w:pPr>
      <w:r w:rsidRPr="00195895">
        <w:rPr>
          <w:rFonts w:cs="FrankRuehl"/>
          <w:vanish/>
          <w:sz w:val="18"/>
          <w:szCs w:val="22"/>
          <w:shd w:val="clear" w:color="auto" w:fill="FFFF99"/>
          <w:rtl/>
        </w:rPr>
        <w:tab/>
      </w:r>
      <w:r w:rsidRPr="00195895">
        <w:rPr>
          <w:rStyle w:val="default"/>
          <w:rFonts w:cs="FrankRuehl"/>
          <w:strike/>
          <w:vanish/>
          <w:sz w:val="18"/>
          <w:szCs w:val="22"/>
          <w:shd w:val="clear" w:color="auto" w:fill="FFFF99"/>
          <w:rtl/>
        </w:rPr>
        <w:t>(ב</w:t>
      </w:r>
      <w:r w:rsidRPr="00195895">
        <w:rPr>
          <w:rStyle w:val="default"/>
          <w:rFonts w:cs="FrankRuehl" w:hint="cs"/>
          <w:strike/>
          <w:vanish/>
          <w:sz w:val="18"/>
          <w:szCs w:val="22"/>
          <w:shd w:val="clear" w:color="auto" w:fill="FFFF99"/>
          <w:rtl/>
        </w:rPr>
        <w:t>)</w:t>
      </w:r>
      <w:r w:rsidRPr="00195895">
        <w:rPr>
          <w:rStyle w:val="default"/>
          <w:rFonts w:cs="FrankRuehl"/>
          <w:strike/>
          <w:vanish/>
          <w:sz w:val="18"/>
          <w:szCs w:val="22"/>
          <w:shd w:val="clear" w:color="auto" w:fill="FFFF99"/>
          <w:rtl/>
        </w:rPr>
        <w:tab/>
        <w:t>ע</w:t>
      </w:r>
      <w:r w:rsidRPr="00195895">
        <w:rPr>
          <w:rStyle w:val="default"/>
          <w:rFonts w:cs="FrankRuehl" w:hint="cs"/>
          <w:strike/>
          <w:vanish/>
          <w:sz w:val="18"/>
          <w:szCs w:val="22"/>
          <w:shd w:val="clear" w:color="auto" w:fill="FFFF99"/>
          <w:rtl/>
        </w:rPr>
        <w:t>ל אף האמור בתקנת משנה (א),</w:t>
      </w:r>
      <w:r w:rsidRPr="00195895">
        <w:rPr>
          <w:rStyle w:val="default"/>
          <w:rFonts w:cs="FrankRuehl"/>
          <w:strike/>
          <w:vanish/>
          <w:sz w:val="18"/>
          <w:szCs w:val="22"/>
          <w:shd w:val="clear" w:color="auto" w:fill="FFFF99"/>
          <w:rtl/>
        </w:rPr>
        <w:t xml:space="preserve"> </w:t>
      </w:r>
      <w:r w:rsidRPr="00195895">
        <w:rPr>
          <w:rStyle w:val="default"/>
          <w:rFonts w:cs="FrankRuehl" w:hint="cs"/>
          <w:strike/>
          <w:vanish/>
          <w:sz w:val="18"/>
          <w:szCs w:val="22"/>
          <w:shd w:val="clear" w:color="auto" w:fill="FFFF99"/>
          <w:rtl/>
        </w:rPr>
        <w:t>רשאי המנהל להורות בכל עת על הפסקת הפעלתה של תחנת קשר בכ</w:t>
      </w:r>
      <w:r w:rsidRPr="00195895">
        <w:rPr>
          <w:rStyle w:val="default"/>
          <w:rFonts w:cs="FrankRuehl"/>
          <w:strike/>
          <w:vanish/>
          <w:sz w:val="18"/>
          <w:szCs w:val="22"/>
          <w:shd w:val="clear" w:color="auto" w:fill="FFFF99"/>
          <w:rtl/>
        </w:rPr>
        <w:t>לי</w:t>
      </w:r>
      <w:r w:rsidRPr="00195895">
        <w:rPr>
          <w:rStyle w:val="default"/>
          <w:rFonts w:cs="FrankRuehl" w:hint="cs"/>
          <w:strike/>
          <w:vanish/>
          <w:sz w:val="18"/>
          <w:szCs w:val="22"/>
          <w:shd w:val="clear" w:color="auto" w:fill="FFFF99"/>
          <w:rtl/>
        </w:rPr>
        <w:t xml:space="preserve"> שיט כאמור בתקנת משנה (א).</w:t>
      </w:r>
      <w:bookmarkEnd w:id="57"/>
    </w:p>
    <w:p w:rsidR="000128AC" w:rsidRDefault="000128AC">
      <w:pPr>
        <w:pStyle w:val="P00"/>
        <w:spacing w:before="72"/>
        <w:ind w:left="0" w:right="1134"/>
        <w:rPr>
          <w:rStyle w:val="default"/>
          <w:rFonts w:cs="FrankRuehl"/>
          <w:rtl/>
        </w:rPr>
      </w:pPr>
      <w:bookmarkStart w:id="58" w:name="Seif21"/>
      <w:bookmarkEnd w:id="58"/>
      <w:r>
        <w:rPr>
          <w:lang w:val="he-IL"/>
        </w:rPr>
        <w:pict>
          <v:rect id="_x0000_s2107" style="position:absolute;left:0;text-align:left;margin-left:464.5pt;margin-top:8.05pt;width:75.05pt;height:20pt;z-index:251664896" o:allowincell="f" filled="f" stroked="f" strokecolor="lime" strokeweight=".25pt">
            <v:textbox inset="0,0,0,0">
              <w:txbxContent>
                <w:p w:rsidR="000C136A" w:rsidRDefault="000C136A">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23.</w:t>
      </w:r>
      <w:r>
        <w:rPr>
          <w:rStyle w:val="big-number"/>
          <w:rFonts w:cs="Miriam"/>
          <w:rtl/>
        </w:rPr>
        <w:tab/>
      </w:r>
      <w:r>
        <w:rPr>
          <w:rStyle w:val="default"/>
          <w:rFonts w:cs="FrankRuehl"/>
          <w:rtl/>
        </w:rPr>
        <w:t>הו</w:t>
      </w:r>
      <w:r>
        <w:rPr>
          <w:rStyle w:val="default"/>
          <w:rFonts w:cs="FrankRuehl" w:hint="cs"/>
          <w:rtl/>
        </w:rPr>
        <w:t>ראות תקנות אלה באות להוסיף על כל דין שענינו תחנת קשר, הקמתה, קיומה או הפעלתה.</w:t>
      </w:r>
    </w:p>
    <w:p w:rsidR="000128AC" w:rsidRDefault="000128AC">
      <w:pPr>
        <w:pStyle w:val="P00"/>
        <w:spacing w:before="72"/>
        <w:ind w:left="0" w:right="1134"/>
        <w:rPr>
          <w:rStyle w:val="default"/>
          <w:rFonts w:cs="FrankRuehl"/>
          <w:rtl/>
        </w:rPr>
      </w:pPr>
      <w:bookmarkStart w:id="59" w:name="Seif22"/>
      <w:bookmarkEnd w:id="59"/>
      <w:r>
        <w:rPr>
          <w:lang w:val="he-IL"/>
        </w:rPr>
        <w:pict>
          <v:rect id="_x0000_s2108" style="position:absolute;left:0;text-align:left;margin-left:464.5pt;margin-top:8.05pt;width:75.05pt;height:20pt;z-index:251665920" o:allowincell="f" filled="f" stroked="f" strokecolor="lime" strokeweight=".25pt">
            <v:textbox inset="0,0,0,0">
              <w:txbxContent>
                <w:p w:rsidR="000C136A" w:rsidRDefault="000C136A">
                  <w:pPr>
                    <w:spacing w:line="160" w:lineRule="exact"/>
                    <w:jc w:val="left"/>
                    <w:rPr>
                      <w:rFonts w:cs="Miriam"/>
                      <w:noProof/>
                      <w:sz w:val="18"/>
                      <w:szCs w:val="18"/>
                      <w:rtl/>
                    </w:rPr>
                  </w:pPr>
                  <w:r>
                    <w:rPr>
                      <w:rFonts w:cs="Miriam"/>
                      <w:sz w:val="18"/>
                      <w:szCs w:val="18"/>
                      <w:rtl/>
                    </w:rPr>
                    <w:t>שמ</w:t>
                  </w:r>
                  <w:r>
                    <w:rPr>
                      <w:rFonts w:cs="Miriam" w:hint="cs"/>
                      <w:sz w:val="18"/>
                      <w:szCs w:val="18"/>
                      <w:rtl/>
                    </w:rPr>
                    <w:t>ירת זכויות</w:t>
                  </w:r>
                </w:p>
              </w:txbxContent>
            </v:textbox>
            <w10:anchorlock/>
          </v:rect>
        </w:pict>
      </w:r>
      <w:r>
        <w:rPr>
          <w:rStyle w:val="big-number"/>
          <w:rFonts w:cs="Miriam"/>
          <w:rtl/>
        </w:rPr>
        <w:t>24.</w:t>
      </w:r>
      <w:r>
        <w:rPr>
          <w:rStyle w:val="big-number"/>
          <w:rFonts w:cs="Miriam"/>
          <w:rtl/>
        </w:rPr>
        <w:tab/>
      </w:r>
      <w:r>
        <w:rPr>
          <w:rStyle w:val="default"/>
          <w:rFonts w:cs="FrankRuehl"/>
          <w:rtl/>
        </w:rPr>
        <w:t>רש</w:t>
      </w:r>
      <w:r>
        <w:rPr>
          <w:rStyle w:val="default"/>
          <w:rFonts w:cs="FrankRuehl" w:hint="cs"/>
          <w:rtl/>
        </w:rPr>
        <w:t>יון ותעודה שהיו בתוקף ערב תחילתן של תקנות אלה, ר</w:t>
      </w:r>
      <w:r>
        <w:rPr>
          <w:rStyle w:val="default"/>
          <w:rFonts w:cs="FrankRuehl"/>
          <w:rtl/>
        </w:rPr>
        <w:t>ו</w:t>
      </w:r>
      <w:r>
        <w:rPr>
          <w:rStyle w:val="default"/>
          <w:rFonts w:cs="FrankRuehl" w:hint="cs"/>
          <w:rtl/>
        </w:rPr>
        <w:t>אים אותם כאילו ניתנו לפי תקנות אלה, ובלבד שתקפם יהא בהתאם לרשום בהם.</w:t>
      </w:r>
    </w:p>
    <w:p w:rsidR="000128AC" w:rsidRDefault="000128AC">
      <w:pPr>
        <w:pStyle w:val="P00"/>
        <w:spacing w:before="72"/>
        <w:ind w:left="0" w:right="1134"/>
        <w:rPr>
          <w:rStyle w:val="default"/>
          <w:rFonts w:cs="FrankRuehl"/>
          <w:rtl/>
        </w:rPr>
      </w:pPr>
      <w:bookmarkStart w:id="60" w:name="Seif23"/>
      <w:bookmarkEnd w:id="60"/>
      <w:r>
        <w:rPr>
          <w:lang w:val="he-IL"/>
        </w:rPr>
        <w:pict>
          <v:rect id="_x0000_s2109" style="position:absolute;left:0;text-align:left;margin-left:464.5pt;margin-top:8.05pt;width:75.05pt;height:20pt;z-index:251666944" o:allowincell="f" filled="f" stroked="f" strokecolor="lime" strokeweight=".25pt">
            <v:textbox inset="0,0,0,0">
              <w:txbxContent>
                <w:p w:rsidR="000C136A" w:rsidRDefault="000C136A">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25.</w:t>
      </w:r>
      <w:r>
        <w:rPr>
          <w:rStyle w:val="big-number"/>
          <w:rFonts w:cs="Miriam"/>
          <w:rtl/>
        </w:rPr>
        <w:tab/>
      </w:r>
      <w:r>
        <w:rPr>
          <w:rStyle w:val="default"/>
          <w:rFonts w:cs="FrankRuehl"/>
          <w:rtl/>
        </w:rPr>
        <w:t>בט</w:t>
      </w:r>
      <w:r>
        <w:rPr>
          <w:rStyle w:val="default"/>
          <w:rFonts w:cs="FrankRuehl" w:hint="cs"/>
          <w:rtl/>
        </w:rPr>
        <w:t xml:space="preserve">לות - </w:t>
      </w:r>
    </w:p>
    <w:p w:rsidR="000128AC" w:rsidRDefault="000128AC" w:rsidP="005852A7">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קנות הטלגרף האלחוטי (הקמה והחזקה של תחנות קשר לצורך סחר), תשכ"ה-1965;</w:t>
      </w:r>
    </w:p>
    <w:p w:rsidR="000128AC" w:rsidRDefault="000128AC" w:rsidP="005852A7">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קנות הטלגרף האלחוטי (תחנות קשר), תש"ם-1980;</w:t>
      </w:r>
    </w:p>
    <w:p w:rsidR="000128AC" w:rsidRDefault="000128AC">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קנות הטלגרף האלחוטי (רשיונות ותעודות), תשל"ח-1978.</w:t>
      </w:r>
    </w:p>
    <w:p w:rsidR="000128AC" w:rsidRDefault="000128AC">
      <w:pPr>
        <w:pStyle w:val="P00"/>
        <w:spacing w:before="72"/>
        <w:ind w:left="0" w:right="1134"/>
        <w:rPr>
          <w:rStyle w:val="default"/>
          <w:rFonts w:cs="FrankRuehl" w:hint="cs"/>
          <w:rtl/>
        </w:rPr>
      </w:pPr>
      <w:bookmarkStart w:id="61" w:name="Seif24"/>
      <w:bookmarkEnd w:id="61"/>
      <w:r>
        <w:rPr>
          <w:lang w:val="he-IL"/>
        </w:rPr>
        <w:pict>
          <v:rect id="_x0000_s2110" style="position:absolute;left:0;text-align:left;margin-left:464.5pt;margin-top:8.05pt;width:75.05pt;height:20pt;z-index:251667968" o:allowincell="f" filled="f" stroked="f" strokecolor="lime" strokeweight=".25pt">
            <v:textbox inset="0,0,0,0">
              <w:txbxContent>
                <w:p w:rsidR="000C136A" w:rsidRDefault="000C136A">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26.</w:t>
      </w:r>
      <w:r>
        <w:rPr>
          <w:rStyle w:val="big-number"/>
          <w:rFonts w:cs="Miriam"/>
          <w:rtl/>
        </w:rPr>
        <w:tab/>
      </w:r>
      <w:r>
        <w:rPr>
          <w:rStyle w:val="default"/>
          <w:rFonts w:cs="FrankRuehl"/>
          <w:rtl/>
        </w:rPr>
        <w:t>תח</w:t>
      </w:r>
      <w:r>
        <w:rPr>
          <w:rStyle w:val="default"/>
          <w:rFonts w:cs="FrankRuehl" w:hint="cs"/>
          <w:rtl/>
        </w:rPr>
        <w:t>ילתן של תקנות אלה ביום ב' בניסן תשמ"ז (1 ב</w:t>
      </w:r>
      <w:r>
        <w:rPr>
          <w:rStyle w:val="default"/>
          <w:rFonts w:cs="FrankRuehl"/>
          <w:rtl/>
        </w:rPr>
        <w:t>אפ</w:t>
      </w:r>
      <w:r>
        <w:rPr>
          <w:rStyle w:val="default"/>
          <w:rFonts w:cs="FrankRuehl" w:hint="cs"/>
          <w:rtl/>
        </w:rPr>
        <w:t>ריל 1987).</w:t>
      </w:r>
    </w:p>
    <w:p w:rsidR="000128AC" w:rsidRDefault="000128AC">
      <w:pPr>
        <w:pStyle w:val="P00"/>
        <w:spacing w:before="72"/>
        <w:ind w:left="0" w:right="1134"/>
        <w:rPr>
          <w:rStyle w:val="default"/>
          <w:rFonts w:cs="FrankRuehl"/>
          <w:rtl/>
        </w:rPr>
      </w:pPr>
    </w:p>
    <w:p w:rsidR="000128AC" w:rsidRDefault="000128AC">
      <w:pPr>
        <w:pStyle w:val="medium2-header"/>
        <w:keepLines w:val="0"/>
        <w:spacing w:before="72"/>
        <w:ind w:left="0" w:right="1134"/>
        <w:rPr>
          <w:rFonts w:cs="FrankRuehl" w:hint="cs"/>
          <w:noProof/>
          <w:rtl/>
        </w:rPr>
      </w:pPr>
      <w:bookmarkStart w:id="62" w:name="med5"/>
      <w:bookmarkEnd w:id="62"/>
      <w:r w:rsidRPr="00034925">
        <w:rPr>
          <w:noProof/>
          <w:lang w:val="he-IL"/>
        </w:rPr>
        <w:pict>
          <v:rect id="_x0000_s2111" style="position:absolute;left:0;text-align:left;margin-left:464.5pt;margin-top:8.05pt;width:75.05pt;height:27.05pt;z-index:251668992" o:allowincell="f" filled="f" stroked="f" strokecolor="lime" strokeweight=".25pt">
            <v:textbox inset="0,0,0,0">
              <w:txbxContent>
                <w:p w:rsidR="000C136A" w:rsidRDefault="000C136A" w:rsidP="001647C8">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תשנ"ט-1999</w:t>
                  </w:r>
                </w:p>
                <w:p w:rsidR="000C136A" w:rsidRDefault="000C136A" w:rsidP="001647C8">
                  <w:pPr>
                    <w:spacing w:line="160" w:lineRule="exact"/>
                    <w:jc w:val="lef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תשע"ו-2015</w:t>
                  </w:r>
                </w:p>
              </w:txbxContent>
            </v:textbox>
            <w10:anchorlock/>
          </v:rect>
        </w:pict>
      </w:r>
      <w:r w:rsidR="008D519C">
        <w:rPr>
          <w:rFonts w:cs="FrankRuehl" w:hint="cs"/>
          <w:noProof/>
          <w:rtl/>
        </w:rPr>
        <w:t>ה</w:t>
      </w:r>
      <w:r w:rsidRPr="00034925">
        <w:rPr>
          <w:rFonts w:cs="FrankRuehl"/>
          <w:noProof/>
          <w:rtl/>
        </w:rPr>
        <w:t>תו</w:t>
      </w:r>
      <w:r w:rsidRPr="00034925">
        <w:rPr>
          <w:rFonts w:cs="FrankRuehl" w:hint="cs"/>
          <w:noProof/>
          <w:rtl/>
        </w:rPr>
        <w:t>ספת</w:t>
      </w:r>
      <w:r w:rsidR="008D519C">
        <w:rPr>
          <w:rFonts w:cs="FrankRuehl" w:hint="cs"/>
          <w:noProof/>
          <w:rtl/>
        </w:rPr>
        <w:t xml:space="preserve"> הראשונה</w:t>
      </w:r>
    </w:p>
    <w:p w:rsidR="00780E90" w:rsidRPr="00195895" w:rsidRDefault="00780E90" w:rsidP="00780E90">
      <w:pPr>
        <w:pStyle w:val="P00"/>
        <w:spacing w:before="0"/>
        <w:ind w:left="0" w:right="1134"/>
        <w:rPr>
          <w:rStyle w:val="default"/>
          <w:rFonts w:cs="FrankRuehl" w:hint="cs"/>
          <w:vanish/>
          <w:color w:val="FF0000"/>
          <w:sz w:val="20"/>
          <w:szCs w:val="20"/>
          <w:shd w:val="clear" w:color="auto" w:fill="FFFF99"/>
          <w:rtl/>
        </w:rPr>
      </w:pPr>
      <w:bookmarkStart w:id="63" w:name="Rov71"/>
      <w:r w:rsidRPr="00195895">
        <w:rPr>
          <w:rStyle w:val="default"/>
          <w:rFonts w:cs="FrankRuehl" w:hint="cs"/>
          <w:vanish/>
          <w:color w:val="FF0000"/>
          <w:sz w:val="20"/>
          <w:szCs w:val="20"/>
          <w:shd w:val="clear" w:color="auto" w:fill="FFFF99"/>
          <w:rtl/>
        </w:rPr>
        <w:t xml:space="preserve">מיום 1.1.2016 עד יום </w:t>
      </w:r>
      <w:r w:rsidR="00E04783" w:rsidRPr="00195895">
        <w:rPr>
          <w:rStyle w:val="default"/>
          <w:rFonts w:cs="FrankRuehl" w:hint="cs"/>
          <w:vanish/>
          <w:color w:val="FF0000"/>
          <w:sz w:val="20"/>
          <w:szCs w:val="20"/>
          <w:shd w:val="clear" w:color="auto" w:fill="FFFF99"/>
          <w:rtl/>
        </w:rPr>
        <w:t>1.1.202</w:t>
      </w:r>
      <w:r w:rsidR="008D519C" w:rsidRPr="00195895">
        <w:rPr>
          <w:rStyle w:val="default"/>
          <w:rFonts w:cs="FrankRuehl" w:hint="cs"/>
          <w:vanish/>
          <w:color w:val="FF0000"/>
          <w:sz w:val="20"/>
          <w:szCs w:val="20"/>
          <w:shd w:val="clear" w:color="auto" w:fill="FFFF99"/>
          <w:rtl/>
        </w:rPr>
        <w:t>4</w:t>
      </w:r>
    </w:p>
    <w:p w:rsidR="00780E90" w:rsidRPr="00195895" w:rsidRDefault="00780E90" w:rsidP="00780E90">
      <w:pPr>
        <w:pStyle w:val="P00"/>
        <w:spacing w:before="0"/>
        <w:ind w:left="0" w:right="1134"/>
        <w:rPr>
          <w:rStyle w:val="default"/>
          <w:rFonts w:cs="FrankRuehl" w:hint="cs"/>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w:t>
      </w:r>
    </w:p>
    <w:p w:rsidR="00780E90" w:rsidRPr="00195895" w:rsidRDefault="00780E90" w:rsidP="00780E90">
      <w:pPr>
        <w:pStyle w:val="P00"/>
        <w:spacing w:before="0"/>
        <w:ind w:left="0" w:right="1134"/>
        <w:rPr>
          <w:rStyle w:val="default"/>
          <w:rFonts w:cs="FrankRuehl" w:hint="cs"/>
          <w:vanish/>
          <w:sz w:val="20"/>
          <w:szCs w:val="20"/>
          <w:shd w:val="clear" w:color="auto" w:fill="FFFF99"/>
          <w:rtl/>
        </w:rPr>
      </w:pPr>
      <w:hyperlink r:id="rId108" w:history="1">
        <w:r w:rsidRPr="00195895">
          <w:rPr>
            <w:rStyle w:val="Hyperlink"/>
            <w:rFonts w:cs="FrankRuehl" w:hint="cs"/>
            <w:vanish/>
            <w:szCs w:val="20"/>
            <w:shd w:val="clear" w:color="auto" w:fill="FFFF99"/>
            <w:rtl/>
          </w:rPr>
          <w:t>ק"ת תשע"ו מס' 7598</w:t>
        </w:r>
      </w:hyperlink>
      <w:r w:rsidRPr="00195895">
        <w:rPr>
          <w:rStyle w:val="default"/>
          <w:rFonts w:cs="FrankRuehl" w:hint="cs"/>
          <w:vanish/>
          <w:sz w:val="20"/>
          <w:szCs w:val="20"/>
          <w:shd w:val="clear" w:color="auto" w:fill="FFFF99"/>
          <w:rtl/>
        </w:rPr>
        <w:t xml:space="preserve"> מיום 31.12.2015 עמ' 523</w:t>
      </w:r>
    </w:p>
    <w:p w:rsidR="00C10C68" w:rsidRPr="00195895" w:rsidRDefault="00C10C68" w:rsidP="00C10C68">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w:t>
      </w:r>
      <w:r w:rsidR="00AA20C9" w:rsidRPr="00195895">
        <w:rPr>
          <w:rStyle w:val="default"/>
          <w:rFonts w:cs="FrankRuehl" w:hint="cs"/>
          <w:b/>
          <w:bCs/>
          <w:vanish/>
          <w:sz w:val="20"/>
          <w:szCs w:val="20"/>
          <w:shd w:val="clear" w:color="auto" w:fill="FFFF99"/>
          <w:rtl/>
        </w:rPr>
        <w:t xml:space="preserve"> תשע"ו-2015</w:t>
      </w:r>
      <w:r w:rsidRPr="00195895">
        <w:rPr>
          <w:rStyle w:val="default"/>
          <w:rFonts w:cs="FrankRuehl" w:hint="cs"/>
          <w:b/>
          <w:bCs/>
          <w:vanish/>
          <w:sz w:val="20"/>
          <w:szCs w:val="20"/>
          <w:shd w:val="clear" w:color="auto" w:fill="FFFF99"/>
          <w:rtl/>
        </w:rPr>
        <w:t xml:space="preserve"> (תיקון) תשע"ט-2018</w:t>
      </w:r>
    </w:p>
    <w:p w:rsidR="00C10C68" w:rsidRPr="00195895" w:rsidRDefault="00C10C68" w:rsidP="00C10C68">
      <w:pPr>
        <w:pStyle w:val="P00"/>
        <w:spacing w:before="0"/>
        <w:ind w:left="0" w:right="1134"/>
        <w:rPr>
          <w:rStyle w:val="default"/>
          <w:rFonts w:cs="FrankRuehl" w:hint="cs"/>
          <w:vanish/>
          <w:sz w:val="20"/>
          <w:szCs w:val="20"/>
          <w:shd w:val="clear" w:color="auto" w:fill="FFFF99"/>
          <w:rtl/>
        </w:rPr>
      </w:pPr>
      <w:hyperlink r:id="rId109" w:history="1">
        <w:r w:rsidRPr="00195895">
          <w:rPr>
            <w:rStyle w:val="Hyperlink"/>
            <w:rFonts w:cs="FrankRuehl" w:hint="cs"/>
            <w:vanish/>
            <w:szCs w:val="20"/>
            <w:shd w:val="clear" w:color="auto" w:fill="FFFF99"/>
            <w:rtl/>
          </w:rPr>
          <w:t>ק"ת תשע"ט מס' 8125</w:t>
        </w:r>
      </w:hyperlink>
      <w:r w:rsidRPr="00195895">
        <w:rPr>
          <w:rStyle w:val="default"/>
          <w:rFonts w:cs="FrankRuehl" w:hint="cs"/>
          <w:vanish/>
          <w:sz w:val="20"/>
          <w:szCs w:val="20"/>
          <w:shd w:val="clear" w:color="auto" w:fill="FFFF99"/>
          <w:rtl/>
        </w:rPr>
        <w:t xml:space="preserve"> מיום 17.12.2018 עמ' 1508</w:t>
      </w:r>
    </w:p>
    <w:p w:rsidR="00E04783" w:rsidRPr="00195895" w:rsidRDefault="00E04783" w:rsidP="00E04783">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w:t>
      </w:r>
      <w:r w:rsidR="00AA20C9" w:rsidRPr="00195895">
        <w:rPr>
          <w:rStyle w:val="default"/>
          <w:rFonts w:cs="FrankRuehl" w:hint="cs"/>
          <w:b/>
          <w:bCs/>
          <w:vanish/>
          <w:sz w:val="20"/>
          <w:szCs w:val="20"/>
          <w:shd w:val="clear" w:color="auto" w:fill="FFFF99"/>
          <w:rtl/>
        </w:rPr>
        <w:t xml:space="preserve"> תשע"ו-2015</w:t>
      </w:r>
      <w:r w:rsidRPr="00195895">
        <w:rPr>
          <w:rStyle w:val="default"/>
          <w:rFonts w:cs="FrankRuehl" w:hint="cs"/>
          <w:b/>
          <w:bCs/>
          <w:vanish/>
          <w:sz w:val="20"/>
          <w:szCs w:val="20"/>
          <w:shd w:val="clear" w:color="auto" w:fill="FFFF99"/>
          <w:rtl/>
        </w:rPr>
        <w:t xml:space="preserve"> (תיקון מס' 2) תשפ"א-2020</w:t>
      </w:r>
    </w:p>
    <w:p w:rsidR="00E04783" w:rsidRPr="00195895" w:rsidRDefault="00E04783" w:rsidP="00E04783">
      <w:pPr>
        <w:pStyle w:val="P00"/>
        <w:spacing w:before="0"/>
        <w:ind w:left="0" w:right="1134"/>
        <w:rPr>
          <w:rStyle w:val="default"/>
          <w:rFonts w:cs="FrankRuehl" w:hint="cs"/>
          <w:vanish/>
          <w:sz w:val="20"/>
          <w:szCs w:val="20"/>
          <w:shd w:val="clear" w:color="auto" w:fill="FFFF99"/>
          <w:rtl/>
        </w:rPr>
      </w:pPr>
      <w:hyperlink r:id="rId110" w:history="1">
        <w:r w:rsidRPr="00195895">
          <w:rPr>
            <w:rStyle w:val="Hyperlink"/>
            <w:rFonts w:cs="FrankRuehl" w:hint="cs"/>
            <w:vanish/>
            <w:szCs w:val="20"/>
            <w:shd w:val="clear" w:color="auto" w:fill="FFFF99"/>
            <w:rtl/>
          </w:rPr>
          <w:t>ק"ת תשפ"א מס' 8986</w:t>
        </w:r>
      </w:hyperlink>
      <w:r w:rsidRPr="00195895">
        <w:rPr>
          <w:rStyle w:val="default"/>
          <w:rFonts w:cs="FrankRuehl" w:hint="cs"/>
          <w:vanish/>
          <w:sz w:val="20"/>
          <w:szCs w:val="20"/>
          <w:shd w:val="clear" w:color="auto" w:fill="FFFF99"/>
          <w:rtl/>
        </w:rPr>
        <w:t xml:space="preserve"> מיום 13.12.2020 עמ' 897</w:t>
      </w:r>
    </w:p>
    <w:p w:rsidR="00AA20C9" w:rsidRPr="00195895" w:rsidRDefault="00AA20C9" w:rsidP="00AA20C9">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4) תשפ"ב-2021</w:t>
      </w:r>
    </w:p>
    <w:p w:rsidR="00AA20C9" w:rsidRPr="00195895" w:rsidRDefault="00AA20C9" w:rsidP="00AA20C9">
      <w:pPr>
        <w:pStyle w:val="P00"/>
        <w:spacing w:before="0"/>
        <w:ind w:left="0" w:right="1134"/>
        <w:rPr>
          <w:rStyle w:val="default"/>
          <w:rFonts w:cs="FrankRuehl" w:hint="cs"/>
          <w:vanish/>
          <w:sz w:val="20"/>
          <w:szCs w:val="20"/>
          <w:shd w:val="clear" w:color="auto" w:fill="FFFF99"/>
          <w:rtl/>
        </w:rPr>
      </w:pPr>
      <w:hyperlink r:id="rId111" w:history="1">
        <w:r w:rsidRPr="00195895">
          <w:rPr>
            <w:rStyle w:val="Hyperlink"/>
            <w:rFonts w:cs="FrankRuehl" w:hint="cs"/>
            <w:vanish/>
            <w:szCs w:val="20"/>
            <w:shd w:val="clear" w:color="auto" w:fill="FFFF99"/>
            <w:rtl/>
          </w:rPr>
          <w:t>ק"ת תשפ"ב מס' 9838</w:t>
        </w:r>
      </w:hyperlink>
      <w:r w:rsidRPr="00195895">
        <w:rPr>
          <w:rStyle w:val="default"/>
          <w:rFonts w:cs="FrankRuehl" w:hint="cs"/>
          <w:vanish/>
          <w:sz w:val="20"/>
          <w:szCs w:val="20"/>
          <w:shd w:val="clear" w:color="auto" w:fill="FFFF99"/>
          <w:rtl/>
        </w:rPr>
        <w:t xml:space="preserve"> מיום 27.12.2021 עמ' 1350</w:t>
      </w:r>
    </w:p>
    <w:p w:rsidR="008D519C" w:rsidRPr="00195895" w:rsidRDefault="008D519C" w:rsidP="008D519C">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5) תשפ"ג-2023</w:t>
      </w:r>
    </w:p>
    <w:p w:rsidR="008D519C" w:rsidRPr="00195895" w:rsidRDefault="008D519C" w:rsidP="008D519C">
      <w:pPr>
        <w:pStyle w:val="P00"/>
        <w:spacing w:before="0"/>
        <w:ind w:left="0" w:right="1134"/>
        <w:rPr>
          <w:rStyle w:val="default"/>
          <w:rFonts w:cs="FrankRuehl" w:hint="cs"/>
          <w:vanish/>
          <w:sz w:val="20"/>
          <w:szCs w:val="20"/>
          <w:shd w:val="clear" w:color="auto" w:fill="FFFF99"/>
          <w:rtl/>
        </w:rPr>
      </w:pPr>
      <w:hyperlink r:id="rId112" w:history="1">
        <w:r w:rsidRPr="00195895">
          <w:rPr>
            <w:rStyle w:val="Hyperlink"/>
            <w:rFonts w:cs="FrankRuehl" w:hint="cs"/>
            <w:vanish/>
            <w:szCs w:val="20"/>
            <w:shd w:val="clear" w:color="auto" w:fill="FFFF99"/>
            <w:rtl/>
          </w:rPr>
          <w:t>ק"ת תשפ"ג מס' 10576</w:t>
        </w:r>
      </w:hyperlink>
      <w:r w:rsidRPr="00195895">
        <w:rPr>
          <w:rStyle w:val="default"/>
          <w:rFonts w:cs="FrankRuehl" w:hint="cs"/>
          <w:vanish/>
          <w:sz w:val="20"/>
          <w:szCs w:val="20"/>
          <w:shd w:val="clear" w:color="auto" w:fill="FFFF99"/>
          <w:rtl/>
        </w:rPr>
        <w:t xml:space="preserve"> מיום 26.2.2023 עמ' 1080</w:t>
      </w:r>
    </w:p>
    <w:p w:rsidR="00780E90" w:rsidRPr="00780E90" w:rsidRDefault="00780E90" w:rsidP="00780E90">
      <w:pPr>
        <w:pStyle w:val="P00"/>
        <w:ind w:left="0" w:right="1134"/>
        <w:rPr>
          <w:rStyle w:val="default"/>
          <w:rFonts w:cs="FrankRuehl" w:hint="cs"/>
          <w:sz w:val="2"/>
          <w:szCs w:val="2"/>
          <w:rtl/>
        </w:rPr>
      </w:pPr>
      <w:r w:rsidRPr="00195895">
        <w:rPr>
          <w:rStyle w:val="default"/>
          <w:rFonts w:cs="FrankRuehl" w:hint="cs"/>
          <w:strike/>
          <w:vanish/>
          <w:sz w:val="22"/>
          <w:szCs w:val="22"/>
          <w:shd w:val="clear" w:color="auto" w:fill="FFFF99"/>
          <w:rtl/>
        </w:rPr>
        <w:t>תוספת</w:t>
      </w:r>
      <w:r w:rsidRPr="00195895">
        <w:rPr>
          <w:rStyle w:val="default"/>
          <w:rFonts w:cs="FrankRuehl" w:hint="cs"/>
          <w:vanish/>
          <w:sz w:val="22"/>
          <w:szCs w:val="22"/>
          <w:shd w:val="clear" w:color="auto" w:fill="FFFF99"/>
          <w:rtl/>
        </w:rPr>
        <w:t xml:space="preserve"> </w:t>
      </w:r>
      <w:r w:rsidRPr="00195895">
        <w:rPr>
          <w:rStyle w:val="default"/>
          <w:rFonts w:cs="FrankRuehl" w:hint="cs"/>
          <w:vanish/>
          <w:sz w:val="22"/>
          <w:szCs w:val="22"/>
          <w:u w:val="single"/>
          <w:shd w:val="clear" w:color="auto" w:fill="FFFF99"/>
          <w:rtl/>
        </w:rPr>
        <w:t>התוספת הראשונה</w:t>
      </w:r>
      <w:bookmarkEnd w:id="63"/>
    </w:p>
    <w:p w:rsidR="000128AC" w:rsidRPr="005852A7" w:rsidRDefault="000128AC" w:rsidP="00FB5925">
      <w:pPr>
        <w:pStyle w:val="medium2-header"/>
        <w:keepLines w:val="0"/>
        <w:spacing w:before="72"/>
        <w:ind w:left="0" w:right="1134"/>
        <w:rPr>
          <w:rFonts w:cs="FrankRuehl" w:hint="cs"/>
          <w:noProof/>
          <w:sz w:val="22"/>
          <w:szCs w:val="22"/>
          <w:rtl/>
        </w:rPr>
      </w:pPr>
      <w:bookmarkStart w:id="64" w:name="med6"/>
      <w:bookmarkEnd w:id="64"/>
      <w:r w:rsidRPr="005852A7">
        <w:rPr>
          <w:rFonts w:cs="FrankRuehl" w:hint="cs"/>
          <w:noProof/>
          <w:sz w:val="22"/>
          <w:szCs w:val="22"/>
          <w:rtl/>
        </w:rPr>
        <w:t>ח</w:t>
      </w:r>
      <w:r w:rsidRPr="005852A7">
        <w:rPr>
          <w:rFonts w:cs="FrankRuehl"/>
          <w:noProof/>
          <w:sz w:val="22"/>
          <w:szCs w:val="22"/>
          <w:rtl/>
        </w:rPr>
        <w:t>ל</w:t>
      </w:r>
      <w:r w:rsidRPr="005852A7">
        <w:rPr>
          <w:rFonts w:cs="FrankRuehl" w:hint="cs"/>
          <w:noProof/>
          <w:sz w:val="22"/>
          <w:szCs w:val="22"/>
          <w:rtl/>
        </w:rPr>
        <w:t xml:space="preserve">ק א' </w:t>
      </w:r>
      <w:r w:rsidR="00FB5925" w:rsidRPr="005852A7">
        <w:rPr>
          <w:rFonts w:cs="FrankRuehl"/>
          <w:noProof/>
          <w:sz w:val="22"/>
          <w:szCs w:val="22"/>
          <w:rtl/>
        </w:rPr>
        <w:t>–</w:t>
      </w:r>
      <w:r w:rsidRPr="005852A7">
        <w:rPr>
          <w:rFonts w:cs="FrankRuehl" w:hint="cs"/>
          <w:noProof/>
          <w:sz w:val="22"/>
          <w:szCs w:val="22"/>
          <w:rtl/>
        </w:rPr>
        <w:t xml:space="preserve"> פרשנות</w:t>
      </w:r>
    </w:p>
    <w:p w:rsidR="000128AC" w:rsidRDefault="000128AC">
      <w:pPr>
        <w:pStyle w:val="P00"/>
        <w:spacing w:before="72"/>
        <w:ind w:left="0" w:right="1134"/>
        <w:rPr>
          <w:rStyle w:val="default"/>
          <w:rFonts w:cs="FrankRuehl" w:hint="cs"/>
          <w:rtl/>
        </w:rPr>
      </w:pPr>
      <w:r>
        <w:rPr>
          <w:lang w:val="he-IL"/>
        </w:rPr>
        <w:pict>
          <v:rect id="_x0000_s2112" style="position:absolute;left:0;text-align:left;margin-left:464.5pt;margin-top:8.05pt;width:75.05pt;height:10pt;z-index:251670016" o:allowincell="f" filled="f" stroked="f" strokecolor="lime" strokeweight=".25pt">
            <v:textbox inset="0,0,0,0">
              <w:txbxContent>
                <w:p w:rsidR="000C136A" w:rsidRDefault="000C136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Fonts w:cs="FrankRuehl"/>
          <w:sz w:val="26"/>
          <w:rtl/>
        </w:rPr>
        <w:tab/>
      </w:r>
      <w:r>
        <w:rPr>
          <w:rStyle w:val="default"/>
          <w:rFonts w:cs="FrankRuehl"/>
          <w:rtl/>
        </w:rPr>
        <w:t>בת</w:t>
      </w:r>
      <w:r>
        <w:rPr>
          <w:rStyle w:val="default"/>
          <w:rFonts w:cs="FrankRuehl" w:hint="cs"/>
          <w:rtl/>
        </w:rPr>
        <w:t xml:space="preserve">וספת זו </w:t>
      </w:r>
      <w:r>
        <w:rPr>
          <w:rStyle w:val="default"/>
          <w:rFonts w:cs="FrankRuehl"/>
          <w:rtl/>
        </w:rPr>
        <w:t>–</w:t>
      </w:r>
    </w:p>
    <w:p w:rsidR="000128AC" w:rsidRDefault="000128AC">
      <w:pPr>
        <w:pStyle w:val="P00"/>
        <w:spacing w:before="72"/>
        <w:ind w:left="0" w:right="1134"/>
        <w:rPr>
          <w:rStyle w:val="default"/>
          <w:rFonts w:cs="FrankRuehl" w:hint="cs"/>
          <w:rtl/>
        </w:rPr>
      </w:pPr>
      <w:r>
        <w:rPr>
          <w:rFonts w:cs="FrankRuehl"/>
          <w:rtl/>
          <w:lang w:val="he-IL"/>
        </w:rPr>
        <w:pict>
          <v:shape id="_x0000_s2114" type="#_x0000_t202" style="position:absolute;left:0;text-align:left;margin-left:470.25pt;margin-top:7.1pt;width:1in;height:16.8pt;z-index:251672064" filled="f" stroked="f">
            <v:textbox style="mso-next-textbox:#_x0000_s2114" inset="1mm,0,1mm,0">
              <w:txbxContent>
                <w:p w:rsidR="000C136A" w:rsidRDefault="000C136A">
                  <w:pPr>
                    <w:spacing w:line="160" w:lineRule="exact"/>
                    <w:jc w:val="left"/>
                    <w:rPr>
                      <w:rFonts w:cs="Miriam" w:hint="cs"/>
                      <w:sz w:val="18"/>
                      <w:szCs w:val="18"/>
                      <w:rtl/>
                    </w:rPr>
                  </w:pPr>
                  <w:r>
                    <w:rPr>
                      <w:rFonts w:cs="Miriam" w:hint="cs"/>
                      <w:sz w:val="18"/>
                      <w:szCs w:val="18"/>
                      <w:rtl/>
                    </w:rPr>
                    <w:t>תק' תשס"ד-2003</w:t>
                  </w:r>
                </w:p>
              </w:txbxContent>
            </v:textbox>
            <w10:anchorlock/>
          </v:shape>
        </w:pict>
      </w:r>
      <w:r>
        <w:rPr>
          <w:rStyle w:val="default"/>
          <w:rFonts w:cs="FrankRuehl" w:hint="cs"/>
          <w:rtl/>
        </w:rPr>
        <w:tab/>
        <w:t>"בסיס משני (</w:t>
      </w:r>
      <w:r>
        <w:rPr>
          <w:rStyle w:val="default"/>
          <w:rFonts w:cs="FrankRuehl"/>
          <w:sz w:val="20"/>
          <w:szCs w:val="20"/>
        </w:rPr>
        <w:t>secondary service</w:t>
      </w:r>
      <w:r>
        <w:rPr>
          <w:rStyle w:val="default"/>
          <w:rFonts w:cs="FrankRuehl" w:hint="cs"/>
          <w:rtl/>
        </w:rPr>
        <w:t xml:space="preserve">)" </w:t>
      </w:r>
      <w:r>
        <w:rPr>
          <w:rStyle w:val="default"/>
          <w:rFonts w:cs="FrankRuehl"/>
          <w:rtl/>
        </w:rPr>
        <w:t>–</w:t>
      </w:r>
      <w:r>
        <w:rPr>
          <w:rStyle w:val="default"/>
          <w:rFonts w:cs="FrankRuehl" w:hint="cs"/>
          <w:rtl/>
        </w:rPr>
        <w:t xml:space="preserve"> כמשמעותו בתקנות הרדיו (</w:t>
      </w:r>
      <w:r>
        <w:rPr>
          <w:rStyle w:val="default"/>
          <w:rFonts w:cs="FrankRuehl"/>
          <w:sz w:val="20"/>
          <w:szCs w:val="20"/>
        </w:rPr>
        <w:t>Radio Regulations</w:t>
      </w:r>
      <w:r>
        <w:rPr>
          <w:rStyle w:val="default"/>
          <w:rFonts w:cs="FrankRuehl" w:hint="cs"/>
          <w:rtl/>
        </w:rPr>
        <w:t>) שמפרסם איגוד הבזק הבין-לאומי (</w:t>
      </w:r>
      <w:r>
        <w:rPr>
          <w:rStyle w:val="default"/>
          <w:rFonts w:cs="FrankRuehl"/>
          <w:sz w:val="20"/>
          <w:szCs w:val="20"/>
        </w:rPr>
        <w:t>International Telecommunication Union</w:t>
      </w:r>
      <w:r>
        <w:rPr>
          <w:rStyle w:val="default"/>
          <w:rFonts w:cs="FrankRuehl" w:hint="cs"/>
          <w:rtl/>
        </w:rPr>
        <w:t>) המופקדות לעיון הציבור בספריית משרד התקשורת בירושלים ובמשרדי אגף ניהול ספקטרום ורישוי תדרים של משרד התקשורת בתל אביב;</w:t>
      </w:r>
    </w:p>
    <w:p w:rsidR="000A1A23" w:rsidRPr="00195895" w:rsidRDefault="000A1A23" w:rsidP="000A1A23">
      <w:pPr>
        <w:pStyle w:val="P00"/>
        <w:tabs>
          <w:tab w:val="clear" w:pos="6259"/>
        </w:tabs>
        <w:spacing w:before="0"/>
        <w:ind w:left="0" w:right="1134"/>
        <w:rPr>
          <w:rFonts w:cs="FrankRuehl" w:hint="cs"/>
          <w:vanish/>
          <w:szCs w:val="20"/>
          <w:shd w:val="clear" w:color="auto" w:fill="FFFF99"/>
          <w:rtl/>
        </w:rPr>
      </w:pPr>
      <w:bookmarkStart w:id="65" w:name="Rov63"/>
      <w:r w:rsidRPr="00195895">
        <w:rPr>
          <w:rFonts w:cs="FrankRuehl" w:hint="cs"/>
          <w:vanish/>
          <w:color w:val="FF0000"/>
          <w:szCs w:val="20"/>
          <w:shd w:val="clear" w:color="auto" w:fill="FFFF99"/>
          <w:rtl/>
        </w:rPr>
        <w:t>מיום 1.1.2004</w:t>
      </w:r>
    </w:p>
    <w:p w:rsidR="000A1A23" w:rsidRPr="00195895" w:rsidRDefault="000A1A23" w:rsidP="000A1A23">
      <w:pPr>
        <w:pStyle w:val="P00"/>
        <w:spacing w:before="0"/>
        <w:ind w:left="0" w:right="1134"/>
        <w:rPr>
          <w:rFonts w:cs="FrankRuehl" w:hint="cs"/>
          <w:b/>
          <w:bCs/>
          <w:vanish/>
          <w:szCs w:val="20"/>
          <w:shd w:val="clear" w:color="auto" w:fill="FFFF99"/>
          <w:rtl/>
        </w:rPr>
      </w:pPr>
      <w:r w:rsidRPr="00195895">
        <w:rPr>
          <w:rFonts w:cs="FrankRuehl" w:hint="cs"/>
          <w:b/>
          <w:bCs/>
          <w:vanish/>
          <w:szCs w:val="20"/>
          <w:shd w:val="clear" w:color="auto" w:fill="FFFF99"/>
          <w:rtl/>
        </w:rPr>
        <w:t>תק' תשס"ד-2003</w:t>
      </w:r>
    </w:p>
    <w:p w:rsidR="000A1A23" w:rsidRPr="00195895" w:rsidRDefault="000A1A23" w:rsidP="000A1A23">
      <w:pPr>
        <w:pStyle w:val="P00"/>
        <w:spacing w:before="0"/>
        <w:ind w:left="0" w:right="1134"/>
        <w:rPr>
          <w:rFonts w:cs="FrankRuehl" w:hint="cs"/>
          <w:vanish/>
          <w:szCs w:val="20"/>
          <w:shd w:val="clear" w:color="auto" w:fill="FFFF99"/>
          <w:rtl/>
        </w:rPr>
      </w:pPr>
      <w:hyperlink r:id="rId113" w:history="1">
        <w:r w:rsidRPr="00195895">
          <w:rPr>
            <w:rStyle w:val="Hyperlink"/>
            <w:rFonts w:cs="FrankRuehl" w:hint="cs"/>
            <w:vanish/>
            <w:szCs w:val="20"/>
            <w:shd w:val="clear" w:color="auto" w:fill="FFFF99"/>
            <w:rtl/>
          </w:rPr>
          <w:t>ק"ת תשס"ד מס' 6281</w:t>
        </w:r>
      </w:hyperlink>
      <w:r w:rsidRPr="00195895">
        <w:rPr>
          <w:rFonts w:cs="FrankRuehl" w:hint="cs"/>
          <w:vanish/>
          <w:szCs w:val="20"/>
          <w:shd w:val="clear" w:color="auto" w:fill="FFFF99"/>
          <w:rtl/>
        </w:rPr>
        <w:t xml:space="preserve"> מיום 31.12.2003 עמ' 112</w:t>
      </w:r>
    </w:p>
    <w:p w:rsidR="000A1A23" w:rsidRPr="000A1A23" w:rsidRDefault="000A1A23" w:rsidP="000A1A23">
      <w:pPr>
        <w:pStyle w:val="P00"/>
        <w:spacing w:before="0"/>
        <w:ind w:left="0" w:right="1134"/>
        <w:rPr>
          <w:rFonts w:cs="FrankRuehl" w:hint="cs"/>
          <w:b/>
          <w:bCs/>
          <w:sz w:val="2"/>
          <w:szCs w:val="2"/>
          <w:rtl/>
        </w:rPr>
      </w:pPr>
      <w:r w:rsidRPr="00195895">
        <w:rPr>
          <w:rFonts w:cs="FrankRuehl" w:hint="cs"/>
          <w:b/>
          <w:bCs/>
          <w:vanish/>
          <w:szCs w:val="20"/>
          <w:shd w:val="clear" w:color="auto" w:fill="FFFF99"/>
          <w:rtl/>
        </w:rPr>
        <w:t>הוספת הגדרת "בסיס משני (</w:t>
      </w:r>
      <w:r w:rsidRPr="00195895">
        <w:rPr>
          <w:rFonts w:cs="FrankRuehl"/>
          <w:b/>
          <w:bCs/>
          <w:vanish/>
          <w:sz w:val="18"/>
          <w:szCs w:val="18"/>
          <w:shd w:val="clear" w:color="auto" w:fill="FFFF99"/>
        </w:rPr>
        <w:t>secondary service</w:t>
      </w:r>
      <w:r w:rsidRPr="00195895">
        <w:rPr>
          <w:rFonts w:cs="FrankRuehl" w:hint="cs"/>
          <w:b/>
          <w:bCs/>
          <w:vanish/>
          <w:szCs w:val="20"/>
          <w:shd w:val="clear" w:color="auto" w:fill="FFFF99"/>
          <w:rtl/>
        </w:rPr>
        <w:t>)"</w:t>
      </w:r>
      <w:bookmarkEnd w:id="65"/>
    </w:p>
    <w:p w:rsidR="000128AC" w:rsidRDefault="000128AC" w:rsidP="00034925">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ספק מורשה מחוץ לרוחב פס" </w:t>
      </w:r>
      <w:r w:rsidR="00034925">
        <w:rPr>
          <w:rStyle w:val="default"/>
          <w:rFonts w:cs="FrankRuehl"/>
          <w:rtl/>
        </w:rPr>
        <w:t>–</w:t>
      </w:r>
      <w:r>
        <w:rPr>
          <w:rStyle w:val="default"/>
          <w:rFonts w:cs="FrankRuehl" w:hint="cs"/>
          <w:rtl/>
        </w:rPr>
        <w:t xml:space="preserve"> הספק ממוצע שלא יעלה על 0.5% מההספק הממוצע של השידור הכולל, אלא אם כן קבע המנהל הספק מורשה אחר ברשיון;</w:t>
      </w:r>
    </w:p>
    <w:p w:rsidR="00780E90" w:rsidRDefault="00780E90" w:rsidP="00780E90">
      <w:pPr>
        <w:pStyle w:val="P00"/>
        <w:spacing w:before="72"/>
        <w:ind w:left="0" w:right="1134"/>
        <w:rPr>
          <w:rStyle w:val="default"/>
          <w:rFonts w:cs="FrankRuehl" w:hint="cs"/>
          <w:rtl/>
        </w:rPr>
      </w:pPr>
      <w:r>
        <w:rPr>
          <w:rFonts w:cs="FrankRuehl"/>
          <w:sz w:val="26"/>
          <w:rtl/>
          <w:lang w:eastAsia="en-US"/>
        </w:rPr>
        <w:pict>
          <v:shape id="_x0000_s2197" type="#_x0000_t202" style="position:absolute;left:0;text-align:left;margin-left:470.35pt;margin-top:7.05pt;width:1in;height:18.7pt;z-index:251683328" filled="f" stroked="f">
            <v:textbox inset="1mm,0,1mm,0">
              <w:txbxContent>
                <w:p w:rsidR="000C136A" w:rsidRDefault="000C136A" w:rsidP="00780E90">
                  <w:pPr>
                    <w:spacing w:line="160" w:lineRule="exact"/>
                    <w:jc w:val="left"/>
                    <w:rPr>
                      <w:rFonts w:cs="Miriam" w:hint="cs"/>
                      <w:noProof/>
                      <w:sz w:val="18"/>
                      <w:szCs w:val="18"/>
                      <w:rtl/>
                    </w:rPr>
                  </w:pPr>
                  <w:r>
                    <w:rPr>
                      <w:rFonts w:cs="Miriam" w:hint="cs"/>
                      <w:noProof/>
                      <w:sz w:val="18"/>
                      <w:szCs w:val="18"/>
                      <w:rtl/>
                    </w:rPr>
                    <w:t>(הוראת שעה) תשע"ו-2015</w:t>
                  </w:r>
                </w:p>
              </w:txbxContent>
            </v:textbox>
            <w10:anchorlock/>
          </v:shape>
        </w:pict>
      </w:r>
      <w:r>
        <w:rPr>
          <w:rFonts w:cs="FrankRuehl"/>
          <w:sz w:val="26"/>
          <w:rtl/>
        </w:rPr>
        <w:tab/>
      </w:r>
      <w:r>
        <w:rPr>
          <w:rStyle w:val="default"/>
          <w:rFonts w:cs="FrankRuehl"/>
          <w:rtl/>
        </w:rPr>
        <w:t>"</w:t>
      </w:r>
      <w:r>
        <w:rPr>
          <w:rStyle w:val="default"/>
          <w:rFonts w:cs="FrankRuehl" w:hint="cs"/>
          <w:rtl/>
        </w:rPr>
        <w:t xml:space="preserve">קיטוב" </w:t>
      </w:r>
      <w:r>
        <w:rPr>
          <w:rStyle w:val="default"/>
          <w:rFonts w:cs="FrankRuehl"/>
          <w:rtl/>
        </w:rPr>
        <w:t>–</w:t>
      </w:r>
      <w:r>
        <w:rPr>
          <w:rStyle w:val="default"/>
          <w:rFonts w:cs="FrankRuehl" w:hint="cs"/>
          <w:rtl/>
        </w:rPr>
        <w:t xml:space="preserve"> כיוון מרכיב השדה החשמלי של הגל האלקטרומגנטי המופק מהאנטנה וביחס לפני האדמה;</w:t>
      </w:r>
    </w:p>
    <w:p w:rsidR="00780E90" w:rsidRPr="00195895" w:rsidRDefault="00780E90" w:rsidP="00780E90">
      <w:pPr>
        <w:pStyle w:val="P00"/>
        <w:spacing w:before="0"/>
        <w:ind w:left="0" w:right="1134"/>
        <w:rPr>
          <w:rStyle w:val="default"/>
          <w:rFonts w:cs="FrankRuehl" w:hint="cs"/>
          <w:vanish/>
          <w:color w:val="FF0000"/>
          <w:sz w:val="20"/>
          <w:szCs w:val="20"/>
          <w:shd w:val="clear" w:color="auto" w:fill="FFFF99"/>
          <w:rtl/>
        </w:rPr>
      </w:pPr>
      <w:bookmarkStart w:id="66" w:name="Rov72"/>
      <w:r w:rsidRPr="00195895">
        <w:rPr>
          <w:rStyle w:val="default"/>
          <w:rFonts w:cs="FrankRuehl" w:hint="cs"/>
          <w:vanish/>
          <w:color w:val="FF0000"/>
          <w:sz w:val="20"/>
          <w:szCs w:val="20"/>
          <w:shd w:val="clear" w:color="auto" w:fill="FFFF99"/>
          <w:rtl/>
        </w:rPr>
        <w:t>מיום 1.1.2016 עד יום 31.12.20</w:t>
      </w:r>
      <w:r w:rsidR="00C10C68" w:rsidRPr="00195895">
        <w:rPr>
          <w:rStyle w:val="default"/>
          <w:rFonts w:cs="FrankRuehl" w:hint="cs"/>
          <w:vanish/>
          <w:color w:val="FF0000"/>
          <w:sz w:val="20"/>
          <w:szCs w:val="20"/>
          <w:shd w:val="clear" w:color="auto" w:fill="FFFF99"/>
          <w:rtl/>
        </w:rPr>
        <w:t>2</w:t>
      </w:r>
      <w:r w:rsidR="00451DF9" w:rsidRPr="00195895">
        <w:rPr>
          <w:rStyle w:val="default"/>
          <w:rFonts w:cs="FrankRuehl" w:hint="cs"/>
          <w:vanish/>
          <w:color w:val="FF0000"/>
          <w:sz w:val="20"/>
          <w:szCs w:val="20"/>
          <w:shd w:val="clear" w:color="auto" w:fill="FFFF99"/>
          <w:rtl/>
        </w:rPr>
        <w:t>4</w:t>
      </w:r>
    </w:p>
    <w:p w:rsidR="00780E90" w:rsidRPr="00195895" w:rsidRDefault="00780E90" w:rsidP="00780E90">
      <w:pPr>
        <w:pStyle w:val="P00"/>
        <w:spacing w:before="0"/>
        <w:ind w:left="0" w:right="1134"/>
        <w:rPr>
          <w:rStyle w:val="default"/>
          <w:rFonts w:cs="FrankRuehl" w:hint="cs"/>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w:t>
      </w:r>
    </w:p>
    <w:p w:rsidR="00780E90" w:rsidRPr="00195895" w:rsidRDefault="00780E90" w:rsidP="00780E90">
      <w:pPr>
        <w:pStyle w:val="P00"/>
        <w:spacing w:before="0"/>
        <w:ind w:left="0" w:right="1134"/>
        <w:rPr>
          <w:rStyle w:val="default"/>
          <w:rFonts w:cs="FrankRuehl" w:hint="cs"/>
          <w:vanish/>
          <w:sz w:val="20"/>
          <w:szCs w:val="20"/>
          <w:shd w:val="clear" w:color="auto" w:fill="FFFF99"/>
          <w:rtl/>
        </w:rPr>
      </w:pPr>
      <w:hyperlink r:id="rId114" w:history="1">
        <w:r w:rsidRPr="00195895">
          <w:rPr>
            <w:rStyle w:val="Hyperlink"/>
            <w:rFonts w:cs="FrankRuehl" w:hint="cs"/>
            <w:vanish/>
            <w:szCs w:val="20"/>
            <w:shd w:val="clear" w:color="auto" w:fill="FFFF99"/>
            <w:rtl/>
          </w:rPr>
          <w:t>ק"ת תשע"ו מס' 7598</w:t>
        </w:r>
      </w:hyperlink>
      <w:r w:rsidRPr="00195895">
        <w:rPr>
          <w:rStyle w:val="default"/>
          <w:rFonts w:cs="FrankRuehl" w:hint="cs"/>
          <w:vanish/>
          <w:sz w:val="20"/>
          <w:szCs w:val="20"/>
          <w:shd w:val="clear" w:color="auto" w:fill="FFFF99"/>
          <w:rtl/>
        </w:rPr>
        <w:t xml:space="preserve"> מיום 31.12.2015 עמ' 523</w:t>
      </w:r>
    </w:p>
    <w:p w:rsidR="00C10C68" w:rsidRPr="00195895" w:rsidRDefault="00C10C68" w:rsidP="00C10C68">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(תיקון) תשע"ט-2018</w:t>
      </w:r>
    </w:p>
    <w:p w:rsidR="00C10C68" w:rsidRPr="00195895" w:rsidRDefault="00C10C68" w:rsidP="00C10C68">
      <w:pPr>
        <w:pStyle w:val="P00"/>
        <w:spacing w:before="0"/>
        <w:ind w:left="0" w:right="1134"/>
        <w:rPr>
          <w:rStyle w:val="default"/>
          <w:rFonts w:cs="FrankRuehl" w:hint="cs"/>
          <w:vanish/>
          <w:sz w:val="20"/>
          <w:szCs w:val="20"/>
          <w:shd w:val="clear" w:color="auto" w:fill="FFFF99"/>
          <w:rtl/>
        </w:rPr>
      </w:pPr>
      <w:hyperlink r:id="rId115" w:history="1">
        <w:r w:rsidRPr="00195895">
          <w:rPr>
            <w:rStyle w:val="Hyperlink"/>
            <w:rFonts w:cs="FrankRuehl" w:hint="cs"/>
            <w:vanish/>
            <w:szCs w:val="20"/>
            <w:shd w:val="clear" w:color="auto" w:fill="FFFF99"/>
            <w:rtl/>
          </w:rPr>
          <w:t>ק"ת תשע"ט מס' 8125</w:t>
        </w:r>
      </w:hyperlink>
      <w:r w:rsidRPr="00195895">
        <w:rPr>
          <w:rStyle w:val="default"/>
          <w:rFonts w:cs="FrankRuehl" w:hint="cs"/>
          <w:vanish/>
          <w:sz w:val="20"/>
          <w:szCs w:val="20"/>
          <w:shd w:val="clear" w:color="auto" w:fill="FFFF99"/>
          <w:rtl/>
        </w:rPr>
        <w:t xml:space="preserve"> מיום 17.12.2018 עמ' 1508</w:t>
      </w:r>
    </w:p>
    <w:p w:rsidR="00451DF9" w:rsidRPr="00195895" w:rsidRDefault="00451DF9" w:rsidP="00451DF9">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2) תשפ"א-2020</w:t>
      </w:r>
    </w:p>
    <w:p w:rsidR="00451DF9" w:rsidRPr="00195895" w:rsidRDefault="00451DF9" w:rsidP="00451DF9">
      <w:pPr>
        <w:pStyle w:val="P00"/>
        <w:spacing w:before="0"/>
        <w:ind w:left="0" w:right="1134"/>
        <w:rPr>
          <w:rStyle w:val="default"/>
          <w:rFonts w:cs="FrankRuehl" w:hint="cs"/>
          <w:vanish/>
          <w:sz w:val="20"/>
          <w:szCs w:val="20"/>
          <w:shd w:val="clear" w:color="auto" w:fill="FFFF99"/>
          <w:rtl/>
        </w:rPr>
      </w:pPr>
      <w:hyperlink r:id="rId116" w:history="1">
        <w:r w:rsidRPr="00195895">
          <w:rPr>
            <w:rStyle w:val="Hyperlink"/>
            <w:rFonts w:cs="FrankRuehl" w:hint="cs"/>
            <w:vanish/>
            <w:szCs w:val="20"/>
            <w:shd w:val="clear" w:color="auto" w:fill="FFFF99"/>
            <w:rtl/>
          </w:rPr>
          <w:t>ק"ת תשפ"א מס' 8986</w:t>
        </w:r>
      </w:hyperlink>
      <w:r w:rsidRPr="00195895">
        <w:rPr>
          <w:rStyle w:val="default"/>
          <w:rFonts w:cs="FrankRuehl" w:hint="cs"/>
          <w:vanish/>
          <w:sz w:val="20"/>
          <w:szCs w:val="20"/>
          <w:shd w:val="clear" w:color="auto" w:fill="FFFF99"/>
          <w:rtl/>
        </w:rPr>
        <w:t xml:space="preserve"> מיום 13.12.2020 עמ' 897</w:t>
      </w:r>
    </w:p>
    <w:p w:rsidR="00451DF9" w:rsidRPr="00195895" w:rsidRDefault="00451DF9" w:rsidP="00451DF9">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4) תשפ"ב-2021</w:t>
      </w:r>
    </w:p>
    <w:p w:rsidR="00451DF9" w:rsidRPr="00195895" w:rsidRDefault="00451DF9" w:rsidP="00451DF9">
      <w:pPr>
        <w:pStyle w:val="P00"/>
        <w:spacing w:before="0"/>
        <w:ind w:left="0" w:right="1134"/>
        <w:rPr>
          <w:rStyle w:val="default"/>
          <w:rFonts w:cs="FrankRuehl" w:hint="cs"/>
          <w:vanish/>
          <w:sz w:val="20"/>
          <w:szCs w:val="20"/>
          <w:shd w:val="clear" w:color="auto" w:fill="FFFF99"/>
          <w:rtl/>
        </w:rPr>
      </w:pPr>
      <w:hyperlink r:id="rId117" w:history="1">
        <w:r w:rsidRPr="00195895">
          <w:rPr>
            <w:rStyle w:val="Hyperlink"/>
            <w:rFonts w:cs="FrankRuehl" w:hint="cs"/>
            <w:vanish/>
            <w:szCs w:val="20"/>
            <w:shd w:val="clear" w:color="auto" w:fill="FFFF99"/>
            <w:rtl/>
          </w:rPr>
          <w:t>ק"ת תשפ"ב מס' 9838</w:t>
        </w:r>
      </w:hyperlink>
      <w:r w:rsidRPr="00195895">
        <w:rPr>
          <w:rStyle w:val="default"/>
          <w:rFonts w:cs="FrankRuehl" w:hint="cs"/>
          <w:vanish/>
          <w:sz w:val="20"/>
          <w:szCs w:val="20"/>
          <w:shd w:val="clear" w:color="auto" w:fill="FFFF99"/>
          <w:rtl/>
        </w:rPr>
        <w:t xml:space="preserve"> מיום 27.12.2021 עמ' 1350</w:t>
      </w:r>
    </w:p>
    <w:p w:rsidR="00451DF9" w:rsidRPr="00195895" w:rsidRDefault="00451DF9" w:rsidP="00451DF9">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5) תשפ"ג-2023</w:t>
      </w:r>
    </w:p>
    <w:p w:rsidR="00451DF9" w:rsidRPr="00195895" w:rsidRDefault="00451DF9" w:rsidP="00451DF9">
      <w:pPr>
        <w:pStyle w:val="P00"/>
        <w:spacing w:before="0"/>
        <w:ind w:left="0" w:right="1134"/>
        <w:rPr>
          <w:rStyle w:val="default"/>
          <w:rFonts w:cs="FrankRuehl" w:hint="cs"/>
          <w:vanish/>
          <w:sz w:val="20"/>
          <w:szCs w:val="20"/>
          <w:shd w:val="clear" w:color="auto" w:fill="FFFF99"/>
          <w:rtl/>
        </w:rPr>
      </w:pPr>
      <w:hyperlink r:id="rId118" w:history="1">
        <w:r w:rsidRPr="00195895">
          <w:rPr>
            <w:rStyle w:val="Hyperlink"/>
            <w:rFonts w:cs="FrankRuehl" w:hint="cs"/>
            <w:vanish/>
            <w:szCs w:val="20"/>
            <w:shd w:val="clear" w:color="auto" w:fill="FFFF99"/>
            <w:rtl/>
          </w:rPr>
          <w:t>ק"ת תשפ"ג מס' 10576</w:t>
        </w:r>
      </w:hyperlink>
      <w:r w:rsidRPr="00195895">
        <w:rPr>
          <w:rStyle w:val="default"/>
          <w:rFonts w:cs="FrankRuehl" w:hint="cs"/>
          <w:vanish/>
          <w:sz w:val="20"/>
          <w:szCs w:val="20"/>
          <w:shd w:val="clear" w:color="auto" w:fill="FFFF99"/>
          <w:rtl/>
        </w:rPr>
        <w:t xml:space="preserve"> מיום 26.2.2023 עמ' 1080</w:t>
      </w:r>
    </w:p>
    <w:p w:rsidR="00780E90" w:rsidRPr="00780E90" w:rsidRDefault="00780E90" w:rsidP="00780E90">
      <w:pPr>
        <w:pStyle w:val="P00"/>
        <w:spacing w:before="0"/>
        <w:ind w:left="0" w:right="1134"/>
        <w:rPr>
          <w:rStyle w:val="default"/>
          <w:rFonts w:cs="FrankRuehl" w:hint="cs"/>
          <w:sz w:val="2"/>
          <w:szCs w:val="2"/>
          <w:shd w:val="clear" w:color="auto" w:fill="FFFF99"/>
          <w:rtl/>
        </w:rPr>
      </w:pPr>
      <w:r w:rsidRPr="00195895">
        <w:rPr>
          <w:rStyle w:val="default"/>
          <w:rFonts w:cs="FrankRuehl" w:hint="cs"/>
          <w:b/>
          <w:bCs/>
          <w:vanish/>
          <w:sz w:val="20"/>
          <w:szCs w:val="20"/>
          <w:shd w:val="clear" w:color="auto" w:fill="FFFF99"/>
          <w:rtl/>
        </w:rPr>
        <w:t>הוספת הגדרת "קיטוב"</w:t>
      </w:r>
      <w:bookmarkEnd w:id="66"/>
    </w:p>
    <w:p w:rsidR="000128AC" w:rsidRDefault="00034925" w:rsidP="00034925">
      <w:pPr>
        <w:pStyle w:val="P00"/>
        <w:spacing w:before="72"/>
        <w:ind w:left="0" w:right="1134"/>
        <w:rPr>
          <w:rStyle w:val="default"/>
          <w:rFonts w:cs="FrankRuehl" w:hint="cs"/>
          <w:rtl/>
        </w:rPr>
      </w:pPr>
      <w:r>
        <w:rPr>
          <w:rFonts w:cs="FrankRuehl"/>
          <w:sz w:val="26"/>
          <w:rtl/>
          <w:lang w:eastAsia="en-US"/>
        </w:rPr>
        <w:pict>
          <v:shape id="_x0000_s2175" type="#_x0000_t202" style="position:absolute;left:0;text-align:left;margin-left:470.35pt;margin-top:7.05pt;width:1in;height:11.2pt;z-index:251679232" filled="f" stroked="f">
            <v:textbox inset="1mm,0,1mm,0">
              <w:txbxContent>
                <w:p w:rsidR="000C136A" w:rsidRDefault="000C136A" w:rsidP="00034925">
                  <w:pPr>
                    <w:spacing w:line="160" w:lineRule="exact"/>
                    <w:jc w:val="left"/>
                    <w:rPr>
                      <w:rFonts w:cs="Miriam" w:hint="cs"/>
                      <w:sz w:val="18"/>
                      <w:szCs w:val="18"/>
                      <w:rtl/>
                    </w:rPr>
                  </w:pPr>
                  <w:r>
                    <w:rPr>
                      <w:rFonts w:cs="Miriam" w:hint="cs"/>
                      <w:sz w:val="18"/>
                      <w:szCs w:val="18"/>
                      <w:rtl/>
                    </w:rPr>
                    <w:t>תק' תשע"ו-2015</w:t>
                  </w:r>
                </w:p>
              </w:txbxContent>
            </v:textbox>
            <w10:anchorlock/>
          </v:shape>
        </w:pict>
      </w:r>
      <w:r w:rsidR="000128AC">
        <w:rPr>
          <w:rFonts w:cs="FrankRuehl"/>
          <w:sz w:val="26"/>
          <w:rtl/>
        </w:rPr>
        <w:tab/>
      </w:r>
      <w:r w:rsidR="000128AC">
        <w:rPr>
          <w:rStyle w:val="default"/>
          <w:rFonts w:cs="FrankRuehl"/>
          <w:rtl/>
        </w:rPr>
        <w:t>"ר</w:t>
      </w:r>
      <w:r w:rsidR="000128AC">
        <w:rPr>
          <w:rStyle w:val="default"/>
          <w:rFonts w:cs="FrankRuehl" w:hint="cs"/>
          <w:rtl/>
        </w:rPr>
        <w:t xml:space="preserve">וחב פס" </w:t>
      </w:r>
      <w:r>
        <w:rPr>
          <w:rStyle w:val="default"/>
          <w:rFonts w:cs="FrankRuehl"/>
          <w:rtl/>
        </w:rPr>
        <w:t>–</w:t>
      </w:r>
      <w:r w:rsidR="000128AC">
        <w:rPr>
          <w:rStyle w:val="default"/>
          <w:rFonts w:cs="FrankRuehl" w:hint="cs"/>
          <w:rtl/>
        </w:rPr>
        <w:t xml:space="preserve"> פס התדרים לקליטה או לשידור שבו נמצא ההספק המורשה שקבע המנ</w:t>
      </w:r>
      <w:r w:rsidR="000128AC">
        <w:rPr>
          <w:rStyle w:val="default"/>
          <w:rFonts w:cs="FrankRuehl"/>
          <w:rtl/>
        </w:rPr>
        <w:t>הל</w:t>
      </w:r>
      <w:r w:rsidR="000128AC">
        <w:rPr>
          <w:rStyle w:val="default"/>
          <w:rFonts w:cs="FrankRuehl" w:hint="cs"/>
          <w:rtl/>
        </w:rPr>
        <w:t xml:space="preserve"> ברשיון;</w:t>
      </w:r>
    </w:p>
    <w:p w:rsidR="00034925" w:rsidRPr="00195895" w:rsidRDefault="00034925" w:rsidP="00034925">
      <w:pPr>
        <w:pStyle w:val="P00"/>
        <w:spacing w:before="0"/>
        <w:ind w:left="0" w:right="1134"/>
        <w:rPr>
          <w:rStyle w:val="default"/>
          <w:rFonts w:cs="FrankRuehl" w:hint="cs"/>
          <w:vanish/>
          <w:color w:val="FF0000"/>
          <w:sz w:val="20"/>
          <w:szCs w:val="20"/>
          <w:shd w:val="clear" w:color="auto" w:fill="FFFF99"/>
          <w:rtl/>
        </w:rPr>
      </w:pPr>
      <w:bookmarkStart w:id="67" w:name="Rov73"/>
      <w:r w:rsidRPr="00195895">
        <w:rPr>
          <w:rStyle w:val="default"/>
          <w:rFonts w:cs="FrankRuehl" w:hint="cs"/>
          <w:vanish/>
          <w:color w:val="FF0000"/>
          <w:sz w:val="20"/>
          <w:szCs w:val="20"/>
          <w:shd w:val="clear" w:color="auto" w:fill="FFFF99"/>
          <w:rtl/>
        </w:rPr>
        <w:t>מיום 1.1.2016</w:t>
      </w:r>
    </w:p>
    <w:p w:rsidR="00034925" w:rsidRPr="00195895" w:rsidRDefault="00034925" w:rsidP="00034925">
      <w:pPr>
        <w:pStyle w:val="P00"/>
        <w:spacing w:before="0"/>
        <w:ind w:left="0" w:right="1134"/>
        <w:rPr>
          <w:rStyle w:val="default"/>
          <w:rFonts w:cs="FrankRuehl" w:hint="cs"/>
          <w:vanish/>
          <w:sz w:val="20"/>
          <w:szCs w:val="20"/>
          <w:shd w:val="clear" w:color="auto" w:fill="FFFF99"/>
          <w:rtl/>
        </w:rPr>
      </w:pPr>
      <w:r w:rsidRPr="00195895">
        <w:rPr>
          <w:rStyle w:val="default"/>
          <w:rFonts w:cs="FrankRuehl" w:hint="cs"/>
          <w:b/>
          <w:bCs/>
          <w:vanish/>
          <w:sz w:val="20"/>
          <w:szCs w:val="20"/>
          <w:shd w:val="clear" w:color="auto" w:fill="FFFF99"/>
          <w:rtl/>
        </w:rPr>
        <w:t>תק' תשע"ו-2015</w:t>
      </w:r>
    </w:p>
    <w:p w:rsidR="00034925" w:rsidRPr="00195895" w:rsidRDefault="00034925" w:rsidP="00034925">
      <w:pPr>
        <w:pStyle w:val="P00"/>
        <w:spacing w:before="0"/>
        <w:ind w:left="0" w:right="1134"/>
        <w:rPr>
          <w:rStyle w:val="default"/>
          <w:rFonts w:cs="FrankRuehl" w:hint="cs"/>
          <w:vanish/>
          <w:sz w:val="20"/>
          <w:szCs w:val="20"/>
          <w:shd w:val="clear" w:color="auto" w:fill="FFFF99"/>
          <w:rtl/>
        </w:rPr>
      </w:pPr>
      <w:hyperlink r:id="rId119" w:history="1">
        <w:r w:rsidRPr="00195895">
          <w:rPr>
            <w:rStyle w:val="Hyperlink"/>
            <w:rFonts w:cs="FrankRuehl" w:hint="cs"/>
            <w:vanish/>
            <w:szCs w:val="20"/>
            <w:shd w:val="clear" w:color="auto" w:fill="FFFF99"/>
            <w:rtl/>
          </w:rPr>
          <w:t>ק"ת תשע"ו מס' 7598</w:t>
        </w:r>
      </w:hyperlink>
      <w:r w:rsidRPr="00195895">
        <w:rPr>
          <w:rStyle w:val="default"/>
          <w:rFonts w:cs="FrankRuehl" w:hint="cs"/>
          <w:vanish/>
          <w:sz w:val="20"/>
          <w:szCs w:val="20"/>
          <w:shd w:val="clear" w:color="auto" w:fill="FFFF99"/>
          <w:rtl/>
        </w:rPr>
        <w:t xml:space="preserve"> מיום 31.12.2015 עמ' 519</w:t>
      </w:r>
    </w:p>
    <w:p w:rsidR="00034925" w:rsidRPr="00780E90" w:rsidRDefault="00034925" w:rsidP="00780E90">
      <w:pPr>
        <w:pStyle w:val="P00"/>
        <w:ind w:left="0" w:right="1134"/>
        <w:rPr>
          <w:rStyle w:val="default"/>
          <w:rFonts w:cs="FrankRuehl" w:hint="cs"/>
          <w:sz w:val="2"/>
          <w:szCs w:val="2"/>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"ר</w:t>
      </w:r>
      <w:r w:rsidRPr="00195895">
        <w:rPr>
          <w:rStyle w:val="default"/>
          <w:rFonts w:cs="FrankRuehl" w:hint="cs"/>
          <w:vanish/>
          <w:sz w:val="22"/>
          <w:szCs w:val="22"/>
          <w:shd w:val="clear" w:color="auto" w:fill="FFFF99"/>
          <w:rtl/>
        </w:rPr>
        <w:t xml:space="preserve">וחב פס" </w:t>
      </w:r>
      <w:r w:rsidRPr="00195895">
        <w:rPr>
          <w:rStyle w:val="default"/>
          <w:rFonts w:cs="FrankRuehl"/>
          <w:vanish/>
          <w:sz w:val="22"/>
          <w:szCs w:val="22"/>
          <w:shd w:val="clear" w:color="auto" w:fill="FFFF99"/>
          <w:rtl/>
        </w:rPr>
        <w:t>–</w:t>
      </w:r>
      <w:r w:rsidRPr="00195895">
        <w:rPr>
          <w:rStyle w:val="default"/>
          <w:rFonts w:cs="FrankRuehl" w:hint="cs"/>
          <w:vanish/>
          <w:sz w:val="22"/>
          <w:szCs w:val="22"/>
          <w:shd w:val="clear" w:color="auto" w:fill="FFFF99"/>
          <w:rtl/>
        </w:rPr>
        <w:t xml:space="preserve"> פס התדרים לקליטה או לשידור שבו נמצא ההספק המורשה שקבע המנ</w:t>
      </w:r>
      <w:r w:rsidRPr="00195895">
        <w:rPr>
          <w:rStyle w:val="default"/>
          <w:rFonts w:cs="FrankRuehl"/>
          <w:vanish/>
          <w:sz w:val="22"/>
          <w:szCs w:val="22"/>
          <w:shd w:val="clear" w:color="auto" w:fill="FFFF99"/>
          <w:rtl/>
        </w:rPr>
        <w:t>הל</w:t>
      </w:r>
      <w:r w:rsidRPr="00195895">
        <w:rPr>
          <w:rStyle w:val="default"/>
          <w:rFonts w:cs="FrankRuehl" w:hint="cs"/>
          <w:vanish/>
          <w:sz w:val="22"/>
          <w:szCs w:val="22"/>
          <w:shd w:val="clear" w:color="auto" w:fill="FFFF99"/>
          <w:rtl/>
        </w:rPr>
        <w:t xml:space="preserve"> ברשיון</w:t>
      </w:r>
      <w:r w:rsidRPr="00195895">
        <w:rPr>
          <w:rStyle w:val="default"/>
          <w:rFonts w:cs="FrankRuehl" w:hint="cs"/>
          <w:strike/>
          <w:vanish/>
          <w:sz w:val="22"/>
          <w:szCs w:val="22"/>
          <w:shd w:val="clear" w:color="auto" w:fill="FFFF99"/>
          <w:rtl/>
        </w:rPr>
        <w:t>, סביב תדר מרכזי או בין התדר הנמוך ביותר לבין התדר הגבוה ביותר</w:t>
      </w:r>
      <w:r w:rsidRPr="00195895">
        <w:rPr>
          <w:rStyle w:val="default"/>
          <w:rFonts w:cs="FrankRuehl" w:hint="cs"/>
          <w:vanish/>
          <w:sz w:val="22"/>
          <w:szCs w:val="22"/>
          <w:shd w:val="clear" w:color="auto" w:fill="FFFF99"/>
          <w:rtl/>
        </w:rPr>
        <w:t>;</w:t>
      </w:r>
      <w:bookmarkEnd w:id="67"/>
    </w:p>
    <w:p w:rsidR="000128AC" w:rsidRDefault="00034925" w:rsidP="00034925">
      <w:pPr>
        <w:pStyle w:val="P00"/>
        <w:spacing w:before="72"/>
        <w:ind w:left="0" w:right="1134"/>
        <w:rPr>
          <w:rStyle w:val="default"/>
          <w:rFonts w:cs="FrankRuehl" w:hint="cs"/>
          <w:rtl/>
        </w:rPr>
      </w:pPr>
      <w:r>
        <w:rPr>
          <w:rFonts w:cs="FrankRuehl"/>
          <w:sz w:val="26"/>
          <w:rtl/>
          <w:lang w:eastAsia="en-US"/>
        </w:rPr>
        <w:pict>
          <v:shape id="_x0000_s2178" type="#_x0000_t202" style="position:absolute;left:0;text-align:left;margin-left:470.35pt;margin-top:7.05pt;width:1in;height:11.2pt;z-index:251680256" filled="f" stroked="f">
            <v:textbox inset="1mm,0,1mm,0">
              <w:txbxContent>
                <w:p w:rsidR="000C136A" w:rsidRDefault="000C136A" w:rsidP="00034925">
                  <w:pPr>
                    <w:spacing w:line="160" w:lineRule="exact"/>
                    <w:jc w:val="left"/>
                    <w:rPr>
                      <w:rFonts w:cs="Miriam" w:hint="cs"/>
                      <w:sz w:val="18"/>
                      <w:szCs w:val="18"/>
                      <w:rtl/>
                    </w:rPr>
                  </w:pPr>
                  <w:r>
                    <w:rPr>
                      <w:rFonts w:cs="Miriam" w:hint="cs"/>
                      <w:sz w:val="18"/>
                      <w:szCs w:val="18"/>
                      <w:rtl/>
                    </w:rPr>
                    <w:t>תק' תשע"ו-2015</w:t>
                  </w:r>
                </w:p>
              </w:txbxContent>
            </v:textbox>
            <w10:anchorlock/>
          </v:shape>
        </w:pict>
      </w:r>
      <w:r w:rsidR="000128AC">
        <w:rPr>
          <w:rFonts w:cs="FrankRuehl"/>
          <w:sz w:val="26"/>
          <w:rtl/>
        </w:rPr>
        <w:tab/>
      </w:r>
      <w:r w:rsidR="000128AC">
        <w:rPr>
          <w:rStyle w:val="default"/>
          <w:rFonts w:cs="FrankRuehl"/>
          <w:rtl/>
        </w:rPr>
        <w:t>"ת</w:t>
      </w:r>
      <w:r w:rsidR="000128AC">
        <w:rPr>
          <w:rStyle w:val="default"/>
          <w:rFonts w:cs="FrankRuehl" w:hint="cs"/>
          <w:rtl/>
        </w:rPr>
        <w:t xml:space="preserve">דר משותף" </w:t>
      </w:r>
      <w:r>
        <w:rPr>
          <w:rStyle w:val="default"/>
          <w:rFonts w:cs="FrankRuehl"/>
          <w:rtl/>
        </w:rPr>
        <w:t>–</w:t>
      </w:r>
      <w:r w:rsidR="000128AC">
        <w:rPr>
          <w:rStyle w:val="default"/>
          <w:rFonts w:cs="FrankRuehl" w:hint="cs"/>
          <w:rtl/>
        </w:rPr>
        <w:t xml:space="preserve"> תדר </w:t>
      </w:r>
      <w:r>
        <w:rPr>
          <w:rStyle w:val="default"/>
          <w:rFonts w:cs="FrankRuehl" w:hint="cs"/>
          <w:rtl/>
        </w:rPr>
        <w:t xml:space="preserve">שהוקצה </w:t>
      </w:r>
      <w:r w:rsidR="000128AC">
        <w:rPr>
          <w:rStyle w:val="default"/>
          <w:rFonts w:cs="FrankRuehl" w:hint="cs"/>
          <w:rtl/>
        </w:rPr>
        <w:t>לשימושם של ארבעה משתמשים או י</w:t>
      </w:r>
      <w:r w:rsidR="000128AC">
        <w:rPr>
          <w:rStyle w:val="default"/>
          <w:rFonts w:cs="FrankRuehl"/>
          <w:rtl/>
        </w:rPr>
        <w:t>ו</w:t>
      </w:r>
      <w:r w:rsidR="000128AC">
        <w:rPr>
          <w:rStyle w:val="default"/>
          <w:rFonts w:cs="FrankRuehl" w:hint="cs"/>
          <w:rtl/>
        </w:rPr>
        <w:t xml:space="preserve">תר; לענין עסק איכון ואיתור כלי רכב שבפרט 7 לחלק ב' ולענין רשת זימון פרטית שבפרט 5 לחלק ד' </w:t>
      </w:r>
      <w:r>
        <w:rPr>
          <w:rStyle w:val="default"/>
          <w:rFonts w:cs="FrankRuehl"/>
          <w:rtl/>
        </w:rPr>
        <w:t>–</w:t>
      </w:r>
      <w:r w:rsidR="000128AC">
        <w:rPr>
          <w:rStyle w:val="default"/>
          <w:rFonts w:cs="FrankRuehl" w:hint="cs"/>
          <w:rtl/>
        </w:rPr>
        <w:t xml:space="preserve"> תדר </w:t>
      </w:r>
      <w:r>
        <w:rPr>
          <w:rStyle w:val="default"/>
          <w:rFonts w:cs="FrankRuehl" w:hint="cs"/>
          <w:rtl/>
        </w:rPr>
        <w:t xml:space="preserve">שהוקצה </w:t>
      </w:r>
      <w:r w:rsidR="000128AC">
        <w:rPr>
          <w:rStyle w:val="default"/>
          <w:rFonts w:cs="FrankRuehl" w:hint="cs"/>
          <w:rtl/>
        </w:rPr>
        <w:t>לשימושם של שני משתמשים או יותר.</w:t>
      </w:r>
    </w:p>
    <w:p w:rsidR="00034925" w:rsidRPr="00195895" w:rsidRDefault="00034925" w:rsidP="00034925">
      <w:pPr>
        <w:pStyle w:val="P00"/>
        <w:spacing w:before="0"/>
        <w:ind w:left="0" w:right="1134"/>
        <w:rPr>
          <w:rStyle w:val="default"/>
          <w:rFonts w:cs="FrankRuehl" w:hint="cs"/>
          <w:vanish/>
          <w:color w:val="FF0000"/>
          <w:sz w:val="20"/>
          <w:szCs w:val="20"/>
          <w:shd w:val="clear" w:color="auto" w:fill="FFFF99"/>
          <w:rtl/>
        </w:rPr>
      </w:pPr>
      <w:bookmarkStart w:id="68" w:name="Rov74"/>
      <w:r w:rsidRPr="00195895">
        <w:rPr>
          <w:rStyle w:val="default"/>
          <w:rFonts w:cs="FrankRuehl" w:hint="cs"/>
          <w:vanish/>
          <w:color w:val="FF0000"/>
          <w:sz w:val="20"/>
          <w:szCs w:val="20"/>
          <w:shd w:val="clear" w:color="auto" w:fill="FFFF99"/>
          <w:rtl/>
        </w:rPr>
        <w:t>מיום 1.1.2016</w:t>
      </w:r>
    </w:p>
    <w:p w:rsidR="00034925" w:rsidRPr="00195895" w:rsidRDefault="00034925" w:rsidP="00034925">
      <w:pPr>
        <w:pStyle w:val="P00"/>
        <w:spacing w:before="0"/>
        <w:ind w:left="0" w:right="1134"/>
        <w:rPr>
          <w:rStyle w:val="default"/>
          <w:rFonts w:cs="FrankRuehl" w:hint="cs"/>
          <w:vanish/>
          <w:sz w:val="20"/>
          <w:szCs w:val="20"/>
          <w:shd w:val="clear" w:color="auto" w:fill="FFFF99"/>
          <w:rtl/>
        </w:rPr>
      </w:pPr>
      <w:r w:rsidRPr="00195895">
        <w:rPr>
          <w:rStyle w:val="default"/>
          <w:rFonts w:cs="FrankRuehl" w:hint="cs"/>
          <w:b/>
          <w:bCs/>
          <w:vanish/>
          <w:sz w:val="20"/>
          <w:szCs w:val="20"/>
          <w:shd w:val="clear" w:color="auto" w:fill="FFFF99"/>
          <w:rtl/>
        </w:rPr>
        <w:t>תק' תשע"ו-2015</w:t>
      </w:r>
    </w:p>
    <w:p w:rsidR="00034925" w:rsidRPr="00195895" w:rsidRDefault="00034925" w:rsidP="00034925">
      <w:pPr>
        <w:pStyle w:val="P00"/>
        <w:spacing w:before="0"/>
        <w:ind w:left="0" w:right="1134"/>
        <w:rPr>
          <w:rStyle w:val="default"/>
          <w:rFonts w:cs="FrankRuehl" w:hint="cs"/>
          <w:vanish/>
          <w:sz w:val="20"/>
          <w:szCs w:val="20"/>
          <w:shd w:val="clear" w:color="auto" w:fill="FFFF99"/>
          <w:rtl/>
        </w:rPr>
      </w:pPr>
      <w:hyperlink r:id="rId120" w:history="1">
        <w:r w:rsidRPr="00195895">
          <w:rPr>
            <w:rStyle w:val="Hyperlink"/>
            <w:rFonts w:cs="FrankRuehl" w:hint="cs"/>
            <w:vanish/>
            <w:szCs w:val="20"/>
            <w:shd w:val="clear" w:color="auto" w:fill="FFFF99"/>
            <w:rtl/>
          </w:rPr>
          <w:t>ק"ת תשע"ו מס' 7598</w:t>
        </w:r>
      </w:hyperlink>
      <w:r w:rsidRPr="00195895">
        <w:rPr>
          <w:rStyle w:val="default"/>
          <w:rFonts w:cs="FrankRuehl" w:hint="cs"/>
          <w:vanish/>
          <w:sz w:val="20"/>
          <w:szCs w:val="20"/>
          <w:shd w:val="clear" w:color="auto" w:fill="FFFF99"/>
          <w:rtl/>
        </w:rPr>
        <w:t xml:space="preserve"> מיום 31.12.2015 עמ' 519</w:t>
      </w:r>
    </w:p>
    <w:p w:rsidR="00034925" w:rsidRPr="00780E90" w:rsidRDefault="00034925" w:rsidP="00780E90">
      <w:pPr>
        <w:pStyle w:val="P00"/>
        <w:ind w:left="0" w:right="1134"/>
        <w:rPr>
          <w:rStyle w:val="default"/>
          <w:rFonts w:cs="FrankRuehl" w:hint="cs"/>
          <w:sz w:val="2"/>
          <w:szCs w:val="2"/>
          <w:rtl/>
        </w:rPr>
      </w:pPr>
      <w:r w:rsidRPr="00195895">
        <w:rPr>
          <w:rFonts w:cs="FrankRuehl"/>
          <w:vanish/>
          <w:sz w:val="22"/>
          <w:szCs w:val="22"/>
          <w:shd w:val="clear" w:color="auto" w:fill="FFFF99"/>
          <w:rtl/>
        </w:rPr>
        <w:tab/>
      </w:r>
      <w:r w:rsidRPr="00195895">
        <w:rPr>
          <w:rStyle w:val="default"/>
          <w:rFonts w:cs="FrankRuehl"/>
          <w:vanish/>
          <w:sz w:val="22"/>
          <w:szCs w:val="22"/>
          <w:shd w:val="clear" w:color="auto" w:fill="FFFF99"/>
          <w:rtl/>
        </w:rPr>
        <w:t>"ת</w:t>
      </w:r>
      <w:r w:rsidRPr="00195895">
        <w:rPr>
          <w:rStyle w:val="default"/>
          <w:rFonts w:cs="FrankRuehl" w:hint="cs"/>
          <w:vanish/>
          <w:sz w:val="22"/>
          <w:szCs w:val="22"/>
          <w:shd w:val="clear" w:color="auto" w:fill="FFFF99"/>
          <w:rtl/>
        </w:rPr>
        <w:t xml:space="preserve">דר משותף" </w:t>
      </w:r>
      <w:r w:rsidRPr="00195895">
        <w:rPr>
          <w:rStyle w:val="default"/>
          <w:rFonts w:cs="FrankRuehl"/>
          <w:vanish/>
          <w:sz w:val="22"/>
          <w:szCs w:val="22"/>
          <w:shd w:val="clear" w:color="auto" w:fill="FFFF99"/>
          <w:rtl/>
        </w:rPr>
        <w:t>–</w:t>
      </w:r>
      <w:r w:rsidRPr="00195895">
        <w:rPr>
          <w:rStyle w:val="default"/>
          <w:rFonts w:cs="FrankRuehl" w:hint="cs"/>
          <w:vanish/>
          <w:sz w:val="22"/>
          <w:szCs w:val="22"/>
          <w:shd w:val="clear" w:color="auto" w:fill="FFFF99"/>
          <w:rtl/>
        </w:rPr>
        <w:t xml:space="preserve"> תדר </w:t>
      </w:r>
      <w:r w:rsidRPr="00195895">
        <w:rPr>
          <w:rStyle w:val="default"/>
          <w:rFonts w:cs="FrankRuehl" w:hint="cs"/>
          <w:vanish/>
          <w:sz w:val="22"/>
          <w:szCs w:val="22"/>
          <w:u w:val="single"/>
          <w:shd w:val="clear" w:color="auto" w:fill="FFFF99"/>
          <w:rtl/>
        </w:rPr>
        <w:t>שהוקצה</w:t>
      </w:r>
      <w:r w:rsidRPr="00195895">
        <w:rPr>
          <w:rStyle w:val="default"/>
          <w:rFonts w:cs="FrankRuehl" w:hint="cs"/>
          <w:vanish/>
          <w:sz w:val="22"/>
          <w:szCs w:val="22"/>
          <w:shd w:val="clear" w:color="auto" w:fill="FFFF99"/>
          <w:rtl/>
        </w:rPr>
        <w:t xml:space="preserve"> לשימושם של ארבעה משתמשים או י</w:t>
      </w:r>
      <w:r w:rsidRPr="00195895">
        <w:rPr>
          <w:rStyle w:val="default"/>
          <w:rFonts w:cs="FrankRuehl"/>
          <w:vanish/>
          <w:sz w:val="22"/>
          <w:szCs w:val="22"/>
          <w:shd w:val="clear" w:color="auto" w:fill="FFFF99"/>
          <w:rtl/>
        </w:rPr>
        <w:t>ו</w:t>
      </w:r>
      <w:r w:rsidRPr="00195895">
        <w:rPr>
          <w:rStyle w:val="default"/>
          <w:rFonts w:cs="FrankRuehl" w:hint="cs"/>
          <w:vanish/>
          <w:sz w:val="22"/>
          <w:szCs w:val="22"/>
          <w:shd w:val="clear" w:color="auto" w:fill="FFFF99"/>
          <w:rtl/>
        </w:rPr>
        <w:t xml:space="preserve">תר; לענין עסק איכון ואיתור כלי רכב שבפרט 7 לחלק ב' ולענין רשת זימון פרטית שבפרט 5 לחלק ד' </w:t>
      </w:r>
      <w:r w:rsidRPr="00195895">
        <w:rPr>
          <w:rStyle w:val="default"/>
          <w:rFonts w:cs="FrankRuehl"/>
          <w:vanish/>
          <w:sz w:val="22"/>
          <w:szCs w:val="22"/>
          <w:shd w:val="clear" w:color="auto" w:fill="FFFF99"/>
          <w:rtl/>
        </w:rPr>
        <w:t>–</w:t>
      </w:r>
      <w:r w:rsidRPr="00195895">
        <w:rPr>
          <w:rStyle w:val="default"/>
          <w:rFonts w:cs="FrankRuehl" w:hint="cs"/>
          <w:vanish/>
          <w:sz w:val="22"/>
          <w:szCs w:val="22"/>
          <w:shd w:val="clear" w:color="auto" w:fill="FFFF99"/>
          <w:rtl/>
        </w:rPr>
        <w:t xml:space="preserve"> תדר </w:t>
      </w:r>
      <w:r w:rsidRPr="00195895">
        <w:rPr>
          <w:rStyle w:val="default"/>
          <w:rFonts w:cs="FrankRuehl" w:hint="cs"/>
          <w:vanish/>
          <w:sz w:val="22"/>
          <w:szCs w:val="22"/>
          <w:u w:val="single"/>
          <w:shd w:val="clear" w:color="auto" w:fill="FFFF99"/>
          <w:rtl/>
        </w:rPr>
        <w:t>שהוקצה</w:t>
      </w:r>
      <w:r w:rsidRPr="00195895">
        <w:rPr>
          <w:rStyle w:val="default"/>
          <w:rFonts w:cs="FrankRuehl" w:hint="cs"/>
          <w:vanish/>
          <w:sz w:val="22"/>
          <w:szCs w:val="22"/>
          <w:shd w:val="clear" w:color="auto" w:fill="FFFF99"/>
          <w:rtl/>
        </w:rPr>
        <w:t xml:space="preserve"> לשימושם של שני משתמשים או יותר.</w:t>
      </w:r>
      <w:bookmarkEnd w:id="68"/>
    </w:p>
    <w:p w:rsidR="000128AC" w:rsidRPr="005852A7" w:rsidRDefault="000128AC" w:rsidP="00FB5925">
      <w:pPr>
        <w:pStyle w:val="medium2-header"/>
        <w:keepLines w:val="0"/>
        <w:spacing w:before="72"/>
        <w:ind w:left="0" w:right="1134"/>
        <w:rPr>
          <w:rFonts w:cs="FrankRuehl"/>
          <w:noProof/>
          <w:sz w:val="22"/>
          <w:szCs w:val="22"/>
          <w:rtl/>
        </w:rPr>
      </w:pPr>
      <w:bookmarkStart w:id="69" w:name="med7"/>
      <w:bookmarkEnd w:id="69"/>
      <w:r w:rsidRPr="005852A7">
        <w:rPr>
          <w:noProof/>
          <w:sz w:val="22"/>
          <w:szCs w:val="22"/>
          <w:lang w:val="he-IL"/>
        </w:rPr>
        <w:pict>
          <v:rect id="_x0000_s2113" style="position:absolute;left:0;text-align:left;margin-left:462pt;margin-top:8.05pt;width:77.55pt;height:104.9pt;z-index:251671040" o:allowincell="f" filled="f" stroked="f" strokecolor="lime" strokeweight=".25pt">
            <v:textbox style="mso-next-textbox:#_x0000_s2113" inset="0,0,0,0">
              <w:txbxContent>
                <w:p w:rsidR="000C136A" w:rsidRDefault="000C136A" w:rsidP="00FB5925">
                  <w:pPr>
                    <w:spacing w:line="160" w:lineRule="exact"/>
                    <w:jc w:val="left"/>
                    <w:rPr>
                      <w:rFonts w:cs="Miriam" w:hint="cs"/>
                      <w:sz w:val="18"/>
                      <w:szCs w:val="18"/>
                      <w:rtl/>
                    </w:rPr>
                  </w:pPr>
                  <w:r>
                    <w:rPr>
                      <w:rFonts w:cs="Miriam"/>
                      <w:sz w:val="18"/>
                      <w:szCs w:val="18"/>
                      <w:rtl/>
                    </w:rPr>
                    <w:t>תק</w:t>
                  </w:r>
                  <w:r>
                    <w:rPr>
                      <w:rFonts w:cs="Miriam" w:hint="cs"/>
                      <w:sz w:val="18"/>
                      <w:szCs w:val="18"/>
                      <w:rtl/>
                    </w:rPr>
                    <w:t>'</w:t>
                  </w:r>
                  <w:r>
                    <w:rPr>
                      <w:rFonts w:cs="Miriam"/>
                      <w:sz w:val="18"/>
                      <w:szCs w:val="18"/>
                      <w:rtl/>
                    </w:rPr>
                    <w:t xml:space="preserve"> ת</w:t>
                  </w:r>
                  <w:r>
                    <w:rPr>
                      <w:rFonts w:cs="Miriam" w:hint="cs"/>
                      <w:sz w:val="18"/>
                      <w:szCs w:val="18"/>
                      <w:rtl/>
                    </w:rPr>
                    <w:t>שנ"ט-1999</w:t>
                  </w:r>
                </w:p>
                <w:p w:rsidR="000C136A" w:rsidRDefault="000C136A" w:rsidP="00FB5925">
                  <w:pPr>
                    <w:spacing w:line="160" w:lineRule="exact"/>
                    <w:jc w:val="left"/>
                    <w:rPr>
                      <w:rFonts w:cs="Miriam" w:hint="cs"/>
                      <w:sz w:val="18"/>
                      <w:szCs w:val="18"/>
                      <w:rtl/>
                    </w:rPr>
                  </w:pPr>
                  <w:r>
                    <w:rPr>
                      <w:rFonts w:cs="Miriam" w:hint="cs"/>
                      <w:sz w:val="18"/>
                      <w:szCs w:val="18"/>
                      <w:rtl/>
                    </w:rPr>
                    <w:t>תק' תש"ס-2000</w:t>
                  </w:r>
                </w:p>
                <w:p w:rsidR="000C136A" w:rsidRDefault="000C136A" w:rsidP="00FB5925">
                  <w:pPr>
                    <w:spacing w:line="160" w:lineRule="exact"/>
                    <w:jc w:val="left"/>
                    <w:rPr>
                      <w:rFonts w:cs="Miriam"/>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תשס"א-2001</w:t>
                  </w:r>
                </w:p>
                <w:p w:rsidR="000C136A" w:rsidRDefault="000C136A">
                  <w:pPr>
                    <w:spacing w:line="160" w:lineRule="exact"/>
                    <w:jc w:val="left"/>
                    <w:rPr>
                      <w:rFonts w:cs="Miriam" w:hint="cs"/>
                      <w:sz w:val="18"/>
                      <w:szCs w:val="18"/>
                      <w:rtl/>
                    </w:rPr>
                  </w:pPr>
                  <w:r>
                    <w:rPr>
                      <w:rFonts w:cs="Miriam" w:hint="cs"/>
                      <w:sz w:val="18"/>
                      <w:szCs w:val="18"/>
                      <w:rtl/>
                    </w:rPr>
                    <w:t>תק' תשס"ד-2003</w:t>
                  </w:r>
                </w:p>
                <w:p w:rsidR="000C136A" w:rsidRDefault="000C136A" w:rsidP="00F85A5C">
                  <w:pPr>
                    <w:spacing w:line="160" w:lineRule="exact"/>
                    <w:jc w:val="left"/>
                    <w:rPr>
                      <w:rFonts w:cs="Miriam" w:hint="cs"/>
                      <w:noProof/>
                      <w:sz w:val="18"/>
                      <w:szCs w:val="18"/>
                      <w:rtl/>
                    </w:rPr>
                  </w:pPr>
                  <w:r>
                    <w:rPr>
                      <w:rFonts w:cs="Miriam" w:hint="cs"/>
                      <w:noProof/>
                      <w:sz w:val="18"/>
                      <w:szCs w:val="18"/>
                      <w:rtl/>
                    </w:rPr>
                    <w:t>תק' תשע"ה-2015</w:t>
                  </w:r>
                </w:p>
                <w:p w:rsidR="000C136A" w:rsidRDefault="000C136A" w:rsidP="00F85A5C">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p w:rsidR="000C136A" w:rsidRDefault="000C136A" w:rsidP="00F85A5C">
                  <w:pPr>
                    <w:spacing w:line="160" w:lineRule="exact"/>
                    <w:jc w:val="left"/>
                    <w:rPr>
                      <w:rFonts w:cs="Miriam"/>
                      <w:noProof/>
                      <w:sz w:val="18"/>
                      <w:szCs w:val="18"/>
                      <w:rtl/>
                    </w:rPr>
                  </w:pPr>
                  <w:r>
                    <w:rPr>
                      <w:rFonts w:cs="Miriam" w:hint="cs"/>
                      <w:noProof/>
                      <w:sz w:val="18"/>
                      <w:szCs w:val="18"/>
                      <w:rtl/>
                    </w:rPr>
                    <w:t>תק' תשפ"א-2020</w:t>
                  </w:r>
                </w:p>
                <w:p w:rsidR="000C136A" w:rsidRDefault="000C136A" w:rsidP="00F85A5C">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תשפ"א-2020</w:t>
                  </w:r>
                </w:p>
                <w:p w:rsidR="000C136A" w:rsidRDefault="000C136A" w:rsidP="00F85A5C">
                  <w:pPr>
                    <w:spacing w:line="160" w:lineRule="exact"/>
                    <w:jc w:val="left"/>
                    <w:rPr>
                      <w:rFonts w:cs="Miriam"/>
                      <w:noProof/>
                      <w:sz w:val="18"/>
                      <w:szCs w:val="18"/>
                      <w:rtl/>
                    </w:rPr>
                  </w:pPr>
                  <w:r>
                    <w:rPr>
                      <w:rFonts w:cs="Miriam" w:hint="cs"/>
                      <w:noProof/>
                      <w:sz w:val="18"/>
                      <w:szCs w:val="18"/>
                      <w:rtl/>
                    </w:rPr>
                    <w:t>הודעה תשפ"</w:t>
                  </w:r>
                  <w:r w:rsidR="00BA6F50">
                    <w:rPr>
                      <w:rFonts w:cs="Miriam" w:hint="cs"/>
                      <w:noProof/>
                      <w:sz w:val="18"/>
                      <w:szCs w:val="18"/>
                      <w:rtl/>
                    </w:rPr>
                    <w:t>ב</w:t>
                  </w:r>
                  <w:r>
                    <w:rPr>
                      <w:rFonts w:cs="Miriam" w:hint="cs"/>
                      <w:noProof/>
                      <w:sz w:val="18"/>
                      <w:szCs w:val="18"/>
                      <w:rtl/>
                    </w:rPr>
                    <w:t>-202</w:t>
                  </w:r>
                  <w:r w:rsidR="00BA6F50">
                    <w:rPr>
                      <w:rFonts w:cs="Miriam" w:hint="cs"/>
                      <w:noProof/>
                      <w:sz w:val="18"/>
                      <w:szCs w:val="18"/>
                      <w:rtl/>
                    </w:rPr>
                    <w:t>1</w:t>
                  </w:r>
                </w:p>
                <w:p w:rsidR="00E77B5F" w:rsidRDefault="00E77B5F" w:rsidP="00F85A5C">
                  <w:pPr>
                    <w:spacing w:line="160" w:lineRule="exact"/>
                    <w:jc w:val="left"/>
                    <w:rPr>
                      <w:rFonts w:cs="Miriam" w:hint="cs"/>
                      <w:noProof/>
                      <w:sz w:val="18"/>
                      <w:szCs w:val="18"/>
                      <w:rtl/>
                    </w:rPr>
                  </w:pPr>
                  <w:r>
                    <w:rPr>
                      <w:rFonts w:cs="Miriam" w:hint="cs"/>
                      <w:noProof/>
                      <w:sz w:val="18"/>
                      <w:szCs w:val="18"/>
                      <w:rtl/>
                    </w:rPr>
                    <w:t>ת"ט תשפ"ב-2021</w:t>
                  </w:r>
                </w:p>
              </w:txbxContent>
            </v:textbox>
            <w10:anchorlock/>
          </v:rect>
        </w:pict>
      </w:r>
      <w:r w:rsidRPr="005852A7">
        <w:rPr>
          <w:rFonts w:cs="FrankRuehl"/>
          <w:noProof/>
          <w:sz w:val="22"/>
          <w:szCs w:val="22"/>
          <w:rtl/>
        </w:rPr>
        <w:t>חל</w:t>
      </w:r>
      <w:r w:rsidRPr="005852A7">
        <w:rPr>
          <w:rFonts w:cs="FrankRuehl" w:hint="cs"/>
          <w:noProof/>
          <w:sz w:val="22"/>
          <w:szCs w:val="22"/>
          <w:rtl/>
        </w:rPr>
        <w:t>ק</w:t>
      </w:r>
      <w:r w:rsidRPr="005852A7">
        <w:rPr>
          <w:rFonts w:cs="FrankRuehl"/>
          <w:noProof/>
          <w:sz w:val="22"/>
          <w:szCs w:val="22"/>
          <w:rtl/>
        </w:rPr>
        <w:t xml:space="preserve"> ב</w:t>
      </w:r>
      <w:r w:rsidRPr="005852A7">
        <w:rPr>
          <w:rFonts w:cs="FrankRuehl" w:hint="cs"/>
          <w:noProof/>
          <w:sz w:val="22"/>
          <w:szCs w:val="22"/>
          <w:rtl/>
        </w:rPr>
        <w:t>'</w:t>
      </w:r>
      <w:r w:rsidR="00FB5925" w:rsidRPr="005852A7">
        <w:rPr>
          <w:rFonts w:cs="FrankRuehl" w:hint="cs"/>
          <w:noProof/>
          <w:sz w:val="22"/>
          <w:szCs w:val="22"/>
          <w:rtl/>
        </w:rPr>
        <w:t xml:space="preserve"> </w:t>
      </w:r>
      <w:r w:rsidR="00614646">
        <w:rPr>
          <w:rFonts w:cs="FrankRuehl"/>
          <w:noProof/>
          <w:sz w:val="22"/>
          <w:szCs w:val="22"/>
          <w:rtl/>
        </w:rPr>
        <w:t>–</w:t>
      </w:r>
      <w:r w:rsidR="00614646">
        <w:rPr>
          <w:rFonts w:cs="FrankRuehl" w:hint="cs"/>
          <w:noProof/>
          <w:sz w:val="22"/>
          <w:szCs w:val="22"/>
          <w:rtl/>
        </w:rPr>
        <w:t xml:space="preserve"> תחנות עסק</w:t>
      </w:r>
      <w:r w:rsidRPr="00451DF9">
        <w:rPr>
          <w:rStyle w:val="a7"/>
          <w:rFonts w:ascii="FrankRuehl" w:hAnsi="FrankRuehl" w:cs="FrankRuehl"/>
          <w:noProof/>
          <w:sz w:val="26"/>
          <w:szCs w:val="26"/>
        </w:rPr>
        <w:footnoteReference w:id="3"/>
      </w:r>
    </w:p>
    <w:p w:rsidR="000128AC" w:rsidRDefault="000128AC">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3666"/>
        <w:gridCol w:w="1091"/>
        <w:gridCol w:w="1646"/>
      </w:tblGrid>
      <w:tr w:rsidR="00D43899" w:rsidRPr="007B511A" w:rsidTr="007B511A">
        <w:tc>
          <w:tcPr>
            <w:tcW w:w="0" w:type="auto"/>
            <w:vMerge w:val="restart"/>
            <w:shd w:val="clear" w:color="auto" w:fill="auto"/>
            <w:vAlign w:val="bottom"/>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7B511A">
              <w:rPr>
                <w:rStyle w:val="default"/>
                <w:rFonts w:cs="FrankRuehl" w:hint="cs"/>
                <w:sz w:val="16"/>
                <w:szCs w:val="20"/>
                <w:rtl/>
              </w:rPr>
              <w:t>סוג הרישיון</w:t>
            </w:r>
          </w:p>
        </w:tc>
        <w:tc>
          <w:tcPr>
            <w:tcW w:w="0" w:type="auto"/>
            <w:vMerge w:val="restart"/>
            <w:shd w:val="clear" w:color="auto" w:fill="auto"/>
            <w:vAlign w:val="bottom"/>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7B511A">
              <w:rPr>
                <w:rStyle w:val="default"/>
                <w:rFonts w:cs="FrankRuehl" w:hint="cs"/>
                <w:sz w:val="16"/>
                <w:szCs w:val="20"/>
                <w:rtl/>
              </w:rPr>
              <w:t>הגדרה ותיאור</w:t>
            </w:r>
          </w:p>
        </w:tc>
        <w:tc>
          <w:tcPr>
            <w:tcW w:w="0" w:type="auto"/>
            <w:gridSpan w:val="2"/>
            <w:shd w:val="clear" w:color="auto" w:fill="auto"/>
            <w:vAlign w:val="bottom"/>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7B511A">
              <w:rPr>
                <w:rStyle w:val="default"/>
                <w:rFonts w:cs="FrankRuehl" w:hint="cs"/>
                <w:sz w:val="16"/>
                <w:szCs w:val="20"/>
                <w:rtl/>
              </w:rPr>
              <w:t>האגרה לשנה אחת בשקלים חדשים</w:t>
            </w:r>
          </w:p>
        </w:tc>
      </w:tr>
      <w:tr w:rsidR="00614646" w:rsidRPr="007B511A" w:rsidTr="007B511A">
        <w:tc>
          <w:tcPr>
            <w:tcW w:w="0" w:type="auto"/>
            <w:vMerge/>
            <w:shd w:val="clear" w:color="auto" w:fill="auto"/>
            <w:vAlign w:val="bottom"/>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p>
        </w:tc>
        <w:tc>
          <w:tcPr>
            <w:tcW w:w="0" w:type="auto"/>
            <w:vMerge/>
            <w:shd w:val="clear" w:color="auto" w:fill="auto"/>
            <w:vAlign w:val="bottom"/>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p>
        </w:tc>
        <w:tc>
          <w:tcPr>
            <w:tcW w:w="0" w:type="auto"/>
            <w:shd w:val="clear" w:color="auto" w:fill="auto"/>
            <w:vAlign w:val="bottom"/>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7B511A">
              <w:rPr>
                <w:rStyle w:val="default"/>
                <w:rFonts w:cs="FrankRuehl" w:hint="cs"/>
                <w:sz w:val="16"/>
                <w:szCs w:val="20"/>
                <w:rtl/>
              </w:rPr>
              <w:t>בעד רישיון לכל תחנת קשר בעסק</w:t>
            </w:r>
          </w:p>
        </w:tc>
        <w:tc>
          <w:tcPr>
            <w:tcW w:w="0" w:type="auto"/>
            <w:shd w:val="clear" w:color="auto" w:fill="auto"/>
            <w:vAlign w:val="bottom"/>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7B511A">
              <w:rPr>
                <w:rStyle w:val="default"/>
                <w:rFonts w:cs="FrankRuehl" w:hint="cs"/>
                <w:sz w:val="16"/>
                <w:szCs w:val="20"/>
                <w:rtl/>
              </w:rPr>
              <w:t>בעד הקצאת תדרים ברוחב פס של 12.5 קילו-הרץ, לכל תדר</w:t>
            </w:r>
          </w:p>
        </w:tc>
      </w:tr>
      <w:tr w:rsidR="00D43899" w:rsidRPr="007B511A" w:rsidTr="007B511A">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1. עסק בלישה</w:t>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תחנת למתן שירות קשר אלחוטי לתחנות מנוי או לתחנותיו של בעל הרישיון באמצעות קבוצה של ממסרים שפעולתם מתואמת על ידי מערכת בקרה</w:t>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6</w:t>
            </w:r>
            <w:r w:rsidR="00BA6F50">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13,</w:t>
            </w:r>
            <w:r w:rsidR="00BA6F50">
              <w:rPr>
                <w:rStyle w:val="default"/>
                <w:rFonts w:cs="FrankRuehl" w:hint="cs"/>
                <w:sz w:val="20"/>
                <w:szCs w:val="24"/>
                <w:rtl/>
              </w:rPr>
              <w:t>3</w:t>
            </w:r>
            <w:r w:rsidRPr="007B511A">
              <w:rPr>
                <w:rStyle w:val="default"/>
                <w:rFonts w:cs="FrankRuehl" w:hint="cs"/>
                <w:sz w:val="20"/>
                <w:szCs w:val="24"/>
                <w:rtl/>
              </w:rPr>
              <w:t>00</w:t>
            </w:r>
          </w:p>
        </w:tc>
      </w:tr>
      <w:tr w:rsidR="00D43899" w:rsidRPr="007B511A" w:rsidTr="007B511A">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2. עסק ממסרים</w:t>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תחנה למתן שירות קשר אלחוטי להרחבת טווחי הקשר של תחנות מנוי או של תחנותיו של בעל הרישיון</w:t>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6</w:t>
            </w:r>
            <w:r w:rsidR="00BA6F50">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13,</w:t>
            </w:r>
            <w:r w:rsidR="00BA6F50">
              <w:rPr>
                <w:rStyle w:val="default"/>
                <w:rFonts w:cs="FrankRuehl" w:hint="cs"/>
                <w:sz w:val="20"/>
                <w:szCs w:val="24"/>
                <w:rtl/>
              </w:rPr>
              <w:t>3</w:t>
            </w:r>
            <w:r w:rsidRPr="007B511A">
              <w:rPr>
                <w:rStyle w:val="default"/>
                <w:rFonts w:cs="FrankRuehl" w:hint="cs"/>
                <w:sz w:val="20"/>
                <w:szCs w:val="24"/>
                <w:rtl/>
              </w:rPr>
              <w:t>00</w:t>
            </w:r>
          </w:p>
        </w:tc>
      </w:tr>
      <w:tr w:rsidR="00D43899" w:rsidRPr="007B511A" w:rsidTr="007B511A">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3. עסק שירות</w:t>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תחנה למתן שירות קשר אלחוטי דו-כיווני לתחנות מנוי</w:t>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6</w:t>
            </w:r>
            <w:r w:rsidR="00BA6F50">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13,</w:t>
            </w:r>
            <w:r w:rsidR="00BA6F50">
              <w:rPr>
                <w:rStyle w:val="default"/>
                <w:rFonts w:cs="FrankRuehl" w:hint="cs"/>
                <w:sz w:val="20"/>
                <w:szCs w:val="24"/>
                <w:rtl/>
              </w:rPr>
              <w:t>3</w:t>
            </w:r>
            <w:r w:rsidRPr="007B511A">
              <w:rPr>
                <w:rStyle w:val="default"/>
                <w:rFonts w:cs="FrankRuehl" w:hint="cs"/>
                <w:sz w:val="20"/>
                <w:szCs w:val="24"/>
                <w:rtl/>
              </w:rPr>
              <w:t>00</w:t>
            </w:r>
          </w:p>
        </w:tc>
      </w:tr>
      <w:tr w:rsidR="00D43899" w:rsidRPr="007B511A" w:rsidTr="007B511A">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4. עסק השכרה</w:t>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תחנה עסקית להשכרת תחנות</w:t>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w:t>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לתדר שאינו משותף 13,</w:t>
            </w:r>
            <w:r w:rsidR="00BA6F50">
              <w:rPr>
                <w:rStyle w:val="default"/>
                <w:rFonts w:cs="FrankRuehl" w:hint="cs"/>
                <w:sz w:val="20"/>
                <w:szCs w:val="24"/>
                <w:rtl/>
              </w:rPr>
              <w:t>3</w:t>
            </w:r>
            <w:r w:rsidRPr="007B511A">
              <w:rPr>
                <w:rStyle w:val="default"/>
                <w:rFonts w:cs="FrankRuehl" w:hint="cs"/>
                <w:sz w:val="20"/>
                <w:szCs w:val="24"/>
                <w:rtl/>
              </w:rPr>
              <w:t>00</w:t>
            </w:r>
          </w:p>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w:t>
            </w:r>
          </w:p>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לתדר משותף 2,6</w:t>
            </w:r>
            <w:r w:rsidR="00BA6F50">
              <w:rPr>
                <w:rStyle w:val="default"/>
                <w:rFonts w:cs="FrankRuehl" w:hint="cs"/>
                <w:sz w:val="20"/>
                <w:szCs w:val="24"/>
                <w:rtl/>
              </w:rPr>
              <w:t>5</w:t>
            </w:r>
            <w:r w:rsidRPr="007B511A">
              <w:rPr>
                <w:rStyle w:val="default"/>
                <w:rFonts w:cs="FrankRuehl" w:hint="cs"/>
                <w:sz w:val="20"/>
                <w:szCs w:val="24"/>
                <w:rtl/>
              </w:rPr>
              <w:t>0</w:t>
            </w:r>
          </w:p>
        </w:tc>
      </w:tr>
      <w:tr w:rsidR="00D43899" w:rsidRPr="007B511A" w:rsidTr="007B511A">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5. עסק מוקד</w:t>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תחנה למתן שירות מוקד מוגדר של אותות פיקוד ובקרה לתחנות מנוי או לתחנותיו של בעל הרישיון שמספרן עולה על 23</w:t>
            </w:r>
            <w:r w:rsidRPr="007B511A">
              <w:rPr>
                <w:rStyle w:val="a7"/>
                <w:rFonts w:cs="FrankRuehl"/>
                <w:szCs w:val="24"/>
                <w:rtl/>
              </w:rPr>
              <w:footnoteReference w:id="4"/>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6</w:t>
            </w:r>
            <w:r w:rsidR="00BA6F50">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לתדר שאינו משותף 13,</w:t>
            </w:r>
            <w:r w:rsidR="00BA6F50">
              <w:rPr>
                <w:rStyle w:val="default"/>
                <w:rFonts w:cs="FrankRuehl" w:hint="cs"/>
                <w:sz w:val="20"/>
                <w:szCs w:val="24"/>
                <w:rtl/>
              </w:rPr>
              <w:t>3</w:t>
            </w:r>
            <w:r w:rsidRPr="007B511A">
              <w:rPr>
                <w:rStyle w:val="default"/>
                <w:rFonts w:cs="FrankRuehl" w:hint="cs"/>
                <w:sz w:val="20"/>
                <w:szCs w:val="24"/>
                <w:rtl/>
              </w:rPr>
              <w:t>00</w:t>
            </w:r>
          </w:p>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w:t>
            </w:r>
          </w:p>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לתדר משותף 2,6</w:t>
            </w:r>
            <w:r w:rsidR="00BA6F50">
              <w:rPr>
                <w:rStyle w:val="default"/>
                <w:rFonts w:cs="FrankRuehl" w:hint="cs"/>
                <w:sz w:val="20"/>
                <w:szCs w:val="24"/>
                <w:rtl/>
              </w:rPr>
              <w:t>5</w:t>
            </w:r>
            <w:r w:rsidRPr="007B511A">
              <w:rPr>
                <w:rStyle w:val="default"/>
                <w:rFonts w:cs="FrankRuehl" w:hint="cs"/>
                <w:sz w:val="20"/>
                <w:szCs w:val="24"/>
                <w:rtl/>
              </w:rPr>
              <w:t>0</w:t>
            </w:r>
          </w:p>
        </w:tc>
      </w:tr>
      <w:tr w:rsidR="00D43899" w:rsidRPr="007B511A" w:rsidTr="007B511A">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6. עסק שירותי זימון</w:t>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ת</w:t>
            </w:r>
            <w:r w:rsidRPr="007B511A">
              <w:rPr>
                <w:rStyle w:val="default"/>
                <w:rFonts w:cs="FrankRuehl" w:hint="cs"/>
                <w:szCs w:val="24"/>
                <w:rtl/>
              </w:rPr>
              <w:t>חנה למתן שירותי קשר אלחוטי חד-כיווני לזימון, לתחנות מנוי</w:t>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6</w:t>
            </w:r>
            <w:r w:rsidR="00BA6F50">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13,</w:t>
            </w:r>
            <w:r w:rsidR="00BA6F50">
              <w:rPr>
                <w:rStyle w:val="default"/>
                <w:rFonts w:cs="FrankRuehl" w:hint="cs"/>
                <w:sz w:val="20"/>
                <w:szCs w:val="24"/>
                <w:rtl/>
              </w:rPr>
              <w:t>3</w:t>
            </w:r>
            <w:r w:rsidRPr="007B511A">
              <w:rPr>
                <w:rStyle w:val="default"/>
                <w:rFonts w:cs="FrankRuehl" w:hint="cs"/>
                <w:sz w:val="20"/>
                <w:szCs w:val="24"/>
                <w:rtl/>
              </w:rPr>
              <w:t>00</w:t>
            </w:r>
          </w:p>
        </w:tc>
      </w:tr>
      <w:tr w:rsidR="00D43899" w:rsidRPr="007B511A" w:rsidTr="007B511A">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7. עסק איכון ואיתור כלי רכב</w:t>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תחנה למתן שירות מוגדר של אותות פיקוד ובקרה לאיכון ואיתור כלי רכב לתחנות מנוי, בתדר עד 959.99 מגה-הרץ</w:t>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6</w:t>
            </w:r>
            <w:r w:rsidR="00BA6F50">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לתדר שאינו משותף 13,</w:t>
            </w:r>
            <w:r w:rsidR="00BA6F50">
              <w:rPr>
                <w:rStyle w:val="default"/>
                <w:rFonts w:cs="FrankRuehl" w:hint="cs"/>
                <w:sz w:val="20"/>
                <w:szCs w:val="24"/>
                <w:rtl/>
              </w:rPr>
              <w:t>3</w:t>
            </w:r>
            <w:r w:rsidRPr="007B511A">
              <w:rPr>
                <w:rStyle w:val="default"/>
                <w:rFonts w:cs="FrankRuehl" w:hint="cs"/>
                <w:sz w:val="20"/>
                <w:szCs w:val="24"/>
                <w:rtl/>
              </w:rPr>
              <w:t>00</w:t>
            </w:r>
          </w:p>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w:t>
            </w:r>
          </w:p>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לתדר משותף 2,6</w:t>
            </w:r>
            <w:r w:rsidR="00BA6F50">
              <w:rPr>
                <w:rStyle w:val="default"/>
                <w:rFonts w:cs="FrankRuehl" w:hint="cs"/>
                <w:sz w:val="20"/>
                <w:szCs w:val="24"/>
                <w:rtl/>
              </w:rPr>
              <w:t>5</w:t>
            </w:r>
            <w:r w:rsidRPr="007B511A">
              <w:rPr>
                <w:rStyle w:val="default"/>
                <w:rFonts w:cs="FrankRuehl" w:hint="cs"/>
                <w:sz w:val="20"/>
                <w:szCs w:val="24"/>
                <w:rtl/>
              </w:rPr>
              <w:t>0</w:t>
            </w:r>
          </w:p>
        </w:tc>
      </w:tr>
      <w:tr w:rsidR="00D43899" w:rsidRPr="007B511A" w:rsidTr="007B511A">
        <w:tc>
          <w:tcPr>
            <w:tcW w:w="0" w:type="auto"/>
            <w:shd w:val="clear" w:color="auto" w:fill="auto"/>
          </w:tcPr>
          <w:p w:rsidR="00614646" w:rsidRPr="007B511A" w:rsidRDefault="004618B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8. עסק איכון ואיתור כלי רכב</w:t>
            </w:r>
          </w:p>
        </w:tc>
        <w:tc>
          <w:tcPr>
            <w:tcW w:w="0" w:type="auto"/>
            <w:shd w:val="clear" w:color="auto" w:fill="auto"/>
          </w:tcPr>
          <w:p w:rsidR="00614646" w:rsidRPr="007B511A" w:rsidRDefault="004618B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תחנה למתן שירות מוגדר של אותות פיקוד ובקרה לאיכון ואיתור כלי רכב לתחנת מנוי, בתדר העולה על 959.99 מגה-הרץ, על בסיס משני</w:t>
            </w:r>
          </w:p>
        </w:tc>
        <w:tc>
          <w:tcPr>
            <w:tcW w:w="0" w:type="auto"/>
            <w:shd w:val="clear" w:color="auto" w:fill="auto"/>
          </w:tcPr>
          <w:p w:rsidR="00614646" w:rsidRPr="007B511A" w:rsidRDefault="004618BC"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6</w:t>
            </w:r>
            <w:r w:rsidR="00BA6F50">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614646" w:rsidRPr="007B511A" w:rsidRDefault="004618B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 xml:space="preserve">לכל 1 מגה-הרץ </w:t>
            </w:r>
            <w:r w:rsidR="00BA6F50">
              <w:rPr>
                <w:rStyle w:val="default"/>
                <w:rFonts w:cs="FrankRuehl" w:hint="cs"/>
                <w:sz w:val="20"/>
                <w:szCs w:val="24"/>
                <w:rtl/>
              </w:rPr>
              <w:t>26,0</w:t>
            </w:r>
            <w:r w:rsidRPr="007B511A">
              <w:rPr>
                <w:rStyle w:val="default"/>
                <w:rFonts w:cs="FrankRuehl" w:hint="cs"/>
                <w:sz w:val="20"/>
                <w:szCs w:val="24"/>
                <w:rtl/>
              </w:rPr>
              <w:t>00</w:t>
            </w:r>
          </w:p>
        </w:tc>
      </w:tr>
      <w:tr w:rsidR="00D43899" w:rsidRPr="007B511A" w:rsidTr="007B511A">
        <w:tc>
          <w:tcPr>
            <w:tcW w:w="0" w:type="auto"/>
            <w:shd w:val="clear" w:color="auto" w:fill="auto"/>
          </w:tcPr>
          <w:p w:rsidR="00614646" w:rsidRPr="007B511A" w:rsidRDefault="004618B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 xml:space="preserve">9. </w:t>
            </w:r>
            <w:r w:rsidR="00D43899" w:rsidRPr="007B511A">
              <w:rPr>
                <w:rStyle w:val="default"/>
                <w:rFonts w:cs="FrankRuehl" w:hint="cs"/>
                <w:sz w:val="20"/>
                <w:szCs w:val="24"/>
                <w:rtl/>
              </w:rPr>
              <w:t>ערוץ עזר (</w:t>
            </w:r>
            <w:r w:rsidR="00D43899" w:rsidRPr="007B511A">
              <w:rPr>
                <w:rStyle w:val="default"/>
                <w:rFonts w:cs="FrankRuehl"/>
                <w:smallCaps/>
                <w:sz w:val="20"/>
                <w:szCs w:val="24"/>
              </w:rPr>
              <w:t>talk around</w:t>
            </w:r>
            <w:r w:rsidR="00D43899" w:rsidRPr="007B511A">
              <w:rPr>
                <w:rStyle w:val="default"/>
                <w:rFonts w:cs="FrankRuehl" w:hint="cs"/>
                <w:sz w:val="20"/>
                <w:szCs w:val="24"/>
                <w:rtl/>
              </w:rPr>
              <w:t>)</w:t>
            </w:r>
          </w:p>
        </w:tc>
        <w:tc>
          <w:tcPr>
            <w:tcW w:w="0" w:type="auto"/>
            <w:shd w:val="clear" w:color="auto" w:fill="auto"/>
          </w:tcPr>
          <w:p w:rsidR="00614646"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ערוץ המשמש באופן בלעדי תחנות מנוי ניידות או נישאות של עסק בלישה, לטווחי קשר קצרים, ושאינו פועל באמצעות ממסר</w:t>
            </w:r>
          </w:p>
        </w:tc>
        <w:tc>
          <w:tcPr>
            <w:tcW w:w="0" w:type="auto"/>
            <w:shd w:val="clear" w:color="auto" w:fill="auto"/>
          </w:tcPr>
          <w:p w:rsidR="00614646"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w:t>
            </w:r>
          </w:p>
        </w:tc>
        <w:tc>
          <w:tcPr>
            <w:tcW w:w="0" w:type="auto"/>
            <w:shd w:val="clear" w:color="auto" w:fill="auto"/>
          </w:tcPr>
          <w:p w:rsidR="00614646"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13,</w:t>
            </w:r>
            <w:r w:rsidR="00BA6F50">
              <w:rPr>
                <w:rStyle w:val="default"/>
                <w:rFonts w:cs="FrankRuehl" w:hint="cs"/>
                <w:sz w:val="20"/>
                <w:szCs w:val="24"/>
                <w:rtl/>
              </w:rPr>
              <w:t>3</w:t>
            </w:r>
            <w:r w:rsidRPr="007B511A">
              <w:rPr>
                <w:rStyle w:val="default"/>
                <w:rFonts w:cs="FrankRuehl" w:hint="cs"/>
                <w:sz w:val="20"/>
                <w:szCs w:val="24"/>
                <w:rtl/>
              </w:rPr>
              <w:t>00</w:t>
            </w:r>
          </w:p>
        </w:tc>
      </w:tr>
      <w:tr w:rsidR="00D43899" w:rsidRPr="007B511A" w:rsidTr="007B511A">
        <w:tc>
          <w:tcPr>
            <w:tcW w:w="0" w:type="auto"/>
            <w:shd w:val="clear" w:color="auto" w:fill="auto"/>
          </w:tcPr>
          <w:p w:rsidR="00614646"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10. עסק גבייה אלקטרונית של אגרה</w:t>
            </w:r>
          </w:p>
        </w:tc>
        <w:tc>
          <w:tcPr>
            <w:tcW w:w="0" w:type="auto"/>
            <w:shd w:val="clear" w:color="auto" w:fill="auto"/>
          </w:tcPr>
          <w:p w:rsidR="00614646"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 xml:space="preserve">תחנה קבועה למתן שירות של גבייה אלקטרונית של אגרה בכבישי אגרה ובנתיבי אגרה, על ידי שידור או קליטה של אותות פיקוד או בקרה </w:t>
            </w:r>
            <w:r w:rsidRPr="007B511A">
              <w:rPr>
                <w:rStyle w:val="default"/>
                <w:rFonts w:cs="FrankRuehl"/>
                <w:sz w:val="20"/>
                <w:szCs w:val="24"/>
                <w:rtl/>
              </w:rPr>
              <w:t>–</w:t>
            </w:r>
          </w:p>
          <w:p w:rsidR="00D43899"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1. בתדר העולה על 922 מגה-הרץ ונמוך מ-931 מגה-הרץ, על בסיס משני</w:t>
            </w:r>
          </w:p>
          <w:p w:rsidR="00D43899"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2. בתדר העולה על 5,795 מגה-הרץ ונמוך מ-5,815 מגה-הרץ</w:t>
            </w:r>
          </w:p>
        </w:tc>
        <w:tc>
          <w:tcPr>
            <w:tcW w:w="0" w:type="auto"/>
            <w:shd w:val="clear" w:color="auto" w:fill="auto"/>
          </w:tcPr>
          <w:p w:rsidR="00614646" w:rsidRPr="007B511A" w:rsidRDefault="0061464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D43899"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D43899"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D43899"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D43899"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3,</w:t>
            </w:r>
            <w:r w:rsidR="00BA6F50">
              <w:rPr>
                <w:rStyle w:val="default"/>
                <w:rFonts w:cs="FrankRuehl" w:hint="cs"/>
                <w:sz w:val="20"/>
                <w:szCs w:val="24"/>
                <w:rtl/>
              </w:rPr>
              <w:t>3</w:t>
            </w:r>
            <w:r w:rsidRPr="007B511A">
              <w:rPr>
                <w:rStyle w:val="default"/>
                <w:rFonts w:cs="FrankRuehl" w:hint="cs"/>
                <w:sz w:val="20"/>
                <w:szCs w:val="24"/>
                <w:rtl/>
              </w:rPr>
              <w:t>00</w:t>
            </w:r>
          </w:p>
          <w:p w:rsidR="00D43899"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D43899"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1,</w:t>
            </w:r>
            <w:r w:rsidR="00BA6F50">
              <w:rPr>
                <w:rStyle w:val="default"/>
                <w:rFonts w:cs="FrankRuehl" w:hint="cs"/>
                <w:sz w:val="20"/>
                <w:szCs w:val="24"/>
                <w:rtl/>
              </w:rPr>
              <w:t>10</w:t>
            </w:r>
            <w:r w:rsidRPr="007B511A">
              <w:rPr>
                <w:rStyle w:val="default"/>
                <w:rFonts w:cs="FrankRuehl" w:hint="cs"/>
                <w:sz w:val="20"/>
                <w:szCs w:val="24"/>
                <w:rtl/>
              </w:rPr>
              <w:t>0</w:t>
            </w:r>
          </w:p>
        </w:tc>
        <w:tc>
          <w:tcPr>
            <w:tcW w:w="0" w:type="auto"/>
            <w:shd w:val="clear" w:color="auto" w:fill="auto"/>
          </w:tcPr>
          <w:p w:rsidR="00614646"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לכל 1 מגה-הרץ</w:t>
            </w:r>
          </w:p>
          <w:p w:rsidR="00D43899"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D43899"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D43899"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D43899"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5,</w:t>
            </w:r>
            <w:r w:rsidR="00BA6F50">
              <w:rPr>
                <w:rStyle w:val="default"/>
                <w:rFonts w:cs="FrankRuehl" w:hint="cs"/>
                <w:sz w:val="20"/>
                <w:szCs w:val="24"/>
                <w:rtl/>
              </w:rPr>
              <w:t>5</w:t>
            </w:r>
            <w:r w:rsidRPr="007B511A">
              <w:rPr>
                <w:rStyle w:val="default"/>
                <w:rFonts w:cs="FrankRuehl" w:hint="cs"/>
                <w:sz w:val="20"/>
                <w:szCs w:val="24"/>
                <w:rtl/>
              </w:rPr>
              <w:t>00</w:t>
            </w:r>
          </w:p>
          <w:p w:rsidR="00D43899"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D43899"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1,</w:t>
            </w:r>
            <w:r w:rsidR="00BA6F50">
              <w:rPr>
                <w:rStyle w:val="default"/>
                <w:rFonts w:cs="FrankRuehl" w:hint="cs"/>
                <w:sz w:val="20"/>
                <w:szCs w:val="24"/>
                <w:rtl/>
              </w:rPr>
              <w:t>10</w:t>
            </w:r>
            <w:r w:rsidRPr="007B511A">
              <w:rPr>
                <w:rStyle w:val="default"/>
                <w:rFonts w:cs="FrankRuehl" w:hint="cs"/>
                <w:sz w:val="20"/>
                <w:szCs w:val="24"/>
                <w:rtl/>
              </w:rPr>
              <w:t>0</w:t>
            </w:r>
          </w:p>
        </w:tc>
      </w:tr>
    </w:tbl>
    <w:p w:rsidR="00614646" w:rsidRDefault="00614646">
      <w:pPr>
        <w:pStyle w:val="P00"/>
        <w:spacing w:before="72"/>
        <w:ind w:left="0" w:right="1134"/>
        <w:rPr>
          <w:rStyle w:val="default"/>
          <w:rFonts w:cs="FrankRuehl"/>
          <w:rtl/>
        </w:rPr>
      </w:pPr>
    </w:p>
    <w:p w:rsidR="000128AC" w:rsidRPr="00D43899" w:rsidRDefault="00D43899" w:rsidP="00D43899">
      <w:pPr>
        <w:pStyle w:val="medium2-header"/>
        <w:keepLines w:val="0"/>
        <w:spacing w:before="72"/>
        <w:ind w:left="0" w:right="1134"/>
        <w:rPr>
          <w:rFonts w:cs="FrankRuehl"/>
          <w:noProof/>
          <w:sz w:val="22"/>
          <w:szCs w:val="22"/>
          <w:rtl/>
        </w:rPr>
      </w:pPr>
      <w:r w:rsidRPr="00D43899">
        <w:rPr>
          <w:rFonts w:cs="FrankRuehl" w:hint="cs"/>
          <w:noProof/>
          <w:sz w:val="22"/>
          <w:szCs w:val="22"/>
          <w:rtl/>
        </w:rPr>
        <w:t>חלק ג' – תחנות עסק רט"ן</w:t>
      </w:r>
    </w:p>
    <w:p w:rsidR="00D43899" w:rsidRDefault="00D43899">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884"/>
        <w:gridCol w:w="2601"/>
        <w:gridCol w:w="1349"/>
        <w:gridCol w:w="1075"/>
      </w:tblGrid>
      <w:tr w:rsidR="007816B1" w:rsidRPr="007B511A" w:rsidTr="007B511A">
        <w:tc>
          <w:tcPr>
            <w:tcW w:w="0" w:type="auto"/>
            <w:shd w:val="clear" w:color="auto" w:fill="auto"/>
            <w:vAlign w:val="bottom"/>
          </w:tcPr>
          <w:p w:rsidR="00D43899"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סוג הרישיון</w:t>
            </w:r>
          </w:p>
        </w:tc>
        <w:tc>
          <w:tcPr>
            <w:tcW w:w="0" w:type="auto"/>
            <w:shd w:val="clear" w:color="auto" w:fill="auto"/>
            <w:vAlign w:val="bottom"/>
          </w:tcPr>
          <w:p w:rsidR="00D43899"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הגדרה ותיאור</w:t>
            </w:r>
          </w:p>
        </w:tc>
        <w:tc>
          <w:tcPr>
            <w:tcW w:w="0" w:type="auto"/>
            <w:gridSpan w:val="3"/>
            <w:shd w:val="clear" w:color="auto" w:fill="auto"/>
            <w:vAlign w:val="bottom"/>
          </w:tcPr>
          <w:p w:rsidR="00D43899"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האגרה לשנה אחת בשקלים חדשים</w:t>
            </w:r>
          </w:p>
        </w:tc>
      </w:tr>
      <w:tr w:rsidR="007816B1" w:rsidRPr="007B511A" w:rsidTr="007B511A">
        <w:tc>
          <w:tcPr>
            <w:tcW w:w="0" w:type="auto"/>
            <w:shd w:val="clear" w:color="auto" w:fill="auto"/>
            <w:vAlign w:val="bottom"/>
          </w:tcPr>
          <w:p w:rsidR="00D43899"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0" w:type="auto"/>
            <w:shd w:val="clear" w:color="auto" w:fill="auto"/>
            <w:vAlign w:val="bottom"/>
          </w:tcPr>
          <w:p w:rsidR="00D43899"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0" w:type="auto"/>
            <w:gridSpan w:val="3"/>
            <w:shd w:val="clear" w:color="auto" w:fill="auto"/>
            <w:vAlign w:val="bottom"/>
          </w:tcPr>
          <w:p w:rsidR="00D43899" w:rsidRPr="007B511A" w:rsidRDefault="00D43899"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בעד רישוי והקצאת תדרים לכל פס תדרים ברוחב 1 מגה-הרץ</w:t>
            </w:r>
            <w:r w:rsidRPr="007B511A">
              <w:rPr>
                <w:rStyle w:val="a7"/>
                <w:rFonts w:cs="FrankRuehl"/>
                <w:sz w:val="18"/>
                <w:szCs w:val="22"/>
                <w:rtl/>
              </w:rPr>
              <w:footnoteReference w:id="5"/>
            </w:r>
          </w:p>
        </w:tc>
      </w:tr>
      <w:tr w:rsidR="007816B1" w:rsidRPr="007B511A" w:rsidTr="007B511A">
        <w:tc>
          <w:tcPr>
            <w:tcW w:w="0" w:type="auto"/>
            <w:vMerge w:val="restart"/>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1. עסק רט"ן (רדיו טלפון נייד)</w:t>
            </w:r>
          </w:p>
        </w:tc>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מערכת המשמשת למתן שירותי רט"ן בשיטה התאית והפועלת בתחום התדרים עד 3.8 גיגה-הרץ</w:t>
            </w:r>
          </w:p>
        </w:tc>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(א) בעל עסק רט"ן שהוקצו לו לראשונה תדרי רדיו כלשהם לצורך מתן שירותי רט"ן</w:t>
            </w:r>
          </w:p>
        </w:tc>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בעד השנה הראשונה ממועד ההקצאה</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בעד השנה השנייה ממועד ההקצאה</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בעד השנה השלישית ממועד ההקצאה</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בעד השנה הרביעית ממועד ההקצאה</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בעד השנה החמישית ממועד ההקצאה ובעד כל שנה שאחריה</w:t>
            </w:r>
          </w:p>
        </w:tc>
        <w:tc>
          <w:tcPr>
            <w:tcW w:w="0" w:type="auto"/>
            <w:shd w:val="clear" w:color="auto" w:fill="auto"/>
          </w:tcPr>
          <w:p w:rsidR="007816B1" w:rsidRPr="007B511A" w:rsidRDefault="00BA6F50"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210,0</w:t>
            </w:r>
            <w:r w:rsidR="007816B1" w:rsidRPr="007B511A">
              <w:rPr>
                <w:rStyle w:val="default"/>
                <w:rFonts w:cs="FrankRuehl" w:hint="cs"/>
                <w:sz w:val="20"/>
                <w:szCs w:val="24"/>
                <w:rtl/>
              </w:rPr>
              <w:t>00</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4</w:t>
            </w:r>
            <w:r w:rsidR="00BA6F50">
              <w:rPr>
                <w:rStyle w:val="default"/>
                <w:rFonts w:cs="FrankRuehl" w:hint="cs"/>
                <w:sz w:val="20"/>
                <w:szCs w:val="24"/>
                <w:rtl/>
              </w:rPr>
              <w:t>21,8</w:t>
            </w:r>
            <w:r w:rsidRPr="007B511A">
              <w:rPr>
                <w:rStyle w:val="default"/>
                <w:rFonts w:cs="FrankRuehl" w:hint="cs"/>
                <w:sz w:val="20"/>
                <w:szCs w:val="24"/>
                <w:rtl/>
              </w:rPr>
              <w:t>00</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BA6F50"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632,5</w:t>
            </w:r>
            <w:r w:rsidR="007816B1" w:rsidRPr="007B511A">
              <w:rPr>
                <w:rStyle w:val="default"/>
                <w:rFonts w:cs="FrankRuehl" w:hint="cs"/>
                <w:sz w:val="20"/>
                <w:szCs w:val="24"/>
                <w:rtl/>
              </w:rPr>
              <w:t>00</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8</w:t>
            </w:r>
            <w:r w:rsidR="00BA6F50">
              <w:rPr>
                <w:rStyle w:val="default"/>
                <w:rFonts w:cs="FrankRuehl" w:hint="cs"/>
                <w:sz w:val="20"/>
                <w:szCs w:val="24"/>
                <w:rtl/>
              </w:rPr>
              <w:t>43,5</w:t>
            </w:r>
            <w:r w:rsidRPr="007B511A">
              <w:rPr>
                <w:rStyle w:val="default"/>
                <w:rFonts w:cs="FrankRuehl" w:hint="cs"/>
                <w:sz w:val="20"/>
                <w:szCs w:val="24"/>
                <w:rtl/>
              </w:rPr>
              <w:t>00</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1,0</w:t>
            </w:r>
            <w:r w:rsidR="00BA6F50">
              <w:rPr>
                <w:rStyle w:val="default"/>
                <w:rFonts w:cs="FrankRuehl" w:hint="cs"/>
                <w:sz w:val="20"/>
                <w:szCs w:val="24"/>
                <w:rtl/>
              </w:rPr>
              <w:t>54,7</w:t>
            </w:r>
            <w:r w:rsidRPr="007B511A">
              <w:rPr>
                <w:rStyle w:val="default"/>
                <w:rFonts w:cs="FrankRuehl" w:hint="cs"/>
                <w:sz w:val="20"/>
                <w:szCs w:val="24"/>
                <w:rtl/>
              </w:rPr>
              <w:t>00</w:t>
            </w:r>
          </w:p>
        </w:tc>
      </w:tr>
      <w:tr w:rsidR="007816B1" w:rsidRPr="007B511A" w:rsidTr="007B511A">
        <w:tc>
          <w:tcPr>
            <w:tcW w:w="0" w:type="auto"/>
            <w:vMerge/>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(א1) על אף האמור בפרט משנה (א) לעניין סכום האגרה, בעבור תדרים בתחום התדרים 2,500 עד 2,690 מגה-הרץ, בעל עסק רט"ן שהוקצו לו לראשונה תדרי רדיו כלשהם לצורך מתן שירותי רט"ן</w:t>
            </w:r>
          </w:p>
        </w:tc>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בעד השנה הראשונה ממועד ההקצאה</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בעד השנה השנייה ממועד ההקצאה</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בעד השנה השלישית ממועד ההקצאה</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בעד השנה הרביעית ממועד ההקצאה</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בעד השנה החמישית ממועד ההקצאה ובעד כל שנה שאחריה</w:t>
            </w:r>
          </w:p>
        </w:tc>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4</w:t>
            </w:r>
            <w:r w:rsidR="00BA6F50">
              <w:rPr>
                <w:rStyle w:val="default"/>
                <w:rFonts w:cs="FrankRuehl" w:hint="cs"/>
                <w:sz w:val="20"/>
                <w:szCs w:val="24"/>
                <w:rtl/>
              </w:rPr>
              <w:t>3,9</w:t>
            </w:r>
            <w:r w:rsidRPr="007B511A">
              <w:rPr>
                <w:rStyle w:val="default"/>
                <w:rFonts w:cs="FrankRuehl" w:hint="cs"/>
                <w:sz w:val="20"/>
                <w:szCs w:val="24"/>
                <w:rtl/>
              </w:rPr>
              <w:t>00</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8</w:t>
            </w:r>
            <w:r w:rsidR="00BA6F50">
              <w:rPr>
                <w:rStyle w:val="default"/>
                <w:rFonts w:cs="FrankRuehl" w:hint="cs"/>
                <w:sz w:val="20"/>
                <w:szCs w:val="24"/>
                <w:rtl/>
              </w:rPr>
              <w:t>7,8</w:t>
            </w:r>
            <w:r w:rsidRPr="007B511A">
              <w:rPr>
                <w:rStyle w:val="default"/>
                <w:rFonts w:cs="FrankRuehl" w:hint="cs"/>
                <w:sz w:val="20"/>
                <w:szCs w:val="24"/>
                <w:rtl/>
              </w:rPr>
              <w:t>00</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1</w:t>
            </w:r>
            <w:r w:rsidR="00BA6F50">
              <w:rPr>
                <w:rStyle w:val="default"/>
                <w:rFonts w:cs="FrankRuehl" w:hint="cs"/>
                <w:sz w:val="20"/>
                <w:szCs w:val="24"/>
                <w:rtl/>
              </w:rPr>
              <w:t>31,7</w:t>
            </w:r>
            <w:r w:rsidRPr="007B511A">
              <w:rPr>
                <w:rStyle w:val="default"/>
                <w:rFonts w:cs="FrankRuehl" w:hint="cs"/>
                <w:sz w:val="20"/>
                <w:szCs w:val="24"/>
                <w:rtl/>
              </w:rPr>
              <w:t>00</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17</w:t>
            </w:r>
            <w:r w:rsidR="00BA6F50">
              <w:rPr>
                <w:rStyle w:val="default"/>
                <w:rFonts w:cs="FrankRuehl" w:hint="cs"/>
                <w:sz w:val="20"/>
                <w:szCs w:val="24"/>
                <w:rtl/>
              </w:rPr>
              <w:t>5,6</w:t>
            </w:r>
            <w:r w:rsidRPr="007B511A">
              <w:rPr>
                <w:rStyle w:val="default"/>
                <w:rFonts w:cs="FrankRuehl" w:hint="cs"/>
                <w:sz w:val="20"/>
                <w:szCs w:val="24"/>
                <w:rtl/>
              </w:rPr>
              <w:t>00</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21</w:t>
            </w:r>
            <w:r w:rsidR="00BA6F50">
              <w:rPr>
                <w:rStyle w:val="default"/>
                <w:rFonts w:cs="FrankRuehl" w:hint="cs"/>
                <w:sz w:val="20"/>
                <w:szCs w:val="24"/>
                <w:rtl/>
              </w:rPr>
              <w:t>9,5</w:t>
            </w:r>
            <w:r w:rsidRPr="007B511A">
              <w:rPr>
                <w:rStyle w:val="default"/>
                <w:rFonts w:cs="FrankRuehl" w:hint="cs"/>
                <w:sz w:val="20"/>
                <w:szCs w:val="24"/>
                <w:rtl/>
              </w:rPr>
              <w:t>00</w:t>
            </w:r>
          </w:p>
        </w:tc>
      </w:tr>
      <w:tr w:rsidR="007816B1" w:rsidRPr="007B511A" w:rsidTr="007B511A">
        <w:tc>
          <w:tcPr>
            <w:tcW w:w="0" w:type="auto"/>
            <w:vMerge/>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(א2) על אף האמור בפרט משנה (א) לעניין סכום האגרה, בעבור תדרים בתחום התדרים 3,500 עד 3,800 מגה-הרץ, בעל עסק רט"ן שהוקצו לו לראשונה תדרי רדיו כלשהם לצורך מתן שירותי רט"ן</w:t>
            </w:r>
          </w:p>
        </w:tc>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בעד השנה הראשונה ממועד ההקצאה</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בעד השנה השנייה ממועד ההקצאה</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בעד השנה השלישית ממועד ההקצאה</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בעד השנה הרביעית ממועד ההקצאה</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בעד השנה החמישית ממועד ההקצאה ובעד כל שנה שאחריה</w:t>
            </w:r>
          </w:p>
        </w:tc>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2</w:t>
            </w:r>
            <w:r w:rsidR="00BA6F50">
              <w:rPr>
                <w:rStyle w:val="default"/>
                <w:rFonts w:cs="FrankRuehl" w:hint="cs"/>
                <w:sz w:val="20"/>
                <w:szCs w:val="24"/>
                <w:rtl/>
              </w:rPr>
              <w:t>4,5</w:t>
            </w:r>
            <w:r w:rsidRPr="007B511A">
              <w:rPr>
                <w:rStyle w:val="default"/>
                <w:rFonts w:cs="FrankRuehl" w:hint="cs"/>
                <w:sz w:val="20"/>
                <w:szCs w:val="24"/>
                <w:rtl/>
              </w:rPr>
              <w:t>00</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4</w:t>
            </w:r>
            <w:r w:rsidR="00BA6F50">
              <w:rPr>
                <w:rStyle w:val="default"/>
                <w:rFonts w:cs="FrankRuehl" w:hint="cs"/>
                <w:sz w:val="20"/>
                <w:szCs w:val="24"/>
                <w:rtl/>
              </w:rPr>
              <w:t>9,0</w:t>
            </w:r>
            <w:r w:rsidRPr="007B511A">
              <w:rPr>
                <w:rStyle w:val="default"/>
                <w:rFonts w:cs="FrankRuehl" w:hint="cs"/>
                <w:sz w:val="20"/>
                <w:szCs w:val="24"/>
                <w:rtl/>
              </w:rPr>
              <w:t>00</w:t>
            </w:r>
          </w:p>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7</w:t>
            </w:r>
            <w:r w:rsidR="00BA6F50">
              <w:rPr>
                <w:rStyle w:val="default"/>
                <w:rFonts w:cs="FrankRuehl" w:hint="cs"/>
                <w:sz w:val="20"/>
                <w:szCs w:val="24"/>
                <w:rtl/>
              </w:rPr>
              <w:t>3,5</w:t>
            </w:r>
            <w:r w:rsidRPr="007B511A">
              <w:rPr>
                <w:rStyle w:val="default"/>
                <w:rFonts w:cs="FrankRuehl" w:hint="cs"/>
                <w:sz w:val="20"/>
                <w:szCs w:val="24"/>
                <w:rtl/>
              </w:rPr>
              <w:t>00</w:t>
            </w:r>
          </w:p>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9</w:t>
            </w:r>
            <w:r w:rsidR="00BA6F50">
              <w:rPr>
                <w:rStyle w:val="default"/>
                <w:rFonts w:cs="FrankRuehl" w:hint="cs"/>
                <w:sz w:val="20"/>
                <w:szCs w:val="24"/>
                <w:rtl/>
              </w:rPr>
              <w:t>8,0</w:t>
            </w:r>
            <w:r w:rsidRPr="007B511A">
              <w:rPr>
                <w:rStyle w:val="default"/>
                <w:rFonts w:cs="FrankRuehl" w:hint="cs"/>
                <w:sz w:val="20"/>
                <w:szCs w:val="24"/>
                <w:rtl/>
              </w:rPr>
              <w:t>00</w:t>
            </w:r>
          </w:p>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1</w:t>
            </w:r>
            <w:r w:rsidR="00BA6F50">
              <w:rPr>
                <w:rStyle w:val="default"/>
                <w:rFonts w:cs="FrankRuehl" w:hint="cs"/>
                <w:sz w:val="20"/>
                <w:szCs w:val="24"/>
                <w:rtl/>
              </w:rPr>
              <w:t>22</w:t>
            </w:r>
            <w:r w:rsidRPr="007B511A">
              <w:rPr>
                <w:rStyle w:val="default"/>
                <w:rFonts w:cs="FrankRuehl" w:hint="cs"/>
                <w:sz w:val="20"/>
                <w:szCs w:val="24"/>
                <w:rtl/>
              </w:rPr>
              <w:t>,500</w:t>
            </w:r>
          </w:p>
        </w:tc>
      </w:tr>
      <w:tr w:rsidR="007816B1" w:rsidRPr="007B511A" w:rsidTr="007B511A">
        <w:tc>
          <w:tcPr>
            <w:tcW w:w="0" w:type="auto"/>
            <w:vMerge/>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gridSpan w:val="2"/>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(ב) בעל עסק רט"ן שהוקצו לו תדרים לצורך הרחבת רישיון כללי משולב למתן שירותי רט"ן בשיטה התאית, שניתן לו לפי חוק התקשורת (בזק ושידורים), התשמ"ב-1982, ולפי הפקודה</w:t>
            </w:r>
          </w:p>
        </w:tc>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1,0</w:t>
            </w:r>
            <w:r w:rsidR="00BA6F50">
              <w:rPr>
                <w:rStyle w:val="default"/>
                <w:rFonts w:cs="FrankRuehl" w:hint="cs"/>
                <w:sz w:val="20"/>
                <w:szCs w:val="24"/>
                <w:rtl/>
              </w:rPr>
              <w:t>54,7</w:t>
            </w:r>
            <w:r w:rsidRPr="007B511A">
              <w:rPr>
                <w:rStyle w:val="default"/>
                <w:rFonts w:cs="FrankRuehl" w:hint="cs"/>
                <w:sz w:val="20"/>
                <w:szCs w:val="24"/>
                <w:rtl/>
              </w:rPr>
              <w:t>00</w:t>
            </w:r>
          </w:p>
        </w:tc>
      </w:tr>
      <w:tr w:rsidR="007816B1" w:rsidRPr="007B511A" w:rsidTr="007B511A">
        <w:tc>
          <w:tcPr>
            <w:tcW w:w="0" w:type="auto"/>
            <w:vMerge/>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(ג) על אף האמור בפרט משנה (ב), בעל עסק רט"ן שהוקצו לו לצורך הרחבת רישיון כללי משולב למתן שירותי רט"ן בשיטה התאית, שניתן לו לפי חוק התקשורת (בזק ושידורים), התשמ"ב-1982 ולפי הפקודה</w:t>
            </w:r>
          </w:p>
        </w:tc>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(1) תדרים בתחום התדרים 2,500 עד 2,690 מגה-הרץ</w:t>
            </w:r>
          </w:p>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(2) תדרים בתחום התדרים 3,500 עד 3,800 מגה-הרץ</w:t>
            </w:r>
          </w:p>
        </w:tc>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21</w:t>
            </w:r>
            <w:r w:rsidR="00BA6F50">
              <w:rPr>
                <w:rStyle w:val="default"/>
                <w:rFonts w:cs="FrankRuehl" w:hint="cs"/>
                <w:sz w:val="20"/>
                <w:szCs w:val="24"/>
                <w:rtl/>
              </w:rPr>
              <w:t>9,5</w:t>
            </w:r>
            <w:r w:rsidRPr="007B511A">
              <w:rPr>
                <w:rStyle w:val="default"/>
                <w:rFonts w:cs="FrankRuehl" w:hint="cs"/>
                <w:sz w:val="20"/>
                <w:szCs w:val="24"/>
                <w:rtl/>
              </w:rPr>
              <w:t>00</w:t>
            </w:r>
          </w:p>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1</w:t>
            </w:r>
            <w:r w:rsidR="00BA6F50">
              <w:rPr>
                <w:rStyle w:val="default"/>
                <w:rFonts w:cs="FrankRuehl" w:hint="cs"/>
                <w:sz w:val="20"/>
                <w:szCs w:val="24"/>
                <w:rtl/>
              </w:rPr>
              <w:t>22</w:t>
            </w:r>
            <w:r w:rsidRPr="007B511A">
              <w:rPr>
                <w:rStyle w:val="default"/>
                <w:rFonts w:cs="FrankRuehl" w:hint="cs"/>
                <w:sz w:val="20"/>
                <w:szCs w:val="24"/>
                <w:rtl/>
              </w:rPr>
              <w:t>,500</w:t>
            </w:r>
          </w:p>
        </w:tc>
      </w:tr>
      <w:tr w:rsidR="007816B1" w:rsidRPr="007B511A" w:rsidTr="007B511A">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gridSpan w:val="2"/>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בעד רישיון לכל בעל עסק</w:t>
            </w:r>
          </w:p>
        </w:tc>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בעד הקצאת תדרים</w:t>
            </w:r>
          </w:p>
        </w:tc>
      </w:tr>
      <w:tr w:rsidR="007816B1" w:rsidRPr="007B511A" w:rsidTr="007B511A">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2. עסק תשתית רדיו סלולרית</w:t>
            </w:r>
          </w:p>
        </w:tc>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מערכת המשמשת למתן שירותי תשתית רדיו סלולרית לבעל עסק רט"ן על ידי שימוש בתדרים שהוקצו לבעלי עסק רט"ן שונים</w:t>
            </w:r>
          </w:p>
        </w:tc>
        <w:tc>
          <w:tcPr>
            <w:tcW w:w="0" w:type="auto"/>
            <w:gridSpan w:val="2"/>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6</w:t>
            </w:r>
            <w:r w:rsidR="00BA6F50">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7816B1" w:rsidRPr="007B511A" w:rsidRDefault="007816B1"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w:t>
            </w:r>
          </w:p>
        </w:tc>
      </w:tr>
    </w:tbl>
    <w:p w:rsidR="00D43899" w:rsidRDefault="00D43899">
      <w:pPr>
        <w:pStyle w:val="P00"/>
        <w:spacing w:before="72"/>
        <w:ind w:left="0" w:right="1134"/>
        <w:rPr>
          <w:rStyle w:val="default"/>
          <w:rFonts w:cs="FrankRuehl"/>
          <w:rtl/>
        </w:rPr>
      </w:pPr>
    </w:p>
    <w:p w:rsidR="00BB47EF" w:rsidRPr="008B56FA" w:rsidRDefault="008B56FA" w:rsidP="008B56FA">
      <w:pPr>
        <w:pStyle w:val="medium2-header"/>
        <w:keepLines w:val="0"/>
        <w:spacing w:before="72"/>
        <w:ind w:left="0" w:right="1134"/>
        <w:rPr>
          <w:rFonts w:cs="FrankRuehl"/>
          <w:noProof/>
          <w:sz w:val="22"/>
          <w:szCs w:val="22"/>
          <w:rtl/>
        </w:rPr>
      </w:pPr>
      <w:r w:rsidRPr="008B56FA">
        <w:rPr>
          <w:rFonts w:cs="FrankRuehl" w:hint="cs"/>
          <w:noProof/>
          <w:sz w:val="22"/>
          <w:szCs w:val="22"/>
          <w:rtl/>
        </w:rPr>
        <w:t>חלק ד'</w:t>
      </w:r>
      <w:r w:rsidR="00A839E1">
        <w:rPr>
          <w:rFonts w:cs="FrankRuehl" w:hint="cs"/>
          <w:noProof/>
          <w:sz w:val="22"/>
          <w:szCs w:val="22"/>
          <w:rtl/>
        </w:rPr>
        <w:t xml:space="preserve"> </w:t>
      </w:r>
      <w:r w:rsidR="00A839E1">
        <w:rPr>
          <w:rFonts w:cs="FrankRuehl"/>
          <w:noProof/>
          <w:sz w:val="22"/>
          <w:szCs w:val="22"/>
          <w:rtl/>
        </w:rPr>
        <w:t>–</w:t>
      </w:r>
      <w:r w:rsidR="00A839E1">
        <w:rPr>
          <w:rFonts w:cs="FrankRuehl" w:hint="cs"/>
          <w:noProof/>
          <w:sz w:val="22"/>
          <w:szCs w:val="22"/>
          <w:rtl/>
        </w:rPr>
        <w:t xml:space="preserve"> תחנות חד-מגמיות (סימפלקס)</w:t>
      </w:r>
    </w:p>
    <w:p w:rsidR="008B56FA" w:rsidRDefault="008B56FA">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3775"/>
        <w:gridCol w:w="3026"/>
      </w:tblGrid>
      <w:tr w:rsidR="001317AE" w:rsidRPr="007B511A" w:rsidTr="007B511A">
        <w:tc>
          <w:tcPr>
            <w:tcW w:w="0" w:type="auto"/>
            <w:shd w:val="clear" w:color="auto" w:fill="auto"/>
            <w:vAlign w:val="bottom"/>
          </w:tcPr>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511A">
              <w:rPr>
                <w:rStyle w:val="default"/>
                <w:rFonts w:cs="FrankRuehl" w:hint="cs"/>
                <w:sz w:val="18"/>
                <w:szCs w:val="22"/>
                <w:rtl/>
              </w:rPr>
              <w:t>סוג הרישיון</w:t>
            </w:r>
          </w:p>
        </w:tc>
        <w:tc>
          <w:tcPr>
            <w:tcW w:w="0" w:type="auto"/>
            <w:shd w:val="clear" w:color="auto" w:fill="auto"/>
            <w:vAlign w:val="bottom"/>
          </w:tcPr>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511A">
              <w:rPr>
                <w:rStyle w:val="default"/>
                <w:rFonts w:cs="FrankRuehl" w:hint="cs"/>
                <w:sz w:val="18"/>
                <w:szCs w:val="22"/>
                <w:rtl/>
              </w:rPr>
              <w:t>הגדרה ותיאור</w:t>
            </w:r>
          </w:p>
        </w:tc>
        <w:tc>
          <w:tcPr>
            <w:tcW w:w="0" w:type="auto"/>
            <w:shd w:val="clear" w:color="auto" w:fill="auto"/>
            <w:vAlign w:val="bottom"/>
          </w:tcPr>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511A">
              <w:rPr>
                <w:rStyle w:val="default"/>
                <w:rFonts w:cs="FrankRuehl" w:hint="cs"/>
                <w:sz w:val="18"/>
                <w:szCs w:val="22"/>
                <w:rtl/>
              </w:rPr>
              <w:t>אגרת רישוי והקצאת תדרים ברוחב פס של 12.5 קילו-הרץ בשקלים חדשים לשנתיים</w:t>
            </w:r>
          </w:p>
        </w:tc>
      </w:tr>
      <w:tr w:rsidR="001317AE" w:rsidRPr="007B511A" w:rsidTr="007B511A">
        <w:tc>
          <w:tcPr>
            <w:tcW w:w="0" w:type="auto"/>
            <w:shd w:val="clear" w:color="auto" w:fill="auto"/>
          </w:tcPr>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1. תחנה קבועה</w:t>
            </w:r>
          </w:p>
        </w:tc>
        <w:tc>
          <w:tcPr>
            <w:tcW w:w="0" w:type="auto"/>
            <w:shd w:val="clear" w:color="auto" w:fill="auto"/>
          </w:tcPr>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תחנה הפועלת בתדר יחיד לקיום קשר אלחוטי ממקום קבוע</w:t>
            </w:r>
          </w:p>
        </w:tc>
        <w:tc>
          <w:tcPr>
            <w:tcW w:w="0" w:type="auto"/>
            <w:shd w:val="clear" w:color="auto" w:fill="auto"/>
          </w:tcPr>
          <w:p w:rsidR="008B56FA" w:rsidRPr="007B511A" w:rsidRDefault="00E7148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280</w:t>
            </w:r>
          </w:p>
        </w:tc>
      </w:tr>
      <w:tr w:rsidR="001317AE" w:rsidRPr="007B511A" w:rsidTr="007B511A">
        <w:tc>
          <w:tcPr>
            <w:tcW w:w="0" w:type="auto"/>
            <w:shd w:val="clear" w:color="auto" w:fill="auto"/>
          </w:tcPr>
          <w:p w:rsidR="008B56FA" w:rsidRPr="007B511A" w:rsidRDefault="008B56F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 xml:space="preserve">2. </w:t>
            </w:r>
            <w:r w:rsidR="001317AE" w:rsidRPr="007B511A">
              <w:rPr>
                <w:rStyle w:val="default"/>
                <w:rFonts w:cs="FrankRuehl" w:hint="cs"/>
                <w:sz w:val="20"/>
                <w:szCs w:val="24"/>
                <w:rtl/>
              </w:rPr>
              <w:t>תחנה ניידת</w:t>
            </w:r>
          </w:p>
        </w:tc>
        <w:tc>
          <w:tcPr>
            <w:tcW w:w="0" w:type="auto"/>
            <w:shd w:val="clear" w:color="auto" w:fill="auto"/>
          </w:tcPr>
          <w:p w:rsidR="008B56FA" w:rsidRPr="007B511A" w:rsidRDefault="001317A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תחנה הפועלת בתדר יחיד לקיום קשר אלחוטי בעת תנועה והמותקנת בתוך כלי רכב</w:t>
            </w:r>
          </w:p>
        </w:tc>
        <w:tc>
          <w:tcPr>
            <w:tcW w:w="0" w:type="auto"/>
            <w:shd w:val="clear" w:color="auto" w:fill="auto"/>
          </w:tcPr>
          <w:p w:rsidR="008B56FA" w:rsidRPr="007B511A" w:rsidRDefault="00E7148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280</w:t>
            </w:r>
          </w:p>
        </w:tc>
      </w:tr>
      <w:tr w:rsidR="001317AE" w:rsidRPr="007B511A" w:rsidTr="007B511A">
        <w:tc>
          <w:tcPr>
            <w:tcW w:w="0" w:type="auto"/>
            <w:shd w:val="clear" w:color="auto" w:fill="auto"/>
          </w:tcPr>
          <w:p w:rsidR="008B56FA" w:rsidRPr="007B511A" w:rsidRDefault="001317A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3. תחנה נישאת</w:t>
            </w:r>
          </w:p>
        </w:tc>
        <w:tc>
          <w:tcPr>
            <w:tcW w:w="0" w:type="auto"/>
            <w:shd w:val="clear" w:color="auto" w:fill="auto"/>
          </w:tcPr>
          <w:p w:rsidR="008B56FA" w:rsidRPr="007B511A" w:rsidRDefault="001317A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תחנה הפועלת בתדר יחיד לקיום קשר אלחוטי בעת תנועה והנישאת בידי אדם</w:t>
            </w:r>
          </w:p>
        </w:tc>
        <w:tc>
          <w:tcPr>
            <w:tcW w:w="0" w:type="auto"/>
            <w:shd w:val="clear" w:color="auto" w:fill="auto"/>
          </w:tcPr>
          <w:p w:rsidR="008B56FA" w:rsidRPr="007B511A" w:rsidRDefault="00E7148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280</w:t>
            </w:r>
          </w:p>
        </w:tc>
      </w:tr>
      <w:tr w:rsidR="001317AE" w:rsidRPr="007B511A" w:rsidTr="007B511A">
        <w:tc>
          <w:tcPr>
            <w:tcW w:w="0" w:type="auto"/>
            <w:shd w:val="clear" w:color="auto" w:fill="auto"/>
          </w:tcPr>
          <w:p w:rsidR="008B56FA" w:rsidRPr="007B511A" w:rsidRDefault="001317A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4. רשת תחנות</w:t>
            </w:r>
          </w:p>
        </w:tc>
        <w:tc>
          <w:tcPr>
            <w:tcW w:w="0" w:type="auto"/>
            <w:shd w:val="clear" w:color="auto" w:fill="auto"/>
          </w:tcPr>
          <w:p w:rsidR="008B56FA" w:rsidRPr="007B511A" w:rsidRDefault="001317A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כמוגדר בתקנה 1</w:t>
            </w:r>
          </w:p>
        </w:tc>
        <w:tc>
          <w:tcPr>
            <w:tcW w:w="0" w:type="auto"/>
            <w:shd w:val="clear" w:color="auto" w:fill="auto"/>
          </w:tcPr>
          <w:p w:rsidR="008B56FA" w:rsidRPr="007B511A" w:rsidRDefault="001317A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B511A">
              <w:rPr>
                <w:rStyle w:val="default"/>
                <w:rFonts w:cs="FrankRuehl" w:hint="cs"/>
                <w:sz w:val="20"/>
                <w:szCs w:val="24"/>
                <w:rtl/>
              </w:rPr>
              <w:t xml:space="preserve">לכל תחנה ברשת </w:t>
            </w:r>
            <w:r w:rsidR="00E71488">
              <w:rPr>
                <w:rStyle w:val="default"/>
                <w:rFonts w:cs="FrankRuehl" w:hint="cs"/>
                <w:sz w:val="20"/>
                <w:szCs w:val="24"/>
                <w:rtl/>
              </w:rPr>
              <w:t>280</w:t>
            </w:r>
          </w:p>
        </w:tc>
      </w:tr>
      <w:tr w:rsidR="001317AE" w:rsidRPr="007B511A" w:rsidTr="007B511A">
        <w:tc>
          <w:tcPr>
            <w:tcW w:w="0" w:type="auto"/>
            <w:shd w:val="clear" w:color="auto" w:fill="auto"/>
          </w:tcPr>
          <w:p w:rsidR="008B56FA" w:rsidRPr="007B511A" w:rsidRDefault="001317A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5. רשת זימון פרטית</w:t>
            </w:r>
          </w:p>
        </w:tc>
        <w:tc>
          <w:tcPr>
            <w:tcW w:w="0" w:type="auto"/>
            <w:shd w:val="clear" w:color="auto" w:fill="auto"/>
          </w:tcPr>
          <w:p w:rsidR="008B56FA" w:rsidRPr="007B511A" w:rsidRDefault="001317A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תחנה למתן קשר אלחוטי חד-כיווני לזימון, לתחנותיו של בעל הרישיון</w:t>
            </w:r>
          </w:p>
        </w:tc>
        <w:tc>
          <w:tcPr>
            <w:tcW w:w="0" w:type="auto"/>
            <w:shd w:val="clear" w:color="auto" w:fill="auto"/>
          </w:tcPr>
          <w:p w:rsidR="008B56FA" w:rsidRPr="007B511A" w:rsidRDefault="001317A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לתדר שאינו משותף 2</w:t>
            </w:r>
            <w:r w:rsidR="00E71488">
              <w:rPr>
                <w:rStyle w:val="default"/>
                <w:rFonts w:cs="FrankRuehl" w:hint="cs"/>
                <w:sz w:val="20"/>
                <w:szCs w:val="24"/>
                <w:rtl/>
              </w:rPr>
              <w:t>6,0</w:t>
            </w:r>
            <w:r w:rsidRPr="007B511A">
              <w:rPr>
                <w:rStyle w:val="default"/>
                <w:rFonts w:cs="FrankRuehl" w:hint="cs"/>
                <w:sz w:val="20"/>
                <w:szCs w:val="24"/>
                <w:rtl/>
              </w:rPr>
              <w:t>00</w:t>
            </w:r>
          </w:p>
          <w:p w:rsidR="001317AE" w:rsidRPr="007B511A" w:rsidRDefault="001317A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w:t>
            </w:r>
          </w:p>
          <w:p w:rsidR="001317AE" w:rsidRPr="007B511A" w:rsidRDefault="001317A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לתדר משותף 2,6</w:t>
            </w:r>
            <w:r w:rsidR="00E71488">
              <w:rPr>
                <w:rStyle w:val="default"/>
                <w:rFonts w:cs="FrankRuehl" w:hint="cs"/>
                <w:sz w:val="20"/>
                <w:szCs w:val="24"/>
                <w:rtl/>
              </w:rPr>
              <w:t>5</w:t>
            </w:r>
            <w:r w:rsidRPr="007B511A">
              <w:rPr>
                <w:rStyle w:val="default"/>
                <w:rFonts w:cs="FrankRuehl" w:hint="cs"/>
                <w:sz w:val="20"/>
                <w:szCs w:val="24"/>
                <w:rtl/>
              </w:rPr>
              <w:t>0</w:t>
            </w:r>
          </w:p>
        </w:tc>
      </w:tr>
      <w:tr w:rsidR="001317AE" w:rsidRPr="007B511A" w:rsidTr="007B511A">
        <w:tc>
          <w:tcPr>
            <w:tcW w:w="0" w:type="auto"/>
            <w:shd w:val="clear" w:color="auto" w:fill="auto"/>
          </w:tcPr>
          <w:p w:rsidR="008B56FA" w:rsidRPr="007B511A" w:rsidRDefault="001317A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6. תחנת מוקד</w:t>
            </w:r>
          </w:p>
        </w:tc>
        <w:tc>
          <w:tcPr>
            <w:tcW w:w="0" w:type="auto"/>
            <w:shd w:val="clear" w:color="auto" w:fill="auto"/>
          </w:tcPr>
          <w:p w:rsidR="008B56FA" w:rsidRPr="007B511A" w:rsidRDefault="001317A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תחנה למתן שירות מוקד של אותות פיקוד ובקרה לתחנות מנוי או לתחנותיו של בעל הרישיון, עד 23 תחנות</w:t>
            </w:r>
          </w:p>
        </w:tc>
        <w:tc>
          <w:tcPr>
            <w:tcW w:w="0" w:type="auto"/>
            <w:shd w:val="clear" w:color="auto" w:fill="auto"/>
          </w:tcPr>
          <w:p w:rsidR="008B56FA" w:rsidRPr="007B511A" w:rsidRDefault="00E7148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280</w:t>
            </w:r>
          </w:p>
        </w:tc>
      </w:tr>
    </w:tbl>
    <w:p w:rsidR="008B56FA" w:rsidRDefault="008B56FA">
      <w:pPr>
        <w:pStyle w:val="P00"/>
        <w:spacing w:before="72"/>
        <w:ind w:left="0" w:right="1134"/>
        <w:rPr>
          <w:rStyle w:val="default"/>
          <w:rFonts w:cs="FrankRuehl"/>
          <w:rtl/>
        </w:rPr>
      </w:pPr>
    </w:p>
    <w:p w:rsidR="001317AE" w:rsidRPr="001317AE" w:rsidRDefault="001317AE" w:rsidP="001317AE">
      <w:pPr>
        <w:pStyle w:val="medium2-header"/>
        <w:keepLines w:val="0"/>
        <w:spacing w:before="72"/>
        <w:ind w:left="0" w:right="1134"/>
        <w:rPr>
          <w:rFonts w:cs="FrankRuehl"/>
          <w:noProof/>
          <w:sz w:val="22"/>
          <w:szCs w:val="22"/>
          <w:rtl/>
        </w:rPr>
      </w:pPr>
      <w:r w:rsidRPr="001317AE">
        <w:rPr>
          <w:rFonts w:cs="FrankRuehl" w:hint="cs"/>
          <w:noProof/>
          <w:sz w:val="22"/>
          <w:szCs w:val="22"/>
          <w:rtl/>
        </w:rPr>
        <w:t>חלק ה'</w:t>
      </w:r>
      <w:r w:rsidR="00A839E1">
        <w:rPr>
          <w:rFonts w:cs="FrankRuehl" w:hint="cs"/>
          <w:noProof/>
          <w:sz w:val="22"/>
          <w:szCs w:val="22"/>
          <w:rtl/>
        </w:rPr>
        <w:t xml:space="preserve"> </w:t>
      </w:r>
      <w:r w:rsidR="00A839E1">
        <w:rPr>
          <w:rFonts w:cs="FrankRuehl"/>
          <w:noProof/>
          <w:sz w:val="22"/>
          <w:szCs w:val="22"/>
          <w:rtl/>
        </w:rPr>
        <w:t>–</w:t>
      </w:r>
      <w:r w:rsidR="00A839E1">
        <w:rPr>
          <w:rFonts w:cs="FrankRuehl" w:hint="cs"/>
          <w:noProof/>
          <w:sz w:val="22"/>
          <w:szCs w:val="22"/>
          <w:rtl/>
        </w:rPr>
        <w:t xml:space="preserve"> תחנות ים ואוויר</w:t>
      </w:r>
    </w:p>
    <w:p w:rsidR="001317AE" w:rsidRDefault="001317AE">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8"/>
        <w:gridCol w:w="4022"/>
        <w:gridCol w:w="2018"/>
      </w:tblGrid>
      <w:tr w:rsidR="004F4B4E" w:rsidRPr="007B511A" w:rsidTr="007B511A">
        <w:tc>
          <w:tcPr>
            <w:tcW w:w="0" w:type="auto"/>
            <w:shd w:val="clear" w:color="auto" w:fill="auto"/>
            <w:vAlign w:val="bottom"/>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סוג הרישיון</w:t>
            </w:r>
          </w:p>
        </w:tc>
        <w:tc>
          <w:tcPr>
            <w:tcW w:w="0" w:type="auto"/>
            <w:shd w:val="clear" w:color="auto" w:fill="auto"/>
            <w:vAlign w:val="bottom"/>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הגדרה ותיאור</w:t>
            </w:r>
          </w:p>
        </w:tc>
        <w:tc>
          <w:tcPr>
            <w:tcW w:w="0" w:type="auto"/>
            <w:shd w:val="clear" w:color="auto" w:fill="auto"/>
            <w:vAlign w:val="bottom"/>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אגרת רישוי והקצאת תדרים בשקלים חדשים לשנתיים</w:t>
            </w:r>
          </w:p>
        </w:tc>
      </w:tr>
      <w:tr w:rsidR="004F4B4E" w:rsidRPr="007B511A" w:rsidTr="007B511A">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1. תחנת כלי שיט</w:t>
            </w:r>
            <w:r w:rsidRPr="007B511A">
              <w:rPr>
                <w:rStyle w:val="a7"/>
                <w:rFonts w:cs="FrankRuehl"/>
                <w:szCs w:val="24"/>
                <w:rtl/>
              </w:rPr>
              <w:footnoteReference w:id="6"/>
            </w:r>
          </w:p>
        </w:tc>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 xml:space="preserve">תחנה ניידת לקיום קשר אלחוטי-ימי המותקנת בכלי שיט </w:t>
            </w:r>
            <w:r w:rsidRPr="007B511A">
              <w:rPr>
                <w:rStyle w:val="default"/>
                <w:rFonts w:cs="FrankRuehl"/>
                <w:sz w:val="20"/>
                <w:szCs w:val="24"/>
                <w:rtl/>
              </w:rPr>
              <w:t>–</w:t>
            </w:r>
          </w:p>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א. שתפוסתו ברוטו עד 20 טונות</w:t>
            </w:r>
          </w:p>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ב. שתפוסתו ברוטו 20 עד 100 טונות</w:t>
            </w:r>
          </w:p>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ג. שתפוסתו ברוטו עולה על 100 טונות</w:t>
            </w:r>
          </w:p>
        </w:tc>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4F4B4E" w:rsidRPr="007B511A" w:rsidRDefault="00E7148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1</w:t>
            </w:r>
            <w:r w:rsidR="00E77B5F">
              <w:rPr>
                <w:rStyle w:val="default"/>
                <w:rFonts w:cs="FrankRuehl" w:hint="cs"/>
                <w:sz w:val="20"/>
                <w:szCs w:val="24"/>
                <w:rtl/>
              </w:rPr>
              <w:t>1</w:t>
            </w:r>
            <w:r>
              <w:rPr>
                <w:rStyle w:val="default"/>
                <w:rFonts w:cs="FrankRuehl" w:hint="cs"/>
                <w:sz w:val="20"/>
                <w:szCs w:val="24"/>
                <w:rtl/>
              </w:rPr>
              <w:t>0</w:t>
            </w:r>
          </w:p>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5</w:t>
            </w:r>
            <w:r w:rsidR="00E71488">
              <w:rPr>
                <w:rStyle w:val="default"/>
                <w:rFonts w:cs="FrankRuehl" w:hint="cs"/>
                <w:sz w:val="20"/>
                <w:szCs w:val="24"/>
                <w:rtl/>
              </w:rPr>
              <w:t>9</w:t>
            </w:r>
            <w:r w:rsidRPr="007B511A">
              <w:rPr>
                <w:rStyle w:val="default"/>
                <w:rFonts w:cs="FrankRuehl" w:hint="cs"/>
                <w:sz w:val="20"/>
                <w:szCs w:val="24"/>
                <w:rtl/>
              </w:rPr>
              <w:t>0</w:t>
            </w:r>
          </w:p>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8</w:t>
            </w:r>
            <w:r w:rsidR="00E71488">
              <w:rPr>
                <w:rStyle w:val="default"/>
                <w:rFonts w:cs="FrankRuehl" w:hint="cs"/>
                <w:sz w:val="20"/>
                <w:szCs w:val="24"/>
                <w:rtl/>
              </w:rPr>
              <w:t>9</w:t>
            </w:r>
            <w:r w:rsidRPr="007B511A">
              <w:rPr>
                <w:rStyle w:val="default"/>
                <w:rFonts w:cs="FrankRuehl" w:hint="cs"/>
                <w:sz w:val="20"/>
                <w:szCs w:val="24"/>
                <w:rtl/>
              </w:rPr>
              <w:t>0</w:t>
            </w:r>
            <w:r w:rsidR="00E71488">
              <w:rPr>
                <w:rStyle w:val="a7"/>
                <w:rFonts w:cs="FrankRuehl"/>
                <w:szCs w:val="24"/>
                <w:rtl/>
              </w:rPr>
              <w:footnoteReference w:id="7"/>
            </w:r>
          </w:p>
        </w:tc>
      </w:tr>
      <w:tr w:rsidR="004F4B4E" w:rsidRPr="007B511A" w:rsidTr="007B511A">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2. תחנת חוף</w:t>
            </w:r>
          </w:p>
        </w:tc>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תחנה קבועה ביבשה לקיום קשר אלחוטי עם כלי שיט</w:t>
            </w:r>
          </w:p>
        </w:tc>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5</w:t>
            </w:r>
            <w:r w:rsidR="00E71488">
              <w:rPr>
                <w:rStyle w:val="default"/>
                <w:rFonts w:cs="FrankRuehl" w:hint="cs"/>
                <w:sz w:val="20"/>
                <w:szCs w:val="24"/>
                <w:rtl/>
              </w:rPr>
              <w:t>9</w:t>
            </w:r>
            <w:r w:rsidRPr="007B511A">
              <w:rPr>
                <w:rStyle w:val="default"/>
                <w:rFonts w:cs="FrankRuehl" w:hint="cs"/>
                <w:sz w:val="20"/>
                <w:szCs w:val="24"/>
                <w:rtl/>
              </w:rPr>
              <w:t>0</w:t>
            </w:r>
          </w:p>
        </w:tc>
      </w:tr>
      <w:tr w:rsidR="004F4B4E" w:rsidRPr="007B511A" w:rsidTr="007B511A">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3. תחנה ימית</w:t>
            </w:r>
          </w:p>
        </w:tc>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תחנה נישאת, הפועלת בתחום התדרים של השירות הימי, לקיום קשר אלחוטי עם כלי שיט</w:t>
            </w:r>
          </w:p>
        </w:tc>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5</w:t>
            </w:r>
            <w:r w:rsidR="00E71488">
              <w:rPr>
                <w:rStyle w:val="default"/>
                <w:rFonts w:cs="FrankRuehl" w:hint="cs"/>
                <w:sz w:val="20"/>
                <w:szCs w:val="24"/>
                <w:rtl/>
              </w:rPr>
              <w:t>9</w:t>
            </w:r>
            <w:r w:rsidRPr="007B511A">
              <w:rPr>
                <w:rStyle w:val="default"/>
                <w:rFonts w:cs="FrankRuehl" w:hint="cs"/>
                <w:sz w:val="20"/>
                <w:szCs w:val="24"/>
                <w:rtl/>
              </w:rPr>
              <w:t>0</w:t>
            </w:r>
          </w:p>
        </w:tc>
      </w:tr>
      <w:tr w:rsidR="004F4B4E" w:rsidRPr="007B511A" w:rsidTr="007B511A">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4. תחנת כלי טיס</w:t>
            </w:r>
            <w:r w:rsidRPr="007B511A">
              <w:rPr>
                <w:rStyle w:val="default"/>
                <w:rFonts w:cs="FrankRuehl" w:hint="cs"/>
                <w:sz w:val="20"/>
                <w:szCs w:val="24"/>
                <w:vertAlign w:val="superscript"/>
                <w:rtl/>
              </w:rPr>
              <w:t>5</w:t>
            </w:r>
          </w:p>
        </w:tc>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 xml:space="preserve">תחנה ניידת לקיום קשר אלחוטי-אווירי המותקנת בכלי טיס </w:t>
            </w:r>
            <w:r w:rsidRPr="007B511A">
              <w:rPr>
                <w:rStyle w:val="default"/>
                <w:rFonts w:cs="FrankRuehl"/>
                <w:sz w:val="20"/>
                <w:szCs w:val="24"/>
                <w:rtl/>
              </w:rPr>
              <w:t>–</w:t>
            </w:r>
          </w:p>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א. שמשקלו המורשה להמראה עד 2,000 קילוגרם</w:t>
            </w:r>
          </w:p>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ב. שמשקלו המורשה להמראה 2,000 עד 5,700 קילוגרם</w:t>
            </w:r>
          </w:p>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ג. שמשקלו המורשה להמראה עולה על 5,700 קילוגרם</w:t>
            </w:r>
          </w:p>
        </w:tc>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4F4B4E" w:rsidRPr="007B511A" w:rsidRDefault="00E7148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110</w:t>
            </w:r>
          </w:p>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5</w:t>
            </w:r>
            <w:r w:rsidR="00E71488">
              <w:rPr>
                <w:rStyle w:val="default"/>
                <w:rFonts w:cs="FrankRuehl" w:hint="cs"/>
                <w:sz w:val="20"/>
                <w:szCs w:val="24"/>
                <w:rtl/>
              </w:rPr>
              <w:t>9</w:t>
            </w:r>
            <w:r w:rsidRPr="007B511A">
              <w:rPr>
                <w:rStyle w:val="default"/>
                <w:rFonts w:cs="FrankRuehl" w:hint="cs"/>
                <w:sz w:val="20"/>
                <w:szCs w:val="24"/>
                <w:rtl/>
              </w:rPr>
              <w:t>0</w:t>
            </w:r>
          </w:p>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8</w:t>
            </w:r>
            <w:r w:rsidR="00E71488">
              <w:rPr>
                <w:rStyle w:val="default"/>
                <w:rFonts w:cs="FrankRuehl" w:hint="cs"/>
                <w:sz w:val="20"/>
                <w:szCs w:val="24"/>
                <w:rtl/>
              </w:rPr>
              <w:t>9</w:t>
            </w:r>
            <w:r w:rsidRPr="007B511A">
              <w:rPr>
                <w:rStyle w:val="default"/>
                <w:rFonts w:cs="FrankRuehl" w:hint="cs"/>
                <w:sz w:val="20"/>
                <w:szCs w:val="24"/>
                <w:rtl/>
              </w:rPr>
              <w:t>0</w:t>
            </w:r>
            <w:r w:rsidR="00E71488">
              <w:rPr>
                <w:rStyle w:val="default"/>
                <w:rFonts w:cs="FrankRuehl" w:hint="cs"/>
                <w:sz w:val="20"/>
                <w:szCs w:val="24"/>
                <w:rtl/>
              </w:rPr>
              <w:t xml:space="preserve"> </w:t>
            </w:r>
            <w:r w:rsidR="00E71488" w:rsidRPr="00E71488">
              <w:rPr>
                <w:rStyle w:val="default"/>
                <w:rFonts w:cs="FrankRuehl" w:hint="cs"/>
                <w:sz w:val="20"/>
                <w:szCs w:val="24"/>
                <w:vertAlign w:val="superscript"/>
                <w:rtl/>
              </w:rPr>
              <w:t>6</w:t>
            </w:r>
          </w:p>
        </w:tc>
      </w:tr>
      <w:tr w:rsidR="004F4B4E" w:rsidRPr="007B511A" w:rsidTr="007B511A">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5. תחנת קרקע</w:t>
            </w:r>
          </w:p>
        </w:tc>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תחנה קבועה ביבשה לקיום קשר אלחוטי עם כלי טיס</w:t>
            </w:r>
          </w:p>
        </w:tc>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5</w:t>
            </w:r>
            <w:r w:rsidR="00E71488">
              <w:rPr>
                <w:rStyle w:val="default"/>
                <w:rFonts w:cs="FrankRuehl" w:hint="cs"/>
                <w:sz w:val="20"/>
                <w:szCs w:val="24"/>
                <w:rtl/>
              </w:rPr>
              <w:t>9</w:t>
            </w:r>
            <w:r w:rsidRPr="007B511A">
              <w:rPr>
                <w:rStyle w:val="default"/>
                <w:rFonts w:cs="FrankRuehl" w:hint="cs"/>
                <w:sz w:val="20"/>
                <w:szCs w:val="24"/>
                <w:rtl/>
              </w:rPr>
              <w:t>0</w:t>
            </w:r>
          </w:p>
        </w:tc>
      </w:tr>
      <w:tr w:rsidR="004F4B4E" w:rsidRPr="007B511A" w:rsidTr="007B511A">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6. תחנה אווירית</w:t>
            </w:r>
          </w:p>
        </w:tc>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תחנה נישאת לקיום קשר אלחוטי הפועלת בתחום התדרים של השירות האווירי</w:t>
            </w:r>
          </w:p>
        </w:tc>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5</w:t>
            </w:r>
            <w:r w:rsidR="00E71488">
              <w:rPr>
                <w:rStyle w:val="default"/>
                <w:rFonts w:cs="FrankRuehl" w:hint="cs"/>
                <w:sz w:val="20"/>
                <w:szCs w:val="24"/>
                <w:rtl/>
              </w:rPr>
              <w:t>9</w:t>
            </w:r>
            <w:r w:rsidRPr="007B511A">
              <w:rPr>
                <w:rStyle w:val="default"/>
                <w:rFonts w:cs="FrankRuehl" w:hint="cs"/>
                <w:sz w:val="20"/>
                <w:szCs w:val="24"/>
                <w:rtl/>
              </w:rPr>
              <w:t>0</w:t>
            </w:r>
          </w:p>
        </w:tc>
      </w:tr>
      <w:tr w:rsidR="004F4B4E" w:rsidRPr="007B511A" w:rsidTr="007B511A">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7. בטל</w:t>
            </w:r>
          </w:p>
        </w:tc>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4F4B4E" w:rsidRPr="007B511A" w:rsidTr="007B511A">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8. תחנת משואות רדיו וניווט</w:t>
            </w:r>
          </w:p>
        </w:tc>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תחנה קבועה לניווט תחנות ניידות, ימיות או אוויריות, באמצעות משואות רדיו</w:t>
            </w:r>
          </w:p>
        </w:tc>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5</w:t>
            </w:r>
            <w:r w:rsidR="00E71488">
              <w:rPr>
                <w:rStyle w:val="default"/>
                <w:rFonts w:cs="FrankRuehl" w:hint="cs"/>
                <w:sz w:val="20"/>
                <w:szCs w:val="24"/>
                <w:rtl/>
              </w:rPr>
              <w:t>9</w:t>
            </w:r>
            <w:r w:rsidRPr="007B511A">
              <w:rPr>
                <w:rStyle w:val="default"/>
                <w:rFonts w:cs="FrankRuehl" w:hint="cs"/>
                <w:sz w:val="20"/>
                <w:szCs w:val="24"/>
                <w:rtl/>
              </w:rPr>
              <w:t>0</w:t>
            </w:r>
          </w:p>
        </w:tc>
      </w:tr>
      <w:tr w:rsidR="004F4B4E" w:rsidRPr="007B511A" w:rsidTr="007B511A">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9. תחנת מכ"ם</w:t>
            </w:r>
          </w:p>
        </w:tc>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תחנה קבועה או ניידת, לרבות תחנה בשירות היבשתי, לקביעת מיקום באמצעות גלי רדיו או למטרת חיזוי מזג אוויר</w:t>
            </w:r>
          </w:p>
        </w:tc>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5</w:t>
            </w:r>
            <w:r w:rsidR="00E71488">
              <w:rPr>
                <w:rStyle w:val="default"/>
                <w:rFonts w:cs="FrankRuehl" w:hint="cs"/>
                <w:sz w:val="20"/>
                <w:szCs w:val="24"/>
                <w:rtl/>
              </w:rPr>
              <w:t>9</w:t>
            </w:r>
            <w:r w:rsidRPr="007B511A">
              <w:rPr>
                <w:rStyle w:val="default"/>
                <w:rFonts w:cs="FrankRuehl" w:hint="cs"/>
                <w:sz w:val="20"/>
                <w:szCs w:val="24"/>
                <w:rtl/>
              </w:rPr>
              <w:t>0</w:t>
            </w:r>
          </w:p>
        </w:tc>
      </w:tr>
      <w:tr w:rsidR="004F4B4E" w:rsidRPr="007B511A" w:rsidTr="007B511A">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10. תחנת עזר לנחיתה באמצעות מכשירים</w:t>
            </w:r>
          </w:p>
        </w:tc>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תחנה קבועה לניווט כלי טיס נוחתים, הכוללת משדר, אחד או יותר</w:t>
            </w:r>
          </w:p>
        </w:tc>
        <w:tc>
          <w:tcPr>
            <w:tcW w:w="0" w:type="auto"/>
            <w:shd w:val="clear" w:color="auto" w:fill="auto"/>
          </w:tcPr>
          <w:p w:rsidR="004F4B4E" w:rsidRPr="007B511A" w:rsidRDefault="004F4B4E"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5</w:t>
            </w:r>
            <w:r w:rsidR="00E71488">
              <w:rPr>
                <w:rStyle w:val="default"/>
                <w:rFonts w:cs="FrankRuehl" w:hint="cs"/>
                <w:sz w:val="20"/>
                <w:szCs w:val="24"/>
                <w:rtl/>
              </w:rPr>
              <w:t>9</w:t>
            </w:r>
            <w:r w:rsidRPr="007B511A">
              <w:rPr>
                <w:rStyle w:val="default"/>
                <w:rFonts w:cs="FrankRuehl" w:hint="cs"/>
                <w:sz w:val="20"/>
                <w:szCs w:val="24"/>
                <w:rtl/>
              </w:rPr>
              <w:t>0</w:t>
            </w:r>
          </w:p>
        </w:tc>
      </w:tr>
    </w:tbl>
    <w:p w:rsidR="001317AE" w:rsidRDefault="001317AE">
      <w:pPr>
        <w:pStyle w:val="P00"/>
        <w:spacing w:before="72"/>
        <w:ind w:left="0" w:right="1134"/>
        <w:rPr>
          <w:rStyle w:val="default"/>
          <w:rFonts w:cs="FrankRuehl"/>
          <w:rtl/>
        </w:rPr>
      </w:pPr>
    </w:p>
    <w:p w:rsidR="004F4B4E" w:rsidRPr="008F6EEB" w:rsidRDefault="004F4B4E" w:rsidP="008F6EEB">
      <w:pPr>
        <w:pStyle w:val="medium2-header"/>
        <w:keepLines w:val="0"/>
        <w:spacing w:before="72"/>
        <w:ind w:left="0" w:right="1134"/>
        <w:rPr>
          <w:rFonts w:cs="FrankRuehl"/>
          <w:noProof/>
          <w:sz w:val="22"/>
          <w:szCs w:val="22"/>
          <w:rtl/>
        </w:rPr>
      </w:pPr>
      <w:r w:rsidRPr="008F6EEB">
        <w:rPr>
          <w:rFonts w:cs="FrankRuehl" w:hint="cs"/>
          <w:noProof/>
          <w:sz w:val="22"/>
          <w:szCs w:val="22"/>
          <w:rtl/>
        </w:rPr>
        <w:t>חלק ו' – קווי נל"ן (נקודה ונקודה)</w:t>
      </w:r>
    </w:p>
    <w:p w:rsidR="004F4B4E" w:rsidRPr="00DE1793" w:rsidRDefault="00DE1793" w:rsidP="00DE1793">
      <w:pPr>
        <w:pStyle w:val="P00"/>
        <w:spacing w:before="72"/>
        <w:ind w:left="0" w:right="1134"/>
        <w:jc w:val="center"/>
        <w:rPr>
          <w:rStyle w:val="default"/>
          <w:rFonts w:cs="FrankRuehl"/>
          <w:b/>
          <w:bCs/>
          <w:sz w:val="22"/>
          <w:szCs w:val="22"/>
          <w:rtl/>
        </w:rPr>
      </w:pPr>
      <w:r w:rsidRPr="00DE1793">
        <w:rPr>
          <w:rStyle w:val="default"/>
          <w:rFonts w:cs="FrankRuehl" w:hint="cs"/>
          <w:b/>
          <w:bCs/>
          <w:sz w:val="22"/>
          <w:szCs w:val="22"/>
          <w:rtl/>
        </w:rPr>
        <w:t>טבלה מס</w:t>
      </w:r>
      <w:r>
        <w:rPr>
          <w:rStyle w:val="default"/>
          <w:rFonts w:cs="FrankRuehl" w:hint="cs"/>
          <w:b/>
          <w:bCs/>
          <w:sz w:val="22"/>
          <w:szCs w:val="22"/>
          <w:rtl/>
        </w:rPr>
        <w:t>פר</w:t>
      </w:r>
      <w:r w:rsidRPr="00DE1793">
        <w:rPr>
          <w:rStyle w:val="default"/>
          <w:rFonts w:cs="FrankRuehl" w:hint="cs"/>
          <w:b/>
          <w:bCs/>
          <w:sz w:val="22"/>
          <w:szCs w:val="22"/>
          <w:rtl/>
        </w:rPr>
        <w:t xml:space="preserve"> 1</w:t>
      </w:r>
    </w:p>
    <w:p w:rsidR="00DE1793" w:rsidRDefault="00DE1793">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2"/>
        <w:gridCol w:w="1474"/>
        <w:gridCol w:w="885"/>
        <w:gridCol w:w="1787"/>
      </w:tblGrid>
      <w:tr w:rsidR="00CD4BC0" w:rsidRPr="007B511A" w:rsidTr="007B511A">
        <w:tc>
          <w:tcPr>
            <w:tcW w:w="0" w:type="auto"/>
            <w:vMerge w:val="restart"/>
            <w:shd w:val="clear" w:color="auto" w:fill="auto"/>
            <w:vAlign w:val="bottom"/>
          </w:tcPr>
          <w:p w:rsidR="00E678E2" w:rsidRPr="007B511A" w:rsidRDefault="00E678E2" w:rsidP="007B511A">
            <w:pPr>
              <w:pStyle w:val="P00"/>
              <w:spacing w:before="0"/>
              <w:ind w:left="0"/>
              <w:jc w:val="center"/>
              <w:rPr>
                <w:rStyle w:val="default"/>
                <w:rFonts w:cs="FrankRuehl"/>
                <w:sz w:val="18"/>
                <w:szCs w:val="22"/>
                <w:rtl/>
              </w:rPr>
            </w:pPr>
            <w:r w:rsidRPr="007B511A">
              <w:rPr>
                <w:rStyle w:val="default"/>
                <w:rFonts w:cs="FrankRuehl" w:hint="cs"/>
                <w:sz w:val="18"/>
                <w:szCs w:val="22"/>
                <w:rtl/>
              </w:rPr>
              <w:t>סוג הרישיון</w:t>
            </w:r>
          </w:p>
        </w:tc>
        <w:tc>
          <w:tcPr>
            <w:tcW w:w="0" w:type="auto"/>
            <w:vMerge w:val="restart"/>
            <w:shd w:val="clear" w:color="auto" w:fill="auto"/>
            <w:vAlign w:val="bottom"/>
          </w:tcPr>
          <w:p w:rsidR="00E678E2" w:rsidRPr="007B511A" w:rsidRDefault="00E678E2" w:rsidP="007B511A">
            <w:pPr>
              <w:pStyle w:val="P00"/>
              <w:spacing w:before="0"/>
              <w:ind w:left="0"/>
              <w:jc w:val="center"/>
              <w:rPr>
                <w:rStyle w:val="default"/>
                <w:rFonts w:cs="FrankRuehl"/>
                <w:sz w:val="18"/>
                <w:szCs w:val="22"/>
                <w:rtl/>
              </w:rPr>
            </w:pPr>
            <w:r w:rsidRPr="007B511A">
              <w:rPr>
                <w:rStyle w:val="default"/>
                <w:rFonts w:cs="FrankRuehl" w:hint="cs"/>
                <w:sz w:val="18"/>
                <w:szCs w:val="22"/>
                <w:rtl/>
              </w:rPr>
              <w:t>הגדרה ותיאור</w:t>
            </w:r>
          </w:p>
        </w:tc>
        <w:tc>
          <w:tcPr>
            <w:tcW w:w="0" w:type="auto"/>
            <w:gridSpan w:val="2"/>
            <w:shd w:val="clear" w:color="auto" w:fill="auto"/>
            <w:vAlign w:val="bottom"/>
          </w:tcPr>
          <w:p w:rsidR="00E678E2" w:rsidRPr="007B511A" w:rsidRDefault="00E678E2" w:rsidP="007B511A">
            <w:pPr>
              <w:pStyle w:val="P00"/>
              <w:spacing w:before="0"/>
              <w:ind w:left="0"/>
              <w:jc w:val="center"/>
              <w:rPr>
                <w:rStyle w:val="default"/>
                <w:rFonts w:cs="FrankRuehl"/>
                <w:sz w:val="18"/>
                <w:szCs w:val="22"/>
                <w:rtl/>
              </w:rPr>
            </w:pPr>
            <w:r w:rsidRPr="007B511A">
              <w:rPr>
                <w:rStyle w:val="default"/>
                <w:rFonts w:cs="FrankRuehl" w:hint="cs"/>
                <w:sz w:val="18"/>
                <w:szCs w:val="22"/>
                <w:rtl/>
              </w:rPr>
              <w:t>האגרה לכל שנה בשקלים חדשים</w:t>
            </w:r>
          </w:p>
        </w:tc>
      </w:tr>
      <w:tr w:rsidR="00CD4BC0" w:rsidRPr="007B511A" w:rsidTr="007B511A">
        <w:tc>
          <w:tcPr>
            <w:tcW w:w="0" w:type="auto"/>
            <w:vMerge/>
            <w:shd w:val="clear" w:color="auto" w:fill="auto"/>
            <w:vAlign w:val="bottom"/>
          </w:tcPr>
          <w:p w:rsidR="00E678E2" w:rsidRPr="007B511A" w:rsidRDefault="00E678E2" w:rsidP="007B511A">
            <w:pPr>
              <w:pStyle w:val="P00"/>
              <w:spacing w:before="0"/>
              <w:ind w:left="0"/>
              <w:jc w:val="center"/>
              <w:rPr>
                <w:rStyle w:val="default"/>
                <w:rFonts w:cs="FrankRuehl"/>
                <w:sz w:val="18"/>
                <w:szCs w:val="22"/>
                <w:rtl/>
              </w:rPr>
            </w:pPr>
          </w:p>
        </w:tc>
        <w:tc>
          <w:tcPr>
            <w:tcW w:w="0" w:type="auto"/>
            <w:vMerge/>
            <w:shd w:val="clear" w:color="auto" w:fill="auto"/>
            <w:vAlign w:val="bottom"/>
          </w:tcPr>
          <w:p w:rsidR="00E678E2" w:rsidRPr="007B511A" w:rsidRDefault="00E678E2" w:rsidP="007B511A">
            <w:pPr>
              <w:pStyle w:val="P00"/>
              <w:spacing w:before="0"/>
              <w:ind w:left="0"/>
              <w:jc w:val="center"/>
              <w:rPr>
                <w:rStyle w:val="default"/>
                <w:rFonts w:cs="FrankRuehl"/>
                <w:sz w:val="18"/>
                <w:szCs w:val="22"/>
                <w:rtl/>
              </w:rPr>
            </w:pPr>
          </w:p>
        </w:tc>
        <w:tc>
          <w:tcPr>
            <w:tcW w:w="0" w:type="auto"/>
            <w:shd w:val="clear" w:color="auto" w:fill="auto"/>
            <w:vAlign w:val="bottom"/>
          </w:tcPr>
          <w:p w:rsidR="00E678E2" w:rsidRPr="007B511A" w:rsidRDefault="00E678E2" w:rsidP="007B511A">
            <w:pPr>
              <w:pStyle w:val="P00"/>
              <w:spacing w:before="0"/>
              <w:ind w:left="0"/>
              <w:jc w:val="center"/>
              <w:rPr>
                <w:rStyle w:val="default"/>
                <w:rFonts w:cs="FrankRuehl"/>
                <w:sz w:val="18"/>
                <w:szCs w:val="22"/>
                <w:rtl/>
              </w:rPr>
            </w:pPr>
            <w:r w:rsidRPr="007B511A">
              <w:rPr>
                <w:rStyle w:val="default"/>
                <w:rFonts w:cs="FrankRuehl" w:hint="cs"/>
                <w:sz w:val="18"/>
                <w:szCs w:val="22"/>
                <w:rtl/>
              </w:rPr>
              <w:t>בעד רישיון לכל תחנת קשר</w:t>
            </w:r>
          </w:p>
        </w:tc>
        <w:tc>
          <w:tcPr>
            <w:tcW w:w="0" w:type="auto"/>
            <w:shd w:val="clear" w:color="auto" w:fill="auto"/>
            <w:vAlign w:val="bottom"/>
          </w:tcPr>
          <w:p w:rsidR="00E678E2" w:rsidRPr="007B511A" w:rsidRDefault="00E678E2" w:rsidP="007B511A">
            <w:pPr>
              <w:pStyle w:val="P00"/>
              <w:spacing w:before="0"/>
              <w:ind w:left="0"/>
              <w:jc w:val="center"/>
              <w:rPr>
                <w:rStyle w:val="default"/>
                <w:rFonts w:cs="FrankRuehl"/>
                <w:sz w:val="18"/>
                <w:szCs w:val="22"/>
                <w:rtl/>
              </w:rPr>
            </w:pPr>
            <w:r w:rsidRPr="007B511A">
              <w:rPr>
                <w:rStyle w:val="default"/>
                <w:rFonts w:cs="FrankRuehl" w:hint="cs"/>
                <w:sz w:val="18"/>
                <w:szCs w:val="22"/>
                <w:rtl/>
              </w:rPr>
              <w:t>בעד הקצאת תדרים</w:t>
            </w:r>
          </w:p>
        </w:tc>
      </w:tr>
      <w:tr w:rsidR="00E678E2" w:rsidRPr="007B511A" w:rsidTr="007B511A">
        <w:tc>
          <w:tcPr>
            <w:tcW w:w="0" w:type="auto"/>
            <w:gridSpan w:val="4"/>
            <w:shd w:val="clear" w:color="auto" w:fill="auto"/>
          </w:tcPr>
          <w:p w:rsidR="00E678E2" w:rsidRPr="007B511A" w:rsidRDefault="00E678E2" w:rsidP="007B511A">
            <w:pPr>
              <w:pStyle w:val="P00"/>
              <w:spacing w:before="0"/>
              <w:ind w:left="0"/>
              <w:jc w:val="left"/>
              <w:rPr>
                <w:rStyle w:val="default"/>
                <w:rFonts w:cs="FrankRuehl"/>
                <w:b/>
                <w:bCs/>
                <w:sz w:val="20"/>
                <w:szCs w:val="24"/>
                <w:rtl/>
              </w:rPr>
            </w:pPr>
            <w:r w:rsidRPr="007B511A">
              <w:rPr>
                <w:rStyle w:val="default"/>
                <w:rFonts w:cs="FrankRuehl" w:hint="cs"/>
                <w:b/>
                <w:bCs/>
                <w:sz w:val="18"/>
                <w:szCs w:val="22"/>
                <w:rtl/>
              </w:rPr>
              <w:t>א. תדרים עד 1 גיגה-הרץ</w:t>
            </w:r>
          </w:p>
        </w:tc>
      </w:tr>
      <w:tr w:rsidR="00CD4BC0" w:rsidRPr="007B511A" w:rsidTr="007B511A">
        <w:tc>
          <w:tcPr>
            <w:tcW w:w="0" w:type="auto"/>
            <w:shd w:val="clear" w:color="auto" w:fill="auto"/>
          </w:tcPr>
          <w:p w:rsidR="008F6EEB" w:rsidRPr="007B511A" w:rsidRDefault="00E678E2" w:rsidP="007B511A">
            <w:pPr>
              <w:pStyle w:val="P00"/>
              <w:spacing w:before="0"/>
              <w:ind w:left="0"/>
              <w:jc w:val="left"/>
              <w:rPr>
                <w:rStyle w:val="default"/>
                <w:rFonts w:cs="FrankRuehl"/>
                <w:sz w:val="20"/>
                <w:szCs w:val="24"/>
                <w:rtl/>
              </w:rPr>
            </w:pPr>
            <w:r w:rsidRPr="007B511A">
              <w:rPr>
                <w:rStyle w:val="default"/>
                <w:rFonts w:cs="FrankRuehl" w:hint="cs"/>
                <w:sz w:val="20"/>
                <w:szCs w:val="24"/>
                <w:rtl/>
              </w:rPr>
              <w:t>1. קו נל"ן אלחוטי הפועל בתחום התדרים עד 1 גיגה-הרץ</w:t>
            </w:r>
          </w:p>
        </w:tc>
        <w:tc>
          <w:tcPr>
            <w:tcW w:w="0" w:type="auto"/>
            <w:shd w:val="clear" w:color="auto" w:fill="auto"/>
          </w:tcPr>
          <w:p w:rsidR="008F6EEB" w:rsidRPr="007B511A" w:rsidRDefault="00E678E2" w:rsidP="007B511A">
            <w:pPr>
              <w:pStyle w:val="P00"/>
              <w:spacing w:before="0"/>
              <w:ind w:left="0"/>
              <w:jc w:val="left"/>
              <w:rPr>
                <w:rStyle w:val="default"/>
                <w:rFonts w:cs="FrankRuehl"/>
                <w:sz w:val="20"/>
                <w:szCs w:val="24"/>
                <w:rtl/>
              </w:rPr>
            </w:pPr>
            <w:r w:rsidRPr="007B511A">
              <w:rPr>
                <w:rStyle w:val="default"/>
                <w:rFonts w:cs="FrankRuehl" w:hint="cs"/>
                <w:sz w:val="20"/>
                <w:szCs w:val="24"/>
                <w:rtl/>
              </w:rPr>
              <w:t>קו אלחוטי בין שתי תחנות קבועות</w:t>
            </w:r>
            <w:r w:rsidRPr="007B511A">
              <w:rPr>
                <w:rStyle w:val="a7"/>
                <w:rFonts w:cs="FrankRuehl"/>
                <w:szCs w:val="24"/>
                <w:rtl/>
              </w:rPr>
              <w:footnoteReference w:id="8"/>
            </w:r>
          </w:p>
        </w:tc>
        <w:tc>
          <w:tcPr>
            <w:tcW w:w="0" w:type="auto"/>
            <w:shd w:val="clear" w:color="auto" w:fill="auto"/>
          </w:tcPr>
          <w:p w:rsidR="008F6EEB" w:rsidRPr="007B511A" w:rsidRDefault="00E678E2" w:rsidP="007B511A">
            <w:pPr>
              <w:pStyle w:val="P00"/>
              <w:spacing w:before="0"/>
              <w:ind w:left="0"/>
              <w:jc w:val="center"/>
              <w:rPr>
                <w:rStyle w:val="default"/>
                <w:rFonts w:cs="FrankRuehl"/>
                <w:sz w:val="20"/>
                <w:szCs w:val="24"/>
                <w:rtl/>
              </w:rPr>
            </w:pPr>
            <w:r w:rsidRPr="007B511A">
              <w:rPr>
                <w:rStyle w:val="default"/>
                <w:rFonts w:cs="FrankRuehl" w:hint="cs"/>
                <w:sz w:val="20"/>
                <w:szCs w:val="24"/>
                <w:rtl/>
              </w:rPr>
              <w:t>6</w:t>
            </w:r>
            <w:r w:rsidR="00E71488">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8F6EEB" w:rsidRPr="007B511A" w:rsidRDefault="00E678E2"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לכל פס תדרים ברוחב 12.5 קילו-הרץ </w:t>
            </w:r>
            <w:r w:rsidRPr="007B511A">
              <w:rPr>
                <w:rStyle w:val="default"/>
                <w:rFonts w:cs="FrankRuehl"/>
                <w:sz w:val="20"/>
                <w:szCs w:val="24"/>
                <w:rtl/>
              </w:rPr>
              <w:t>–</w:t>
            </w:r>
          </w:p>
          <w:p w:rsidR="00E678E2" w:rsidRPr="007B511A" w:rsidRDefault="00E678E2"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(א) קו שאינו ארוך מ-60 ק"מ </w:t>
            </w:r>
            <w:r w:rsidRPr="007B511A">
              <w:rPr>
                <w:rStyle w:val="default"/>
                <w:rFonts w:cs="FrankRuehl"/>
                <w:sz w:val="20"/>
                <w:szCs w:val="24"/>
                <w:rtl/>
              </w:rPr>
              <w:t>–</w:t>
            </w:r>
            <w:r w:rsidRPr="007B511A">
              <w:rPr>
                <w:rStyle w:val="default"/>
                <w:rFonts w:cs="FrankRuehl" w:hint="cs"/>
                <w:sz w:val="20"/>
                <w:szCs w:val="24"/>
                <w:rtl/>
              </w:rPr>
              <w:t xml:space="preserve"> 10,</w:t>
            </w:r>
            <w:r w:rsidR="00E71488">
              <w:rPr>
                <w:rStyle w:val="default"/>
                <w:rFonts w:cs="FrankRuehl" w:hint="cs"/>
                <w:sz w:val="20"/>
                <w:szCs w:val="24"/>
                <w:rtl/>
              </w:rPr>
              <w:t>4</w:t>
            </w:r>
            <w:r w:rsidRPr="007B511A">
              <w:rPr>
                <w:rStyle w:val="default"/>
                <w:rFonts w:cs="FrankRuehl" w:hint="cs"/>
                <w:sz w:val="20"/>
                <w:szCs w:val="24"/>
                <w:rtl/>
              </w:rPr>
              <w:t>00;</w:t>
            </w:r>
          </w:p>
          <w:p w:rsidR="00E678E2" w:rsidRPr="007B511A" w:rsidRDefault="00E678E2"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(ב) קו ארוך מ-60 ק"מ </w:t>
            </w:r>
            <w:r w:rsidRPr="007B511A">
              <w:rPr>
                <w:rStyle w:val="default"/>
                <w:rFonts w:cs="FrankRuehl"/>
                <w:sz w:val="20"/>
                <w:szCs w:val="24"/>
                <w:rtl/>
              </w:rPr>
              <w:t>–</w:t>
            </w:r>
            <w:r w:rsidRPr="007B511A">
              <w:rPr>
                <w:rStyle w:val="default"/>
                <w:rFonts w:cs="FrankRuehl" w:hint="cs"/>
                <w:sz w:val="20"/>
                <w:szCs w:val="24"/>
                <w:rtl/>
              </w:rPr>
              <w:t xml:space="preserve"> 13,</w:t>
            </w:r>
            <w:r w:rsidR="00E71488">
              <w:rPr>
                <w:rStyle w:val="default"/>
                <w:rFonts w:cs="FrankRuehl" w:hint="cs"/>
                <w:sz w:val="20"/>
                <w:szCs w:val="24"/>
                <w:rtl/>
              </w:rPr>
              <w:t>3</w:t>
            </w:r>
            <w:r w:rsidRPr="007B511A">
              <w:rPr>
                <w:rStyle w:val="default"/>
                <w:rFonts w:cs="FrankRuehl" w:hint="cs"/>
                <w:sz w:val="20"/>
                <w:szCs w:val="24"/>
                <w:rtl/>
              </w:rPr>
              <w:t>00</w:t>
            </w:r>
          </w:p>
        </w:tc>
      </w:tr>
      <w:tr w:rsidR="00E678E2" w:rsidRPr="007B511A" w:rsidTr="007B511A">
        <w:tc>
          <w:tcPr>
            <w:tcW w:w="0" w:type="auto"/>
            <w:gridSpan w:val="4"/>
            <w:shd w:val="clear" w:color="auto" w:fill="auto"/>
          </w:tcPr>
          <w:p w:rsidR="00E678E2" w:rsidRPr="007B511A" w:rsidRDefault="00E678E2" w:rsidP="007B511A">
            <w:pPr>
              <w:pStyle w:val="P00"/>
              <w:spacing w:before="0"/>
              <w:ind w:left="0"/>
              <w:jc w:val="left"/>
              <w:rPr>
                <w:rStyle w:val="default"/>
                <w:rFonts w:cs="FrankRuehl"/>
                <w:b/>
                <w:bCs/>
                <w:sz w:val="18"/>
                <w:szCs w:val="22"/>
                <w:rtl/>
              </w:rPr>
            </w:pPr>
            <w:r w:rsidRPr="007B511A">
              <w:rPr>
                <w:rStyle w:val="default"/>
                <w:rFonts w:cs="FrankRuehl" w:hint="cs"/>
                <w:b/>
                <w:bCs/>
                <w:sz w:val="18"/>
                <w:szCs w:val="22"/>
                <w:rtl/>
              </w:rPr>
              <w:t>ב. מיקרוגל</w:t>
            </w:r>
          </w:p>
        </w:tc>
      </w:tr>
      <w:tr w:rsidR="00CD4BC0" w:rsidRPr="007B511A" w:rsidTr="007B511A">
        <w:tc>
          <w:tcPr>
            <w:tcW w:w="0" w:type="auto"/>
            <w:shd w:val="clear" w:color="auto" w:fill="auto"/>
          </w:tcPr>
          <w:p w:rsidR="008F6EEB" w:rsidRPr="007B511A" w:rsidRDefault="00E678E2" w:rsidP="007B511A">
            <w:pPr>
              <w:pStyle w:val="P00"/>
              <w:spacing w:before="0"/>
              <w:ind w:left="0"/>
              <w:jc w:val="left"/>
              <w:rPr>
                <w:rStyle w:val="default"/>
                <w:rFonts w:cs="FrankRuehl"/>
                <w:sz w:val="20"/>
                <w:szCs w:val="24"/>
                <w:rtl/>
              </w:rPr>
            </w:pPr>
            <w:r w:rsidRPr="007B511A">
              <w:rPr>
                <w:rStyle w:val="default"/>
                <w:rFonts w:cs="FrankRuehl" w:hint="cs"/>
                <w:sz w:val="20"/>
                <w:szCs w:val="24"/>
                <w:rtl/>
              </w:rPr>
              <w:t>2. קו נל"ן אלחוטי הפועל בתחום התדרים העולה על 1 גיגה-הרץ עד 3 גיגה-הרץ</w:t>
            </w:r>
          </w:p>
        </w:tc>
        <w:tc>
          <w:tcPr>
            <w:tcW w:w="0" w:type="auto"/>
            <w:shd w:val="clear" w:color="auto" w:fill="auto"/>
          </w:tcPr>
          <w:p w:rsidR="008F6EEB" w:rsidRPr="007B511A" w:rsidRDefault="00E678E2" w:rsidP="007B511A">
            <w:pPr>
              <w:pStyle w:val="P00"/>
              <w:spacing w:before="0"/>
              <w:ind w:left="0"/>
              <w:jc w:val="left"/>
              <w:rPr>
                <w:rStyle w:val="default"/>
                <w:rFonts w:cs="FrankRuehl"/>
                <w:sz w:val="20"/>
                <w:szCs w:val="24"/>
                <w:rtl/>
              </w:rPr>
            </w:pPr>
            <w:r w:rsidRPr="007B511A">
              <w:rPr>
                <w:rStyle w:val="default"/>
                <w:rFonts w:cs="FrankRuehl" w:hint="cs"/>
                <w:sz w:val="20"/>
                <w:szCs w:val="24"/>
                <w:rtl/>
              </w:rPr>
              <w:t>קו אלחוטי בין שתי תחנות קבועות</w:t>
            </w:r>
          </w:p>
        </w:tc>
        <w:tc>
          <w:tcPr>
            <w:tcW w:w="0" w:type="auto"/>
            <w:shd w:val="clear" w:color="auto" w:fill="auto"/>
          </w:tcPr>
          <w:p w:rsidR="008F6EEB" w:rsidRPr="007B511A" w:rsidRDefault="00E678E2" w:rsidP="007B511A">
            <w:pPr>
              <w:pStyle w:val="P00"/>
              <w:spacing w:before="0"/>
              <w:ind w:left="0"/>
              <w:jc w:val="center"/>
              <w:rPr>
                <w:rStyle w:val="default"/>
                <w:rFonts w:cs="FrankRuehl"/>
                <w:sz w:val="20"/>
                <w:szCs w:val="24"/>
                <w:rtl/>
              </w:rPr>
            </w:pPr>
            <w:r w:rsidRPr="007B511A">
              <w:rPr>
                <w:rStyle w:val="default"/>
                <w:rFonts w:cs="FrankRuehl" w:hint="cs"/>
                <w:sz w:val="20"/>
                <w:szCs w:val="24"/>
                <w:rtl/>
              </w:rPr>
              <w:t>6</w:t>
            </w:r>
            <w:r w:rsidR="00E71488">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8F6EEB" w:rsidRPr="007B511A" w:rsidRDefault="00E678E2"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לכל פס תדרים ברוחב 1 מגה-הרץ בכל קו נל"ן </w:t>
            </w:r>
            <w:r w:rsidRPr="007B511A">
              <w:rPr>
                <w:rStyle w:val="default"/>
                <w:rFonts w:cs="FrankRuehl"/>
                <w:sz w:val="20"/>
                <w:szCs w:val="24"/>
                <w:rtl/>
              </w:rPr>
              <w:t>–</w:t>
            </w:r>
          </w:p>
          <w:p w:rsidR="00E678E2" w:rsidRPr="007B511A" w:rsidRDefault="00E678E2"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(א) קו שאינו ארוך מ-10 ק"מ </w:t>
            </w:r>
            <w:r w:rsidRPr="007B511A">
              <w:rPr>
                <w:rStyle w:val="default"/>
                <w:rFonts w:cs="FrankRuehl"/>
                <w:sz w:val="20"/>
                <w:szCs w:val="24"/>
                <w:rtl/>
              </w:rPr>
              <w:t>–</w:t>
            </w:r>
            <w:r w:rsidRPr="007B511A">
              <w:rPr>
                <w:rStyle w:val="default"/>
                <w:rFonts w:cs="FrankRuehl" w:hint="cs"/>
                <w:sz w:val="20"/>
                <w:szCs w:val="24"/>
                <w:rtl/>
              </w:rPr>
              <w:t xml:space="preserve"> 4</w:t>
            </w:r>
            <w:r w:rsidR="00E71488">
              <w:rPr>
                <w:rStyle w:val="default"/>
                <w:rFonts w:cs="FrankRuehl" w:hint="cs"/>
                <w:sz w:val="20"/>
                <w:szCs w:val="24"/>
                <w:rtl/>
              </w:rPr>
              <w:t>8,8</w:t>
            </w:r>
            <w:r w:rsidRPr="007B511A">
              <w:rPr>
                <w:rStyle w:val="default"/>
                <w:rFonts w:cs="FrankRuehl" w:hint="cs"/>
                <w:sz w:val="20"/>
                <w:szCs w:val="24"/>
                <w:rtl/>
              </w:rPr>
              <w:t>00;</w:t>
            </w:r>
          </w:p>
          <w:p w:rsidR="00E678E2" w:rsidRPr="007B511A" w:rsidRDefault="00E678E2"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(ב) קו ארוך מ-10 ק"מ ואינו ארוך מ-30 ק"מ </w:t>
            </w:r>
            <w:r w:rsidRPr="007B511A">
              <w:rPr>
                <w:rStyle w:val="default"/>
                <w:rFonts w:cs="FrankRuehl"/>
                <w:sz w:val="20"/>
                <w:szCs w:val="24"/>
                <w:rtl/>
              </w:rPr>
              <w:t>–</w:t>
            </w:r>
            <w:r w:rsidRPr="007B511A">
              <w:rPr>
                <w:rStyle w:val="default"/>
                <w:rFonts w:cs="FrankRuehl" w:hint="cs"/>
                <w:sz w:val="20"/>
                <w:szCs w:val="24"/>
                <w:rtl/>
              </w:rPr>
              <w:t xml:space="preserve"> 9</w:t>
            </w:r>
            <w:r w:rsidR="00CD2D1F">
              <w:rPr>
                <w:rStyle w:val="default"/>
                <w:rFonts w:cs="FrankRuehl" w:hint="cs"/>
                <w:sz w:val="20"/>
                <w:szCs w:val="24"/>
                <w:rtl/>
              </w:rPr>
              <w:t>9,7</w:t>
            </w:r>
            <w:r w:rsidRPr="007B511A">
              <w:rPr>
                <w:rStyle w:val="default"/>
                <w:rFonts w:cs="FrankRuehl" w:hint="cs"/>
                <w:sz w:val="20"/>
                <w:szCs w:val="24"/>
                <w:rtl/>
              </w:rPr>
              <w:t>00;</w:t>
            </w:r>
          </w:p>
          <w:p w:rsidR="00E678E2" w:rsidRPr="007B511A" w:rsidRDefault="00E678E2"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(ג) קו ארוך מ-30 ק"מ </w:t>
            </w:r>
            <w:r w:rsidRPr="007B511A">
              <w:rPr>
                <w:rStyle w:val="default"/>
                <w:rFonts w:cs="FrankRuehl"/>
                <w:sz w:val="20"/>
                <w:szCs w:val="24"/>
                <w:rtl/>
              </w:rPr>
              <w:t>–</w:t>
            </w:r>
            <w:r w:rsidRPr="007B511A">
              <w:rPr>
                <w:rStyle w:val="default"/>
                <w:rFonts w:cs="FrankRuehl" w:hint="cs"/>
                <w:sz w:val="20"/>
                <w:szCs w:val="24"/>
                <w:rtl/>
              </w:rPr>
              <w:t xml:space="preserve"> 14</w:t>
            </w:r>
            <w:r w:rsidR="00CD2D1F">
              <w:rPr>
                <w:rStyle w:val="default"/>
                <w:rFonts w:cs="FrankRuehl" w:hint="cs"/>
                <w:sz w:val="20"/>
                <w:szCs w:val="24"/>
                <w:rtl/>
              </w:rPr>
              <w:t>9,9</w:t>
            </w:r>
            <w:r w:rsidRPr="007B511A">
              <w:rPr>
                <w:rStyle w:val="default"/>
                <w:rFonts w:cs="FrankRuehl" w:hint="cs"/>
                <w:sz w:val="20"/>
                <w:szCs w:val="24"/>
                <w:rtl/>
              </w:rPr>
              <w:t>00</w:t>
            </w:r>
          </w:p>
        </w:tc>
      </w:tr>
      <w:tr w:rsidR="00CD4BC0" w:rsidRPr="007B511A" w:rsidTr="007B511A">
        <w:tc>
          <w:tcPr>
            <w:tcW w:w="0" w:type="auto"/>
            <w:shd w:val="clear" w:color="auto" w:fill="auto"/>
          </w:tcPr>
          <w:p w:rsidR="008F6EEB" w:rsidRPr="007B511A" w:rsidRDefault="00951E62" w:rsidP="007B511A">
            <w:pPr>
              <w:pStyle w:val="P00"/>
              <w:spacing w:before="0"/>
              <w:ind w:left="0"/>
              <w:jc w:val="left"/>
              <w:rPr>
                <w:rStyle w:val="default"/>
                <w:rFonts w:cs="FrankRuehl"/>
                <w:sz w:val="20"/>
                <w:szCs w:val="24"/>
                <w:rtl/>
              </w:rPr>
            </w:pPr>
            <w:r w:rsidRPr="007B511A">
              <w:rPr>
                <w:rStyle w:val="default"/>
                <w:rFonts w:cs="FrankRuehl" w:hint="cs"/>
                <w:sz w:val="20"/>
                <w:szCs w:val="24"/>
                <w:rtl/>
              </w:rPr>
              <w:t>3. קו נל"ן אלחוטי הפועל בתחום התדרים העולה על 3 גיגה-הרץ עד 4.5 גיגה-הרץ</w:t>
            </w:r>
          </w:p>
        </w:tc>
        <w:tc>
          <w:tcPr>
            <w:tcW w:w="0" w:type="auto"/>
            <w:shd w:val="clear" w:color="auto" w:fill="auto"/>
          </w:tcPr>
          <w:p w:rsidR="008F6EEB" w:rsidRPr="007B511A" w:rsidRDefault="00951E62" w:rsidP="007B511A">
            <w:pPr>
              <w:pStyle w:val="P00"/>
              <w:spacing w:before="0"/>
              <w:ind w:left="0"/>
              <w:jc w:val="left"/>
              <w:rPr>
                <w:rStyle w:val="default"/>
                <w:rFonts w:cs="FrankRuehl"/>
                <w:sz w:val="20"/>
                <w:szCs w:val="24"/>
                <w:rtl/>
              </w:rPr>
            </w:pPr>
            <w:r w:rsidRPr="007B511A">
              <w:rPr>
                <w:rStyle w:val="default"/>
                <w:rFonts w:cs="FrankRuehl" w:hint="cs"/>
                <w:sz w:val="20"/>
                <w:szCs w:val="24"/>
                <w:rtl/>
              </w:rPr>
              <w:t>קו אלחוטי בין שתי תחנות קבועות</w:t>
            </w:r>
          </w:p>
        </w:tc>
        <w:tc>
          <w:tcPr>
            <w:tcW w:w="0" w:type="auto"/>
            <w:shd w:val="clear" w:color="auto" w:fill="auto"/>
          </w:tcPr>
          <w:p w:rsidR="008F6EEB" w:rsidRPr="007B511A" w:rsidRDefault="00951E62" w:rsidP="007B511A">
            <w:pPr>
              <w:pStyle w:val="P00"/>
              <w:spacing w:before="0"/>
              <w:ind w:left="0"/>
              <w:jc w:val="center"/>
              <w:rPr>
                <w:rStyle w:val="default"/>
                <w:rFonts w:cs="FrankRuehl"/>
                <w:sz w:val="20"/>
                <w:szCs w:val="24"/>
                <w:rtl/>
              </w:rPr>
            </w:pPr>
            <w:r w:rsidRPr="007B511A">
              <w:rPr>
                <w:rStyle w:val="default"/>
                <w:rFonts w:cs="FrankRuehl" w:hint="cs"/>
                <w:sz w:val="20"/>
                <w:szCs w:val="24"/>
                <w:rtl/>
              </w:rPr>
              <w:t>6</w:t>
            </w:r>
            <w:r w:rsidR="00CD2D1F">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8F6EEB" w:rsidRPr="007B511A" w:rsidRDefault="00951E62"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לכל פס תדרים ברוחב 1 מגה-הרץ בכל קו נל"ן, לכל קו </w:t>
            </w:r>
            <w:r w:rsidRPr="007B511A">
              <w:rPr>
                <w:rStyle w:val="default"/>
                <w:rFonts w:cs="FrankRuehl"/>
                <w:sz w:val="20"/>
                <w:szCs w:val="24"/>
                <w:rtl/>
              </w:rPr>
              <w:t>–</w:t>
            </w:r>
            <w:r w:rsidRPr="007B511A">
              <w:rPr>
                <w:rStyle w:val="default"/>
                <w:rFonts w:cs="FrankRuehl" w:hint="cs"/>
                <w:sz w:val="20"/>
                <w:szCs w:val="24"/>
                <w:rtl/>
              </w:rPr>
              <w:t xml:space="preserve"> 3</w:t>
            </w:r>
            <w:r w:rsidR="00CD2D1F">
              <w:rPr>
                <w:rStyle w:val="default"/>
                <w:rFonts w:cs="FrankRuehl" w:hint="cs"/>
                <w:sz w:val="20"/>
                <w:szCs w:val="24"/>
                <w:rtl/>
              </w:rPr>
              <w:t>5,3</w:t>
            </w:r>
            <w:r w:rsidRPr="007B511A">
              <w:rPr>
                <w:rStyle w:val="default"/>
                <w:rFonts w:cs="FrankRuehl" w:hint="cs"/>
                <w:sz w:val="20"/>
                <w:szCs w:val="24"/>
                <w:rtl/>
              </w:rPr>
              <w:t>00</w:t>
            </w:r>
          </w:p>
        </w:tc>
      </w:tr>
      <w:tr w:rsidR="00CD4BC0" w:rsidRPr="007B511A" w:rsidTr="007B511A">
        <w:tc>
          <w:tcPr>
            <w:tcW w:w="0" w:type="auto"/>
            <w:shd w:val="clear" w:color="auto" w:fill="auto"/>
          </w:tcPr>
          <w:p w:rsidR="008F6EEB" w:rsidRPr="007B511A" w:rsidRDefault="00951E62" w:rsidP="007B511A">
            <w:pPr>
              <w:pStyle w:val="P00"/>
              <w:spacing w:before="0"/>
              <w:ind w:left="0"/>
              <w:jc w:val="left"/>
              <w:rPr>
                <w:rStyle w:val="default"/>
                <w:rFonts w:cs="FrankRuehl" w:hint="cs"/>
                <w:sz w:val="20"/>
                <w:szCs w:val="24"/>
                <w:rtl/>
              </w:rPr>
            </w:pPr>
            <w:r w:rsidRPr="007B511A">
              <w:rPr>
                <w:rStyle w:val="default"/>
                <w:rFonts w:cs="FrankRuehl" w:hint="cs"/>
                <w:sz w:val="20"/>
                <w:szCs w:val="24"/>
                <w:rtl/>
              </w:rPr>
              <w:t>4. קו נל"ן אלחוטי הפועל בתחום התדרים העולה על 4.5 גיגה-הרץ עד 8.5 גיגה-הרץ</w:t>
            </w:r>
          </w:p>
        </w:tc>
        <w:tc>
          <w:tcPr>
            <w:tcW w:w="0" w:type="auto"/>
            <w:shd w:val="clear" w:color="auto" w:fill="auto"/>
          </w:tcPr>
          <w:p w:rsidR="008F6EEB" w:rsidRPr="007B511A" w:rsidRDefault="00951E62" w:rsidP="007B511A">
            <w:pPr>
              <w:pStyle w:val="P00"/>
              <w:spacing w:before="0"/>
              <w:ind w:left="0"/>
              <w:jc w:val="left"/>
              <w:rPr>
                <w:rStyle w:val="default"/>
                <w:rFonts w:cs="FrankRuehl"/>
                <w:sz w:val="20"/>
                <w:szCs w:val="24"/>
                <w:rtl/>
              </w:rPr>
            </w:pPr>
            <w:r w:rsidRPr="007B511A">
              <w:rPr>
                <w:rStyle w:val="default"/>
                <w:rFonts w:cs="FrankRuehl" w:hint="cs"/>
                <w:sz w:val="20"/>
                <w:szCs w:val="24"/>
                <w:rtl/>
              </w:rPr>
              <w:t>קו אלחוטי בין שתי תחנות קבועות</w:t>
            </w:r>
          </w:p>
        </w:tc>
        <w:tc>
          <w:tcPr>
            <w:tcW w:w="0" w:type="auto"/>
            <w:shd w:val="clear" w:color="auto" w:fill="auto"/>
          </w:tcPr>
          <w:p w:rsidR="008F6EEB" w:rsidRPr="007B511A" w:rsidRDefault="00951E62" w:rsidP="007B511A">
            <w:pPr>
              <w:pStyle w:val="P00"/>
              <w:spacing w:before="0"/>
              <w:ind w:left="0"/>
              <w:jc w:val="center"/>
              <w:rPr>
                <w:rStyle w:val="default"/>
                <w:rFonts w:cs="FrankRuehl"/>
                <w:sz w:val="20"/>
                <w:szCs w:val="24"/>
                <w:rtl/>
              </w:rPr>
            </w:pPr>
            <w:r w:rsidRPr="007B511A">
              <w:rPr>
                <w:rStyle w:val="default"/>
                <w:rFonts w:cs="FrankRuehl" w:hint="cs"/>
                <w:sz w:val="20"/>
                <w:szCs w:val="24"/>
                <w:rtl/>
              </w:rPr>
              <w:t>6</w:t>
            </w:r>
            <w:r w:rsidR="00CD2D1F">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8F6EEB" w:rsidRPr="007B511A" w:rsidRDefault="00951E62"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לכל פס תדרים ברוחב 1 מגה-הרץ בכל קו נל"ן, לכל קו </w:t>
            </w:r>
            <w:r w:rsidRPr="007B511A">
              <w:rPr>
                <w:rStyle w:val="default"/>
                <w:rFonts w:cs="FrankRuehl"/>
                <w:sz w:val="20"/>
                <w:szCs w:val="24"/>
                <w:rtl/>
              </w:rPr>
              <w:t>–</w:t>
            </w:r>
            <w:r w:rsidRPr="007B511A">
              <w:rPr>
                <w:rStyle w:val="default"/>
                <w:rFonts w:cs="FrankRuehl" w:hint="cs"/>
                <w:sz w:val="20"/>
                <w:szCs w:val="24"/>
                <w:rtl/>
              </w:rPr>
              <w:t xml:space="preserve"> 1,1</w:t>
            </w:r>
            <w:r w:rsidR="00CD2D1F">
              <w:rPr>
                <w:rStyle w:val="default"/>
                <w:rFonts w:cs="FrankRuehl" w:hint="cs"/>
                <w:sz w:val="20"/>
                <w:szCs w:val="24"/>
                <w:rtl/>
              </w:rPr>
              <w:t>5</w:t>
            </w:r>
            <w:r w:rsidRPr="007B511A">
              <w:rPr>
                <w:rStyle w:val="default"/>
                <w:rFonts w:cs="FrankRuehl" w:hint="cs"/>
                <w:sz w:val="20"/>
                <w:szCs w:val="24"/>
                <w:rtl/>
              </w:rPr>
              <w:t>0</w:t>
            </w:r>
          </w:p>
        </w:tc>
      </w:tr>
      <w:tr w:rsidR="00CD4BC0" w:rsidRPr="007B511A" w:rsidTr="007B511A">
        <w:tc>
          <w:tcPr>
            <w:tcW w:w="0" w:type="auto"/>
            <w:shd w:val="clear" w:color="auto" w:fill="auto"/>
          </w:tcPr>
          <w:p w:rsidR="008F6EEB"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5. קו נל"ן אלחוטי הפועל בתחום התדרים העולה על 8.5 גיגה-הרץ עד 11.7 גיגה-הרץ</w:t>
            </w:r>
          </w:p>
        </w:tc>
        <w:tc>
          <w:tcPr>
            <w:tcW w:w="0" w:type="auto"/>
            <w:shd w:val="clear" w:color="auto" w:fill="auto"/>
          </w:tcPr>
          <w:p w:rsidR="008F6EEB"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קו אלחוטי בין שתי תחנות קבועות</w:t>
            </w:r>
          </w:p>
        </w:tc>
        <w:tc>
          <w:tcPr>
            <w:tcW w:w="0" w:type="auto"/>
            <w:shd w:val="clear" w:color="auto" w:fill="auto"/>
          </w:tcPr>
          <w:p w:rsidR="008F6EEB" w:rsidRPr="007B511A" w:rsidRDefault="00547026" w:rsidP="007B511A">
            <w:pPr>
              <w:pStyle w:val="P00"/>
              <w:spacing w:before="0"/>
              <w:ind w:left="0"/>
              <w:jc w:val="center"/>
              <w:rPr>
                <w:rStyle w:val="default"/>
                <w:rFonts w:cs="FrankRuehl"/>
                <w:sz w:val="20"/>
                <w:szCs w:val="24"/>
                <w:rtl/>
              </w:rPr>
            </w:pPr>
            <w:r w:rsidRPr="007B511A">
              <w:rPr>
                <w:rStyle w:val="default"/>
                <w:rFonts w:cs="FrankRuehl" w:hint="cs"/>
                <w:sz w:val="20"/>
                <w:szCs w:val="24"/>
                <w:rtl/>
              </w:rPr>
              <w:t>6</w:t>
            </w:r>
            <w:r w:rsidR="00CD2D1F">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8F6EEB"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לכל פס תדרים ברוחב 1 מגה0הרץ בכל קו נל"ן, לכל קו </w:t>
            </w:r>
            <w:r w:rsidRPr="007B511A">
              <w:rPr>
                <w:rStyle w:val="default"/>
                <w:rFonts w:cs="FrankRuehl"/>
                <w:sz w:val="20"/>
                <w:szCs w:val="24"/>
                <w:rtl/>
              </w:rPr>
              <w:t>–</w:t>
            </w:r>
            <w:r w:rsidRPr="007B511A">
              <w:rPr>
                <w:rStyle w:val="default"/>
                <w:rFonts w:cs="FrankRuehl" w:hint="cs"/>
                <w:sz w:val="20"/>
                <w:szCs w:val="24"/>
                <w:rtl/>
              </w:rPr>
              <w:t xml:space="preserve"> 9</w:t>
            </w:r>
            <w:r w:rsidR="00CD2D1F">
              <w:rPr>
                <w:rStyle w:val="default"/>
                <w:rFonts w:cs="FrankRuehl" w:hint="cs"/>
                <w:sz w:val="20"/>
                <w:szCs w:val="24"/>
                <w:rtl/>
              </w:rPr>
              <w:t>7</w:t>
            </w:r>
            <w:r w:rsidRPr="007B511A">
              <w:rPr>
                <w:rStyle w:val="default"/>
                <w:rFonts w:cs="FrankRuehl" w:hint="cs"/>
                <w:sz w:val="20"/>
                <w:szCs w:val="24"/>
                <w:rtl/>
              </w:rPr>
              <w:t>0</w:t>
            </w:r>
          </w:p>
        </w:tc>
      </w:tr>
      <w:tr w:rsidR="00CD4BC0" w:rsidRPr="007B511A" w:rsidTr="007B511A">
        <w:tc>
          <w:tcPr>
            <w:tcW w:w="0" w:type="auto"/>
            <w:shd w:val="clear" w:color="auto" w:fill="auto"/>
          </w:tcPr>
          <w:p w:rsidR="008F6EEB" w:rsidRPr="007B511A" w:rsidRDefault="00547026" w:rsidP="007B511A">
            <w:pPr>
              <w:pStyle w:val="P00"/>
              <w:spacing w:before="0"/>
              <w:ind w:left="0"/>
              <w:jc w:val="left"/>
              <w:rPr>
                <w:rStyle w:val="default"/>
                <w:rFonts w:cs="FrankRuehl" w:hint="cs"/>
                <w:sz w:val="20"/>
                <w:szCs w:val="24"/>
                <w:rtl/>
              </w:rPr>
            </w:pPr>
            <w:r w:rsidRPr="007B511A">
              <w:rPr>
                <w:rStyle w:val="default"/>
                <w:rFonts w:cs="FrankRuehl" w:hint="cs"/>
                <w:sz w:val="20"/>
                <w:szCs w:val="24"/>
                <w:rtl/>
              </w:rPr>
              <w:t>6. קו נל"ן אלחוטי הפועל בתחום התדרים העולה על 11.7 גיגה-הרץ עד 15.5 גיגה-הרץ</w:t>
            </w:r>
          </w:p>
        </w:tc>
        <w:tc>
          <w:tcPr>
            <w:tcW w:w="0" w:type="auto"/>
            <w:shd w:val="clear" w:color="auto" w:fill="auto"/>
          </w:tcPr>
          <w:p w:rsidR="008F6EEB"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קו אלחוטי בין שתי תחנות קבועות</w:t>
            </w:r>
          </w:p>
        </w:tc>
        <w:tc>
          <w:tcPr>
            <w:tcW w:w="0" w:type="auto"/>
            <w:shd w:val="clear" w:color="auto" w:fill="auto"/>
          </w:tcPr>
          <w:p w:rsidR="008F6EEB" w:rsidRPr="007B511A" w:rsidRDefault="00547026" w:rsidP="007B511A">
            <w:pPr>
              <w:pStyle w:val="P00"/>
              <w:spacing w:before="0"/>
              <w:ind w:left="0"/>
              <w:jc w:val="center"/>
              <w:rPr>
                <w:rStyle w:val="default"/>
                <w:rFonts w:cs="FrankRuehl"/>
                <w:sz w:val="20"/>
                <w:szCs w:val="24"/>
                <w:rtl/>
              </w:rPr>
            </w:pPr>
            <w:r w:rsidRPr="007B511A">
              <w:rPr>
                <w:rStyle w:val="default"/>
                <w:rFonts w:cs="FrankRuehl" w:hint="cs"/>
                <w:sz w:val="20"/>
                <w:szCs w:val="24"/>
                <w:rtl/>
              </w:rPr>
              <w:t>6</w:t>
            </w:r>
            <w:r w:rsidR="00CD2D1F">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8F6EEB"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לכל פס תדרים ברוחב 1 מגה-הרץ בכל קו נל"ן, לכל קו </w:t>
            </w:r>
            <w:r w:rsidRPr="007B511A">
              <w:rPr>
                <w:rStyle w:val="default"/>
                <w:rFonts w:cs="FrankRuehl"/>
                <w:sz w:val="20"/>
                <w:szCs w:val="24"/>
                <w:rtl/>
              </w:rPr>
              <w:t>–</w:t>
            </w:r>
            <w:r w:rsidRPr="007B511A">
              <w:rPr>
                <w:rStyle w:val="default"/>
                <w:rFonts w:cs="FrankRuehl" w:hint="cs"/>
                <w:sz w:val="20"/>
                <w:szCs w:val="24"/>
                <w:rtl/>
              </w:rPr>
              <w:t xml:space="preserve"> 7</w:t>
            </w:r>
            <w:r w:rsidR="00CD2D1F">
              <w:rPr>
                <w:rStyle w:val="default"/>
                <w:rFonts w:cs="FrankRuehl" w:hint="cs"/>
                <w:sz w:val="20"/>
                <w:szCs w:val="24"/>
                <w:rtl/>
              </w:rPr>
              <w:t>9</w:t>
            </w:r>
            <w:r w:rsidRPr="007B511A">
              <w:rPr>
                <w:rStyle w:val="default"/>
                <w:rFonts w:cs="FrankRuehl" w:hint="cs"/>
                <w:sz w:val="20"/>
                <w:szCs w:val="24"/>
                <w:rtl/>
              </w:rPr>
              <w:t>0</w:t>
            </w:r>
          </w:p>
        </w:tc>
      </w:tr>
      <w:tr w:rsidR="00CD4BC0" w:rsidRPr="007B511A" w:rsidTr="007B511A">
        <w:tc>
          <w:tcPr>
            <w:tcW w:w="0" w:type="auto"/>
            <w:shd w:val="clear" w:color="auto" w:fill="auto"/>
          </w:tcPr>
          <w:p w:rsidR="008F6EEB"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7. קו נל"ן אלחוטי הפועל בתחום התדרים העולה על 15.5 גיגה-הרץ עד 20 גיגה-הרץ</w:t>
            </w:r>
          </w:p>
        </w:tc>
        <w:tc>
          <w:tcPr>
            <w:tcW w:w="0" w:type="auto"/>
            <w:shd w:val="clear" w:color="auto" w:fill="auto"/>
          </w:tcPr>
          <w:p w:rsidR="008F6EEB"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קו אלחוטי בין שתי תחנות קבועות</w:t>
            </w:r>
          </w:p>
        </w:tc>
        <w:tc>
          <w:tcPr>
            <w:tcW w:w="0" w:type="auto"/>
            <w:shd w:val="clear" w:color="auto" w:fill="auto"/>
          </w:tcPr>
          <w:p w:rsidR="008F6EEB" w:rsidRPr="007B511A" w:rsidRDefault="00547026" w:rsidP="007B511A">
            <w:pPr>
              <w:pStyle w:val="P00"/>
              <w:spacing w:before="0"/>
              <w:ind w:left="0"/>
              <w:jc w:val="center"/>
              <w:rPr>
                <w:rStyle w:val="default"/>
                <w:rFonts w:cs="FrankRuehl"/>
                <w:sz w:val="20"/>
                <w:szCs w:val="24"/>
                <w:rtl/>
              </w:rPr>
            </w:pPr>
            <w:r w:rsidRPr="007B511A">
              <w:rPr>
                <w:rStyle w:val="default"/>
                <w:rFonts w:cs="FrankRuehl" w:hint="cs"/>
                <w:sz w:val="20"/>
                <w:szCs w:val="24"/>
                <w:rtl/>
              </w:rPr>
              <w:t>6</w:t>
            </w:r>
            <w:r w:rsidR="00CD2D1F">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8F6EEB"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לכל פס תדרים ברוחב 1 מגה-הרץ בכל קו נל"ן, לכל קו </w:t>
            </w:r>
            <w:r w:rsidRPr="007B511A">
              <w:rPr>
                <w:rStyle w:val="default"/>
                <w:rFonts w:cs="FrankRuehl"/>
                <w:sz w:val="20"/>
                <w:szCs w:val="24"/>
                <w:rtl/>
              </w:rPr>
              <w:t>–</w:t>
            </w:r>
            <w:r w:rsidRPr="007B511A">
              <w:rPr>
                <w:rStyle w:val="default"/>
                <w:rFonts w:cs="FrankRuehl" w:hint="cs"/>
                <w:sz w:val="20"/>
                <w:szCs w:val="24"/>
                <w:rtl/>
              </w:rPr>
              <w:t xml:space="preserve"> 5</w:t>
            </w:r>
            <w:r w:rsidR="00CD2D1F">
              <w:rPr>
                <w:rStyle w:val="default"/>
                <w:rFonts w:cs="FrankRuehl" w:hint="cs"/>
                <w:sz w:val="20"/>
                <w:szCs w:val="24"/>
                <w:rtl/>
              </w:rPr>
              <w:t>2</w:t>
            </w:r>
            <w:r w:rsidRPr="007B511A">
              <w:rPr>
                <w:rStyle w:val="default"/>
                <w:rFonts w:cs="FrankRuehl" w:hint="cs"/>
                <w:sz w:val="20"/>
                <w:szCs w:val="24"/>
                <w:rtl/>
              </w:rPr>
              <w:t>0</w:t>
            </w:r>
          </w:p>
        </w:tc>
      </w:tr>
      <w:tr w:rsidR="00CD4BC0" w:rsidRPr="007B511A" w:rsidTr="007B511A">
        <w:tc>
          <w:tcPr>
            <w:tcW w:w="0" w:type="auto"/>
            <w:shd w:val="clear" w:color="auto" w:fill="auto"/>
          </w:tcPr>
          <w:p w:rsidR="00547026"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8. קו נל"ן אלחוטי הפועל בתחום התדרים העולה על 20 גיגה-הרץ עד 30 גיגה-הרץ</w:t>
            </w:r>
          </w:p>
        </w:tc>
        <w:tc>
          <w:tcPr>
            <w:tcW w:w="0" w:type="auto"/>
            <w:shd w:val="clear" w:color="auto" w:fill="auto"/>
          </w:tcPr>
          <w:p w:rsidR="00547026"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קו אלחוטי בין שתי תחנות קבועות</w:t>
            </w:r>
          </w:p>
        </w:tc>
        <w:tc>
          <w:tcPr>
            <w:tcW w:w="0" w:type="auto"/>
            <w:shd w:val="clear" w:color="auto" w:fill="auto"/>
          </w:tcPr>
          <w:p w:rsidR="00547026" w:rsidRPr="007B511A" w:rsidRDefault="00547026" w:rsidP="007B511A">
            <w:pPr>
              <w:pStyle w:val="P00"/>
              <w:spacing w:before="0"/>
              <w:ind w:left="0"/>
              <w:jc w:val="center"/>
              <w:rPr>
                <w:rStyle w:val="default"/>
                <w:rFonts w:cs="FrankRuehl"/>
                <w:sz w:val="20"/>
                <w:szCs w:val="24"/>
                <w:rtl/>
              </w:rPr>
            </w:pPr>
            <w:r w:rsidRPr="007B511A">
              <w:rPr>
                <w:rStyle w:val="default"/>
                <w:rFonts w:cs="FrankRuehl" w:hint="cs"/>
                <w:sz w:val="20"/>
                <w:szCs w:val="24"/>
                <w:rtl/>
              </w:rPr>
              <w:t>6</w:t>
            </w:r>
            <w:r w:rsidR="00CD2D1F">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547026"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לכל פס תדרים ברוחב 1 מגה-הרץ בכל קו נל"ן, לכל קו </w:t>
            </w:r>
            <w:r w:rsidRPr="007B511A">
              <w:rPr>
                <w:rStyle w:val="default"/>
                <w:rFonts w:cs="FrankRuehl"/>
                <w:sz w:val="20"/>
                <w:szCs w:val="24"/>
                <w:rtl/>
              </w:rPr>
              <w:t>–</w:t>
            </w:r>
            <w:r w:rsidRPr="007B511A">
              <w:rPr>
                <w:rStyle w:val="default"/>
                <w:rFonts w:cs="FrankRuehl" w:hint="cs"/>
                <w:sz w:val="20"/>
                <w:szCs w:val="24"/>
                <w:rtl/>
              </w:rPr>
              <w:t xml:space="preserve"> 3</w:t>
            </w:r>
            <w:r w:rsidR="00CD2D1F">
              <w:rPr>
                <w:rStyle w:val="default"/>
                <w:rFonts w:cs="FrankRuehl" w:hint="cs"/>
                <w:sz w:val="20"/>
                <w:szCs w:val="24"/>
                <w:rtl/>
              </w:rPr>
              <w:t>1</w:t>
            </w:r>
            <w:r w:rsidRPr="007B511A">
              <w:rPr>
                <w:rStyle w:val="default"/>
                <w:rFonts w:cs="FrankRuehl" w:hint="cs"/>
                <w:sz w:val="20"/>
                <w:szCs w:val="24"/>
                <w:rtl/>
              </w:rPr>
              <w:t>0</w:t>
            </w:r>
          </w:p>
        </w:tc>
      </w:tr>
      <w:tr w:rsidR="00CD4BC0" w:rsidRPr="007B511A" w:rsidTr="007B511A">
        <w:tc>
          <w:tcPr>
            <w:tcW w:w="0" w:type="auto"/>
            <w:shd w:val="clear" w:color="auto" w:fill="auto"/>
          </w:tcPr>
          <w:p w:rsidR="00547026"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9. קו נל"ן אלחוטי הפועל בתחום התדרים העולה על 30 גיגה-הרץ עד 40 גיגה-הרץ</w:t>
            </w:r>
          </w:p>
        </w:tc>
        <w:tc>
          <w:tcPr>
            <w:tcW w:w="0" w:type="auto"/>
            <w:shd w:val="clear" w:color="auto" w:fill="auto"/>
          </w:tcPr>
          <w:p w:rsidR="00547026"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קו אלחוטי בין שתי תחנות קבועות</w:t>
            </w:r>
          </w:p>
        </w:tc>
        <w:tc>
          <w:tcPr>
            <w:tcW w:w="0" w:type="auto"/>
            <w:shd w:val="clear" w:color="auto" w:fill="auto"/>
          </w:tcPr>
          <w:p w:rsidR="00547026" w:rsidRPr="007B511A" w:rsidRDefault="00547026" w:rsidP="007B511A">
            <w:pPr>
              <w:pStyle w:val="P00"/>
              <w:spacing w:before="0"/>
              <w:ind w:left="0"/>
              <w:jc w:val="center"/>
              <w:rPr>
                <w:rStyle w:val="default"/>
                <w:rFonts w:cs="FrankRuehl"/>
                <w:sz w:val="20"/>
                <w:szCs w:val="24"/>
                <w:rtl/>
              </w:rPr>
            </w:pPr>
            <w:r w:rsidRPr="007B511A">
              <w:rPr>
                <w:rStyle w:val="default"/>
                <w:rFonts w:cs="FrankRuehl" w:hint="cs"/>
                <w:sz w:val="20"/>
                <w:szCs w:val="24"/>
                <w:rtl/>
              </w:rPr>
              <w:t>6</w:t>
            </w:r>
            <w:r w:rsidR="00CD2D1F">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547026"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לכל פס תדרים ברוחב 1 מגה-הרץ בכל קו נל"ן, לכל קו </w:t>
            </w:r>
            <w:r w:rsidRPr="007B511A">
              <w:rPr>
                <w:rStyle w:val="default"/>
                <w:rFonts w:cs="FrankRuehl"/>
                <w:sz w:val="20"/>
                <w:szCs w:val="24"/>
                <w:rtl/>
              </w:rPr>
              <w:t>–</w:t>
            </w:r>
            <w:r w:rsidRPr="007B511A">
              <w:rPr>
                <w:rStyle w:val="default"/>
                <w:rFonts w:cs="FrankRuehl" w:hint="cs"/>
                <w:sz w:val="20"/>
                <w:szCs w:val="24"/>
                <w:rtl/>
              </w:rPr>
              <w:t xml:space="preserve"> </w:t>
            </w:r>
            <w:r w:rsidR="00CD2D1F">
              <w:rPr>
                <w:rStyle w:val="default"/>
                <w:rFonts w:cs="FrankRuehl" w:hint="cs"/>
                <w:sz w:val="20"/>
                <w:szCs w:val="24"/>
                <w:rtl/>
              </w:rPr>
              <w:t>150</w:t>
            </w:r>
          </w:p>
        </w:tc>
      </w:tr>
      <w:tr w:rsidR="00CD4BC0" w:rsidRPr="007B511A" w:rsidTr="007B511A">
        <w:tc>
          <w:tcPr>
            <w:tcW w:w="0" w:type="auto"/>
            <w:shd w:val="clear" w:color="auto" w:fill="auto"/>
          </w:tcPr>
          <w:p w:rsidR="00547026"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10. קו נל"ן אלחוטי הפועל בתחום התדרים העולה על 40 גיגה-הרץ עד 50 גיגה-הרץ</w:t>
            </w:r>
          </w:p>
        </w:tc>
        <w:tc>
          <w:tcPr>
            <w:tcW w:w="0" w:type="auto"/>
            <w:shd w:val="clear" w:color="auto" w:fill="auto"/>
          </w:tcPr>
          <w:p w:rsidR="00547026"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קו אלחוטי בין שתי תחנות קבועות</w:t>
            </w:r>
          </w:p>
        </w:tc>
        <w:tc>
          <w:tcPr>
            <w:tcW w:w="0" w:type="auto"/>
            <w:shd w:val="clear" w:color="auto" w:fill="auto"/>
          </w:tcPr>
          <w:p w:rsidR="00547026" w:rsidRPr="007B511A" w:rsidRDefault="00547026" w:rsidP="007B511A">
            <w:pPr>
              <w:pStyle w:val="P00"/>
              <w:spacing w:before="0"/>
              <w:ind w:left="0"/>
              <w:jc w:val="center"/>
              <w:rPr>
                <w:rStyle w:val="default"/>
                <w:rFonts w:cs="FrankRuehl"/>
                <w:sz w:val="20"/>
                <w:szCs w:val="24"/>
                <w:rtl/>
              </w:rPr>
            </w:pPr>
            <w:r w:rsidRPr="007B511A">
              <w:rPr>
                <w:rStyle w:val="default"/>
                <w:rFonts w:cs="FrankRuehl" w:hint="cs"/>
                <w:sz w:val="20"/>
                <w:szCs w:val="24"/>
                <w:rtl/>
              </w:rPr>
              <w:t>6</w:t>
            </w:r>
            <w:r w:rsidR="00CD2D1F">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547026"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לכל פס תדרים ברוחב 1 מגה-הרץ בכל קו נל"ן, לכל קו </w:t>
            </w:r>
            <w:r w:rsidRPr="007B511A">
              <w:rPr>
                <w:rStyle w:val="default"/>
                <w:rFonts w:cs="FrankRuehl"/>
                <w:sz w:val="20"/>
                <w:szCs w:val="24"/>
                <w:rtl/>
              </w:rPr>
              <w:t>–</w:t>
            </w:r>
            <w:r w:rsidRPr="007B511A">
              <w:rPr>
                <w:rStyle w:val="default"/>
                <w:rFonts w:cs="FrankRuehl" w:hint="cs"/>
                <w:sz w:val="20"/>
                <w:szCs w:val="24"/>
                <w:rtl/>
              </w:rPr>
              <w:t xml:space="preserve"> 11</w:t>
            </w:r>
            <w:r w:rsidR="00CD2D1F">
              <w:rPr>
                <w:rStyle w:val="default"/>
                <w:rFonts w:cs="FrankRuehl" w:hint="cs"/>
                <w:sz w:val="20"/>
                <w:szCs w:val="24"/>
                <w:rtl/>
              </w:rPr>
              <w:t>5</w:t>
            </w:r>
          </w:p>
        </w:tc>
      </w:tr>
      <w:tr w:rsidR="00CD4BC0" w:rsidRPr="007B511A" w:rsidTr="007B511A">
        <w:tc>
          <w:tcPr>
            <w:tcW w:w="0" w:type="auto"/>
            <w:shd w:val="clear" w:color="auto" w:fill="auto"/>
          </w:tcPr>
          <w:p w:rsidR="00547026"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11. קו נל"ן אלחוטי הפועל בתחום התדרים העולה על 50 גיגה-הרץ עד 57 גיגה-הרץ</w:t>
            </w:r>
          </w:p>
        </w:tc>
        <w:tc>
          <w:tcPr>
            <w:tcW w:w="0" w:type="auto"/>
            <w:shd w:val="clear" w:color="auto" w:fill="auto"/>
          </w:tcPr>
          <w:p w:rsidR="00547026"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קו אלחוטי בין שתי תחנות קבועות</w:t>
            </w:r>
          </w:p>
        </w:tc>
        <w:tc>
          <w:tcPr>
            <w:tcW w:w="0" w:type="auto"/>
            <w:shd w:val="clear" w:color="auto" w:fill="auto"/>
          </w:tcPr>
          <w:p w:rsidR="00547026" w:rsidRPr="007B511A" w:rsidRDefault="00547026" w:rsidP="007B511A">
            <w:pPr>
              <w:pStyle w:val="P00"/>
              <w:spacing w:before="0"/>
              <w:ind w:left="0"/>
              <w:jc w:val="center"/>
              <w:rPr>
                <w:rStyle w:val="default"/>
                <w:rFonts w:cs="FrankRuehl"/>
                <w:sz w:val="20"/>
                <w:szCs w:val="24"/>
                <w:rtl/>
              </w:rPr>
            </w:pPr>
            <w:r w:rsidRPr="007B511A">
              <w:rPr>
                <w:rStyle w:val="default"/>
                <w:rFonts w:cs="FrankRuehl" w:hint="cs"/>
                <w:sz w:val="20"/>
                <w:szCs w:val="24"/>
                <w:rtl/>
              </w:rPr>
              <w:t>6</w:t>
            </w:r>
            <w:r w:rsidR="00CD2D1F">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547026"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לכל פס תדרים ברוחב 1 מגה-הרץ בכל קו נל"ן, לכל קו </w:t>
            </w:r>
            <w:r w:rsidRPr="007B511A">
              <w:rPr>
                <w:rStyle w:val="default"/>
                <w:rFonts w:cs="FrankRuehl"/>
                <w:sz w:val="20"/>
                <w:szCs w:val="24"/>
                <w:rtl/>
              </w:rPr>
              <w:t>–</w:t>
            </w:r>
            <w:r w:rsidRPr="007B511A">
              <w:rPr>
                <w:rStyle w:val="default"/>
                <w:rFonts w:cs="FrankRuehl" w:hint="cs"/>
                <w:sz w:val="20"/>
                <w:szCs w:val="24"/>
                <w:rtl/>
              </w:rPr>
              <w:t xml:space="preserve"> 7</w:t>
            </w:r>
            <w:r w:rsidR="00CD2D1F">
              <w:rPr>
                <w:rStyle w:val="default"/>
                <w:rFonts w:cs="FrankRuehl" w:hint="cs"/>
                <w:sz w:val="20"/>
                <w:szCs w:val="24"/>
                <w:rtl/>
              </w:rPr>
              <w:t>9</w:t>
            </w:r>
          </w:p>
        </w:tc>
      </w:tr>
      <w:tr w:rsidR="00CD4BC0" w:rsidRPr="007B511A" w:rsidTr="007B511A">
        <w:tc>
          <w:tcPr>
            <w:tcW w:w="0" w:type="auto"/>
            <w:shd w:val="clear" w:color="auto" w:fill="auto"/>
          </w:tcPr>
          <w:p w:rsidR="00547026"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12. קו נל"ן אלחוטי הפועל בתחום התדרים העולה על 66 גיגה-הרץ עד 90 גיגה-הרץ, למעט קו נל"ן אלחוטי הפועל בתחום התדרים העולה על 74 גיגה-הרץ עד 76 גיגה-הרץ וקו נל"ן </w:t>
            </w:r>
            <w:r w:rsidR="002E2494">
              <w:rPr>
                <w:rStyle w:val="default"/>
                <w:rFonts w:cs="FrankRuehl" w:hint="cs"/>
                <w:sz w:val="20"/>
                <w:szCs w:val="24"/>
                <w:rtl/>
              </w:rPr>
              <w:t>א</w:t>
            </w:r>
            <w:r w:rsidRPr="007B511A">
              <w:rPr>
                <w:rStyle w:val="default"/>
                <w:rFonts w:cs="FrankRuehl" w:hint="cs"/>
                <w:sz w:val="20"/>
                <w:szCs w:val="24"/>
                <w:rtl/>
              </w:rPr>
              <w:t>לחוטי הפועל בתחום התדרים העולה על 84 גיגה-הרץ עד 86 גיגה-הרץ</w:t>
            </w:r>
          </w:p>
        </w:tc>
        <w:tc>
          <w:tcPr>
            <w:tcW w:w="0" w:type="auto"/>
            <w:shd w:val="clear" w:color="auto" w:fill="auto"/>
          </w:tcPr>
          <w:p w:rsidR="00547026"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קו אלחוטי בין שתי תחנות קבועות</w:t>
            </w:r>
          </w:p>
        </w:tc>
        <w:tc>
          <w:tcPr>
            <w:tcW w:w="0" w:type="auto"/>
            <w:shd w:val="clear" w:color="auto" w:fill="auto"/>
          </w:tcPr>
          <w:p w:rsidR="00547026" w:rsidRPr="007B511A" w:rsidRDefault="00547026" w:rsidP="007B511A">
            <w:pPr>
              <w:pStyle w:val="P00"/>
              <w:spacing w:before="0"/>
              <w:ind w:left="0"/>
              <w:jc w:val="center"/>
              <w:rPr>
                <w:rStyle w:val="default"/>
                <w:rFonts w:cs="FrankRuehl"/>
                <w:sz w:val="20"/>
                <w:szCs w:val="24"/>
                <w:rtl/>
              </w:rPr>
            </w:pPr>
            <w:r w:rsidRPr="007B511A">
              <w:rPr>
                <w:rStyle w:val="default"/>
                <w:rFonts w:cs="FrankRuehl" w:hint="cs"/>
                <w:sz w:val="20"/>
                <w:szCs w:val="24"/>
                <w:rtl/>
              </w:rPr>
              <w:t>6</w:t>
            </w:r>
            <w:r w:rsidR="00CD2D1F">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547026" w:rsidRPr="007B511A" w:rsidRDefault="00547026"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לכל פס תדרים ברוחב 1 מגה-הרץ בכל קו נל"ן, לכל קו </w:t>
            </w:r>
            <w:r w:rsidRPr="007B511A">
              <w:rPr>
                <w:rStyle w:val="default"/>
                <w:rFonts w:cs="FrankRuehl"/>
                <w:sz w:val="20"/>
                <w:szCs w:val="24"/>
                <w:rtl/>
              </w:rPr>
              <w:t>–</w:t>
            </w:r>
            <w:r w:rsidRPr="007B511A">
              <w:rPr>
                <w:rStyle w:val="default"/>
                <w:rFonts w:cs="FrankRuehl" w:hint="cs"/>
                <w:sz w:val="20"/>
                <w:szCs w:val="24"/>
                <w:rtl/>
              </w:rPr>
              <w:t xml:space="preserve"> 9</w:t>
            </w:r>
          </w:p>
        </w:tc>
      </w:tr>
      <w:tr w:rsidR="00547026" w:rsidRPr="007B511A" w:rsidTr="007B511A">
        <w:tc>
          <w:tcPr>
            <w:tcW w:w="0" w:type="auto"/>
            <w:gridSpan w:val="4"/>
            <w:shd w:val="clear" w:color="auto" w:fill="auto"/>
          </w:tcPr>
          <w:p w:rsidR="00547026" w:rsidRPr="007B511A" w:rsidRDefault="00547026" w:rsidP="007B511A">
            <w:pPr>
              <w:pStyle w:val="P00"/>
              <w:spacing w:before="0"/>
              <w:ind w:left="0"/>
              <w:jc w:val="left"/>
              <w:rPr>
                <w:rStyle w:val="default"/>
                <w:rFonts w:cs="FrankRuehl"/>
                <w:b/>
                <w:bCs/>
                <w:sz w:val="18"/>
                <w:szCs w:val="22"/>
                <w:rtl/>
              </w:rPr>
            </w:pPr>
            <w:r w:rsidRPr="007B511A">
              <w:rPr>
                <w:rStyle w:val="default"/>
                <w:rFonts w:cs="FrankRuehl" w:hint="cs"/>
                <w:b/>
                <w:bCs/>
                <w:sz w:val="18"/>
                <w:szCs w:val="22"/>
                <w:rtl/>
              </w:rPr>
              <w:t>ג. שימוש חוזר בקווי נל"ן אלחוטיים</w:t>
            </w:r>
          </w:p>
        </w:tc>
      </w:tr>
      <w:tr w:rsidR="00CD4BC0" w:rsidRPr="007B511A" w:rsidTr="007B511A">
        <w:tc>
          <w:tcPr>
            <w:tcW w:w="0" w:type="auto"/>
            <w:gridSpan w:val="2"/>
            <w:shd w:val="clear" w:color="auto" w:fill="auto"/>
          </w:tcPr>
          <w:p w:rsidR="00CD4BC0" w:rsidRPr="007B511A" w:rsidRDefault="00CD4BC0" w:rsidP="007B511A">
            <w:pPr>
              <w:pStyle w:val="P00"/>
              <w:spacing w:before="0"/>
              <w:ind w:left="0"/>
              <w:jc w:val="left"/>
              <w:rPr>
                <w:rStyle w:val="default"/>
                <w:rFonts w:cs="FrankRuehl"/>
                <w:sz w:val="20"/>
                <w:szCs w:val="24"/>
                <w:rtl/>
              </w:rPr>
            </w:pPr>
            <w:r w:rsidRPr="007B511A">
              <w:rPr>
                <w:rStyle w:val="default"/>
                <w:rFonts w:cs="FrankRuehl" w:hint="cs"/>
                <w:sz w:val="20"/>
                <w:szCs w:val="24"/>
                <w:rtl/>
              </w:rPr>
              <w:t>13. מספר קווי נל"ן אלחוטיים העולה על 4 קווים</w:t>
            </w:r>
          </w:p>
        </w:tc>
        <w:tc>
          <w:tcPr>
            <w:tcW w:w="0" w:type="auto"/>
            <w:shd w:val="clear" w:color="auto" w:fill="auto"/>
          </w:tcPr>
          <w:p w:rsidR="00CD4BC0" w:rsidRPr="007B511A" w:rsidRDefault="00CD4BC0" w:rsidP="007B511A">
            <w:pPr>
              <w:pStyle w:val="P00"/>
              <w:spacing w:before="0"/>
              <w:ind w:left="0"/>
              <w:jc w:val="center"/>
              <w:rPr>
                <w:rStyle w:val="default"/>
                <w:rFonts w:cs="FrankRuehl"/>
                <w:sz w:val="20"/>
                <w:szCs w:val="24"/>
                <w:rtl/>
              </w:rPr>
            </w:pPr>
            <w:r w:rsidRPr="007B511A">
              <w:rPr>
                <w:rStyle w:val="default"/>
                <w:rFonts w:cs="FrankRuehl" w:hint="cs"/>
                <w:sz w:val="20"/>
                <w:szCs w:val="24"/>
                <w:rtl/>
              </w:rPr>
              <w:t>6</w:t>
            </w:r>
            <w:r w:rsidR="00CD2D1F">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CD4BC0" w:rsidRPr="007B511A" w:rsidRDefault="00CD4BC0" w:rsidP="007B511A">
            <w:pPr>
              <w:pStyle w:val="P00"/>
              <w:spacing w:before="0"/>
              <w:ind w:left="0"/>
              <w:jc w:val="left"/>
              <w:rPr>
                <w:rStyle w:val="default"/>
                <w:rFonts w:cs="FrankRuehl"/>
                <w:sz w:val="20"/>
                <w:szCs w:val="24"/>
                <w:rtl/>
              </w:rPr>
            </w:pPr>
            <w:r w:rsidRPr="007B511A">
              <w:rPr>
                <w:rStyle w:val="default"/>
                <w:rFonts w:cs="FrankRuehl" w:hint="cs"/>
                <w:sz w:val="20"/>
                <w:szCs w:val="24"/>
                <w:rtl/>
              </w:rPr>
              <w:t>%</w:t>
            </w:r>
            <w:r w:rsidRPr="007B511A">
              <w:rPr>
                <w:rStyle w:val="default"/>
                <w:rFonts w:cs="FrankRuehl"/>
                <w:sz w:val="20"/>
                <w:szCs w:val="24"/>
              </w:rPr>
              <w:t>x</w:t>
            </w:r>
            <w:r w:rsidRPr="007B511A">
              <w:rPr>
                <w:rStyle w:val="default"/>
                <w:rFonts w:cs="FrankRuehl" w:hint="cs"/>
                <w:sz w:val="20"/>
                <w:szCs w:val="24"/>
                <w:rtl/>
              </w:rPr>
              <w:t xml:space="preserve"> משיעור האגרה לכל קו נל"ן </w:t>
            </w:r>
            <w:r w:rsidRPr="007B511A">
              <w:rPr>
                <w:rStyle w:val="default"/>
                <w:rFonts w:cs="FrankRuehl"/>
                <w:sz w:val="20"/>
                <w:szCs w:val="24"/>
                <w:rtl/>
              </w:rPr>
              <w:t>–</w:t>
            </w:r>
          </w:p>
          <w:p w:rsidR="00CD4BC0" w:rsidRPr="007B511A" w:rsidRDefault="00CD4BC0" w:rsidP="007B511A">
            <w:pPr>
              <w:pStyle w:val="P00"/>
              <w:spacing w:before="0"/>
              <w:ind w:left="0"/>
              <w:jc w:val="center"/>
              <w:rPr>
                <w:rStyle w:val="default"/>
                <w:rFonts w:cs="FrankRuehl"/>
                <w:sz w:val="20"/>
                <w:szCs w:val="24"/>
                <w:rtl/>
              </w:rPr>
            </w:pPr>
            <w:r w:rsidRPr="007B511A">
              <w:rPr>
                <w:rStyle w:val="default"/>
                <w:rFonts w:cs="FrankRuehl"/>
                <w:sz w:val="2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9.4pt">
                  <v:imagedata r:id="rId121" o:title=""/>
                </v:shape>
              </w:pict>
            </w:r>
          </w:p>
          <w:p w:rsidR="00CD4BC0" w:rsidRPr="007B511A" w:rsidRDefault="00CD4BC0" w:rsidP="007B511A">
            <w:pPr>
              <w:pStyle w:val="P00"/>
              <w:spacing w:before="0"/>
              <w:ind w:left="0"/>
              <w:jc w:val="left"/>
              <w:rPr>
                <w:rStyle w:val="default"/>
                <w:rFonts w:cs="FrankRuehl" w:hint="cs"/>
                <w:sz w:val="20"/>
                <w:szCs w:val="24"/>
                <w:rtl/>
              </w:rPr>
            </w:pPr>
            <w:r w:rsidRPr="007B511A">
              <w:rPr>
                <w:rStyle w:val="default"/>
                <w:rFonts w:cs="FrankRuehl" w:hint="cs"/>
                <w:sz w:val="20"/>
                <w:szCs w:val="24"/>
                <w:rtl/>
              </w:rPr>
              <w:t>"</w:t>
            </w:r>
            <w:r w:rsidRPr="007B511A">
              <w:rPr>
                <w:rStyle w:val="default"/>
                <w:rFonts w:cs="FrankRuehl"/>
                <w:sz w:val="20"/>
                <w:szCs w:val="24"/>
              </w:rPr>
              <w:t>n</w:t>
            </w:r>
            <w:r w:rsidRPr="007B511A">
              <w:rPr>
                <w:rStyle w:val="default"/>
                <w:rFonts w:cs="FrankRuehl" w:hint="cs"/>
                <w:sz w:val="20"/>
                <w:szCs w:val="24"/>
                <w:rtl/>
              </w:rPr>
              <w:t xml:space="preserve">" </w:t>
            </w:r>
            <w:r w:rsidRPr="007B511A">
              <w:rPr>
                <w:rStyle w:val="default"/>
                <w:rFonts w:cs="FrankRuehl"/>
                <w:sz w:val="20"/>
                <w:szCs w:val="24"/>
                <w:rtl/>
              </w:rPr>
              <w:t>–</w:t>
            </w:r>
            <w:r w:rsidRPr="007B511A">
              <w:rPr>
                <w:rStyle w:val="default"/>
                <w:rFonts w:cs="FrankRuehl" w:hint="cs"/>
                <w:sz w:val="20"/>
                <w:szCs w:val="24"/>
                <w:rtl/>
              </w:rPr>
              <w:t xml:space="preserve"> מספר הפעמים שבהן נעשה שימוש חוזר באותו תדר ובלבד ש"</w:t>
            </w:r>
            <w:r w:rsidRPr="007B511A">
              <w:rPr>
                <w:rStyle w:val="default"/>
                <w:rFonts w:cs="FrankRuehl"/>
                <w:sz w:val="20"/>
                <w:szCs w:val="24"/>
              </w:rPr>
              <w:t>n</w:t>
            </w:r>
            <w:r w:rsidRPr="007B511A">
              <w:rPr>
                <w:rStyle w:val="default"/>
                <w:rFonts w:cs="FrankRuehl" w:hint="cs"/>
                <w:sz w:val="20"/>
                <w:szCs w:val="24"/>
                <w:rtl/>
              </w:rPr>
              <w:t>" גדול מ-4</w:t>
            </w:r>
          </w:p>
        </w:tc>
      </w:tr>
      <w:tr w:rsidR="00CD4BC0" w:rsidRPr="007B511A" w:rsidTr="007B511A">
        <w:tc>
          <w:tcPr>
            <w:tcW w:w="0" w:type="auto"/>
            <w:gridSpan w:val="4"/>
            <w:shd w:val="clear" w:color="auto" w:fill="auto"/>
          </w:tcPr>
          <w:p w:rsidR="00CD4BC0" w:rsidRPr="007B511A" w:rsidRDefault="00CD4BC0" w:rsidP="007B511A">
            <w:pPr>
              <w:pStyle w:val="P00"/>
              <w:spacing w:before="0"/>
              <w:ind w:left="0"/>
              <w:jc w:val="left"/>
              <w:rPr>
                <w:rStyle w:val="default"/>
                <w:rFonts w:cs="FrankRuehl"/>
                <w:b/>
                <w:bCs/>
                <w:sz w:val="20"/>
                <w:szCs w:val="24"/>
                <w:rtl/>
              </w:rPr>
            </w:pPr>
            <w:r w:rsidRPr="007B511A">
              <w:rPr>
                <w:rStyle w:val="default"/>
                <w:rFonts w:cs="FrankRuehl" w:hint="cs"/>
                <w:b/>
                <w:bCs/>
                <w:sz w:val="18"/>
                <w:szCs w:val="22"/>
                <w:rtl/>
              </w:rPr>
              <w:t>ד. שימוש בקיטוב נוסף על גבי קווי נל"ן אלחוטיים</w:t>
            </w:r>
          </w:p>
          <w:p w:rsidR="00CD4BC0" w:rsidRPr="007B511A" w:rsidRDefault="00CD4BC0" w:rsidP="007B511A">
            <w:pPr>
              <w:pStyle w:val="P00"/>
              <w:spacing w:before="0"/>
              <w:ind w:left="0"/>
              <w:jc w:val="left"/>
              <w:rPr>
                <w:rStyle w:val="default"/>
                <w:rFonts w:cs="FrankRuehl"/>
                <w:sz w:val="20"/>
                <w:szCs w:val="24"/>
                <w:rtl/>
              </w:rPr>
            </w:pPr>
            <w:r w:rsidRPr="007B511A">
              <w:rPr>
                <w:rStyle w:val="default"/>
                <w:rFonts w:cs="FrankRuehl" w:hint="cs"/>
                <w:sz w:val="20"/>
                <w:szCs w:val="24"/>
                <w:rtl/>
              </w:rPr>
              <w:t>הקצאת תדרים בתחום העולה על 1 גיגה-הרץ לקווי נל"ן אלחוטיים שנעשה בהם שימוש חוזר באותו תדר</w:t>
            </w:r>
          </w:p>
        </w:tc>
      </w:tr>
      <w:tr w:rsidR="00CD4BC0" w:rsidRPr="007B511A" w:rsidTr="007B511A">
        <w:tc>
          <w:tcPr>
            <w:tcW w:w="0" w:type="auto"/>
            <w:gridSpan w:val="2"/>
            <w:shd w:val="clear" w:color="auto" w:fill="auto"/>
          </w:tcPr>
          <w:p w:rsidR="00CD4BC0" w:rsidRPr="007B511A" w:rsidRDefault="00CD4BC0"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14. קו נל"ן אלחוטי הפועל בתחום התדרים בהתאם לפרטים 2 עד 12 בחלק זה לפי העניין </w:t>
            </w:r>
            <w:r w:rsidRPr="007B511A">
              <w:rPr>
                <w:rStyle w:val="default"/>
                <w:rFonts w:cs="FrankRuehl"/>
                <w:sz w:val="20"/>
                <w:szCs w:val="24"/>
                <w:rtl/>
              </w:rPr>
              <w:t>–</w:t>
            </w:r>
            <w:r w:rsidRPr="007B511A">
              <w:rPr>
                <w:rStyle w:val="default"/>
                <w:rFonts w:cs="FrankRuehl" w:hint="cs"/>
                <w:sz w:val="20"/>
                <w:szCs w:val="24"/>
                <w:rtl/>
              </w:rPr>
              <w:t xml:space="preserve"> לעניין קיטוב נוסף</w:t>
            </w:r>
          </w:p>
        </w:tc>
        <w:tc>
          <w:tcPr>
            <w:tcW w:w="0" w:type="auto"/>
            <w:shd w:val="clear" w:color="auto" w:fill="auto"/>
          </w:tcPr>
          <w:p w:rsidR="00CD4BC0" w:rsidRPr="007B511A" w:rsidRDefault="00CD4BC0" w:rsidP="007B511A">
            <w:pPr>
              <w:pStyle w:val="P00"/>
              <w:spacing w:before="0"/>
              <w:ind w:left="0"/>
              <w:jc w:val="center"/>
              <w:rPr>
                <w:rStyle w:val="default"/>
                <w:rFonts w:cs="FrankRuehl"/>
                <w:sz w:val="20"/>
                <w:szCs w:val="24"/>
                <w:rtl/>
              </w:rPr>
            </w:pPr>
            <w:r w:rsidRPr="007B511A">
              <w:rPr>
                <w:rStyle w:val="default"/>
                <w:rFonts w:cs="FrankRuehl" w:hint="cs"/>
                <w:sz w:val="20"/>
                <w:szCs w:val="24"/>
                <w:rtl/>
              </w:rPr>
              <w:t>-</w:t>
            </w:r>
          </w:p>
        </w:tc>
        <w:tc>
          <w:tcPr>
            <w:tcW w:w="0" w:type="auto"/>
            <w:shd w:val="clear" w:color="auto" w:fill="auto"/>
          </w:tcPr>
          <w:p w:rsidR="00CD4BC0" w:rsidRPr="007B511A" w:rsidRDefault="00CD4BC0" w:rsidP="007B511A">
            <w:pPr>
              <w:pStyle w:val="P00"/>
              <w:spacing w:before="0"/>
              <w:ind w:left="0"/>
              <w:jc w:val="left"/>
              <w:rPr>
                <w:rStyle w:val="default"/>
                <w:rFonts w:cs="FrankRuehl"/>
                <w:sz w:val="20"/>
                <w:szCs w:val="24"/>
                <w:rtl/>
              </w:rPr>
            </w:pPr>
            <w:r w:rsidRPr="007B511A">
              <w:rPr>
                <w:rStyle w:val="default"/>
                <w:rFonts w:cs="FrankRuehl" w:hint="cs"/>
                <w:sz w:val="20"/>
                <w:szCs w:val="24"/>
                <w:rtl/>
              </w:rPr>
              <w:t>80% משיעור האגרה הקבוע בפרטים 2 עד 12, בחלק זה לפי העניין</w:t>
            </w:r>
          </w:p>
        </w:tc>
      </w:tr>
      <w:tr w:rsidR="00CD4BC0" w:rsidRPr="007B511A" w:rsidTr="007B511A">
        <w:tc>
          <w:tcPr>
            <w:tcW w:w="0" w:type="auto"/>
            <w:gridSpan w:val="4"/>
            <w:shd w:val="clear" w:color="auto" w:fill="auto"/>
          </w:tcPr>
          <w:p w:rsidR="00CD4BC0" w:rsidRPr="007B511A" w:rsidRDefault="00CD4BC0" w:rsidP="007B511A">
            <w:pPr>
              <w:pStyle w:val="P00"/>
              <w:spacing w:before="0"/>
              <w:ind w:left="0"/>
              <w:jc w:val="left"/>
              <w:rPr>
                <w:rStyle w:val="default"/>
                <w:rFonts w:cs="FrankRuehl"/>
                <w:b/>
                <w:bCs/>
                <w:sz w:val="18"/>
                <w:szCs w:val="22"/>
                <w:rtl/>
              </w:rPr>
            </w:pPr>
            <w:r w:rsidRPr="007B511A">
              <w:rPr>
                <w:rStyle w:val="default"/>
                <w:rFonts w:cs="FrankRuehl" w:hint="cs"/>
                <w:b/>
                <w:bCs/>
                <w:sz w:val="18"/>
                <w:szCs w:val="22"/>
                <w:rtl/>
              </w:rPr>
              <w:t>ה. מערכות גישה אלחוטיות קבועות</w:t>
            </w:r>
          </w:p>
        </w:tc>
      </w:tr>
      <w:tr w:rsidR="00CD4BC0" w:rsidRPr="007B511A" w:rsidTr="007B511A">
        <w:tc>
          <w:tcPr>
            <w:tcW w:w="0" w:type="auto"/>
            <w:shd w:val="clear" w:color="auto" w:fill="auto"/>
          </w:tcPr>
          <w:p w:rsidR="00547026" w:rsidRPr="007B511A" w:rsidRDefault="00CD4BC0" w:rsidP="007B511A">
            <w:pPr>
              <w:pStyle w:val="P00"/>
              <w:spacing w:before="0"/>
              <w:ind w:left="0"/>
              <w:jc w:val="left"/>
              <w:rPr>
                <w:rStyle w:val="default"/>
                <w:rFonts w:cs="FrankRuehl"/>
                <w:sz w:val="20"/>
                <w:szCs w:val="24"/>
                <w:rtl/>
              </w:rPr>
            </w:pPr>
            <w:r w:rsidRPr="007B511A">
              <w:rPr>
                <w:rStyle w:val="default"/>
                <w:rFonts w:cs="FrankRuehl" w:hint="cs"/>
                <w:sz w:val="20"/>
                <w:szCs w:val="24"/>
                <w:rtl/>
              </w:rPr>
              <w:t>15. מערכת גישה אלחוטית קבועה בפריסה תאית (</w:t>
            </w:r>
            <w:r w:rsidRPr="007B511A">
              <w:rPr>
                <w:rStyle w:val="default"/>
                <w:rFonts w:cs="FrankRuehl"/>
                <w:smallCaps/>
                <w:sz w:val="20"/>
                <w:szCs w:val="24"/>
              </w:rPr>
              <w:t>wll</w:t>
            </w:r>
            <w:r w:rsidRPr="007B511A">
              <w:rPr>
                <w:rStyle w:val="default"/>
                <w:rFonts w:cs="FrankRuehl" w:hint="cs"/>
                <w:sz w:val="20"/>
                <w:szCs w:val="24"/>
                <w:rtl/>
              </w:rPr>
              <w:t>) או מערכת רדיו כפרי, הפועלות בתחקום אחד מתדרים אלה:</w:t>
            </w:r>
          </w:p>
          <w:p w:rsidR="00CD4BC0" w:rsidRPr="007B511A" w:rsidRDefault="00CD4BC0"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(א) </w:t>
            </w:r>
            <w:r w:rsidR="000C136A" w:rsidRPr="007B511A">
              <w:rPr>
                <w:rStyle w:val="default"/>
                <w:rFonts w:cs="FrankRuehl" w:hint="cs"/>
                <w:sz w:val="20"/>
                <w:szCs w:val="24"/>
                <w:rtl/>
              </w:rPr>
              <w:t>העולה על 1 גיגה-הרץ ושאינו עולה על 2 גיגה-הרץ</w:t>
            </w:r>
          </w:p>
          <w:p w:rsidR="000C136A" w:rsidRPr="007B511A" w:rsidRDefault="000C136A" w:rsidP="007B511A">
            <w:pPr>
              <w:pStyle w:val="P00"/>
              <w:spacing w:before="0"/>
              <w:ind w:left="0"/>
              <w:jc w:val="left"/>
              <w:rPr>
                <w:rStyle w:val="default"/>
                <w:rFonts w:cs="FrankRuehl"/>
                <w:sz w:val="20"/>
                <w:szCs w:val="24"/>
                <w:rtl/>
              </w:rPr>
            </w:pPr>
            <w:r w:rsidRPr="007B511A">
              <w:rPr>
                <w:rStyle w:val="default"/>
                <w:rFonts w:cs="FrankRuehl" w:hint="cs"/>
                <w:sz w:val="20"/>
                <w:szCs w:val="24"/>
                <w:rtl/>
              </w:rPr>
              <w:t>(ב) העולה על 2.4 גיגה-הרץ ושאינו עולה על 2.7 גיגה-הרץ</w:t>
            </w:r>
          </w:p>
          <w:p w:rsidR="000C136A" w:rsidRPr="007B511A" w:rsidRDefault="000C136A" w:rsidP="007B511A">
            <w:pPr>
              <w:pStyle w:val="P00"/>
              <w:spacing w:before="0"/>
              <w:ind w:left="0"/>
              <w:jc w:val="left"/>
              <w:rPr>
                <w:rStyle w:val="default"/>
                <w:rFonts w:cs="FrankRuehl"/>
                <w:sz w:val="20"/>
                <w:szCs w:val="24"/>
                <w:rtl/>
              </w:rPr>
            </w:pPr>
            <w:r w:rsidRPr="007B511A">
              <w:rPr>
                <w:rStyle w:val="default"/>
                <w:rFonts w:cs="FrankRuehl" w:hint="cs"/>
                <w:sz w:val="20"/>
                <w:szCs w:val="24"/>
                <w:rtl/>
              </w:rPr>
              <w:t>(ג) העולה על 3.4 גיגה-הרץ ושאינו עולה על 3.6 גיגה-הרץ</w:t>
            </w:r>
          </w:p>
          <w:p w:rsidR="000C136A" w:rsidRPr="007B511A" w:rsidRDefault="000C136A" w:rsidP="007B511A">
            <w:pPr>
              <w:pStyle w:val="P00"/>
              <w:spacing w:before="0"/>
              <w:ind w:left="0"/>
              <w:jc w:val="left"/>
              <w:rPr>
                <w:rStyle w:val="default"/>
                <w:rFonts w:cs="FrankRuehl" w:hint="cs"/>
                <w:sz w:val="20"/>
                <w:szCs w:val="24"/>
                <w:rtl/>
              </w:rPr>
            </w:pPr>
            <w:r w:rsidRPr="007B511A">
              <w:rPr>
                <w:rStyle w:val="default"/>
                <w:rFonts w:cs="FrankRuehl" w:hint="cs"/>
                <w:sz w:val="20"/>
                <w:szCs w:val="24"/>
                <w:rtl/>
              </w:rPr>
              <w:t>(ד) בטל</w:t>
            </w:r>
          </w:p>
        </w:tc>
        <w:tc>
          <w:tcPr>
            <w:tcW w:w="0" w:type="auto"/>
            <w:shd w:val="clear" w:color="auto" w:fill="auto"/>
          </w:tcPr>
          <w:p w:rsidR="00547026" w:rsidRPr="007B511A" w:rsidRDefault="00CD4BC0" w:rsidP="007B511A">
            <w:pPr>
              <w:pStyle w:val="P00"/>
              <w:spacing w:before="0"/>
              <w:ind w:left="0"/>
              <w:jc w:val="left"/>
              <w:rPr>
                <w:rStyle w:val="default"/>
                <w:rFonts w:cs="FrankRuehl" w:hint="cs"/>
                <w:sz w:val="20"/>
                <w:szCs w:val="24"/>
                <w:rtl/>
              </w:rPr>
            </w:pPr>
            <w:r w:rsidRPr="007B511A">
              <w:rPr>
                <w:rStyle w:val="default"/>
                <w:rFonts w:cs="FrankRuehl" w:hint="cs"/>
                <w:sz w:val="20"/>
                <w:szCs w:val="24"/>
                <w:rtl/>
              </w:rPr>
              <w:t>רשת קווי נל"ן אלחוטיים מנקודה אחת לריבוי נקודות</w:t>
            </w:r>
          </w:p>
        </w:tc>
        <w:tc>
          <w:tcPr>
            <w:tcW w:w="0" w:type="auto"/>
            <w:shd w:val="clear" w:color="auto" w:fill="auto"/>
          </w:tcPr>
          <w:p w:rsidR="00547026" w:rsidRPr="007B511A" w:rsidRDefault="000C136A" w:rsidP="007B511A">
            <w:pPr>
              <w:pStyle w:val="P00"/>
              <w:spacing w:before="0"/>
              <w:ind w:left="0"/>
              <w:jc w:val="center"/>
              <w:rPr>
                <w:rStyle w:val="default"/>
                <w:rFonts w:cs="FrankRuehl"/>
                <w:sz w:val="20"/>
                <w:szCs w:val="24"/>
                <w:rtl/>
              </w:rPr>
            </w:pPr>
            <w:r w:rsidRPr="007B511A">
              <w:rPr>
                <w:rStyle w:val="default"/>
                <w:rFonts w:cs="FrankRuehl" w:hint="cs"/>
                <w:sz w:val="20"/>
                <w:szCs w:val="24"/>
                <w:rtl/>
              </w:rPr>
              <w:t>-</w:t>
            </w:r>
          </w:p>
        </w:tc>
        <w:tc>
          <w:tcPr>
            <w:tcW w:w="0" w:type="auto"/>
            <w:shd w:val="clear" w:color="auto" w:fill="auto"/>
          </w:tcPr>
          <w:p w:rsidR="00547026" w:rsidRPr="007B511A" w:rsidRDefault="000C136A"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לכל פס תדרים ברוחב 1 מגה-הרץ </w:t>
            </w:r>
            <w:r w:rsidRPr="007B511A">
              <w:rPr>
                <w:rStyle w:val="default"/>
                <w:rFonts w:cs="FrankRuehl"/>
                <w:sz w:val="20"/>
                <w:szCs w:val="24"/>
                <w:rtl/>
              </w:rPr>
              <w:t>–</w:t>
            </w:r>
          </w:p>
          <w:p w:rsidR="000C136A" w:rsidRPr="007B511A" w:rsidRDefault="000C136A" w:rsidP="007B511A">
            <w:pPr>
              <w:pStyle w:val="P00"/>
              <w:spacing w:before="0"/>
              <w:ind w:left="0"/>
              <w:jc w:val="left"/>
              <w:rPr>
                <w:rStyle w:val="default"/>
                <w:rFonts w:cs="FrankRuehl"/>
                <w:sz w:val="20"/>
                <w:szCs w:val="24"/>
                <w:rtl/>
              </w:rPr>
            </w:pPr>
            <w:r w:rsidRPr="007B511A">
              <w:rPr>
                <w:rStyle w:val="default"/>
                <w:rFonts w:cs="FrankRuehl" w:hint="cs"/>
                <w:sz w:val="20"/>
                <w:szCs w:val="24"/>
                <w:rtl/>
              </w:rPr>
              <w:t>בעד השנה הראשונה 4,</w:t>
            </w:r>
            <w:r w:rsidR="00CD2D1F">
              <w:rPr>
                <w:rStyle w:val="default"/>
                <w:rFonts w:cs="FrankRuehl" w:hint="cs"/>
                <w:sz w:val="20"/>
                <w:szCs w:val="24"/>
                <w:rtl/>
              </w:rPr>
              <w:t>7</w:t>
            </w:r>
            <w:r w:rsidRPr="007B511A">
              <w:rPr>
                <w:rStyle w:val="default"/>
                <w:rFonts w:cs="FrankRuehl" w:hint="cs"/>
                <w:sz w:val="20"/>
                <w:szCs w:val="24"/>
                <w:rtl/>
              </w:rPr>
              <w:t>00</w:t>
            </w:r>
          </w:p>
          <w:p w:rsidR="000C136A" w:rsidRPr="007B511A" w:rsidRDefault="000C136A" w:rsidP="007B511A">
            <w:pPr>
              <w:pStyle w:val="P00"/>
              <w:spacing w:before="0"/>
              <w:ind w:left="0"/>
              <w:jc w:val="left"/>
              <w:rPr>
                <w:rStyle w:val="default"/>
                <w:rFonts w:cs="FrankRuehl"/>
                <w:sz w:val="20"/>
                <w:szCs w:val="24"/>
                <w:rtl/>
              </w:rPr>
            </w:pPr>
            <w:r w:rsidRPr="007B511A">
              <w:rPr>
                <w:rStyle w:val="default"/>
                <w:rFonts w:cs="FrankRuehl" w:hint="cs"/>
                <w:sz w:val="20"/>
                <w:szCs w:val="24"/>
                <w:rtl/>
              </w:rPr>
              <w:t>בעד השנה השנייה 9,</w:t>
            </w:r>
            <w:r w:rsidR="00CD2D1F">
              <w:rPr>
                <w:rStyle w:val="default"/>
                <w:rFonts w:cs="FrankRuehl" w:hint="cs"/>
                <w:sz w:val="20"/>
                <w:szCs w:val="24"/>
                <w:rtl/>
              </w:rPr>
              <w:t>4</w:t>
            </w:r>
            <w:r w:rsidRPr="007B511A">
              <w:rPr>
                <w:rStyle w:val="default"/>
                <w:rFonts w:cs="FrankRuehl" w:hint="cs"/>
                <w:sz w:val="20"/>
                <w:szCs w:val="24"/>
                <w:rtl/>
              </w:rPr>
              <w:t>00</w:t>
            </w:r>
          </w:p>
          <w:p w:rsidR="000C136A" w:rsidRDefault="000C136A" w:rsidP="007B511A">
            <w:pPr>
              <w:pStyle w:val="P00"/>
              <w:spacing w:before="0"/>
              <w:ind w:left="0"/>
              <w:jc w:val="left"/>
              <w:rPr>
                <w:rStyle w:val="default"/>
                <w:rFonts w:cs="FrankRuehl"/>
                <w:sz w:val="20"/>
                <w:szCs w:val="24"/>
                <w:rtl/>
              </w:rPr>
            </w:pPr>
            <w:r w:rsidRPr="007B511A">
              <w:rPr>
                <w:rStyle w:val="default"/>
                <w:rFonts w:cs="FrankRuehl" w:hint="cs"/>
                <w:sz w:val="20"/>
                <w:szCs w:val="24"/>
                <w:rtl/>
              </w:rPr>
              <w:t>בעד השנה השלישית 1</w:t>
            </w:r>
            <w:r w:rsidR="00CD2D1F">
              <w:rPr>
                <w:rStyle w:val="default"/>
                <w:rFonts w:cs="FrankRuehl" w:hint="cs"/>
                <w:sz w:val="20"/>
                <w:szCs w:val="24"/>
                <w:rtl/>
              </w:rPr>
              <w:t>4,0</w:t>
            </w:r>
            <w:r w:rsidRPr="007B511A">
              <w:rPr>
                <w:rStyle w:val="default"/>
                <w:rFonts w:cs="FrankRuehl" w:hint="cs"/>
                <w:sz w:val="20"/>
                <w:szCs w:val="24"/>
                <w:rtl/>
              </w:rPr>
              <w:t>00</w:t>
            </w:r>
          </w:p>
          <w:p w:rsidR="00CD2D1F" w:rsidRDefault="00CD2D1F" w:rsidP="007B511A">
            <w:pPr>
              <w:pStyle w:val="P00"/>
              <w:spacing w:before="0"/>
              <w:ind w:left="0"/>
              <w:jc w:val="left"/>
              <w:rPr>
                <w:rStyle w:val="default"/>
                <w:rFonts w:cs="FrankRuehl"/>
                <w:sz w:val="20"/>
                <w:szCs w:val="24"/>
                <w:rtl/>
              </w:rPr>
            </w:pPr>
            <w:r>
              <w:rPr>
                <w:rStyle w:val="default"/>
                <w:rFonts w:cs="FrankRuehl" w:hint="cs"/>
                <w:sz w:val="20"/>
                <w:szCs w:val="24"/>
                <w:rtl/>
              </w:rPr>
              <w:t>בעד השנה הרביעית 18,700</w:t>
            </w:r>
          </w:p>
          <w:p w:rsidR="00CD2D1F" w:rsidRPr="007B511A" w:rsidRDefault="00CD2D1F" w:rsidP="007B511A">
            <w:pPr>
              <w:pStyle w:val="P00"/>
              <w:spacing w:before="0"/>
              <w:ind w:left="0"/>
              <w:jc w:val="left"/>
              <w:rPr>
                <w:rStyle w:val="default"/>
                <w:rFonts w:cs="FrankRuehl"/>
                <w:sz w:val="20"/>
                <w:szCs w:val="24"/>
                <w:rtl/>
              </w:rPr>
            </w:pPr>
            <w:r>
              <w:rPr>
                <w:rStyle w:val="default"/>
                <w:rFonts w:cs="FrankRuehl" w:hint="cs"/>
                <w:sz w:val="20"/>
                <w:szCs w:val="24"/>
                <w:rtl/>
              </w:rPr>
              <w:t>בעד כל שנה שאחרי הרביעית 23,500</w:t>
            </w:r>
          </w:p>
        </w:tc>
      </w:tr>
      <w:tr w:rsidR="00CD4BC0" w:rsidRPr="007B511A" w:rsidTr="007B511A">
        <w:tc>
          <w:tcPr>
            <w:tcW w:w="0" w:type="auto"/>
            <w:shd w:val="clear" w:color="auto" w:fill="auto"/>
          </w:tcPr>
          <w:p w:rsidR="00547026" w:rsidRPr="007B511A" w:rsidRDefault="000C136A" w:rsidP="007B511A">
            <w:pPr>
              <w:pStyle w:val="P00"/>
              <w:spacing w:before="0"/>
              <w:ind w:left="0"/>
              <w:jc w:val="left"/>
              <w:rPr>
                <w:rStyle w:val="default"/>
                <w:rFonts w:cs="FrankRuehl" w:hint="cs"/>
                <w:sz w:val="20"/>
                <w:szCs w:val="24"/>
                <w:rtl/>
              </w:rPr>
            </w:pPr>
            <w:r w:rsidRPr="007B511A">
              <w:rPr>
                <w:rStyle w:val="default"/>
                <w:rFonts w:cs="FrankRuehl" w:hint="cs"/>
                <w:sz w:val="20"/>
                <w:szCs w:val="24"/>
                <w:rtl/>
              </w:rPr>
              <w:t>16. מערכת רדיו (</w:t>
            </w:r>
            <w:r w:rsidRPr="007B511A">
              <w:rPr>
                <w:rStyle w:val="default"/>
                <w:rFonts w:cs="FrankRuehl"/>
                <w:smallCaps/>
                <w:sz w:val="20"/>
                <w:szCs w:val="24"/>
              </w:rPr>
              <w:t>lmds</w:t>
            </w:r>
            <w:r w:rsidRPr="007B511A">
              <w:rPr>
                <w:rStyle w:val="default"/>
                <w:rFonts w:cs="FrankRuehl" w:hint="cs"/>
                <w:sz w:val="20"/>
                <w:szCs w:val="24"/>
                <w:rtl/>
              </w:rPr>
              <w:t>) הפועלת בתחום התדרים העולה על 24 גיגה-הרץ ושאינו עולה על 42.5 גיגה-הרץ</w:t>
            </w:r>
          </w:p>
        </w:tc>
        <w:tc>
          <w:tcPr>
            <w:tcW w:w="0" w:type="auto"/>
            <w:shd w:val="clear" w:color="auto" w:fill="auto"/>
          </w:tcPr>
          <w:p w:rsidR="00547026" w:rsidRPr="007B511A" w:rsidRDefault="000C136A" w:rsidP="007B511A">
            <w:pPr>
              <w:pStyle w:val="P00"/>
              <w:spacing w:before="0"/>
              <w:ind w:left="0"/>
              <w:jc w:val="left"/>
              <w:rPr>
                <w:rStyle w:val="default"/>
                <w:rFonts w:cs="FrankRuehl"/>
                <w:sz w:val="20"/>
                <w:szCs w:val="24"/>
                <w:rtl/>
              </w:rPr>
            </w:pPr>
            <w:r w:rsidRPr="007B511A">
              <w:rPr>
                <w:rStyle w:val="default"/>
                <w:rFonts w:cs="FrankRuehl" w:hint="cs"/>
                <w:sz w:val="20"/>
                <w:szCs w:val="24"/>
                <w:rtl/>
              </w:rPr>
              <w:t>רשת קווי נל"ן אלחוטיים מנקודה אחת לריבוי נקודות</w:t>
            </w:r>
          </w:p>
        </w:tc>
        <w:tc>
          <w:tcPr>
            <w:tcW w:w="0" w:type="auto"/>
            <w:shd w:val="clear" w:color="auto" w:fill="auto"/>
          </w:tcPr>
          <w:p w:rsidR="00547026" w:rsidRPr="007B511A" w:rsidRDefault="000C136A" w:rsidP="007B511A">
            <w:pPr>
              <w:pStyle w:val="P00"/>
              <w:spacing w:before="0"/>
              <w:ind w:left="0"/>
              <w:jc w:val="center"/>
              <w:rPr>
                <w:rStyle w:val="default"/>
                <w:rFonts w:cs="FrankRuehl"/>
                <w:sz w:val="20"/>
                <w:szCs w:val="24"/>
                <w:rtl/>
              </w:rPr>
            </w:pPr>
            <w:r w:rsidRPr="007B511A">
              <w:rPr>
                <w:rStyle w:val="default"/>
                <w:rFonts w:cs="FrankRuehl" w:hint="cs"/>
                <w:sz w:val="20"/>
                <w:szCs w:val="24"/>
                <w:rtl/>
              </w:rPr>
              <w:t>-</w:t>
            </w:r>
          </w:p>
        </w:tc>
        <w:tc>
          <w:tcPr>
            <w:tcW w:w="0" w:type="auto"/>
            <w:shd w:val="clear" w:color="auto" w:fill="auto"/>
          </w:tcPr>
          <w:p w:rsidR="00547026" w:rsidRPr="007B511A" w:rsidRDefault="000C136A" w:rsidP="007B511A">
            <w:pPr>
              <w:pStyle w:val="P00"/>
              <w:spacing w:before="0"/>
              <w:ind w:left="0"/>
              <w:jc w:val="left"/>
              <w:rPr>
                <w:rStyle w:val="default"/>
                <w:rFonts w:cs="FrankRuehl"/>
                <w:sz w:val="20"/>
                <w:szCs w:val="24"/>
                <w:rtl/>
              </w:rPr>
            </w:pPr>
            <w:r w:rsidRPr="007B511A">
              <w:rPr>
                <w:rStyle w:val="default"/>
                <w:rFonts w:cs="FrankRuehl" w:hint="cs"/>
                <w:sz w:val="20"/>
                <w:szCs w:val="24"/>
                <w:rtl/>
              </w:rPr>
              <w:t xml:space="preserve">לכל פס תדרים ברוחב 1 מגה-הרץ </w:t>
            </w:r>
            <w:r w:rsidRPr="007B511A">
              <w:rPr>
                <w:rStyle w:val="default"/>
                <w:rFonts w:cs="FrankRuehl"/>
                <w:sz w:val="20"/>
                <w:szCs w:val="24"/>
                <w:rtl/>
              </w:rPr>
              <w:t>–</w:t>
            </w:r>
          </w:p>
          <w:p w:rsidR="000C136A" w:rsidRPr="007B511A" w:rsidRDefault="000C136A" w:rsidP="007B511A">
            <w:pPr>
              <w:pStyle w:val="P00"/>
              <w:spacing w:before="0"/>
              <w:ind w:left="0"/>
              <w:jc w:val="left"/>
              <w:rPr>
                <w:rStyle w:val="default"/>
                <w:rFonts w:cs="FrankRuehl"/>
                <w:sz w:val="20"/>
                <w:szCs w:val="24"/>
                <w:rtl/>
              </w:rPr>
            </w:pPr>
            <w:r w:rsidRPr="007B511A">
              <w:rPr>
                <w:rStyle w:val="default"/>
                <w:rFonts w:cs="FrankRuehl" w:hint="cs"/>
                <w:sz w:val="20"/>
                <w:szCs w:val="24"/>
                <w:rtl/>
              </w:rPr>
              <w:t>בעד השנה הראשונה 2,</w:t>
            </w:r>
            <w:r w:rsidR="001F78C6">
              <w:rPr>
                <w:rStyle w:val="default"/>
                <w:rFonts w:cs="FrankRuehl" w:hint="cs"/>
                <w:sz w:val="20"/>
                <w:szCs w:val="24"/>
                <w:rtl/>
              </w:rPr>
              <w:t>40</w:t>
            </w:r>
            <w:r w:rsidRPr="007B511A">
              <w:rPr>
                <w:rStyle w:val="default"/>
                <w:rFonts w:cs="FrankRuehl" w:hint="cs"/>
                <w:sz w:val="20"/>
                <w:szCs w:val="24"/>
                <w:rtl/>
              </w:rPr>
              <w:t>0</w:t>
            </w:r>
          </w:p>
          <w:p w:rsidR="000C136A" w:rsidRPr="007B511A" w:rsidRDefault="000C136A" w:rsidP="007B511A">
            <w:pPr>
              <w:pStyle w:val="P00"/>
              <w:spacing w:before="0"/>
              <w:ind w:left="0"/>
              <w:jc w:val="left"/>
              <w:rPr>
                <w:rStyle w:val="default"/>
                <w:rFonts w:cs="FrankRuehl"/>
                <w:sz w:val="20"/>
                <w:szCs w:val="24"/>
                <w:rtl/>
              </w:rPr>
            </w:pPr>
            <w:r w:rsidRPr="007B511A">
              <w:rPr>
                <w:rStyle w:val="default"/>
                <w:rFonts w:cs="FrankRuehl" w:hint="cs"/>
                <w:sz w:val="20"/>
                <w:szCs w:val="24"/>
                <w:rtl/>
              </w:rPr>
              <w:t>בעד השנה השנייה 4,</w:t>
            </w:r>
            <w:r w:rsidR="001F78C6">
              <w:rPr>
                <w:rStyle w:val="default"/>
                <w:rFonts w:cs="FrankRuehl" w:hint="cs"/>
                <w:sz w:val="20"/>
                <w:szCs w:val="24"/>
                <w:rtl/>
              </w:rPr>
              <w:t>7</w:t>
            </w:r>
            <w:r w:rsidRPr="007B511A">
              <w:rPr>
                <w:rStyle w:val="default"/>
                <w:rFonts w:cs="FrankRuehl" w:hint="cs"/>
                <w:sz w:val="20"/>
                <w:szCs w:val="24"/>
                <w:rtl/>
              </w:rPr>
              <w:t>00</w:t>
            </w:r>
          </w:p>
          <w:p w:rsidR="000C136A" w:rsidRPr="007B511A" w:rsidRDefault="000C136A" w:rsidP="007B511A">
            <w:pPr>
              <w:pStyle w:val="P00"/>
              <w:spacing w:before="0"/>
              <w:ind w:left="0"/>
              <w:jc w:val="left"/>
              <w:rPr>
                <w:rStyle w:val="default"/>
                <w:rFonts w:cs="FrankRuehl"/>
                <w:sz w:val="20"/>
                <w:szCs w:val="24"/>
                <w:rtl/>
              </w:rPr>
            </w:pPr>
            <w:r w:rsidRPr="007B511A">
              <w:rPr>
                <w:rStyle w:val="default"/>
                <w:rFonts w:cs="FrankRuehl" w:hint="cs"/>
                <w:sz w:val="20"/>
                <w:szCs w:val="24"/>
                <w:rtl/>
              </w:rPr>
              <w:t>בעד השנה השלישית 6,</w:t>
            </w:r>
            <w:r w:rsidR="001F78C6">
              <w:rPr>
                <w:rStyle w:val="default"/>
                <w:rFonts w:cs="FrankRuehl" w:hint="cs"/>
                <w:sz w:val="20"/>
                <w:szCs w:val="24"/>
                <w:rtl/>
              </w:rPr>
              <w:t>9</w:t>
            </w:r>
            <w:r w:rsidRPr="007B511A">
              <w:rPr>
                <w:rStyle w:val="default"/>
                <w:rFonts w:cs="FrankRuehl" w:hint="cs"/>
                <w:sz w:val="20"/>
                <w:szCs w:val="24"/>
                <w:rtl/>
              </w:rPr>
              <w:t>00</w:t>
            </w:r>
          </w:p>
          <w:p w:rsidR="000C136A" w:rsidRPr="007B511A" w:rsidRDefault="000C136A" w:rsidP="007B511A">
            <w:pPr>
              <w:pStyle w:val="P00"/>
              <w:spacing w:before="0"/>
              <w:ind w:left="0"/>
              <w:jc w:val="left"/>
              <w:rPr>
                <w:rStyle w:val="default"/>
                <w:rFonts w:cs="FrankRuehl"/>
                <w:sz w:val="20"/>
                <w:szCs w:val="24"/>
                <w:rtl/>
              </w:rPr>
            </w:pPr>
            <w:r w:rsidRPr="007B511A">
              <w:rPr>
                <w:rStyle w:val="default"/>
                <w:rFonts w:cs="FrankRuehl" w:hint="cs"/>
                <w:sz w:val="20"/>
                <w:szCs w:val="24"/>
                <w:rtl/>
              </w:rPr>
              <w:t>בעד השנה הרביעית 9,</w:t>
            </w:r>
            <w:r w:rsidR="001F78C6">
              <w:rPr>
                <w:rStyle w:val="default"/>
                <w:rFonts w:cs="FrankRuehl" w:hint="cs"/>
                <w:sz w:val="20"/>
                <w:szCs w:val="24"/>
                <w:rtl/>
              </w:rPr>
              <w:t>4</w:t>
            </w:r>
            <w:r w:rsidRPr="007B511A">
              <w:rPr>
                <w:rStyle w:val="default"/>
                <w:rFonts w:cs="FrankRuehl" w:hint="cs"/>
                <w:sz w:val="20"/>
                <w:szCs w:val="24"/>
                <w:rtl/>
              </w:rPr>
              <w:t>00</w:t>
            </w:r>
          </w:p>
          <w:p w:rsidR="000C136A" w:rsidRPr="007B511A" w:rsidRDefault="000C136A" w:rsidP="007B511A">
            <w:pPr>
              <w:pStyle w:val="P00"/>
              <w:spacing w:before="0"/>
              <w:ind w:left="0"/>
              <w:jc w:val="left"/>
              <w:rPr>
                <w:rStyle w:val="default"/>
                <w:rFonts w:cs="FrankRuehl"/>
                <w:sz w:val="20"/>
                <w:szCs w:val="24"/>
                <w:rtl/>
              </w:rPr>
            </w:pPr>
            <w:r w:rsidRPr="007B511A">
              <w:rPr>
                <w:rStyle w:val="default"/>
                <w:rFonts w:cs="FrankRuehl" w:hint="cs"/>
                <w:sz w:val="20"/>
                <w:szCs w:val="24"/>
                <w:rtl/>
              </w:rPr>
              <w:t>בעד כל שנה שאחרי הרביעית 11,</w:t>
            </w:r>
            <w:r w:rsidR="001F78C6">
              <w:rPr>
                <w:rStyle w:val="default"/>
                <w:rFonts w:cs="FrankRuehl" w:hint="cs"/>
                <w:sz w:val="20"/>
                <w:szCs w:val="24"/>
                <w:rtl/>
              </w:rPr>
              <w:t>9</w:t>
            </w:r>
            <w:r w:rsidRPr="007B511A">
              <w:rPr>
                <w:rStyle w:val="default"/>
                <w:rFonts w:cs="FrankRuehl" w:hint="cs"/>
                <w:sz w:val="20"/>
                <w:szCs w:val="24"/>
                <w:rtl/>
              </w:rPr>
              <w:t>00</w:t>
            </w:r>
          </w:p>
        </w:tc>
      </w:tr>
    </w:tbl>
    <w:p w:rsidR="004F4B4E" w:rsidRDefault="004F4B4E">
      <w:pPr>
        <w:pStyle w:val="P00"/>
        <w:spacing w:before="72"/>
        <w:ind w:left="0" w:right="1134"/>
        <w:rPr>
          <w:rStyle w:val="default"/>
          <w:rFonts w:cs="FrankRuehl"/>
          <w:rtl/>
        </w:rPr>
      </w:pPr>
    </w:p>
    <w:p w:rsidR="00DE1793" w:rsidRPr="00DE1793" w:rsidRDefault="00DE1793" w:rsidP="00DE1793">
      <w:pPr>
        <w:pStyle w:val="P00"/>
        <w:spacing w:before="72"/>
        <w:ind w:left="0" w:right="1134"/>
        <w:jc w:val="center"/>
        <w:rPr>
          <w:rStyle w:val="default"/>
          <w:rFonts w:cs="FrankRuehl"/>
          <w:b/>
          <w:bCs/>
          <w:sz w:val="22"/>
          <w:szCs w:val="22"/>
          <w:rtl/>
        </w:rPr>
      </w:pPr>
      <w:r w:rsidRPr="00DE1793">
        <w:rPr>
          <w:rStyle w:val="default"/>
          <w:rFonts w:cs="FrankRuehl" w:hint="cs"/>
          <w:b/>
          <w:bCs/>
          <w:sz w:val="22"/>
          <w:szCs w:val="22"/>
          <w:rtl/>
        </w:rPr>
        <w:t>טבלה מס</w:t>
      </w:r>
      <w:r>
        <w:rPr>
          <w:rStyle w:val="default"/>
          <w:rFonts w:cs="FrankRuehl" w:hint="cs"/>
          <w:b/>
          <w:bCs/>
          <w:sz w:val="22"/>
          <w:szCs w:val="22"/>
          <w:rtl/>
        </w:rPr>
        <w:t>פר</w:t>
      </w:r>
      <w:r w:rsidRPr="00DE1793">
        <w:rPr>
          <w:rStyle w:val="default"/>
          <w:rFonts w:cs="FrankRuehl" w:hint="cs"/>
          <w:b/>
          <w:bCs/>
          <w:sz w:val="22"/>
          <w:szCs w:val="22"/>
          <w:rtl/>
        </w:rPr>
        <w:t xml:space="preserve"> </w:t>
      </w:r>
      <w:r>
        <w:rPr>
          <w:rStyle w:val="default"/>
          <w:rFonts w:cs="FrankRuehl" w:hint="cs"/>
          <w:b/>
          <w:bCs/>
          <w:sz w:val="22"/>
          <w:szCs w:val="22"/>
          <w:rtl/>
        </w:rPr>
        <w:t>2</w:t>
      </w:r>
    </w:p>
    <w:p w:rsidR="00DE1793" w:rsidRDefault="00DE1793">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1"/>
        <w:gridCol w:w="1262"/>
        <w:gridCol w:w="926"/>
        <w:gridCol w:w="2549"/>
      </w:tblGrid>
      <w:tr w:rsidR="000C136A" w:rsidRPr="007B511A" w:rsidTr="007B511A">
        <w:tc>
          <w:tcPr>
            <w:tcW w:w="0" w:type="auto"/>
            <w:vMerge w:val="restart"/>
            <w:shd w:val="clear" w:color="auto" w:fill="auto"/>
            <w:vAlign w:val="bottom"/>
          </w:tcPr>
          <w:p w:rsidR="000C136A" w:rsidRPr="007B511A" w:rsidRDefault="000C136A"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511A">
              <w:rPr>
                <w:rStyle w:val="default"/>
                <w:rFonts w:cs="FrankRuehl" w:hint="cs"/>
                <w:sz w:val="18"/>
                <w:szCs w:val="22"/>
                <w:rtl/>
              </w:rPr>
              <w:t>סוג הרישיון</w:t>
            </w:r>
          </w:p>
        </w:tc>
        <w:tc>
          <w:tcPr>
            <w:tcW w:w="0" w:type="auto"/>
            <w:vMerge w:val="restart"/>
            <w:shd w:val="clear" w:color="auto" w:fill="auto"/>
            <w:vAlign w:val="bottom"/>
          </w:tcPr>
          <w:p w:rsidR="000C136A" w:rsidRPr="007B511A" w:rsidRDefault="000C136A"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511A">
              <w:rPr>
                <w:rStyle w:val="default"/>
                <w:rFonts w:cs="FrankRuehl" w:hint="cs"/>
                <w:sz w:val="18"/>
                <w:szCs w:val="22"/>
                <w:rtl/>
              </w:rPr>
              <w:t>הגדרה ותיאור</w:t>
            </w:r>
          </w:p>
        </w:tc>
        <w:tc>
          <w:tcPr>
            <w:tcW w:w="0" w:type="auto"/>
            <w:gridSpan w:val="2"/>
            <w:shd w:val="clear" w:color="auto" w:fill="auto"/>
            <w:vAlign w:val="bottom"/>
          </w:tcPr>
          <w:p w:rsidR="000C136A" w:rsidRPr="007B511A" w:rsidRDefault="000C136A"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511A">
              <w:rPr>
                <w:rStyle w:val="default"/>
                <w:rFonts w:cs="FrankRuehl" w:hint="cs"/>
                <w:sz w:val="18"/>
                <w:szCs w:val="22"/>
                <w:rtl/>
              </w:rPr>
              <w:t>האגרה בשקלים חדשים</w:t>
            </w:r>
          </w:p>
        </w:tc>
      </w:tr>
      <w:tr w:rsidR="000C136A" w:rsidRPr="007B511A" w:rsidTr="007B511A">
        <w:tc>
          <w:tcPr>
            <w:tcW w:w="0" w:type="auto"/>
            <w:vMerge/>
            <w:shd w:val="clear" w:color="auto" w:fill="auto"/>
            <w:vAlign w:val="bottom"/>
          </w:tcPr>
          <w:p w:rsidR="000C136A" w:rsidRPr="007B511A" w:rsidRDefault="000C136A"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0" w:type="auto"/>
            <w:vMerge/>
            <w:shd w:val="clear" w:color="auto" w:fill="auto"/>
            <w:vAlign w:val="bottom"/>
          </w:tcPr>
          <w:p w:rsidR="000C136A" w:rsidRPr="007B511A" w:rsidRDefault="000C136A"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0" w:type="auto"/>
            <w:shd w:val="clear" w:color="auto" w:fill="auto"/>
            <w:vAlign w:val="bottom"/>
          </w:tcPr>
          <w:p w:rsidR="000C136A" w:rsidRPr="007B511A" w:rsidRDefault="000C136A"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511A">
              <w:rPr>
                <w:rStyle w:val="default"/>
                <w:rFonts w:cs="FrankRuehl" w:hint="cs"/>
                <w:sz w:val="18"/>
                <w:szCs w:val="22"/>
                <w:rtl/>
              </w:rPr>
              <w:t>בעד רישיון ל-10 שנים</w:t>
            </w:r>
          </w:p>
        </w:tc>
        <w:tc>
          <w:tcPr>
            <w:tcW w:w="0" w:type="auto"/>
            <w:shd w:val="clear" w:color="auto" w:fill="auto"/>
            <w:vAlign w:val="bottom"/>
          </w:tcPr>
          <w:p w:rsidR="000C136A" w:rsidRPr="007B511A" w:rsidRDefault="000C136A"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511A">
              <w:rPr>
                <w:rStyle w:val="default"/>
                <w:rFonts w:cs="FrankRuehl" w:hint="cs"/>
                <w:sz w:val="18"/>
                <w:szCs w:val="22"/>
                <w:rtl/>
              </w:rPr>
              <w:t>בעד הקצאת תדרים לשנה אחת</w:t>
            </w:r>
          </w:p>
        </w:tc>
      </w:tr>
      <w:tr w:rsidR="000C136A" w:rsidRPr="007B511A" w:rsidTr="007B511A">
        <w:tc>
          <w:tcPr>
            <w:tcW w:w="0" w:type="auto"/>
            <w:gridSpan w:val="4"/>
            <w:shd w:val="clear" w:color="auto" w:fill="auto"/>
          </w:tcPr>
          <w:p w:rsidR="000C136A" w:rsidRPr="007B511A" w:rsidRDefault="00DE1793"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Pr>
                <w:rStyle w:val="default"/>
                <w:rFonts w:cs="FrankRuehl" w:hint="cs"/>
                <w:b/>
                <w:bCs/>
                <w:sz w:val="18"/>
                <w:szCs w:val="22"/>
                <w:rtl/>
              </w:rPr>
              <w:t>ו</w:t>
            </w:r>
            <w:r w:rsidR="000C136A" w:rsidRPr="007B511A">
              <w:rPr>
                <w:rStyle w:val="default"/>
                <w:rFonts w:cs="FrankRuehl" w:hint="cs"/>
                <w:b/>
                <w:bCs/>
                <w:sz w:val="18"/>
                <w:szCs w:val="22"/>
                <w:rtl/>
              </w:rPr>
              <w:t>. קו נל"ן אלחוטי מיוחד</w:t>
            </w:r>
          </w:p>
        </w:tc>
      </w:tr>
      <w:tr w:rsidR="000C136A" w:rsidRPr="007B511A" w:rsidTr="007B511A">
        <w:tc>
          <w:tcPr>
            <w:tcW w:w="0" w:type="auto"/>
            <w:shd w:val="clear" w:color="auto" w:fill="auto"/>
          </w:tcPr>
          <w:p w:rsidR="000C136A" w:rsidRPr="007B511A" w:rsidRDefault="000C136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17. קו נל"ן אלחוטי הפועל בתחום התדרים העולה על 74 גיגה-הרץ עד 76 גיגה-הרץ או בתחום התדרים העולה על 84 גיגה-הרץ עד 86 גיגה-הרץ</w:t>
            </w:r>
          </w:p>
        </w:tc>
        <w:tc>
          <w:tcPr>
            <w:tcW w:w="0" w:type="auto"/>
            <w:shd w:val="clear" w:color="auto" w:fill="auto"/>
          </w:tcPr>
          <w:p w:rsidR="000C136A" w:rsidRPr="007B511A" w:rsidRDefault="000C136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קו אלחוטי בין שתי תחנות קבועות</w:t>
            </w:r>
          </w:p>
        </w:tc>
        <w:tc>
          <w:tcPr>
            <w:tcW w:w="0" w:type="auto"/>
            <w:shd w:val="clear" w:color="auto" w:fill="auto"/>
          </w:tcPr>
          <w:p w:rsidR="000C136A" w:rsidRPr="007B511A" w:rsidRDefault="000C136A"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B511A">
              <w:rPr>
                <w:rStyle w:val="default"/>
                <w:rFonts w:cs="FrankRuehl" w:hint="cs"/>
                <w:sz w:val="20"/>
                <w:szCs w:val="24"/>
                <w:rtl/>
              </w:rPr>
              <w:t>3,</w:t>
            </w:r>
            <w:r w:rsidR="001F78C6">
              <w:rPr>
                <w:rStyle w:val="default"/>
                <w:rFonts w:cs="FrankRuehl" w:hint="cs"/>
                <w:sz w:val="20"/>
                <w:szCs w:val="24"/>
                <w:rtl/>
              </w:rPr>
              <w:t>6</w:t>
            </w:r>
            <w:r w:rsidRPr="007B511A">
              <w:rPr>
                <w:rStyle w:val="default"/>
                <w:rFonts w:cs="FrankRuehl" w:hint="cs"/>
                <w:sz w:val="20"/>
                <w:szCs w:val="24"/>
                <w:rtl/>
              </w:rPr>
              <w:t>00</w:t>
            </w:r>
          </w:p>
        </w:tc>
        <w:tc>
          <w:tcPr>
            <w:tcW w:w="0" w:type="auto"/>
            <w:shd w:val="clear" w:color="auto" w:fill="auto"/>
          </w:tcPr>
          <w:p w:rsidR="000C136A" w:rsidRPr="007B511A" w:rsidRDefault="000C136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לכל פס תדרים ברוחב עד 249 מגה-הרץ ובכל קו נל"ן, לכל קו 21</w:t>
            </w:r>
            <w:r w:rsidR="001F78C6">
              <w:rPr>
                <w:rStyle w:val="default"/>
                <w:rFonts w:cs="FrankRuehl" w:hint="cs"/>
                <w:sz w:val="20"/>
                <w:szCs w:val="24"/>
                <w:rtl/>
              </w:rPr>
              <w:t>5</w:t>
            </w:r>
          </w:p>
          <w:p w:rsidR="000C136A" w:rsidRPr="007B511A" w:rsidRDefault="000C136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לכל פס תדרים ברוחב 250 עד 499 מגה-הרץ, בכל קו נל"ן, לכל קו 4</w:t>
            </w:r>
            <w:r w:rsidR="001F78C6">
              <w:rPr>
                <w:rStyle w:val="default"/>
                <w:rFonts w:cs="FrankRuehl" w:hint="cs"/>
                <w:sz w:val="20"/>
                <w:szCs w:val="24"/>
                <w:rtl/>
              </w:rPr>
              <w:t>5</w:t>
            </w:r>
            <w:r w:rsidRPr="007B511A">
              <w:rPr>
                <w:rStyle w:val="default"/>
                <w:rFonts w:cs="FrankRuehl" w:hint="cs"/>
                <w:sz w:val="20"/>
                <w:szCs w:val="24"/>
                <w:rtl/>
              </w:rPr>
              <w:t>0</w:t>
            </w:r>
          </w:p>
          <w:p w:rsidR="000C136A" w:rsidRPr="007B511A" w:rsidRDefault="000C136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 xml:space="preserve">לכל פס תדרים ברוחב 500 עד 749 מגה-הרץ בכל קו נל"ן, לכל קו </w:t>
            </w:r>
            <w:r w:rsidR="001F78C6">
              <w:rPr>
                <w:rStyle w:val="default"/>
                <w:rFonts w:cs="FrankRuehl" w:hint="cs"/>
                <w:sz w:val="20"/>
                <w:szCs w:val="24"/>
                <w:rtl/>
              </w:rPr>
              <w:t>900</w:t>
            </w:r>
          </w:p>
          <w:p w:rsidR="000C136A" w:rsidRPr="007B511A" w:rsidRDefault="000C136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לכל פס תדרים ברוחב 750 עד 999 מגה-הרץ בכל קו נל"ן, לכל קו 1,3</w:t>
            </w:r>
            <w:r w:rsidR="001F78C6">
              <w:rPr>
                <w:rStyle w:val="default"/>
                <w:rFonts w:cs="FrankRuehl" w:hint="cs"/>
                <w:sz w:val="20"/>
                <w:szCs w:val="24"/>
                <w:rtl/>
              </w:rPr>
              <w:t>5</w:t>
            </w:r>
            <w:r w:rsidRPr="007B511A">
              <w:rPr>
                <w:rStyle w:val="default"/>
                <w:rFonts w:cs="FrankRuehl" w:hint="cs"/>
                <w:sz w:val="20"/>
                <w:szCs w:val="24"/>
                <w:rtl/>
              </w:rPr>
              <w:t>0</w:t>
            </w:r>
          </w:p>
          <w:p w:rsidR="000C136A" w:rsidRPr="007B511A" w:rsidRDefault="000C136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לכל פס תדרים ברוחב 1,000 עד 1,249 מגה-הרץ בכל קו נל"ן, לכל קו 1,</w:t>
            </w:r>
            <w:r w:rsidR="001F78C6">
              <w:rPr>
                <w:rStyle w:val="default"/>
                <w:rFonts w:cs="FrankRuehl" w:hint="cs"/>
                <w:sz w:val="20"/>
                <w:szCs w:val="24"/>
                <w:rtl/>
              </w:rPr>
              <w:t>80</w:t>
            </w:r>
            <w:r w:rsidRPr="007B511A">
              <w:rPr>
                <w:rStyle w:val="default"/>
                <w:rFonts w:cs="FrankRuehl" w:hint="cs"/>
                <w:sz w:val="20"/>
                <w:szCs w:val="24"/>
                <w:rtl/>
              </w:rPr>
              <w:t>0</w:t>
            </w:r>
          </w:p>
          <w:p w:rsidR="000C136A" w:rsidRPr="007B511A" w:rsidRDefault="000C136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לכל תוספת ברוחב עד 250 מגה-הרץ, לפס תדרים שרוחבו 1,250 מגה-הרץ ומעלה בכל קו נל"ן, לכל קו 4</w:t>
            </w:r>
            <w:r w:rsidR="001F78C6">
              <w:rPr>
                <w:rStyle w:val="default"/>
                <w:rFonts w:cs="FrankRuehl" w:hint="cs"/>
                <w:sz w:val="20"/>
                <w:szCs w:val="24"/>
                <w:rtl/>
              </w:rPr>
              <w:t>5</w:t>
            </w:r>
            <w:r w:rsidRPr="007B511A">
              <w:rPr>
                <w:rStyle w:val="default"/>
                <w:rFonts w:cs="FrankRuehl" w:hint="cs"/>
                <w:sz w:val="20"/>
                <w:szCs w:val="24"/>
                <w:rtl/>
              </w:rPr>
              <w:t>0</w:t>
            </w:r>
          </w:p>
        </w:tc>
      </w:tr>
    </w:tbl>
    <w:p w:rsidR="000C136A" w:rsidRDefault="000C136A">
      <w:pPr>
        <w:pStyle w:val="P00"/>
        <w:spacing w:before="72"/>
        <w:ind w:left="0" w:right="1134"/>
        <w:rPr>
          <w:rStyle w:val="default"/>
          <w:rFonts w:cs="FrankRuehl"/>
          <w:rtl/>
        </w:rPr>
      </w:pPr>
    </w:p>
    <w:p w:rsidR="00C34248" w:rsidRPr="00C34248" w:rsidRDefault="00C34248" w:rsidP="00C34248">
      <w:pPr>
        <w:pStyle w:val="medium2-header"/>
        <w:keepLines w:val="0"/>
        <w:spacing w:before="72"/>
        <w:ind w:left="0" w:right="1134"/>
        <w:rPr>
          <w:rFonts w:cs="FrankRuehl"/>
          <w:noProof/>
          <w:sz w:val="22"/>
          <w:szCs w:val="22"/>
          <w:rtl/>
        </w:rPr>
      </w:pPr>
      <w:r w:rsidRPr="00C34248">
        <w:rPr>
          <w:rFonts w:cs="FrankRuehl" w:hint="cs"/>
          <w:noProof/>
          <w:sz w:val="22"/>
          <w:szCs w:val="22"/>
          <w:rtl/>
        </w:rPr>
        <w:t>חלק ז' – שידורים לציבור</w:t>
      </w:r>
    </w:p>
    <w:p w:rsidR="00C34248" w:rsidRDefault="00C34248">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gridCol w:w="3181"/>
        <w:gridCol w:w="920"/>
        <w:gridCol w:w="1048"/>
        <w:gridCol w:w="877"/>
      </w:tblGrid>
      <w:tr w:rsidR="000B2867" w:rsidRPr="007B511A" w:rsidTr="007B511A">
        <w:tc>
          <w:tcPr>
            <w:tcW w:w="0" w:type="auto"/>
            <w:vMerge w:val="restart"/>
            <w:shd w:val="clear" w:color="auto" w:fill="auto"/>
            <w:vAlign w:val="bottom"/>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סוג הרישיון</w:t>
            </w:r>
          </w:p>
        </w:tc>
        <w:tc>
          <w:tcPr>
            <w:tcW w:w="0" w:type="auto"/>
            <w:vMerge w:val="restart"/>
            <w:shd w:val="clear" w:color="auto" w:fill="auto"/>
            <w:vAlign w:val="bottom"/>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הגדרה ותיאור</w:t>
            </w:r>
          </w:p>
        </w:tc>
        <w:tc>
          <w:tcPr>
            <w:tcW w:w="0" w:type="auto"/>
            <w:gridSpan w:val="3"/>
            <w:shd w:val="clear" w:color="auto" w:fill="auto"/>
            <w:vAlign w:val="bottom"/>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האגרה לכל שנה בשקלים חדשים</w:t>
            </w:r>
          </w:p>
        </w:tc>
      </w:tr>
      <w:tr w:rsidR="000B2867" w:rsidRPr="007B511A" w:rsidTr="007B511A">
        <w:tc>
          <w:tcPr>
            <w:tcW w:w="0" w:type="auto"/>
            <w:vMerge/>
            <w:shd w:val="clear" w:color="auto" w:fill="auto"/>
            <w:vAlign w:val="bottom"/>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0" w:type="auto"/>
            <w:vMerge/>
            <w:shd w:val="clear" w:color="auto" w:fill="auto"/>
            <w:vAlign w:val="bottom"/>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0" w:type="auto"/>
            <w:shd w:val="clear" w:color="auto" w:fill="auto"/>
            <w:vAlign w:val="bottom"/>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בעד רישיון לכל משדר</w:t>
            </w:r>
          </w:p>
        </w:tc>
        <w:tc>
          <w:tcPr>
            <w:tcW w:w="0" w:type="auto"/>
            <w:gridSpan w:val="2"/>
            <w:shd w:val="clear" w:color="auto" w:fill="auto"/>
            <w:vAlign w:val="bottom"/>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בעד הקצאת תדרים לכל אפיק</w:t>
            </w:r>
            <w:r w:rsidRPr="007B511A">
              <w:rPr>
                <w:rStyle w:val="a7"/>
                <w:rFonts w:cs="FrankRuehl"/>
                <w:sz w:val="18"/>
                <w:szCs w:val="22"/>
                <w:rtl/>
              </w:rPr>
              <w:footnoteReference w:id="9"/>
            </w:r>
          </w:p>
        </w:tc>
      </w:tr>
      <w:tr w:rsidR="00C34248" w:rsidRPr="007B511A" w:rsidTr="007B511A">
        <w:tc>
          <w:tcPr>
            <w:tcW w:w="0" w:type="auto"/>
            <w:gridSpan w:val="5"/>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2"/>
                <w:rtl/>
              </w:rPr>
            </w:pPr>
            <w:r w:rsidRPr="007B511A">
              <w:rPr>
                <w:rStyle w:val="default"/>
                <w:rFonts w:cs="FrankRuehl" w:hint="cs"/>
                <w:b/>
                <w:bCs/>
                <w:sz w:val="18"/>
                <w:szCs w:val="22"/>
                <w:rtl/>
              </w:rPr>
              <w:t>א. תחנות טלוויזיה</w:t>
            </w:r>
          </w:p>
        </w:tc>
      </w:tr>
      <w:tr w:rsidR="000B2867" w:rsidRPr="007B511A" w:rsidTr="007B511A">
        <w:tc>
          <w:tcPr>
            <w:tcW w:w="0" w:type="auto"/>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1. תחנת טלוויזיה בהספק</w:t>
            </w:r>
            <w:r w:rsidRPr="007B511A">
              <w:rPr>
                <w:rStyle w:val="a7"/>
                <w:rFonts w:cs="FrankRuehl"/>
                <w:szCs w:val="24"/>
                <w:rtl/>
              </w:rPr>
              <w:footnoteReference w:id="10"/>
            </w:r>
            <w:r w:rsidRPr="007B511A">
              <w:rPr>
                <w:rStyle w:val="default"/>
                <w:rFonts w:cs="FrankRuehl" w:hint="cs"/>
                <w:sz w:val="20"/>
                <w:szCs w:val="24"/>
                <w:rtl/>
              </w:rPr>
              <w:t xml:space="preserve"> העולה על 10 קילוואט</w:t>
            </w:r>
          </w:p>
        </w:tc>
        <w:tc>
          <w:tcPr>
            <w:tcW w:w="0" w:type="auto"/>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 xml:space="preserve">לכל אפיק טלוויזיה </w:t>
            </w:r>
            <w:r w:rsidRPr="007B511A">
              <w:rPr>
                <w:rStyle w:val="default"/>
                <w:rFonts w:cs="FrankRuehl"/>
                <w:sz w:val="20"/>
                <w:szCs w:val="24"/>
                <w:rtl/>
              </w:rPr>
              <w:t>–</w:t>
            </w:r>
          </w:p>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(א) תדר גבוה מאוד (תג"מ–</w:t>
            </w:r>
            <w:r w:rsidRPr="007B511A">
              <w:rPr>
                <w:rStyle w:val="default"/>
                <w:rFonts w:cs="FrankRuehl"/>
                <w:smallCaps/>
                <w:sz w:val="20"/>
                <w:szCs w:val="24"/>
              </w:rPr>
              <w:t>vhf</w:t>
            </w:r>
            <w:r w:rsidRPr="007B511A">
              <w:rPr>
                <w:rStyle w:val="default"/>
                <w:rFonts w:cs="FrankRuehl" w:hint="cs"/>
                <w:sz w:val="20"/>
                <w:szCs w:val="24"/>
                <w:rtl/>
              </w:rPr>
              <w:t>)</w:t>
            </w:r>
          </w:p>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(ב) תדר אולטרה גבוה (תא"ג–</w:t>
            </w:r>
            <w:r w:rsidRPr="007B511A">
              <w:rPr>
                <w:rStyle w:val="default"/>
                <w:rFonts w:cs="FrankRuehl"/>
                <w:smallCaps/>
                <w:sz w:val="20"/>
                <w:szCs w:val="24"/>
              </w:rPr>
              <w:t>uhf</w:t>
            </w:r>
            <w:r w:rsidRPr="007B511A">
              <w:rPr>
                <w:rStyle w:val="default"/>
                <w:rFonts w:cs="FrankRuehl" w:hint="cs"/>
                <w:sz w:val="20"/>
                <w:szCs w:val="24"/>
                <w:rtl/>
              </w:rPr>
              <w:t>)</w:t>
            </w:r>
          </w:p>
        </w:tc>
        <w:tc>
          <w:tcPr>
            <w:tcW w:w="0" w:type="auto"/>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6</w:t>
            </w:r>
            <w:r w:rsidR="001F78C6">
              <w:rPr>
                <w:rStyle w:val="default"/>
                <w:rFonts w:cs="FrankRuehl" w:hint="cs"/>
                <w:sz w:val="20"/>
                <w:szCs w:val="24"/>
                <w:rtl/>
              </w:rPr>
              <w:t>2</w:t>
            </w:r>
            <w:r w:rsidRPr="007B511A">
              <w:rPr>
                <w:rStyle w:val="default"/>
                <w:rFonts w:cs="FrankRuehl" w:hint="cs"/>
                <w:sz w:val="20"/>
                <w:szCs w:val="24"/>
                <w:rtl/>
              </w:rPr>
              <w:t>0</w:t>
            </w:r>
          </w:p>
        </w:tc>
        <w:tc>
          <w:tcPr>
            <w:tcW w:w="0" w:type="auto"/>
            <w:gridSpan w:val="2"/>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2,2</w:t>
            </w:r>
            <w:r w:rsidR="001F78C6">
              <w:rPr>
                <w:rStyle w:val="default"/>
                <w:rFonts w:cs="FrankRuehl" w:hint="cs"/>
                <w:sz w:val="20"/>
                <w:szCs w:val="24"/>
                <w:rtl/>
              </w:rPr>
              <w:t>93</w:t>
            </w:r>
            <w:r w:rsidRPr="007B511A">
              <w:rPr>
                <w:rStyle w:val="default"/>
                <w:rFonts w:cs="FrankRuehl" w:hint="cs"/>
                <w:sz w:val="20"/>
                <w:szCs w:val="24"/>
                <w:rtl/>
              </w:rPr>
              <w:t>,700</w:t>
            </w:r>
          </w:p>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4,</w:t>
            </w:r>
            <w:r w:rsidR="001F78C6">
              <w:rPr>
                <w:rStyle w:val="default"/>
                <w:rFonts w:cs="FrankRuehl" w:hint="cs"/>
                <w:sz w:val="20"/>
                <w:szCs w:val="24"/>
                <w:rtl/>
              </w:rPr>
              <w:t>586</w:t>
            </w:r>
            <w:r w:rsidRPr="007B511A">
              <w:rPr>
                <w:rStyle w:val="default"/>
                <w:rFonts w:cs="FrankRuehl" w:hint="cs"/>
                <w:sz w:val="20"/>
                <w:szCs w:val="24"/>
                <w:rtl/>
              </w:rPr>
              <w:t>,400</w:t>
            </w:r>
          </w:p>
        </w:tc>
      </w:tr>
      <w:tr w:rsidR="000B2867" w:rsidRPr="007B511A" w:rsidTr="007B511A">
        <w:tc>
          <w:tcPr>
            <w:tcW w:w="0" w:type="auto"/>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2. תחנת טלוויזיה בהספק</w:t>
            </w:r>
            <w:r w:rsidRPr="007B511A">
              <w:rPr>
                <w:rStyle w:val="default"/>
                <w:rFonts w:cs="FrankRuehl" w:hint="cs"/>
                <w:sz w:val="20"/>
                <w:szCs w:val="24"/>
                <w:vertAlign w:val="superscript"/>
                <w:rtl/>
              </w:rPr>
              <w:t>8</w:t>
            </w:r>
            <w:r w:rsidRPr="007B511A">
              <w:rPr>
                <w:rStyle w:val="default"/>
                <w:rFonts w:cs="FrankRuehl" w:hint="cs"/>
                <w:sz w:val="20"/>
                <w:szCs w:val="24"/>
                <w:rtl/>
              </w:rPr>
              <w:t xml:space="preserve"> העולה על 1 קילוואט עד 10 קילוואט</w:t>
            </w:r>
          </w:p>
        </w:tc>
        <w:tc>
          <w:tcPr>
            <w:tcW w:w="0" w:type="auto"/>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 xml:space="preserve">לכל אפיק טלוויזיה </w:t>
            </w:r>
            <w:r w:rsidRPr="007B511A">
              <w:rPr>
                <w:rStyle w:val="default"/>
                <w:rFonts w:cs="FrankRuehl"/>
                <w:sz w:val="20"/>
                <w:szCs w:val="24"/>
                <w:rtl/>
              </w:rPr>
              <w:t>–</w:t>
            </w:r>
          </w:p>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(א) תדר גבוה מאוד (תג"מ–</w:t>
            </w:r>
            <w:r w:rsidRPr="007B511A">
              <w:rPr>
                <w:rStyle w:val="default"/>
                <w:rFonts w:cs="FrankRuehl"/>
                <w:smallCaps/>
                <w:sz w:val="20"/>
                <w:szCs w:val="24"/>
              </w:rPr>
              <w:t>vhf</w:t>
            </w:r>
            <w:r w:rsidRPr="007B511A">
              <w:rPr>
                <w:rStyle w:val="default"/>
                <w:rFonts w:cs="FrankRuehl" w:hint="cs"/>
                <w:sz w:val="20"/>
                <w:szCs w:val="24"/>
                <w:rtl/>
              </w:rPr>
              <w:t>)</w:t>
            </w:r>
          </w:p>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(ב) תדר אולטרה גבוה (תא"ג–</w:t>
            </w:r>
            <w:r w:rsidRPr="007B511A">
              <w:rPr>
                <w:rStyle w:val="default"/>
                <w:rFonts w:cs="FrankRuehl"/>
                <w:smallCaps/>
                <w:sz w:val="20"/>
                <w:szCs w:val="24"/>
              </w:rPr>
              <w:t>uhf</w:t>
            </w:r>
            <w:r w:rsidRPr="007B511A">
              <w:rPr>
                <w:rStyle w:val="default"/>
                <w:rFonts w:cs="FrankRuehl" w:hint="cs"/>
                <w:sz w:val="20"/>
                <w:szCs w:val="24"/>
                <w:rtl/>
              </w:rPr>
              <w:t>)</w:t>
            </w:r>
          </w:p>
        </w:tc>
        <w:tc>
          <w:tcPr>
            <w:tcW w:w="0" w:type="auto"/>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6</w:t>
            </w:r>
            <w:r w:rsidR="001F78C6">
              <w:rPr>
                <w:rStyle w:val="default"/>
                <w:rFonts w:cs="FrankRuehl" w:hint="cs"/>
                <w:sz w:val="20"/>
                <w:szCs w:val="24"/>
                <w:rtl/>
              </w:rPr>
              <w:t>2</w:t>
            </w:r>
            <w:r w:rsidRPr="007B511A">
              <w:rPr>
                <w:rStyle w:val="default"/>
                <w:rFonts w:cs="FrankRuehl" w:hint="cs"/>
                <w:sz w:val="20"/>
                <w:szCs w:val="24"/>
                <w:rtl/>
              </w:rPr>
              <w:t>0</w:t>
            </w:r>
          </w:p>
        </w:tc>
        <w:tc>
          <w:tcPr>
            <w:tcW w:w="0" w:type="auto"/>
            <w:gridSpan w:val="2"/>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1,</w:t>
            </w:r>
            <w:r w:rsidR="001F78C6">
              <w:rPr>
                <w:rStyle w:val="default"/>
                <w:rFonts w:cs="FrankRuehl" w:hint="cs"/>
                <w:sz w:val="20"/>
                <w:szCs w:val="24"/>
                <w:rtl/>
              </w:rPr>
              <w:t>834,1</w:t>
            </w:r>
            <w:r w:rsidRPr="007B511A">
              <w:rPr>
                <w:rStyle w:val="default"/>
                <w:rFonts w:cs="FrankRuehl" w:hint="cs"/>
                <w:sz w:val="20"/>
                <w:szCs w:val="24"/>
                <w:rtl/>
              </w:rPr>
              <w:t>00</w:t>
            </w:r>
          </w:p>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2,2</w:t>
            </w:r>
            <w:r w:rsidR="001F78C6">
              <w:rPr>
                <w:rStyle w:val="default"/>
                <w:rFonts w:cs="FrankRuehl" w:hint="cs"/>
                <w:sz w:val="20"/>
                <w:szCs w:val="24"/>
                <w:rtl/>
              </w:rPr>
              <w:t>93</w:t>
            </w:r>
            <w:r w:rsidRPr="007B511A">
              <w:rPr>
                <w:rStyle w:val="default"/>
                <w:rFonts w:cs="FrankRuehl" w:hint="cs"/>
                <w:sz w:val="20"/>
                <w:szCs w:val="24"/>
                <w:rtl/>
              </w:rPr>
              <w:t>,300</w:t>
            </w:r>
          </w:p>
        </w:tc>
      </w:tr>
      <w:tr w:rsidR="000B2867" w:rsidRPr="007B511A" w:rsidTr="007B511A">
        <w:tc>
          <w:tcPr>
            <w:tcW w:w="0" w:type="auto"/>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3. תחנת טלוויזיה בהספק</w:t>
            </w:r>
            <w:r w:rsidRPr="007B511A">
              <w:rPr>
                <w:rStyle w:val="default"/>
                <w:rFonts w:cs="FrankRuehl" w:hint="cs"/>
                <w:sz w:val="20"/>
                <w:szCs w:val="24"/>
                <w:vertAlign w:val="superscript"/>
                <w:rtl/>
              </w:rPr>
              <w:t>8</w:t>
            </w:r>
            <w:r w:rsidRPr="007B511A">
              <w:rPr>
                <w:rStyle w:val="default"/>
                <w:rFonts w:cs="FrankRuehl" w:hint="cs"/>
                <w:sz w:val="20"/>
                <w:szCs w:val="24"/>
                <w:rtl/>
              </w:rPr>
              <w:t xml:space="preserve"> העולה על 0.1 קילוואט עד 1 קילוואט</w:t>
            </w:r>
          </w:p>
        </w:tc>
        <w:tc>
          <w:tcPr>
            <w:tcW w:w="0" w:type="auto"/>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 xml:space="preserve">לכל אפיק טלוויזיה </w:t>
            </w:r>
            <w:r w:rsidRPr="007B511A">
              <w:rPr>
                <w:rStyle w:val="default"/>
                <w:rFonts w:cs="FrankRuehl"/>
                <w:sz w:val="20"/>
                <w:szCs w:val="24"/>
                <w:rtl/>
              </w:rPr>
              <w:t>–</w:t>
            </w:r>
          </w:p>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(א) תדר גבוה מאוד (תג"מ–</w:t>
            </w:r>
            <w:r w:rsidRPr="007B511A">
              <w:rPr>
                <w:rStyle w:val="default"/>
                <w:rFonts w:cs="FrankRuehl"/>
                <w:smallCaps/>
                <w:sz w:val="20"/>
                <w:szCs w:val="24"/>
              </w:rPr>
              <w:t>vhf</w:t>
            </w:r>
            <w:r w:rsidRPr="007B511A">
              <w:rPr>
                <w:rStyle w:val="default"/>
                <w:rFonts w:cs="FrankRuehl" w:hint="cs"/>
                <w:sz w:val="20"/>
                <w:szCs w:val="24"/>
                <w:rtl/>
              </w:rPr>
              <w:t>)</w:t>
            </w:r>
          </w:p>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(ב) תדר אולטרה גבוה (תא"ג–</w:t>
            </w:r>
            <w:r w:rsidRPr="007B511A">
              <w:rPr>
                <w:rStyle w:val="default"/>
                <w:rFonts w:cs="FrankRuehl"/>
                <w:smallCaps/>
                <w:sz w:val="20"/>
                <w:szCs w:val="24"/>
              </w:rPr>
              <w:t>uhf</w:t>
            </w:r>
            <w:r w:rsidRPr="007B511A">
              <w:rPr>
                <w:rStyle w:val="default"/>
                <w:rFonts w:cs="FrankRuehl" w:hint="cs"/>
                <w:sz w:val="20"/>
                <w:szCs w:val="24"/>
                <w:rtl/>
              </w:rPr>
              <w:t>)</w:t>
            </w:r>
          </w:p>
        </w:tc>
        <w:tc>
          <w:tcPr>
            <w:tcW w:w="0" w:type="auto"/>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6</w:t>
            </w:r>
            <w:r w:rsidR="001F78C6">
              <w:rPr>
                <w:rStyle w:val="default"/>
                <w:rFonts w:cs="FrankRuehl" w:hint="cs"/>
                <w:sz w:val="20"/>
                <w:szCs w:val="24"/>
                <w:rtl/>
              </w:rPr>
              <w:t>2</w:t>
            </w:r>
            <w:r w:rsidRPr="007B511A">
              <w:rPr>
                <w:rStyle w:val="default"/>
                <w:rFonts w:cs="FrankRuehl" w:hint="cs"/>
                <w:sz w:val="20"/>
                <w:szCs w:val="24"/>
                <w:rtl/>
              </w:rPr>
              <w:t>0</w:t>
            </w:r>
          </w:p>
        </w:tc>
        <w:tc>
          <w:tcPr>
            <w:tcW w:w="0" w:type="auto"/>
            <w:gridSpan w:val="2"/>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1,</w:t>
            </w:r>
            <w:r w:rsidR="001F78C6">
              <w:rPr>
                <w:rStyle w:val="default"/>
                <w:rFonts w:cs="FrankRuehl" w:hint="cs"/>
                <w:sz w:val="20"/>
                <w:szCs w:val="24"/>
                <w:rtl/>
              </w:rPr>
              <w:t>223,0</w:t>
            </w:r>
            <w:r w:rsidRPr="007B511A">
              <w:rPr>
                <w:rStyle w:val="default"/>
                <w:rFonts w:cs="FrankRuehl" w:hint="cs"/>
                <w:sz w:val="20"/>
                <w:szCs w:val="24"/>
                <w:rtl/>
              </w:rPr>
              <w:t>00</w:t>
            </w:r>
          </w:p>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1,</w:t>
            </w:r>
            <w:r w:rsidR="001F78C6">
              <w:rPr>
                <w:rStyle w:val="default"/>
                <w:rFonts w:cs="FrankRuehl" w:hint="cs"/>
                <w:sz w:val="20"/>
                <w:szCs w:val="24"/>
                <w:rtl/>
              </w:rPr>
              <w:t>528,5</w:t>
            </w:r>
            <w:r w:rsidRPr="007B511A">
              <w:rPr>
                <w:rStyle w:val="default"/>
                <w:rFonts w:cs="FrankRuehl" w:hint="cs"/>
                <w:sz w:val="20"/>
                <w:szCs w:val="24"/>
                <w:rtl/>
              </w:rPr>
              <w:t>00</w:t>
            </w:r>
          </w:p>
        </w:tc>
      </w:tr>
      <w:tr w:rsidR="000B2867" w:rsidRPr="007B511A" w:rsidTr="007B511A">
        <w:tc>
          <w:tcPr>
            <w:tcW w:w="0" w:type="auto"/>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4. תחנת טלוויזיה בהספק8 העולה על 0.01 קילוואט עד 0.1 קילוואט</w:t>
            </w:r>
          </w:p>
        </w:tc>
        <w:tc>
          <w:tcPr>
            <w:tcW w:w="0" w:type="auto"/>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לכל אפיק טלוויזיה</w:t>
            </w:r>
          </w:p>
        </w:tc>
        <w:tc>
          <w:tcPr>
            <w:tcW w:w="0" w:type="auto"/>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6</w:t>
            </w:r>
            <w:r w:rsidR="001F78C6">
              <w:rPr>
                <w:rStyle w:val="default"/>
                <w:rFonts w:cs="FrankRuehl" w:hint="cs"/>
                <w:sz w:val="20"/>
                <w:szCs w:val="24"/>
                <w:rtl/>
              </w:rPr>
              <w:t>2</w:t>
            </w:r>
            <w:r w:rsidRPr="007B511A">
              <w:rPr>
                <w:rStyle w:val="default"/>
                <w:rFonts w:cs="FrankRuehl" w:hint="cs"/>
                <w:sz w:val="20"/>
                <w:szCs w:val="24"/>
                <w:rtl/>
              </w:rPr>
              <w:t>0</w:t>
            </w:r>
          </w:p>
        </w:tc>
        <w:tc>
          <w:tcPr>
            <w:tcW w:w="0" w:type="auto"/>
            <w:gridSpan w:val="2"/>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7</w:t>
            </w:r>
            <w:r w:rsidR="001F78C6">
              <w:rPr>
                <w:rStyle w:val="default"/>
                <w:rFonts w:cs="FrankRuehl" w:hint="cs"/>
                <w:sz w:val="20"/>
                <w:szCs w:val="24"/>
                <w:rtl/>
              </w:rPr>
              <w:t>64,7</w:t>
            </w:r>
            <w:r w:rsidRPr="007B511A">
              <w:rPr>
                <w:rStyle w:val="default"/>
                <w:rFonts w:cs="FrankRuehl" w:hint="cs"/>
                <w:sz w:val="20"/>
                <w:szCs w:val="24"/>
                <w:rtl/>
              </w:rPr>
              <w:t>00</w:t>
            </w:r>
          </w:p>
        </w:tc>
      </w:tr>
      <w:tr w:rsidR="000B2867" w:rsidRPr="007B511A" w:rsidTr="007B511A">
        <w:tc>
          <w:tcPr>
            <w:tcW w:w="0" w:type="auto"/>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5. תחנת טלוויזיה בהספק</w:t>
            </w:r>
            <w:r w:rsidRPr="007B511A">
              <w:rPr>
                <w:rStyle w:val="default"/>
                <w:rFonts w:cs="FrankRuehl" w:hint="cs"/>
                <w:sz w:val="20"/>
                <w:szCs w:val="24"/>
                <w:vertAlign w:val="superscript"/>
                <w:rtl/>
              </w:rPr>
              <w:t>8</w:t>
            </w:r>
            <w:r w:rsidRPr="007B511A">
              <w:rPr>
                <w:rStyle w:val="default"/>
                <w:rFonts w:cs="FrankRuehl" w:hint="cs"/>
                <w:sz w:val="20"/>
                <w:szCs w:val="24"/>
                <w:rtl/>
              </w:rPr>
              <w:t xml:space="preserve"> עד 10 וואט</w:t>
            </w:r>
          </w:p>
        </w:tc>
        <w:tc>
          <w:tcPr>
            <w:tcW w:w="0" w:type="auto"/>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לכל אפיק טלוויזיה</w:t>
            </w:r>
          </w:p>
        </w:tc>
        <w:tc>
          <w:tcPr>
            <w:tcW w:w="0" w:type="auto"/>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6</w:t>
            </w:r>
            <w:r w:rsidR="001F78C6">
              <w:rPr>
                <w:rStyle w:val="default"/>
                <w:rFonts w:cs="FrankRuehl" w:hint="cs"/>
                <w:sz w:val="20"/>
                <w:szCs w:val="24"/>
                <w:rtl/>
              </w:rPr>
              <w:t>2</w:t>
            </w:r>
            <w:r w:rsidRPr="007B511A">
              <w:rPr>
                <w:rStyle w:val="default"/>
                <w:rFonts w:cs="FrankRuehl" w:hint="cs"/>
                <w:sz w:val="20"/>
                <w:szCs w:val="24"/>
                <w:rtl/>
              </w:rPr>
              <w:t>0</w:t>
            </w:r>
          </w:p>
        </w:tc>
        <w:tc>
          <w:tcPr>
            <w:tcW w:w="0" w:type="auto"/>
            <w:gridSpan w:val="2"/>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1</w:t>
            </w:r>
            <w:r w:rsidR="001F78C6">
              <w:rPr>
                <w:rStyle w:val="default"/>
                <w:rFonts w:cs="FrankRuehl" w:hint="cs"/>
                <w:sz w:val="20"/>
                <w:szCs w:val="24"/>
                <w:rtl/>
              </w:rPr>
              <w:t>53,3</w:t>
            </w:r>
            <w:r w:rsidRPr="007B511A">
              <w:rPr>
                <w:rStyle w:val="default"/>
                <w:rFonts w:cs="FrankRuehl" w:hint="cs"/>
                <w:sz w:val="20"/>
                <w:szCs w:val="24"/>
                <w:rtl/>
              </w:rPr>
              <w:t>00</w:t>
            </w:r>
          </w:p>
        </w:tc>
      </w:tr>
      <w:tr w:rsidR="003E502C" w:rsidRPr="007B511A" w:rsidTr="007B3FB9">
        <w:tc>
          <w:tcPr>
            <w:tcW w:w="0" w:type="auto"/>
            <w:gridSpan w:val="5"/>
            <w:shd w:val="clear" w:color="auto" w:fill="auto"/>
          </w:tcPr>
          <w:p w:rsidR="003E502C" w:rsidRPr="003E502C" w:rsidRDefault="003E502C" w:rsidP="003E502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3E502C">
              <w:rPr>
                <w:rStyle w:val="default"/>
                <w:rFonts w:cs="FrankRuehl" w:hint="cs"/>
                <w:b/>
                <w:bCs/>
                <w:sz w:val="18"/>
                <w:szCs w:val="22"/>
                <w:rtl/>
              </w:rPr>
              <w:t>ב. תחנות רדיו</w:t>
            </w:r>
          </w:p>
        </w:tc>
      </w:tr>
      <w:tr w:rsidR="000B2867" w:rsidRPr="007B511A" w:rsidTr="007B511A">
        <w:tc>
          <w:tcPr>
            <w:tcW w:w="0" w:type="auto"/>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6. תחנות רדיו</w:t>
            </w:r>
          </w:p>
        </w:tc>
        <w:tc>
          <w:tcPr>
            <w:tcW w:w="0" w:type="auto"/>
            <w:shd w:val="clear" w:color="auto" w:fill="auto"/>
          </w:tcPr>
          <w:p w:rsidR="00C34248" w:rsidRPr="007B511A" w:rsidRDefault="00C3424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משדר אפנון תנופה (את"ן–</w:t>
            </w:r>
            <w:r w:rsidRPr="007B511A">
              <w:rPr>
                <w:rStyle w:val="default"/>
                <w:rFonts w:cs="FrankRuehl"/>
                <w:smallCaps/>
                <w:sz w:val="20"/>
                <w:szCs w:val="24"/>
              </w:rPr>
              <w:t>am</w:t>
            </w:r>
            <w:r w:rsidRPr="007B511A">
              <w:rPr>
                <w:rStyle w:val="default"/>
                <w:rFonts w:cs="FrankRuehl" w:hint="cs"/>
                <w:sz w:val="20"/>
                <w:szCs w:val="24"/>
                <w:rtl/>
              </w:rPr>
              <w:t>) ברוחב פס של 9 קילו-הרץ</w:t>
            </w:r>
          </w:p>
        </w:tc>
        <w:tc>
          <w:tcPr>
            <w:tcW w:w="0" w:type="auto"/>
            <w:shd w:val="clear" w:color="auto" w:fill="auto"/>
          </w:tcPr>
          <w:p w:rsidR="00C34248"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6</w:t>
            </w:r>
            <w:r w:rsidR="001F78C6">
              <w:rPr>
                <w:rStyle w:val="default"/>
                <w:rFonts w:cs="FrankRuehl" w:hint="cs"/>
                <w:sz w:val="20"/>
                <w:szCs w:val="24"/>
                <w:rtl/>
              </w:rPr>
              <w:t>2</w:t>
            </w:r>
            <w:r w:rsidRPr="007B511A">
              <w:rPr>
                <w:rStyle w:val="default"/>
                <w:rFonts w:cs="FrankRuehl" w:hint="cs"/>
                <w:sz w:val="20"/>
                <w:szCs w:val="24"/>
                <w:rtl/>
              </w:rPr>
              <w:t>0</w:t>
            </w:r>
          </w:p>
        </w:tc>
        <w:tc>
          <w:tcPr>
            <w:tcW w:w="0" w:type="auto"/>
            <w:gridSpan w:val="2"/>
            <w:shd w:val="clear" w:color="auto" w:fill="auto"/>
          </w:tcPr>
          <w:p w:rsidR="00C34248"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9,</w:t>
            </w:r>
            <w:r w:rsidR="001F78C6">
              <w:rPr>
                <w:rStyle w:val="default"/>
                <w:rFonts w:cs="FrankRuehl" w:hint="cs"/>
                <w:sz w:val="20"/>
                <w:szCs w:val="24"/>
                <w:rtl/>
              </w:rPr>
              <w:t>6</w:t>
            </w:r>
            <w:r w:rsidRPr="007B511A">
              <w:rPr>
                <w:rStyle w:val="default"/>
                <w:rFonts w:cs="FrankRuehl" w:hint="cs"/>
                <w:sz w:val="20"/>
                <w:szCs w:val="24"/>
                <w:rtl/>
              </w:rPr>
              <w:t>00</w:t>
            </w:r>
          </w:p>
        </w:tc>
      </w:tr>
      <w:tr w:rsidR="000B2867" w:rsidRPr="007B511A" w:rsidTr="007B511A">
        <w:tc>
          <w:tcPr>
            <w:tcW w:w="0" w:type="auto"/>
            <w:shd w:val="clear" w:color="auto" w:fill="auto"/>
          </w:tcPr>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7. תחנת רדיו</w:t>
            </w:r>
          </w:p>
        </w:tc>
        <w:tc>
          <w:tcPr>
            <w:tcW w:w="0" w:type="auto"/>
            <w:shd w:val="clear" w:color="auto" w:fill="auto"/>
          </w:tcPr>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משדר אפנון תדר (את"ד–</w:t>
            </w:r>
            <w:r w:rsidRPr="007B511A">
              <w:rPr>
                <w:rStyle w:val="default"/>
                <w:rFonts w:cs="FrankRuehl"/>
                <w:smallCaps/>
                <w:sz w:val="20"/>
                <w:szCs w:val="24"/>
              </w:rPr>
              <w:t>fm</w:t>
            </w:r>
            <w:r w:rsidRPr="007B511A">
              <w:rPr>
                <w:rStyle w:val="default"/>
                <w:rFonts w:cs="FrankRuehl" w:hint="cs"/>
                <w:sz w:val="20"/>
                <w:szCs w:val="24"/>
                <w:rtl/>
              </w:rPr>
              <w:t>) לכל אפיק רדיו, ובלבד שמותקן בו מכשיר לניטור רציף של ההספק במוצר המשדר, לפי ההספק הקבוע ברישיון</w:t>
            </w:r>
          </w:p>
        </w:tc>
        <w:tc>
          <w:tcPr>
            <w:tcW w:w="0" w:type="auto"/>
            <w:shd w:val="clear" w:color="auto" w:fill="auto"/>
          </w:tcPr>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B511A">
              <w:rPr>
                <w:rStyle w:val="default"/>
                <w:rFonts w:cs="FrankRuehl" w:hint="cs"/>
                <w:sz w:val="20"/>
                <w:szCs w:val="24"/>
                <w:rtl/>
              </w:rPr>
              <w:t>6</w:t>
            </w:r>
            <w:r w:rsidR="001F78C6">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7B511A">
              <w:rPr>
                <w:rStyle w:val="default"/>
                <w:rFonts w:cs="FrankRuehl" w:hint="cs"/>
                <w:sz w:val="16"/>
                <w:szCs w:val="20"/>
                <w:rtl/>
              </w:rPr>
              <w:t>הספק בקילוואט</w:t>
            </w:r>
            <w:r w:rsidRPr="007B511A">
              <w:rPr>
                <w:rStyle w:val="a7"/>
                <w:rFonts w:cs="FrankRuehl"/>
                <w:sz w:val="16"/>
                <w:szCs w:val="20"/>
                <w:rtl/>
              </w:rPr>
              <w:footnoteReference w:id="11"/>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עד 0.5</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1-0.5</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1.5-1</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2-1.5</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2.5-2</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3-2.5</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3.5-3</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4-3.5</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4.5-4</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5-4.5</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5.5-5</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6-5.5</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6.5-6</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7-6.5</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7.5-7</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8-7.5</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8.5-8</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9-8.5</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9.5-9</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10-9.5</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10.5-10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11-10.5</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11.5-11</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12-11.5</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4"/>
                <w:szCs w:val="24"/>
                <w:rtl/>
              </w:rPr>
            </w:pPr>
            <w:r w:rsidRPr="007B511A">
              <w:rPr>
                <w:rStyle w:val="default"/>
                <w:rFonts w:cs="FrankRuehl" w:hint="cs"/>
                <w:sz w:val="24"/>
                <w:szCs w:val="24"/>
                <w:rtl/>
              </w:rPr>
              <w:t>12.5-12</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sidRPr="007B511A">
              <w:rPr>
                <w:rStyle w:val="default"/>
                <w:rFonts w:cs="FrankRuehl" w:hint="cs"/>
                <w:sz w:val="24"/>
                <w:szCs w:val="24"/>
                <w:rtl/>
              </w:rPr>
              <w:t>12.5 ומעלה</w:t>
            </w:r>
          </w:p>
        </w:tc>
        <w:tc>
          <w:tcPr>
            <w:tcW w:w="0" w:type="auto"/>
            <w:shd w:val="clear" w:color="auto" w:fill="auto"/>
          </w:tcPr>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11,</w:t>
            </w:r>
            <w:r w:rsidR="001F78C6">
              <w:rPr>
                <w:rStyle w:val="default"/>
                <w:rFonts w:cs="FrankRuehl" w:hint="cs"/>
                <w:sz w:val="24"/>
                <w:szCs w:val="24"/>
                <w:rtl/>
              </w:rPr>
              <w:t>6</w:t>
            </w:r>
            <w:r w:rsidRPr="007B511A">
              <w:rPr>
                <w:rStyle w:val="default"/>
                <w:rFonts w:cs="FrankRuehl" w:hint="cs"/>
                <w:sz w:val="24"/>
                <w:szCs w:val="24"/>
                <w:rtl/>
              </w:rPr>
              <w:t>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1</w:t>
            </w:r>
            <w:r w:rsidR="001F78C6">
              <w:rPr>
                <w:rStyle w:val="default"/>
                <w:rFonts w:cs="FrankRuehl" w:hint="cs"/>
                <w:sz w:val="24"/>
                <w:szCs w:val="24"/>
                <w:rtl/>
              </w:rPr>
              <w:t>7,1</w:t>
            </w:r>
            <w:r w:rsidRPr="007B511A">
              <w:rPr>
                <w:rStyle w:val="default"/>
                <w:rFonts w:cs="FrankRuehl" w:hint="cs"/>
                <w:sz w:val="24"/>
                <w:szCs w:val="24"/>
                <w:rtl/>
              </w:rPr>
              <w:t>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2</w:t>
            </w:r>
            <w:r w:rsidR="001F78C6">
              <w:rPr>
                <w:rStyle w:val="default"/>
                <w:rFonts w:cs="FrankRuehl" w:hint="cs"/>
                <w:sz w:val="24"/>
                <w:szCs w:val="24"/>
                <w:rtl/>
              </w:rPr>
              <w:t>3,1</w:t>
            </w:r>
            <w:r w:rsidRPr="007B511A">
              <w:rPr>
                <w:rStyle w:val="default"/>
                <w:rFonts w:cs="FrankRuehl" w:hint="cs"/>
                <w:sz w:val="24"/>
                <w:szCs w:val="24"/>
                <w:rtl/>
              </w:rPr>
              <w:t>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28,</w:t>
            </w:r>
            <w:r w:rsidR="001F78C6">
              <w:rPr>
                <w:rStyle w:val="default"/>
                <w:rFonts w:cs="FrankRuehl" w:hint="cs"/>
                <w:sz w:val="24"/>
                <w:szCs w:val="24"/>
                <w:rtl/>
              </w:rPr>
              <w:t>8</w:t>
            </w:r>
            <w:r w:rsidRPr="007B511A">
              <w:rPr>
                <w:rStyle w:val="default"/>
                <w:rFonts w:cs="FrankRuehl" w:hint="cs"/>
                <w:sz w:val="24"/>
                <w:szCs w:val="24"/>
                <w:rtl/>
              </w:rPr>
              <w:t>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3</w:t>
            </w:r>
            <w:r w:rsidR="0057140A">
              <w:rPr>
                <w:rStyle w:val="default"/>
                <w:rFonts w:cs="FrankRuehl" w:hint="cs"/>
                <w:sz w:val="24"/>
                <w:szCs w:val="24"/>
                <w:rtl/>
              </w:rPr>
              <w:t>4,4</w:t>
            </w:r>
            <w:r w:rsidRPr="007B511A">
              <w:rPr>
                <w:rStyle w:val="default"/>
                <w:rFonts w:cs="FrankRuehl" w:hint="cs"/>
                <w:sz w:val="24"/>
                <w:szCs w:val="24"/>
                <w:rtl/>
              </w:rPr>
              <w:t>00</w:t>
            </w:r>
          </w:p>
          <w:p w:rsidR="000B2867" w:rsidRPr="007B511A" w:rsidRDefault="0057140A"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Pr>
                <w:rStyle w:val="default"/>
                <w:rFonts w:cs="FrankRuehl" w:hint="cs"/>
                <w:sz w:val="24"/>
                <w:szCs w:val="24"/>
                <w:rtl/>
              </w:rPr>
              <w:t>40</w:t>
            </w:r>
            <w:r w:rsidR="000B2867" w:rsidRPr="007B511A">
              <w:rPr>
                <w:rStyle w:val="default"/>
                <w:rFonts w:cs="FrankRuehl" w:hint="cs"/>
                <w:sz w:val="24"/>
                <w:szCs w:val="24"/>
                <w:rtl/>
              </w:rPr>
              <w:t>,200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4</w:t>
            </w:r>
            <w:r w:rsidR="0057140A">
              <w:rPr>
                <w:rStyle w:val="default"/>
                <w:rFonts w:cs="FrankRuehl" w:hint="cs"/>
                <w:sz w:val="24"/>
                <w:szCs w:val="24"/>
                <w:rtl/>
              </w:rPr>
              <w:t>5,8</w:t>
            </w:r>
            <w:r w:rsidRPr="007B511A">
              <w:rPr>
                <w:rStyle w:val="default"/>
                <w:rFonts w:cs="FrankRuehl" w:hint="cs"/>
                <w:sz w:val="24"/>
                <w:szCs w:val="24"/>
                <w:rtl/>
              </w:rPr>
              <w:t>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5</w:t>
            </w:r>
            <w:r w:rsidR="0057140A">
              <w:rPr>
                <w:rStyle w:val="default"/>
                <w:rFonts w:cs="FrankRuehl" w:hint="cs"/>
                <w:sz w:val="24"/>
                <w:szCs w:val="24"/>
                <w:rtl/>
              </w:rPr>
              <w:t>1,5</w:t>
            </w:r>
            <w:r w:rsidRPr="007B511A">
              <w:rPr>
                <w:rStyle w:val="default"/>
                <w:rFonts w:cs="FrankRuehl" w:hint="cs"/>
                <w:sz w:val="24"/>
                <w:szCs w:val="24"/>
                <w:rtl/>
              </w:rPr>
              <w:t>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5</w:t>
            </w:r>
            <w:r w:rsidR="0057140A">
              <w:rPr>
                <w:rStyle w:val="default"/>
                <w:rFonts w:cs="FrankRuehl" w:hint="cs"/>
                <w:sz w:val="24"/>
                <w:szCs w:val="24"/>
                <w:rtl/>
              </w:rPr>
              <w:t>7,3</w:t>
            </w:r>
            <w:r w:rsidRPr="007B511A">
              <w:rPr>
                <w:rStyle w:val="default"/>
                <w:rFonts w:cs="FrankRuehl" w:hint="cs"/>
                <w:sz w:val="24"/>
                <w:szCs w:val="24"/>
                <w:rtl/>
              </w:rPr>
              <w:t>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6</w:t>
            </w:r>
            <w:r w:rsidR="0057140A">
              <w:rPr>
                <w:rStyle w:val="default"/>
                <w:rFonts w:cs="FrankRuehl" w:hint="cs"/>
                <w:sz w:val="24"/>
                <w:szCs w:val="24"/>
                <w:rtl/>
              </w:rPr>
              <w:t>3,1</w:t>
            </w:r>
            <w:r w:rsidRPr="007B511A">
              <w:rPr>
                <w:rStyle w:val="default"/>
                <w:rFonts w:cs="FrankRuehl" w:hint="cs"/>
                <w:sz w:val="24"/>
                <w:szCs w:val="24"/>
                <w:rtl/>
              </w:rPr>
              <w:t>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6</w:t>
            </w:r>
            <w:r w:rsidR="0057140A">
              <w:rPr>
                <w:rStyle w:val="default"/>
                <w:rFonts w:cs="FrankRuehl" w:hint="cs"/>
                <w:sz w:val="24"/>
                <w:szCs w:val="24"/>
                <w:rtl/>
              </w:rPr>
              <w:t>8,9</w:t>
            </w:r>
            <w:r w:rsidRPr="007B511A">
              <w:rPr>
                <w:rStyle w:val="default"/>
                <w:rFonts w:cs="FrankRuehl" w:hint="cs"/>
                <w:sz w:val="24"/>
                <w:szCs w:val="24"/>
                <w:rtl/>
              </w:rPr>
              <w:t>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7</w:t>
            </w:r>
            <w:r w:rsidR="0057140A">
              <w:rPr>
                <w:rStyle w:val="default"/>
                <w:rFonts w:cs="FrankRuehl" w:hint="cs"/>
                <w:sz w:val="24"/>
                <w:szCs w:val="24"/>
                <w:rtl/>
              </w:rPr>
              <w:t>4,5</w:t>
            </w:r>
            <w:r w:rsidRPr="007B511A">
              <w:rPr>
                <w:rStyle w:val="default"/>
                <w:rFonts w:cs="FrankRuehl" w:hint="cs"/>
                <w:sz w:val="24"/>
                <w:szCs w:val="24"/>
                <w:rtl/>
              </w:rPr>
              <w:t>00</w:t>
            </w:r>
          </w:p>
          <w:p w:rsidR="000B2867" w:rsidRPr="007B511A" w:rsidRDefault="0057140A"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Pr>
                <w:rStyle w:val="default"/>
                <w:rFonts w:cs="FrankRuehl" w:hint="cs"/>
                <w:sz w:val="24"/>
                <w:szCs w:val="24"/>
                <w:rtl/>
              </w:rPr>
              <w:t>80</w:t>
            </w:r>
            <w:r w:rsidR="000B2867" w:rsidRPr="007B511A">
              <w:rPr>
                <w:rStyle w:val="default"/>
                <w:rFonts w:cs="FrankRuehl" w:hint="cs"/>
                <w:sz w:val="24"/>
                <w:szCs w:val="24"/>
                <w:rtl/>
              </w:rPr>
              <w:t>,300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8</w:t>
            </w:r>
            <w:r w:rsidR="0057140A">
              <w:rPr>
                <w:rStyle w:val="default"/>
                <w:rFonts w:cs="FrankRuehl" w:hint="cs"/>
                <w:sz w:val="24"/>
                <w:szCs w:val="24"/>
                <w:rtl/>
              </w:rPr>
              <w:t>6,0</w:t>
            </w:r>
            <w:r w:rsidRPr="007B511A">
              <w:rPr>
                <w:rStyle w:val="default"/>
                <w:rFonts w:cs="FrankRuehl" w:hint="cs"/>
                <w:sz w:val="24"/>
                <w:szCs w:val="24"/>
                <w:rtl/>
              </w:rPr>
              <w:t>00</w:t>
            </w:r>
          </w:p>
          <w:p w:rsidR="000B2867" w:rsidRPr="007B511A" w:rsidRDefault="0057140A"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Pr>
                <w:rStyle w:val="default"/>
                <w:rFonts w:cs="FrankRuehl" w:hint="cs"/>
                <w:sz w:val="24"/>
                <w:szCs w:val="24"/>
                <w:rtl/>
              </w:rPr>
              <w:t>91,6</w:t>
            </w:r>
            <w:r w:rsidR="000B2867" w:rsidRPr="007B511A">
              <w:rPr>
                <w:rStyle w:val="default"/>
                <w:rFonts w:cs="FrankRuehl" w:hint="cs"/>
                <w:sz w:val="24"/>
                <w:szCs w:val="24"/>
                <w:rtl/>
              </w:rPr>
              <w:t>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95,</w:t>
            </w:r>
            <w:r w:rsidR="0057140A">
              <w:rPr>
                <w:rStyle w:val="default"/>
                <w:rFonts w:cs="FrankRuehl" w:hint="cs"/>
                <w:sz w:val="24"/>
                <w:szCs w:val="24"/>
                <w:rtl/>
              </w:rPr>
              <w:t>5</w:t>
            </w:r>
            <w:r w:rsidRPr="007B511A">
              <w:rPr>
                <w:rStyle w:val="default"/>
                <w:rFonts w:cs="FrankRuehl" w:hint="cs"/>
                <w:sz w:val="24"/>
                <w:szCs w:val="24"/>
                <w:rtl/>
              </w:rPr>
              <w:t>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10</w:t>
            </w:r>
            <w:r w:rsidR="0057140A">
              <w:rPr>
                <w:rStyle w:val="default"/>
                <w:rFonts w:cs="FrankRuehl" w:hint="cs"/>
                <w:sz w:val="24"/>
                <w:szCs w:val="24"/>
                <w:rtl/>
              </w:rPr>
              <w:t>3,2</w:t>
            </w:r>
            <w:r w:rsidRPr="007B511A">
              <w:rPr>
                <w:rStyle w:val="default"/>
                <w:rFonts w:cs="FrankRuehl" w:hint="cs"/>
                <w:sz w:val="24"/>
                <w:szCs w:val="24"/>
                <w:rtl/>
              </w:rPr>
              <w:t>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10</w:t>
            </w:r>
            <w:r w:rsidR="0057140A">
              <w:rPr>
                <w:rStyle w:val="default"/>
                <w:rFonts w:cs="FrankRuehl" w:hint="cs"/>
                <w:sz w:val="24"/>
                <w:szCs w:val="24"/>
                <w:rtl/>
              </w:rPr>
              <w:t>9,0</w:t>
            </w:r>
            <w:r w:rsidRPr="007B511A">
              <w:rPr>
                <w:rStyle w:val="default"/>
                <w:rFonts w:cs="FrankRuehl" w:hint="cs"/>
                <w:sz w:val="24"/>
                <w:szCs w:val="24"/>
                <w:rtl/>
              </w:rPr>
              <w:t>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11</w:t>
            </w:r>
            <w:r w:rsidR="0057140A">
              <w:rPr>
                <w:rStyle w:val="default"/>
                <w:rFonts w:cs="FrankRuehl" w:hint="cs"/>
                <w:sz w:val="24"/>
                <w:szCs w:val="24"/>
                <w:rtl/>
              </w:rPr>
              <w:t>4,7</w:t>
            </w:r>
            <w:r w:rsidRPr="007B511A">
              <w:rPr>
                <w:rStyle w:val="default"/>
                <w:rFonts w:cs="FrankRuehl" w:hint="cs"/>
                <w:sz w:val="24"/>
                <w:szCs w:val="24"/>
                <w:rtl/>
              </w:rPr>
              <w:t>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1</w:t>
            </w:r>
            <w:r w:rsidR="0057140A">
              <w:rPr>
                <w:rStyle w:val="default"/>
                <w:rFonts w:cs="FrankRuehl" w:hint="cs"/>
                <w:sz w:val="24"/>
                <w:szCs w:val="24"/>
                <w:rtl/>
              </w:rPr>
              <w:t>20,3</w:t>
            </w:r>
            <w:r w:rsidRPr="007B511A">
              <w:rPr>
                <w:rStyle w:val="default"/>
                <w:rFonts w:cs="FrankRuehl" w:hint="cs"/>
                <w:sz w:val="24"/>
                <w:szCs w:val="24"/>
                <w:rtl/>
              </w:rPr>
              <w:t>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12</w:t>
            </w:r>
            <w:r w:rsidR="0057140A">
              <w:rPr>
                <w:rStyle w:val="default"/>
                <w:rFonts w:cs="FrankRuehl" w:hint="cs"/>
                <w:sz w:val="24"/>
                <w:szCs w:val="24"/>
                <w:rtl/>
              </w:rPr>
              <w:t>6,1</w:t>
            </w:r>
            <w:r w:rsidRPr="007B511A">
              <w:rPr>
                <w:rStyle w:val="default"/>
                <w:rFonts w:cs="FrankRuehl" w:hint="cs"/>
                <w:sz w:val="24"/>
                <w:szCs w:val="24"/>
                <w:rtl/>
              </w:rPr>
              <w:t>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1</w:t>
            </w:r>
            <w:r w:rsidR="0057140A">
              <w:rPr>
                <w:rStyle w:val="default"/>
                <w:rFonts w:cs="FrankRuehl" w:hint="cs"/>
                <w:sz w:val="24"/>
                <w:szCs w:val="24"/>
                <w:rtl/>
              </w:rPr>
              <w:t>31,8</w:t>
            </w:r>
            <w:r w:rsidRPr="007B511A">
              <w:rPr>
                <w:rStyle w:val="default"/>
                <w:rFonts w:cs="FrankRuehl" w:hint="cs"/>
                <w:sz w:val="24"/>
                <w:szCs w:val="24"/>
                <w:rtl/>
              </w:rPr>
              <w:t>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13</w:t>
            </w:r>
            <w:r w:rsidR="0057140A">
              <w:rPr>
                <w:rStyle w:val="default"/>
                <w:rFonts w:cs="FrankRuehl" w:hint="cs"/>
                <w:sz w:val="24"/>
                <w:szCs w:val="24"/>
                <w:rtl/>
              </w:rPr>
              <w:t>7,6</w:t>
            </w:r>
            <w:r w:rsidRPr="007B511A">
              <w:rPr>
                <w:rStyle w:val="default"/>
                <w:rFonts w:cs="FrankRuehl" w:hint="cs"/>
                <w:sz w:val="24"/>
                <w:szCs w:val="24"/>
                <w:rtl/>
              </w:rPr>
              <w:t>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1</w:t>
            </w:r>
            <w:r w:rsidR="0057140A">
              <w:rPr>
                <w:rStyle w:val="default"/>
                <w:rFonts w:cs="FrankRuehl" w:hint="cs"/>
                <w:sz w:val="24"/>
                <w:szCs w:val="24"/>
                <w:rtl/>
              </w:rPr>
              <w:t>43,4</w:t>
            </w:r>
            <w:r w:rsidRPr="007B511A">
              <w:rPr>
                <w:rStyle w:val="default"/>
                <w:rFonts w:cs="FrankRuehl" w:hint="cs"/>
                <w:sz w:val="24"/>
                <w:szCs w:val="24"/>
                <w:rtl/>
              </w:rPr>
              <w:t>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4"/>
                <w:szCs w:val="24"/>
                <w:rtl/>
              </w:rPr>
            </w:pPr>
            <w:r w:rsidRPr="007B511A">
              <w:rPr>
                <w:rStyle w:val="default"/>
                <w:rFonts w:cs="FrankRuehl" w:hint="cs"/>
                <w:sz w:val="24"/>
                <w:szCs w:val="24"/>
                <w:rtl/>
              </w:rPr>
              <w:t>14</w:t>
            </w:r>
            <w:r w:rsidR="0057140A">
              <w:rPr>
                <w:rStyle w:val="default"/>
                <w:rFonts w:cs="FrankRuehl" w:hint="cs"/>
                <w:sz w:val="24"/>
                <w:szCs w:val="24"/>
                <w:rtl/>
              </w:rPr>
              <w:t>9,0</w:t>
            </w:r>
            <w:r w:rsidRPr="007B511A">
              <w:rPr>
                <w:rStyle w:val="default"/>
                <w:rFonts w:cs="FrankRuehl" w:hint="cs"/>
                <w:sz w:val="24"/>
                <w:szCs w:val="24"/>
                <w:rtl/>
              </w:rPr>
              <w:t>00</w:t>
            </w:r>
          </w:p>
          <w:p w:rsidR="000B2867" w:rsidRPr="007B511A" w:rsidRDefault="000B28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4"/>
                <w:szCs w:val="24"/>
                <w:rtl/>
              </w:rPr>
            </w:pPr>
            <w:r w:rsidRPr="007B511A">
              <w:rPr>
                <w:rStyle w:val="default"/>
                <w:rFonts w:cs="FrankRuehl" w:hint="cs"/>
                <w:sz w:val="24"/>
                <w:szCs w:val="24"/>
                <w:rtl/>
              </w:rPr>
              <w:t>15</w:t>
            </w:r>
            <w:r w:rsidR="0057140A">
              <w:rPr>
                <w:rStyle w:val="default"/>
                <w:rFonts w:cs="FrankRuehl" w:hint="cs"/>
                <w:sz w:val="24"/>
                <w:szCs w:val="24"/>
                <w:rtl/>
              </w:rPr>
              <w:t>4,9</w:t>
            </w:r>
            <w:r w:rsidRPr="007B511A">
              <w:rPr>
                <w:rStyle w:val="default"/>
                <w:rFonts w:cs="FrankRuehl" w:hint="cs"/>
                <w:sz w:val="24"/>
                <w:szCs w:val="24"/>
                <w:rtl/>
              </w:rPr>
              <w:t>00</w:t>
            </w:r>
          </w:p>
        </w:tc>
      </w:tr>
    </w:tbl>
    <w:p w:rsidR="00C34248" w:rsidRDefault="00C34248">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9"/>
        <w:gridCol w:w="2437"/>
        <w:gridCol w:w="970"/>
        <w:gridCol w:w="3342"/>
      </w:tblGrid>
      <w:tr w:rsidR="005852CD" w:rsidRPr="007B511A" w:rsidTr="007B511A">
        <w:tc>
          <w:tcPr>
            <w:tcW w:w="0" w:type="auto"/>
            <w:vMerge w:val="restart"/>
            <w:shd w:val="clear" w:color="auto" w:fill="auto"/>
            <w:vAlign w:val="bottom"/>
          </w:tcPr>
          <w:p w:rsidR="005852CD"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511A">
              <w:rPr>
                <w:rStyle w:val="default"/>
                <w:rFonts w:cs="FrankRuehl" w:hint="cs"/>
                <w:sz w:val="18"/>
                <w:szCs w:val="22"/>
                <w:rtl/>
              </w:rPr>
              <w:t>סוג הרישיון</w:t>
            </w:r>
          </w:p>
        </w:tc>
        <w:tc>
          <w:tcPr>
            <w:tcW w:w="0" w:type="auto"/>
            <w:vMerge w:val="restart"/>
            <w:shd w:val="clear" w:color="auto" w:fill="auto"/>
            <w:vAlign w:val="bottom"/>
          </w:tcPr>
          <w:p w:rsidR="005852CD"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511A">
              <w:rPr>
                <w:rStyle w:val="default"/>
                <w:rFonts w:cs="FrankRuehl" w:hint="cs"/>
                <w:sz w:val="18"/>
                <w:szCs w:val="22"/>
                <w:rtl/>
              </w:rPr>
              <w:t>הגדרה ותיאור</w:t>
            </w:r>
          </w:p>
        </w:tc>
        <w:tc>
          <w:tcPr>
            <w:tcW w:w="0" w:type="auto"/>
            <w:gridSpan w:val="2"/>
            <w:shd w:val="clear" w:color="auto" w:fill="auto"/>
            <w:vAlign w:val="bottom"/>
          </w:tcPr>
          <w:p w:rsidR="005852CD"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511A">
              <w:rPr>
                <w:rStyle w:val="default"/>
                <w:rFonts w:cs="FrankRuehl" w:hint="cs"/>
                <w:sz w:val="18"/>
                <w:szCs w:val="22"/>
                <w:rtl/>
              </w:rPr>
              <w:t>האגרה לכל שנה בשקלים חדשים</w:t>
            </w:r>
          </w:p>
        </w:tc>
      </w:tr>
      <w:tr w:rsidR="005852CD" w:rsidRPr="007B511A" w:rsidTr="007B511A">
        <w:tc>
          <w:tcPr>
            <w:tcW w:w="0" w:type="auto"/>
            <w:vMerge/>
            <w:shd w:val="clear" w:color="auto" w:fill="auto"/>
            <w:vAlign w:val="bottom"/>
          </w:tcPr>
          <w:p w:rsidR="005852CD"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0" w:type="auto"/>
            <w:vMerge/>
            <w:shd w:val="clear" w:color="auto" w:fill="auto"/>
            <w:vAlign w:val="bottom"/>
          </w:tcPr>
          <w:p w:rsidR="005852CD"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0" w:type="auto"/>
            <w:shd w:val="clear" w:color="auto" w:fill="auto"/>
            <w:vAlign w:val="bottom"/>
          </w:tcPr>
          <w:p w:rsidR="005852CD"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511A">
              <w:rPr>
                <w:rStyle w:val="default"/>
                <w:rFonts w:cs="FrankRuehl" w:hint="cs"/>
                <w:sz w:val="18"/>
                <w:szCs w:val="22"/>
                <w:rtl/>
              </w:rPr>
              <w:t>בעד רישיון לכל משדר</w:t>
            </w:r>
          </w:p>
        </w:tc>
        <w:tc>
          <w:tcPr>
            <w:tcW w:w="0" w:type="auto"/>
            <w:shd w:val="clear" w:color="auto" w:fill="auto"/>
            <w:vAlign w:val="bottom"/>
          </w:tcPr>
          <w:p w:rsidR="005852CD"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511A">
              <w:rPr>
                <w:rStyle w:val="default"/>
                <w:rFonts w:cs="FrankRuehl" w:hint="cs"/>
                <w:sz w:val="18"/>
                <w:szCs w:val="22"/>
                <w:rtl/>
              </w:rPr>
              <w:t>בעד הקצאת תדרים</w:t>
            </w:r>
            <w:r w:rsidRPr="007B511A">
              <w:rPr>
                <w:rStyle w:val="a7"/>
                <w:rFonts w:cs="FrankRuehl"/>
                <w:sz w:val="18"/>
                <w:szCs w:val="22"/>
                <w:rtl/>
              </w:rPr>
              <w:footnoteReference w:id="12"/>
            </w:r>
          </w:p>
        </w:tc>
      </w:tr>
      <w:tr w:rsidR="005852CD" w:rsidRPr="007B511A" w:rsidTr="007B511A">
        <w:tc>
          <w:tcPr>
            <w:tcW w:w="0" w:type="auto"/>
            <w:gridSpan w:val="4"/>
            <w:shd w:val="clear" w:color="auto" w:fill="auto"/>
          </w:tcPr>
          <w:p w:rsidR="005852CD"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7B511A">
              <w:rPr>
                <w:rStyle w:val="default"/>
                <w:rFonts w:cs="FrankRuehl" w:hint="cs"/>
                <w:b/>
                <w:bCs/>
                <w:sz w:val="18"/>
                <w:szCs w:val="22"/>
                <w:rtl/>
              </w:rPr>
              <w:t>ג. ניידות שידור</w:t>
            </w:r>
          </w:p>
        </w:tc>
      </w:tr>
      <w:tr w:rsidR="00784FCA" w:rsidRPr="007B511A" w:rsidTr="007B511A">
        <w:tc>
          <w:tcPr>
            <w:tcW w:w="0" w:type="auto"/>
            <w:shd w:val="clear" w:color="auto" w:fill="auto"/>
          </w:tcPr>
          <w:p w:rsidR="00AD6256"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8</w:t>
            </w:r>
            <w:r w:rsidRPr="007B511A">
              <w:rPr>
                <w:rStyle w:val="default"/>
                <w:rFonts w:cs="FrankRuehl" w:hint="cs"/>
                <w:szCs w:val="24"/>
                <w:rtl/>
              </w:rPr>
              <w:t>. ניידת שידור טלוויזיה</w:t>
            </w:r>
          </w:p>
        </w:tc>
        <w:tc>
          <w:tcPr>
            <w:tcW w:w="0" w:type="auto"/>
            <w:shd w:val="clear" w:color="auto" w:fill="auto"/>
          </w:tcPr>
          <w:p w:rsidR="00AD6256"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ת</w:t>
            </w:r>
            <w:r w:rsidRPr="007B511A">
              <w:rPr>
                <w:rStyle w:val="default"/>
                <w:rFonts w:cs="FrankRuehl" w:hint="cs"/>
                <w:szCs w:val="24"/>
                <w:rtl/>
              </w:rPr>
              <w:t>חנת טלוויזיה המותקנת בכלי רכב והמשמשת להעברת שידור בין שתי נקודות</w:t>
            </w:r>
          </w:p>
        </w:tc>
        <w:tc>
          <w:tcPr>
            <w:tcW w:w="0" w:type="auto"/>
            <w:shd w:val="clear" w:color="auto" w:fill="auto"/>
          </w:tcPr>
          <w:p w:rsidR="00AD6256"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B511A">
              <w:rPr>
                <w:rStyle w:val="default"/>
                <w:rFonts w:cs="FrankRuehl" w:hint="cs"/>
                <w:sz w:val="20"/>
                <w:szCs w:val="24"/>
                <w:rtl/>
              </w:rPr>
              <w:t>6</w:t>
            </w:r>
            <w:r w:rsidR="0057140A">
              <w:rPr>
                <w:rStyle w:val="default"/>
                <w:rFonts w:cs="FrankRuehl" w:hint="cs"/>
                <w:sz w:val="20"/>
                <w:szCs w:val="24"/>
                <w:rtl/>
              </w:rPr>
              <w:t>2</w:t>
            </w:r>
            <w:r w:rsidRPr="007B511A">
              <w:rPr>
                <w:rStyle w:val="default"/>
                <w:rFonts w:cs="FrankRuehl" w:hint="cs"/>
                <w:szCs w:val="24"/>
                <w:rtl/>
              </w:rPr>
              <w:t>0</w:t>
            </w:r>
          </w:p>
        </w:tc>
        <w:tc>
          <w:tcPr>
            <w:tcW w:w="0" w:type="auto"/>
            <w:shd w:val="clear" w:color="auto" w:fill="auto"/>
          </w:tcPr>
          <w:p w:rsidR="00AD6256"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ל</w:t>
            </w:r>
            <w:r w:rsidRPr="007B511A">
              <w:rPr>
                <w:rStyle w:val="default"/>
                <w:rFonts w:cs="FrankRuehl" w:hint="cs"/>
                <w:szCs w:val="24"/>
                <w:rtl/>
              </w:rPr>
              <w:t>פי חלק משנה ב' בחלק ו' לתוספת הראשונה, ועל פי השיעור הקבוע בפסקה ג' של פרט 2 ובפרטים 3 עד 12 באותו חלק</w:t>
            </w:r>
          </w:p>
        </w:tc>
      </w:tr>
      <w:tr w:rsidR="00784FCA" w:rsidRPr="007B511A" w:rsidTr="007B511A">
        <w:tc>
          <w:tcPr>
            <w:tcW w:w="0" w:type="auto"/>
            <w:shd w:val="clear" w:color="auto" w:fill="auto"/>
          </w:tcPr>
          <w:p w:rsidR="00AD6256"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9. ניידת שידור רדיו</w:t>
            </w:r>
          </w:p>
        </w:tc>
        <w:tc>
          <w:tcPr>
            <w:tcW w:w="0" w:type="auto"/>
            <w:shd w:val="clear" w:color="auto" w:fill="auto"/>
          </w:tcPr>
          <w:p w:rsidR="00AD6256"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 xml:space="preserve">תחנת רדיו המותקנת בכלי רכב והמשמשת להעברת שידור בין שתי נקודות </w:t>
            </w:r>
            <w:r w:rsidRPr="007B511A">
              <w:rPr>
                <w:rStyle w:val="default"/>
                <w:rFonts w:cs="FrankRuehl"/>
                <w:sz w:val="20"/>
                <w:szCs w:val="24"/>
                <w:rtl/>
              </w:rPr>
              <w:t>–</w:t>
            </w:r>
          </w:p>
          <w:p w:rsidR="005852CD"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(א) אפנון תדר (את"ד–</w:t>
            </w:r>
            <w:r w:rsidRPr="007B511A">
              <w:rPr>
                <w:rStyle w:val="default"/>
                <w:rFonts w:cs="FrankRuehl"/>
                <w:smallCaps/>
                <w:sz w:val="20"/>
                <w:szCs w:val="24"/>
              </w:rPr>
              <w:t>fm</w:t>
            </w:r>
            <w:r w:rsidRPr="007B511A">
              <w:rPr>
                <w:rStyle w:val="default"/>
                <w:rFonts w:cs="FrankRuehl" w:hint="cs"/>
                <w:sz w:val="20"/>
                <w:szCs w:val="24"/>
                <w:rtl/>
              </w:rPr>
              <w:t>)</w:t>
            </w:r>
          </w:p>
          <w:p w:rsidR="00784FCA" w:rsidRPr="007B511A" w:rsidRDefault="00784FC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784FCA" w:rsidRPr="007B511A" w:rsidRDefault="00784FC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5852CD"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(ב) בכל אפנון אחר</w:t>
            </w:r>
          </w:p>
        </w:tc>
        <w:tc>
          <w:tcPr>
            <w:tcW w:w="0" w:type="auto"/>
            <w:shd w:val="clear" w:color="auto" w:fill="auto"/>
          </w:tcPr>
          <w:p w:rsidR="00AD6256" w:rsidRPr="007B511A" w:rsidRDefault="00AD6256"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5852CD"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5852CD"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5852CD"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6</w:t>
            </w:r>
            <w:r w:rsidR="0057140A">
              <w:rPr>
                <w:rStyle w:val="default"/>
                <w:rFonts w:cs="FrankRuehl" w:hint="cs"/>
                <w:sz w:val="20"/>
                <w:szCs w:val="24"/>
                <w:rtl/>
              </w:rPr>
              <w:t>2</w:t>
            </w:r>
            <w:r w:rsidRPr="007B511A">
              <w:rPr>
                <w:rStyle w:val="default"/>
                <w:rFonts w:cs="FrankRuehl" w:hint="cs"/>
                <w:sz w:val="20"/>
                <w:szCs w:val="24"/>
                <w:rtl/>
              </w:rPr>
              <w:t>0</w:t>
            </w:r>
          </w:p>
          <w:p w:rsidR="00784FCA" w:rsidRPr="007B511A" w:rsidRDefault="00784FCA"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784FCA" w:rsidRPr="007B511A" w:rsidRDefault="00784FCA"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5852CD"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B511A">
              <w:rPr>
                <w:rStyle w:val="default"/>
                <w:rFonts w:cs="FrankRuehl" w:hint="cs"/>
                <w:sz w:val="20"/>
                <w:szCs w:val="24"/>
                <w:rtl/>
              </w:rPr>
              <w:t>6</w:t>
            </w:r>
            <w:r w:rsidR="0057140A">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AD6256" w:rsidRPr="007B511A" w:rsidRDefault="00AD6256"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5852CD"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5852CD"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rsidR="005852CD" w:rsidRPr="007B511A" w:rsidRDefault="005852CD"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לפי חלק משנה א' בחלק ו'</w:t>
            </w:r>
            <w:r w:rsidR="00784FCA" w:rsidRPr="007B511A">
              <w:rPr>
                <w:rStyle w:val="default"/>
                <w:rFonts w:cs="FrankRuehl" w:hint="cs"/>
                <w:sz w:val="20"/>
                <w:szCs w:val="24"/>
                <w:rtl/>
              </w:rPr>
              <w:t xml:space="preserve"> לתוספת הראשונה ועל פי השיעור הקבוע בפסקה ב' של פרט 1 באותו חלק</w:t>
            </w:r>
          </w:p>
          <w:p w:rsidR="00784FCA" w:rsidRPr="007B511A" w:rsidRDefault="00784FC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50% משיעור האגרה לפי חלק משנה א' בחלק ו' לתוספת הראשונה, ועל פי השיעור הקבוע בפסקה ב' של פרט 1 באותו חלק</w:t>
            </w:r>
          </w:p>
        </w:tc>
      </w:tr>
    </w:tbl>
    <w:p w:rsidR="000B2867" w:rsidRDefault="000B2867">
      <w:pPr>
        <w:pStyle w:val="P00"/>
        <w:spacing w:before="72"/>
        <w:ind w:left="0" w:right="1134"/>
        <w:rPr>
          <w:rStyle w:val="default"/>
          <w:rFonts w:cs="FrankRuehl"/>
          <w:rtl/>
        </w:rPr>
      </w:pPr>
    </w:p>
    <w:p w:rsidR="00784FCA" w:rsidRPr="00784FCA" w:rsidRDefault="00784FCA" w:rsidP="00784FCA">
      <w:pPr>
        <w:pStyle w:val="medium2-header"/>
        <w:keepLines w:val="0"/>
        <w:spacing w:before="72"/>
        <w:ind w:left="0" w:right="1134"/>
        <w:rPr>
          <w:rFonts w:cs="FrankRuehl"/>
          <w:noProof/>
          <w:sz w:val="22"/>
          <w:szCs w:val="22"/>
          <w:rtl/>
        </w:rPr>
      </w:pPr>
      <w:r w:rsidRPr="00784FCA">
        <w:rPr>
          <w:rFonts w:cs="FrankRuehl" w:hint="cs"/>
          <w:noProof/>
          <w:sz w:val="22"/>
          <w:szCs w:val="22"/>
          <w:rtl/>
        </w:rPr>
        <w:t>חלק ח' – תחנות לוויין</w:t>
      </w:r>
    </w:p>
    <w:p w:rsidR="00C34248" w:rsidRDefault="00C34248">
      <w:pPr>
        <w:pStyle w:val="P00"/>
        <w:spacing w:before="72"/>
        <w:ind w:left="0" w:right="1134"/>
        <w:rPr>
          <w:rStyle w:val="default"/>
          <w:rFonts w:cs="FrankRuehl" w:hint="cs"/>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2869"/>
        <w:gridCol w:w="1358"/>
        <w:gridCol w:w="2020"/>
      </w:tblGrid>
      <w:tr w:rsidR="0056608C" w:rsidRPr="007B511A" w:rsidTr="007B511A">
        <w:tc>
          <w:tcPr>
            <w:tcW w:w="0" w:type="auto"/>
            <w:vMerge w:val="restart"/>
            <w:shd w:val="clear" w:color="auto" w:fill="auto"/>
            <w:vAlign w:val="bottom"/>
          </w:tcPr>
          <w:p w:rsidR="00F73467" w:rsidRPr="007B511A" w:rsidRDefault="00F734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סוג הרישיון</w:t>
            </w:r>
          </w:p>
        </w:tc>
        <w:tc>
          <w:tcPr>
            <w:tcW w:w="0" w:type="auto"/>
            <w:vMerge w:val="restart"/>
            <w:shd w:val="clear" w:color="auto" w:fill="auto"/>
            <w:vAlign w:val="bottom"/>
          </w:tcPr>
          <w:p w:rsidR="00F73467" w:rsidRPr="007B511A" w:rsidRDefault="00F734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הגדרה, תיאור ורכיבי המערכת</w:t>
            </w:r>
          </w:p>
        </w:tc>
        <w:tc>
          <w:tcPr>
            <w:tcW w:w="0" w:type="auto"/>
            <w:gridSpan w:val="2"/>
            <w:shd w:val="clear" w:color="auto" w:fill="auto"/>
            <w:vAlign w:val="bottom"/>
          </w:tcPr>
          <w:p w:rsidR="00F73467" w:rsidRPr="007B511A" w:rsidRDefault="00F734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האגרה לכל שנה בשקלים חדשים</w:t>
            </w:r>
          </w:p>
        </w:tc>
      </w:tr>
      <w:tr w:rsidR="0056608C" w:rsidRPr="007B511A" w:rsidTr="007B511A">
        <w:tc>
          <w:tcPr>
            <w:tcW w:w="0" w:type="auto"/>
            <w:vMerge/>
            <w:shd w:val="clear" w:color="auto" w:fill="auto"/>
            <w:vAlign w:val="bottom"/>
          </w:tcPr>
          <w:p w:rsidR="00F73467" w:rsidRPr="007B511A" w:rsidRDefault="00F734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0" w:type="auto"/>
            <w:vMerge/>
            <w:shd w:val="clear" w:color="auto" w:fill="auto"/>
            <w:vAlign w:val="bottom"/>
          </w:tcPr>
          <w:p w:rsidR="00F73467" w:rsidRPr="007B511A" w:rsidRDefault="00F734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0" w:type="auto"/>
            <w:shd w:val="clear" w:color="auto" w:fill="auto"/>
            <w:vAlign w:val="bottom"/>
          </w:tcPr>
          <w:p w:rsidR="00F73467" w:rsidRPr="007B511A" w:rsidRDefault="00F734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בעד רישיון לכל תחנה</w:t>
            </w:r>
          </w:p>
        </w:tc>
        <w:tc>
          <w:tcPr>
            <w:tcW w:w="0" w:type="auto"/>
            <w:shd w:val="clear" w:color="auto" w:fill="auto"/>
            <w:vAlign w:val="bottom"/>
          </w:tcPr>
          <w:p w:rsidR="00F73467" w:rsidRPr="007B511A" w:rsidRDefault="00F734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בעד הקצאת תדרים</w:t>
            </w:r>
          </w:p>
        </w:tc>
      </w:tr>
      <w:tr w:rsidR="0056608C" w:rsidRPr="007B511A" w:rsidTr="007B511A">
        <w:tc>
          <w:tcPr>
            <w:tcW w:w="0" w:type="auto"/>
            <w:shd w:val="clear" w:color="auto" w:fill="auto"/>
          </w:tcPr>
          <w:p w:rsidR="00F73467" w:rsidRPr="007B511A" w:rsidRDefault="00F734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1. מערכת לקליטה אישית</w:t>
            </w:r>
          </w:p>
        </w:tc>
        <w:tc>
          <w:tcPr>
            <w:tcW w:w="0" w:type="auto"/>
            <w:shd w:val="clear" w:color="auto" w:fill="auto"/>
          </w:tcPr>
          <w:p w:rsidR="00F73467" w:rsidRPr="007B511A" w:rsidRDefault="00A5172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מערכת לקליטה בלבד, באמצעות לוויין, של אותות חוזי וקול לתכניות טלוויזיה, המיועדות לקליטה ישירה על ידי הציבור, לשימוש עצמי בלבד;</w:t>
            </w:r>
          </w:p>
          <w:p w:rsidR="00A51728" w:rsidRPr="007B511A" w:rsidRDefault="00A5172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רכיבים: משושה (אנטנה) פרבולית בקוטר העולה על 244 סנטימטר, זן למשושה, מגבר דל רחש (</w:t>
            </w:r>
            <w:r w:rsidRPr="007B511A">
              <w:rPr>
                <w:rStyle w:val="default"/>
                <w:rFonts w:cs="FrankRuehl"/>
                <w:smallCaps/>
                <w:sz w:val="20"/>
                <w:szCs w:val="24"/>
              </w:rPr>
              <w:t>lnb</w:t>
            </w:r>
            <w:r w:rsidRPr="007B511A">
              <w:rPr>
                <w:rStyle w:val="default"/>
                <w:rFonts w:cs="FrankRuehl"/>
                <w:sz w:val="20"/>
                <w:szCs w:val="24"/>
              </w:rPr>
              <w:t>/</w:t>
            </w:r>
            <w:r w:rsidRPr="007B511A">
              <w:rPr>
                <w:rStyle w:val="default"/>
                <w:rFonts w:cs="FrankRuehl"/>
                <w:smallCaps/>
                <w:sz w:val="20"/>
                <w:szCs w:val="24"/>
              </w:rPr>
              <w:t>lna</w:t>
            </w:r>
            <w:r w:rsidRPr="007B511A">
              <w:rPr>
                <w:rStyle w:val="default"/>
                <w:rFonts w:cs="FrankRuehl" w:hint="cs"/>
                <w:sz w:val="20"/>
                <w:szCs w:val="24"/>
                <w:rtl/>
              </w:rPr>
              <w:t>) ומקלט לווייני</w:t>
            </w:r>
          </w:p>
        </w:tc>
        <w:tc>
          <w:tcPr>
            <w:tcW w:w="0" w:type="auto"/>
            <w:shd w:val="clear" w:color="auto" w:fill="auto"/>
          </w:tcPr>
          <w:p w:rsidR="00F73467" w:rsidRPr="007B511A" w:rsidRDefault="00F734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3</w:t>
            </w:r>
            <w:r w:rsidR="0057140A">
              <w:rPr>
                <w:rStyle w:val="default"/>
                <w:rFonts w:cs="FrankRuehl" w:hint="cs"/>
                <w:sz w:val="20"/>
                <w:szCs w:val="24"/>
                <w:rtl/>
              </w:rPr>
              <w:t>2</w:t>
            </w:r>
            <w:r w:rsidRPr="007B511A">
              <w:rPr>
                <w:rStyle w:val="default"/>
                <w:rFonts w:cs="FrankRuehl" w:hint="cs"/>
                <w:sz w:val="20"/>
                <w:szCs w:val="24"/>
                <w:rtl/>
              </w:rPr>
              <w:t>5</w:t>
            </w:r>
          </w:p>
        </w:tc>
        <w:tc>
          <w:tcPr>
            <w:tcW w:w="0" w:type="auto"/>
            <w:shd w:val="clear" w:color="auto" w:fill="auto"/>
          </w:tcPr>
          <w:p w:rsidR="00F73467" w:rsidRPr="007B511A" w:rsidRDefault="00F734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w:t>
            </w:r>
          </w:p>
        </w:tc>
      </w:tr>
      <w:tr w:rsidR="0056608C" w:rsidRPr="007B511A" w:rsidTr="007B511A">
        <w:tc>
          <w:tcPr>
            <w:tcW w:w="0" w:type="auto"/>
            <w:shd w:val="clear" w:color="auto" w:fill="auto"/>
          </w:tcPr>
          <w:p w:rsidR="00F73467" w:rsidRPr="007B511A" w:rsidRDefault="00A5172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2. מערכת לקליטה מסחרית</w:t>
            </w:r>
          </w:p>
        </w:tc>
        <w:tc>
          <w:tcPr>
            <w:tcW w:w="0" w:type="auto"/>
            <w:shd w:val="clear" w:color="auto" w:fill="auto"/>
          </w:tcPr>
          <w:p w:rsidR="00F73467" w:rsidRPr="007B511A" w:rsidRDefault="00A5172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מערכת לקליטה בלבד, באמצעות לוויין, של אותות חוזי, קול או נתונים, שאינה נכללת בהגדרה של פרט;</w:t>
            </w:r>
          </w:p>
          <w:p w:rsidR="00A51728" w:rsidRPr="007B511A" w:rsidRDefault="00A5172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רכיבים: משושה (אנטנה) פרבולית בכל קוטר, זן למשושה, מגבר דל רחש (</w:t>
            </w:r>
            <w:r w:rsidRPr="007B511A">
              <w:rPr>
                <w:rStyle w:val="default"/>
                <w:rFonts w:cs="FrankRuehl"/>
                <w:smallCaps/>
                <w:sz w:val="20"/>
                <w:szCs w:val="24"/>
              </w:rPr>
              <w:t>lnb</w:t>
            </w:r>
            <w:r w:rsidRPr="007B511A">
              <w:rPr>
                <w:rStyle w:val="default"/>
                <w:rFonts w:cs="FrankRuehl"/>
                <w:sz w:val="20"/>
                <w:szCs w:val="24"/>
              </w:rPr>
              <w:t>/</w:t>
            </w:r>
            <w:r w:rsidRPr="007B511A">
              <w:rPr>
                <w:rStyle w:val="default"/>
                <w:rFonts w:cs="FrankRuehl"/>
                <w:smallCaps/>
                <w:sz w:val="20"/>
                <w:szCs w:val="24"/>
              </w:rPr>
              <w:t>lna</w:t>
            </w:r>
            <w:r w:rsidRPr="007B511A">
              <w:rPr>
                <w:rStyle w:val="default"/>
                <w:rFonts w:cs="FrankRuehl" w:hint="cs"/>
                <w:sz w:val="20"/>
                <w:szCs w:val="24"/>
                <w:rtl/>
              </w:rPr>
              <w:t>), מקלט לווייני וציוד קצה נלווה בהתאם לסוגי השירות</w:t>
            </w:r>
          </w:p>
        </w:tc>
        <w:tc>
          <w:tcPr>
            <w:tcW w:w="0" w:type="auto"/>
            <w:shd w:val="clear" w:color="auto" w:fill="auto"/>
          </w:tcPr>
          <w:p w:rsidR="00F73467" w:rsidRPr="007B511A" w:rsidRDefault="00A5172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למערכת הקליטה 6,</w:t>
            </w:r>
            <w:r w:rsidR="0057140A">
              <w:rPr>
                <w:rStyle w:val="default"/>
                <w:rFonts w:cs="FrankRuehl" w:hint="cs"/>
                <w:sz w:val="20"/>
                <w:szCs w:val="24"/>
                <w:rtl/>
              </w:rPr>
              <w:t>2</w:t>
            </w:r>
            <w:r w:rsidRPr="007B511A">
              <w:rPr>
                <w:rStyle w:val="default"/>
                <w:rFonts w:cs="FrankRuehl" w:hint="cs"/>
                <w:sz w:val="20"/>
                <w:szCs w:val="24"/>
                <w:rtl/>
              </w:rPr>
              <w:t>00</w:t>
            </w:r>
          </w:p>
          <w:p w:rsidR="00A51728" w:rsidRPr="007B511A" w:rsidRDefault="00A5172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w:t>
            </w:r>
          </w:p>
          <w:p w:rsidR="00A51728" w:rsidRPr="007B511A" w:rsidRDefault="00A5172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לכל משושה באותם חצרים מלבד המשושה הראשונה 6</w:t>
            </w:r>
            <w:r w:rsidR="0057140A">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F73467" w:rsidRPr="007B511A" w:rsidRDefault="00A5172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w:t>
            </w:r>
          </w:p>
        </w:tc>
      </w:tr>
      <w:tr w:rsidR="0056608C" w:rsidRPr="007B511A" w:rsidTr="007B511A">
        <w:tc>
          <w:tcPr>
            <w:tcW w:w="0" w:type="auto"/>
            <w:shd w:val="clear" w:color="auto" w:fill="auto"/>
          </w:tcPr>
          <w:p w:rsidR="00F73467" w:rsidRPr="007B511A" w:rsidRDefault="00A5172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3. בטל</w:t>
            </w:r>
          </w:p>
        </w:tc>
        <w:tc>
          <w:tcPr>
            <w:tcW w:w="0" w:type="auto"/>
            <w:shd w:val="clear" w:color="auto" w:fill="auto"/>
          </w:tcPr>
          <w:p w:rsidR="00F73467" w:rsidRPr="007B511A" w:rsidRDefault="00F73467"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F73467" w:rsidRPr="007B511A" w:rsidRDefault="00F734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c>
          <w:tcPr>
            <w:tcW w:w="0" w:type="auto"/>
            <w:shd w:val="clear" w:color="auto" w:fill="auto"/>
          </w:tcPr>
          <w:p w:rsidR="00F73467" w:rsidRPr="007B511A" w:rsidRDefault="00F73467"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56608C" w:rsidRPr="007B511A" w:rsidTr="007B511A">
        <w:tc>
          <w:tcPr>
            <w:tcW w:w="0" w:type="auto"/>
            <w:shd w:val="clear" w:color="auto" w:fill="auto"/>
          </w:tcPr>
          <w:p w:rsidR="00F73467" w:rsidRPr="007B511A" w:rsidRDefault="00A51728"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 xml:space="preserve">4. מערכת ניידת </w:t>
            </w:r>
            <w:r w:rsidRPr="007B511A">
              <w:rPr>
                <w:rStyle w:val="default"/>
                <w:rFonts w:cs="FrankRuehl"/>
                <w:smallCaps/>
                <w:sz w:val="20"/>
                <w:szCs w:val="24"/>
              </w:rPr>
              <w:t>flyaway</w:t>
            </w:r>
          </w:p>
        </w:tc>
        <w:tc>
          <w:tcPr>
            <w:tcW w:w="0" w:type="auto"/>
            <w:shd w:val="clear" w:color="auto" w:fill="auto"/>
          </w:tcPr>
          <w:p w:rsidR="00F73467"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מערכת ניידת לשידור או לקליטה של אותות חוזי וקול, באמצעות לוויין;</w:t>
            </w:r>
          </w:p>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רכיבים: משושה (אנטנה) פרבולית, זן לאנטנה, מערכת שידור וקליטה לוויינית וציוד נלווה לתמסורת חוזי וקול</w:t>
            </w:r>
          </w:p>
        </w:tc>
        <w:tc>
          <w:tcPr>
            <w:tcW w:w="0" w:type="auto"/>
            <w:shd w:val="clear" w:color="auto" w:fill="auto"/>
          </w:tcPr>
          <w:p w:rsidR="00F73467" w:rsidRPr="007B511A" w:rsidRDefault="00A5172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6,</w:t>
            </w:r>
            <w:r w:rsidR="0057140A">
              <w:rPr>
                <w:rStyle w:val="default"/>
                <w:rFonts w:cs="FrankRuehl" w:hint="cs"/>
                <w:sz w:val="20"/>
                <w:szCs w:val="24"/>
                <w:rtl/>
              </w:rPr>
              <w:t>2</w:t>
            </w:r>
            <w:r w:rsidRPr="007B511A">
              <w:rPr>
                <w:rStyle w:val="default"/>
                <w:rFonts w:cs="FrankRuehl" w:hint="cs"/>
                <w:sz w:val="20"/>
                <w:szCs w:val="24"/>
                <w:rtl/>
              </w:rPr>
              <w:t>00</w:t>
            </w:r>
          </w:p>
        </w:tc>
        <w:tc>
          <w:tcPr>
            <w:tcW w:w="0" w:type="auto"/>
            <w:shd w:val="clear" w:color="auto" w:fill="auto"/>
          </w:tcPr>
          <w:p w:rsidR="00F73467" w:rsidRPr="007B511A" w:rsidRDefault="00A51728"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w:t>
            </w:r>
          </w:p>
        </w:tc>
      </w:tr>
      <w:tr w:rsidR="0056608C" w:rsidRPr="007B511A" w:rsidTr="007B511A">
        <w:tc>
          <w:tcPr>
            <w:tcW w:w="0" w:type="auto"/>
            <w:shd w:val="clear" w:color="auto" w:fill="auto"/>
          </w:tcPr>
          <w:p w:rsidR="00F73467"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5. תחנה קבועה לקליטה ולשידור מול לוויין (</w:t>
            </w:r>
            <w:r w:rsidRPr="007B511A">
              <w:rPr>
                <w:rStyle w:val="default"/>
                <w:rFonts w:cs="FrankRuehl"/>
                <w:smallCaps/>
                <w:sz w:val="20"/>
                <w:szCs w:val="24"/>
              </w:rPr>
              <w:t>uplink and downlink</w:t>
            </w:r>
            <w:r w:rsidRPr="007B511A">
              <w:rPr>
                <w:rStyle w:val="default"/>
                <w:rFonts w:cs="FrankRuehl" w:hint="cs"/>
                <w:sz w:val="20"/>
                <w:szCs w:val="24"/>
                <w:rtl/>
              </w:rPr>
              <w:t>)</w:t>
            </w:r>
          </w:p>
        </w:tc>
        <w:tc>
          <w:tcPr>
            <w:tcW w:w="0" w:type="auto"/>
            <w:shd w:val="clear" w:color="auto" w:fill="auto"/>
          </w:tcPr>
          <w:p w:rsidR="00F73467"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תחנת קרקע לתמסורת (שידור או שידור וקליטה) של אותות אנלוגיים או ספרתיים באמצעות לוויין;</w:t>
            </w:r>
          </w:p>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רכיבים: משושה (אנטנה) פרבולית, ציוד שידור וקליטה, זן למשושה וציוד נלווה בהתאם לסוגי השירות</w:t>
            </w:r>
          </w:p>
        </w:tc>
        <w:tc>
          <w:tcPr>
            <w:tcW w:w="0" w:type="auto"/>
            <w:shd w:val="clear" w:color="auto" w:fill="auto"/>
          </w:tcPr>
          <w:p w:rsidR="00F73467"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לתחנת קרקע ראשית 6,</w:t>
            </w:r>
            <w:r w:rsidR="0057140A">
              <w:rPr>
                <w:rStyle w:val="default"/>
                <w:rFonts w:cs="FrankRuehl" w:hint="cs"/>
                <w:sz w:val="20"/>
                <w:szCs w:val="24"/>
                <w:rtl/>
              </w:rPr>
              <w:t>2</w:t>
            </w:r>
            <w:r w:rsidRPr="007B511A">
              <w:rPr>
                <w:rStyle w:val="default"/>
                <w:rFonts w:cs="FrankRuehl" w:hint="cs"/>
                <w:sz w:val="20"/>
                <w:szCs w:val="24"/>
                <w:rtl/>
              </w:rPr>
              <w:t>00</w:t>
            </w:r>
          </w:p>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w:t>
            </w:r>
          </w:p>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לכל משושה באותם חצרים מלבד המשושה הראשונה 6</w:t>
            </w:r>
            <w:r w:rsidR="0057140A">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F73467"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לפי פרט 2 בחלק ו' לתוספת הראשונה לפי יחידת התדר בלבד של פסקה (א), או לפי פרטים 3 עד 12 בחלק ו', בהתאם לתחום התדרים</w:t>
            </w:r>
          </w:p>
        </w:tc>
      </w:tr>
      <w:tr w:rsidR="0056608C" w:rsidRPr="007B511A" w:rsidTr="007B511A">
        <w:tc>
          <w:tcPr>
            <w:tcW w:w="0" w:type="auto"/>
            <w:shd w:val="clear" w:color="auto" w:fill="auto"/>
          </w:tcPr>
          <w:p w:rsidR="00F73467"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6. רשת זעירה לתמסורת לוויינים (</w:t>
            </w:r>
            <w:r w:rsidRPr="007B511A">
              <w:rPr>
                <w:rStyle w:val="default"/>
                <w:rFonts w:cs="FrankRuehl"/>
                <w:smallCaps/>
                <w:sz w:val="20"/>
                <w:szCs w:val="24"/>
              </w:rPr>
              <w:t>very small apperture terminal</w:t>
            </w:r>
            <w:r w:rsidRPr="007B511A">
              <w:rPr>
                <w:rStyle w:val="default"/>
                <w:rFonts w:cs="FrankRuehl" w:hint="cs"/>
                <w:sz w:val="20"/>
                <w:szCs w:val="24"/>
                <w:rtl/>
              </w:rPr>
              <w:t>)</w:t>
            </w:r>
          </w:p>
        </w:tc>
        <w:tc>
          <w:tcPr>
            <w:tcW w:w="0" w:type="auto"/>
            <w:shd w:val="clear" w:color="auto" w:fill="auto"/>
          </w:tcPr>
          <w:p w:rsidR="00F73467"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תחנת קרקע לתמסורת (שידור או שידור וקליטה) של העברת נתונים ואותות ספרתיים באמצעות לוויין ורשת תחנות קרקע זעירות בתדרים שונים:</w:t>
            </w:r>
          </w:p>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רכיבים: לתחנת קרקע ראשית (</w:t>
            </w:r>
            <w:r w:rsidRPr="007B511A">
              <w:rPr>
                <w:rStyle w:val="default"/>
                <w:rFonts w:cs="FrankRuehl"/>
                <w:smallCaps/>
                <w:sz w:val="20"/>
                <w:szCs w:val="24"/>
              </w:rPr>
              <w:t>hub</w:t>
            </w:r>
            <w:r w:rsidRPr="007B511A">
              <w:rPr>
                <w:rStyle w:val="default"/>
                <w:rFonts w:cs="FrankRuehl" w:hint="cs"/>
                <w:sz w:val="20"/>
                <w:szCs w:val="24"/>
                <w:rtl/>
              </w:rPr>
              <w:t xml:space="preserve">) </w:t>
            </w:r>
            <w:r w:rsidRPr="007B511A">
              <w:rPr>
                <w:rStyle w:val="default"/>
                <w:rFonts w:cs="FrankRuehl"/>
                <w:sz w:val="20"/>
                <w:szCs w:val="24"/>
                <w:rtl/>
              </w:rPr>
              <w:t>–</w:t>
            </w:r>
            <w:r w:rsidRPr="007B511A">
              <w:rPr>
                <w:rStyle w:val="default"/>
                <w:rFonts w:cs="FrankRuehl" w:hint="cs"/>
                <w:sz w:val="20"/>
                <w:szCs w:val="24"/>
                <w:rtl/>
              </w:rPr>
              <w:t xml:space="preserve"> משושה (אנטנה) פרבולית וציוד שידור וקליטה נלווה בהתאם לסוג השירות; לתחנות מנוי קליטה-שידור זעירות </w:t>
            </w:r>
            <w:r w:rsidRPr="007B511A">
              <w:rPr>
                <w:rStyle w:val="default"/>
                <w:rFonts w:cs="FrankRuehl"/>
                <w:sz w:val="20"/>
                <w:szCs w:val="24"/>
                <w:rtl/>
              </w:rPr>
              <w:t>–</w:t>
            </w:r>
            <w:r w:rsidRPr="007B511A">
              <w:rPr>
                <w:rStyle w:val="default"/>
                <w:rFonts w:cs="FrankRuehl" w:hint="cs"/>
                <w:sz w:val="20"/>
                <w:szCs w:val="24"/>
                <w:rtl/>
              </w:rPr>
              <w:t xml:space="preserve"> משושה (אנטנה) פרבולית וציוד נלווה בהתאם לסוג השירות</w:t>
            </w:r>
          </w:p>
        </w:tc>
        <w:tc>
          <w:tcPr>
            <w:tcW w:w="0" w:type="auto"/>
            <w:shd w:val="clear" w:color="auto" w:fill="auto"/>
          </w:tcPr>
          <w:p w:rsidR="00F73467"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לתחנת קרקע ראשית 6,</w:t>
            </w:r>
            <w:r w:rsidR="0057140A">
              <w:rPr>
                <w:rStyle w:val="default"/>
                <w:rFonts w:cs="FrankRuehl" w:hint="cs"/>
                <w:sz w:val="20"/>
                <w:szCs w:val="24"/>
                <w:rtl/>
              </w:rPr>
              <w:t>2</w:t>
            </w:r>
            <w:r w:rsidRPr="007B511A">
              <w:rPr>
                <w:rStyle w:val="default"/>
                <w:rFonts w:cs="FrankRuehl" w:hint="cs"/>
                <w:sz w:val="20"/>
                <w:szCs w:val="24"/>
                <w:rtl/>
              </w:rPr>
              <w:t>00</w:t>
            </w:r>
          </w:p>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w:t>
            </w:r>
          </w:p>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לכל משושה באותם חצרים מלבד המשושה הראשונה 6</w:t>
            </w:r>
            <w:r w:rsidR="0057140A">
              <w:rPr>
                <w:rStyle w:val="default"/>
                <w:rFonts w:cs="FrankRuehl" w:hint="cs"/>
                <w:sz w:val="20"/>
                <w:szCs w:val="24"/>
                <w:rtl/>
              </w:rPr>
              <w:t>2</w:t>
            </w:r>
            <w:r w:rsidRPr="007B511A">
              <w:rPr>
                <w:rStyle w:val="default"/>
                <w:rFonts w:cs="FrankRuehl" w:hint="cs"/>
                <w:sz w:val="20"/>
                <w:szCs w:val="24"/>
                <w:rtl/>
              </w:rPr>
              <w:t>0</w:t>
            </w:r>
          </w:p>
        </w:tc>
        <w:tc>
          <w:tcPr>
            <w:tcW w:w="0" w:type="auto"/>
            <w:shd w:val="clear" w:color="auto" w:fill="auto"/>
          </w:tcPr>
          <w:p w:rsidR="00F73467"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 xml:space="preserve">לפי פרט 2 בחלק ו' לתוספת הראשונה </w:t>
            </w:r>
            <w:r w:rsidR="00451DF9">
              <w:rPr>
                <w:rStyle w:val="default"/>
                <w:rFonts w:cs="FrankRuehl" w:hint="cs"/>
                <w:sz w:val="20"/>
                <w:szCs w:val="24"/>
                <w:rtl/>
              </w:rPr>
              <w:t>ע</w:t>
            </w:r>
            <w:r w:rsidRPr="007B511A">
              <w:rPr>
                <w:rStyle w:val="default"/>
                <w:rFonts w:cs="FrankRuehl" w:hint="cs"/>
                <w:sz w:val="20"/>
                <w:szCs w:val="24"/>
                <w:rtl/>
              </w:rPr>
              <w:t>ל</w:t>
            </w:r>
            <w:r w:rsidR="00451DF9">
              <w:rPr>
                <w:rStyle w:val="default"/>
                <w:rFonts w:cs="FrankRuehl" w:hint="cs"/>
                <w:sz w:val="20"/>
                <w:szCs w:val="24"/>
                <w:rtl/>
              </w:rPr>
              <w:t xml:space="preserve"> </w:t>
            </w:r>
            <w:r w:rsidRPr="007B511A">
              <w:rPr>
                <w:rStyle w:val="default"/>
                <w:rFonts w:cs="FrankRuehl" w:hint="cs"/>
                <w:sz w:val="20"/>
                <w:szCs w:val="24"/>
                <w:rtl/>
              </w:rPr>
              <w:t>פי יחידת התדר בלבד של פסקה (א), או לפי פרטים 3 עד 12 בחלק ו', בהתאם לתחום התדרים</w:t>
            </w:r>
          </w:p>
        </w:tc>
      </w:tr>
    </w:tbl>
    <w:p w:rsidR="00E678E2" w:rsidRDefault="00E678E2">
      <w:pPr>
        <w:pStyle w:val="P00"/>
        <w:spacing w:before="72"/>
        <w:ind w:left="0" w:right="1134"/>
        <w:rPr>
          <w:rStyle w:val="default"/>
          <w:rFonts w:cs="FrankRuehl"/>
          <w:rtl/>
        </w:rPr>
      </w:pPr>
    </w:p>
    <w:p w:rsidR="0056608C" w:rsidRPr="0056608C" w:rsidRDefault="0056608C" w:rsidP="0056608C">
      <w:pPr>
        <w:pStyle w:val="medium2-header"/>
        <w:keepLines w:val="0"/>
        <w:spacing w:before="72"/>
        <w:ind w:left="0" w:right="1134"/>
        <w:rPr>
          <w:rFonts w:cs="FrankRuehl"/>
          <w:noProof/>
          <w:sz w:val="22"/>
          <w:szCs w:val="22"/>
          <w:rtl/>
        </w:rPr>
      </w:pPr>
      <w:r w:rsidRPr="0056608C">
        <w:rPr>
          <w:rFonts w:cs="FrankRuehl" w:hint="cs"/>
          <w:noProof/>
          <w:sz w:val="22"/>
          <w:szCs w:val="22"/>
          <w:rtl/>
        </w:rPr>
        <w:t>חלק ט' – רישיונות זמניים</w:t>
      </w:r>
    </w:p>
    <w:p w:rsidR="004F4B4E" w:rsidRDefault="004F4B4E">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4775"/>
        <w:gridCol w:w="1814"/>
      </w:tblGrid>
      <w:tr w:rsidR="0056608C" w:rsidRPr="007B511A" w:rsidTr="007B511A">
        <w:tc>
          <w:tcPr>
            <w:tcW w:w="0" w:type="auto"/>
            <w:shd w:val="clear" w:color="auto" w:fill="auto"/>
            <w:vAlign w:val="bottom"/>
          </w:tcPr>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511A">
              <w:rPr>
                <w:rStyle w:val="default"/>
                <w:rFonts w:cs="FrankRuehl" w:hint="cs"/>
                <w:sz w:val="18"/>
                <w:szCs w:val="22"/>
                <w:rtl/>
              </w:rPr>
              <w:t>סוג הרישיון</w:t>
            </w:r>
          </w:p>
        </w:tc>
        <w:tc>
          <w:tcPr>
            <w:tcW w:w="0" w:type="auto"/>
            <w:shd w:val="clear" w:color="auto" w:fill="auto"/>
            <w:vAlign w:val="bottom"/>
          </w:tcPr>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511A">
              <w:rPr>
                <w:rStyle w:val="default"/>
                <w:rFonts w:cs="FrankRuehl" w:hint="cs"/>
                <w:sz w:val="18"/>
                <w:szCs w:val="22"/>
                <w:rtl/>
              </w:rPr>
              <w:t>הגדרה ותיאור</w:t>
            </w:r>
          </w:p>
        </w:tc>
        <w:tc>
          <w:tcPr>
            <w:tcW w:w="0" w:type="auto"/>
            <w:shd w:val="clear" w:color="auto" w:fill="auto"/>
            <w:vAlign w:val="bottom"/>
          </w:tcPr>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B511A">
              <w:rPr>
                <w:rStyle w:val="default"/>
                <w:rFonts w:cs="FrankRuehl" w:hint="cs"/>
                <w:sz w:val="18"/>
                <w:szCs w:val="22"/>
                <w:rtl/>
              </w:rPr>
              <w:t>האגרה בשקלים חדשים בעד רישיון והקצאת תדרים</w:t>
            </w:r>
          </w:p>
        </w:tc>
      </w:tr>
      <w:tr w:rsidR="0056608C" w:rsidRPr="007B511A" w:rsidTr="007B511A">
        <w:tc>
          <w:tcPr>
            <w:tcW w:w="0" w:type="auto"/>
            <w:shd w:val="clear" w:color="auto" w:fill="auto"/>
          </w:tcPr>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1. תחנות חד-מגמיות</w:t>
            </w:r>
          </w:p>
        </w:tc>
        <w:tc>
          <w:tcPr>
            <w:tcW w:w="0" w:type="auto"/>
            <w:shd w:val="clear" w:color="auto" w:fill="auto"/>
          </w:tcPr>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(א) רישיון לתקופה שאינה עולה על 3 חודשים מיום נתינתו, לתחנה המנויה בחלק ד'</w:t>
            </w:r>
          </w:p>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(ב) אם לא ניתן לחזור ולהשתמש בתחנה האמורה בפסקה (א) לאחר תום תקופת הרישיון</w:t>
            </w:r>
          </w:p>
        </w:tc>
        <w:tc>
          <w:tcPr>
            <w:tcW w:w="0" w:type="auto"/>
            <w:shd w:val="clear" w:color="auto" w:fill="auto"/>
          </w:tcPr>
          <w:p w:rsidR="0056608C" w:rsidRPr="007B511A" w:rsidRDefault="0057140A"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140</w:t>
            </w:r>
          </w:p>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B511A">
              <w:rPr>
                <w:rStyle w:val="default"/>
                <w:rFonts w:cs="FrankRuehl" w:hint="cs"/>
                <w:sz w:val="20"/>
                <w:szCs w:val="24"/>
                <w:rtl/>
              </w:rPr>
              <w:t>2</w:t>
            </w:r>
            <w:r w:rsidR="0057140A">
              <w:rPr>
                <w:rStyle w:val="default"/>
                <w:rFonts w:cs="FrankRuehl" w:hint="cs"/>
                <w:sz w:val="20"/>
                <w:szCs w:val="24"/>
                <w:rtl/>
              </w:rPr>
              <w:t>8</w:t>
            </w:r>
          </w:p>
        </w:tc>
      </w:tr>
      <w:tr w:rsidR="0056608C" w:rsidRPr="007B511A" w:rsidTr="007B511A">
        <w:tc>
          <w:tcPr>
            <w:tcW w:w="0" w:type="auto"/>
            <w:shd w:val="clear" w:color="auto" w:fill="auto"/>
          </w:tcPr>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2. תחנות חובבים, ים ואוויר</w:t>
            </w:r>
          </w:p>
        </w:tc>
        <w:tc>
          <w:tcPr>
            <w:tcW w:w="0" w:type="auto"/>
            <w:shd w:val="clear" w:color="auto" w:fill="auto"/>
          </w:tcPr>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(א) רישיון לתקופה שאינה עולה על 3 חודשים מיום נתינתו, לתחנה המנויה בחלק ה'</w:t>
            </w:r>
          </w:p>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(ב) רישיון לתקופה שאינה עולה על 3 חודשים מיום נתינתו לתחנה המנויה בחלק ה', למבקש ממדינה הקשורה עם ישראל בהסכם הדדיות לרישוי חובבי רדיו</w:t>
            </w:r>
          </w:p>
        </w:tc>
        <w:tc>
          <w:tcPr>
            <w:tcW w:w="0" w:type="auto"/>
            <w:shd w:val="clear" w:color="auto" w:fill="auto"/>
          </w:tcPr>
          <w:p w:rsidR="0056608C" w:rsidRPr="007B511A" w:rsidRDefault="0057140A"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140</w:t>
            </w:r>
          </w:p>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B511A">
              <w:rPr>
                <w:rStyle w:val="default"/>
                <w:rFonts w:cs="FrankRuehl" w:hint="cs"/>
                <w:sz w:val="20"/>
                <w:szCs w:val="24"/>
                <w:rtl/>
              </w:rPr>
              <w:t>-</w:t>
            </w:r>
          </w:p>
        </w:tc>
      </w:tr>
      <w:tr w:rsidR="0056608C" w:rsidRPr="007B511A" w:rsidTr="007B511A">
        <w:tc>
          <w:tcPr>
            <w:tcW w:w="0" w:type="auto"/>
            <w:shd w:val="clear" w:color="auto" w:fill="auto"/>
          </w:tcPr>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3. הדגמה או ניסוי</w:t>
            </w:r>
          </w:p>
        </w:tc>
        <w:tc>
          <w:tcPr>
            <w:tcW w:w="0" w:type="auto"/>
            <w:shd w:val="clear" w:color="auto" w:fill="auto"/>
          </w:tcPr>
          <w:p w:rsidR="0056608C" w:rsidRPr="007B511A" w:rsidRDefault="0056608C"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רישיון להדגמת פעולתה הטכנית של תחנת קשר אלחוטי או לקיום ניסוי קשר אלחוטי, לתקופה של עד 6 חודשים</w:t>
            </w:r>
          </w:p>
        </w:tc>
        <w:tc>
          <w:tcPr>
            <w:tcW w:w="0" w:type="auto"/>
            <w:shd w:val="clear" w:color="auto" w:fill="auto"/>
          </w:tcPr>
          <w:p w:rsidR="0056608C" w:rsidRPr="007B511A" w:rsidRDefault="0057140A"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140</w:t>
            </w:r>
          </w:p>
        </w:tc>
      </w:tr>
    </w:tbl>
    <w:p w:rsidR="0015421A" w:rsidRDefault="0015421A">
      <w:pPr>
        <w:pStyle w:val="P00"/>
        <w:spacing w:before="72"/>
        <w:ind w:left="0" w:right="1134"/>
        <w:rPr>
          <w:rStyle w:val="default"/>
          <w:rFonts w:cs="FrankRuehl"/>
          <w:rtl/>
        </w:rPr>
      </w:pPr>
    </w:p>
    <w:p w:rsidR="0056608C" w:rsidRPr="006A4054" w:rsidRDefault="0056608C" w:rsidP="006A4054">
      <w:pPr>
        <w:pStyle w:val="medium2-header"/>
        <w:keepLines w:val="0"/>
        <w:spacing w:before="72"/>
        <w:ind w:left="0" w:right="1134"/>
        <w:rPr>
          <w:rFonts w:cs="FrankRuehl"/>
          <w:noProof/>
          <w:sz w:val="22"/>
          <w:szCs w:val="22"/>
          <w:rtl/>
        </w:rPr>
      </w:pPr>
      <w:r w:rsidRPr="006A4054">
        <w:rPr>
          <w:rFonts w:cs="FrankRuehl" w:hint="cs"/>
          <w:noProof/>
          <w:sz w:val="22"/>
          <w:szCs w:val="22"/>
          <w:rtl/>
        </w:rPr>
        <w:t>חלק י' – רישיונות מיוחדים</w:t>
      </w:r>
    </w:p>
    <w:p w:rsidR="0056608C" w:rsidRDefault="0056608C">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4246"/>
        <w:gridCol w:w="2640"/>
      </w:tblGrid>
      <w:tr w:rsidR="006A4054" w:rsidRPr="007B511A" w:rsidTr="007B511A">
        <w:tc>
          <w:tcPr>
            <w:tcW w:w="0" w:type="auto"/>
            <w:shd w:val="clear" w:color="auto" w:fill="auto"/>
            <w:vAlign w:val="bottom"/>
          </w:tcPr>
          <w:p w:rsidR="006A4054" w:rsidRPr="007B511A" w:rsidRDefault="006A4054"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סוג הרישיון</w:t>
            </w:r>
          </w:p>
        </w:tc>
        <w:tc>
          <w:tcPr>
            <w:tcW w:w="0" w:type="auto"/>
            <w:shd w:val="clear" w:color="auto" w:fill="auto"/>
            <w:vAlign w:val="bottom"/>
          </w:tcPr>
          <w:p w:rsidR="006A4054" w:rsidRPr="007B511A" w:rsidRDefault="006A4054"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הגדרה ותיאור</w:t>
            </w:r>
          </w:p>
        </w:tc>
        <w:tc>
          <w:tcPr>
            <w:tcW w:w="0" w:type="auto"/>
            <w:shd w:val="clear" w:color="auto" w:fill="auto"/>
            <w:vAlign w:val="bottom"/>
          </w:tcPr>
          <w:p w:rsidR="006A4054" w:rsidRPr="007B511A" w:rsidRDefault="006A4054"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האגרה בשקלים חדשים בעד רישיון</w:t>
            </w:r>
          </w:p>
        </w:tc>
      </w:tr>
      <w:tr w:rsidR="006A4054" w:rsidRPr="007B511A" w:rsidTr="007B511A">
        <w:tc>
          <w:tcPr>
            <w:tcW w:w="0" w:type="auto"/>
            <w:shd w:val="clear" w:color="auto" w:fill="auto"/>
          </w:tcPr>
          <w:p w:rsidR="006A4054" w:rsidRPr="007B511A" w:rsidRDefault="00DE1793"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1. </w:t>
            </w:r>
            <w:r w:rsidR="006A4054" w:rsidRPr="007B511A">
              <w:rPr>
                <w:rStyle w:val="default"/>
                <w:rFonts w:cs="FrankRuehl" w:hint="cs"/>
                <w:sz w:val="20"/>
                <w:szCs w:val="24"/>
                <w:rtl/>
              </w:rPr>
              <w:t>החזקה</w:t>
            </w:r>
          </w:p>
        </w:tc>
        <w:tc>
          <w:tcPr>
            <w:tcW w:w="0" w:type="auto"/>
            <w:shd w:val="clear" w:color="auto" w:fill="auto"/>
          </w:tcPr>
          <w:p w:rsidR="006A4054" w:rsidRPr="007B511A" w:rsidRDefault="006A4054"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רישיון להחזקת תחנת קשר אלחוטי שהפעלתה הופסקה, כאמור בתקנה 19</w:t>
            </w:r>
          </w:p>
        </w:tc>
        <w:tc>
          <w:tcPr>
            <w:tcW w:w="0" w:type="auto"/>
            <w:shd w:val="clear" w:color="auto" w:fill="auto"/>
          </w:tcPr>
          <w:p w:rsidR="006A4054" w:rsidRPr="007B511A" w:rsidRDefault="006A4054"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אגרה חד-פעמית, כאמור בתקנה 19</w:t>
            </w:r>
          </w:p>
        </w:tc>
      </w:tr>
      <w:tr w:rsidR="006A4054" w:rsidRPr="007B511A" w:rsidTr="007B511A">
        <w:tc>
          <w:tcPr>
            <w:tcW w:w="0" w:type="auto"/>
            <w:shd w:val="clear" w:color="auto" w:fill="auto"/>
          </w:tcPr>
          <w:p w:rsidR="006A4054" w:rsidRPr="007B511A" w:rsidRDefault="00DE1793"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2. </w:t>
            </w:r>
            <w:r w:rsidR="006A4054" w:rsidRPr="007B511A">
              <w:rPr>
                <w:rStyle w:val="default"/>
                <w:rFonts w:cs="FrankRuehl" w:hint="cs"/>
                <w:sz w:val="20"/>
                <w:szCs w:val="24"/>
                <w:rtl/>
              </w:rPr>
              <w:t>סחר</w:t>
            </w:r>
          </w:p>
        </w:tc>
        <w:tc>
          <w:tcPr>
            <w:tcW w:w="0" w:type="auto"/>
            <w:shd w:val="clear" w:color="auto" w:fill="auto"/>
          </w:tcPr>
          <w:p w:rsidR="006A4054" w:rsidRPr="007B511A" w:rsidRDefault="006A4054"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כמשמעותו בתקנה 8ג</w:t>
            </w:r>
          </w:p>
        </w:tc>
        <w:tc>
          <w:tcPr>
            <w:tcW w:w="0" w:type="auto"/>
            <w:shd w:val="clear" w:color="auto" w:fill="auto"/>
          </w:tcPr>
          <w:p w:rsidR="006A4054" w:rsidRPr="007B511A" w:rsidRDefault="006A4054"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2,6</w:t>
            </w:r>
            <w:r w:rsidR="0057140A">
              <w:rPr>
                <w:rStyle w:val="default"/>
                <w:rFonts w:cs="FrankRuehl" w:hint="cs"/>
                <w:sz w:val="20"/>
                <w:szCs w:val="24"/>
                <w:rtl/>
              </w:rPr>
              <w:t>5</w:t>
            </w:r>
            <w:r w:rsidRPr="007B511A">
              <w:rPr>
                <w:rStyle w:val="default"/>
                <w:rFonts w:cs="FrankRuehl" w:hint="cs"/>
                <w:sz w:val="20"/>
                <w:szCs w:val="24"/>
                <w:rtl/>
              </w:rPr>
              <w:t xml:space="preserve">0 </w:t>
            </w:r>
            <w:r w:rsidRPr="007B511A">
              <w:rPr>
                <w:rStyle w:val="default"/>
                <w:rFonts w:cs="FrankRuehl"/>
                <w:sz w:val="20"/>
                <w:szCs w:val="24"/>
                <w:rtl/>
              </w:rPr>
              <w:t>–</w:t>
            </w:r>
            <w:r w:rsidRPr="007B511A">
              <w:rPr>
                <w:rStyle w:val="default"/>
                <w:rFonts w:cs="FrankRuehl" w:hint="cs"/>
                <w:sz w:val="20"/>
                <w:szCs w:val="24"/>
                <w:rtl/>
              </w:rPr>
              <w:t xml:space="preserve"> אגרה לשנתיים כאמור בתקנה 6(ב)</w:t>
            </w:r>
          </w:p>
        </w:tc>
      </w:tr>
      <w:tr w:rsidR="006A4054" w:rsidRPr="007B511A" w:rsidTr="007B511A">
        <w:tc>
          <w:tcPr>
            <w:tcW w:w="0" w:type="auto"/>
            <w:shd w:val="clear" w:color="auto" w:fill="auto"/>
          </w:tcPr>
          <w:p w:rsidR="006A4054" w:rsidRPr="007B511A" w:rsidRDefault="00DE1793"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3. </w:t>
            </w:r>
            <w:r w:rsidR="006A4054" w:rsidRPr="007B511A">
              <w:rPr>
                <w:rStyle w:val="default"/>
                <w:rFonts w:cs="FrankRuehl" w:hint="cs"/>
                <w:sz w:val="20"/>
                <w:szCs w:val="24"/>
                <w:rtl/>
              </w:rPr>
              <w:t>מגשר ידני</w:t>
            </w:r>
          </w:p>
        </w:tc>
        <w:tc>
          <w:tcPr>
            <w:tcW w:w="0" w:type="auto"/>
            <w:shd w:val="clear" w:color="auto" w:fill="auto"/>
          </w:tcPr>
          <w:p w:rsidR="006A4054" w:rsidRPr="007B511A" w:rsidRDefault="006A4054"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מיתקן עזר לחיבור תחנת קשר לרשת טלפון ציבורית באמצעות יד אדם</w:t>
            </w:r>
          </w:p>
        </w:tc>
        <w:tc>
          <w:tcPr>
            <w:tcW w:w="0" w:type="auto"/>
            <w:shd w:val="clear" w:color="auto" w:fill="auto"/>
          </w:tcPr>
          <w:p w:rsidR="006A4054" w:rsidRPr="007B511A" w:rsidRDefault="0057140A"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700</w:t>
            </w:r>
            <w:r w:rsidR="006A4054" w:rsidRPr="007B511A">
              <w:rPr>
                <w:rStyle w:val="default"/>
                <w:rFonts w:cs="FrankRuehl" w:hint="cs"/>
                <w:sz w:val="20"/>
                <w:szCs w:val="24"/>
                <w:rtl/>
              </w:rPr>
              <w:t xml:space="preserve"> </w:t>
            </w:r>
            <w:r w:rsidR="006A4054" w:rsidRPr="007B511A">
              <w:rPr>
                <w:rStyle w:val="default"/>
                <w:rFonts w:cs="FrankRuehl"/>
                <w:sz w:val="20"/>
                <w:szCs w:val="24"/>
                <w:rtl/>
              </w:rPr>
              <w:t>–</w:t>
            </w:r>
            <w:r w:rsidR="006A4054" w:rsidRPr="007B511A">
              <w:rPr>
                <w:rStyle w:val="default"/>
                <w:rFonts w:cs="FrankRuehl" w:hint="cs"/>
                <w:sz w:val="20"/>
                <w:szCs w:val="24"/>
                <w:rtl/>
              </w:rPr>
              <w:t xml:space="preserve"> אגרה לשנה כאמור בתקנה 6(א)</w:t>
            </w:r>
          </w:p>
        </w:tc>
      </w:tr>
    </w:tbl>
    <w:p w:rsidR="0056608C" w:rsidRDefault="0056608C">
      <w:pPr>
        <w:pStyle w:val="P00"/>
        <w:spacing w:before="72"/>
        <w:ind w:left="0" w:right="1134"/>
        <w:rPr>
          <w:rStyle w:val="default"/>
          <w:rFonts w:cs="FrankRuehl"/>
          <w:rtl/>
        </w:rPr>
      </w:pPr>
    </w:p>
    <w:p w:rsidR="0056608C" w:rsidRPr="006A4054" w:rsidRDefault="0056608C" w:rsidP="006A4054">
      <w:pPr>
        <w:pStyle w:val="medium2-header"/>
        <w:keepLines w:val="0"/>
        <w:spacing w:before="72"/>
        <w:ind w:left="0" w:right="1134"/>
        <w:rPr>
          <w:rFonts w:cs="FrankRuehl"/>
          <w:noProof/>
          <w:sz w:val="22"/>
          <w:szCs w:val="22"/>
          <w:rtl/>
        </w:rPr>
      </w:pPr>
      <w:r w:rsidRPr="006A4054">
        <w:rPr>
          <w:rFonts w:cs="FrankRuehl" w:hint="cs"/>
          <w:noProof/>
          <w:sz w:val="22"/>
          <w:szCs w:val="22"/>
          <w:rtl/>
        </w:rPr>
        <w:t>חלק י"א – תחנת חובבים</w:t>
      </w:r>
    </w:p>
    <w:p w:rsidR="0056608C" w:rsidRDefault="0056608C">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3119"/>
        <w:gridCol w:w="2835"/>
      </w:tblGrid>
      <w:tr w:rsidR="00C82880" w:rsidRPr="007B511A" w:rsidTr="007B511A">
        <w:tc>
          <w:tcPr>
            <w:tcW w:w="1984" w:type="dxa"/>
            <w:shd w:val="clear" w:color="auto" w:fill="auto"/>
            <w:vAlign w:val="bottom"/>
          </w:tcPr>
          <w:p w:rsidR="00C82880" w:rsidRPr="007B511A" w:rsidRDefault="00C82880"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סוג הרישיון</w:t>
            </w:r>
          </w:p>
        </w:tc>
        <w:tc>
          <w:tcPr>
            <w:tcW w:w="3119" w:type="dxa"/>
            <w:shd w:val="clear" w:color="auto" w:fill="auto"/>
            <w:vAlign w:val="bottom"/>
          </w:tcPr>
          <w:p w:rsidR="00C82880" w:rsidRPr="007B511A" w:rsidRDefault="00C82880"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הגדרה ותיאור</w:t>
            </w:r>
          </w:p>
        </w:tc>
        <w:tc>
          <w:tcPr>
            <w:tcW w:w="2835" w:type="dxa"/>
            <w:shd w:val="clear" w:color="auto" w:fill="auto"/>
            <w:vAlign w:val="bottom"/>
          </w:tcPr>
          <w:p w:rsidR="00C82880" w:rsidRPr="007B511A" w:rsidRDefault="00C82880"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האגרה בשקלים חדשים בעד רישיון לתקופה כאמור בתקנה 6(ב1)</w:t>
            </w:r>
          </w:p>
        </w:tc>
      </w:tr>
      <w:tr w:rsidR="00C82880" w:rsidRPr="007B511A" w:rsidTr="007B511A">
        <w:tc>
          <w:tcPr>
            <w:tcW w:w="1984" w:type="dxa"/>
            <w:shd w:val="clear" w:color="auto" w:fill="auto"/>
          </w:tcPr>
          <w:p w:rsidR="00C82880" w:rsidRPr="007B511A" w:rsidRDefault="00C82880"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תחנת חובבים</w:t>
            </w:r>
          </w:p>
        </w:tc>
        <w:tc>
          <w:tcPr>
            <w:tcW w:w="3119" w:type="dxa"/>
            <w:shd w:val="clear" w:color="auto" w:fill="auto"/>
          </w:tcPr>
          <w:p w:rsidR="00C82880" w:rsidRPr="007B511A" w:rsidRDefault="00C82880"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כמוגדר בתקנה 10</w:t>
            </w:r>
          </w:p>
        </w:tc>
        <w:tc>
          <w:tcPr>
            <w:tcW w:w="2835" w:type="dxa"/>
            <w:shd w:val="clear" w:color="auto" w:fill="auto"/>
          </w:tcPr>
          <w:p w:rsidR="00C82880" w:rsidRPr="007B511A" w:rsidRDefault="00C82880"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10</w:t>
            </w:r>
            <w:r w:rsidR="0057140A">
              <w:rPr>
                <w:rStyle w:val="default"/>
                <w:rFonts w:cs="FrankRuehl" w:hint="cs"/>
                <w:sz w:val="20"/>
                <w:szCs w:val="24"/>
                <w:rtl/>
              </w:rPr>
              <w:t>5</w:t>
            </w:r>
          </w:p>
        </w:tc>
      </w:tr>
    </w:tbl>
    <w:p w:rsidR="0056608C" w:rsidRDefault="0056608C">
      <w:pPr>
        <w:pStyle w:val="P00"/>
        <w:spacing w:before="72"/>
        <w:ind w:left="0" w:right="1134"/>
        <w:rPr>
          <w:rStyle w:val="default"/>
          <w:rFonts w:cs="FrankRuehl"/>
          <w:rtl/>
        </w:rPr>
      </w:pPr>
    </w:p>
    <w:p w:rsidR="0056608C" w:rsidRPr="006A4054" w:rsidRDefault="0056608C" w:rsidP="006A4054">
      <w:pPr>
        <w:pStyle w:val="medium2-header"/>
        <w:keepLines w:val="0"/>
        <w:spacing w:before="72"/>
        <w:ind w:left="0" w:right="1134"/>
        <w:rPr>
          <w:rFonts w:cs="FrankRuehl"/>
          <w:noProof/>
          <w:sz w:val="22"/>
          <w:szCs w:val="22"/>
          <w:rtl/>
        </w:rPr>
      </w:pPr>
      <w:r w:rsidRPr="006A4054">
        <w:rPr>
          <w:rFonts w:cs="FrankRuehl" w:hint="cs"/>
          <w:noProof/>
          <w:sz w:val="22"/>
          <w:szCs w:val="22"/>
          <w:rtl/>
        </w:rPr>
        <w:t xml:space="preserve">חלק י"ב – </w:t>
      </w:r>
      <w:r w:rsidR="00DE1793">
        <w:rPr>
          <w:rFonts w:cs="FrankRuehl" w:hint="cs"/>
          <w:noProof/>
          <w:sz w:val="22"/>
          <w:szCs w:val="22"/>
          <w:rtl/>
        </w:rPr>
        <w:t>תעודת הפעלה לתחנת שיט</w:t>
      </w:r>
    </w:p>
    <w:p w:rsidR="0056608C" w:rsidRDefault="0056608C">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2463"/>
        <w:gridCol w:w="1648"/>
      </w:tblGrid>
      <w:tr w:rsidR="00C82880" w:rsidRPr="007B511A" w:rsidTr="007B511A">
        <w:tc>
          <w:tcPr>
            <w:tcW w:w="3827" w:type="dxa"/>
            <w:shd w:val="clear" w:color="auto" w:fill="auto"/>
            <w:vAlign w:val="bottom"/>
          </w:tcPr>
          <w:p w:rsidR="00C82880" w:rsidRPr="007B511A" w:rsidRDefault="00C82880"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 xml:space="preserve">סוג </w:t>
            </w:r>
            <w:r w:rsidR="00DE1793">
              <w:rPr>
                <w:rStyle w:val="default"/>
                <w:rFonts w:cs="FrankRuehl" w:hint="cs"/>
                <w:sz w:val="18"/>
                <w:szCs w:val="22"/>
                <w:rtl/>
              </w:rPr>
              <w:t>התעודה</w:t>
            </w:r>
          </w:p>
        </w:tc>
        <w:tc>
          <w:tcPr>
            <w:tcW w:w="2463" w:type="dxa"/>
            <w:shd w:val="clear" w:color="auto" w:fill="auto"/>
            <w:vAlign w:val="bottom"/>
          </w:tcPr>
          <w:p w:rsidR="00C82880" w:rsidRPr="007B511A" w:rsidRDefault="00C82880"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הגדרה ותיאור</w:t>
            </w:r>
          </w:p>
        </w:tc>
        <w:tc>
          <w:tcPr>
            <w:tcW w:w="0" w:type="auto"/>
            <w:shd w:val="clear" w:color="auto" w:fill="auto"/>
            <w:vAlign w:val="bottom"/>
          </w:tcPr>
          <w:p w:rsidR="00C82880" w:rsidRPr="007B511A" w:rsidRDefault="00C82880"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B511A">
              <w:rPr>
                <w:rStyle w:val="default"/>
                <w:rFonts w:cs="FrankRuehl" w:hint="cs"/>
                <w:sz w:val="18"/>
                <w:szCs w:val="22"/>
                <w:rtl/>
              </w:rPr>
              <w:t>התשלום בשקלים חדשים</w:t>
            </w:r>
          </w:p>
        </w:tc>
      </w:tr>
      <w:tr w:rsidR="00C82880" w:rsidRPr="007B511A" w:rsidTr="007B511A">
        <w:tc>
          <w:tcPr>
            <w:tcW w:w="3827" w:type="dxa"/>
            <w:shd w:val="clear" w:color="auto" w:fill="auto"/>
          </w:tcPr>
          <w:p w:rsidR="00C82880" w:rsidRPr="007B511A" w:rsidRDefault="00C82880"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B511A">
              <w:rPr>
                <w:rStyle w:val="default"/>
                <w:rFonts w:cs="FrankRuehl" w:hint="cs"/>
                <w:sz w:val="20"/>
                <w:szCs w:val="24"/>
                <w:rtl/>
              </w:rPr>
              <w:t xml:space="preserve">תעודת הפעלה </w:t>
            </w:r>
            <w:r w:rsidRPr="007B511A">
              <w:rPr>
                <w:rStyle w:val="default"/>
                <w:rFonts w:cs="FrankRuehl"/>
                <w:sz w:val="20"/>
                <w:szCs w:val="24"/>
                <w:rtl/>
              </w:rPr>
              <w:t>–</w:t>
            </w:r>
            <w:r w:rsidRPr="007B511A">
              <w:rPr>
                <w:rStyle w:val="default"/>
                <w:rFonts w:cs="FrankRuehl" w:hint="cs"/>
                <w:sz w:val="20"/>
                <w:szCs w:val="24"/>
                <w:rtl/>
              </w:rPr>
              <w:t xml:space="preserve"> בעד הבחינה לקבלת תעודת הפעלה לתחנת שיט</w:t>
            </w:r>
          </w:p>
        </w:tc>
        <w:tc>
          <w:tcPr>
            <w:tcW w:w="2463" w:type="dxa"/>
            <w:shd w:val="clear" w:color="auto" w:fill="auto"/>
          </w:tcPr>
          <w:p w:rsidR="00C82880" w:rsidRPr="007B511A" w:rsidRDefault="00C82880" w:rsidP="007B511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B511A">
              <w:rPr>
                <w:rStyle w:val="default"/>
                <w:rFonts w:cs="FrankRuehl" w:hint="cs"/>
                <w:sz w:val="20"/>
                <w:szCs w:val="24"/>
                <w:rtl/>
              </w:rPr>
              <w:t>תעודת הפעלה כהגדרתה בתקנה 10</w:t>
            </w:r>
          </w:p>
        </w:tc>
        <w:tc>
          <w:tcPr>
            <w:tcW w:w="0" w:type="auto"/>
            <w:shd w:val="clear" w:color="auto" w:fill="auto"/>
          </w:tcPr>
          <w:p w:rsidR="00C82880" w:rsidRPr="007B511A" w:rsidRDefault="00C82880" w:rsidP="007B511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B511A">
              <w:rPr>
                <w:rStyle w:val="default"/>
                <w:rFonts w:cs="FrankRuehl" w:hint="cs"/>
                <w:sz w:val="20"/>
                <w:szCs w:val="24"/>
                <w:rtl/>
              </w:rPr>
              <w:t>18</w:t>
            </w:r>
            <w:r w:rsidR="0057140A">
              <w:rPr>
                <w:rStyle w:val="default"/>
                <w:rFonts w:cs="FrankRuehl" w:hint="cs"/>
                <w:sz w:val="20"/>
                <w:szCs w:val="24"/>
                <w:rtl/>
              </w:rPr>
              <w:t>5</w:t>
            </w:r>
          </w:p>
        </w:tc>
      </w:tr>
    </w:tbl>
    <w:p w:rsidR="0015421A" w:rsidRDefault="0015421A">
      <w:pPr>
        <w:pStyle w:val="P00"/>
        <w:spacing w:before="72"/>
        <w:ind w:left="0" w:right="1134"/>
        <w:rPr>
          <w:rStyle w:val="default"/>
          <w:rFonts w:cs="FrankRuehl" w:hint="cs"/>
          <w:rtl/>
        </w:rPr>
      </w:pPr>
    </w:p>
    <w:p w:rsidR="00780E90" w:rsidRDefault="00780E90" w:rsidP="00780E90">
      <w:pPr>
        <w:pStyle w:val="medium2-header"/>
        <w:keepLines w:val="0"/>
        <w:spacing w:before="72"/>
        <w:ind w:left="0" w:right="1134"/>
        <w:rPr>
          <w:rFonts w:cs="FrankRuehl"/>
          <w:noProof/>
          <w:rtl/>
        </w:rPr>
      </w:pPr>
      <w:bookmarkStart w:id="70" w:name="med8"/>
      <w:bookmarkEnd w:id="70"/>
      <w:r w:rsidRPr="00034925">
        <w:rPr>
          <w:noProof/>
          <w:lang w:val="he-IL"/>
        </w:rPr>
        <w:pict>
          <v:rect id="_x0000_s2198" style="position:absolute;left:0;text-align:left;margin-left:464.5pt;margin-top:8.05pt;width:75.05pt;height:19.3pt;z-index:251684352" o:allowincell="f" filled="f" stroked="f" strokecolor="lime" strokeweight=".25pt">
            <v:textbox inset="0,0,0,0">
              <w:txbxContent>
                <w:p w:rsidR="000C136A" w:rsidRDefault="000C136A" w:rsidP="00780E90">
                  <w:pPr>
                    <w:spacing w:line="160" w:lineRule="exact"/>
                    <w:jc w:val="lef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תשע"ו-2015</w:t>
                  </w:r>
                </w:p>
              </w:txbxContent>
            </v:textbox>
            <w10:anchorlock/>
          </v:rect>
        </w:pict>
      </w:r>
      <w:r w:rsidRPr="00034925">
        <w:rPr>
          <w:rFonts w:cs="FrankRuehl"/>
          <w:noProof/>
          <w:rtl/>
        </w:rPr>
        <w:t>תו</w:t>
      </w:r>
      <w:r w:rsidRPr="00034925">
        <w:rPr>
          <w:rFonts w:cs="FrankRuehl" w:hint="cs"/>
          <w:noProof/>
          <w:rtl/>
        </w:rPr>
        <w:t>ספת</w:t>
      </w:r>
      <w:r>
        <w:rPr>
          <w:rFonts w:cs="FrankRuehl" w:hint="cs"/>
          <w:noProof/>
          <w:rtl/>
        </w:rPr>
        <w:t xml:space="preserve"> שנייה</w:t>
      </w:r>
    </w:p>
    <w:p w:rsidR="007F30E7" w:rsidRPr="007F30E7" w:rsidRDefault="007F30E7" w:rsidP="007F30E7">
      <w:pPr>
        <w:pStyle w:val="P00"/>
        <w:spacing w:before="72"/>
        <w:ind w:left="0" w:right="1134"/>
        <w:jc w:val="center"/>
        <w:rPr>
          <w:rStyle w:val="default"/>
          <w:rFonts w:cs="FrankRuehl"/>
          <w:sz w:val="24"/>
          <w:szCs w:val="24"/>
          <w:rtl/>
        </w:rPr>
      </w:pPr>
      <w:r>
        <w:rPr>
          <w:rStyle w:val="default"/>
          <w:rFonts w:cs="FrankRuehl" w:hint="cs"/>
          <w:sz w:val="24"/>
          <w:szCs w:val="24"/>
          <w:rtl/>
        </w:rPr>
        <w:t>(</w:t>
      </w:r>
      <w:r w:rsidR="00451DF9">
        <w:rPr>
          <w:rStyle w:val="default"/>
          <w:rFonts w:cs="FrankRuehl" w:hint="cs"/>
          <w:sz w:val="24"/>
          <w:szCs w:val="24"/>
          <w:rtl/>
        </w:rPr>
        <w:t>תקנה 17(ב2א)</w:t>
      </w:r>
      <w:r>
        <w:rPr>
          <w:rStyle w:val="default"/>
          <w:rFonts w:cs="FrankRuehl" w:hint="cs"/>
          <w:sz w:val="24"/>
          <w:szCs w:val="24"/>
          <w:rtl/>
        </w:rPr>
        <w:t>)</w:t>
      </w:r>
    </w:p>
    <w:p w:rsidR="00780E90" w:rsidRPr="00195895" w:rsidRDefault="00780E90" w:rsidP="00780E90">
      <w:pPr>
        <w:pStyle w:val="P00"/>
        <w:spacing w:before="0"/>
        <w:ind w:left="0" w:right="1134"/>
        <w:rPr>
          <w:rStyle w:val="default"/>
          <w:rFonts w:cs="FrankRuehl" w:hint="cs"/>
          <w:vanish/>
          <w:color w:val="FF0000"/>
          <w:sz w:val="20"/>
          <w:szCs w:val="20"/>
          <w:shd w:val="clear" w:color="auto" w:fill="FFFF99"/>
          <w:rtl/>
        </w:rPr>
      </w:pPr>
      <w:bookmarkStart w:id="71" w:name="Rov75"/>
      <w:r w:rsidRPr="00195895">
        <w:rPr>
          <w:rStyle w:val="default"/>
          <w:rFonts w:cs="FrankRuehl" w:hint="cs"/>
          <w:vanish/>
          <w:color w:val="FF0000"/>
          <w:sz w:val="20"/>
          <w:szCs w:val="20"/>
          <w:shd w:val="clear" w:color="auto" w:fill="FFFF99"/>
          <w:rtl/>
        </w:rPr>
        <w:t xml:space="preserve">מיום 1.1.2016 עד יום </w:t>
      </w:r>
      <w:r w:rsidR="00E04783" w:rsidRPr="00195895">
        <w:rPr>
          <w:rStyle w:val="default"/>
          <w:rFonts w:cs="FrankRuehl" w:hint="cs"/>
          <w:vanish/>
          <w:color w:val="FF0000"/>
          <w:sz w:val="20"/>
          <w:szCs w:val="20"/>
          <w:shd w:val="clear" w:color="auto" w:fill="FFFF99"/>
          <w:rtl/>
        </w:rPr>
        <w:t>1.1.202</w:t>
      </w:r>
      <w:r w:rsidR="00451DF9" w:rsidRPr="00195895">
        <w:rPr>
          <w:rStyle w:val="default"/>
          <w:rFonts w:cs="FrankRuehl" w:hint="cs"/>
          <w:vanish/>
          <w:color w:val="FF0000"/>
          <w:sz w:val="20"/>
          <w:szCs w:val="20"/>
          <w:shd w:val="clear" w:color="auto" w:fill="FFFF99"/>
          <w:rtl/>
        </w:rPr>
        <w:t>4</w:t>
      </w:r>
    </w:p>
    <w:p w:rsidR="00780E90" w:rsidRPr="00195895" w:rsidRDefault="00780E90" w:rsidP="00780E90">
      <w:pPr>
        <w:pStyle w:val="P00"/>
        <w:spacing w:before="0"/>
        <w:ind w:left="0" w:right="1134"/>
        <w:rPr>
          <w:rStyle w:val="default"/>
          <w:rFonts w:cs="FrankRuehl" w:hint="cs"/>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w:t>
      </w:r>
    </w:p>
    <w:p w:rsidR="00780E90" w:rsidRPr="00195895" w:rsidRDefault="00780E90" w:rsidP="00780E90">
      <w:pPr>
        <w:pStyle w:val="P00"/>
        <w:spacing w:before="0"/>
        <w:ind w:left="0" w:right="1134"/>
        <w:rPr>
          <w:rStyle w:val="default"/>
          <w:rFonts w:cs="FrankRuehl" w:hint="cs"/>
          <w:vanish/>
          <w:sz w:val="20"/>
          <w:szCs w:val="20"/>
          <w:shd w:val="clear" w:color="auto" w:fill="FFFF99"/>
          <w:rtl/>
        </w:rPr>
      </w:pPr>
      <w:hyperlink r:id="rId122" w:history="1">
        <w:r w:rsidRPr="00195895">
          <w:rPr>
            <w:rStyle w:val="Hyperlink"/>
            <w:rFonts w:cs="FrankRuehl" w:hint="cs"/>
            <w:vanish/>
            <w:szCs w:val="20"/>
            <w:shd w:val="clear" w:color="auto" w:fill="FFFF99"/>
            <w:rtl/>
          </w:rPr>
          <w:t>ק"ת תשע"ו מס' 7598</w:t>
        </w:r>
      </w:hyperlink>
      <w:r w:rsidRPr="00195895">
        <w:rPr>
          <w:rStyle w:val="default"/>
          <w:rFonts w:cs="FrankRuehl" w:hint="cs"/>
          <w:vanish/>
          <w:sz w:val="20"/>
          <w:szCs w:val="20"/>
          <w:shd w:val="clear" w:color="auto" w:fill="FFFF99"/>
          <w:rtl/>
        </w:rPr>
        <w:t xml:space="preserve"> מיום 31.12.2015 עמ' 529</w:t>
      </w:r>
    </w:p>
    <w:p w:rsidR="00C10C68" w:rsidRPr="00195895" w:rsidRDefault="00C10C68" w:rsidP="00C10C68">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 xml:space="preserve">הוראת שעה </w:t>
      </w:r>
      <w:r w:rsidR="00AA20C9" w:rsidRPr="00195895">
        <w:rPr>
          <w:rStyle w:val="default"/>
          <w:rFonts w:cs="FrankRuehl" w:hint="cs"/>
          <w:b/>
          <w:bCs/>
          <w:vanish/>
          <w:sz w:val="20"/>
          <w:szCs w:val="20"/>
          <w:shd w:val="clear" w:color="auto" w:fill="FFFF99"/>
          <w:rtl/>
        </w:rPr>
        <w:t xml:space="preserve">תשע"ו-2015 </w:t>
      </w:r>
      <w:r w:rsidRPr="00195895">
        <w:rPr>
          <w:rStyle w:val="default"/>
          <w:rFonts w:cs="FrankRuehl" w:hint="cs"/>
          <w:b/>
          <w:bCs/>
          <w:vanish/>
          <w:sz w:val="20"/>
          <w:szCs w:val="20"/>
          <w:shd w:val="clear" w:color="auto" w:fill="FFFF99"/>
          <w:rtl/>
        </w:rPr>
        <w:t>(תיקון) תשע"ט-2018</w:t>
      </w:r>
    </w:p>
    <w:p w:rsidR="00C10C68" w:rsidRPr="00195895" w:rsidRDefault="00C10C68" w:rsidP="00C10C68">
      <w:pPr>
        <w:pStyle w:val="P00"/>
        <w:spacing w:before="0"/>
        <w:ind w:left="0" w:right="1134"/>
        <w:rPr>
          <w:rStyle w:val="default"/>
          <w:rFonts w:cs="FrankRuehl" w:hint="cs"/>
          <w:vanish/>
          <w:sz w:val="20"/>
          <w:szCs w:val="20"/>
          <w:shd w:val="clear" w:color="auto" w:fill="FFFF99"/>
          <w:rtl/>
        </w:rPr>
      </w:pPr>
      <w:hyperlink r:id="rId123" w:history="1">
        <w:r w:rsidRPr="00195895">
          <w:rPr>
            <w:rStyle w:val="Hyperlink"/>
            <w:rFonts w:cs="FrankRuehl" w:hint="cs"/>
            <w:vanish/>
            <w:szCs w:val="20"/>
            <w:shd w:val="clear" w:color="auto" w:fill="FFFF99"/>
            <w:rtl/>
          </w:rPr>
          <w:t>ק"ת תשע"ט מס' 8125</w:t>
        </w:r>
      </w:hyperlink>
      <w:r w:rsidRPr="00195895">
        <w:rPr>
          <w:rStyle w:val="default"/>
          <w:rFonts w:cs="FrankRuehl" w:hint="cs"/>
          <w:vanish/>
          <w:sz w:val="20"/>
          <w:szCs w:val="20"/>
          <w:shd w:val="clear" w:color="auto" w:fill="FFFF99"/>
          <w:rtl/>
        </w:rPr>
        <w:t xml:space="preserve"> מיום 17.12.2018 עמ' 1508</w:t>
      </w:r>
    </w:p>
    <w:p w:rsidR="00E04783" w:rsidRPr="00195895" w:rsidRDefault="00E04783" w:rsidP="00E04783">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w:t>
      </w:r>
      <w:r w:rsidR="00AA20C9" w:rsidRPr="00195895">
        <w:rPr>
          <w:rStyle w:val="default"/>
          <w:rFonts w:cs="FrankRuehl" w:hint="cs"/>
          <w:b/>
          <w:bCs/>
          <w:vanish/>
          <w:sz w:val="20"/>
          <w:szCs w:val="20"/>
          <w:shd w:val="clear" w:color="auto" w:fill="FFFF99"/>
          <w:rtl/>
        </w:rPr>
        <w:t xml:space="preserve"> תשע"ו-2015</w:t>
      </w:r>
      <w:r w:rsidRPr="00195895">
        <w:rPr>
          <w:rStyle w:val="default"/>
          <w:rFonts w:cs="FrankRuehl" w:hint="cs"/>
          <w:b/>
          <w:bCs/>
          <w:vanish/>
          <w:sz w:val="20"/>
          <w:szCs w:val="20"/>
          <w:shd w:val="clear" w:color="auto" w:fill="FFFF99"/>
          <w:rtl/>
        </w:rPr>
        <w:t xml:space="preserve"> (תיקון מס' 2) תשפ"א-2020</w:t>
      </w:r>
    </w:p>
    <w:p w:rsidR="00E04783" w:rsidRPr="00195895" w:rsidRDefault="00E04783" w:rsidP="00E04783">
      <w:pPr>
        <w:pStyle w:val="P00"/>
        <w:spacing w:before="0"/>
        <w:ind w:left="0" w:right="1134"/>
        <w:rPr>
          <w:rStyle w:val="default"/>
          <w:rFonts w:cs="FrankRuehl" w:hint="cs"/>
          <w:vanish/>
          <w:sz w:val="20"/>
          <w:szCs w:val="20"/>
          <w:shd w:val="clear" w:color="auto" w:fill="FFFF99"/>
          <w:rtl/>
        </w:rPr>
      </w:pPr>
      <w:hyperlink r:id="rId124" w:history="1">
        <w:r w:rsidRPr="00195895">
          <w:rPr>
            <w:rStyle w:val="Hyperlink"/>
            <w:rFonts w:cs="FrankRuehl" w:hint="cs"/>
            <w:vanish/>
            <w:szCs w:val="20"/>
            <w:shd w:val="clear" w:color="auto" w:fill="FFFF99"/>
            <w:rtl/>
          </w:rPr>
          <w:t>ק"ת תשפ"א מס' 8986</w:t>
        </w:r>
      </w:hyperlink>
      <w:r w:rsidRPr="00195895">
        <w:rPr>
          <w:rStyle w:val="default"/>
          <w:rFonts w:cs="FrankRuehl" w:hint="cs"/>
          <w:vanish/>
          <w:sz w:val="20"/>
          <w:szCs w:val="20"/>
          <w:shd w:val="clear" w:color="auto" w:fill="FFFF99"/>
          <w:rtl/>
        </w:rPr>
        <w:t xml:space="preserve"> מיום 13.12.2020 עמ' 897</w:t>
      </w:r>
    </w:p>
    <w:p w:rsidR="00AA20C9" w:rsidRPr="00195895" w:rsidRDefault="00AA20C9" w:rsidP="00AA20C9">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4) תשפ"ב-2021</w:t>
      </w:r>
    </w:p>
    <w:p w:rsidR="00AA20C9" w:rsidRPr="00195895" w:rsidRDefault="00AA20C9" w:rsidP="00AA20C9">
      <w:pPr>
        <w:pStyle w:val="P00"/>
        <w:spacing w:before="0"/>
        <w:ind w:left="0" w:right="1134"/>
        <w:rPr>
          <w:rStyle w:val="default"/>
          <w:rFonts w:cs="FrankRuehl" w:hint="cs"/>
          <w:vanish/>
          <w:sz w:val="20"/>
          <w:szCs w:val="20"/>
          <w:shd w:val="clear" w:color="auto" w:fill="FFFF99"/>
          <w:rtl/>
        </w:rPr>
      </w:pPr>
      <w:hyperlink r:id="rId125" w:history="1">
        <w:r w:rsidRPr="00195895">
          <w:rPr>
            <w:rStyle w:val="Hyperlink"/>
            <w:rFonts w:cs="FrankRuehl" w:hint="cs"/>
            <w:vanish/>
            <w:szCs w:val="20"/>
            <w:shd w:val="clear" w:color="auto" w:fill="FFFF99"/>
            <w:rtl/>
          </w:rPr>
          <w:t>ק"ת תשפ"ב מס' 9838</w:t>
        </w:r>
      </w:hyperlink>
      <w:r w:rsidRPr="00195895">
        <w:rPr>
          <w:rStyle w:val="default"/>
          <w:rFonts w:cs="FrankRuehl" w:hint="cs"/>
          <w:vanish/>
          <w:sz w:val="20"/>
          <w:szCs w:val="20"/>
          <w:shd w:val="clear" w:color="auto" w:fill="FFFF99"/>
          <w:rtl/>
        </w:rPr>
        <w:t xml:space="preserve"> מיום 27.12.2021 עמ' 1350</w:t>
      </w:r>
    </w:p>
    <w:p w:rsidR="00451DF9" w:rsidRPr="00195895" w:rsidRDefault="00451DF9" w:rsidP="00451DF9">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הוראת שעה תשע"ו-2015 (תיקון מס' 5) תשפ"ג-2023</w:t>
      </w:r>
    </w:p>
    <w:p w:rsidR="00451DF9" w:rsidRPr="00195895" w:rsidRDefault="00451DF9" w:rsidP="00451DF9">
      <w:pPr>
        <w:pStyle w:val="P00"/>
        <w:spacing w:before="0"/>
        <w:ind w:left="0" w:right="1134"/>
        <w:rPr>
          <w:rStyle w:val="default"/>
          <w:rFonts w:cs="FrankRuehl" w:hint="cs"/>
          <w:vanish/>
          <w:sz w:val="20"/>
          <w:szCs w:val="20"/>
          <w:shd w:val="clear" w:color="auto" w:fill="FFFF99"/>
          <w:rtl/>
        </w:rPr>
      </w:pPr>
      <w:hyperlink r:id="rId126" w:history="1">
        <w:r w:rsidRPr="00195895">
          <w:rPr>
            <w:rStyle w:val="Hyperlink"/>
            <w:rFonts w:cs="FrankRuehl" w:hint="cs"/>
            <w:vanish/>
            <w:szCs w:val="20"/>
            <w:shd w:val="clear" w:color="auto" w:fill="FFFF99"/>
            <w:rtl/>
          </w:rPr>
          <w:t>ק"ת תשפ"ג מס' 10576</w:t>
        </w:r>
      </w:hyperlink>
      <w:r w:rsidRPr="00195895">
        <w:rPr>
          <w:rStyle w:val="default"/>
          <w:rFonts w:cs="FrankRuehl" w:hint="cs"/>
          <w:vanish/>
          <w:sz w:val="20"/>
          <w:szCs w:val="20"/>
          <w:shd w:val="clear" w:color="auto" w:fill="FFFF99"/>
          <w:rtl/>
        </w:rPr>
        <w:t xml:space="preserve"> מיום 26.2.2023 עמ' 1080</w:t>
      </w:r>
    </w:p>
    <w:p w:rsidR="00780E90" w:rsidRPr="00195895" w:rsidRDefault="00780E90" w:rsidP="0015421A">
      <w:pPr>
        <w:pStyle w:val="P00"/>
        <w:spacing w:before="0"/>
        <w:ind w:left="0" w:right="1134"/>
        <w:rPr>
          <w:rStyle w:val="default"/>
          <w:rFonts w:cs="FrankRuehl"/>
          <w:vanish/>
          <w:sz w:val="20"/>
          <w:szCs w:val="20"/>
          <w:shd w:val="clear" w:color="auto" w:fill="FFFF99"/>
          <w:rtl/>
        </w:rPr>
      </w:pPr>
      <w:r w:rsidRPr="00195895">
        <w:rPr>
          <w:rStyle w:val="default"/>
          <w:rFonts w:cs="FrankRuehl" w:hint="cs"/>
          <w:b/>
          <w:bCs/>
          <w:vanish/>
          <w:sz w:val="20"/>
          <w:szCs w:val="20"/>
          <w:shd w:val="clear" w:color="auto" w:fill="FFFF99"/>
          <w:rtl/>
        </w:rPr>
        <w:t>הוספת תוספת שנייה</w:t>
      </w:r>
    </w:p>
    <w:p w:rsidR="007F30E7" w:rsidRPr="00195895" w:rsidRDefault="007F30E7" w:rsidP="007F30E7">
      <w:pPr>
        <w:pStyle w:val="P00"/>
        <w:ind w:left="0" w:right="1134"/>
        <w:rPr>
          <w:rStyle w:val="default"/>
          <w:rFonts w:cs="FrankRuehl"/>
          <w:vanish/>
          <w:sz w:val="20"/>
          <w:szCs w:val="20"/>
          <w:shd w:val="clear" w:color="auto" w:fill="FFFF99"/>
          <w:rtl/>
        </w:rPr>
      </w:pPr>
      <w:r w:rsidRPr="00195895">
        <w:rPr>
          <w:rStyle w:val="default"/>
          <w:rFonts w:cs="FrankRuehl" w:hint="cs"/>
          <w:vanish/>
          <w:sz w:val="20"/>
          <w:szCs w:val="20"/>
          <w:shd w:val="clear" w:color="auto" w:fill="FFFF99"/>
          <w:rtl/>
        </w:rPr>
        <w:t>הנוסח:</w:t>
      </w:r>
    </w:p>
    <w:p w:rsidR="007F30E7" w:rsidRPr="00195895" w:rsidRDefault="007F30E7" w:rsidP="007F30E7">
      <w:pPr>
        <w:pStyle w:val="P00"/>
        <w:spacing w:before="0"/>
        <w:ind w:left="0" w:right="1134"/>
        <w:jc w:val="center"/>
        <w:rPr>
          <w:rStyle w:val="default"/>
          <w:rFonts w:cs="FrankRuehl"/>
          <w:strike/>
          <w:vanish/>
          <w:sz w:val="18"/>
          <w:szCs w:val="22"/>
          <w:shd w:val="clear" w:color="auto" w:fill="FFFF99"/>
          <w:rtl/>
        </w:rPr>
      </w:pPr>
      <w:r w:rsidRPr="00195895">
        <w:rPr>
          <w:rStyle w:val="default"/>
          <w:rFonts w:cs="FrankRuehl" w:hint="cs"/>
          <w:strike/>
          <w:vanish/>
          <w:sz w:val="18"/>
          <w:szCs w:val="22"/>
          <w:shd w:val="clear" w:color="auto" w:fill="FFFF99"/>
          <w:rtl/>
        </w:rPr>
        <w:t>תוספת שנייה</w:t>
      </w:r>
    </w:p>
    <w:p w:rsidR="00780E90" w:rsidRPr="00195895" w:rsidRDefault="00780E90" w:rsidP="007F30E7">
      <w:pPr>
        <w:pStyle w:val="P00"/>
        <w:spacing w:before="0"/>
        <w:ind w:left="0" w:right="1134"/>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(תקנה 17(ב2א))</w:t>
      </w:r>
    </w:p>
    <w:p w:rsidR="00780E90" w:rsidRPr="00195895" w:rsidRDefault="00780E90" w:rsidP="007F30E7">
      <w:pPr>
        <w:pStyle w:val="P00"/>
        <w:spacing w:before="0"/>
        <w:ind w:left="0" w:right="1134"/>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 xml:space="preserve">בתוספת זו </w:t>
      </w:r>
      <w:r w:rsidRPr="00195895">
        <w:rPr>
          <w:rStyle w:val="default"/>
          <w:rFonts w:cs="FrankRuehl"/>
          <w:strike/>
          <w:vanish/>
          <w:sz w:val="18"/>
          <w:szCs w:val="22"/>
          <w:shd w:val="clear" w:color="auto" w:fill="FFFF99"/>
          <w:rtl/>
        </w:rPr>
        <w:t>–</w:t>
      </w:r>
    </w:p>
    <w:p w:rsidR="00780E90" w:rsidRPr="00195895" w:rsidRDefault="00780E90" w:rsidP="007F30E7">
      <w:pPr>
        <w:pStyle w:val="P00"/>
        <w:spacing w:before="0"/>
        <w:ind w:left="0" w:right="1134"/>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 xml:space="preserve">"אזור חיוב מופחת" </w:t>
      </w:r>
      <w:r w:rsidRPr="00195895">
        <w:rPr>
          <w:rStyle w:val="default"/>
          <w:rFonts w:cs="FrankRuehl"/>
          <w:strike/>
          <w:vanish/>
          <w:sz w:val="18"/>
          <w:szCs w:val="22"/>
          <w:shd w:val="clear" w:color="auto" w:fill="FFFF99"/>
          <w:rtl/>
        </w:rPr>
        <w:t>–</w:t>
      </w:r>
      <w:r w:rsidRPr="00195895">
        <w:rPr>
          <w:rStyle w:val="default"/>
          <w:rFonts w:cs="FrankRuehl" w:hint="cs"/>
          <w:strike/>
          <w:vanish/>
          <w:sz w:val="18"/>
          <w:szCs w:val="22"/>
          <w:shd w:val="clear" w:color="auto" w:fill="FFFF99"/>
          <w:rtl/>
        </w:rPr>
        <w:t xml:space="preserve"> אזור שאינו כלול בשטח התחום בנקודות המפנה בגבול המפורטות להלן, שערכיהן קבועים לפי רשת ישראל החדשה: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6"/>
        <w:gridCol w:w="2646"/>
        <w:gridCol w:w="2646"/>
      </w:tblGrid>
      <w:tr w:rsidR="00780E90" w:rsidRPr="00195895" w:rsidTr="00CB21A8">
        <w:trPr>
          <w:hidden/>
        </w:trPr>
        <w:tc>
          <w:tcPr>
            <w:tcW w:w="3096" w:type="dxa"/>
            <w:shd w:val="clear" w:color="auto" w:fill="auto"/>
          </w:tcPr>
          <w:p w:rsidR="00780E90" w:rsidRPr="00195895" w:rsidRDefault="00780E90"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נקודת מפנה בגבול</w:t>
            </w:r>
          </w:p>
        </w:tc>
        <w:tc>
          <w:tcPr>
            <w:tcW w:w="3096" w:type="dxa"/>
            <w:shd w:val="clear" w:color="auto" w:fill="auto"/>
          </w:tcPr>
          <w:p w:rsidR="00780E90" w:rsidRPr="00195895" w:rsidRDefault="00780E90"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צפון (</w:t>
            </w:r>
            <w:r w:rsidRPr="00195895">
              <w:rPr>
                <w:rStyle w:val="default"/>
                <w:rFonts w:cs="FrankRuehl"/>
                <w:strike/>
                <w:vanish/>
                <w:sz w:val="18"/>
                <w:szCs w:val="22"/>
                <w:shd w:val="clear" w:color="auto" w:fill="FFFF99"/>
              </w:rPr>
              <w:t>X</w:t>
            </w:r>
            <w:r w:rsidRPr="00195895">
              <w:rPr>
                <w:rStyle w:val="default"/>
                <w:rFonts w:cs="FrankRuehl" w:hint="cs"/>
                <w:strike/>
                <w:vanish/>
                <w:sz w:val="18"/>
                <w:szCs w:val="22"/>
                <w:shd w:val="clear" w:color="auto" w:fill="FFFF99"/>
                <w:rtl/>
              </w:rPr>
              <w:t>)</w:t>
            </w:r>
          </w:p>
        </w:tc>
        <w:tc>
          <w:tcPr>
            <w:tcW w:w="3096" w:type="dxa"/>
            <w:shd w:val="clear" w:color="auto" w:fill="auto"/>
          </w:tcPr>
          <w:p w:rsidR="00780E90" w:rsidRPr="00195895" w:rsidRDefault="00780E90"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מזרח (</w:t>
            </w:r>
            <w:r w:rsidRPr="00195895">
              <w:rPr>
                <w:rStyle w:val="default"/>
                <w:rFonts w:cs="FrankRuehl"/>
                <w:strike/>
                <w:vanish/>
                <w:sz w:val="18"/>
                <w:szCs w:val="22"/>
                <w:shd w:val="clear" w:color="auto" w:fill="FFFF99"/>
              </w:rPr>
              <w:t>Y</w:t>
            </w:r>
            <w:r w:rsidRPr="00195895">
              <w:rPr>
                <w:rStyle w:val="default"/>
                <w:rFonts w:cs="FrankRuehl" w:hint="cs"/>
                <w:strike/>
                <w:vanish/>
                <w:sz w:val="18"/>
                <w:szCs w:val="22"/>
                <w:shd w:val="clear" w:color="auto" w:fill="FFFF99"/>
                <w:rtl/>
              </w:rPr>
              <w:t>)</w:t>
            </w:r>
          </w:p>
        </w:tc>
      </w:tr>
      <w:tr w:rsidR="00780E90" w:rsidRPr="00195895" w:rsidTr="00CB21A8">
        <w:trPr>
          <w:hidden/>
        </w:trPr>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1</w:t>
            </w:r>
          </w:p>
        </w:tc>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751800</w:t>
            </w:r>
          </w:p>
        </w:tc>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210520</w:t>
            </w:r>
          </w:p>
        </w:tc>
      </w:tr>
      <w:tr w:rsidR="00780E90" w:rsidRPr="00195895" w:rsidTr="00CB21A8">
        <w:trPr>
          <w:hidden/>
        </w:trPr>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2</w:t>
            </w:r>
          </w:p>
        </w:tc>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642200</w:t>
            </w:r>
          </w:p>
        </w:tc>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210520</w:t>
            </w:r>
          </w:p>
        </w:tc>
      </w:tr>
      <w:tr w:rsidR="00780E90" w:rsidRPr="00195895" w:rsidTr="00CB21A8">
        <w:trPr>
          <w:hidden/>
        </w:trPr>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3</w:t>
            </w:r>
          </w:p>
        </w:tc>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642200</w:t>
            </w:r>
          </w:p>
        </w:tc>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230060</w:t>
            </w:r>
          </w:p>
        </w:tc>
      </w:tr>
      <w:tr w:rsidR="00780E90" w:rsidRPr="00195895" w:rsidTr="00CB21A8">
        <w:trPr>
          <w:hidden/>
        </w:trPr>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4</w:t>
            </w:r>
          </w:p>
        </w:tc>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624300</w:t>
            </w:r>
          </w:p>
        </w:tc>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230060</w:t>
            </w:r>
          </w:p>
        </w:tc>
      </w:tr>
      <w:tr w:rsidR="00780E90" w:rsidRPr="00195895" w:rsidTr="00CB21A8">
        <w:trPr>
          <w:hidden/>
        </w:trPr>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5</w:t>
            </w:r>
          </w:p>
        </w:tc>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624300</w:t>
            </w:r>
          </w:p>
        </w:tc>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209820</w:t>
            </w:r>
          </w:p>
        </w:tc>
      </w:tr>
      <w:tr w:rsidR="00780E90" w:rsidRPr="00195895" w:rsidTr="00CB21A8">
        <w:trPr>
          <w:hidden/>
        </w:trPr>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6</w:t>
            </w:r>
          </w:p>
        </w:tc>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611320</w:t>
            </w:r>
          </w:p>
        </w:tc>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209820</w:t>
            </w:r>
          </w:p>
        </w:tc>
      </w:tr>
      <w:tr w:rsidR="00780E90" w:rsidRPr="00195895" w:rsidTr="00CB21A8">
        <w:trPr>
          <w:hidden/>
        </w:trPr>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7</w:t>
            </w:r>
          </w:p>
        </w:tc>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611320</w:t>
            </w:r>
          </w:p>
        </w:tc>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151572</w:t>
            </w:r>
          </w:p>
        </w:tc>
      </w:tr>
      <w:tr w:rsidR="00780E90" w:rsidRPr="00195895" w:rsidTr="00CB21A8">
        <w:trPr>
          <w:hidden/>
        </w:trPr>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8</w:t>
            </w:r>
          </w:p>
        </w:tc>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751800</w:t>
            </w:r>
          </w:p>
        </w:tc>
        <w:tc>
          <w:tcPr>
            <w:tcW w:w="3096" w:type="dxa"/>
            <w:shd w:val="clear" w:color="auto" w:fill="auto"/>
          </w:tcPr>
          <w:p w:rsidR="00780E90" w:rsidRPr="00195895" w:rsidRDefault="00915136" w:rsidP="007F30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206662</w:t>
            </w:r>
          </w:p>
        </w:tc>
      </w:tr>
    </w:tbl>
    <w:p w:rsidR="00780E90" w:rsidRPr="00195895" w:rsidRDefault="00915136" w:rsidP="007F30E7">
      <w:pPr>
        <w:pStyle w:val="P00"/>
        <w:spacing w:before="0"/>
        <w:ind w:left="0" w:right="1134"/>
        <w:rPr>
          <w:rStyle w:val="default"/>
          <w:rFonts w:cs="FrankRuehl" w:hint="cs"/>
          <w:strike/>
          <w:vanish/>
          <w:sz w:val="18"/>
          <w:szCs w:val="22"/>
          <w:shd w:val="clear" w:color="auto" w:fill="FFFF99"/>
          <w:rtl/>
        </w:rPr>
      </w:pPr>
      <w:r w:rsidRPr="00195895">
        <w:rPr>
          <w:rStyle w:val="default"/>
          <w:rFonts w:cs="FrankRuehl" w:hint="cs"/>
          <w:strike/>
          <w:vanish/>
          <w:sz w:val="18"/>
          <w:szCs w:val="22"/>
          <w:shd w:val="clear" w:color="auto" w:fill="FFFF99"/>
          <w:rtl/>
        </w:rPr>
        <w:t>תרשים להמחשת גבולות אזור המרכז שאינו כלול באזור החיוב המופחת לפי התנאים הקבועים בהגדרה "אזור חיוב מופחת"</w:t>
      </w:r>
    </w:p>
    <w:p w:rsidR="00780E90" w:rsidRPr="00195895" w:rsidRDefault="00915136" w:rsidP="007F30E7">
      <w:pPr>
        <w:pStyle w:val="P00"/>
        <w:spacing w:before="0"/>
        <w:ind w:left="0" w:right="1134"/>
        <w:jc w:val="center"/>
        <w:rPr>
          <w:rStyle w:val="default"/>
          <w:rFonts w:cs="FrankRuehl" w:hint="cs"/>
          <w:strike/>
          <w:vanish/>
          <w:sz w:val="18"/>
          <w:szCs w:val="22"/>
          <w:shd w:val="clear" w:color="auto" w:fill="FFFF99"/>
          <w:rtl/>
        </w:rPr>
      </w:pPr>
      <w:r w:rsidRPr="00195895">
        <w:rPr>
          <w:rStyle w:val="default"/>
          <w:rFonts w:cs="FrankRuehl"/>
          <w:strike/>
          <w:vanish/>
          <w:sz w:val="18"/>
          <w:szCs w:val="22"/>
          <w:shd w:val="clear" w:color="auto" w:fill="FFFF99"/>
        </w:rPr>
        <w:pict>
          <v:shape id="_x0000_i1026" type="#_x0000_t75" style="width:184.8pt;height:286.2pt">
            <v:imagedata r:id="rId127" o:title=""/>
          </v:shape>
        </w:pict>
      </w:r>
    </w:p>
    <w:p w:rsidR="00780E90" w:rsidRPr="007F30E7" w:rsidRDefault="00915136" w:rsidP="007F30E7">
      <w:pPr>
        <w:pStyle w:val="P00"/>
        <w:spacing w:before="0"/>
        <w:ind w:left="0" w:right="1134"/>
        <w:rPr>
          <w:rStyle w:val="default"/>
          <w:rFonts w:cs="FrankRuehl"/>
          <w:sz w:val="2"/>
          <w:szCs w:val="2"/>
          <w:rtl/>
        </w:rPr>
      </w:pPr>
      <w:r w:rsidRPr="00195895">
        <w:rPr>
          <w:rStyle w:val="default"/>
          <w:rFonts w:cs="FrankRuehl" w:hint="cs"/>
          <w:strike/>
          <w:vanish/>
          <w:sz w:val="18"/>
          <w:szCs w:val="22"/>
          <w:shd w:val="clear" w:color="auto" w:fill="FFFF99"/>
          <w:rtl/>
        </w:rPr>
        <w:t xml:space="preserve">"נקודת מפנה בגבול", "רשת ישראל החדשה" </w:t>
      </w:r>
      <w:r w:rsidRPr="00195895">
        <w:rPr>
          <w:rStyle w:val="default"/>
          <w:rFonts w:cs="FrankRuehl"/>
          <w:strike/>
          <w:vanish/>
          <w:sz w:val="18"/>
          <w:szCs w:val="22"/>
          <w:shd w:val="clear" w:color="auto" w:fill="FFFF99"/>
          <w:rtl/>
        </w:rPr>
        <w:t>–</w:t>
      </w:r>
      <w:r w:rsidRPr="00195895">
        <w:rPr>
          <w:rStyle w:val="default"/>
          <w:rFonts w:cs="FrankRuehl" w:hint="cs"/>
          <w:strike/>
          <w:vanish/>
          <w:sz w:val="18"/>
          <w:szCs w:val="22"/>
          <w:shd w:val="clear" w:color="auto" w:fill="FFFF99"/>
          <w:rtl/>
        </w:rPr>
        <w:t xml:space="preserve"> כהגדרתם בתקנות </w:t>
      </w:r>
      <w:r w:rsidR="00314FDA" w:rsidRPr="00195895">
        <w:rPr>
          <w:rStyle w:val="default"/>
          <w:rFonts w:cs="FrankRuehl" w:hint="cs"/>
          <w:strike/>
          <w:vanish/>
          <w:sz w:val="18"/>
          <w:szCs w:val="22"/>
          <w:shd w:val="clear" w:color="auto" w:fill="FFFF99"/>
          <w:rtl/>
        </w:rPr>
        <w:t>המדידות</w:t>
      </w:r>
      <w:r w:rsidRPr="00195895">
        <w:rPr>
          <w:rStyle w:val="default"/>
          <w:rFonts w:cs="FrankRuehl" w:hint="cs"/>
          <w:strike/>
          <w:vanish/>
          <w:sz w:val="18"/>
          <w:szCs w:val="22"/>
          <w:shd w:val="clear" w:color="auto" w:fill="FFFF99"/>
          <w:rtl/>
        </w:rPr>
        <w:t xml:space="preserve"> (מדידות ומיפוי), </w:t>
      </w:r>
      <w:r w:rsidR="00314FDA" w:rsidRPr="00195895">
        <w:rPr>
          <w:rStyle w:val="default"/>
          <w:rFonts w:cs="FrankRuehl" w:hint="cs"/>
          <w:strike/>
          <w:vanish/>
          <w:sz w:val="18"/>
          <w:szCs w:val="22"/>
          <w:shd w:val="clear" w:color="auto" w:fill="FFFF99"/>
          <w:rtl/>
        </w:rPr>
        <w:t>התשע"ו-2016</w:t>
      </w:r>
      <w:r w:rsidRPr="00195895">
        <w:rPr>
          <w:rStyle w:val="default"/>
          <w:rFonts w:cs="FrankRuehl" w:hint="cs"/>
          <w:strike/>
          <w:vanish/>
          <w:sz w:val="18"/>
          <w:szCs w:val="22"/>
          <w:shd w:val="clear" w:color="auto" w:fill="FFFF99"/>
          <w:rtl/>
        </w:rPr>
        <w:t>.</w:t>
      </w:r>
      <w:bookmarkEnd w:id="71"/>
    </w:p>
    <w:p w:rsidR="00451DF9" w:rsidRPr="00451DF9" w:rsidRDefault="00451DF9" w:rsidP="00451DF9">
      <w:pPr>
        <w:pStyle w:val="P00"/>
        <w:spacing w:before="72"/>
        <w:ind w:left="0" w:right="1134"/>
        <w:rPr>
          <w:rStyle w:val="default"/>
          <w:rFonts w:cs="FrankRuehl" w:hint="cs"/>
          <w:sz w:val="20"/>
          <w:rtl/>
        </w:rPr>
      </w:pPr>
      <w:r w:rsidRPr="00451DF9">
        <w:rPr>
          <w:rStyle w:val="default"/>
          <w:rFonts w:cs="FrankRuehl" w:hint="cs"/>
          <w:sz w:val="20"/>
          <w:rtl/>
        </w:rPr>
        <w:t xml:space="preserve">בתוספת זו </w:t>
      </w:r>
      <w:r w:rsidRPr="00451DF9">
        <w:rPr>
          <w:rStyle w:val="default"/>
          <w:rFonts w:cs="FrankRuehl"/>
          <w:sz w:val="20"/>
          <w:rtl/>
        </w:rPr>
        <w:t>–</w:t>
      </w:r>
    </w:p>
    <w:p w:rsidR="00451DF9" w:rsidRPr="00451DF9" w:rsidRDefault="00451DF9" w:rsidP="00451DF9">
      <w:pPr>
        <w:pStyle w:val="P00"/>
        <w:spacing w:before="72"/>
        <w:ind w:left="0" w:right="1134"/>
        <w:rPr>
          <w:rStyle w:val="default"/>
          <w:rFonts w:cs="FrankRuehl" w:hint="cs"/>
          <w:sz w:val="20"/>
          <w:rtl/>
        </w:rPr>
      </w:pPr>
      <w:r w:rsidRPr="00451DF9">
        <w:rPr>
          <w:rStyle w:val="default"/>
          <w:rFonts w:cs="FrankRuehl" w:hint="cs"/>
          <w:sz w:val="20"/>
          <w:rtl/>
        </w:rPr>
        <w:t xml:space="preserve">"אזור חיוב מופחת" </w:t>
      </w:r>
      <w:r w:rsidRPr="00451DF9">
        <w:rPr>
          <w:rStyle w:val="default"/>
          <w:rFonts w:cs="FrankRuehl"/>
          <w:sz w:val="20"/>
          <w:rtl/>
        </w:rPr>
        <w:t>–</w:t>
      </w:r>
      <w:r w:rsidRPr="00451DF9">
        <w:rPr>
          <w:rStyle w:val="default"/>
          <w:rFonts w:cs="FrankRuehl" w:hint="cs"/>
          <w:sz w:val="20"/>
          <w:rtl/>
        </w:rPr>
        <w:t xml:space="preserve"> אזור שאינו כלול בשטח התחום בנקודות המפנה בגבול המפורטות להלן, שערכיהן קבועים לפי רשת ישראל החדשה: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4"/>
        <w:gridCol w:w="2657"/>
        <w:gridCol w:w="2657"/>
      </w:tblGrid>
      <w:tr w:rsidR="00451DF9" w:rsidRPr="00451DF9" w:rsidTr="00EF7D34">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51DF9">
              <w:rPr>
                <w:rStyle w:val="default"/>
                <w:rFonts w:cs="FrankRuehl" w:hint="cs"/>
                <w:sz w:val="18"/>
                <w:szCs w:val="22"/>
                <w:rtl/>
              </w:rPr>
              <w:t>נקודת מפנה בגבול</w:t>
            </w:r>
          </w:p>
        </w:tc>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51DF9">
              <w:rPr>
                <w:rStyle w:val="default"/>
                <w:rFonts w:cs="FrankRuehl" w:hint="cs"/>
                <w:sz w:val="18"/>
                <w:szCs w:val="22"/>
                <w:rtl/>
              </w:rPr>
              <w:t>צפון (</w:t>
            </w:r>
            <w:r w:rsidRPr="00451DF9">
              <w:rPr>
                <w:rStyle w:val="default"/>
                <w:rFonts w:cs="FrankRuehl"/>
                <w:sz w:val="18"/>
                <w:szCs w:val="22"/>
              </w:rPr>
              <w:t>X</w:t>
            </w:r>
            <w:r w:rsidRPr="00451DF9">
              <w:rPr>
                <w:rStyle w:val="default"/>
                <w:rFonts w:cs="FrankRuehl" w:hint="cs"/>
                <w:sz w:val="18"/>
                <w:szCs w:val="22"/>
                <w:rtl/>
              </w:rPr>
              <w:t>)</w:t>
            </w:r>
          </w:p>
        </w:tc>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51DF9">
              <w:rPr>
                <w:rStyle w:val="default"/>
                <w:rFonts w:cs="FrankRuehl" w:hint="cs"/>
                <w:sz w:val="18"/>
                <w:szCs w:val="22"/>
                <w:rtl/>
              </w:rPr>
              <w:t>מזרח (</w:t>
            </w:r>
            <w:r w:rsidRPr="00451DF9">
              <w:rPr>
                <w:rStyle w:val="default"/>
                <w:rFonts w:cs="FrankRuehl"/>
                <w:sz w:val="18"/>
                <w:szCs w:val="22"/>
              </w:rPr>
              <w:t>Y</w:t>
            </w:r>
            <w:r w:rsidRPr="00451DF9">
              <w:rPr>
                <w:rStyle w:val="default"/>
                <w:rFonts w:cs="FrankRuehl" w:hint="cs"/>
                <w:sz w:val="18"/>
                <w:szCs w:val="22"/>
                <w:rtl/>
              </w:rPr>
              <w:t>)</w:t>
            </w:r>
          </w:p>
        </w:tc>
      </w:tr>
      <w:tr w:rsidR="00451DF9" w:rsidRPr="00451DF9" w:rsidTr="00EF7D34">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1</w:t>
            </w:r>
          </w:p>
        </w:tc>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751800</w:t>
            </w:r>
          </w:p>
        </w:tc>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210520</w:t>
            </w:r>
          </w:p>
        </w:tc>
      </w:tr>
      <w:tr w:rsidR="00451DF9" w:rsidRPr="00451DF9" w:rsidTr="00EF7D34">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2</w:t>
            </w:r>
          </w:p>
        </w:tc>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642200</w:t>
            </w:r>
          </w:p>
        </w:tc>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210520</w:t>
            </w:r>
          </w:p>
        </w:tc>
      </w:tr>
      <w:tr w:rsidR="00451DF9" w:rsidRPr="00451DF9" w:rsidTr="00EF7D34">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3</w:t>
            </w:r>
          </w:p>
        </w:tc>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642200</w:t>
            </w:r>
          </w:p>
        </w:tc>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230060</w:t>
            </w:r>
          </w:p>
        </w:tc>
      </w:tr>
      <w:tr w:rsidR="00451DF9" w:rsidRPr="00451DF9" w:rsidTr="00EF7D34">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4</w:t>
            </w:r>
          </w:p>
        </w:tc>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624300</w:t>
            </w:r>
          </w:p>
        </w:tc>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230060</w:t>
            </w:r>
          </w:p>
        </w:tc>
      </w:tr>
      <w:tr w:rsidR="00451DF9" w:rsidRPr="00451DF9" w:rsidTr="00EF7D34">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5</w:t>
            </w:r>
          </w:p>
        </w:tc>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624300</w:t>
            </w:r>
          </w:p>
        </w:tc>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209820</w:t>
            </w:r>
          </w:p>
        </w:tc>
      </w:tr>
      <w:tr w:rsidR="00451DF9" w:rsidRPr="00451DF9" w:rsidTr="00EF7D34">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6</w:t>
            </w:r>
          </w:p>
        </w:tc>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611320</w:t>
            </w:r>
          </w:p>
        </w:tc>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209820</w:t>
            </w:r>
          </w:p>
        </w:tc>
      </w:tr>
      <w:tr w:rsidR="00451DF9" w:rsidRPr="00451DF9" w:rsidTr="00EF7D34">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7</w:t>
            </w:r>
          </w:p>
        </w:tc>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611320</w:t>
            </w:r>
          </w:p>
        </w:tc>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151572</w:t>
            </w:r>
          </w:p>
        </w:tc>
      </w:tr>
      <w:tr w:rsidR="00451DF9" w:rsidRPr="00451DF9" w:rsidTr="00EF7D34">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8</w:t>
            </w:r>
          </w:p>
        </w:tc>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751800</w:t>
            </w:r>
          </w:p>
        </w:tc>
        <w:tc>
          <w:tcPr>
            <w:tcW w:w="3096" w:type="dxa"/>
            <w:shd w:val="clear" w:color="auto" w:fill="auto"/>
          </w:tcPr>
          <w:p w:rsidR="00451DF9" w:rsidRPr="00451DF9" w:rsidRDefault="00451DF9" w:rsidP="00451DF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451DF9">
              <w:rPr>
                <w:rStyle w:val="default"/>
                <w:rFonts w:cs="FrankRuehl" w:hint="cs"/>
                <w:sz w:val="18"/>
                <w:szCs w:val="24"/>
                <w:rtl/>
              </w:rPr>
              <w:t>206662</w:t>
            </w:r>
          </w:p>
        </w:tc>
      </w:tr>
    </w:tbl>
    <w:p w:rsidR="00451DF9" w:rsidRPr="00451DF9" w:rsidRDefault="00451DF9" w:rsidP="00451DF9">
      <w:pPr>
        <w:pStyle w:val="P00"/>
        <w:spacing w:before="72"/>
        <w:ind w:left="0" w:right="1134"/>
        <w:rPr>
          <w:rStyle w:val="default"/>
          <w:rFonts w:cs="FrankRuehl" w:hint="cs"/>
          <w:sz w:val="20"/>
          <w:rtl/>
        </w:rPr>
      </w:pPr>
      <w:r w:rsidRPr="00451DF9">
        <w:rPr>
          <w:rStyle w:val="default"/>
          <w:rFonts w:cs="FrankRuehl" w:hint="cs"/>
          <w:sz w:val="20"/>
          <w:rtl/>
        </w:rPr>
        <w:t>תרשים להמחשת גבולות אזור המרכז שאינו כלול באזור החיוב המופחת לפי התנאים הקבועים בהגדרה "אזור חיוב מופחת"</w:t>
      </w:r>
    </w:p>
    <w:p w:rsidR="00451DF9" w:rsidRPr="00451DF9" w:rsidRDefault="00451DF9" w:rsidP="00451DF9">
      <w:pPr>
        <w:pStyle w:val="P00"/>
        <w:spacing w:before="72"/>
        <w:ind w:left="0" w:right="1134"/>
        <w:jc w:val="center"/>
        <w:rPr>
          <w:rStyle w:val="default"/>
          <w:rFonts w:cs="FrankRuehl" w:hint="cs"/>
          <w:sz w:val="20"/>
          <w:rtl/>
        </w:rPr>
      </w:pPr>
      <w:r w:rsidRPr="00451DF9">
        <w:rPr>
          <w:rStyle w:val="default"/>
          <w:rFonts w:cs="FrankRuehl"/>
          <w:sz w:val="20"/>
        </w:rPr>
        <w:pict>
          <v:shape id="_x0000_i1027" type="#_x0000_t75" style="width:184.8pt;height:286.2pt">
            <v:imagedata r:id="rId127" o:title=""/>
          </v:shape>
        </w:pict>
      </w:r>
    </w:p>
    <w:p w:rsidR="00451DF9" w:rsidRPr="00451DF9" w:rsidRDefault="00451DF9" w:rsidP="00451DF9">
      <w:pPr>
        <w:pStyle w:val="P00"/>
        <w:spacing w:before="72"/>
        <w:ind w:left="0" w:right="1134"/>
        <w:rPr>
          <w:rStyle w:val="default"/>
          <w:rFonts w:cs="FrankRuehl"/>
          <w:sz w:val="20"/>
          <w:rtl/>
        </w:rPr>
      </w:pPr>
      <w:r w:rsidRPr="00451DF9">
        <w:rPr>
          <w:rStyle w:val="default"/>
          <w:rFonts w:cs="FrankRuehl" w:hint="cs"/>
          <w:sz w:val="20"/>
          <w:rtl/>
        </w:rPr>
        <w:t xml:space="preserve">"נקודת מפנה בגבול", "רשת ישראל החדשה" </w:t>
      </w:r>
      <w:r w:rsidRPr="00451DF9">
        <w:rPr>
          <w:rStyle w:val="default"/>
          <w:rFonts w:cs="FrankRuehl"/>
          <w:sz w:val="20"/>
          <w:rtl/>
        </w:rPr>
        <w:t>–</w:t>
      </w:r>
      <w:r w:rsidRPr="00451DF9">
        <w:rPr>
          <w:rStyle w:val="default"/>
          <w:rFonts w:cs="FrankRuehl" w:hint="cs"/>
          <w:sz w:val="20"/>
          <w:rtl/>
        </w:rPr>
        <w:t xml:space="preserve"> כהגדרתם בתקנות המדידות (מדידות ומיפוי), התשע"ו-2016.</w:t>
      </w:r>
    </w:p>
    <w:p w:rsidR="00780E90" w:rsidRDefault="00780E90">
      <w:pPr>
        <w:pStyle w:val="P00"/>
        <w:spacing w:before="72"/>
        <w:ind w:left="0" w:right="1134"/>
        <w:rPr>
          <w:rStyle w:val="default"/>
          <w:rFonts w:cs="FrankRuehl"/>
          <w:rtl/>
        </w:rPr>
      </w:pPr>
    </w:p>
    <w:p w:rsidR="00451DF9" w:rsidRDefault="00451DF9">
      <w:pPr>
        <w:pStyle w:val="P00"/>
        <w:spacing w:before="72"/>
        <w:ind w:left="0" w:right="1134"/>
        <w:rPr>
          <w:rStyle w:val="default"/>
          <w:rFonts w:cs="FrankRuehl"/>
          <w:rtl/>
        </w:rPr>
      </w:pPr>
    </w:p>
    <w:p w:rsidR="00451DF9" w:rsidRDefault="00451DF9">
      <w:pPr>
        <w:pStyle w:val="P00"/>
        <w:spacing w:before="72"/>
        <w:ind w:left="0" w:right="1134"/>
        <w:rPr>
          <w:rStyle w:val="default"/>
          <w:rFonts w:cs="FrankRuehl"/>
          <w:rtl/>
        </w:rPr>
      </w:pPr>
    </w:p>
    <w:p w:rsidR="00C76B39" w:rsidRDefault="00C76B39">
      <w:pPr>
        <w:pStyle w:val="P00"/>
        <w:spacing w:before="72"/>
        <w:ind w:left="0" w:right="1134"/>
        <w:rPr>
          <w:rStyle w:val="default"/>
          <w:rFonts w:cs="FrankRuehl" w:hint="cs"/>
          <w:rtl/>
        </w:rPr>
      </w:pPr>
    </w:p>
    <w:p w:rsidR="000128AC" w:rsidRDefault="000128AC" w:rsidP="00C76B39">
      <w:pPr>
        <w:pStyle w:val="sig-1"/>
        <w:tabs>
          <w:tab w:val="clear" w:pos="851"/>
          <w:tab w:val="clear" w:pos="2835"/>
          <w:tab w:val="clear" w:pos="4820"/>
          <w:tab w:val="center" w:pos="5670"/>
        </w:tabs>
        <w:spacing w:before="60"/>
        <w:ind w:left="0" w:right="1134"/>
        <w:rPr>
          <w:rStyle w:val="default"/>
          <w:rFonts w:cs="FrankRuehl"/>
          <w:rtl/>
        </w:rPr>
      </w:pPr>
      <w:r>
        <w:rPr>
          <w:rStyle w:val="default"/>
          <w:rFonts w:cs="FrankRuehl"/>
          <w:rtl/>
        </w:rPr>
        <w:t>כ"</w:t>
      </w:r>
      <w:r>
        <w:rPr>
          <w:rStyle w:val="default"/>
          <w:rFonts w:cs="FrankRuehl" w:hint="cs"/>
          <w:rtl/>
        </w:rPr>
        <w:t>ט באדר תשמ"ז (30 במרס 1987)</w:t>
      </w:r>
      <w:r>
        <w:rPr>
          <w:rStyle w:val="default"/>
          <w:rFonts w:cs="FrankRuehl"/>
          <w:rtl/>
        </w:rPr>
        <w:tab/>
        <w:t>א</w:t>
      </w:r>
      <w:r>
        <w:rPr>
          <w:rStyle w:val="default"/>
          <w:rFonts w:cs="FrankRuehl" w:hint="cs"/>
          <w:rtl/>
        </w:rPr>
        <w:t>מנון רובינשטיין</w:t>
      </w:r>
    </w:p>
    <w:p w:rsidR="000128AC" w:rsidRDefault="000128AC" w:rsidP="00C76B39">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התקשורת</w:t>
      </w:r>
    </w:p>
    <w:p w:rsidR="001736A4" w:rsidRDefault="001736A4" w:rsidP="001736A4">
      <w:pPr>
        <w:pStyle w:val="P00"/>
        <w:spacing w:before="72"/>
        <w:ind w:left="0" w:right="1134"/>
        <w:rPr>
          <w:rStyle w:val="default"/>
          <w:rFonts w:cs="FrankRuehl"/>
          <w:rtl/>
        </w:rPr>
      </w:pPr>
    </w:p>
    <w:p w:rsidR="00D01598" w:rsidRDefault="00D01598" w:rsidP="001736A4">
      <w:pPr>
        <w:pStyle w:val="P00"/>
        <w:spacing w:before="72"/>
        <w:ind w:left="0" w:right="1134"/>
        <w:rPr>
          <w:rStyle w:val="default"/>
          <w:rFonts w:cs="FrankRuehl"/>
          <w:rtl/>
        </w:rPr>
      </w:pPr>
    </w:p>
    <w:p w:rsidR="00D01598" w:rsidRDefault="00D01598" w:rsidP="00D01598">
      <w:pPr>
        <w:pStyle w:val="P00"/>
        <w:spacing w:before="72"/>
        <w:ind w:left="0" w:right="1134"/>
        <w:jc w:val="center"/>
        <w:rPr>
          <w:rStyle w:val="default"/>
          <w:rFonts w:cs="David"/>
          <w:color w:val="0000FF"/>
          <w:szCs w:val="24"/>
          <w:u w:val="single"/>
          <w:rtl/>
        </w:rPr>
      </w:pPr>
      <w:hyperlink r:id="rId128" w:history="1">
        <w:r>
          <w:rPr>
            <w:rStyle w:val="default"/>
            <w:rFonts w:cs="David"/>
            <w:color w:val="0000FF"/>
            <w:szCs w:val="24"/>
            <w:u w:val="single"/>
            <w:rtl/>
          </w:rPr>
          <w:t>הודעה למנויים על עריכה ושינויים במסמכי פסיקה, חקיקה ועוד באתר נבו - הקש כאן</w:t>
        </w:r>
      </w:hyperlink>
    </w:p>
    <w:p w:rsidR="000C14DD" w:rsidRDefault="000C14DD" w:rsidP="00D01598">
      <w:pPr>
        <w:pStyle w:val="P00"/>
        <w:spacing w:before="72"/>
        <w:ind w:left="0" w:right="1134"/>
        <w:jc w:val="center"/>
        <w:rPr>
          <w:rStyle w:val="default"/>
          <w:rFonts w:cs="David"/>
          <w:color w:val="0000FF"/>
          <w:szCs w:val="24"/>
          <w:u w:val="single"/>
          <w:rtl/>
        </w:rPr>
      </w:pPr>
    </w:p>
    <w:sectPr w:rsidR="000C14DD">
      <w:headerReference w:type="even" r:id="rId129"/>
      <w:headerReference w:type="default" r:id="rId130"/>
      <w:footerReference w:type="even" r:id="rId131"/>
      <w:footerReference w:type="default" r:id="rId13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703D" w:rsidRDefault="005C703D">
      <w:r>
        <w:separator/>
      </w:r>
    </w:p>
  </w:endnote>
  <w:endnote w:type="continuationSeparator" w:id="0">
    <w:p w:rsidR="005C703D" w:rsidRDefault="005C7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36A" w:rsidRDefault="000C136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C136A" w:rsidRDefault="000C136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C136A" w:rsidRDefault="000C136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Z:\00000000000000000000000=2014------------------------\05-May\2014-05-28\LawsForHofit\06\164_010.doc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36A" w:rsidRDefault="000C136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868BA">
      <w:rPr>
        <w:rFonts w:hAnsi="FrankRuehl" w:cs="FrankRuehl"/>
        <w:noProof/>
        <w:sz w:val="24"/>
        <w:szCs w:val="24"/>
        <w:rtl/>
      </w:rPr>
      <w:t>4</w:t>
    </w:r>
    <w:r>
      <w:rPr>
        <w:rFonts w:hAnsi="FrankRuehl" w:cs="FrankRuehl"/>
        <w:sz w:val="24"/>
        <w:szCs w:val="24"/>
        <w:rtl/>
      </w:rPr>
      <w:fldChar w:fldCharType="end"/>
    </w:r>
  </w:p>
  <w:p w:rsidR="000C136A" w:rsidRDefault="000C136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C136A" w:rsidRDefault="000C136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Z:\00000000000000000000000=2014------------------------\05-May\2014-05-28\LawsForHofit\06\164_010.doc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703D" w:rsidRDefault="005C703D">
      <w:pPr>
        <w:spacing w:before="60" w:line="240" w:lineRule="auto"/>
        <w:ind w:right="1134"/>
      </w:pPr>
      <w:r>
        <w:separator/>
      </w:r>
    </w:p>
  </w:footnote>
  <w:footnote w:type="continuationSeparator" w:id="0">
    <w:p w:rsidR="005C703D" w:rsidRDefault="005C703D">
      <w:pPr>
        <w:spacing w:before="60" w:line="240" w:lineRule="auto"/>
        <w:ind w:right="1134"/>
      </w:pPr>
      <w:r>
        <w:separator/>
      </w:r>
    </w:p>
  </w:footnote>
  <w:footnote w:id="1">
    <w:p w:rsidR="000C136A" w:rsidRDefault="000C13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0D0B73">
          <w:rPr>
            <w:rStyle w:val="Hyperlink"/>
            <w:rFonts w:cs="FrankRuehl" w:hint="cs"/>
            <w:rtl/>
          </w:rPr>
          <w:t>ק"ת תשמ"ז מס</w:t>
        </w:r>
        <w:r w:rsidRPr="000D0B73">
          <w:rPr>
            <w:rStyle w:val="Hyperlink"/>
            <w:rFonts w:cs="FrankRuehl" w:hint="cs"/>
            <w:rtl/>
          </w:rPr>
          <w:t>' 5029</w:t>
        </w:r>
      </w:hyperlink>
      <w:r>
        <w:rPr>
          <w:rFonts w:cs="FrankRuehl" w:hint="cs"/>
          <w:rtl/>
        </w:rPr>
        <w:t xml:space="preserve"> מיום 10.5.1987 עמ' 915.</w:t>
      </w:r>
    </w:p>
    <w:p w:rsidR="000C136A" w:rsidRDefault="000C13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0D0B73">
          <w:rPr>
            <w:rStyle w:val="Hyperlink"/>
            <w:rFonts w:cs="FrankRuehl" w:hint="cs"/>
            <w:rtl/>
          </w:rPr>
          <w:t>ק"ת תש</w:t>
        </w:r>
        <w:r w:rsidRPr="000D0B73">
          <w:rPr>
            <w:rStyle w:val="Hyperlink"/>
            <w:rFonts w:cs="FrankRuehl" w:hint="cs"/>
            <w:rtl/>
          </w:rPr>
          <w:t>מ"ח מס' 5101</w:t>
        </w:r>
      </w:hyperlink>
      <w:r>
        <w:rPr>
          <w:rFonts w:cs="FrankRuehl" w:hint="cs"/>
          <w:rtl/>
        </w:rPr>
        <w:t xml:space="preserve"> מיום 15.4.1988 עמ' 729 </w:t>
      </w:r>
      <w:r>
        <w:rPr>
          <w:rFonts w:cs="FrankRuehl"/>
          <w:rtl/>
        </w:rPr>
        <w:t>–</w:t>
      </w:r>
      <w:r>
        <w:rPr>
          <w:rFonts w:cs="FrankRuehl" w:hint="cs"/>
          <w:rtl/>
        </w:rPr>
        <w:t xml:space="preserve"> הודעה תשמ"ח-1988; תחילתה ביום 1.3.1988.</w:t>
      </w:r>
    </w:p>
    <w:p w:rsidR="000C136A" w:rsidRDefault="000C136A" w:rsidP="001257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0D0B73">
          <w:rPr>
            <w:rStyle w:val="Hyperlink"/>
            <w:rFonts w:cs="FrankRuehl" w:hint="cs"/>
            <w:rtl/>
          </w:rPr>
          <w:t>ק</w:t>
        </w:r>
        <w:r w:rsidRPr="000D0B73">
          <w:rPr>
            <w:rStyle w:val="Hyperlink"/>
            <w:rFonts w:cs="FrankRuehl"/>
            <w:rtl/>
          </w:rPr>
          <w:t>"</w:t>
        </w:r>
        <w:r w:rsidRPr="000D0B73">
          <w:rPr>
            <w:rStyle w:val="Hyperlink"/>
            <w:rFonts w:cs="FrankRuehl" w:hint="cs"/>
            <w:rtl/>
          </w:rPr>
          <w:t>ת תשמ"ט מס' 5150</w:t>
        </w:r>
      </w:hyperlink>
      <w:r>
        <w:rPr>
          <w:rFonts w:cs="FrankRuehl" w:hint="cs"/>
          <w:rtl/>
        </w:rPr>
        <w:t xml:space="preserve"> מיום 6.12.1988 עמ' 208 </w:t>
      </w:r>
      <w:r>
        <w:rPr>
          <w:rFonts w:cs="FrankRuehl"/>
          <w:rtl/>
        </w:rPr>
        <w:t xml:space="preserve">– </w:t>
      </w:r>
      <w:r>
        <w:rPr>
          <w:rFonts w:cs="FrankRuehl" w:hint="cs"/>
          <w:rtl/>
        </w:rPr>
        <w:t>הודעה תשמ"ט-</w:t>
      </w:r>
      <w:r>
        <w:rPr>
          <w:rFonts w:cs="FrankRuehl"/>
          <w:rtl/>
        </w:rPr>
        <w:t xml:space="preserve">1988; </w:t>
      </w:r>
      <w:r>
        <w:rPr>
          <w:rFonts w:cs="FrankRuehl" w:hint="cs"/>
          <w:rtl/>
        </w:rPr>
        <w:t>תחילתה ביום 15.8.1988.</w:t>
      </w:r>
    </w:p>
    <w:p w:rsidR="003E502C" w:rsidRDefault="000C136A" w:rsidP="008561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0D0B73">
          <w:rPr>
            <w:rStyle w:val="Hyperlink"/>
            <w:rFonts w:cs="FrankRuehl" w:hint="cs"/>
            <w:rtl/>
          </w:rPr>
          <w:t>ק</w:t>
        </w:r>
        <w:r w:rsidRPr="000D0B73">
          <w:rPr>
            <w:rStyle w:val="Hyperlink"/>
            <w:rFonts w:cs="FrankRuehl"/>
            <w:rtl/>
          </w:rPr>
          <w:t>"</w:t>
        </w:r>
        <w:r w:rsidRPr="000D0B73">
          <w:rPr>
            <w:rStyle w:val="Hyperlink"/>
            <w:rFonts w:cs="FrankRuehl" w:hint="cs"/>
            <w:rtl/>
          </w:rPr>
          <w:t>ת תש</w:t>
        </w:r>
        <w:r w:rsidRPr="000D0B73">
          <w:rPr>
            <w:rStyle w:val="Hyperlink"/>
            <w:rFonts w:cs="FrankRuehl"/>
            <w:rtl/>
          </w:rPr>
          <w:t>"ן</w:t>
        </w:r>
        <w:r w:rsidRPr="000D0B73">
          <w:rPr>
            <w:rStyle w:val="Hyperlink"/>
            <w:rFonts w:cs="FrankRuehl" w:hint="cs"/>
            <w:rtl/>
          </w:rPr>
          <w:t xml:space="preserve"> מס' 5237</w:t>
        </w:r>
      </w:hyperlink>
      <w:r>
        <w:rPr>
          <w:rFonts w:cs="FrankRuehl" w:hint="cs"/>
          <w:rtl/>
        </w:rPr>
        <w:t xml:space="preserve"> מיום 31.12.1989 עמ' 191 </w:t>
      </w:r>
      <w:r>
        <w:rPr>
          <w:rFonts w:cs="FrankRuehl"/>
          <w:rtl/>
        </w:rPr>
        <w:t>–</w:t>
      </w:r>
      <w:r>
        <w:rPr>
          <w:rFonts w:cs="FrankRuehl" w:hint="cs"/>
          <w:rtl/>
        </w:rPr>
        <w:t xml:space="preserve"> תק' תש"ן-1989.</w:t>
      </w:r>
    </w:p>
    <w:p w:rsidR="000C136A" w:rsidRDefault="000C136A" w:rsidP="008561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3E502C">
          <w:rPr>
            <w:rStyle w:val="Hyperlink"/>
            <w:rFonts w:cs="FrankRuehl" w:hint="cs"/>
            <w:rtl/>
          </w:rPr>
          <w:t>ק"ת תש"ן מ</w:t>
        </w:r>
        <w:r w:rsidRPr="000D0B73">
          <w:rPr>
            <w:rStyle w:val="Hyperlink"/>
            <w:rFonts w:cs="FrankRuehl" w:hint="cs"/>
            <w:rtl/>
          </w:rPr>
          <w:t>ס' 5263</w:t>
        </w:r>
      </w:hyperlink>
      <w:r>
        <w:rPr>
          <w:rFonts w:cs="FrankRuehl" w:hint="cs"/>
          <w:rtl/>
        </w:rPr>
        <w:t xml:space="preserve"> מיום 22.4.1990 עמ' 567 </w:t>
      </w:r>
      <w:r>
        <w:rPr>
          <w:rFonts w:cs="FrankRuehl"/>
          <w:rtl/>
        </w:rPr>
        <w:t xml:space="preserve">– </w:t>
      </w:r>
      <w:r>
        <w:rPr>
          <w:rFonts w:cs="FrankRuehl" w:hint="cs"/>
          <w:rtl/>
        </w:rPr>
        <w:t>תק' (מס' 2) תש"ן-</w:t>
      </w:r>
      <w:r>
        <w:rPr>
          <w:rFonts w:cs="FrankRuehl"/>
          <w:rtl/>
        </w:rPr>
        <w:t xml:space="preserve">1990; </w:t>
      </w:r>
      <w:r>
        <w:rPr>
          <w:rFonts w:cs="FrankRuehl" w:hint="cs"/>
          <w:rtl/>
        </w:rPr>
        <w:t>תחילתן ביום 1.1.1989 ור' תקנה 4 לענין הוראת שעה.</w:t>
      </w:r>
    </w:p>
    <w:p w:rsidR="003E502C" w:rsidRDefault="000C136A" w:rsidP="001F19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0D0B73">
          <w:rPr>
            <w:rStyle w:val="Hyperlink"/>
            <w:rFonts w:cs="FrankRuehl" w:hint="cs"/>
            <w:rtl/>
          </w:rPr>
          <w:t>ק</w:t>
        </w:r>
        <w:r w:rsidRPr="000D0B73">
          <w:rPr>
            <w:rStyle w:val="Hyperlink"/>
            <w:rFonts w:cs="FrankRuehl"/>
            <w:rtl/>
          </w:rPr>
          <w:t>"</w:t>
        </w:r>
        <w:r w:rsidRPr="000D0B73">
          <w:rPr>
            <w:rStyle w:val="Hyperlink"/>
            <w:rFonts w:cs="FrankRuehl" w:hint="cs"/>
            <w:rtl/>
          </w:rPr>
          <w:t>ת תשנ"ג מס' 5485</w:t>
        </w:r>
      </w:hyperlink>
      <w:r>
        <w:rPr>
          <w:rFonts w:cs="FrankRuehl" w:hint="cs"/>
          <w:rtl/>
        </w:rPr>
        <w:t xml:space="preserve"> מיום 10.12.1992 עמ' 152 </w:t>
      </w:r>
      <w:r>
        <w:rPr>
          <w:rFonts w:cs="FrankRuehl"/>
          <w:rtl/>
        </w:rPr>
        <w:t xml:space="preserve">– </w:t>
      </w:r>
      <w:r>
        <w:rPr>
          <w:rFonts w:cs="FrankRuehl" w:hint="cs"/>
          <w:rtl/>
        </w:rPr>
        <w:t>תק' תשנ"ג-</w:t>
      </w:r>
      <w:r>
        <w:rPr>
          <w:rFonts w:cs="FrankRuehl"/>
          <w:rtl/>
        </w:rPr>
        <w:t>1992.</w:t>
      </w:r>
    </w:p>
    <w:p w:rsidR="003E502C" w:rsidRDefault="000C136A" w:rsidP="001F19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3E502C">
          <w:rPr>
            <w:rStyle w:val="Hyperlink"/>
            <w:rFonts w:cs="FrankRuehl" w:hint="cs"/>
            <w:rtl/>
          </w:rPr>
          <w:t>ק"ת תשנ"ג מ</w:t>
        </w:r>
        <w:r w:rsidRPr="000D0B73">
          <w:rPr>
            <w:rStyle w:val="Hyperlink"/>
            <w:rFonts w:cs="FrankRuehl"/>
            <w:rtl/>
          </w:rPr>
          <w:t>ס</w:t>
        </w:r>
        <w:r w:rsidRPr="000D0B73">
          <w:rPr>
            <w:rStyle w:val="Hyperlink"/>
            <w:rFonts w:cs="FrankRuehl" w:hint="cs"/>
            <w:rtl/>
          </w:rPr>
          <w:t>' 5492</w:t>
        </w:r>
      </w:hyperlink>
      <w:r>
        <w:rPr>
          <w:rFonts w:cs="FrankRuehl" w:hint="cs"/>
          <w:rtl/>
        </w:rPr>
        <w:t xml:space="preserve"> מיום 31.12.1992 עמ' 288 </w:t>
      </w:r>
      <w:r>
        <w:rPr>
          <w:rFonts w:cs="FrankRuehl"/>
          <w:rtl/>
        </w:rPr>
        <w:t xml:space="preserve">– </w:t>
      </w:r>
      <w:r>
        <w:rPr>
          <w:rFonts w:cs="FrankRuehl" w:hint="cs"/>
          <w:rtl/>
        </w:rPr>
        <w:t>תק' (מס' 2) תשנ"ג-</w:t>
      </w:r>
      <w:r>
        <w:rPr>
          <w:rFonts w:cs="FrankRuehl"/>
          <w:rtl/>
        </w:rPr>
        <w:t>1992</w:t>
      </w:r>
      <w:r>
        <w:rPr>
          <w:rFonts w:cs="FrankRuehl" w:hint="cs"/>
          <w:rtl/>
        </w:rPr>
        <w:t>; ר' תקנה 2 לענין הוראת שעה</w:t>
      </w:r>
      <w:r>
        <w:rPr>
          <w:rFonts w:cs="FrankRuehl"/>
          <w:rtl/>
        </w:rPr>
        <w:t>.</w:t>
      </w:r>
    </w:p>
    <w:p w:rsidR="000C136A" w:rsidRDefault="000C136A" w:rsidP="001F19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3E502C">
          <w:rPr>
            <w:rStyle w:val="Hyperlink"/>
            <w:rFonts w:cs="FrankRuehl" w:hint="cs"/>
            <w:rtl/>
          </w:rPr>
          <w:t>ק"ת תשנ"ג מ</w:t>
        </w:r>
        <w:r w:rsidRPr="000D0B73">
          <w:rPr>
            <w:rStyle w:val="Hyperlink"/>
            <w:rFonts w:cs="FrankRuehl"/>
            <w:rtl/>
          </w:rPr>
          <w:t>ס</w:t>
        </w:r>
        <w:r w:rsidRPr="000D0B73">
          <w:rPr>
            <w:rStyle w:val="Hyperlink"/>
            <w:rFonts w:cs="FrankRuehl" w:hint="cs"/>
            <w:rtl/>
          </w:rPr>
          <w:t>' 5</w:t>
        </w:r>
        <w:r w:rsidRPr="000D0B73">
          <w:rPr>
            <w:rStyle w:val="Hyperlink"/>
            <w:rFonts w:cs="FrankRuehl" w:hint="cs"/>
            <w:rtl/>
          </w:rPr>
          <w:t>537</w:t>
        </w:r>
      </w:hyperlink>
      <w:r>
        <w:rPr>
          <w:rFonts w:cs="FrankRuehl" w:hint="cs"/>
          <w:rtl/>
        </w:rPr>
        <w:t xml:space="preserve"> מיום 1.8.1993 עמ' 1014 </w:t>
      </w:r>
      <w:r>
        <w:rPr>
          <w:rFonts w:cs="FrankRuehl"/>
          <w:rtl/>
        </w:rPr>
        <w:t xml:space="preserve">– </w:t>
      </w:r>
      <w:r>
        <w:rPr>
          <w:rFonts w:cs="FrankRuehl" w:hint="cs"/>
          <w:rtl/>
        </w:rPr>
        <w:t>תק' (מס' 3) תשנ"ג-</w:t>
      </w:r>
      <w:r>
        <w:rPr>
          <w:rFonts w:cs="FrankRuehl"/>
          <w:rtl/>
        </w:rPr>
        <w:t>1993.</w:t>
      </w:r>
    </w:p>
    <w:p w:rsidR="003E502C" w:rsidRDefault="000C136A" w:rsidP="00C253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0D0B73">
          <w:rPr>
            <w:rStyle w:val="Hyperlink"/>
            <w:rFonts w:cs="FrankRuehl" w:hint="cs"/>
            <w:rtl/>
          </w:rPr>
          <w:t>ק</w:t>
        </w:r>
        <w:r w:rsidRPr="000D0B73">
          <w:rPr>
            <w:rStyle w:val="Hyperlink"/>
            <w:rFonts w:cs="FrankRuehl"/>
            <w:rtl/>
          </w:rPr>
          <w:t>"</w:t>
        </w:r>
        <w:r w:rsidRPr="000D0B73">
          <w:rPr>
            <w:rStyle w:val="Hyperlink"/>
            <w:rFonts w:cs="FrankRuehl" w:hint="cs"/>
            <w:rtl/>
          </w:rPr>
          <w:t>ת תשנ"ד מס' 5570</w:t>
        </w:r>
      </w:hyperlink>
      <w:r>
        <w:rPr>
          <w:rFonts w:cs="FrankRuehl" w:hint="cs"/>
          <w:rtl/>
        </w:rPr>
        <w:t xml:space="preserve"> מיום 31.12.1993 עמ' 320 </w:t>
      </w:r>
      <w:r>
        <w:rPr>
          <w:rFonts w:cs="FrankRuehl"/>
          <w:rtl/>
        </w:rPr>
        <w:t xml:space="preserve">– </w:t>
      </w:r>
      <w:r>
        <w:rPr>
          <w:rFonts w:cs="FrankRuehl" w:hint="cs"/>
          <w:rtl/>
        </w:rPr>
        <w:t>הוראת שעה</w:t>
      </w:r>
      <w:r>
        <w:rPr>
          <w:rFonts w:cs="FrankRuehl"/>
          <w:rtl/>
        </w:rPr>
        <w:t>.</w:t>
      </w:r>
    </w:p>
    <w:p w:rsidR="000C136A" w:rsidRDefault="000C136A" w:rsidP="00C253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3E502C">
          <w:rPr>
            <w:rStyle w:val="Hyperlink"/>
            <w:rFonts w:cs="FrankRuehl" w:hint="cs"/>
            <w:rtl/>
          </w:rPr>
          <w:t>ק"ת תשנ"ד מ</w:t>
        </w:r>
        <w:r w:rsidRPr="000D0B73">
          <w:rPr>
            <w:rStyle w:val="Hyperlink"/>
            <w:rFonts w:cs="FrankRuehl" w:hint="cs"/>
            <w:rtl/>
          </w:rPr>
          <w:t>ס' 561</w:t>
        </w:r>
        <w:r w:rsidRPr="000D0B73">
          <w:rPr>
            <w:rStyle w:val="Hyperlink"/>
            <w:rFonts w:cs="FrankRuehl" w:hint="cs"/>
            <w:rtl/>
          </w:rPr>
          <w:t>3</w:t>
        </w:r>
      </w:hyperlink>
      <w:r>
        <w:rPr>
          <w:rFonts w:cs="FrankRuehl" w:hint="cs"/>
          <w:rtl/>
        </w:rPr>
        <w:t xml:space="preserve"> מיום 12.7.1994 עמ' 1185 </w:t>
      </w:r>
      <w:r>
        <w:rPr>
          <w:rFonts w:cs="FrankRuehl"/>
          <w:rtl/>
        </w:rPr>
        <w:t xml:space="preserve">– </w:t>
      </w:r>
      <w:r>
        <w:rPr>
          <w:rFonts w:cs="FrankRuehl" w:hint="cs"/>
          <w:rtl/>
        </w:rPr>
        <w:t>ה</w:t>
      </w:r>
      <w:r>
        <w:rPr>
          <w:rFonts w:cs="FrankRuehl"/>
          <w:rtl/>
        </w:rPr>
        <w:t>ור</w:t>
      </w:r>
      <w:r>
        <w:rPr>
          <w:rFonts w:cs="FrankRuehl" w:hint="cs"/>
          <w:rtl/>
        </w:rPr>
        <w:t>את שעה (מס' 2)</w:t>
      </w:r>
      <w:r>
        <w:rPr>
          <w:rFonts w:cs="FrankRuehl"/>
          <w:rtl/>
        </w:rPr>
        <w:t>.</w:t>
      </w:r>
    </w:p>
    <w:p w:rsidR="000C136A" w:rsidRDefault="000C136A" w:rsidP="00AC4D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0D0B73">
          <w:rPr>
            <w:rStyle w:val="Hyperlink"/>
            <w:rFonts w:cs="FrankRuehl" w:hint="cs"/>
            <w:rtl/>
          </w:rPr>
          <w:t>ק</w:t>
        </w:r>
        <w:r w:rsidRPr="000D0B73">
          <w:rPr>
            <w:rStyle w:val="Hyperlink"/>
            <w:rFonts w:cs="FrankRuehl"/>
            <w:rtl/>
          </w:rPr>
          <w:t>"</w:t>
        </w:r>
        <w:r w:rsidRPr="000D0B73">
          <w:rPr>
            <w:rStyle w:val="Hyperlink"/>
            <w:rFonts w:cs="FrankRuehl" w:hint="cs"/>
            <w:rtl/>
          </w:rPr>
          <w:t>ת תשנ"ה מס' 5653</w:t>
        </w:r>
      </w:hyperlink>
      <w:r>
        <w:rPr>
          <w:rFonts w:cs="FrankRuehl" w:hint="cs"/>
          <w:rtl/>
        </w:rPr>
        <w:t xml:space="preserve"> מיום 15.1.1995 עמ' 572 </w:t>
      </w:r>
      <w:r>
        <w:rPr>
          <w:rFonts w:cs="FrankRuehl"/>
          <w:rtl/>
        </w:rPr>
        <w:t xml:space="preserve">– </w:t>
      </w:r>
      <w:r>
        <w:rPr>
          <w:rFonts w:cs="FrankRuehl" w:hint="cs"/>
          <w:rtl/>
        </w:rPr>
        <w:t>תק' תשנ"ה-</w:t>
      </w:r>
      <w:r>
        <w:rPr>
          <w:rFonts w:cs="FrankRuehl"/>
          <w:rtl/>
        </w:rPr>
        <w:t>1995</w:t>
      </w:r>
      <w:r>
        <w:rPr>
          <w:rFonts w:cs="FrankRuehl" w:hint="cs"/>
          <w:rtl/>
        </w:rPr>
        <w:t>; ר' תקנה 12 לענין הוראות מעבר.</w:t>
      </w:r>
    </w:p>
    <w:p w:rsidR="003E502C" w:rsidRDefault="000C136A" w:rsidP="00DD56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0D0B73">
          <w:rPr>
            <w:rStyle w:val="Hyperlink"/>
            <w:rFonts w:cs="FrankRuehl" w:hint="cs"/>
            <w:rtl/>
          </w:rPr>
          <w:t>ק</w:t>
        </w:r>
        <w:r w:rsidRPr="000D0B73">
          <w:rPr>
            <w:rStyle w:val="Hyperlink"/>
            <w:rFonts w:cs="FrankRuehl"/>
            <w:rtl/>
          </w:rPr>
          <w:t>"</w:t>
        </w:r>
        <w:r w:rsidRPr="000D0B73">
          <w:rPr>
            <w:rStyle w:val="Hyperlink"/>
            <w:rFonts w:cs="FrankRuehl" w:hint="cs"/>
            <w:rtl/>
          </w:rPr>
          <w:t>ת תשנ"ו מס' 5721</w:t>
        </w:r>
      </w:hyperlink>
      <w:r>
        <w:rPr>
          <w:rFonts w:cs="FrankRuehl" w:hint="cs"/>
          <w:rtl/>
        </w:rPr>
        <w:t xml:space="preserve"> מיום 12.12.1995 עמ' 233 </w:t>
      </w:r>
      <w:r>
        <w:rPr>
          <w:rFonts w:cs="FrankRuehl"/>
          <w:rtl/>
        </w:rPr>
        <w:t xml:space="preserve">– </w:t>
      </w:r>
      <w:r>
        <w:rPr>
          <w:rFonts w:cs="FrankRuehl" w:hint="cs"/>
          <w:rtl/>
        </w:rPr>
        <w:t>הודעה תשנ"ו-</w:t>
      </w:r>
      <w:r>
        <w:rPr>
          <w:rFonts w:cs="FrankRuehl"/>
          <w:rtl/>
        </w:rPr>
        <w:t xml:space="preserve">1995; </w:t>
      </w:r>
      <w:r>
        <w:rPr>
          <w:rFonts w:cs="FrankRuehl" w:hint="cs"/>
          <w:rtl/>
        </w:rPr>
        <w:t>תחילתה ביום 1.1.1996.</w:t>
      </w:r>
    </w:p>
    <w:p w:rsidR="003E502C" w:rsidRDefault="000C136A" w:rsidP="00DD56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3E502C">
          <w:rPr>
            <w:rStyle w:val="Hyperlink"/>
            <w:rFonts w:cs="FrankRuehl" w:hint="cs"/>
            <w:rtl/>
          </w:rPr>
          <w:t>ק"ת תשנ"ו מ</w:t>
        </w:r>
        <w:r w:rsidRPr="000D0B73">
          <w:rPr>
            <w:rStyle w:val="Hyperlink"/>
            <w:rFonts w:cs="FrankRuehl" w:hint="cs"/>
            <w:rtl/>
          </w:rPr>
          <w:t>ס' 572</w:t>
        </w:r>
        <w:r w:rsidRPr="000D0B73">
          <w:rPr>
            <w:rStyle w:val="Hyperlink"/>
            <w:rFonts w:cs="FrankRuehl" w:hint="cs"/>
            <w:rtl/>
          </w:rPr>
          <w:t>5</w:t>
        </w:r>
      </w:hyperlink>
      <w:r>
        <w:rPr>
          <w:rFonts w:cs="FrankRuehl" w:hint="cs"/>
          <w:rtl/>
        </w:rPr>
        <w:t xml:space="preserve"> מיום 28</w:t>
      </w:r>
      <w:r>
        <w:rPr>
          <w:rFonts w:cs="FrankRuehl"/>
          <w:rtl/>
        </w:rPr>
        <w:t>.12.1995 ע</w:t>
      </w:r>
      <w:r>
        <w:rPr>
          <w:rFonts w:cs="FrankRuehl" w:hint="cs"/>
          <w:rtl/>
        </w:rPr>
        <w:t xml:space="preserve">מ' 310 </w:t>
      </w:r>
      <w:r>
        <w:rPr>
          <w:rFonts w:cs="FrankRuehl"/>
          <w:rtl/>
        </w:rPr>
        <w:t xml:space="preserve">– </w:t>
      </w:r>
      <w:r>
        <w:rPr>
          <w:rFonts w:cs="FrankRuehl" w:hint="cs"/>
          <w:rtl/>
        </w:rPr>
        <w:t>תק' תשנ"ו-</w:t>
      </w:r>
      <w:r>
        <w:rPr>
          <w:rFonts w:cs="FrankRuehl"/>
          <w:rtl/>
        </w:rPr>
        <w:t xml:space="preserve">1995; </w:t>
      </w:r>
      <w:r>
        <w:rPr>
          <w:rFonts w:cs="FrankRuehl" w:hint="cs"/>
          <w:rtl/>
        </w:rPr>
        <w:t>תחילתן ביום 1.1.1996.</w:t>
      </w:r>
    </w:p>
    <w:p w:rsidR="003E502C" w:rsidRDefault="000C136A" w:rsidP="00DD56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3E502C">
          <w:rPr>
            <w:rStyle w:val="Hyperlink"/>
            <w:rFonts w:cs="FrankRuehl" w:hint="cs"/>
            <w:rtl/>
          </w:rPr>
          <w:t>ק"ת תשנ"ו מ</w:t>
        </w:r>
        <w:r w:rsidRPr="000D0B73">
          <w:rPr>
            <w:rStyle w:val="Hyperlink"/>
            <w:rFonts w:cs="FrankRuehl" w:hint="cs"/>
            <w:rtl/>
          </w:rPr>
          <w:t>ס' 572</w:t>
        </w:r>
        <w:r w:rsidRPr="000D0B73">
          <w:rPr>
            <w:rStyle w:val="Hyperlink"/>
            <w:rFonts w:cs="FrankRuehl" w:hint="cs"/>
            <w:rtl/>
          </w:rPr>
          <w:t>7</w:t>
        </w:r>
      </w:hyperlink>
      <w:r>
        <w:rPr>
          <w:rFonts w:cs="FrankRuehl" w:hint="cs"/>
          <w:rtl/>
        </w:rPr>
        <w:t xml:space="preserve"> מיום 31.12.1995 עמ' 384 </w:t>
      </w:r>
      <w:r>
        <w:rPr>
          <w:rFonts w:cs="FrankRuehl"/>
          <w:rtl/>
        </w:rPr>
        <w:t xml:space="preserve">– </w:t>
      </w:r>
      <w:r>
        <w:rPr>
          <w:rFonts w:cs="FrankRuehl" w:hint="cs"/>
          <w:rtl/>
        </w:rPr>
        <w:t>תק' (מס' 2) תשנ"ו-</w:t>
      </w:r>
      <w:r>
        <w:rPr>
          <w:rFonts w:cs="FrankRuehl"/>
          <w:rtl/>
        </w:rPr>
        <w:t xml:space="preserve">1995; </w:t>
      </w:r>
      <w:r>
        <w:rPr>
          <w:rFonts w:cs="FrankRuehl" w:hint="cs"/>
          <w:rtl/>
        </w:rPr>
        <w:t>תחילתן ביום 1.1.1996 ור' תקנה 3 לענין הוראות מעבר.</w:t>
      </w:r>
    </w:p>
    <w:p w:rsidR="000C136A" w:rsidRDefault="000C136A" w:rsidP="00DD56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3E502C">
          <w:rPr>
            <w:rStyle w:val="Hyperlink"/>
            <w:rFonts w:cs="FrankRuehl" w:hint="cs"/>
            <w:rtl/>
          </w:rPr>
          <w:t>ק"ת תשנ"ו מ</w:t>
        </w:r>
        <w:r w:rsidRPr="000D0B73">
          <w:rPr>
            <w:rStyle w:val="Hyperlink"/>
            <w:rFonts w:cs="FrankRuehl" w:hint="cs"/>
            <w:rtl/>
          </w:rPr>
          <w:t>ס' 5</w:t>
        </w:r>
        <w:r w:rsidRPr="000D0B73">
          <w:rPr>
            <w:rStyle w:val="Hyperlink"/>
            <w:rFonts w:cs="FrankRuehl" w:hint="cs"/>
            <w:rtl/>
          </w:rPr>
          <w:t>779</w:t>
        </w:r>
      </w:hyperlink>
      <w:r>
        <w:rPr>
          <w:rFonts w:cs="FrankRuehl" w:hint="cs"/>
          <w:rtl/>
        </w:rPr>
        <w:t xml:space="preserve"> מיום 22.8.1996 עמ' 1501 </w:t>
      </w:r>
      <w:r>
        <w:rPr>
          <w:rFonts w:cs="FrankRuehl"/>
          <w:rtl/>
        </w:rPr>
        <w:t xml:space="preserve">– </w:t>
      </w:r>
      <w:r>
        <w:rPr>
          <w:rFonts w:cs="FrankRuehl" w:hint="cs"/>
          <w:rtl/>
        </w:rPr>
        <w:t>תק' תשנ"ו-</w:t>
      </w:r>
      <w:r>
        <w:rPr>
          <w:rFonts w:cs="FrankRuehl"/>
          <w:rtl/>
        </w:rPr>
        <w:t xml:space="preserve">1996; </w:t>
      </w:r>
      <w:r>
        <w:rPr>
          <w:rFonts w:cs="FrankRuehl" w:hint="cs"/>
          <w:rtl/>
        </w:rPr>
        <w:t>תחילתן 30 ימים מיום פרסומן.</w:t>
      </w:r>
    </w:p>
    <w:p w:rsidR="000C136A" w:rsidRDefault="000C136A" w:rsidP="00937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0D0B73">
          <w:rPr>
            <w:rStyle w:val="Hyperlink"/>
            <w:rFonts w:cs="FrankRuehl" w:hint="cs"/>
            <w:rtl/>
          </w:rPr>
          <w:t>ק</w:t>
        </w:r>
        <w:r w:rsidRPr="000D0B73">
          <w:rPr>
            <w:rStyle w:val="Hyperlink"/>
            <w:rFonts w:cs="FrankRuehl"/>
            <w:rtl/>
          </w:rPr>
          <w:t>"</w:t>
        </w:r>
        <w:r w:rsidRPr="000D0B73">
          <w:rPr>
            <w:rStyle w:val="Hyperlink"/>
            <w:rFonts w:cs="FrankRuehl" w:hint="cs"/>
            <w:rtl/>
          </w:rPr>
          <w:t>ת תשנ"ז מס' 5797</w:t>
        </w:r>
      </w:hyperlink>
      <w:r>
        <w:rPr>
          <w:rFonts w:cs="FrankRuehl" w:hint="cs"/>
          <w:rtl/>
        </w:rPr>
        <w:t xml:space="preserve"> מיום 3.12.1996 עמ' 1</w:t>
      </w:r>
      <w:r>
        <w:rPr>
          <w:rFonts w:cs="FrankRuehl"/>
          <w:rtl/>
        </w:rPr>
        <w:t xml:space="preserve">73 – </w:t>
      </w:r>
      <w:r>
        <w:rPr>
          <w:rFonts w:cs="FrankRuehl" w:hint="cs"/>
          <w:rtl/>
        </w:rPr>
        <w:t>הודעה תשנ"ז-</w:t>
      </w:r>
      <w:r>
        <w:rPr>
          <w:rFonts w:cs="FrankRuehl"/>
          <w:rtl/>
        </w:rPr>
        <w:t xml:space="preserve">1996; </w:t>
      </w:r>
      <w:r>
        <w:rPr>
          <w:rFonts w:cs="FrankRuehl" w:hint="cs"/>
          <w:rtl/>
        </w:rPr>
        <w:t>תחילתה ביום 1.1.1997.</w:t>
      </w:r>
    </w:p>
    <w:p w:rsidR="000C136A" w:rsidRDefault="000C136A" w:rsidP="00937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Pr="000D0B73">
          <w:rPr>
            <w:rStyle w:val="Hyperlink"/>
            <w:rFonts w:cs="FrankRuehl" w:hint="cs"/>
            <w:rtl/>
          </w:rPr>
          <w:t>ק</w:t>
        </w:r>
        <w:r w:rsidRPr="000D0B73">
          <w:rPr>
            <w:rStyle w:val="Hyperlink"/>
            <w:rFonts w:cs="FrankRuehl"/>
            <w:rtl/>
          </w:rPr>
          <w:t>"</w:t>
        </w:r>
        <w:r w:rsidRPr="000D0B73">
          <w:rPr>
            <w:rStyle w:val="Hyperlink"/>
            <w:rFonts w:cs="FrankRuehl" w:hint="cs"/>
            <w:rtl/>
          </w:rPr>
          <w:t>ת תשנ"ח מס' 5869</w:t>
        </w:r>
      </w:hyperlink>
      <w:r>
        <w:rPr>
          <w:rFonts w:cs="FrankRuehl" w:hint="cs"/>
          <w:rtl/>
        </w:rPr>
        <w:t xml:space="preserve"> מיום 31.12.1997 עמ' 216 </w:t>
      </w:r>
      <w:r>
        <w:rPr>
          <w:rFonts w:cs="FrankRuehl"/>
          <w:rtl/>
        </w:rPr>
        <w:t xml:space="preserve">– </w:t>
      </w:r>
      <w:r>
        <w:rPr>
          <w:rFonts w:cs="FrankRuehl" w:hint="cs"/>
          <w:rtl/>
        </w:rPr>
        <w:t>תק' תשנ"ח-</w:t>
      </w:r>
      <w:r>
        <w:rPr>
          <w:rFonts w:cs="FrankRuehl"/>
          <w:rtl/>
        </w:rPr>
        <w:t xml:space="preserve">1997; </w:t>
      </w:r>
      <w:r>
        <w:rPr>
          <w:rFonts w:cs="FrankRuehl" w:hint="cs"/>
          <w:rtl/>
        </w:rPr>
        <w:t>תחילתן ביום 1.1.1998.</w:t>
      </w:r>
    </w:p>
    <w:p w:rsidR="000C136A" w:rsidRDefault="000C136A" w:rsidP="000216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0D0B73">
          <w:rPr>
            <w:rStyle w:val="Hyperlink"/>
            <w:rFonts w:cs="FrankRuehl" w:hint="cs"/>
            <w:rtl/>
          </w:rPr>
          <w:t>ק</w:t>
        </w:r>
        <w:r w:rsidRPr="000D0B73">
          <w:rPr>
            <w:rStyle w:val="Hyperlink"/>
            <w:rFonts w:cs="FrankRuehl"/>
            <w:rtl/>
          </w:rPr>
          <w:t>"</w:t>
        </w:r>
        <w:r w:rsidRPr="000D0B73">
          <w:rPr>
            <w:rStyle w:val="Hyperlink"/>
            <w:rFonts w:cs="FrankRuehl" w:hint="cs"/>
            <w:rtl/>
          </w:rPr>
          <w:t>ת תשנ"ט מס' 5954</w:t>
        </w:r>
      </w:hyperlink>
      <w:r>
        <w:rPr>
          <w:rFonts w:cs="FrankRuehl" w:hint="cs"/>
          <w:rtl/>
        </w:rPr>
        <w:t xml:space="preserve"> מיום 23.2.1999 עמ' 406 </w:t>
      </w:r>
      <w:r>
        <w:rPr>
          <w:rFonts w:cs="FrankRuehl"/>
          <w:rtl/>
        </w:rPr>
        <w:t xml:space="preserve">– </w:t>
      </w:r>
      <w:r>
        <w:rPr>
          <w:rFonts w:cs="FrankRuehl" w:hint="cs"/>
          <w:rtl/>
        </w:rPr>
        <w:t>תק' תשנ"ט-</w:t>
      </w:r>
      <w:r>
        <w:rPr>
          <w:rFonts w:cs="FrankRuehl"/>
          <w:rtl/>
        </w:rPr>
        <w:t>1999</w:t>
      </w:r>
      <w:r>
        <w:rPr>
          <w:rFonts w:cs="FrankRuehl" w:hint="cs"/>
          <w:rtl/>
        </w:rPr>
        <w:t>; ר' תקנות 2, 3 לענין תחילה והוראת מעבר.</w:t>
      </w:r>
    </w:p>
    <w:p w:rsidR="003E502C" w:rsidRDefault="000C136A" w:rsidP="001647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Pr="000D0B73">
          <w:rPr>
            <w:rStyle w:val="Hyperlink"/>
            <w:rFonts w:cs="FrankRuehl" w:hint="cs"/>
            <w:rtl/>
          </w:rPr>
          <w:t>ק</w:t>
        </w:r>
        <w:r w:rsidRPr="000D0B73">
          <w:rPr>
            <w:rStyle w:val="Hyperlink"/>
            <w:rFonts w:cs="FrankRuehl"/>
            <w:rtl/>
          </w:rPr>
          <w:t>"</w:t>
        </w:r>
        <w:r w:rsidRPr="000D0B73">
          <w:rPr>
            <w:rStyle w:val="Hyperlink"/>
            <w:rFonts w:cs="FrankRuehl" w:hint="cs"/>
            <w:rtl/>
          </w:rPr>
          <w:t>ת תש"ס מ</w:t>
        </w:r>
        <w:r w:rsidRPr="000D0B73">
          <w:rPr>
            <w:rStyle w:val="Hyperlink"/>
            <w:rFonts w:cs="FrankRuehl" w:hint="cs"/>
            <w:rtl/>
          </w:rPr>
          <w:t>ס' 6029</w:t>
        </w:r>
      </w:hyperlink>
      <w:r>
        <w:rPr>
          <w:rFonts w:cs="FrankRuehl" w:hint="cs"/>
          <w:rtl/>
        </w:rPr>
        <w:t xml:space="preserve"> מיום 12.4.20</w:t>
      </w:r>
      <w:r>
        <w:rPr>
          <w:rFonts w:cs="FrankRuehl"/>
          <w:rtl/>
        </w:rPr>
        <w:t>00 ע</w:t>
      </w:r>
      <w:r>
        <w:rPr>
          <w:rFonts w:cs="FrankRuehl" w:hint="cs"/>
          <w:rtl/>
        </w:rPr>
        <w:t xml:space="preserve">מ' 451 </w:t>
      </w:r>
      <w:r>
        <w:rPr>
          <w:rFonts w:cs="FrankRuehl"/>
          <w:rtl/>
        </w:rPr>
        <w:t xml:space="preserve">– </w:t>
      </w:r>
      <w:r>
        <w:rPr>
          <w:rFonts w:cs="FrankRuehl" w:hint="cs"/>
          <w:rtl/>
        </w:rPr>
        <w:t>הודעה תש"ס-</w:t>
      </w:r>
      <w:r>
        <w:rPr>
          <w:rFonts w:cs="FrankRuehl"/>
          <w:rtl/>
        </w:rPr>
        <w:t xml:space="preserve">2000; </w:t>
      </w:r>
      <w:r>
        <w:rPr>
          <w:rFonts w:cs="FrankRuehl" w:hint="cs"/>
          <w:rtl/>
        </w:rPr>
        <w:t>תחילתה ביום 1.1.2000.</w:t>
      </w:r>
    </w:p>
    <w:p w:rsidR="000C136A" w:rsidRDefault="000C136A" w:rsidP="001647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3E502C">
          <w:rPr>
            <w:rStyle w:val="Hyperlink"/>
            <w:rFonts w:cs="FrankRuehl" w:hint="cs"/>
            <w:rtl/>
          </w:rPr>
          <w:t>ק"ת תש"ס מ</w:t>
        </w:r>
        <w:r w:rsidRPr="000D0B73">
          <w:rPr>
            <w:rStyle w:val="Hyperlink"/>
            <w:rFonts w:cs="FrankRuehl" w:hint="cs"/>
            <w:rtl/>
          </w:rPr>
          <w:t>ס</w:t>
        </w:r>
        <w:r w:rsidRPr="000D0B73">
          <w:rPr>
            <w:rStyle w:val="Hyperlink"/>
            <w:rFonts w:cs="FrankRuehl" w:hint="cs"/>
            <w:rtl/>
          </w:rPr>
          <w:t>' 604</w:t>
        </w:r>
        <w:r w:rsidRPr="000D0B73">
          <w:rPr>
            <w:rStyle w:val="Hyperlink"/>
            <w:rFonts w:cs="FrankRuehl" w:hint="cs"/>
            <w:rtl/>
          </w:rPr>
          <w:t>2</w:t>
        </w:r>
      </w:hyperlink>
      <w:r>
        <w:rPr>
          <w:rFonts w:cs="FrankRuehl" w:hint="cs"/>
          <w:rtl/>
        </w:rPr>
        <w:t xml:space="preserve"> מיום 29.6.2000 עמ' 674 </w:t>
      </w:r>
      <w:r>
        <w:rPr>
          <w:rFonts w:cs="FrankRuehl"/>
          <w:rtl/>
        </w:rPr>
        <w:t xml:space="preserve">– </w:t>
      </w:r>
      <w:r>
        <w:rPr>
          <w:rFonts w:cs="FrankRuehl" w:hint="cs"/>
          <w:rtl/>
        </w:rPr>
        <w:t>תק' תש"ס-</w:t>
      </w:r>
      <w:r>
        <w:rPr>
          <w:rFonts w:cs="FrankRuehl"/>
          <w:rtl/>
        </w:rPr>
        <w:t>2000</w:t>
      </w:r>
      <w:r>
        <w:rPr>
          <w:rFonts w:cs="FrankRuehl" w:hint="cs"/>
          <w:rtl/>
        </w:rPr>
        <w:t>; ר' תקנות 6, 7 לענין תחילה והוראת שעה.</w:t>
      </w:r>
    </w:p>
    <w:p w:rsidR="003E502C" w:rsidRDefault="000C136A" w:rsidP="00FB59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Pr="000D0B73">
          <w:rPr>
            <w:rStyle w:val="Hyperlink"/>
            <w:rFonts w:cs="FrankRuehl" w:hint="cs"/>
            <w:rtl/>
          </w:rPr>
          <w:t>ק</w:t>
        </w:r>
        <w:r w:rsidRPr="000D0B73">
          <w:rPr>
            <w:rStyle w:val="Hyperlink"/>
            <w:rFonts w:cs="FrankRuehl"/>
            <w:rtl/>
          </w:rPr>
          <w:t>"</w:t>
        </w:r>
        <w:r w:rsidRPr="000D0B73">
          <w:rPr>
            <w:rStyle w:val="Hyperlink"/>
            <w:rFonts w:cs="FrankRuehl" w:hint="cs"/>
            <w:rtl/>
          </w:rPr>
          <w:t>ת תשס"א מס' 6060</w:t>
        </w:r>
      </w:hyperlink>
      <w:r>
        <w:rPr>
          <w:rFonts w:cs="FrankRuehl" w:hint="cs"/>
          <w:rtl/>
        </w:rPr>
        <w:t xml:space="preserve"> מיום 2.10.2000 עמ' 2 </w:t>
      </w:r>
      <w:r>
        <w:rPr>
          <w:rFonts w:cs="FrankRuehl"/>
          <w:rtl/>
        </w:rPr>
        <w:t xml:space="preserve">– </w:t>
      </w:r>
      <w:r>
        <w:rPr>
          <w:rFonts w:cs="FrankRuehl" w:hint="cs"/>
          <w:rtl/>
        </w:rPr>
        <w:t>תק' תשס"א-</w:t>
      </w:r>
      <w:r>
        <w:rPr>
          <w:rFonts w:cs="FrankRuehl"/>
          <w:rtl/>
        </w:rPr>
        <w:t>2000.</w:t>
      </w:r>
    </w:p>
    <w:p w:rsidR="000C136A" w:rsidRDefault="000C136A" w:rsidP="00FB59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3E502C">
          <w:rPr>
            <w:rStyle w:val="Hyperlink"/>
            <w:rFonts w:cs="FrankRuehl" w:hint="cs"/>
            <w:rtl/>
          </w:rPr>
          <w:t>ק"ת תשס"א מ</w:t>
        </w:r>
        <w:r w:rsidRPr="000D0B73">
          <w:rPr>
            <w:rStyle w:val="Hyperlink"/>
            <w:rFonts w:cs="FrankRuehl" w:hint="cs"/>
            <w:rtl/>
          </w:rPr>
          <w:t>ס' 6105</w:t>
        </w:r>
      </w:hyperlink>
      <w:r>
        <w:rPr>
          <w:rFonts w:cs="FrankRuehl" w:hint="cs"/>
          <w:rtl/>
        </w:rPr>
        <w:t xml:space="preserve"> מיום 21.5.2001 עמ' 798 </w:t>
      </w:r>
      <w:r>
        <w:rPr>
          <w:rFonts w:cs="FrankRuehl"/>
          <w:rtl/>
        </w:rPr>
        <w:t xml:space="preserve">– </w:t>
      </w:r>
      <w:r>
        <w:rPr>
          <w:rFonts w:cs="FrankRuehl" w:hint="cs"/>
          <w:rtl/>
        </w:rPr>
        <w:t>תק' (מס' 2) תשס"א-</w:t>
      </w:r>
      <w:r>
        <w:rPr>
          <w:rFonts w:cs="FrankRuehl"/>
          <w:rtl/>
        </w:rPr>
        <w:t>2001.</w:t>
      </w:r>
    </w:p>
    <w:p w:rsidR="000C136A" w:rsidRDefault="000C136A" w:rsidP="00FB59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0D0B73">
          <w:rPr>
            <w:rStyle w:val="Hyperlink"/>
            <w:rFonts w:cs="FrankRuehl" w:hint="cs"/>
            <w:rtl/>
          </w:rPr>
          <w:t>ק</w:t>
        </w:r>
        <w:r w:rsidRPr="000D0B73">
          <w:rPr>
            <w:rStyle w:val="Hyperlink"/>
            <w:rFonts w:cs="FrankRuehl"/>
            <w:rtl/>
          </w:rPr>
          <w:t>"</w:t>
        </w:r>
        <w:r w:rsidRPr="000D0B73">
          <w:rPr>
            <w:rStyle w:val="Hyperlink"/>
            <w:rFonts w:cs="FrankRuehl" w:hint="cs"/>
            <w:rtl/>
          </w:rPr>
          <w:t>ת תשס"</w:t>
        </w:r>
        <w:r w:rsidRPr="000D0B73">
          <w:rPr>
            <w:rStyle w:val="Hyperlink"/>
            <w:rFonts w:cs="FrankRuehl"/>
            <w:rtl/>
          </w:rPr>
          <w:t xml:space="preserve">ב </w:t>
        </w:r>
        <w:r w:rsidRPr="000D0B73">
          <w:rPr>
            <w:rStyle w:val="Hyperlink"/>
            <w:rFonts w:cs="FrankRuehl" w:hint="cs"/>
            <w:rtl/>
          </w:rPr>
          <w:t>מס' 6139</w:t>
        </w:r>
      </w:hyperlink>
      <w:r>
        <w:rPr>
          <w:rFonts w:cs="FrankRuehl" w:hint="cs"/>
          <w:rtl/>
        </w:rPr>
        <w:t xml:space="preserve"> מיום 19.12.2001 עמ' 190 </w:t>
      </w:r>
      <w:r>
        <w:rPr>
          <w:rFonts w:cs="FrankRuehl"/>
          <w:rtl/>
        </w:rPr>
        <w:t xml:space="preserve">– </w:t>
      </w:r>
      <w:r>
        <w:rPr>
          <w:rFonts w:cs="FrankRuehl" w:hint="cs"/>
          <w:rtl/>
        </w:rPr>
        <w:t>הודעה תשס"ב-</w:t>
      </w:r>
      <w:r>
        <w:rPr>
          <w:rFonts w:cs="FrankRuehl"/>
          <w:rtl/>
        </w:rPr>
        <w:t xml:space="preserve">2001; </w:t>
      </w:r>
      <w:r>
        <w:rPr>
          <w:rFonts w:cs="FrankRuehl" w:hint="cs"/>
          <w:rtl/>
        </w:rPr>
        <w:t>תחילתה החל ביום 1.1.2002.</w:t>
      </w:r>
    </w:p>
    <w:p w:rsidR="000C136A" w:rsidRDefault="000C13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0D0B73">
          <w:rPr>
            <w:rStyle w:val="Hyperlink"/>
            <w:rFonts w:cs="FrankRuehl" w:hint="cs"/>
            <w:rtl/>
          </w:rPr>
          <w:t>ק"ת תשס"ג מס' 6215</w:t>
        </w:r>
      </w:hyperlink>
      <w:r>
        <w:rPr>
          <w:rFonts w:cs="FrankRuehl" w:hint="cs"/>
          <w:rtl/>
        </w:rPr>
        <w:t xml:space="preserve"> מיום 23.12.2002 עמ' 325 </w:t>
      </w:r>
      <w:r>
        <w:rPr>
          <w:rFonts w:cs="FrankRuehl"/>
          <w:rtl/>
        </w:rPr>
        <w:t>–</w:t>
      </w:r>
      <w:r>
        <w:rPr>
          <w:rFonts w:cs="FrankRuehl" w:hint="cs"/>
          <w:rtl/>
        </w:rPr>
        <w:t xml:space="preserve"> הודעה תשס"ג-2002; תחילתה ביום 1.1.2003.</w:t>
      </w:r>
    </w:p>
    <w:p w:rsidR="000C136A" w:rsidRDefault="000C13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0D0B73">
          <w:rPr>
            <w:rStyle w:val="Hyperlink"/>
            <w:rFonts w:cs="FrankRuehl" w:hint="cs"/>
            <w:rtl/>
          </w:rPr>
          <w:t>ק"</w:t>
        </w:r>
        <w:r w:rsidRPr="000D0B73">
          <w:rPr>
            <w:rStyle w:val="Hyperlink"/>
            <w:rFonts w:cs="FrankRuehl" w:hint="cs"/>
            <w:rtl/>
          </w:rPr>
          <w:t>ת תשס"ד מס' 6281</w:t>
        </w:r>
      </w:hyperlink>
      <w:r>
        <w:rPr>
          <w:rFonts w:cs="FrankRuehl" w:hint="cs"/>
          <w:rtl/>
        </w:rPr>
        <w:t xml:space="preserve"> מיום 31.12.2003 עמ' 112 </w:t>
      </w:r>
      <w:r>
        <w:rPr>
          <w:rFonts w:cs="FrankRuehl"/>
          <w:rtl/>
        </w:rPr>
        <w:t>–</w:t>
      </w:r>
      <w:r>
        <w:rPr>
          <w:rFonts w:cs="FrankRuehl" w:hint="cs"/>
          <w:rtl/>
        </w:rPr>
        <w:t xml:space="preserve"> תק' תשס"ד-2003; ר' תקנות 2, 3 לענין תחילה והוראת שעה.</w:t>
      </w:r>
    </w:p>
    <w:p w:rsidR="000C136A" w:rsidRDefault="000C13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hint="cs"/>
            <w:rtl/>
          </w:rPr>
          <w:t>ק"ת תשס"ו מס' 6446</w:t>
        </w:r>
      </w:hyperlink>
      <w:r>
        <w:rPr>
          <w:rFonts w:cs="FrankRuehl" w:hint="cs"/>
          <w:rtl/>
        </w:rPr>
        <w:t xml:space="preserve"> מיום 22.12.2005 עמ' 220 </w:t>
      </w:r>
      <w:r>
        <w:rPr>
          <w:rFonts w:cs="FrankRuehl"/>
          <w:rtl/>
        </w:rPr>
        <w:t>–</w:t>
      </w:r>
      <w:r>
        <w:rPr>
          <w:rFonts w:cs="FrankRuehl" w:hint="cs"/>
          <w:rtl/>
        </w:rPr>
        <w:t xml:space="preserve"> הודעה תשס"ו-2005; תחילתה ביום 1.1.2006 (ת"ט </w:t>
      </w:r>
      <w:hyperlink r:id="rId27" w:history="1">
        <w:r>
          <w:rPr>
            <w:rStyle w:val="Hyperlink"/>
            <w:rFonts w:cs="FrankRuehl" w:hint="cs"/>
            <w:rtl/>
          </w:rPr>
          <w:t>מס' 6452</w:t>
        </w:r>
      </w:hyperlink>
      <w:r>
        <w:rPr>
          <w:rFonts w:cs="FrankRuehl" w:hint="cs"/>
          <w:rtl/>
        </w:rPr>
        <w:t xml:space="preserve"> מיום 10.1.2006 עמ' 336. ת"ט </w:t>
      </w:r>
      <w:hyperlink r:id="rId28" w:history="1">
        <w:r>
          <w:rPr>
            <w:rStyle w:val="Hyperlink"/>
            <w:rFonts w:cs="FrankRuehl" w:hint="cs"/>
            <w:rtl/>
          </w:rPr>
          <w:t>ק"ת תשס"ז מס' 6558</w:t>
        </w:r>
      </w:hyperlink>
      <w:r>
        <w:rPr>
          <w:rFonts w:cs="FrankRuehl" w:hint="cs"/>
          <w:rtl/>
        </w:rPr>
        <w:t xml:space="preserve"> מיום 1.2.2007 עמ' 532).</w:t>
      </w:r>
    </w:p>
    <w:p w:rsidR="003E502C" w:rsidRDefault="000C13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Pr>
            <w:rStyle w:val="Hyperlink"/>
            <w:rFonts w:cs="FrankRuehl" w:hint="cs"/>
            <w:rtl/>
          </w:rPr>
          <w:t>ק"ת תשס"ח מס' 6632</w:t>
        </w:r>
      </w:hyperlink>
      <w:r>
        <w:rPr>
          <w:rFonts w:cs="FrankRuehl" w:hint="cs"/>
          <w:rtl/>
        </w:rPr>
        <w:t xml:space="preserve"> מיום 26.12.2007 עמ' 256 </w:t>
      </w:r>
      <w:r>
        <w:rPr>
          <w:rFonts w:cs="FrankRuehl"/>
          <w:rtl/>
        </w:rPr>
        <w:t>–</w:t>
      </w:r>
      <w:r>
        <w:rPr>
          <w:rFonts w:cs="FrankRuehl" w:hint="cs"/>
          <w:rtl/>
        </w:rPr>
        <w:t xml:space="preserve"> הודעה תשס"ח-2007; תחילתה ביום 1.1.2008.</w:t>
      </w:r>
    </w:p>
    <w:p w:rsidR="000C136A" w:rsidRDefault="000C13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Pr>
            <w:rStyle w:val="Hyperlink"/>
            <w:rFonts w:cs="FrankRuehl" w:hint="cs"/>
            <w:rtl/>
          </w:rPr>
          <w:t>מ</w:t>
        </w:r>
        <w:r w:rsidR="003E502C">
          <w:rPr>
            <w:rStyle w:val="Hyperlink"/>
            <w:rFonts w:cs="FrankRuehl" w:hint="cs"/>
            <w:rtl/>
          </w:rPr>
          <w:t>ק"ת תשס"ח מ</w:t>
        </w:r>
        <w:r>
          <w:rPr>
            <w:rStyle w:val="Hyperlink"/>
            <w:rFonts w:cs="FrankRuehl" w:hint="cs"/>
            <w:rtl/>
          </w:rPr>
          <w:t>ס'</w:t>
        </w:r>
        <w:r>
          <w:rPr>
            <w:rStyle w:val="Hyperlink"/>
            <w:rFonts w:cs="FrankRuehl" w:hint="cs"/>
            <w:rtl/>
          </w:rPr>
          <w:t xml:space="preserve"> 6660</w:t>
        </w:r>
      </w:hyperlink>
      <w:r>
        <w:rPr>
          <w:rFonts w:cs="FrankRuehl" w:hint="cs"/>
          <w:rtl/>
        </w:rPr>
        <w:t xml:space="preserve"> מיום 31.3.2008 עמ' 688 </w:t>
      </w:r>
      <w:r>
        <w:rPr>
          <w:rFonts w:cs="FrankRuehl"/>
          <w:rtl/>
        </w:rPr>
        <w:t>–</w:t>
      </w:r>
      <w:r>
        <w:rPr>
          <w:rFonts w:cs="FrankRuehl" w:hint="cs"/>
          <w:rtl/>
        </w:rPr>
        <w:t xml:space="preserve"> תק' תשס"ח-2008.</w:t>
      </w:r>
    </w:p>
    <w:p w:rsidR="000C136A" w:rsidRDefault="000C136A" w:rsidP="00AD65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Pr="00AD65EA">
          <w:rPr>
            <w:rStyle w:val="Hyperlink"/>
            <w:rFonts w:cs="FrankRuehl" w:hint="cs"/>
            <w:rtl/>
          </w:rPr>
          <w:t>ק"ת תשס"ט מס' 6731</w:t>
        </w:r>
      </w:hyperlink>
      <w:r>
        <w:rPr>
          <w:rFonts w:cs="FrankRuehl" w:hint="cs"/>
          <w:rtl/>
        </w:rPr>
        <w:t xml:space="preserve"> מיום 18.12.2008 עמ' 213 </w:t>
      </w:r>
      <w:r>
        <w:rPr>
          <w:rFonts w:cs="FrankRuehl"/>
          <w:rtl/>
        </w:rPr>
        <w:t>–</w:t>
      </w:r>
      <w:r>
        <w:rPr>
          <w:rFonts w:cs="FrankRuehl" w:hint="cs"/>
          <w:rtl/>
        </w:rPr>
        <w:t xml:space="preserve"> הודעה תשס"ט-2008; תחילתה ביום 1.1.2009.</w:t>
      </w:r>
    </w:p>
    <w:p w:rsidR="000C136A" w:rsidRDefault="000C136A" w:rsidP="008A4D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8A4D29">
          <w:rPr>
            <w:rStyle w:val="Hyperlink"/>
            <w:rFonts w:cs="FrankRuehl" w:hint="cs"/>
            <w:rtl/>
          </w:rPr>
          <w:t>ק"ת תש"ע מס' 6838</w:t>
        </w:r>
      </w:hyperlink>
      <w:r>
        <w:rPr>
          <w:rFonts w:cs="FrankRuehl" w:hint="cs"/>
          <w:rtl/>
        </w:rPr>
        <w:t xml:space="preserve"> מיום 21.12.2009 עמ' 284 </w:t>
      </w:r>
      <w:r>
        <w:rPr>
          <w:rFonts w:cs="FrankRuehl"/>
          <w:rtl/>
        </w:rPr>
        <w:t>–</w:t>
      </w:r>
      <w:r>
        <w:rPr>
          <w:rFonts w:cs="FrankRuehl" w:hint="cs"/>
          <w:rtl/>
        </w:rPr>
        <w:t xml:space="preserve"> הודעה תש"ע-2009; תחילתה ביום 1.1.2010.</w:t>
      </w:r>
    </w:p>
    <w:p w:rsidR="000C136A" w:rsidRDefault="000C136A" w:rsidP="00C164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C16476">
          <w:rPr>
            <w:rStyle w:val="Hyperlink"/>
            <w:rFonts w:cs="FrankRuehl" w:hint="cs"/>
            <w:rtl/>
          </w:rPr>
          <w:t>ק"ת תשע"א מס' 6948</w:t>
        </w:r>
      </w:hyperlink>
      <w:r>
        <w:rPr>
          <w:rFonts w:cs="FrankRuehl" w:hint="cs"/>
          <w:rtl/>
        </w:rPr>
        <w:t xml:space="preserve"> מיום 12.12.2010 עמ' 242 </w:t>
      </w:r>
      <w:r>
        <w:rPr>
          <w:rFonts w:cs="FrankRuehl"/>
          <w:rtl/>
        </w:rPr>
        <w:t>–</w:t>
      </w:r>
      <w:r>
        <w:rPr>
          <w:rFonts w:cs="FrankRuehl" w:hint="cs"/>
          <w:rtl/>
        </w:rPr>
        <w:t xml:space="preserve"> הודעה תשע"א-2010; תחילתה ביום 1.1.2011.</w:t>
      </w:r>
    </w:p>
    <w:p w:rsidR="000C136A" w:rsidRDefault="000C136A" w:rsidP="000345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Pr="000345FC">
          <w:rPr>
            <w:rStyle w:val="Hyperlink"/>
            <w:rFonts w:cs="FrankRuehl" w:hint="cs"/>
            <w:rtl/>
          </w:rPr>
          <w:t>ק"ת תשע"ב מס' 7055</w:t>
        </w:r>
      </w:hyperlink>
      <w:r>
        <w:rPr>
          <w:rFonts w:cs="FrankRuehl" w:hint="cs"/>
          <w:rtl/>
        </w:rPr>
        <w:t xml:space="preserve"> מיום 1.12.2011 עמ' 220 </w:t>
      </w:r>
      <w:r>
        <w:rPr>
          <w:rFonts w:cs="FrankRuehl"/>
          <w:rtl/>
        </w:rPr>
        <w:t>–</w:t>
      </w:r>
      <w:r>
        <w:rPr>
          <w:rFonts w:cs="FrankRuehl" w:hint="cs"/>
          <w:rtl/>
        </w:rPr>
        <w:t xml:space="preserve"> הודעה תשע"ב-2011; תחילתה ביום 1.1.2012.</w:t>
      </w:r>
    </w:p>
    <w:p w:rsidR="000C136A" w:rsidRDefault="000C136A" w:rsidP="00F858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Pr="00F85868">
          <w:rPr>
            <w:rStyle w:val="Hyperlink"/>
            <w:rFonts w:cs="FrankRuehl" w:hint="cs"/>
            <w:rtl/>
          </w:rPr>
          <w:t>ק"ת תשע"ג מס' 7189</w:t>
        </w:r>
      </w:hyperlink>
      <w:r>
        <w:rPr>
          <w:rFonts w:cs="FrankRuehl" w:hint="cs"/>
          <w:rtl/>
        </w:rPr>
        <w:t xml:space="preserve"> מיום 10.12.2012 עמ' 270 </w:t>
      </w:r>
      <w:r>
        <w:rPr>
          <w:rFonts w:cs="FrankRuehl"/>
          <w:rtl/>
        </w:rPr>
        <w:t>–</w:t>
      </w:r>
      <w:r>
        <w:rPr>
          <w:rFonts w:cs="FrankRuehl" w:hint="cs"/>
          <w:rtl/>
        </w:rPr>
        <w:t xml:space="preserve"> הודעה תשע"ג-2012; תחילתה ביום 1.1.2013.</w:t>
      </w:r>
    </w:p>
    <w:p w:rsidR="000C136A" w:rsidRDefault="000C136A" w:rsidP="001F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1F1693">
          <w:rPr>
            <w:rStyle w:val="Hyperlink"/>
            <w:rFonts w:cs="FrankRuehl" w:hint="cs"/>
            <w:rtl/>
          </w:rPr>
          <w:t>ק"ת תשע"ד מס' 7311</w:t>
        </w:r>
      </w:hyperlink>
      <w:r>
        <w:rPr>
          <w:rFonts w:cs="FrankRuehl" w:hint="cs"/>
          <w:rtl/>
        </w:rPr>
        <w:t xml:space="preserve"> מיום 10.12.2013 עמ' 290 </w:t>
      </w:r>
      <w:r>
        <w:rPr>
          <w:rFonts w:cs="FrankRuehl"/>
          <w:rtl/>
        </w:rPr>
        <w:t>–</w:t>
      </w:r>
      <w:r>
        <w:rPr>
          <w:rFonts w:cs="FrankRuehl" w:hint="cs"/>
          <w:rtl/>
        </w:rPr>
        <w:t xml:space="preserve"> הודעה תשע"ד-2013; תחילתה ביום 1.1.2014.</w:t>
      </w:r>
    </w:p>
    <w:p w:rsidR="000C136A" w:rsidRDefault="000C136A" w:rsidP="001F16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Pr="001F1693">
          <w:rPr>
            <w:rStyle w:val="Hyperlink"/>
            <w:rFonts w:cs="FrankRuehl" w:hint="cs"/>
            <w:rtl/>
          </w:rPr>
          <w:t>ק"ת תשע"ד מס' 7312</w:t>
        </w:r>
      </w:hyperlink>
      <w:r>
        <w:rPr>
          <w:rFonts w:cs="FrankRuehl" w:hint="cs"/>
          <w:rtl/>
        </w:rPr>
        <w:t xml:space="preserve"> מיום 10.12.2013 עמ' 302 </w:t>
      </w:r>
      <w:r>
        <w:rPr>
          <w:rFonts w:cs="FrankRuehl"/>
          <w:rtl/>
        </w:rPr>
        <w:t>–</w:t>
      </w:r>
      <w:r>
        <w:rPr>
          <w:rFonts w:cs="FrankRuehl" w:hint="cs"/>
          <w:rtl/>
        </w:rPr>
        <w:t xml:space="preserve"> הוראת שעה; תוקפה בשנת 2011.</w:t>
      </w:r>
    </w:p>
    <w:p w:rsidR="000C136A" w:rsidRDefault="000C136A" w:rsidP="00C73B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Pr="00C73B24">
          <w:rPr>
            <w:rStyle w:val="Hyperlink"/>
            <w:rFonts w:cs="FrankRuehl" w:hint="cs"/>
            <w:rtl/>
          </w:rPr>
          <w:t>ק"ת תשע"ה מס' 7454</w:t>
        </w:r>
      </w:hyperlink>
      <w:r>
        <w:rPr>
          <w:rFonts w:cs="FrankRuehl" w:hint="cs"/>
          <w:rtl/>
        </w:rPr>
        <w:t xml:space="preserve"> מיום 9.12.2014 עמ' 358 </w:t>
      </w:r>
      <w:r>
        <w:rPr>
          <w:rFonts w:cs="FrankRuehl"/>
          <w:rtl/>
        </w:rPr>
        <w:t>–</w:t>
      </w:r>
      <w:r>
        <w:rPr>
          <w:rFonts w:cs="FrankRuehl" w:hint="cs"/>
          <w:rtl/>
        </w:rPr>
        <w:t xml:space="preserve"> הודעה תשע"ה-2014; תחילתה ביום 1.1.2015.</w:t>
      </w:r>
    </w:p>
    <w:p w:rsidR="000C136A" w:rsidRDefault="000C136A" w:rsidP="00AE46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Pr="00AE4659">
          <w:rPr>
            <w:rStyle w:val="Hyperlink"/>
            <w:rFonts w:cs="FrankRuehl" w:hint="cs"/>
            <w:rtl/>
          </w:rPr>
          <w:t>ק"ת תשע"ה מס' 7537</w:t>
        </w:r>
      </w:hyperlink>
      <w:r>
        <w:rPr>
          <w:rFonts w:cs="FrankRuehl" w:hint="cs"/>
          <w:rtl/>
        </w:rPr>
        <w:t xml:space="preserve"> מיום 30.7.2015 עמ' 1421 </w:t>
      </w:r>
      <w:r>
        <w:rPr>
          <w:rFonts w:cs="FrankRuehl"/>
          <w:rtl/>
        </w:rPr>
        <w:t>–</w:t>
      </w:r>
      <w:r>
        <w:rPr>
          <w:rFonts w:cs="FrankRuehl" w:hint="cs"/>
          <w:rtl/>
        </w:rPr>
        <w:t xml:space="preserve"> תק' תשע"ה-2015; ר' סעיף 2 לענין הוראת מעבר.</w:t>
      </w:r>
    </w:p>
    <w:p w:rsidR="000C136A" w:rsidRDefault="000C136A" w:rsidP="009B19A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בעל עסק רט"ן שערב תחילתן של תקנות אלה שילם אגרה בעד רישוי והקצאת תדרים שהוקצו לו ערב תחילתן של תקנות אלה בסכומים הקבועים בעד השנה השלישית או הרביעית בפרט 1 בחלק ג' בתקנות העיקריות כנוסחו ערב תחילתן של תקנות אלה (להלן </w:t>
      </w:r>
      <w:r>
        <w:rPr>
          <w:rFonts w:cs="FrankRuehl"/>
          <w:rtl/>
        </w:rPr>
        <w:t>–</w:t>
      </w:r>
      <w:r>
        <w:rPr>
          <w:rFonts w:cs="FrankRuehl" w:hint="cs"/>
          <w:rtl/>
        </w:rPr>
        <w:t xml:space="preserve"> הסכום הקודם), ימשיך לשלם בעדם אגרה לפי הסכום הקודם ותחול עליו תקנה 21 לתקנות העיקריות.</w:t>
      </w:r>
    </w:p>
    <w:p w:rsidR="000C136A" w:rsidRDefault="000C136A" w:rsidP="00B55D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Pr="00B55D0C">
          <w:rPr>
            <w:rStyle w:val="Hyperlink"/>
            <w:rFonts w:cs="FrankRuehl" w:hint="cs"/>
            <w:rtl/>
          </w:rPr>
          <w:t>ק"ת תשע"ו מס' 7585</w:t>
        </w:r>
      </w:hyperlink>
      <w:r>
        <w:rPr>
          <w:rFonts w:cs="FrankRuehl" w:hint="cs"/>
          <w:rtl/>
        </w:rPr>
        <w:t xml:space="preserve"> מיום 22.12.2015 עמ' 306 </w:t>
      </w:r>
      <w:r>
        <w:rPr>
          <w:rFonts w:cs="FrankRuehl"/>
          <w:rtl/>
        </w:rPr>
        <w:t>–</w:t>
      </w:r>
      <w:r>
        <w:rPr>
          <w:rFonts w:cs="FrankRuehl" w:hint="cs"/>
          <w:rtl/>
        </w:rPr>
        <w:t xml:space="preserve"> הודעה תשע"ו-2015; תחילתה ביום 1.1.2016.</w:t>
      </w:r>
    </w:p>
    <w:p w:rsidR="000C136A" w:rsidRDefault="000C136A" w:rsidP="00DA43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sidRPr="00DA4366">
          <w:rPr>
            <w:rStyle w:val="Hyperlink"/>
            <w:rFonts w:cs="FrankRuehl" w:hint="cs"/>
            <w:rtl/>
          </w:rPr>
          <w:t>ק"ת תשע"ו מס' 7598</w:t>
        </w:r>
      </w:hyperlink>
      <w:r>
        <w:rPr>
          <w:rFonts w:cs="FrankRuehl" w:hint="cs"/>
          <w:rtl/>
        </w:rPr>
        <w:t xml:space="preserve"> מיום 31.12.2015 עמ' 518 </w:t>
      </w:r>
      <w:r>
        <w:rPr>
          <w:rFonts w:cs="FrankRuehl"/>
          <w:rtl/>
        </w:rPr>
        <w:t>–</w:t>
      </w:r>
      <w:r>
        <w:rPr>
          <w:rFonts w:cs="FrankRuehl" w:hint="cs"/>
          <w:rtl/>
        </w:rPr>
        <w:t xml:space="preserve"> תק' תשע"ו-2015; ר' תקנות 8-6 לענין תחילה, הוראת מעבר והוראת שעה.</w:t>
      </w:r>
    </w:p>
    <w:p w:rsidR="000C136A" w:rsidRDefault="000C136A" w:rsidP="003B4FD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6. (א) תחילתן של תקנות אלה, למעט האמור בתקנות משנה (ב) ו-(ג), ביום כ' בטבת התשע"ו (1 בינואר 2016) (להלן </w:t>
      </w:r>
      <w:r>
        <w:rPr>
          <w:rFonts w:cs="FrankRuehl"/>
          <w:rtl/>
        </w:rPr>
        <w:t>–</w:t>
      </w:r>
      <w:r>
        <w:rPr>
          <w:rFonts w:cs="FrankRuehl" w:hint="cs"/>
          <w:rtl/>
        </w:rPr>
        <w:t xml:space="preserve"> יום התחילה).</w:t>
      </w:r>
    </w:p>
    <w:p w:rsidR="000C136A" w:rsidRDefault="000C136A" w:rsidP="003B4FD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תחילתה של תקנה 5(5) לתקנות אלה בתום תוקפן של תקנות הטלגרף האלחוטי (רישיונות, תעודות ואגרות) (הוראת שעה), התשע"ו-2015.</w:t>
      </w:r>
    </w:p>
    <w:p w:rsidR="000C136A" w:rsidRDefault="000C136A" w:rsidP="003B4FD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תחילתה של תקנה 3(2) לתקנות אלה ביום י"ד בטבת התשע"ח (1 בינואר 2018).</w:t>
      </w:r>
    </w:p>
    <w:p w:rsidR="000C136A" w:rsidRDefault="000C136A" w:rsidP="003B4FD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7. מי שערב תחילתן של תקנות אלה קיבל תעודה מהסוג המפורט בפסקאות משנה (1) עד (6) ובפסקת משנה (10) בתקנה 14(1)(א) לתקנות העיקריות, כנוסחן ערב תחילתן של תקנות אלה, יראו אותו כבעל תעודה מהסוג הקבוע בתקנה 14(1)(א)(2) לתקנות העיקריות, כתיקונה בתקנה 3 לתקנות אלה, לעניין תקנה 11 לתקנות העיקריות, החל ביום התחילה.</w:t>
      </w:r>
    </w:p>
    <w:p w:rsidR="000C136A" w:rsidRDefault="000C136A" w:rsidP="003B4FD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8. (א) על אף האמור בתקנה 6(ה) לתקנות העיקריות, כתיקונה בתקנה 1(4) לתקנות אלה, בשנת 2016 המנהל רשאי לתת או לחדש רישיון מן הסוגים המפורטים בתקנת משנה (ב), אף בלי שבעל הרישיון שילם את האגרה בעד מתן הרישיון או חידושו; תוקפו של רישיון כאמור מותנה בתשלום האגרה בידי בעל הרישיון במועד הקבוע בתקנת משנה (ב).</w:t>
      </w:r>
    </w:p>
    <w:p w:rsidR="000C136A" w:rsidRDefault="000C136A" w:rsidP="003B4FD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בתקנה 17(ב) לתקנות העיקריות, כתיקונה בתקנה 4 לתקנות אלה, בעד מתן רישיון שסוגו מפורט בפרטים שלהלן בשנת 2016, או חידושו בשנה האמורה, תשולם האגרה לכל תקופת הרישיון ביום כ"ב באדר ב' התשע"ו (1 באפריל 2016):</w:t>
      </w:r>
    </w:p>
    <w:p w:rsidR="000C136A" w:rsidRDefault="000C136A" w:rsidP="00D270B7">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בחלק ב' של התוספת לתקנות העיקריות, כתיקונה בתקנות אלה, או בתקנות הטלגרף האלחוטי (רישיונות, תעודות ואגרות) (הוראת שעה), התשע"ו-2015, לפי העניין (להלן </w:t>
      </w:r>
      <w:r>
        <w:rPr>
          <w:rFonts w:cs="FrankRuehl"/>
          <w:rtl/>
        </w:rPr>
        <w:t>–</w:t>
      </w:r>
      <w:r>
        <w:rPr>
          <w:rFonts w:cs="FrankRuehl" w:hint="cs"/>
          <w:rtl/>
        </w:rPr>
        <w:t xml:space="preserve"> התוספת) </w:t>
      </w:r>
      <w:r>
        <w:rPr>
          <w:rFonts w:cs="FrankRuehl"/>
          <w:rtl/>
        </w:rPr>
        <w:t>–</w:t>
      </w:r>
      <w:r>
        <w:rPr>
          <w:rFonts w:cs="FrankRuehl" w:hint="cs"/>
          <w:rtl/>
        </w:rPr>
        <w:t xml:space="preserve"> פרטים 5 ו-10;</w:t>
      </w:r>
    </w:p>
    <w:p w:rsidR="000C136A" w:rsidRDefault="000C136A" w:rsidP="003B4FD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בחלק ד' של התוספת </w:t>
      </w:r>
      <w:r>
        <w:rPr>
          <w:rFonts w:cs="FrankRuehl"/>
          <w:rtl/>
        </w:rPr>
        <w:t>–</w:t>
      </w:r>
      <w:r>
        <w:rPr>
          <w:rFonts w:cs="FrankRuehl" w:hint="cs"/>
          <w:rtl/>
        </w:rPr>
        <w:t xml:space="preserve"> פרט 6;</w:t>
      </w:r>
    </w:p>
    <w:p w:rsidR="000C136A" w:rsidRDefault="000C136A" w:rsidP="003B4FD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בחלק ה' של התוספת </w:t>
      </w:r>
      <w:r>
        <w:rPr>
          <w:rFonts w:cs="FrankRuehl"/>
          <w:rtl/>
        </w:rPr>
        <w:t>–</w:t>
      </w:r>
    </w:p>
    <w:p w:rsidR="000C136A" w:rsidRDefault="000C136A" w:rsidP="003B4FD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(א) פרט 1 </w:t>
      </w:r>
      <w:r>
        <w:rPr>
          <w:rFonts w:cs="FrankRuehl"/>
          <w:rtl/>
        </w:rPr>
        <w:t>–</w:t>
      </w:r>
      <w:r>
        <w:rPr>
          <w:rFonts w:cs="FrankRuehl" w:hint="cs"/>
          <w:rtl/>
        </w:rPr>
        <w:t xml:space="preserve"> לעניין פסקה (א) בטור "הגדרה ותיאור";</w:t>
      </w:r>
    </w:p>
    <w:p w:rsidR="000C136A" w:rsidRDefault="000C136A" w:rsidP="003B4FD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פרט 4 </w:t>
      </w:r>
      <w:r>
        <w:rPr>
          <w:rFonts w:cs="FrankRuehl"/>
          <w:rtl/>
        </w:rPr>
        <w:t>–</w:t>
      </w:r>
      <w:r>
        <w:rPr>
          <w:rFonts w:cs="FrankRuehl" w:hint="cs"/>
          <w:rtl/>
        </w:rPr>
        <w:t xml:space="preserve"> לעניין פסקה (א) בטור "הגדרה ותיאור";</w:t>
      </w:r>
    </w:p>
    <w:p w:rsidR="000C136A" w:rsidRDefault="000C136A" w:rsidP="003B4FD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(4) בחלק ו' של התוספת </w:t>
      </w:r>
      <w:r>
        <w:rPr>
          <w:rFonts w:cs="FrankRuehl"/>
          <w:rtl/>
        </w:rPr>
        <w:t>–</w:t>
      </w:r>
      <w:r>
        <w:rPr>
          <w:rFonts w:cs="FrankRuehl" w:hint="cs"/>
          <w:rtl/>
        </w:rPr>
        <w:t xml:space="preserve"> פרטים 3 עד 14;</w:t>
      </w:r>
    </w:p>
    <w:p w:rsidR="000C136A" w:rsidRDefault="000C136A" w:rsidP="003B4FD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(5) בחלק ז' של התוספת </w:t>
      </w:r>
      <w:r>
        <w:rPr>
          <w:rFonts w:cs="FrankRuehl"/>
          <w:rtl/>
        </w:rPr>
        <w:t>–</w:t>
      </w:r>
      <w:r>
        <w:rPr>
          <w:rFonts w:cs="FrankRuehl" w:hint="cs"/>
          <w:rtl/>
        </w:rPr>
        <w:t xml:space="preserve"> פרטים 7 ו-8;</w:t>
      </w:r>
    </w:p>
    <w:p w:rsidR="000C136A" w:rsidRDefault="000C136A" w:rsidP="003B4FD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(6) בחלק ח' של התוספת </w:t>
      </w:r>
      <w:r>
        <w:rPr>
          <w:rFonts w:cs="FrankRuehl"/>
          <w:rtl/>
        </w:rPr>
        <w:t>–</w:t>
      </w:r>
      <w:r>
        <w:rPr>
          <w:rFonts w:cs="FrankRuehl" w:hint="cs"/>
          <w:rtl/>
        </w:rPr>
        <w:t xml:space="preserve"> פרטים 5 ו-6;</w:t>
      </w:r>
    </w:p>
    <w:p w:rsidR="000C136A" w:rsidRDefault="000C136A" w:rsidP="003B4FD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(7) בחלק ט' של התוספת </w:t>
      </w:r>
      <w:r>
        <w:rPr>
          <w:rFonts w:cs="FrankRuehl"/>
          <w:rtl/>
        </w:rPr>
        <w:t>–</w:t>
      </w:r>
      <w:r>
        <w:rPr>
          <w:rFonts w:cs="FrankRuehl" w:hint="cs"/>
          <w:rtl/>
        </w:rPr>
        <w:t xml:space="preserve"> פרט 1 </w:t>
      </w:r>
      <w:r>
        <w:rPr>
          <w:rFonts w:cs="FrankRuehl"/>
          <w:rtl/>
        </w:rPr>
        <w:t>–</w:t>
      </w:r>
      <w:r>
        <w:rPr>
          <w:rFonts w:cs="FrankRuehl" w:hint="cs"/>
          <w:rtl/>
        </w:rPr>
        <w:t xml:space="preserve"> לעניין פסקה (ב) בטור "הגדרה ותיאור".</w:t>
      </w:r>
    </w:p>
    <w:p w:rsidR="00D868BA" w:rsidRDefault="000C136A" w:rsidP="00D868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sidRPr="00DA4366">
          <w:rPr>
            <w:rStyle w:val="Hyperlink"/>
            <w:rFonts w:cs="FrankRuehl" w:hint="cs"/>
            <w:rtl/>
          </w:rPr>
          <w:t>ק"ת תשע"ו מס' 7598</w:t>
        </w:r>
      </w:hyperlink>
      <w:r>
        <w:rPr>
          <w:rFonts w:cs="FrankRuehl" w:hint="cs"/>
          <w:rtl/>
        </w:rPr>
        <w:t xml:space="preserve"> מיום 31.12.2015 עמ' 522 </w:t>
      </w:r>
      <w:r>
        <w:rPr>
          <w:rFonts w:cs="FrankRuehl"/>
          <w:rtl/>
        </w:rPr>
        <w:t>–</w:t>
      </w:r>
      <w:r>
        <w:rPr>
          <w:rFonts w:cs="FrankRuehl" w:hint="cs"/>
          <w:rtl/>
        </w:rPr>
        <w:t xml:space="preserve"> הוראת שעה; תחילתן ביום 1.1.2016 ותוקפן ש</w:t>
      </w:r>
      <w:r w:rsidR="00694DD9">
        <w:rPr>
          <w:rFonts w:cs="FrankRuehl" w:hint="cs"/>
          <w:rtl/>
        </w:rPr>
        <w:t>בע</w:t>
      </w:r>
      <w:r>
        <w:rPr>
          <w:rFonts w:cs="FrankRuehl" w:hint="cs"/>
          <w:rtl/>
        </w:rPr>
        <w:t xml:space="preserve"> שנים ור' תקנה 3 לענין הוראת שעה. תוקנה </w:t>
      </w:r>
      <w:hyperlink r:id="rId43" w:history="1">
        <w:r w:rsidRPr="00046E87">
          <w:rPr>
            <w:rStyle w:val="Hyperlink"/>
            <w:rFonts w:cs="FrankRuehl" w:hint="cs"/>
            <w:rtl/>
          </w:rPr>
          <w:t>ק"ת תשע"ט מס' 8125</w:t>
        </w:r>
      </w:hyperlink>
      <w:r>
        <w:rPr>
          <w:rFonts w:cs="FrankRuehl" w:hint="cs"/>
          <w:rtl/>
        </w:rPr>
        <w:t xml:space="preserve"> מיום 17.12.2018 עמ' 1508 </w:t>
      </w:r>
      <w:r>
        <w:rPr>
          <w:rFonts w:cs="FrankRuehl"/>
          <w:rtl/>
        </w:rPr>
        <w:t>–</w:t>
      </w:r>
      <w:r>
        <w:rPr>
          <w:rFonts w:cs="FrankRuehl" w:hint="cs"/>
          <w:rtl/>
        </w:rPr>
        <w:t xml:space="preserve"> הוראת שעה תשע"ו-2015 (תיקון) תשע"ט-2018. </w:t>
      </w:r>
      <w:hyperlink r:id="rId44" w:history="1">
        <w:r w:rsidRPr="000645D1">
          <w:rPr>
            <w:rStyle w:val="Hyperlink"/>
            <w:rFonts w:cs="FrankRuehl" w:hint="cs"/>
            <w:rtl/>
          </w:rPr>
          <w:t>ק"ת תשפ"א מס' 8986</w:t>
        </w:r>
      </w:hyperlink>
      <w:r>
        <w:rPr>
          <w:rFonts w:cs="FrankRuehl" w:hint="cs"/>
          <w:rtl/>
        </w:rPr>
        <w:t xml:space="preserve"> מיום 13.12.2020 עמ' 897 </w:t>
      </w:r>
      <w:r>
        <w:rPr>
          <w:rFonts w:cs="FrankRuehl"/>
          <w:rtl/>
        </w:rPr>
        <w:t>–</w:t>
      </w:r>
      <w:r>
        <w:rPr>
          <w:rFonts w:cs="FrankRuehl" w:hint="cs"/>
          <w:rtl/>
        </w:rPr>
        <w:t xml:space="preserve"> הוראת שעה תשע"ו-2015 (תיקון מס' 2) תשפ"א-2020. </w:t>
      </w:r>
      <w:hyperlink r:id="rId45" w:history="1">
        <w:r w:rsidRPr="00301996">
          <w:rPr>
            <w:rStyle w:val="Hyperlink"/>
            <w:rFonts w:cs="FrankRuehl" w:hint="cs"/>
            <w:rtl/>
          </w:rPr>
          <w:t>ק"ת תשפ"א מס' 8991</w:t>
        </w:r>
      </w:hyperlink>
      <w:r>
        <w:rPr>
          <w:rFonts w:cs="FrankRuehl" w:hint="cs"/>
          <w:rtl/>
        </w:rPr>
        <w:t xml:space="preserve"> מיום 15.12.2020 עמ' 920 </w:t>
      </w:r>
      <w:r>
        <w:rPr>
          <w:rFonts w:cs="FrankRuehl"/>
          <w:rtl/>
        </w:rPr>
        <w:t>–</w:t>
      </w:r>
      <w:r>
        <w:rPr>
          <w:rFonts w:cs="FrankRuehl" w:hint="cs"/>
          <w:rtl/>
        </w:rPr>
        <w:t xml:space="preserve"> הוראת שעה תשע"ו-2015 (תיקון מס' 3) תשפ"א-2020; ר' סעיף 2 לענין הוראת מעבר</w:t>
      </w:r>
      <w:r w:rsidR="00D644EF">
        <w:rPr>
          <w:rFonts w:cs="FrankRuehl" w:hint="cs"/>
          <w:rtl/>
        </w:rPr>
        <w:t xml:space="preserve"> (ת"ט </w:t>
      </w:r>
      <w:hyperlink r:id="rId46" w:history="1">
        <w:r w:rsidR="00D644EF" w:rsidRPr="00331394">
          <w:rPr>
            <w:rStyle w:val="Hyperlink"/>
            <w:rFonts w:cs="FrankRuehl" w:hint="cs"/>
            <w:rtl/>
          </w:rPr>
          <w:t>ק"ת תשפ"א מס' 9093</w:t>
        </w:r>
      </w:hyperlink>
      <w:r w:rsidR="00D644EF">
        <w:rPr>
          <w:rFonts w:cs="FrankRuehl" w:hint="cs"/>
          <w:rtl/>
        </w:rPr>
        <w:t xml:space="preserve"> מיום 13.1.2021 עמ' 1546)</w:t>
      </w:r>
      <w:r>
        <w:rPr>
          <w:rFonts w:cs="FrankRuehl" w:hint="cs"/>
          <w:rtl/>
        </w:rPr>
        <w:t>.</w:t>
      </w:r>
      <w:r w:rsidR="00694DD9">
        <w:rPr>
          <w:rFonts w:cs="FrankRuehl" w:hint="cs"/>
          <w:rtl/>
        </w:rPr>
        <w:t xml:space="preserve"> </w:t>
      </w:r>
      <w:hyperlink r:id="rId47" w:history="1">
        <w:r w:rsidR="00694DD9" w:rsidRPr="00A42DAA">
          <w:rPr>
            <w:rStyle w:val="Hyperlink"/>
            <w:rFonts w:cs="FrankRuehl" w:hint="cs"/>
            <w:rtl/>
          </w:rPr>
          <w:t>ק"ת תשפ"ב מס' 9838</w:t>
        </w:r>
      </w:hyperlink>
      <w:r w:rsidR="00694DD9">
        <w:rPr>
          <w:rFonts w:cs="FrankRuehl" w:hint="cs"/>
          <w:rtl/>
        </w:rPr>
        <w:t xml:space="preserve"> מיום 27.12.2021 עמ' 1350 </w:t>
      </w:r>
      <w:r w:rsidR="00694DD9">
        <w:rPr>
          <w:rFonts w:cs="FrankRuehl"/>
          <w:rtl/>
        </w:rPr>
        <w:t>–</w:t>
      </w:r>
      <w:r w:rsidR="00694DD9">
        <w:rPr>
          <w:rFonts w:cs="FrankRuehl" w:hint="cs"/>
          <w:rtl/>
        </w:rPr>
        <w:t xml:space="preserve"> הוראת שעה תשע"ו-2015 (תיקון מס' 4) תשפ"ב-2021.</w:t>
      </w:r>
      <w:r w:rsidR="00EA6AEA">
        <w:rPr>
          <w:rFonts w:cs="FrankRuehl" w:hint="cs"/>
          <w:rtl/>
        </w:rPr>
        <w:t xml:space="preserve"> </w:t>
      </w:r>
      <w:hyperlink r:id="rId48" w:history="1">
        <w:r w:rsidR="00EA6AEA" w:rsidRPr="000419F4">
          <w:rPr>
            <w:rStyle w:val="Hyperlink"/>
            <w:rFonts w:cs="FrankRuehl" w:hint="cs"/>
            <w:rtl/>
          </w:rPr>
          <w:t>ק"ת תשפ"ג מס' 10576</w:t>
        </w:r>
      </w:hyperlink>
      <w:r w:rsidR="00EA6AEA">
        <w:rPr>
          <w:rFonts w:cs="FrankRuehl" w:hint="cs"/>
          <w:rtl/>
        </w:rPr>
        <w:t xml:space="preserve"> מיום 26.2.2023 עמ' 1080 </w:t>
      </w:r>
      <w:r w:rsidR="00EA6AEA">
        <w:rPr>
          <w:rFonts w:cs="FrankRuehl"/>
          <w:rtl/>
        </w:rPr>
        <w:t>–</w:t>
      </w:r>
      <w:r w:rsidR="00EA6AEA">
        <w:rPr>
          <w:rFonts w:cs="FrankRuehl" w:hint="cs"/>
          <w:rtl/>
        </w:rPr>
        <w:t xml:space="preserve"> הוראת שעה תשע"ו-2015 (תיקון מס' 5) תשפ"ג-2023; תחילתו ביום 16.2.2023.</w:t>
      </w:r>
      <w:r w:rsidR="00367A5A">
        <w:rPr>
          <w:rFonts w:cs="FrankRuehl" w:hint="cs"/>
          <w:rtl/>
        </w:rPr>
        <w:t xml:space="preserve"> </w:t>
      </w:r>
      <w:hyperlink r:id="rId49" w:history="1">
        <w:r w:rsidR="00367A5A" w:rsidRPr="00D868BA">
          <w:rPr>
            <w:rStyle w:val="Hyperlink"/>
            <w:rFonts w:cs="FrankRuehl" w:hint="cs"/>
            <w:rtl/>
          </w:rPr>
          <w:t>ק"ת תשפ"ג מס' 10614</w:t>
        </w:r>
      </w:hyperlink>
      <w:r w:rsidR="00367A5A">
        <w:rPr>
          <w:rFonts w:cs="FrankRuehl" w:hint="cs"/>
          <w:rtl/>
        </w:rPr>
        <w:t xml:space="preserve"> מיום 4.4.2023 עמ' 1232 </w:t>
      </w:r>
      <w:r w:rsidR="00367A5A">
        <w:rPr>
          <w:rFonts w:cs="FrankRuehl"/>
          <w:rtl/>
        </w:rPr>
        <w:t>–</w:t>
      </w:r>
      <w:r w:rsidR="00367A5A">
        <w:rPr>
          <w:rFonts w:cs="FrankRuehl" w:hint="cs"/>
          <w:rtl/>
        </w:rPr>
        <w:t xml:space="preserve"> הוראת שעה תשע"ו-2015 (תיקון מס' 6) תשפ"ג-2023</w:t>
      </w:r>
      <w:r w:rsidR="00AA71A6">
        <w:rPr>
          <w:rFonts w:cs="FrankRuehl" w:hint="cs"/>
          <w:rtl/>
        </w:rPr>
        <w:t>; תחילתן ביום 1.1.2016.</w:t>
      </w:r>
    </w:p>
    <w:p w:rsidR="000C136A" w:rsidRDefault="000C136A" w:rsidP="00D270B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3. </w:t>
      </w:r>
      <w:r>
        <w:rPr>
          <w:rFonts w:cs="FrankRuehl" w:hint="cs"/>
          <w:u w:val="single"/>
          <w:rtl/>
        </w:rPr>
        <w:t>(א)</w:t>
      </w:r>
      <w:r>
        <w:rPr>
          <w:rFonts w:cs="FrankRuehl" w:hint="cs"/>
          <w:rtl/>
        </w:rPr>
        <w:t xml:space="preserve"> בתקופה שמיום התחילה עד יום י"ג בטבת התשע"ח (31 בדצמבר 2017), יראו כאילו, על אף האמור בטור "הגדרה ותיאור" בפרט 7 בחלק משנה ב' שבחלק ז' לתוספת הראשונה לתקנות העיקריות, כנוסחו בתקנה 1(8)(ד) לתקנות אלה, המילים "ובלבד שמותקן בו מכשיר לניטור רציף של ההספק במוצא המשדר," </w:t>
      </w:r>
      <w:r>
        <w:rPr>
          <w:rFonts w:cs="FrankRuehl"/>
          <w:rtl/>
        </w:rPr>
        <w:t>–</w:t>
      </w:r>
      <w:r>
        <w:rPr>
          <w:rFonts w:cs="FrankRuehl" w:hint="cs"/>
          <w:rtl/>
        </w:rPr>
        <w:t xml:space="preserve"> נמחקו.</w:t>
      </w:r>
    </w:p>
    <w:p w:rsidR="000C136A" w:rsidRDefault="000C136A" w:rsidP="007F4175">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(ב) על אף האמור בתקנה 6(ה) לתקנות הטלגרף האלחוטי (רישיונות, תעודות ואגרות), התשמ"ז-1987, בשנת 2019 המנהל רשאי לתת או לחדש רישיון, אף בלי שבעל הרישיון שילם את האגרה בעד מתן הרישיון או חידושו; תוקפו של רישיון כאמור מותנה בתשלום האגרה בידי בעל הרישיון עד למועד הקבוע בתקנת משנה (ג).</w:t>
      </w:r>
    </w:p>
    <w:p w:rsidR="000C136A" w:rsidRDefault="000C136A" w:rsidP="007F4175">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(ג) על אף האמור בתקנה 17(ב) לתקנות הטלגרף האלחוטי (רישיונות, תעודות ואגרות), התשמ"ז-1987, בעד מתן רישיון בשנת 2019, או חידושו בשנה האמורה, תשולם האגרה לכל תקופת הרישיון עד ליום כ"ה בשבט התשע"ט (31 בינואר 2019).</w:t>
      </w:r>
    </w:p>
    <w:p w:rsidR="000C136A" w:rsidRDefault="000C136A" w:rsidP="000C653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(תיקון מס' 3)</w:t>
      </w:r>
    </w:p>
    <w:p w:rsidR="000C136A" w:rsidRDefault="000C136A" w:rsidP="000C653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u w:val="single"/>
          <w:rtl/>
        </w:rPr>
        <w:t>2. (א) רישיון והקצרת תדר ששולמה בעדם אגרה לפי פרט 12 שבחלק ו' בתוספת הראשונה לתקנות העיקריות, כנוסחו ערב תחילתן של תקנות אלה, בתחום התדרים העולה על 74 עד 76 גיגה-הר. או העולה על 84 עד 86 גיגה-הרץ ושהיו בתוקף לפני מועד תחילתן של תקנות אלה, יעמדו בתוקפם עד יום י"ח בניסן התשפ"א (31 במרס 2021).</w:t>
      </w:r>
    </w:p>
    <w:p w:rsidR="000C136A" w:rsidRDefault="000C136A" w:rsidP="000C653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 xml:space="preserve">(ב) על אף האמור בתקנה 17(ג) לתקנות הטלגרף האלחוטי (רישיונות, תעודות ואגרות), התשמ"ז-1987 (להלן </w:t>
      </w:r>
      <w:r>
        <w:rPr>
          <w:rFonts w:cs="FrankRuehl"/>
          <w:u w:val="single"/>
          <w:rtl/>
        </w:rPr>
        <w:t>–</w:t>
      </w:r>
      <w:r>
        <w:rPr>
          <w:rFonts w:cs="FrankRuehl" w:hint="cs"/>
          <w:u w:val="single"/>
          <w:rtl/>
        </w:rPr>
        <w:t xml:space="preserve"> תקנות הטלגרף), כנוסחה ערב תחילתן של תקנות אלה </w:t>
      </w:r>
      <w:r>
        <w:rPr>
          <w:rFonts w:cs="FrankRuehl"/>
          <w:u w:val="single"/>
          <w:rtl/>
        </w:rPr>
        <w:t>–</w:t>
      </w:r>
    </w:p>
    <w:p w:rsidR="000C136A" w:rsidRDefault="000C136A" w:rsidP="000C653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 xml:space="preserve">(1) שולמה אגרה בעד רישיון או בעד חידושו, ובעד הקצאת תדר, לפי פרט 12 שבחלק ו' בתוספת הראשונה לתקנות העיקריות, כנוסחו ערב תחילתן של תקנות אלה, בתחום התדרים העולה על 71 עד 76 גיגה-הרץ או העולה על 81 עד 86 גיגה-הרץ, לפני מועד תחילתן של תקנות אלה (בפסקה זו </w:t>
      </w:r>
      <w:r>
        <w:rPr>
          <w:rFonts w:cs="FrankRuehl"/>
          <w:u w:val="single"/>
          <w:rtl/>
        </w:rPr>
        <w:t>–</w:t>
      </w:r>
      <w:r>
        <w:rPr>
          <w:rFonts w:cs="FrankRuehl" w:hint="cs"/>
          <w:u w:val="single"/>
          <w:rtl/>
        </w:rPr>
        <w:t xml:space="preserve"> אגרה קודמת), ובעל רישיון חדל להשתמש באותו תדר והגיש במקומו בקשה לרישיון קו נל"ן אלחוטי מיוחד ושילם אגרה בעדו לפי פרט 17 שבחלק ו' בתוספת הראשונה כנוסחה בתקנות אלה (בפסקה זו </w:t>
      </w:r>
      <w:r>
        <w:rPr>
          <w:rFonts w:cs="FrankRuehl"/>
          <w:u w:val="single"/>
          <w:rtl/>
        </w:rPr>
        <w:t>–</w:t>
      </w:r>
      <w:r>
        <w:rPr>
          <w:rFonts w:cs="FrankRuehl" w:hint="cs"/>
          <w:u w:val="single"/>
          <w:rtl/>
        </w:rPr>
        <w:t xml:space="preserve"> רישיון חדש), והכול לפני יום י"ח בניסן התשפ"א (31 במרס 2021), לא יחויב ביתרת האגרה הקודמת בעד התקופה מהיום שבו ניתן לו הרישיון החדש, או יהיה זכאי להחזרת האגרה הקודמת ששילם בעד התקופה מהיום שבו ניתן לו הרישיון החדש, לפי העניין, ותחול לעניין זה תקנה 17(ו) לתקנות הטלגרף; סכום האגרה שיוחזר לפי תקנת משנה זו יעוגל לפי תקנה 21(ב) לתקנות הטלגרף, בשינויים המחויבים;</w:t>
      </w:r>
    </w:p>
    <w:p w:rsidR="000C136A" w:rsidRPr="000C6533" w:rsidRDefault="000C136A" w:rsidP="000C6533">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Pr>
          <w:rFonts w:cs="FrankRuehl" w:hint="cs"/>
          <w:u w:val="single"/>
          <w:rtl/>
        </w:rPr>
        <w:t>(2) שולמה אגרה בעד רישיון או בעד חידושו, ובעד הקצאת תדר, לפי פרט 12 שבחלק ו' בתוספת הראשונה לתקנות העיקריות, כנוסחו ערב תחילתן של תקנות אלה, בתחום התדרים העולה על 74 עד 76 גיגה-הרץ או העולה על 84 עד 86 גיגה-הרץ, לפני מועד תחילתן של תקנות אלה, ובעל הרישיון לא הגיש בקשה לרישיון קו נל"ן אלחוטי מיוחד שסוגו מפורט בפרט 17 שבחלק ו' בתוספת הראשונה כנוסחו בתקנות אלה, לפני יום י"ח בניסן התשפ"א (31 במרס 2021), לא יחויב בעל הרישיון ביתרת האגרה בעד התקופה החל מיום י"ט בניסן התשפ"א (1 באפריל 2021) או יהיה זכאי להחזרת האגרה ששילם בעד התקופה שלאחר יום י"ח בניסן התשפ"א (31 במרס 2021), לפי העניין, ותחול לעניין זה תקנה 17(ו) לתקנות הטלגרף; סכום האגרה שיוחזר לפי תקנת משנה זו יעוגל לפי הוראות תקנה 21(ב) לתקנות הטלגרף, בשינויים המחויבים.</w:t>
      </w:r>
    </w:p>
    <w:p w:rsidR="000C136A" w:rsidRDefault="000C136A" w:rsidP="00C849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sidRPr="00C8490A">
          <w:rPr>
            <w:rStyle w:val="Hyperlink"/>
            <w:rFonts w:cs="FrankRuehl" w:hint="cs"/>
            <w:rtl/>
          </w:rPr>
          <w:t>ק"ת תשע"ז מס' 7747</w:t>
        </w:r>
      </w:hyperlink>
      <w:r>
        <w:rPr>
          <w:rFonts w:cs="FrankRuehl" w:hint="cs"/>
          <w:rtl/>
        </w:rPr>
        <w:t xml:space="preserve"> מיום 25.12.2016 עמ' 384 </w:t>
      </w:r>
      <w:r>
        <w:rPr>
          <w:rFonts w:cs="FrankRuehl"/>
          <w:rtl/>
        </w:rPr>
        <w:t>–</w:t>
      </w:r>
      <w:r>
        <w:rPr>
          <w:rFonts w:cs="FrankRuehl" w:hint="cs"/>
          <w:rtl/>
        </w:rPr>
        <w:t xml:space="preserve"> הודעה תשע"ז-2016; תחילתה ביום 1.1.2017.</w:t>
      </w:r>
    </w:p>
    <w:p w:rsidR="000C136A" w:rsidRDefault="000C136A" w:rsidP="002E68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sidRPr="002E68E6">
          <w:rPr>
            <w:rStyle w:val="Hyperlink"/>
            <w:rFonts w:cs="FrankRuehl" w:hint="cs"/>
            <w:rtl/>
          </w:rPr>
          <w:t>ק"ת תשע"ח מס' 7901</w:t>
        </w:r>
      </w:hyperlink>
      <w:r>
        <w:rPr>
          <w:rFonts w:cs="FrankRuehl" w:hint="cs"/>
          <w:rtl/>
        </w:rPr>
        <w:t xml:space="preserve"> מיום 21.12.2017 עמ' 348 </w:t>
      </w:r>
      <w:r>
        <w:rPr>
          <w:rFonts w:cs="FrankRuehl"/>
          <w:rtl/>
        </w:rPr>
        <w:t>–</w:t>
      </w:r>
      <w:r>
        <w:rPr>
          <w:rFonts w:cs="FrankRuehl" w:hint="cs"/>
          <w:rtl/>
        </w:rPr>
        <w:t xml:space="preserve"> הודעה תשע"ח-2017; תחילתה ביום 1.1.2018.</w:t>
      </w:r>
    </w:p>
    <w:p w:rsidR="000C136A" w:rsidRDefault="000C136A" w:rsidP="00A621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2" w:history="1">
        <w:r w:rsidRPr="00085F25">
          <w:rPr>
            <w:rStyle w:val="Hyperlink"/>
            <w:rFonts w:cs="FrankRuehl" w:hint="cs"/>
            <w:rtl/>
          </w:rPr>
          <w:t>ק"ת תשע"ט מס' 8137</w:t>
        </w:r>
      </w:hyperlink>
      <w:r>
        <w:rPr>
          <w:rFonts w:cs="FrankRuehl" w:hint="cs"/>
          <w:rtl/>
        </w:rPr>
        <w:t xml:space="preserve"> מיום 31.12.2018 עמ' 1678 </w:t>
      </w:r>
      <w:r>
        <w:rPr>
          <w:rFonts w:cs="FrankRuehl"/>
          <w:rtl/>
        </w:rPr>
        <w:t>–</w:t>
      </w:r>
      <w:r>
        <w:rPr>
          <w:rFonts w:cs="FrankRuehl" w:hint="cs"/>
          <w:rtl/>
        </w:rPr>
        <w:t xml:space="preserve"> הודעה תשע"ט-2018; תחילתה ביום 1.1.2019. ת"ט </w:t>
      </w:r>
      <w:hyperlink r:id="rId53" w:history="1">
        <w:r w:rsidRPr="00A62172">
          <w:rPr>
            <w:rStyle w:val="Hyperlink"/>
            <w:rFonts w:cs="FrankRuehl" w:hint="cs"/>
            <w:rtl/>
          </w:rPr>
          <w:t>ק"ת תשע"ט מס' 8169</w:t>
        </w:r>
      </w:hyperlink>
      <w:r>
        <w:rPr>
          <w:rFonts w:cs="FrankRuehl" w:hint="cs"/>
          <w:rtl/>
        </w:rPr>
        <w:t xml:space="preserve"> מיום 11.2.2019 עמ' 2204.</w:t>
      </w:r>
    </w:p>
    <w:p w:rsidR="000C136A" w:rsidRDefault="000C136A" w:rsidP="005367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4" w:history="1">
        <w:r w:rsidRPr="00536706">
          <w:rPr>
            <w:rStyle w:val="Hyperlink"/>
            <w:rFonts w:cs="FrankRuehl" w:hint="cs"/>
            <w:rtl/>
          </w:rPr>
          <w:t>ק"ת תש"ף מס' 8305</w:t>
        </w:r>
      </w:hyperlink>
      <w:r>
        <w:rPr>
          <w:rFonts w:cs="FrankRuehl" w:hint="cs"/>
          <w:rtl/>
        </w:rPr>
        <w:t xml:space="preserve"> מיום 23.12.2019 עמ' 198 </w:t>
      </w:r>
      <w:r>
        <w:rPr>
          <w:rFonts w:cs="FrankRuehl"/>
          <w:rtl/>
        </w:rPr>
        <w:t>–</w:t>
      </w:r>
      <w:r>
        <w:rPr>
          <w:rFonts w:cs="FrankRuehl" w:hint="cs"/>
          <w:rtl/>
        </w:rPr>
        <w:t xml:space="preserve"> הודעה תש"ף-2019; תחילתה ביום 1.1.2020.</w:t>
      </w:r>
    </w:p>
    <w:p w:rsidR="00D868BA" w:rsidRDefault="000C136A" w:rsidP="00D868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sidRPr="001168BD">
          <w:rPr>
            <w:rStyle w:val="Hyperlink"/>
            <w:rFonts w:cs="FrankRuehl" w:hint="cs"/>
            <w:rtl/>
          </w:rPr>
          <w:t>ק"ת תש"ף מס' 8714</w:t>
        </w:r>
      </w:hyperlink>
      <w:r>
        <w:rPr>
          <w:rFonts w:cs="FrankRuehl" w:hint="cs"/>
          <w:rtl/>
        </w:rPr>
        <w:t xml:space="preserve"> מיום 26.8.2020 עמ' 2088 </w:t>
      </w:r>
      <w:r>
        <w:rPr>
          <w:rFonts w:cs="FrankRuehl"/>
          <w:rtl/>
        </w:rPr>
        <w:t>–</w:t>
      </w:r>
      <w:r>
        <w:rPr>
          <w:rFonts w:cs="FrankRuehl" w:hint="cs"/>
          <w:rtl/>
        </w:rPr>
        <w:t xml:space="preserve"> תק' תש"ף-2020; ר' תקנה 3 לענין תחילה.</w:t>
      </w:r>
      <w:r w:rsidR="00314FDA">
        <w:rPr>
          <w:rFonts w:cs="FrankRuehl" w:hint="cs"/>
          <w:rtl/>
        </w:rPr>
        <w:t xml:space="preserve"> תוקנו </w:t>
      </w:r>
      <w:hyperlink r:id="rId56" w:history="1">
        <w:r w:rsidR="00314FDA" w:rsidRPr="00A42DAA">
          <w:rPr>
            <w:rStyle w:val="Hyperlink"/>
            <w:rFonts w:cs="FrankRuehl" w:hint="cs"/>
            <w:rtl/>
          </w:rPr>
          <w:t>ק"ת תשפ"ב מס' 9838</w:t>
        </w:r>
      </w:hyperlink>
      <w:r w:rsidR="00314FDA">
        <w:rPr>
          <w:rFonts w:cs="FrankRuehl" w:hint="cs"/>
          <w:rtl/>
        </w:rPr>
        <w:t xml:space="preserve"> מיום 27.12.2021 עמ' 1350 </w:t>
      </w:r>
      <w:r w:rsidR="00314FDA">
        <w:rPr>
          <w:rFonts w:cs="FrankRuehl"/>
          <w:rtl/>
        </w:rPr>
        <w:t>–</w:t>
      </w:r>
      <w:r w:rsidR="00314FDA">
        <w:rPr>
          <w:rFonts w:cs="FrankRuehl" w:hint="cs"/>
          <w:rtl/>
        </w:rPr>
        <w:t xml:space="preserve"> תק' תש"ף-2020 (תיקון) תשפ"ב-2021.</w:t>
      </w:r>
      <w:r w:rsidR="00AA71A6">
        <w:rPr>
          <w:rFonts w:cs="FrankRuehl" w:hint="cs"/>
          <w:rtl/>
        </w:rPr>
        <w:t xml:space="preserve"> </w:t>
      </w:r>
      <w:hyperlink r:id="rId57" w:history="1">
        <w:r w:rsidR="00AA71A6" w:rsidRPr="00D868BA">
          <w:rPr>
            <w:rStyle w:val="Hyperlink"/>
            <w:rFonts w:cs="FrankRuehl" w:hint="cs"/>
            <w:rtl/>
          </w:rPr>
          <w:t>ק"ת תשפ"ג מס' 10614</w:t>
        </w:r>
      </w:hyperlink>
      <w:r w:rsidR="00AA71A6">
        <w:rPr>
          <w:rFonts w:cs="FrankRuehl" w:hint="cs"/>
          <w:rtl/>
        </w:rPr>
        <w:t xml:space="preserve"> מיום 4.4.2023 עמ' 1232 </w:t>
      </w:r>
      <w:r w:rsidR="00AA71A6">
        <w:rPr>
          <w:rFonts w:cs="FrankRuehl"/>
          <w:rtl/>
        </w:rPr>
        <w:t>–</w:t>
      </w:r>
      <w:r w:rsidR="00AA71A6">
        <w:rPr>
          <w:rFonts w:cs="FrankRuehl" w:hint="cs"/>
          <w:rtl/>
        </w:rPr>
        <w:t xml:space="preserve"> תק' תש"ף-2020 (תיקון מס' 2) תשפ"ג-2023; ר' סעיף 2 לענין תחילה.</w:t>
      </w:r>
    </w:p>
    <w:p w:rsidR="000C136A" w:rsidRDefault="000C136A" w:rsidP="007D010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(א) לגבי בעל רישיון מן הסוג המפורט בפרט 1 בחלק ג' בתוספת הראשונה, תחילתן של תקנות 17(ב) לתקנות העיקרית כנוסחה בתקנה 1(1) לתקנות אלה, 17(ב3) לתקנות העיקריות כתיקונה בתקנה 1(2) לתקנות אלה, 17(ב4) לתקנות העיקריות כתיקונה בתקנה 1(3) לתקנות אלה, 17(ג) לתקנות העיקריות כתיקונה בתקנה 1(4)(ג) לתקנות אלה, 17(ו) לתקנות העיקריות כנוסחה בתקנה 1(5) לתקנות אלה ו-18(ג) כנוסחה בתקנה 2 לתקנות אלה, ביום ז' בניסן התש"ף (1 באפריל 2020).</w:t>
      </w:r>
    </w:p>
    <w:p w:rsidR="000C136A" w:rsidRDefault="000C136A" w:rsidP="007D010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למעט לגבי בעל רישיון מן הסוג המפורט בפרט 1 בחלק ג' בתוספת הראשונה, תחילתה של תקנה 17(ב) לתקנות העיקריות כתיקונה בתקנה 1(1) לתקנות אלה </w:t>
      </w:r>
      <w:r>
        <w:rPr>
          <w:rFonts w:cs="FrankRuehl"/>
          <w:rtl/>
        </w:rPr>
        <w:t>–</w:t>
      </w:r>
      <w:r>
        <w:rPr>
          <w:rFonts w:cs="FrankRuehl" w:hint="cs"/>
          <w:rtl/>
        </w:rPr>
        <w:t xml:space="preserve"> </w:t>
      </w:r>
      <w:r w:rsidRPr="00314FDA">
        <w:rPr>
          <w:rFonts w:cs="FrankRuehl" w:hint="cs"/>
          <w:strike/>
          <w:rtl/>
        </w:rPr>
        <w:t>ביום כ"ח בטבת התשפ"ב (1 בינואר 2022)</w:t>
      </w:r>
      <w:r w:rsidR="00314FDA">
        <w:rPr>
          <w:rFonts w:cs="FrankRuehl" w:hint="cs"/>
          <w:rtl/>
        </w:rPr>
        <w:t xml:space="preserve"> </w:t>
      </w:r>
      <w:r w:rsidR="00314FDA" w:rsidRPr="00195895">
        <w:rPr>
          <w:rFonts w:cs="FrankRuehl" w:hint="cs"/>
          <w:strike/>
          <w:u w:val="single"/>
          <w:rtl/>
        </w:rPr>
        <w:t>ביום ו' בתשרי התשפ"ג (1 באוקטובר 2022)</w:t>
      </w:r>
      <w:r w:rsidR="00195895">
        <w:rPr>
          <w:rFonts w:cs="FrankRuehl" w:hint="cs"/>
          <w:rtl/>
        </w:rPr>
        <w:t xml:space="preserve"> </w:t>
      </w:r>
      <w:r w:rsidR="00195895">
        <w:rPr>
          <w:rFonts w:cs="FrankRuehl" w:hint="cs"/>
          <w:u w:val="single"/>
          <w:rtl/>
        </w:rPr>
        <w:t>ביום כ"ה בסיוון התשפ"ד (1 ביולי 2024)</w:t>
      </w:r>
      <w:r>
        <w:rPr>
          <w:rFonts w:cs="FrankRuehl" w:hint="cs"/>
          <w:rtl/>
        </w:rPr>
        <w:t>.</w:t>
      </w:r>
    </w:p>
    <w:p w:rsidR="000C136A" w:rsidRDefault="000C136A" w:rsidP="007D010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לגבי בעל רישיון מהסוגים המפורטים בחלקים ב', ו', ז', ובפרטים 5 ו-6 בחלק ח' שבתוספת הראשונה, תחילתה של תקנה 17(ב3) לתקנות העיקריות כתיקונה בתקנה 1(2) לתקנות אלה ותקנה 17(ב4) לתקנות העיקריות כתיקונה בתקנה 1(3) לתקנות אלה, </w:t>
      </w:r>
      <w:r w:rsidRPr="00195895">
        <w:rPr>
          <w:rFonts w:cs="FrankRuehl" w:hint="cs"/>
          <w:strike/>
          <w:rtl/>
        </w:rPr>
        <w:t>ביום כ"ח בטבת התשפ"ב (1 בינואר 2022)</w:t>
      </w:r>
      <w:r w:rsidR="00195895">
        <w:rPr>
          <w:rFonts w:cs="FrankRuehl" w:hint="cs"/>
          <w:rtl/>
        </w:rPr>
        <w:t xml:space="preserve"> </w:t>
      </w:r>
      <w:r w:rsidR="00195895">
        <w:rPr>
          <w:rFonts w:cs="FrankRuehl" w:hint="cs"/>
          <w:u w:val="single"/>
          <w:rtl/>
        </w:rPr>
        <w:t>ביום כ"ה בסיוון התשפ"ד (1 ביולי 2024)</w:t>
      </w:r>
      <w:r>
        <w:rPr>
          <w:rFonts w:cs="FrankRuehl" w:hint="cs"/>
          <w:rtl/>
        </w:rPr>
        <w:t>.</w:t>
      </w:r>
    </w:p>
    <w:p w:rsidR="000C136A" w:rsidRDefault="000C136A" w:rsidP="007D010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(ד) לגבי בעל רישיון מן הסוג המפורט בחלקים ב' ו-ו' בתוספת הראשונה, תחילתן של תקנות 17(ג) לתקנות העיקריות כתיקונה בתקנה 1(4) לתקנות אלה, 17(ו) לתקנות העיקריות כתיקונה בתקנה 1(5) לתקנות אלה ו-18(ג) לתקנות העיקריות כנוסחה בתקנה 2 לתקנות אלה, ביום כ"ח בטבת התשפ"ב (1 בינואר 2022).</w:t>
      </w:r>
    </w:p>
    <w:p w:rsidR="000C136A" w:rsidRDefault="000C136A" w:rsidP="000645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8" w:history="1">
        <w:r w:rsidRPr="00107CF4">
          <w:rPr>
            <w:rStyle w:val="Hyperlink"/>
            <w:rFonts w:cs="FrankRuehl" w:hint="cs"/>
            <w:rtl/>
          </w:rPr>
          <w:t>ק"ת תש"ף מס' 8757</w:t>
        </w:r>
      </w:hyperlink>
      <w:r>
        <w:rPr>
          <w:rFonts w:cs="FrankRuehl" w:hint="cs"/>
          <w:rtl/>
        </w:rPr>
        <w:t xml:space="preserve"> מיום 15.9.2020 עמ' 2718 </w:t>
      </w:r>
      <w:r>
        <w:rPr>
          <w:rFonts w:cs="FrankRuehl"/>
          <w:rtl/>
        </w:rPr>
        <w:t>–</w:t>
      </w:r>
      <w:r>
        <w:rPr>
          <w:rFonts w:cs="FrankRuehl" w:hint="cs"/>
          <w:rtl/>
        </w:rPr>
        <w:t xml:space="preserve"> תק' (מס' 2) תש"ף-2020; ר' תקנה 18 לענין הוראת מעבר.</w:t>
      </w:r>
    </w:p>
    <w:p w:rsidR="000C136A" w:rsidRDefault="000C136A" w:rsidP="003F444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18. תעודת חובב רדיו שניתנה לפי תקנה 14(2)(ד) לתקנות העיקריות לפני תחילתן של תקנות אלה, יראו אותה כתעודת חובב רדיו שניתנה לפי תקנה 14(2)(ג) לתקנות העיקריות.</w:t>
      </w:r>
    </w:p>
    <w:p w:rsidR="000C136A" w:rsidRDefault="000C136A" w:rsidP="00AF28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9" w:history="1">
        <w:r w:rsidRPr="00AF2865">
          <w:rPr>
            <w:rStyle w:val="Hyperlink"/>
            <w:rFonts w:cs="FrankRuehl" w:hint="cs"/>
            <w:rtl/>
          </w:rPr>
          <w:t>ק"ת תשפ"א מס' 8986</w:t>
        </w:r>
      </w:hyperlink>
      <w:r>
        <w:rPr>
          <w:rFonts w:cs="FrankRuehl" w:hint="cs"/>
          <w:rtl/>
        </w:rPr>
        <w:t xml:space="preserve"> מיום 13.12.2020 עמ' 894 </w:t>
      </w:r>
      <w:r>
        <w:rPr>
          <w:rFonts w:cs="FrankRuehl"/>
          <w:rtl/>
        </w:rPr>
        <w:t>–</w:t>
      </w:r>
      <w:r>
        <w:rPr>
          <w:rFonts w:cs="FrankRuehl" w:hint="cs"/>
          <w:rtl/>
        </w:rPr>
        <w:t xml:space="preserve"> תק' והוראת שעה תשפ"א-2020; תחילתן ביום 29.9.2020 ור' תקנות 2, 3 לענין הוראת שעה והוראת מעבר.</w:t>
      </w:r>
    </w:p>
    <w:p w:rsidR="0036683C" w:rsidRDefault="0036683C" w:rsidP="0036683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2. (א) בתקנה זו </w:t>
      </w:r>
      <w:r>
        <w:rPr>
          <w:rFonts w:cs="FrankRuehl"/>
          <w:rtl/>
        </w:rPr>
        <w:t>–</w:t>
      </w:r>
    </w:p>
    <w:p w:rsidR="0036683C" w:rsidRDefault="0036683C" w:rsidP="0036683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"בעל רישיון רט"ן מתקדם" </w:t>
      </w:r>
      <w:r>
        <w:rPr>
          <w:rFonts w:cs="FrankRuehl"/>
          <w:rtl/>
        </w:rPr>
        <w:t>–</w:t>
      </w:r>
      <w:r>
        <w:rPr>
          <w:rFonts w:cs="FrankRuehl" w:hint="cs"/>
          <w:rtl/>
        </w:rPr>
        <w:t xml:space="preserve"> בעל עסק רט"ן שרישיונו הכללי המשולב למתן שירותי רט"ן בשיטה התאית הורחב בשל זכייתו במכרז;</w:t>
      </w:r>
    </w:p>
    <w:p w:rsidR="0036683C" w:rsidRDefault="0036683C" w:rsidP="0036683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"היום הקובע" </w:t>
      </w:r>
      <w:r>
        <w:rPr>
          <w:rFonts w:cs="FrankRuehl"/>
          <w:rtl/>
        </w:rPr>
        <w:t>–</w:t>
      </w:r>
      <w:r>
        <w:rPr>
          <w:rFonts w:cs="FrankRuehl" w:hint="cs"/>
          <w:rtl/>
        </w:rPr>
        <w:t xml:space="preserve"> היום שבו הוקצה תדר לבעל רישיון רט"ן מתקדם בשל זכייתו במכרז;</w:t>
      </w:r>
    </w:p>
    <w:p w:rsidR="0036683C" w:rsidRDefault="0036683C" w:rsidP="0036683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"מוקד רדיו תאי" </w:t>
      </w:r>
      <w:r>
        <w:rPr>
          <w:rFonts w:cs="FrankRuehl"/>
          <w:rtl/>
        </w:rPr>
        <w:t>–</w:t>
      </w:r>
      <w:r>
        <w:rPr>
          <w:rFonts w:cs="FrankRuehl" w:hint="cs"/>
          <w:rtl/>
        </w:rPr>
        <w:t xml:space="preserve"> מיתקן אלחוטי הפועל בתדרי ההפעלה של מערכת הרט"ן והמשמש ליצירת קשר רדיו בין יחידות ציוד קצה רט"ן שברשות המנויים באזור הכיסוי שלו לבין מרכזת הרט"ן;</w:t>
      </w:r>
    </w:p>
    <w:p w:rsidR="0036683C" w:rsidRDefault="0036683C" w:rsidP="0036683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"המכרז" </w:t>
      </w:r>
      <w:r>
        <w:rPr>
          <w:rFonts w:cs="FrankRuehl"/>
          <w:rtl/>
        </w:rPr>
        <w:t>–</w:t>
      </w:r>
      <w:r>
        <w:rPr>
          <w:rFonts w:cs="FrankRuehl" w:hint="cs"/>
          <w:rtl/>
        </w:rPr>
        <w:t xml:space="preserve"> מכרז 2019/015 שפרסם משרד התקשורת וכותרתו "רישיון משולב למתן שירותי רדיו טלפון נייד בשיטה התאית (רט"ן) בישראל: הרחבת רישיון קיים או הענקת רישיון מיוחד חדש לשירותי רט"ן ברוחבי פס מתקדמים", הניתן לצפייה באתר האינטרנט של המשרד;</w:t>
      </w:r>
    </w:p>
    <w:p w:rsidR="0036683C" w:rsidRDefault="0036683C" w:rsidP="0036683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"מערכת רט"ן" </w:t>
      </w:r>
      <w:r>
        <w:rPr>
          <w:rFonts w:cs="FrankRuehl"/>
          <w:rtl/>
        </w:rPr>
        <w:t>–</w:t>
      </w:r>
      <w:r>
        <w:rPr>
          <w:rFonts w:cs="FrankRuehl" w:hint="cs"/>
          <w:rtl/>
        </w:rPr>
        <w:t xml:space="preserve"> מערכת של מיתקני אלחוט הבנויה בשיטה התאית ומיתקנים אחרים, שבאמצעותה ניתנים שירותי רדיו טלפון נייד לציבור, לרבות מרכזת רט"ן, מוקדי רדיו תאיים ועורקי תמסורת אלחוטיים או פיזיים המקשרים בין מוקדי רדיו תאיים, בין מוקד רדיו תאי למרכזת רט"ן ובין מרכזות רט"ן;</w:t>
      </w:r>
    </w:p>
    <w:p w:rsidR="0036683C" w:rsidRDefault="0036683C" w:rsidP="0036683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"מרכזת" </w:t>
      </w:r>
      <w:r>
        <w:rPr>
          <w:rFonts w:cs="FrankRuehl"/>
          <w:rtl/>
        </w:rPr>
        <w:t>–</w:t>
      </w:r>
      <w:r>
        <w:rPr>
          <w:rFonts w:cs="FrankRuehl" w:hint="cs"/>
          <w:rtl/>
        </w:rPr>
        <w:t xml:space="preserve"> מיתקן בזק שבו נמצאים ומופעלים אמצעי מיתוג ותמסורת, המאפשרים יצירת קשר בין יחידות ציוד קצה שונות המחוברות או הקשורות אליו, והעברת מסרי בזק ביניהם, לרבות מיתקני בקרה וניטור ומיתקנים אחרים המאפשרים מתן שירותים שונים למנויים של בעל רישיון הרט"ן המתקדם או למנויים של בעל רישיון אחר;</w:t>
      </w:r>
    </w:p>
    <w:p w:rsidR="0036683C" w:rsidRDefault="0036683C" w:rsidP="0036683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"ציוד קצה רט"ן" </w:t>
      </w:r>
      <w:r>
        <w:rPr>
          <w:rFonts w:cs="FrankRuehl"/>
          <w:rtl/>
        </w:rPr>
        <w:t>–</w:t>
      </w:r>
      <w:r>
        <w:rPr>
          <w:rFonts w:cs="FrankRuehl" w:hint="cs"/>
          <w:rtl/>
        </w:rPr>
        <w:t xml:space="preserve"> ציוד קצה כהגדרתו בחוק התקשורת (בזק ושידורים), התשמ"ב-1982, שהוא ציוד רדיו טלפון נייד;</w:t>
      </w:r>
    </w:p>
    <w:p w:rsidR="0036683C" w:rsidRPr="00FC7DCC" w:rsidRDefault="0036683C" w:rsidP="0036683C">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sidRPr="00FC7DCC">
        <w:rPr>
          <w:rFonts w:cs="FrankRuehl" w:hint="cs"/>
          <w:sz w:val="18"/>
          <w:rtl/>
        </w:rPr>
        <w:t xml:space="preserve">  "רט"ן" </w:t>
      </w:r>
      <w:r w:rsidRPr="00FC7DCC">
        <w:rPr>
          <w:rFonts w:cs="FrankRuehl"/>
          <w:sz w:val="18"/>
          <w:rtl/>
        </w:rPr>
        <w:t>–</w:t>
      </w:r>
      <w:r w:rsidRPr="00FC7DCC">
        <w:rPr>
          <w:rFonts w:cs="FrankRuehl" w:hint="cs"/>
          <w:sz w:val="18"/>
          <w:rtl/>
        </w:rPr>
        <w:t xml:space="preserve"> רדיו טלפון נייד;</w:t>
      </w:r>
    </w:p>
    <w:p w:rsidR="0036683C" w:rsidRDefault="0036683C" w:rsidP="0036683C">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sidRPr="00FC7DCC">
        <w:rPr>
          <w:rFonts w:cs="FrankRuehl" w:hint="cs"/>
          <w:sz w:val="18"/>
          <w:rtl/>
        </w:rPr>
        <w:t xml:space="preserve">  "רשת רט"ן דור רביעי" </w:t>
      </w:r>
      <w:r w:rsidRPr="00FC7DCC">
        <w:rPr>
          <w:rFonts w:cs="FrankRuehl"/>
          <w:sz w:val="18"/>
          <w:rtl/>
        </w:rPr>
        <w:t>–</w:t>
      </w:r>
      <w:r w:rsidRPr="00FC7DCC">
        <w:rPr>
          <w:rFonts w:cs="FrankRuehl" w:hint="cs"/>
          <w:sz w:val="18"/>
          <w:rtl/>
        </w:rPr>
        <w:t xml:space="preserve"> רשת רט"ן המאפשרת העברת נתונים בקצב גבוה (כ-100 מיליון סיביות לשנייה (מס"ש)) בטכנולוגיית רט"ן בהתאם לתקן </w:t>
      </w:r>
      <w:r w:rsidR="00FC7DCC" w:rsidRPr="00FC7DCC">
        <w:rPr>
          <w:rFonts w:cs="FrankRuehl"/>
          <w:sz w:val="18"/>
        </w:rPr>
        <w:t>3GPP TS 36.104 last release</w:t>
      </w:r>
      <w:r w:rsidR="00FC7DCC" w:rsidRPr="00FC7DCC">
        <w:rPr>
          <w:rFonts w:cs="FrankRuehl" w:hint="cs"/>
          <w:sz w:val="18"/>
          <w:rtl/>
        </w:rPr>
        <w:t xml:space="preserve">, לצורך אספקת כלל שירותי בעל עסק רט"ן על פי רישיונו, כגון טכנולוגיית </w:t>
      </w:r>
      <w:r w:rsidR="00FC7DCC">
        <w:rPr>
          <w:rFonts w:cs="FrankRuehl"/>
          <w:sz w:val="18"/>
        </w:rPr>
        <w:t>LTE (Long Term Evolution)</w:t>
      </w:r>
      <w:r w:rsidR="00FC7DCC">
        <w:rPr>
          <w:rFonts w:cs="FrankRuehl" w:hint="cs"/>
          <w:sz w:val="18"/>
          <w:rtl/>
        </w:rPr>
        <w:t>;</w:t>
      </w:r>
    </w:p>
    <w:p w:rsidR="00FC7DCC" w:rsidRDefault="00FC7DCC" w:rsidP="0036683C">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"תקופת ההפחתה" </w:t>
      </w:r>
      <w:r>
        <w:rPr>
          <w:rFonts w:cs="FrankRuehl"/>
          <w:sz w:val="18"/>
          <w:rtl/>
        </w:rPr>
        <w:t>–</w:t>
      </w:r>
      <w:r>
        <w:rPr>
          <w:rFonts w:cs="FrankRuehl" w:hint="cs"/>
          <w:sz w:val="18"/>
          <w:rtl/>
        </w:rPr>
        <w:t xml:space="preserve"> התקופה שמהיום הקובע עד תום ארבע שנים מהיום האמור;</w:t>
      </w:r>
    </w:p>
    <w:p w:rsidR="00FC7DCC" w:rsidRDefault="00FC7DCC" w:rsidP="0036683C">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w:t>
      </w:r>
      <w:r>
        <w:rPr>
          <w:rFonts w:cs="FrankRuehl"/>
          <w:sz w:val="18"/>
        </w:rPr>
        <w:t>VoLTE</w:t>
      </w:r>
      <w:r>
        <w:rPr>
          <w:rFonts w:cs="FrankRuehl" w:hint="cs"/>
          <w:sz w:val="18"/>
          <w:rtl/>
        </w:rPr>
        <w:t>" (</w:t>
      </w:r>
      <w:r>
        <w:rPr>
          <w:rFonts w:cs="FrankRuehl"/>
          <w:sz w:val="18"/>
        </w:rPr>
        <w:t>Voice LTE</w:t>
      </w:r>
      <w:r>
        <w:rPr>
          <w:rFonts w:cs="FrankRuehl" w:hint="cs"/>
          <w:sz w:val="18"/>
          <w:rtl/>
        </w:rPr>
        <w:t xml:space="preserve">) </w:t>
      </w:r>
      <w:r>
        <w:rPr>
          <w:rFonts w:cs="FrankRuehl"/>
          <w:sz w:val="18"/>
          <w:rtl/>
        </w:rPr>
        <w:t>–</w:t>
      </w:r>
      <w:r>
        <w:rPr>
          <w:rFonts w:cs="FrankRuehl" w:hint="cs"/>
          <w:sz w:val="18"/>
          <w:rtl/>
        </w:rPr>
        <w:t xml:space="preserve"> יכולת ביצוע שיחות דיבור מקצה לקצה באמצעות רשת רט"ן דור רביעי.</w:t>
      </w:r>
    </w:p>
    <w:p w:rsidR="00FC7DCC" w:rsidRDefault="00FC7DCC" w:rsidP="0036683C">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(ב) על אף האמור בחלק ג' לתוספת הראשונה לתקנות העיקריות (להלן </w:t>
      </w:r>
      <w:r>
        <w:rPr>
          <w:rFonts w:cs="FrankRuehl"/>
          <w:sz w:val="18"/>
          <w:rtl/>
        </w:rPr>
        <w:t>–</w:t>
      </w:r>
      <w:r>
        <w:rPr>
          <w:rFonts w:cs="FrankRuehl" w:hint="cs"/>
          <w:sz w:val="18"/>
          <w:rtl/>
        </w:rPr>
        <w:t xml:space="preserve"> חלק ג'), בתקופת ההפחתה, בכל שנה, תחול לגבי בעל רישיון רט"ן מתקדם אגרה מופחתת שתעמוד על שיעור של 72 אחוזים מסכום האגרות החלות עליו לפי חלק ג', בעד כלל תדרי הרט"ן שהוקצו לו להפעלת המערכת כמשמעותה בטור "הגדרה ותיאור" בחלק ג', ובלבד שלדעת המנהל עמד בעל רישיון הרט"ן המתקדם בכל התנאים המצטברים הקבועים לגבי אותה שנה בתקופת ההפחתה, כמפורט להלן:</w:t>
      </w:r>
    </w:p>
    <w:p w:rsidR="00FC7DCC" w:rsidRDefault="00FC7DCC" w:rsidP="0036683C">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(1) בשנה הראשונה </w:t>
      </w:r>
      <w:r>
        <w:rPr>
          <w:rFonts w:cs="FrankRuehl"/>
          <w:sz w:val="18"/>
          <w:rtl/>
        </w:rPr>
        <w:t>–</w:t>
      </w:r>
    </w:p>
    <w:p w:rsidR="00FC7DCC" w:rsidRDefault="00FC7DCC" w:rsidP="0036683C">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(א) 350 מוקדי רדיו תאיים לפחות ברשת רט"ן דור רביעי של בעל רישיון הרט"ן המתקדם מאפשרים אספקת שירותי רט"ן באמצעות שימוש בתדרי רדיו ברוחב פס מצרפי של 45 מגה-הרץ בכל אחד מהמוקדים;</w:t>
      </w:r>
    </w:p>
    <w:p w:rsidR="00FC7DCC" w:rsidRDefault="00FC7DCC" w:rsidP="0036683C">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(ב) </w:t>
      </w:r>
      <w:r w:rsidR="007D04AA">
        <w:rPr>
          <w:rFonts w:cs="FrankRuehl" w:hint="cs"/>
          <w:sz w:val="18"/>
          <w:rtl/>
        </w:rPr>
        <w:t xml:space="preserve">20 אחוזים לפחות מכלל שיחות הדיבור ברשת של בעל רישיון הרט"ן המתקדם שהתקיימו בחמשת ימי העבודה הראשונים בחודש ה-11 לאחר תחילת השנה הראשונה לתקופת ההפחתה, מבוצעות באמצעות </w:t>
      </w:r>
      <w:r w:rsidR="007D04AA">
        <w:rPr>
          <w:rFonts w:cs="FrankRuehl"/>
          <w:sz w:val="18"/>
        </w:rPr>
        <w:t>VoLTE</w:t>
      </w:r>
      <w:r w:rsidR="007D04AA">
        <w:rPr>
          <w:rFonts w:cs="FrankRuehl" w:hint="cs"/>
          <w:sz w:val="18"/>
          <w:rtl/>
        </w:rPr>
        <w:t>;</w:t>
      </w:r>
    </w:p>
    <w:p w:rsidR="007D04AA" w:rsidRDefault="007D04AA" w:rsidP="0036683C">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(2) בשנה השנייה </w:t>
      </w:r>
      <w:r>
        <w:rPr>
          <w:rFonts w:cs="FrankRuehl"/>
          <w:sz w:val="18"/>
          <w:rtl/>
        </w:rPr>
        <w:t>–</w:t>
      </w:r>
    </w:p>
    <w:p w:rsidR="007D04AA" w:rsidRDefault="007D04AA" w:rsidP="0036683C">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(א) 700 מוקדי רדיו תאיים לפחות ברשת רט"ן דור רביעי של בעל רישיון הרט"ן המתקדם מאפשרים אספקת שירותי רט"ן באמצעות שימוש בתדרי רדיו ברוחב פס מצרפי של 45 מגה-הרץ בכל אחד מהמוקדים;</w:t>
      </w:r>
    </w:p>
    <w:p w:rsidR="007D04AA" w:rsidRDefault="007D04AA" w:rsidP="0036683C">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(ב) 40 אחוזים לפחות מכלל שיחות הדיבור ברשת של בעל רישיון הרט"ן המתקדם שהתקיימו בחמשת ימי העבודה הראשונים בחודש ה-11 לאחר תחילת השנה השנייה לתקופת ההפחתה, מבוצעות באמצעות </w:t>
      </w:r>
      <w:r>
        <w:rPr>
          <w:rFonts w:cs="FrankRuehl"/>
          <w:sz w:val="18"/>
        </w:rPr>
        <w:t>VoLTE</w:t>
      </w:r>
      <w:r>
        <w:rPr>
          <w:rFonts w:cs="FrankRuehl" w:hint="cs"/>
          <w:sz w:val="18"/>
          <w:rtl/>
        </w:rPr>
        <w:t>;</w:t>
      </w:r>
    </w:p>
    <w:p w:rsidR="007D04AA" w:rsidRDefault="007D04AA" w:rsidP="0036683C">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(3) בשנה השלישית </w:t>
      </w:r>
      <w:r>
        <w:rPr>
          <w:rFonts w:cs="FrankRuehl"/>
          <w:sz w:val="18"/>
          <w:rtl/>
        </w:rPr>
        <w:t>–</w:t>
      </w:r>
    </w:p>
    <w:p w:rsidR="007D04AA" w:rsidRDefault="007D04AA" w:rsidP="0036683C">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(א) 1,100 מוקדי רדיו תאיים לפחות ברשת רט"ן דור רביעי של בעל רישיון הרט"ן המתקדם מאפשרים אספקת שירותי רט"ן באמצעות שימוש בתדרי רדיו ברוחב פס מצרפי של 45 מגה-הרץ בכל אחד מהמוקדים;</w:t>
      </w:r>
    </w:p>
    <w:p w:rsidR="007D04AA" w:rsidRDefault="007D04AA" w:rsidP="0036683C">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(ב) 50 אחוזים לפחות מכלל שיחות הדיבור ברשת של בעל רישיון הרט"ן המתקדם שהתקיימו בחמשת ימי העבודה הראשונים בחודש ה-11 לאחר תחילת השנה השלישית לתקופת ההפחתה, מבוצעות באמצעות </w:t>
      </w:r>
      <w:r>
        <w:rPr>
          <w:rFonts w:cs="FrankRuehl"/>
          <w:sz w:val="18"/>
        </w:rPr>
        <w:t>VoLTE</w:t>
      </w:r>
      <w:r>
        <w:rPr>
          <w:rFonts w:cs="FrankRuehl" w:hint="cs"/>
          <w:sz w:val="18"/>
          <w:rtl/>
        </w:rPr>
        <w:t>;</w:t>
      </w:r>
    </w:p>
    <w:p w:rsidR="007D04AA" w:rsidRDefault="007D04AA" w:rsidP="0036683C">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(4) בשנה הרביעית </w:t>
      </w:r>
      <w:r>
        <w:rPr>
          <w:rFonts w:cs="FrankRuehl"/>
          <w:sz w:val="18"/>
          <w:rtl/>
        </w:rPr>
        <w:t>–</w:t>
      </w:r>
    </w:p>
    <w:p w:rsidR="007D04AA" w:rsidRDefault="007D04AA" w:rsidP="0036683C">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(א) 1,500 מוקדי רדיו תאיים לפחות ברשת רט"ן דור רביעי של בעל רישיון הרט"ן המתקדם מאפשרים אספקת שירותי רט"ן באמצעות שימוש בתדרי רדיו ברוחב פס מצרפי של 45 מגה-הרץ בכל אחד מהמוקדים;</w:t>
      </w:r>
    </w:p>
    <w:p w:rsidR="007D04AA" w:rsidRDefault="007D04AA" w:rsidP="0036683C">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(ב) 60 אחוזים לפחות מכלל שיחות הדיבור ברשת של בעל רישיון הרט"ן המתקדם שהתקיימו בחמשת ימי העבודה הראשונים בחודש ה-11 לאחר תחילת השנה הרביעית לתקופת ההפחתה, מבוצעות באמצעות </w:t>
      </w:r>
      <w:r>
        <w:rPr>
          <w:rFonts w:cs="FrankRuehl"/>
          <w:sz w:val="18"/>
        </w:rPr>
        <w:t>VoLTE</w:t>
      </w:r>
      <w:r>
        <w:rPr>
          <w:rFonts w:cs="FrankRuehl" w:hint="cs"/>
          <w:sz w:val="18"/>
          <w:rtl/>
        </w:rPr>
        <w:t>.</w:t>
      </w:r>
    </w:p>
    <w:p w:rsidR="007D04AA" w:rsidRDefault="007D04AA" w:rsidP="0036683C">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(ג) המנהל יבדוק, בכל שנה בתקופת ההפחתה, כי בעל רישיון רט"ן מתקדם עמד בתנאים המפורטים בתקנת משנה (ב), לפי העניין; המנהל יבצע את הבדיקה כאמור ביחס לתקופות המפורטות להלן ובמועדים המנויים לצדן, על בסיס הדיווחים שיעביר לו בעל רישיון הרט"ן המתקדם על פי תנאי רישיונו, ורשאי המנהל לפי שיקול דעתו להיעזר לצורך כך, בין השאר, בבדיקות ובמדידות שיערוך מי שהוסמך לפי סעיף 11א לפקודה:</w:t>
      </w:r>
    </w:p>
    <w:p w:rsidR="007D04AA" w:rsidRDefault="007D04AA" w:rsidP="0036683C">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(1) ביחס לשנה הראשונה לתקופת ההפחתה </w:t>
      </w:r>
      <w:r>
        <w:rPr>
          <w:rFonts w:cs="FrankRuehl"/>
          <w:sz w:val="18"/>
          <w:rtl/>
        </w:rPr>
        <w:t>–</w:t>
      </w:r>
      <w:r>
        <w:rPr>
          <w:rFonts w:cs="FrankRuehl" w:hint="cs"/>
          <w:sz w:val="18"/>
          <w:rtl/>
        </w:rPr>
        <w:t xml:space="preserve"> במהלך החודש ה-12 שלאחר היום הקובע (להלן </w:t>
      </w:r>
      <w:r>
        <w:rPr>
          <w:rFonts w:cs="FrankRuehl"/>
          <w:sz w:val="18"/>
          <w:rtl/>
        </w:rPr>
        <w:t>–</w:t>
      </w:r>
      <w:r>
        <w:rPr>
          <w:rFonts w:cs="FrankRuehl" w:hint="cs"/>
          <w:sz w:val="18"/>
          <w:rtl/>
        </w:rPr>
        <w:t xml:space="preserve"> תקופת הבדיקה);</w:t>
      </w:r>
    </w:p>
    <w:p w:rsidR="007D04AA" w:rsidRDefault="007D04AA" w:rsidP="0036683C">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(2) ביחס לכל שנה שאחרי השנה הראשונה לתקופת ההפחתה </w:t>
      </w:r>
      <w:r>
        <w:rPr>
          <w:rFonts w:cs="FrankRuehl"/>
          <w:sz w:val="18"/>
          <w:rtl/>
        </w:rPr>
        <w:t>–</w:t>
      </w:r>
      <w:r>
        <w:rPr>
          <w:rFonts w:cs="FrankRuehl" w:hint="cs"/>
          <w:sz w:val="18"/>
          <w:rtl/>
        </w:rPr>
        <w:t xml:space="preserve"> במהלך תקופה של חודש שתחילתה בחלוף 12 חודשים מתחילת תקופת הבדיקה הקודמת שביצע המנהל לפי הוראות תקנת משנה זו.</w:t>
      </w:r>
    </w:p>
    <w:p w:rsidR="007D04AA" w:rsidRDefault="007D04AA" w:rsidP="0036683C">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(ד) מצא המנהל בבדיקה שביצע לפי תקנת משנה (ג) כי בעל רישיון הרט"ן המתקדם לא עמד בכל התנאים המצטברים המפורטים בתקנת משנה (ב) לעניין שנה מסוימת, יודיע על כך לבעל הרישיון בתוך תקופה של חודש ממועד הבדיקה; הודיע המנהל כאמור, ישיב בעל הרישיון, בתוך שלושים ימים ממועד קבלת הודעת המנהל, סכום השווה לשיעור של 28 אחוזים מסכום האגרות החלות עליו לפי חלק ג' בעד אותה שנה לכלל תדרי הרט"ן שהיו מוקצים לו במהלך אותה שנה, בתוספת ריבית והצמדה כאמור בתקנה 17(ד) לתקנות העיקריות, בשינויים המחויבים, שתחול מיום התשלום שקבע המנהל בדרישת תשלום האגרה המופחתת.</w:t>
      </w:r>
    </w:p>
    <w:p w:rsidR="007D04AA" w:rsidRPr="00FC7DCC" w:rsidRDefault="007D04AA" w:rsidP="007D04A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sz w:val="18"/>
          <w:rtl/>
        </w:rPr>
      </w:pPr>
      <w:r>
        <w:rPr>
          <w:rFonts w:cs="FrankRuehl" w:hint="cs"/>
          <w:sz w:val="18"/>
          <w:rtl/>
        </w:rPr>
        <w:t xml:space="preserve">3. (ב) בעל רישיון רט"ן מתקדם שחלה לגביו אגרה מופחתת כמשמעותה בתקנה 2(ב) לתקנות אלה ושילם אגרה לפני יום פרסומן של תקנות אלה (להלן </w:t>
      </w:r>
      <w:r>
        <w:rPr>
          <w:rFonts w:cs="FrankRuehl"/>
          <w:sz w:val="18"/>
          <w:rtl/>
        </w:rPr>
        <w:t>–</w:t>
      </w:r>
      <w:r>
        <w:rPr>
          <w:rFonts w:cs="FrankRuehl" w:hint="cs"/>
          <w:sz w:val="18"/>
          <w:rtl/>
        </w:rPr>
        <w:t xml:space="preserve"> יום הפרסום) בעד התקופה שמיום התחילה, יוחזר לו, לא יאוחר מיום ט"ז בטבת התשפ"א (31 בדצמבר 2020), ההפרש בין סכום האגרה ששילם כאמור לבין סכום האגרה שהיה עליו לשלם מיום התחילה לפי הוראות תקנה 2(ב) לתקנות אלה.</w:t>
      </w:r>
    </w:p>
    <w:p w:rsidR="000C136A" w:rsidRDefault="000C136A" w:rsidP="00AF28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0" w:history="1">
        <w:r w:rsidRPr="00301996">
          <w:rPr>
            <w:rStyle w:val="Hyperlink"/>
            <w:rFonts w:cs="FrankRuehl" w:hint="cs"/>
            <w:rtl/>
          </w:rPr>
          <w:t>ק"ת תשפ"א מס' 8991</w:t>
        </w:r>
      </w:hyperlink>
      <w:r>
        <w:rPr>
          <w:rFonts w:cs="FrankRuehl" w:hint="cs"/>
          <w:rtl/>
        </w:rPr>
        <w:t xml:space="preserve"> מיום 15.12.2020 עמ' 918 </w:t>
      </w:r>
      <w:r>
        <w:rPr>
          <w:rFonts w:cs="FrankRuehl"/>
          <w:rtl/>
        </w:rPr>
        <w:t>–</w:t>
      </w:r>
      <w:r>
        <w:rPr>
          <w:rFonts w:cs="FrankRuehl" w:hint="cs"/>
          <w:rtl/>
        </w:rPr>
        <w:t xml:space="preserve"> תק' (מס' 2) תשפ"א-2020; ר' תקנה 4 לענין הוראת שעה.</w:t>
      </w:r>
    </w:p>
    <w:p w:rsidR="000C136A" w:rsidRDefault="000C136A" w:rsidP="0030199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4. תחילתן של תקנות 1, 2(1) ו-(2), ו-3(1) ביום פקיעת תוקפן של תקנות הטלגרף האלחוטי (רישיונות, תעודות ואגרות) (הוראת שעה), התשע"ה-2015. [1.1.2022]</w:t>
      </w:r>
    </w:p>
    <w:p w:rsidR="005428CE" w:rsidRDefault="000C136A" w:rsidP="005428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1" w:history="1">
        <w:r w:rsidRPr="004E7AAC">
          <w:rPr>
            <w:rStyle w:val="Hyperlink"/>
            <w:rFonts w:cs="FrankRuehl" w:hint="cs"/>
            <w:rtl/>
          </w:rPr>
          <w:t>ק"ת תשפ"א מס' 9011</w:t>
        </w:r>
      </w:hyperlink>
      <w:r>
        <w:rPr>
          <w:rFonts w:cs="FrankRuehl" w:hint="cs"/>
          <w:rtl/>
        </w:rPr>
        <w:t xml:space="preserve"> מיום 23.12.2002 עמ' 1012 </w:t>
      </w:r>
      <w:r>
        <w:rPr>
          <w:rFonts w:cs="FrankRuehl"/>
          <w:rtl/>
        </w:rPr>
        <w:t>–</w:t>
      </w:r>
      <w:r>
        <w:rPr>
          <w:rFonts w:cs="FrankRuehl" w:hint="cs"/>
          <w:rtl/>
        </w:rPr>
        <w:t xml:space="preserve"> הודעה תשפ"א-2020; תחילתה ביום 1.1.2021.</w:t>
      </w:r>
      <w:r w:rsidR="00DE1793">
        <w:rPr>
          <w:rFonts w:cs="FrankRuehl" w:hint="cs"/>
          <w:rtl/>
        </w:rPr>
        <w:t xml:space="preserve"> ת"ט </w:t>
      </w:r>
      <w:hyperlink r:id="rId62" w:history="1">
        <w:r w:rsidR="00DE1793" w:rsidRPr="005428CE">
          <w:rPr>
            <w:rStyle w:val="Hyperlink"/>
            <w:rFonts w:cs="FrankRuehl" w:hint="cs"/>
            <w:rtl/>
          </w:rPr>
          <w:t>ק"ת תשפ"א מס' 9107</w:t>
        </w:r>
      </w:hyperlink>
      <w:r w:rsidR="00DE1793">
        <w:rPr>
          <w:rFonts w:cs="FrankRuehl" w:hint="cs"/>
          <w:rtl/>
        </w:rPr>
        <w:t xml:space="preserve"> מיום 19.1.2021 עמ' 1593.</w:t>
      </w:r>
    </w:p>
    <w:p w:rsidR="00A42DAA" w:rsidRDefault="00837B23" w:rsidP="00A42D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3" w:history="1">
        <w:r w:rsidR="00BA6F50" w:rsidRPr="00837B23">
          <w:rPr>
            <w:rStyle w:val="Hyperlink"/>
            <w:rFonts w:cs="FrankRuehl" w:hint="cs"/>
            <w:rtl/>
          </w:rPr>
          <w:t>ק"ת תשפ"ב מס' 9813</w:t>
        </w:r>
      </w:hyperlink>
      <w:r w:rsidR="00BA6F50">
        <w:rPr>
          <w:rFonts w:cs="FrankRuehl" w:hint="cs"/>
          <w:rtl/>
        </w:rPr>
        <w:t xml:space="preserve"> מיום 19.12.2021 עמ' 1180 </w:t>
      </w:r>
      <w:r w:rsidR="00BA6F50">
        <w:rPr>
          <w:rFonts w:cs="FrankRuehl"/>
          <w:rtl/>
        </w:rPr>
        <w:t>–</w:t>
      </w:r>
      <w:r w:rsidR="00BA6F50">
        <w:rPr>
          <w:rFonts w:cs="FrankRuehl" w:hint="cs"/>
          <w:rtl/>
        </w:rPr>
        <w:t xml:space="preserve"> הודעה תשפ"ב-2021; תחילתה ביום 1.1.2022.</w:t>
      </w:r>
      <w:r w:rsidR="00E77B5F">
        <w:rPr>
          <w:rFonts w:cs="FrankRuehl" w:hint="cs"/>
          <w:rtl/>
        </w:rPr>
        <w:t xml:space="preserve"> ת"ט </w:t>
      </w:r>
      <w:hyperlink r:id="rId64" w:history="1">
        <w:r w:rsidR="00E77B5F" w:rsidRPr="00A42DAA">
          <w:rPr>
            <w:rStyle w:val="Hyperlink"/>
            <w:rFonts w:cs="FrankRuehl" w:hint="cs"/>
            <w:rtl/>
          </w:rPr>
          <w:t>ק"ת תשפ"ב מס' 9834</w:t>
        </w:r>
      </w:hyperlink>
      <w:r w:rsidR="00E77B5F">
        <w:rPr>
          <w:rFonts w:cs="FrankRuehl" w:hint="cs"/>
          <w:rtl/>
        </w:rPr>
        <w:t xml:space="preserve"> מיום 26.12.2021 עמ' 1340.</w:t>
      </w:r>
    </w:p>
    <w:p w:rsidR="00E31155" w:rsidRDefault="00E31155" w:rsidP="00E311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5" w:history="1">
        <w:r w:rsidR="003871B0" w:rsidRPr="00E31155">
          <w:rPr>
            <w:rStyle w:val="Hyperlink"/>
            <w:rFonts w:cs="FrankRuehl" w:hint="cs"/>
            <w:rtl/>
          </w:rPr>
          <w:t>ק"ת תשפ"ב מס' 9873</w:t>
        </w:r>
      </w:hyperlink>
      <w:r w:rsidR="003871B0">
        <w:rPr>
          <w:rFonts w:cs="FrankRuehl" w:hint="cs"/>
          <w:rtl/>
        </w:rPr>
        <w:t xml:space="preserve"> מיום 30.12.2021 עמ' 1524 </w:t>
      </w:r>
      <w:r w:rsidR="003871B0">
        <w:rPr>
          <w:rFonts w:cs="FrankRuehl"/>
          <w:rtl/>
        </w:rPr>
        <w:t>–</w:t>
      </w:r>
      <w:r w:rsidR="003871B0">
        <w:rPr>
          <w:rFonts w:cs="FrankRuehl" w:hint="cs"/>
          <w:rtl/>
        </w:rPr>
        <w:t xml:space="preserve"> תק' תשפ"ב-2021; ר' תקנה 3 לענין הוראת מעבר.</w:t>
      </w:r>
    </w:p>
    <w:p w:rsidR="003871B0" w:rsidRPr="00D270B7" w:rsidRDefault="003871B0" w:rsidP="0011048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על אף האמור בתקנה 6 לתקנות העיקריות כתיקונה בתקנה 1 לתקנות אלה, רישיון שתום תקופת תוקפו ביום כ"ז בטבת התשפ"ב (31 בדצמבר 2021), למעט רישיון הדגמה או ניסוי שבפרט 3 בחלק ט' של התוספת הראשונה לתקנות העיקריות, יראו את בעל הרישיון כמי שביקש לחדש את רישיונו והמנהל יהיה רשאי לחדש את רישיונו לתקופה נוספת, אלא אם כן הודיע למנהל בכתב לפני יום כ"ז בטבת התשפ"ב (31 בדצמבר 2021) שאין </w:t>
      </w:r>
      <w:r w:rsidR="0011048F">
        <w:rPr>
          <w:rFonts w:cs="FrankRuehl" w:hint="cs"/>
          <w:rtl/>
        </w:rPr>
        <w:t>ברצונו לחדשו; חודש רישיון כאמור, בעל הרישיון יודיע למנהל בכתב לא יאוחר מיום כ"ח באדר א' התשפ"ב (1 במרס 2022) אם אין ברצונו לחדש את רישיונו, ורישיונו יבוטל; לא התקבלה הודעה כאמור מאת בעל הרישיון, ימשיכו לראות את בעל הרישיון כמי שביקש לחדש את רישיונו לשנת 2022.</w:t>
      </w:r>
    </w:p>
  </w:footnote>
  <w:footnote w:id="2">
    <w:p w:rsidR="000C136A" w:rsidRDefault="000C136A" w:rsidP="007372A4">
      <w:pPr>
        <w:pStyle w:val="a6"/>
        <w:spacing w:before="72" w:line="240" w:lineRule="auto"/>
        <w:ind w:right="1134"/>
        <w:rPr>
          <w:rFonts w:hint="cs"/>
        </w:rPr>
      </w:pPr>
      <w:r>
        <w:rPr>
          <w:rStyle w:val="a7"/>
        </w:rPr>
        <w:footnoteRef/>
      </w:r>
      <w:r w:rsidRPr="007372A4">
        <w:rPr>
          <w:rFonts w:ascii="FrankRuehl" w:hAnsi="FrankRuehl" w:cs="FrankRuehl"/>
          <w:sz w:val="22"/>
          <w:szCs w:val="22"/>
          <w:rtl/>
        </w:rPr>
        <w:t xml:space="preserve"> המנהל הסמיך בעלי תפקידים במשרד התקשורת: </w:t>
      </w:r>
      <w:hyperlink r:id="rId66" w:history="1">
        <w:r w:rsidRPr="007372A4">
          <w:rPr>
            <w:rStyle w:val="Hyperlink"/>
            <w:rFonts w:ascii="FrankRuehl" w:hAnsi="FrankRuehl" w:cs="FrankRuehl" w:hint="cs"/>
            <w:sz w:val="22"/>
            <w:szCs w:val="22"/>
            <w:rtl/>
          </w:rPr>
          <w:t>י"פ תשע"ח מס' 7631</w:t>
        </w:r>
      </w:hyperlink>
      <w:r w:rsidRPr="007372A4">
        <w:rPr>
          <w:rFonts w:ascii="FrankRuehl" w:hAnsi="FrankRuehl" w:cs="FrankRuehl"/>
          <w:sz w:val="22"/>
          <w:szCs w:val="22"/>
          <w:rtl/>
        </w:rPr>
        <w:t xml:space="preserve"> מיום 30.11.2017 עמ' 1803.</w:t>
      </w:r>
    </w:p>
  </w:footnote>
  <w:footnote w:id="3">
    <w:p w:rsidR="000C136A" w:rsidRPr="0075718F" w:rsidRDefault="000C136A" w:rsidP="004B7B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rPr>
        <w:footnoteRef/>
      </w:r>
      <w:r>
        <w:rPr>
          <w:rFonts w:cs="FrankRuehl" w:hint="cs"/>
          <w:rtl/>
        </w:rPr>
        <w:t xml:space="preserve"> </w:t>
      </w:r>
      <w:r>
        <w:rPr>
          <w:rFonts w:cs="FrankRuehl"/>
          <w:rtl/>
        </w:rPr>
        <w:t>הת</w:t>
      </w:r>
      <w:r>
        <w:rPr>
          <w:rFonts w:cs="FrankRuehl" w:hint="cs"/>
          <w:rtl/>
        </w:rPr>
        <w:t xml:space="preserve">וספת הוחלפה </w:t>
      </w:r>
      <w:hyperlink r:id="rId67" w:history="1">
        <w:r w:rsidRPr="00D026C6">
          <w:rPr>
            <w:rStyle w:val="Hyperlink"/>
            <w:rFonts w:cs="FrankRuehl" w:hint="cs"/>
            <w:rtl/>
          </w:rPr>
          <w:t>ק"ת תשנ"ט מס' 5954</w:t>
        </w:r>
      </w:hyperlink>
      <w:r>
        <w:rPr>
          <w:rFonts w:cs="FrankRuehl" w:hint="cs"/>
          <w:rtl/>
        </w:rPr>
        <w:t xml:space="preserve"> מיום 23.2.1999 עמ' 406. תוקנה </w:t>
      </w:r>
      <w:hyperlink r:id="rId68" w:history="1">
        <w:r w:rsidRPr="00D026C6">
          <w:rPr>
            <w:rStyle w:val="Hyperlink"/>
            <w:rFonts w:cs="FrankRuehl" w:hint="cs"/>
            <w:rtl/>
          </w:rPr>
          <w:t>ק"ת תש"ס מס' 60</w:t>
        </w:r>
        <w:r w:rsidRPr="00D026C6">
          <w:rPr>
            <w:rStyle w:val="Hyperlink"/>
            <w:rFonts w:cs="FrankRuehl"/>
            <w:rtl/>
          </w:rPr>
          <w:t>42</w:t>
        </w:r>
      </w:hyperlink>
      <w:r>
        <w:rPr>
          <w:rFonts w:cs="FrankRuehl"/>
          <w:rtl/>
        </w:rPr>
        <w:t xml:space="preserve"> מ</w:t>
      </w:r>
      <w:r>
        <w:rPr>
          <w:rFonts w:cs="FrankRuehl" w:hint="cs"/>
          <w:rtl/>
        </w:rPr>
        <w:t>יום 29.6.2000 עמ' 675 -</w:t>
      </w:r>
      <w:r>
        <w:rPr>
          <w:rFonts w:cs="FrankRuehl"/>
          <w:rtl/>
        </w:rPr>
        <w:t xml:space="preserve"> </w:t>
      </w:r>
      <w:r>
        <w:rPr>
          <w:rFonts w:cs="FrankRuehl" w:hint="cs"/>
          <w:rtl/>
        </w:rPr>
        <w:t xml:space="preserve">תקנה מס' 5. </w:t>
      </w:r>
      <w:hyperlink r:id="rId69" w:history="1">
        <w:r w:rsidRPr="00D026C6">
          <w:rPr>
            <w:rStyle w:val="Hyperlink"/>
            <w:rFonts w:cs="FrankRuehl" w:hint="cs"/>
            <w:rtl/>
          </w:rPr>
          <w:t>ק"ת תשס"א מס' 6105</w:t>
        </w:r>
      </w:hyperlink>
      <w:r>
        <w:rPr>
          <w:rFonts w:cs="FrankRuehl" w:hint="cs"/>
          <w:rtl/>
        </w:rPr>
        <w:t xml:space="preserve"> מיום 21.5.2001 עמ' 798, 799 -</w:t>
      </w:r>
      <w:r>
        <w:rPr>
          <w:rFonts w:cs="FrankRuehl"/>
          <w:rtl/>
        </w:rPr>
        <w:t xml:space="preserve"> </w:t>
      </w:r>
      <w:r>
        <w:rPr>
          <w:rFonts w:cs="FrankRuehl" w:hint="cs"/>
          <w:rtl/>
        </w:rPr>
        <w:t>תקנה 2 לתק' (מס' 2) תשס"א-</w:t>
      </w:r>
      <w:r>
        <w:rPr>
          <w:rFonts w:cs="FrankRuehl"/>
          <w:rtl/>
        </w:rPr>
        <w:t xml:space="preserve">2001. </w:t>
      </w:r>
      <w:hyperlink r:id="rId70" w:history="1">
        <w:r w:rsidRPr="00D026C6">
          <w:rPr>
            <w:rStyle w:val="Hyperlink"/>
            <w:rFonts w:cs="FrankRuehl" w:hint="cs"/>
            <w:rtl/>
          </w:rPr>
          <w:t>ק"ת תש"ס מס' 6029</w:t>
        </w:r>
      </w:hyperlink>
      <w:r>
        <w:rPr>
          <w:rFonts w:cs="FrankRuehl" w:hint="cs"/>
          <w:rtl/>
        </w:rPr>
        <w:t xml:space="preserve"> מיום 12</w:t>
      </w:r>
      <w:r>
        <w:rPr>
          <w:rFonts w:cs="FrankRuehl"/>
          <w:rtl/>
        </w:rPr>
        <w:t>.4.2000 ע</w:t>
      </w:r>
      <w:r>
        <w:rPr>
          <w:rFonts w:cs="FrankRuehl" w:hint="cs"/>
          <w:rtl/>
        </w:rPr>
        <w:t xml:space="preserve">מ' 451. </w:t>
      </w:r>
      <w:hyperlink r:id="rId71" w:history="1">
        <w:r w:rsidRPr="00D026C6">
          <w:rPr>
            <w:rStyle w:val="Hyperlink"/>
            <w:rFonts w:cs="FrankRuehl" w:hint="cs"/>
            <w:rtl/>
          </w:rPr>
          <w:t>ק"ת תשס"ב מס' 6139</w:t>
        </w:r>
      </w:hyperlink>
      <w:r>
        <w:rPr>
          <w:rFonts w:cs="FrankRuehl" w:hint="cs"/>
          <w:rtl/>
        </w:rPr>
        <w:t xml:space="preserve"> מיום 19.12.2001 עמ' 191. </w:t>
      </w:r>
      <w:hyperlink r:id="rId72" w:history="1">
        <w:r w:rsidRPr="00D026C6">
          <w:rPr>
            <w:rStyle w:val="Hyperlink"/>
            <w:rFonts w:cs="FrankRuehl" w:hint="cs"/>
            <w:rtl/>
          </w:rPr>
          <w:t>ק"ת תשס"ג מס' 6215</w:t>
        </w:r>
      </w:hyperlink>
      <w:r>
        <w:rPr>
          <w:rFonts w:cs="FrankRuehl" w:hint="cs"/>
          <w:rtl/>
        </w:rPr>
        <w:t xml:space="preserve"> מיום 23.12.2002 עמ' 325. </w:t>
      </w:r>
      <w:hyperlink r:id="rId73" w:history="1">
        <w:r>
          <w:rPr>
            <w:rStyle w:val="Hyperlink"/>
            <w:rFonts w:cs="FrankRuehl" w:hint="cs"/>
            <w:rtl/>
          </w:rPr>
          <w:t>ק"ת תשס"ו מס' 6446</w:t>
        </w:r>
      </w:hyperlink>
      <w:r>
        <w:rPr>
          <w:rFonts w:cs="FrankRuehl" w:hint="cs"/>
          <w:rtl/>
        </w:rPr>
        <w:t xml:space="preserve"> מיום 22.12.2005 עמ' 220 (ותיקוני טעות). </w:t>
      </w:r>
      <w:hyperlink r:id="rId74" w:history="1">
        <w:r>
          <w:rPr>
            <w:rStyle w:val="Hyperlink"/>
            <w:rFonts w:cs="FrankRuehl" w:hint="cs"/>
            <w:rtl/>
          </w:rPr>
          <w:t>ק"ת תשס"ח מס' 6632</w:t>
        </w:r>
      </w:hyperlink>
      <w:r>
        <w:rPr>
          <w:rFonts w:cs="FrankRuehl" w:hint="cs"/>
          <w:rtl/>
        </w:rPr>
        <w:t xml:space="preserve"> מיום 26.12.2007 עמ' 256. </w:t>
      </w:r>
      <w:hyperlink r:id="rId75" w:history="1">
        <w:r w:rsidRPr="004D6C0A">
          <w:rPr>
            <w:rStyle w:val="Hyperlink"/>
            <w:rFonts w:cs="FrankRuehl" w:hint="cs"/>
            <w:rtl/>
          </w:rPr>
          <w:t>ק"ת תשס"ט מס' 6731</w:t>
        </w:r>
      </w:hyperlink>
      <w:r>
        <w:rPr>
          <w:rFonts w:cs="FrankRuehl" w:hint="cs"/>
          <w:rtl/>
        </w:rPr>
        <w:t xml:space="preserve"> מיום 18.12.2008 עמ' 213.</w:t>
      </w:r>
      <w:r w:rsidRPr="004B7BD6">
        <w:rPr>
          <w:rFonts w:cs="FrankRuehl" w:hint="cs"/>
          <w:rtl/>
        </w:rPr>
        <w:t xml:space="preserve"> </w:t>
      </w:r>
      <w:hyperlink r:id="rId76" w:history="1">
        <w:r w:rsidRPr="004B7BD6">
          <w:rPr>
            <w:rStyle w:val="Hyperlink"/>
            <w:rFonts w:cs="FrankRuehl" w:hint="cs"/>
            <w:rtl/>
          </w:rPr>
          <w:t>ק"ת תש"ע מס' 6838</w:t>
        </w:r>
      </w:hyperlink>
      <w:r w:rsidRPr="004B7BD6">
        <w:rPr>
          <w:rFonts w:cs="FrankRuehl" w:hint="cs"/>
          <w:rtl/>
        </w:rPr>
        <w:t xml:space="preserve"> מיום 21.12.2009 עמ' 284.</w:t>
      </w:r>
      <w:r>
        <w:rPr>
          <w:rFonts w:cs="FrankRuehl" w:hint="cs"/>
          <w:rtl/>
        </w:rPr>
        <w:t xml:space="preserve"> </w:t>
      </w:r>
      <w:hyperlink r:id="rId77" w:history="1">
        <w:r w:rsidRPr="0075718F">
          <w:rPr>
            <w:rStyle w:val="Hyperlink"/>
            <w:rFonts w:cs="FrankRuehl" w:hint="cs"/>
            <w:rtl/>
          </w:rPr>
          <w:t>ק"ת תשע"א מס' 6948</w:t>
        </w:r>
      </w:hyperlink>
      <w:r>
        <w:rPr>
          <w:rFonts w:cs="FrankRuehl" w:hint="cs"/>
          <w:rtl/>
        </w:rPr>
        <w:t xml:space="preserve"> מיום 12.12.2010 עמ' 242. </w:t>
      </w:r>
      <w:hyperlink r:id="rId78" w:history="1">
        <w:r w:rsidRPr="00854C2D">
          <w:rPr>
            <w:rStyle w:val="Hyperlink"/>
            <w:rFonts w:cs="FrankRuehl" w:hint="cs"/>
            <w:rtl/>
          </w:rPr>
          <w:t>ק"ת תשע"ב מס' 7055</w:t>
        </w:r>
      </w:hyperlink>
      <w:r>
        <w:rPr>
          <w:rFonts w:cs="FrankRuehl" w:hint="cs"/>
          <w:rtl/>
        </w:rPr>
        <w:t xml:space="preserve"> מיום 1.12.2011 עמ' 220. </w:t>
      </w:r>
      <w:hyperlink r:id="rId79" w:history="1">
        <w:r w:rsidRPr="00D651D7">
          <w:rPr>
            <w:rStyle w:val="Hyperlink"/>
            <w:rFonts w:cs="FrankRuehl" w:hint="cs"/>
            <w:rtl/>
          </w:rPr>
          <w:t>ק"ת תשע"ג מס' 7189</w:t>
        </w:r>
      </w:hyperlink>
      <w:r>
        <w:rPr>
          <w:rFonts w:cs="FrankRuehl" w:hint="cs"/>
          <w:rtl/>
        </w:rPr>
        <w:t xml:space="preserve"> מיום 10.12.2012 עמ' 270. </w:t>
      </w:r>
      <w:hyperlink r:id="rId80" w:history="1">
        <w:r w:rsidRPr="00F85A5C">
          <w:rPr>
            <w:rStyle w:val="Hyperlink"/>
            <w:rFonts w:cs="FrankRuehl" w:hint="cs"/>
            <w:rtl/>
          </w:rPr>
          <w:t>ק"ת תשע"ד מס' 7311</w:t>
        </w:r>
      </w:hyperlink>
      <w:r>
        <w:rPr>
          <w:rFonts w:cs="FrankRuehl" w:hint="cs"/>
          <w:rtl/>
        </w:rPr>
        <w:t xml:space="preserve"> מיום 10.12.2013 עמ' 290. </w:t>
      </w:r>
      <w:hyperlink r:id="rId81" w:history="1">
        <w:r w:rsidRPr="00214611">
          <w:rPr>
            <w:rStyle w:val="Hyperlink"/>
            <w:rFonts w:cs="FrankRuehl" w:hint="cs"/>
            <w:rtl/>
          </w:rPr>
          <w:t>ק"ת תשע"ה מס' 7454</w:t>
        </w:r>
      </w:hyperlink>
      <w:r>
        <w:rPr>
          <w:rFonts w:cs="FrankRuehl" w:hint="cs"/>
          <w:rtl/>
        </w:rPr>
        <w:t xml:space="preserve"> מיום 9.12.2014 עמ' 358. </w:t>
      </w:r>
      <w:hyperlink r:id="rId82" w:history="1">
        <w:r w:rsidRPr="009B19A6">
          <w:rPr>
            <w:rStyle w:val="Hyperlink"/>
            <w:rFonts w:cs="FrankRuehl" w:hint="cs"/>
            <w:rtl/>
          </w:rPr>
          <w:t>ק"ת תשע"ה מס' 7537</w:t>
        </w:r>
      </w:hyperlink>
      <w:r>
        <w:rPr>
          <w:rFonts w:cs="FrankRuehl" w:hint="cs"/>
          <w:rtl/>
        </w:rPr>
        <w:t xml:space="preserve"> מיום 30.7.2015 עמ' 1421. </w:t>
      </w:r>
      <w:hyperlink r:id="rId83" w:history="1">
        <w:r w:rsidRPr="00C140B6">
          <w:rPr>
            <w:rStyle w:val="Hyperlink"/>
            <w:rFonts w:cs="FrankRuehl" w:hint="cs"/>
            <w:rtl/>
          </w:rPr>
          <w:t>ק"ת תשע"ו מס' 7585</w:t>
        </w:r>
      </w:hyperlink>
      <w:r>
        <w:rPr>
          <w:rFonts w:cs="FrankRuehl" w:hint="cs"/>
          <w:rtl/>
        </w:rPr>
        <w:t xml:space="preserve"> מיום 22.12.2015 עמ' 306. </w:t>
      </w:r>
      <w:hyperlink r:id="rId84" w:history="1">
        <w:r w:rsidRPr="00034925">
          <w:rPr>
            <w:rStyle w:val="Hyperlink"/>
            <w:rFonts w:cs="FrankRuehl" w:hint="cs"/>
            <w:rtl/>
          </w:rPr>
          <w:t>ק"ת תשע"ו מס' 7598</w:t>
        </w:r>
      </w:hyperlink>
      <w:r>
        <w:rPr>
          <w:rFonts w:cs="FrankRuehl" w:hint="cs"/>
          <w:rtl/>
        </w:rPr>
        <w:t xml:space="preserve"> מיום 31.12.2015 עמ' 519. </w:t>
      </w:r>
      <w:hyperlink r:id="rId85" w:history="1">
        <w:r w:rsidRPr="00034925">
          <w:rPr>
            <w:rStyle w:val="Hyperlink"/>
            <w:rFonts w:cs="FrankRuehl" w:hint="cs"/>
            <w:rtl/>
          </w:rPr>
          <w:t>ק"ת תשע"ו מס' 7598</w:t>
        </w:r>
      </w:hyperlink>
      <w:r>
        <w:rPr>
          <w:rFonts w:cs="FrankRuehl" w:hint="cs"/>
          <w:rtl/>
        </w:rPr>
        <w:t xml:space="preserve"> מיום 31.12.2015 עמ' 524, 531 (תוקנה </w:t>
      </w:r>
      <w:hyperlink r:id="rId86" w:history="1">
        <w:r w:rsidRPr="00BB47EF">
          <w:rPr>
            <w:rStyle w:val="Hyperlink"/>
            <w:rFonts w:cs="FrankRuehl" w:hint="cs"/>
            <w:rtl/>
          </w:rPr>
          <w:t>ק"ת תשפ"א מס' 8991</w:t>
        </w:r>
      </w:hyperlink>
      <w:r>
        <w:rPr>
          <w:rFonts w:cs="FrankRuehl" w:hint="cs"/>
          <w:rtl/>
        </w:rPr>
        <w:t xml:space="preserve"> מיום 15.12.2020 עמ' 921). </w:t>
      </w:r>
      <w:hyperlink r:id="rId87" w:history="1">
        <w:r w:rsidRPr="00D54002">
          <w:rPr>
            <w:rStyle w:val="Hyperlink"/>
            <w:rFonts w:cs="FrankRuehl" w:hint="cs"/>
            <w:rtl/>
          </w:rPr>
          <w:t>ק"ת תשע"ז מס' 7747</w:t>
        </w:r>
      </w:hyperlink>
      <w:r>
        <w:rPr>
          <w:rFonts w:cs="FrankRuehl" w:hint="cs"/>
          <w:rtl/>
        </w:rPr>
        <w:t xml:space="preserve"> מיום 25.12.2016 עמ' 384. </w:t>
      </w:r>
      <w:hyperlink r:id="rId88" w:history="1">
        <w:r w:rsidRPr="00EA2505">
          <w:rPr>
            <w:rStyle w:val="Hyperlink"/>
            <w:rFonts w:cs="FrankRuehl" w:hint="cs"/>
            <w:rtl/>
          </w:rPr>
          <w:t>ק"ת תשע"ח מס' 7901</w:t>
        </w:r>
      </w:hyperlink>
      <w:r>
        <w:rPr>
          <w:rFonts w:cs="FrankRuehl" w:hint="cs"/>
          <w:rtl/>
        </w:rPr>
        <w:t xml:space="preserve"> מיום 21.12.2017 עמ' 348. </w:t>
      </w:r>
      <w:hyperlink r:id="rId89" w:history="1">
        <w:r w:rsidRPr="00FD0719">
          <w:rPr>
            <w:rStyle w:val="Hyperlink"/>
            <w:rFonts w:cs="FrankRuehl" w:hint="cs"/>
            <w:rtl/>
          </w:rPr>
          <w:t>ק"ת תשע"ט מס' 8137</w:t>
        </w:r>
      </w:hyperlink>
      <w:r>
        <w:rPr>
          <w:rFonts w:cs="FrankRuehl" w:hint="cs"/>
          <w:rtl/>
        </w:rPr>
        <w:t xml:space="preserve"> מיום 31.12.2018 עמ' 1678 (ת"ט </w:t>
      </w:r>
      <w:hyperlink r:id="rId90" w:history="1">
        <w:r w:rsidRPr="00FC09EE">
          <w:rPr>
            <w:rStyle w:val="Hyperlink"/>
            <w:rFonts w:cs="FrankRuehl" w:hint="cs"/>
            <w:rtl/>
          </w:rPr>
          <w:t>ק"ת תשע"ט מס' 8169</w:t>
        </w:r>
      </w:hyperlink>
      <w:r>
        <w:rPr>
          <w:rFonts w:cs="FrankRuehl" w:hint="cs"/>
          <w:rtl/>
        </w:rPr>
        <w:t xml:space="preserve"> מיום 11.2.2019 עמ' 2204). </w:t>
      </w:r>
      <w:hyperlink r:id="rId91" w:history="1">
        <w:r w:rsidRPr="006C2934">
          <w:rPr>
            <w:rStyle w:val="Hyperlink"/>
            <w:rFonts w:cs="FrankRuehl" w:hint="cs"/>
            <w:rtl/>
          </w:rPr>
          <w:t>ק"ת תש"ף מס' 8305</w:t>
        </w:r>
      </w:hyperlink>
      <w:r>
        <w:rPr>
          <w:rFonts w:cs="FrankRuehl" w:hint="cs"/>
          <w:rtl/>
        </w:rPr>
        <w:t xml:space="preserve"> מיום 23.12.2019 עמ' 198. </w:t>
      </w:r>
      <w:hyperlink r:id="rId92" w:history="1">
        <w:r w:rsidRPr="00C76B39">
          <w:rPr>
            <w:rStyle w:val="Hyperlink"/>
            <w:rFonts w:cs="FrankRuehl" w:hint="cs"/>
            <w:rtl/>
          </w:rPr>
          <w:t>ק"ת תש"ף מס' 8757</w:t>
        </w:r>
      </w:hyperlink>
      <w:r>
        <w:rPr>
          <w:rFonts w:cs="FrankRuehl" w:hint="cs"/>
          <w:rtl/>
        </w:rPr>
        <w:t xml:space="preserve"> מיום 15.9.2020 עמ' 2719. </w:t>
      </w:r>
      <w:hyperlink r:id="rId93" w:history="1">
        <w:r w:rsidRPr="000645D1">
          <w:rPr>
            <w:rStyle w:val="Hyperlink"/>
            <w:rFonts w:cs="FrankRuehl" w:hint="cs"/>
            <w:rtl/>
          </w:rPr>
          <w:t>ק"ת תשפ"א מס' 8986</w:t>
        </w:r>
      </w:hyperlink>
      <w:r>
        <w:rPr>
          <w:rFonts w:cs="FrankRuehl" w:hint="cs"/>
          <w:rtl/>
        </w:rPr>
        <w:t xml:space="preserve"> מיום 13.12.2020 עמ' 897. </w:t>
      </w:r>
      <w:hyperlink r:id="rId94" w:history="1">
        <w:r w:rsidRPr="00BB47EF">
          <w:rPr>
            <w:rStyle w:val="Hyperlink"/>
            <w:rFonts w:cs="FrankRuehl" w:hint="cs"/>
            <w:rtl/>
          </w:rPr>
          <w:t>ק"ת תשפ"א מס' 8991</w:t>
        </w:r>
      </w:hyperlink>
      <w:r>
        <w:rPr>
          <w:rFonts w:cs="FrankRuehl" w:hint="cs"/>
          <w:rtl/>
        </w:rPr>
        <w:t xml:space="preserve"> מיום 15.12.2020 עמ' 918. </w:t>
      </w:r>
      <w:hyperlink r:id="rId95" w:history="1">
        <w:r w:rsidRPr="00CE3370">
          <w:rPr>
            <w:rStyle w:val="Hyperlink"/>
            <w:rFonts w:cs="FrankRuehl" w:hint="cs"/>
            <w:rtl/>
          </w:rPr>
          <w:t>ק"ת תשפ"א מס' 9011</w:t>
        </w:r>
      </w:hyperlink>
      <w:r>
        <w:rPr>
          <w:rFonts w:cs="FrankRuehl" w:hint="cs"/>
          <w:rtl/>
        </w:rPr>
        <w:t xml:space="preserve"> מיום 23.12.2020 עמ' 1012.</w:t>
      </w:r>
      <w:r w:rsidR="00BA6F50">
        <w:rPr>
          <w:rFonts w:cs="FrankRuehl" w:hint="cs"/>
          <w:rtl/>
        </w:rPr>
        <w:t xml:space="preserve"> </w:t>
      </w:r>
      <w:hyperlink r:id="rId96" w:history="1">
        <w:r w:rsidR="00BA6F50" w:rsidRPr="00BA6F50">
          <w:rPr>
            <w:rStyle w:val="Hyperlink"/>
            <w:rFonts w:cs="FrankRuehl" w:hint="cs"/>
            <w:rtl/>
          </w:rPr>
          <w:t>ק"ת תשפ"ב מס' 9813</w:t>
        </w:r>
      </w:hyperlink>
      <w:r w:rsidR="00BA6F50">
        <w:rPr>
          <w:rFonts w:cs="FrankRuehl" w:hint="cs"/>
          <w:rtl/>
        </w:rPr>
        <w:t xml:space="preserve"> מיום 19.12.2021 עמ' 1180.</w:t>
      </w:r>
    </w:p>
  </w:footnote>
  <w:footnote w:id="4">
    <w:p w:rsidR="000C136A" w:rsidRDefault="000C136A" w:rsidP="00614646">
      <w:pPr>
        <w:pStyle w:val="a6"/>
        <w:spacing w:before="72" w:line="240" w:lineRule="auto"/>
        <w:ind w:right="1134"/>
        <w:rPr>
          <w:rFonts w:hint="cs"/>
        </w:rPr>
      </w:pPr>
      <w:r>
        <w:rPr>
          <w:rStyle w:val="a7"/>
        </w:rPr>
        <w:footnoteRef/>
      </w:r>
      <w:r w:rsidRPr="00614646">
        <w:rPr>
          <w:rFonts w:ascii="FrankRuehl" w:hAnsi="FrankRuehl" w:cs="FrankRuehl"/>
          <w:sz w:val="22"/>
          <w:szCs w:val="22"/>
          <w:rtl/>
        </w:rPr>
        <w:t xml:space="preserve"> בעד כל אחת מתחנותיו של בעל הרישיון, עד 23 תחנות, ישלם בעל הרישיון אגרה לפי פרט 6 בחלק ד'.</w:t>
      </w:r>
    </w:p>
  </w:footnote>
  <w:footnote w:id="5">
    <w:p w:rsidR="000C136A" w:rsidRDefault="000C136A" w:rsidP="00D43899">
      <w:pPr>
        <w:pStyle w:val="a6"/>
        <w:spacing w:before="72" w:line="240" w:lineRule="auto"/>
        <w:ind w:right="1134"/>
        <w:rPr>
          <w:rFonts w:ascii="FrankRuehl" w:hAnsi="FrankRuehl" w:cs="FrankRuehl"/>
          <w:sz w:val="22"/>
          <w:szCs w:val="22"/>
          <w:rtl/>
        </w:rPr>
      </w:pPr>
      <w:r>
        <w:rPr>
          <w:rStyle w:val="a7"/>
        </w:rPr>
        <w:footnoteRef/>
      </w:r>
      <w:r w:rsidRPr="00D43899">
        <w:rPr>
          <w:rFonts w:ascii="FrankRuehl" w:hAnsi="FrankRuehl" w:cs="FrankRuehl"/>
          <w:sz w:val="22"/>
          <w:szCs w:val="22"/>
          <w:rtl/>
        </w:rPr>
        <w:t xml:space="preserve"> לעניין פרט זה </w:t>
      </w:r>
      <w:r>
        <w:rPr>
          <w:rFonts w:ascii="FrankRuehl" w:hAnsi="FrankRuehl" w:cs="FrankRuehl"/>
          <w:sz w:val="22"/>
          <w:szCs w:val="22"/>
          <w:rtl/>
        </w:rPr>
        <w:t>–</w:t>
      </w:r>
    </w:p>
    <w:p w:rsidR="000C136A" w:rsidRDefault="000C136A" w:rsidP="00D43899">
      <w:pPr>
        <w:pStyle w:val="a6"/>
        <w:spacing w:before="72" w:line="240" w:lineRule="auto"/>
        <w:ind w:right="1134"/>
        <w:rPr>
          <w:rFonts w:ascii="FrankRuehl" w:hAnsi="FrankRuehl" w:cs="FrankRuehl"/>
          <w:sz w:val="22"/>
          <w:szCs w:val="22"/>
          <w:rtl/>
        </w:rPr>
      </w:pPr>
      <w:r>
        <w:rPr>
          <w:rFonts w:ascii="FrankRuehl" w:hAnsi="FrankRuehl" w:cs="FrankRuehl" w:hint="cs"/>
          <w:sz w:val="22"/>
          <w:szCs w:val="22"/>
          <w:rtl/>
        </w:rPr>
        <w:t>(1) בעל רישיון יחויב בתשלום אגרה בעד רישיון או חידושו ובעד הועדת תדרים והקצאתם רק בעד הרישיון שניתן לו והתדרים שהוקצו לו, ולא יחויב בתשלום אגרה כאמור בעד רישיון שניתן לבעל רישיון רט"ן אחר ובעד שימוש בתדרים שהוקצו לבעל רישיון רט"ן אחר ואשר בהם הותר לו לעשות שימוש מוקדי הרדיו התאיים שלו באמצעות בעל רישיון תשתית רדיו סלולרית;</w:t>
      </w:r>
    </w:p>
    <w:p w:rsidR="000C136A" w:rsidRDefault="000C136A" w:rsidP="00D43899">
      <w:pPr>
        <w:pStyle w:val="a6"/>
        <w:spacing w:before="72" w:line="240" w:lineRule="auto"/>
        <w:ind w:right="1134"/>
        <w:rPr>
          <w:rFonts w:hint="cs"/>
          <w:rtl/>
        </w:rPr>
      </w:pPr>
      <w:r>
        <w:rPr>
          <w:rFonts w:ascii="FrankRuehl" w:hAnsi="FrankRuehl" w:cs="FrankRuehl" w:hint="cs"/>
          <w:sz w:val="22"/>
          <w:szCs w:val="22"/>
          <w:rtl/>
        </w:rPr>
        <w:t>(2) בעל רישיון יחויב בתשלום אגרה ממועד הקצאת התדר, אף אם הרישיון הוענק או תוקן קודם למועד ההקצאה.</w:t>
      </w:r>
    </w:p>
  </w:footnote>
  <w:footnote w:id="6">
    <w:p w:rsidR="000C136A" w:rsidRDefault="000C136A" w:rsidP="004F4B4E">
      <w:pPr>
        <w:pStyle w:val="a6"/>
        <w:spacing w:before="72" w:line="240" w:lineRule="auto"/>
        <w:ind w:right="1134"/>
        <w:rPr>
          <w:rFonts w:hint="cs"/>
        </w:rPr>
      </w:pPr>
      <w:r>
        <w:rPr>
          <w:rStyle w:val="a7"/>
        </w:rPr>
        <w:footnoteRef/>
      </w:r>
      <w:r w:rsidRPr="004F4B4E">
        <w:rPr>
          <w:rFonts w:ascii="FrankRuehl" w:hAnsi="FrankRuehl" w:cs="FrankRuehl"/>
          <w:sz w:val="22"/>
          <w:szCs w:val="22"/>
          <w:rtl/>
        </w:rPr>
        <w:t xml:space="preserve"> הותקנה בכלי השיט או בכלי הטיס מערכת לפי פרט 3 שבחלק ח', ישלם בעל הרישיון אגרה לפי חלק ה' בלבד.</w:t>
      </w:r>
    </w:p>
  </w:footnote>
  <w:footnote w:id="7">
    <w:p w:rsidR="00E71488" w:rsidRPr="00E71488" w:rsidRDefault="00E71488" w:rsidP="00E71488">
      <w:pPr>
        <w:pStyle w:val="a6"/>
        <w:spacing w:before="72" w:line="240" w:lineRule="auto"/>
        <w:ind w:right="1134"/>
        <w:rPr>
          <w:rFonts w:ascii="FrankRuehl" w:hAnsi="FrankRuehl" w:cs="FrankRuehl"/>
          <w:sz w:val="22"/>
          <w:szCs w:val="22"/>
        </w:rPr>
      </w:pPr>
      <w:r>
        <w:rPr>
          <w:rStyle w:val="a7"/>
        </w:rPr>
        <w:footnoteRef/>
      </w:r>
      <w:r>
        <w:rPr>
          <w:rtl/>
        </w:rPr>
        <w:t xml:space="preserve"> </w:t>
      </w:r>
      <w:r>
        <w:rPr>
          <w:rFonts w:ascii="FrankRuehl" w:hAnsi="FrankRuehl" w:cs="FrankRuehl" w:hint="cs"/>
          <w:sz w:val="22"/>
          <w:szCs w:val="22"/>
          <w:rtl/>
        </w:rPr>
        <w:t>בהודעה תשפ"א-2020 נפלה טעות סופר, וסכום האגרה של 2022 חושב על פי סכום האגרה הנכון לשנת 2021.</w:t>
      </w:r>
    </w:p>
  </w:footnote>
  <w:footnote w:id="8">
    <w:p w:rsidR="000C136A" w:rsidRDefault="000C136A" w:rsidP="00E678E2">
      <w:pPr>
        <w:pStyle w:val="a6"/>
        <w:spacing w:before="72" w:line="240" w:lineRule="auto"/>
        <w:ind w:right="1134"/>
        <w:rPr>
          <w:rFonts w:hint="cs"/>
        </w:rPr>
      </w:pPr>
      <w:r>
        <w:rPr>
          <w:rStyle w:val="a7"/>
        </w:rPr>
        <w:footnoteRef/>
      </w:r>
      <w:r w:rsidRPr="00E678E2">
        <w:rPr>
          <w:rFonts w:ascii="FrankRuehl" w:hAnsi="FrankRuehl" w:cs="FrankRuehl"/>
          <w:sz w:val="22"/>
          <w:szCs w:val="22"/>
          <w:rtl/>
        </w:rPr>
        <w:t xml:space="preserve"> לעניין פרט זה, אורך הקו הוא סך כל המרחקים האוויריים של קווי הנל"ן האלחוטיים הפועלים באותו פס תדרים.</w:t>
      </w:r>
    </w:p>
  </w:footnote>
  <w:footnote w:id="9">
    <w:p w:rsidR="00C34248" w:rsidRDefault="00C34248" w:rsidP="00C34248">
      <w:pPr>
        <w:pStyle w:val="a6"/>
        <w:spacing w:before="72" w:line="240" w:lineRule="auto"/>
        <w:ind w:right="1134"/>
        <w:rPr>
          <w:rFonts w:hint="cs"/>
        </w:rPr>
      </w:pPr>
      <w:r>
        <w:rPr>
          <w:rStyle w:val="a7"/>
        </w:rPr>
        <w:footnoteRef/>
      </w:r>
      <w:r w:rsidRPr="00C34248">
        <w:rPr>
          <w:rFonts w:ascii="FrankRuehl" w:hAnsi="FrankRuehl" w:cs="FrankRuehl"/>
          <w:sz w:val="22"/>
          <w:szCs w:val="22"/>
          <w:rtl/>
        </w:rPr>
        <w:t xml:space="preserve"> האגרה בעד הקצאה למשדרים נפרדים של בעל הרישיון הפועלים באפיק זהה, לא תעלה על האגרה שבפרט 1; היה הספק משדריו הנפרדים כאמור של בעל הרישיון עד 10 קילוואט, לא תעלה האגרה על הנקוב בפרט 2.</w:t>
      </w:r>
    </w:p>
  </w:footnote>
  <w:footnote w:id="10">
    <w:p w:rsidR="00C34248" w:rsidRDefault="00C34248" w:rsidP="00C34248">
      <w:pPr>
        <w:pStyle w:val="a6"/>
        <w:spacing w:before="72" w:line="240" w:lineRule="auto"/>
        <w:ind w:right="1134"/>
        <w:rPr>
          <w:rFonts w:hint="cs"/>
          <w:rtl/>
        </w:rPr>
      </w:pPr>
      <w:r>
        <w:rPr>
          <w:rStyle w:val="a7"/>
        </w:rPr>
        <w:footnoteRef/>
      </w:r>
      <w:r w:rsidRPr="00C34248">
        <w:rPr>
          <w:rFonts w:ascii="FrankRuehl" w:hAnsi="FrankRuehl" w:cs="FrankRuehl"/>
          <w:sz w:val="22"/>
          <w:szCs w:val="22"/>
          <w:rtl/>
        </w:rPr>
        <w:t xml:space="preserve"> הספק המשדר נקבע על פי נתוני היצרן במפרט המשדר.</w:t>
      </w:r>
    </w:p>
  </w:footnote>
  <w:footnote w:id="11">
    <w:p w:rsidR="000B2867" w:rsidRDefault="000B2867" w:rsidP="000B2867">
      <w:pPr>
        <w:pStyle w:val="a6"/>
        <w:spacing w:before="72" w:line="240" w:lineRule="auto"/>
        <w:ind w:right="1134"/>
        <w:rPr>
          <w:rFonts w:hint="cs"/>
        </w:rPr>
      </w:pPr>
      <w:r>
        <w:rPr>
          <w:rStyle w:val="a7"/>
        </w:rPr>
        <w:footnoteRef/>
      </w:r>
      <w:r w:rsidRPr="000B2867">
        <w:rPr>
          <w:rFonts w:ascii="FrankRuehl" w:hAnsi="FrankRuehl" w:cs="FrankRuehl"/>
          <w:sz w:val="22"/>
          <w:szCs w:val="22"/>
          <w:rtl/>
        </w:rPr>
        <w:t xml:space="preserve"> תשלום האגרה יחושב לפי הספק השידור המצטבר של כלל המשדרים שמפעיל בעל הרישיון באותו אפיק.</w:t>
      </w:r>
    </w:p>
  </w:footnote>
  <w:footnote w:id="12">
    <w:p w:rsidR="005852CD" w:rsidRDefault="005852CD" w:rsidP="005852CD">
      <w:pPr>
        <w:pStyle w:val="a6"/>
        <w:spacing w:before="72" w:line="240" w:lineRule="auto"/>
        <w:ind w:right="1134"/>
        <w:rPr>
          <w:rFonts w:hint="cs"/>
        </w:rPr>
      </w:pPr>
      <w:r>
        <w:rPr>
          <w:rStyle w:val="a7"/>
        </w:rPr>
        <w:footnoteRef/>
      </w:r>
      <w:r w:rsidRPr="005852CD">
        <w:rPr>
          <w:rFonts w:ascii="FrankRuehl" w:hAnsi="FrankRuehl" w:cs="FrankRuehl"/>
          <w:sz w:val="22"/>
          <w:szCs w:val="22"/>
          <w:rtl/>
        </w:rPr>
        <w:t xml:space="preserve"> הפעיל בעל רישיון באותו אפיק יותר מניידת שידור אחת, או ניידת שידור ותחנת רדיו, תיגבה אגרה בעד אחד מהם בלבד, לפי השיעור הגבוה מביניהם.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36A" w:rsidRDefault="000C136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הטלגרף האלחוטי (רשיונות, תעודות ואגרות), תשמ"ז- 1987</w:t>
    </w:r>
  </w:p>
  <w:p w:rsidR="000C136A" w:rsidRDefault="000C136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C136A" w:rsidRDefault="000C136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36A" w:rsidRDefault="000C136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הטלגרף האלחוטי (רשיונות, תעודות ואגרות), תשמ"ז-1987</w:t>
    </w:r>
  </w:p>
  <w:p w:rsidR="000C136A" w:rsidRDefault="000C136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C136A" w:rsidRDefault="000C136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42D5"/>
    <w:rsid w:val="000128AC"/>
    <w:rsid w:val="000216EC"/>
    <w:rsid w:val="000345FC"/>
    <w:rsid w:val="00034925"/>
    <w:rsid w:val="0004164D"/>
    <w:rsid w:val="0004181A"/>
    <w:rsid w:val="000419F4"/>
    <w:rsid w:val="00046E87"/>
    <w:rsid w:val="000645D1"/>
    <w:rsid w:val="00065402"/>
    <w:rsid w:val="00085F25"/>
    <w:rsid w:val="000A1A23"/>
    <w:rsid w:val="000A47C5"/>
    <w:rsid w:val="000B2867"/>
    <w:rsid w:val="000C136A"/>
    <w:rsid w:val="000C14DD"/>
    <w:rsid w:val="000C6533"/>
    <w:rsid w:val="000D0B73"/>
    <w:rsid w:val="000D2342"/>
    <w:rsid w:val="000D2FFC"/>
    <w:rsid w:val="000E2C2B"/>
    <w:rsid w:val="00107CF4"/>
    <w:rsid w:val="0011048F"/>
    <w:rsid w:val="001127FE"/>
    <w:rsid w:val="00113201"/>
    <w:rsid w:val="001168BD"/>
    <w:rsid w:val="0012572D"/>
    <w:rsid w:val="00131781"/>
    <w:rsid w:val="001317AE"/>
    <w:rsid w:val="0015421A"/>
    <w:rsid w:val="001647C8"/>
    <w:rsid w:val="00164A32"/>
    <w:rsid w:val="001736A4"/>
    <w:rsid w:val="00195895"/>
    <w:rsid w:val="001A5A02"/>
    <w:rsid w:val="001A77F7"/>
    <w:rsid w:val="001D2825"/>
    <w:rsid w:val="001F1693"/>
    <w:rsid w:val="001F19A8"/>
    <w:rsid w:val="001F78C6"/>
    <w:rsid w:val="00204B17"/>
    <w:rsid w:val="00210FE6"/>
    <w:rsid w:val="0021236B"/>
    <w:rsid w:val="00214611"/>
    <w:rsid w:val="00235810"/>
    <w:rsid w:val="002C1642"/>
    <w:rsid w:val="002C42D5"/>
    <w:rsid w:val="002D2134"/>
    <w:rsid w:val="002E2494"/>
    <w:rsid w:val="002E2B9F"/>
    <w:rsid w:val="002E68E6"/>
    <w:rsid w:val="002F6127"/>
    <w:rsid w:val="00301996"/>
    <w:rsid w:val="003037A4"/>
    <w:rsid w:val="00314FDA"/>
    <w:rsid w:val="00331394"/>
    <w:rsid w:val="00346DA5"/>
    <w:rsid w:val="00363C9E"/>
    <w:rsid w:val="0036683C"/>
    <w:rsid w:val="00367A5A"/>
    <w:rsid w:val="0037321F"/>
    <w:rsid w:val="00373918"/>
    <w:rsid w:val="003838D1"/>
    <w:rsid w:val="003871B0"/>
    <w:rsid w:val="003A7A6C"/>
    <w:rsid w:val="003B068D"/>
    <w:rsid w:val="003B0FD3"/>
    <w:rsid w:val="003B1390"/>
    <w:rsid w:val="003B4FD9"/>
    <w:rsid w:val="003C1856"/>
    <w:rsid w:val="003C37E5"/>
    <w:rsid w:val="003C448C"/>
    <w:rsid w:val="003C4B8A"/>
    <w:rsid w:val="003D1846"/>
    <w:rsid w:val="003E0324"/>
    <w:rsid w:val="003E502C"/>
    <w:rsid w:val="003F2D35"/>
    <w:rsid w:val="003F444E"/>
    <w:rsid w:val="003F5105"/>
    <w:rsid w:val="00406FBC"/>
    <w:rsid w:val="0042553A"/>
    <w:rsid w:val="0043042F"/>
    <w:rsid w:val="00431687"/>
    <w:rsid w:val="00440EE3"/>
    <w:rsid w:val="00451DF9"/>
    <w:rsid w:val="004618BC"/>
    <w:rsid w:val="004720C1"/>
    <w:rsid w:val="0049357A"/>
    <w:rsid w:val="004B4609"/>
    <w:rsid w:val="004B7BD6"/>
    <w:rsid w:val="004C0564"/>
    <w:rsid w:val="004C3A68"/>
    <w:rsid w:val="004C5B9A"/>
    <w:rsid w:val="004D6C0A"/>
    <w:rsid w:val="004E6E3F"/>
    <w:rsid w:val="004E7AAC"/>
    <w:rsid w:val="004F4B4E"/>
    <w:rsid w:val="00523899"/>
    <w:rsid w:val="005239FA"/>
    <w:rsid w:val="00534ECC"/>
    <w:rsid w:val="00535632"/>
    <w:rsid w:val="00536706"/>
    <w:rsid w:val="00541687"/>
    <w:rsid w:val="005428CE"/>
    <w:rsid w:val="00547026"/>
    <w:rsid w:val="0056608C"/>
    <w:rsid w:val="0057140A"/>
    <w:rsid w:val="005852A7"/>
    <w:rsid w:val="005852CD"/>
    <w:rsid w:val="00593BE6"/>
    <w:rsid w:val="005971E8"/>
    <w:rsid w:val="005A6884"/>
    <w:rsid w:val="005C5CCE"/>
    <w:rsid w:val="005C703D"/>
    <w:rsid w:val="00605130"/>
    <w:rsid w:val="00613C26"/>
    <w:rsid w:val="00614646"/>
    <w:rsid w:val="00635808"/>
    <w:rsid w:val="00652C7C"/>
    <w:rsid w:val="006646CC"/>
    <w:rsid w:val="00682D11"/>
    <w:rsid w:val="00694DD9"/>
    <w:rsid w:val="006A3219"/>
    <w:rsid w:val="006A4054"/>
    <w:rsid w:val="006B6A96"/>
    <w:rsid w:val="006C2934"/>
    <w:rsid w:val="006D2A3A"/>
    <w:rsid w:val="006F33A8"/>
    <w:rsid w:val="006F49D7"/>
    <w:rsid w:val="0070196A"/>
    <w:rsid w:val="007372A4"/>
    <w:rsid w:val="00752798"/>
    <w:rsid w:val="007566A0"/>
    <w:rsid w:val="0075718F"/>
    <w:rsid w:val="00777951"/>
    <w:rsid w:val="00780E90"/>
    <w:rsid w:val="007816B1"/>
    <w:rsid w:val="00784FCA"/>
    <w:rsid w:val="00791206"/>
    <w:rsid w:val="007B3FB9"/>
    <w:rsid w:val="007B511A"/>
    <w:rsid w:val="007D0106"/>
    <w:rsid w:val="007D04AA"/>
    <w:rsid w:val="007E102D"/>
    <w:rsid w:val="007E1858"/>
    <w:rsid w:val="007E2516"/>
    <w:rsid w:val="007F30E7"/>
    <w:rsid w:val="007F4175"/>
    <w:rsid w:val="008050BC"/>
    <w:rsid w:val="008238CC"/>
    <w:rsid w:val="00837B23"/>
    <w:rsid w:val="00854C2D"/>
    <w:rsid w:val="0085619C"/>
    <w:rsid w:val="00861ECD"/>
    <w:rsid w:val="00872B54"/>
    <w:rsid w:val="00891352"/>
    <w:rsid w:val="008A4D29"/>
    <w:rsid w:val="008B56FA"/>
    <w:rsid w:val="008D519C"/>
    <w:rsid w:val="008E4988"/>
    <w:rsid w:val="008F6EEB"/>
    <w:rsid w:val="00915136"/>
    <w:rsid w:val="00937469"/>
    <w:rsid w:val="00945F2E"/>
    <w:rsid w:val="00951E62"/>
    <w:rsid w:val="00952A74"/>
    <w:rsid w:val="00967E8E"/>
    <w:rsid w:val="00972C59"/>
    <w:rsid w:val="009B19A6"/>
    <w:rsid w:val="00A14B82"/>
    <w:rsid w:val="00A23636"/>
    <w:rsid w:val="00A3284C"/>
    <w:rsid w:val="00A42DAA"/>
    <w:rsid w:val="00A51728"/>
    <w:rsid w:val="00A62172"/>
    <w:rsid w:val="00A66BC7"/>
    <w:rsid w:val="00A839E1"/>
    <w:rsid w:val="00A920C1"/>
    <w:rsid w:val="00A95624"/>
    <w:rsid w:val="00AA073E"/>
    <w:rsid w:val="00AA20C9"/>
    <w:rsid w:val="00AA4CFA"/>
    <w:rsid w:val="00AA71A6"/>
    <w:rsid w:val="00AB3099"/>
    <w:rsid w:val="00AC4D14"/>
    <w:rsid w:val="00AD6256"/>
    <w:rsid w:val="00AD65EA"/>
    <w:rsid w:val="00AE4659"/>
    <w:rsid w:val="00AF2865"/>
    <w:rsid w:val="00AF3E6F"/>
    <w:rsid w:val="00B03A0D"/>
    <w:rsid w:val="00B55D0C"/>
    <w:rsid w:val="00B55E7B"/>
    <w:rsid w:val="00B67D15"/>
    <w:rsid w:val="00B752B1"/>
    <w:rsid w:val="00B87979"/>
    <w:rsid w:val="00B931F1"/>
    <w:rsid w:val="00B96063"/>
    <w:rsid w:val="00BA07AF"/>
    <w:rsid w:val="00BA6F50"/>
    <w:rsid w:val="00BA7109"/>
    <w:rsid w:val="00BB24B9"/>
    <w:rsid w:val="00BB47EF"/>
    <w:rsid w:val="00BB7F19"/>
    <w:rsid w:val="00BD0E4C"/>
    <w:rsid w:val="00BD4D5B"/>
    <w:rsid w:val="00BE75B5"/>
    <w:rsid w:val="00BF2363"/>
    <w:rsid w:val="00C10C68"/>
    <w:rsid w:val="00C140B6"/>
    <w:rsid w:val="00C16476"/>
    <w:rsid w:val="00C2533E"/>
    <w:rsid w:val="00C34248"/>
    <w:rsid w:val="00C7267A"/>
    <w:rsid w:val="00C72934"/>
    <w:rsid w:val="00C73B24"/>
    <w:rsid w:val="00C76B39"/>
    <w:rsid w:val="00C82880"/>
    <w:rsid w:val="00C837E1"/>
    <w:rsid w:val="00C8490A"/>
    <w:rsid w:val="00C929EE"/>
    <w:rsid w:val="00CA4BD3"/>
    <w:rsid w:val="00CB21A8"/>
    <w:rsid w:val="00CC3FBE"/>
    <w:rsid w:val="00CD2D1F"/>
    <w:rsid w:val="00CD4BC0"/>
    <w:rsid w:val="00CE3370"/>
    <w:rsid w:val="00CE48B7"/>
    <w:rsid w:val="00CE7728"/>
    <w:rsid w:val="00D01598"/>
    <w:rsid w:val="00D026C6"/>
    <w:rsid w:val="00D1223E"/>
    <w:rsid w:val="00D156E8"/>
    <w:rsid w:val="00D2497C"/>
    <w:rsid w:val="00D270B7"/>
    <w:rsid w:val="00D43899"/>
    <w:rsid w:val="00D54002"/>
    <w:rsid w:val="00D644EF"/>
    <w:rsid w:val="00D651D7"/>
    <w:rsid w:val="00D868BA"/>
    <w:rsid w:val="00D9081F"/>
    <w:rsid w:val="00D950D3"/>
    <w:rsid w:val="00DA4366"/>
    <w:rsid w:val="00DA43D1"/>
    <w:rsid w:val="00DA5C0E"/>
    <w:rsid w:val="00DB44F6"/>
    <w:rsid w:val="00DB5CE1"/>
    <w:rsid w:val="00DB64F4"/>
    <w:rsid w:val="00DD569A"/>
    <w:rsid w:val="00DE09DF"/>
    <w:rsid w:val="00DE1793"/>
    <w:rsid w:val="00DE1AAD"/>
    <w:rsid w:val="00DE7799"/>
    <w:rsid w:val="00E04783"/>
    <w:rsid w:val="00E261A8"/>
    <w:rsid w:val="00E26A61"/>
    <w:rsid w:val="00E31155"/>
    <w:rsid w:val="00E43935"/>
    <w:rsid w:val="00E45242"/>
    <w:rsid w:val="00E622A4"/>
    <w:rsid w:val="00E678E2"/>
    <w:rsid w:val="00E71488"/>
    <w:rsid w:val="00E77B5F"/>
    <w:rsid w:val="00E804D2"/>
    <w:rsid w:val="00EA2505"/>
    <w:rsid w:val="00EA6AEA"/>
    <w:rsid w:val="00EB0EF0"/>
    <w:rsid w:val="00EB3734"/>
    <w:rsid w:val="00EE1D2C"/>
    <w:rsid w:val="00EE6FAA"/>
    <w:rsid w:val="00EF7D34"/>
    <w:rsid w:val="00F006D4"/>
    <w:rsid w:val="00F71C3A"/>
    <w:rsid w:val="00F72E6A"/>
    <w:rsid w:val="00F73467"/>
    <w:rsid w:val="00F81818"/>
    <w:rsid w:val="00F85868"/>
    <w:rsid w:val="00F85A5C"/>
    <w:rsid w:val="00FA5D5A"/>
    <w:rsid w:val="00FB548A"/>
    <w:rsid w:val="00FB5925"/>
    <w:rsid w:val="00FC09EE"/>
    <w:rsid w:val="00FC7DCC"/>
    <w:rsid w:val="00FD0719"/>
    <w:rsid w:val="00FE06CB"/>
    <w:rsid w:val="00FE5DAF"/>
    <w:rsid w:val="00FF1324"/>
    <w:rsid w:val="00FF6BA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9EE06ED-7E50-464B-B3E7-07E1BE4F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table" w:styleId="a8">
    <w:name w:val="Table Grid"/>
    <w:basedOn w:val="a1"/>
    <w:rsid w:val="00780E90"/>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613C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word/law06/tak-9838.pdf" TargetMode="External"/><Relationship Id="rId21" Type="http://schemas.openxmlformats.org/officeDocument/2006/relationships/hyperlink" Target="https://www.nevo.co.il/Law_word/law06/tak-8757.pdf" TargetMode="External"/><Relationship Id="rId42" Type="http://schemas.openxmlformats.org/officeDocument/2006/relationships/hyperlink" Target="http://www.nevo.co.il/Law_word/law06/tak-8125.pdf" TargetMode="External"/><Relationship Id="rId63" Type="http://schemas.openxmlformats.org/officeDocument/2006/relationships/hyperlink" Target="https://www.nevo.co.il/Law_word/law06/tak-8757.pdf" TargetMode="External"/><Relationship Id="rId84" Type="http://schemas.openxmlformats.org/officeDocument/2006/relationships/hyperlink" Target="https://www.nevo.co.il/Law_word/law06/tak-8714.pdf" TargetMode="External"/><Relationship Id="rId16" Type="http://schemas.openxmlformats.org/officeDocument/2006/relationships/hyperlink" Target="https://www.nevo.co.il/Law_word/law06/tak-9838.pdf" TargetMode="External"/><Relationship Id="rId107" Type="http://schemas.openxmlformats.org/officeDocument/2006/relationships/hyperlink" Target="https://www.nevo.co.il/Law_word/law06/tak-8757.pdf" TargetMode="External"/><Relationship Id="rId11" Type="http://schemas.openxmlformats.org/officeDocument/2006/relationships/hyperlink" Target="http://www.nevo.co.il/Law_word/law06/TAK-5653.pdf" TargetMode="External"/><Relationship Id="rId32" Type="http://schemas.openxmlformats.org/officeDocument/2006/relationships/hyperlink" Target="https://www.nevo.co.il/Law_word/law06/tak-9838.pdf" TargetMode="External"/><Relationship Id="rId37" Type="http://schemas.openxmlformats.org/officeDocument/2006/relationships/hyperlink" Target="https://www.nevo.co.il/Law_word/law06/tak-8991.pdf" TargetMode="External"/><Relationship Id="rId53" Type="http://schemas.openxmlformats.org/officeDocument/2006/relationships/hyperlink" Target="https://www.nevo.co.il/Law_word/law06/tak-8986.pdf" TargetMode="External"/><Relationship Id="rId58" Type="http://schemas.openxmlformats.org/officeDocument/2006/relationships/hyperlink" Target="http://www.nevo.co.il/Law_word/law06/TAK-5725.pdf" TargetMode="External"/><Relationship Id="rId74" Type="http://schemas.openxmlformats.org/officeDocument/2006/relationships/hyperlink" Target="http://www.nevo.co.il/Law_word/law06/TAK-5653.pdf" TargetMode="External"/><Relationship Id="rId79" Type="http://schemas.openxmlformats.org/officeDocument/2006/relationships/hyperlink" Target="http://www.nevo.co.il/Law_word/law06/tak-8125.pdf" TargetMode="External"/><Relationship Id="rId102" Type="http://schemas.openxmlformats.org/officeDocument/2006/relationships/hyperlink" Target="https://www.nevo.co.il/Law_word/law06/tak-8986.pdf" TargetMode="External"/><Relationship Id="rId123" Type="http://schemas.openxmlformats.org/officeDocument/2006/relationships/hyperlink" Target="http://www.nevo.co.il/Law_word/law06/tak-8125.pdf" TargetMode="External"/><Relationship Id="rId128" Type="http://schemas.openxmlformats.org/officeDocument/2006/relationships/hyperlink" Target="http://www.nevo.co.il/advertisements/nevo-100.doc" TargetMode="External"/><Relationship Id="rId5" Type="http://schemas.openxmlformats.org/officeDocument/2006/relationships/endnotes" Target="endnotes.xml"/><Relationship Id="rId90" Type="http://schemas.openxmlformats.org/officeDocument/2006/relationships/hyperlink" Target="http://www.nevo.co.il/Law_word/law06/TAK-5653.pdf" TargetMode="External"/><Relationship Id="rId95" Type="http://schemas.openxmlformats.org/officeDocument/2006/relationships/hyperlink" Target="https://www.nevo.co.il/law_html/law06/tak-10576.pdf" TargetMode="External"/><Relationship Id="rId22" Type="http://schemas.openxmlformats.org/officeDocument/2006/relationships/hyperlink" Target="http://www.nevo.co.il/Law_word/law06/TAK-5653.pdf" TargetMode="External"/><Relationship Id="rId27" Type="http://schemas.openxmlformats.org/officeDocument/2006/relationships/hyperlink" Target="http://www.nevo.co.il/Law_word/law06/TAK-6105.pdf" TargetMode="External"/><Relationship Id="rId43" Type="http://schemas.openxmlformats.org/officeDocument/2006/relationships/hyperlink" Target="https://www.nevo.co.il/Law_word/law06/tak-8986.pdf" TargetMode="External"/><Relationship Id="rId48" Type="http://schemas.openxmlformats.org/officeDocument/2006/relationships/hyperlink" Target="http://www.nevo.co.il/Law_word/law06/TAK-6042.pdf" TargetMode="External"/><Relationship Id="rId64" Type="http://schemas.openxmlformats.org/officeDocument/2006/relationships/hyperlink" Target="http://www.nevo.co.il/Law_word/law06/TAK-6042.pdf" TargetMode="External"/><Relationship Id="rId69" Type="http://schemas.openxmlformats.org/officeDocument/2006/relationships/hyperlink" Target="https://www.nevo.co.il/Law_word/law06/tak-8757.pdf" TargetMode="External"/><Relationship Id="rId113" Type="http://schemas.openxmlformats.org/officeDocument/2006/relationships/hyperlink" Target="http://www.nevo.co.il/Law_word/law06/TAK-6281.pdf" TargetMode="External"/><Relationship Id="rId118" Type="http://schemas.openxmlformats.org/officeDocument/2006/relationships/hyperlink" Target="https://www.nevo.co.il/law_html/law06/tak-10576.pdf" TargetMode="External"/><Relationship Id="rId134" Type="http://schemas.openxmlformats.org/officeDocument/2006/relationships/theme" Target="theme/theme1.xml"/><Relationship Id="rId80" Type="http://schemas.openxmlformats.org/officeDocument/2006/relationships/hyperlink" Target="https://www.nevo.co.il/Law_word/law06/tak-8986.pdf" TargetMode="External"/><Relationship Id="rId85" Type="http://schemas.openxmlformats.org/officeDocument/2006/relationships/hyperlink" Target="https://www.nevo.co.il/Law_word/law06/tak-8991.pdf" TargetMode="External"/><Relationship Id="rId12" Type="http://schemas.openxmlformats.org/officeDocument/2006/relationships/hyperlink" Target="http://www.nevo.co.il/Law_word/law06/TAK-5653.pdf" TargetMode="External"/><Relationship Id="rId17" Type="http://schemas.openxmlformats.org/officeDocument/2006/relationships/hyperlink" Target="https://www.nevo.co.il/law_html/law06/tak-10576.pdf" TargetMode="External"/><Relationship Id="rId33" Type="http://schemas.openxmlformats.org/officeDocument/2006/relationships/hyperlink" Target="https://www.nevo.co.il/law_html/law06/tak-10576.pdf" TargetMode="External"/><Relationship Id="rId38" Type="http://schemas.openxmlformats.org/officeDocument/2006/relationships/hyperlink" Target="https://www.nevo.co.il/Law_word/law06/tak-8757.pdf" TargetMode="External"/><Relationship Id="rId59" Type="http://schemas.openxmlformats.org/officeDocument/2006/relationships/hyperlink" Target="https://www.nevo.co.il/Law_word/law06/tak-8757.pdf" TargetMode="External"/><Relationship Id="rId103" Type="http://schemas.openxmlformats.org/officeDocument/2006/relationships/hyperlink" Target="https://www.nevo.co.il/Law_word/law06/tak-9838.pdf" TargetMode="External"/><Relationship Id="rId108" Type="http://schemas.openxmlformats.org/officeDocument/2006/relationships/hyperlink" Target="http://www.nevo.co.il/Law_word/law06/tak-7598.pdf" TargetMode="External"/><Relationship Id="rId124" Type="http://schemas.openxmlformats.org/officeDocument/2006/relationships/hyperlink" Target="https://www.nevo.co.il/Law_word/law06/tak-8986.pdf" TargetMode="External"/><Relationship Id="rId129" Type="http://schemas.openxmlformats.org/officeDocument/2006/relationships/header" Target="header1.xml"/><Relationship Id="rId54" Type="http://schemas.openxmlformats.org/officeDocument/2006/relationships/hyperlink" Target="https://www.nevo.co.il/Law_word/law06/tak-9838.pdf" TargetMode="External"/><Relationship Id="rId70" Type="http://schemas.openxmlformats.org/officeDocument/2006/relationships/hyperlink" Target="http://www.nevo.co.il/Law_word/law06/TAK-5869.pdf" TargetMode="External"/><Relationship Id="rId75" Type="http://schemas.openxmlformats.org/officeDocument/2006/relationships/hyperlink" Target="http://www.nevo.co.il/Law_word/law06/TAK-5727.pdf" TargetMode="External"/><Relationship Id="rId91" Type="http://schemas.openxmlformats.org/officeDocument/2006/relationships/hyperlink" Target="http://www.nevo.co.il/Law_word/law06/tak-7598.pdf" TargetMode="External"/><Relationship Id="rId96" Type="http://schemas.openxmlformats.org/officeDocument/2006/relationships/hyperlink" Target="http://www.nevo.co.il/Law_word/law06/TAK-5653.pdf" TargetMode="External"/><Relationship Id="rId1" Type="http://schemas.openxmlformats.org/officeDocument/2006/relationships/styles" Target="styles.xml"/><Relationship Id="rId6" Type="http://schemas.openxmlformats.org/officeDocument/2006/relationships/hyperlink" Target="https://www.nevo.co.il/Law_word/law06/tak-8757.pdf" TargetMode="External"/><Relationship Id="rId23" Type="http://schemas.openxmlformats.org/officeDocument/2006/relationships/hyperlink" Target="https://www.nevo.co.il/Law_word/law06/tak-8757.pdf" TargetMode="External"/><Relationship Id="rId28" Type="http://schemas.openxmlformats.org/officeDocument/2006/relationships/hyperlink" Target="http://www.nevo.co.il/Law_word/law06/tak-7598.pdf" TargetMode="External"/><Relationship Id="rId49" Type="http://schemas.openxmlformats.org/officeDocument/2006/relationships/hyperlink" Target="https://www.nevo.co.il/Law_word/law06/tak-8757.pdf" TargetMode="External"/><Relationship Id="rId114" Type="http://schemas.openxmlformats.org/officeDocument/2006/relationships/hyperlink" Target="http://www.nevo.co.il/Law_word/law06/tak-7598.pdf" TargetMode="External"/><Relationship Id="rId119" Type="http://schemas.openxmlformats.org/officeDocument/2006/relationships/hyperlink" Target="http://www.nevo.co.il/Law_word/law06/tak-7598.pdf" TargetMode="External"/><Relationship Id="rId44" Type="http://schemas.openxmlformats.org/officeDocument/2006/relationships/hyperlink" Target="https://www.nevo.co.il/Law_word/law06/tak-9838.pdf" TargetMode="External"/><Relationship Id="rId60" Type="http://schemas.openxmlformats.org/officeDocument/2006/relationships/hyperlink" Target="https://www.nevo.co.il/Law_word/law06/tak-8757.pdf" TargetMode="External"/><Relationship Id="rId65" Type="http://schemas.openxmlformats.org/officeDocument/2006/relationships/hyperlink" Target="https://www.nevo.co.il/Law_word/law06/tak-8757.pdf" TargetMode="External"/><Relationship Id="rId81" Type="http://schemas.openxmlformats.org/officeDocument/2006/relationships/hyperlink" Target="https://www.nevo.co.il/Law_word/law06/tak-9838.pdf" TargetMode="External"/><Relationship Id="rId86" Type="http://schemas.openxmlformats.org/officeDocument/2006/relationships/hyperlink" Target="https://www.nevo.co.il/Law_word/law06/tak-9873.pdf" TargetMode="External"/><Relationship Id="rId130" Type="http://schemas.openxmlformats.org/officeDocument/2006/relationships/header" Target="header2.xml"/><Relationship Id="rId13" Type="http://schemas.openxmlformats.org/officeDocument/2006/relationships/hyperlink" Target="http://www.nevo.co.il/Law_word/law06/tak-7598.pdf" TargetMode="External"/><Relationship Id="rId18" Type="http://schemas.openxmlformats.org/officeDocument/2006/relationships/hyperlink" Target="https://www.nevo.co.il/Law_word/law06/tak-8757.pdf" TargetMode="External"/><Relationship Id="rId39" Type="http://schemas.openxmlformats.org/officeDocument/2006/relationships/hyperlink" Target="http://www.nevo.co.il/Law_word/law06/TAK-5263.pdf" TargetMode="External"/><Relationship Id="rId109" Type="http://schemas.openxmlformats.org/officeDocument/2006/relationships/hyperlink" Target="http://www.nevo.co.il/Law_word/law06/tak-8125.pdf" TargetMode="External"/><Relationship Id="rId34" Type="http://schemas.openxmlformats.org/officeDocument/2006/relationships/hyperlink" Target="https://www.nevo.co.il/Law_word/law06/tak-8991.pdf" TargetMode="External"/><Relationship Id="rId50" Type="http://schemas.openxmlformats.org/officeDocument/2006/relationships/hyperlink" Target="http://www.nevo.co.il/Law_word/law06/TAK-5653.pdf" TargetMode="External"/><Relationship Id="rId55" Type="http://schemas.openxmlformats.org/officeDocument/2006/relationships/hyperlink" Target="https://www.nevo.co.il/law_html/law06/tak-10576.pdf" TargetMode="External"/><Relationship Id="rId76" Type="http://schemas.openxmlformats.org/officeDocument/2006/relationships/hyperlink" Target="http://www.nevo.co.il/Law_word/law06/TAK-6042.pdf" TargetMode="External"/><Relationship Id="rId97" Type="http://schemas.openxmlformats.org/officeDocument/2006/relationships/hyperlink" Target="http://www.nevo.co.il/Law_word/law06/TAK-5492.pdf" TargetMode="External"/><Relationship Id="rId104" Type="http://schemas.openxmlformats.org/officeDocument/2006/relationships/hyperlink" Target="https://www.nevo.co.il/law_html/law06/tak-10576.pdf" TargetMode="External"/><Relationship Id="rId120" Type="http://schemas.openxmlformats.org/officeDocument/2006/relationships/hyperlink" Target="http://www.nevo.co.il/Law_word/law06/tak-7598.pdf" TargetMode="External"/><Relationship Id="rId125" Type="http://schemas.openxmlformats.org/officeDocument/2006/relationships/hyperlink" Target="https://www.nevo.co.il/Law_word/law06/tak-9838.pdf" TargetMode="External"/><Relationship Id="rId7" Type="http://schemas.openxmlformats.org/officeDocument/2006/relationships/hyperlink" Target="https://www.nevo.co.il/Law_word/law06/tak-8757.pdf" TargetMode="External"/><Relationship Id="rId71" Type="http://schemas.openxmlformats.org/officeDocument/2006/relationships/hyperlink" Target="https://www.nevo.co.il/Law_word/law06/tak-8757.pdf" TargetMode="External"/><Relationship Id="rId92" Type="http://schemas.openxmlformats.org/officeDocument/2006/relationships/hyperlink" Target="http://www.nevo.co.il/Law_word/law06/tak-8125.pdf" TargetMode="External"/><Relationship Id="rId2" Type="http://schemas.openxmlformats.org/officeDocument/2006/relationships/settings" Target="settings.xml"/><Relationship Id="rId29" Type="http://schemas.openxmlformats.org/officeDocument/2006/relationships/hyperlink" Target="http://www.nevo.co.il/Law_word/law06/tak-7598.pdf" TargetMode="External"/><Relationship Id="rId24" Type="http://schemas.openxmlformats.org/officeDocument/2006/relationships/hyperlink" Target="http://www.nevo.co.il/Law_word/law06/TAK-5263.pdf" TargetMode="External"/><Relationship Id="rId40" Type="http://schemas.openxmlformats.org/officeDocument/2006/relationships/hyperlink" Target="http://www.nevo.co.il/Law_word/law06/TAK-5653.pdf" TargetMode="External"/><Relationship Id="rId45" Type="http://schemas.openxmlformats.org/officeDocument/2006/relationships/hyperlink" Target="https://www.nevo.co.il/law_html/law06/tak-10576.pdf" TargetMode="External"/><Relationship Id="rId66" Type="http://schemas.openxmlformats.org/officeDocument/2006/relationships/hyperlink" Target="http://www.nevo.co.il/Law_word/law06/TAK-5725.pdf" TargetMode="External"/><Relationship Id="rId87" Type="http://schemas.openxmlformats.org/officeDocument/2006/relationships/hyperlink" Target="https://www.nevo.co.il/Law_word/law06/tak-8991.pdf" TargetMode="External"/><Relationship Id="rId110" Type="http://schemas.openxmlformats.org/officeDocument/2006/relationships/hyperlink" Target="https://www.nevo.co.il/Law_word/law06/tak-8986.pdf" TargetMode="External"/><Relationship Id="rId115" Type="http://schemas.openxmlformats.org/officeDocument/2006/relationships/hyperlink" Target="http://www.nevo.co.il/Law_word/law06/tak-8125.pdf" TargetMode="External"/><Relationship Id="rId131" Type="http://schemas.openxmlformats.org/officeDocument/2006/relationships/footer" Target="footer1.xml"/><Relationship Id="rId61" Type="http://schemas.openxmlformats.org/officeDocument/2006/relationships/hyperlink" Target="http://www.nevo.co.il/Law_word/law06/TAK-5725.pdf" TargetMode="External"/><Relationship Id="rId82" Type="http://schemas.openxmlformats.org/officeDocument/2006/relationships/hyperlink" Target="https://www.nevo.co.il/law_html/law06/tak-10576.pdf" TargetMode="External"/><Relationship Id="rId19" Type="http://schemas.openxmlformats.org/officeDocument/2006/relationships/hyperlink" Target="https://www.nevo.co.il/Law_word/law06/tak-8757.pdf" TargetMode="External"/><Relationship Id="rId14" Type="http://schemas.openxmlformats.org/officeDocument/2006/relationships/hyperlink" Target="http://www.nevo.co.il/Law_word/law06/tak-8125.pdf" TargetMode="External"/><Relationship Id="rId30" Type="http://schemas.openxmlformats.org/officeDocument/2006/relationships/hyperlink" Target="http://www.nevo.co.il/Law_word/law06/tak-8125.pdf" TargetMode="External"/><Relationship Id="rId35" Type="http://schemas.openxmlformats.org/officeDocument/2006/relationships/hyperlink" Target="https://www.nevo.co.il/Law_word/law06/tak-8757.pdf" TargetMode="External"/><Relationship Id="rId56" Type="http://schemas.openxmlformats.org/officeDocument/2006/relationships/hyperlink" Target="https://www.nevo.co.il/Law_word/law06/tak-8757.pdf" TargetMode="External"/><Relationship Id="rId77" Type="http://schemas.openxmlformats.org/officeDocument/2006/relationships/hyperlink" Target="http://www.nevo.co.il/Law_word/law06/tak-7598.pdf" TargetMode="External"/><Relationship Id="rId100" Type="http://schemas.openxmlformats.org/officeDocument/2006/relationships/hyperlink" Target="http://www.nevo.co.il/Law_word/law06/tak-7598.pdf" TargetMode="External"/><Relationship Id="rId105" Type="http://schemas.openxmlformats.org/officeDocument/2006/relationships/hyperlink" Target="https://www.nevo.co.il/law_html/law06/tak-10614.pdf" TargetMode="External"/><Relationship Id="rId126" Type="http://schemas.openxmlformats.org/officeDocument/2006/relationships/hyperlink" Target="https://www.nevo.co.il/law_html/law06/tak-10576.pdf" TargetMode="External"/><Relationship Id="rId8" Type="http://schemas.openxmlformats.org/officeDocument/2006/relationships/hyperlink" Target="http://www.nevo.co.il/Law_word/law06/TAK-5653.pdf" TargetMode="External"/><Relationship Id="rId51" Type="http://schemas.openxmlformats.org/officeDocument/2006/relationships/hyperlink" Target="http://www.nevo.co.il/Law_word/law06/tak-7598.pdf" TargetMode="External"/><Relationship Id="rId72" Type="http://schemas.openxmlformats.org/officeDocument/2006/relationships/hyperlink" Target="http://www.nevo.co.il/Law_word/law06/TAK-5653.pdf" TargetMode="External"/><Relationship Id="rId93" Type="http://schemas.openxmlformats.org/officeDocument/2006/relationships/hyperlink" Target="https://www.nevo.co.il/Law_word/law06/tak-8986.pdf" TargetMode="External"/><Relationship Id="rId98" Type="http://schemas.openxmlformats.org/officeDocument/2006/relationships/hyperlink" Target="http://www.nevo.co.il/Law_word/law06/TAK-5653.pdf" TargetMode="External"/><Relationship Id="rId121" Type="http://schemas.openxmlformats.org/officeDocument/2006/relationships/image" Target="media/image1.emf"/><Relationship Id="rId3" Type="http://schemas.openxmlformats.org/officeDocument/2006/relationships/webSettings" Target="webSettings.xml"/><Relationship Id="rId25" Type="http://schemas.openxmlformats.org/officeDocument/2006/relationships/hyperlink" Target="http://www.nevo.co.il/Law_word/law06/TAK-5653.pdf" TargetMode="External"/><Relationship Id="rId46" Type="http://schemas.openxmlformats.org/officeDocument/2006/relationships/hyperlink" Target="http://www.nevo.co.il/Law_word/law06/TAK-5653.pdf" TargetMode="External"/><Relationship Id="rId67" Type="http://schemas.openxmlformats.org/officeDocument/2006/relationships/hyperlink" Target="http://www.nevo.co.il/Law_word/law06/TAK-6060.pdf" TargetMode="External"/><Relationship Id="rId116" Type="http://schemas.openxmlformats.org/officeDocument/2006/relationships/hyperlink" Target="https://www.nevo.co.il/Law_word/law06/tak-8986.pdf" TargetMode="External"/><Relationship Id="rId20" Type="http://schemas.openxmlformats.org/officeDocument/2006/relationships/hyperlink" Target="http://www.nevo.co.il/Law_word/law06/TAK-5653.pdf" TargetMode="External"/><Relationship Id="rId41" Type="http://schemas.openxmlformats.org/officeDocument/2006/relationships/hyperlink" Target="http://www.nevo.co.il/Law_word/law06/tak-7598.pdf" TargetMode="External"/><Relationship Id="rId62" Type="http://schemas.openxmlformats.org/officeDocument/2006/relationships/hyperlink" Target="http://www.nevo.co.il/Law_word/law06/tak-7598.pdf" TargetMode="External"/><Relationship Id="rId83" Type="http://schemas.openxmlformats.org/officeDocument/2006/relationships/hyperlink" Target="https://www.nevo.co.il/Law_word/law06/tak-8991.pdf" TargetMode="External"/><Relationship Id="rId88" Type="http://schemas.openxmlformats.org/officeDocument/2006/relationships/hyperlink" Target="http://www.nevo.co.il/Law_word/law06/TAK-5779.pdf" TargetMode="External"/><Relationship Id="rId111" Type="http://schemas.openxmlformats.org/officeDocument/2006/relationships/hyperlink" Target="https://www.nevo.co.il/Law_word/law06/tak-9838.pdf" TargetMode="External"/><Relationship Id="rId132" Type="http://schemas.openxmlformats.org/officeDocument/2006/relationships/footer" Target="footer2.xml"/><Relationship Id="rId15" Type="http://schemas.openxmlformats.org/officeDocument/2006/relationships/hyperlink" Target="https://www.nevo.co.il/Law_word/law06/tak-8986.pdf" TargetMode="External"/><Relationship Id="rId36" Type="http://schemas.openxmlformats.org/officeDocument/2006/relationships/hyperlink" Target="https://www.nevo.co.il/Law_word/law06/tak-9873.pdf" TargetMode="External"/><Relationship Id="rId57" Type="http://schemas.openxmlformats.org/officeDocument/2006/relationships/hyperlink" Target="https://www.nevo.co.il/Law_word/law06/tak-8757.pdf" TargetMode="External"/><Relationship Id="rId106" Type="http://schemas.openxmlformats.org/officeDocument/2006/relationships/hyperlink" Target="http://www.nevo.co.il/Law_word/law06/TAK-5653.pdf" TargetMode="External"/><Relationship Id="rId127" Type="http://schemas.openxmlformats.org/officeDocument/2006/relationships/image" Target="media/image2.emf"/><Relationship Id="rId10" Type="http://schemas.openxmlformats.org/officeDocument/2006/relationships/hyperlink" Target="http://www.nevo.co.il/Law_word/law06/TAK-5653.pdf" TargetMode="External"/><Relationship Id="rId31" Type="http://schemas.openxmlformats.org/officeDocument/2006/relationships/hyperlink" Target="https://www.nevo.co.il/Law_word/law06/tak-8986.pdf" TargetMode="External"/><Relationship Id="rId52" Type="http://schemas.openxmlformats.org/officeDocument/2006/relationships/hyperlink" Target="http://www.nevo.co.il/Law_word/law06/tak-8125.pdf" TargetMode="External"/><Relationship Id="rId73" Type="http://schemas.openxmlformats.org/officeDocument/2006/relationships/hyperlink" Target="http://www.nevo.co.il/Law_word/law06/TAK-5237.pdf" TargetMode="External"/><Relationship Id="rId78" Type="http://schemas.openxmlformats.org/officeDocument/2006/relationships/hyperlink" Target="http://www.nevo.co.il/Law_word/law06/tak-7598.pdf" TargetMode="External"/><Relationship Id="rId94" Type="http://schemas.openxmlformats.org/officeDocument/2006/relationships/hyperlink" Target="https://www.nevo.co.il/Law_word/law06/tak-9838.pdf" TargetMode="External"/><Relationship Id="rId99" Type="http://schemas.openxmlformats.org/officeDocument/2006/relationships/hyperlink" Target="http://www.nevo.co.il/Law_word/law06/tak-6660.pdf" TargetMode="External"/><Relationship Id="rId101" Type="http://schemas.openxmlformats.org/officeDocument/2006/relationships/hyperlink" Target="http://www.nevo.co.il/Law_word/law06/tak-8125.pdf" TargetMode="External"/><Relationship Id="rId122" Type="http://schemas.openxmlformats.org/officeDocument/2006/relationships/hyperlink" Target="http://www.nevo.co.il/Law_word/law06/tak-7598.pdf" TargetMode="External"/><Relationship Id="rId4" Type="http://schemas.openxmlformats.org/officeDocument/2006/relationships/footnotes" Target="footnotes.xml"/><Relationship Id="rId9" Type="http://schemas.openxmlformats.org/officeDocument/2006/relationships/hyperlink" Target="https://www.nevo.co.il/Law_word/law06/tak-8757.pdf" TargetMode="External"/><Relationship Id="rId26" Type="http://schemas.openxmlformats.org/officeDocument/2006/relationships/hyperlink" Target="http://www.nevo.co.il/Law_word/law06/TAK-6042.pdf" TargetMode="External"/><Relationship Id="rId47" Type="http://schemas.openxmlformats.org/officeDocument/2006/relationships/hyperlink" Target="http://www.nevo.co.il/Law_word/law06/TAK-5653.pdf" TargetMode="External"/><Relationship Id="rId68" Type="http://schemas.openxmlformats.org/officeDocument/2006/relationships/hyperlink" Target="http://www.nevo.co.il/Law_word/law06/tak-7598.pdf" TargetMode="External"/><Relationship Id="rId89" Type="http://schemas.openxmlformats.org/officeDocument/2006/relationships/hyperlink" Target="https://www.nevo.co.il/Law_word/law06/tak-8714.pdf" TargetMode="External"/><Relationship Id="rId112" Type="http://schemas.openxmlformats.org/officeDocument/2006/relationships/hyperlink" Target="https://www.nevo.co.il/law_html/law06/tak-10576.pdf" TargetMode="External"/><Relationship Id="rId133" Type="http://schemas.openxmlformats.org/officeDocument/2006/relationships/fontTable" Target="fontTable.xm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6446.pdf" TargetMode="External"/><Relationship Id="rId21" Type="http://schemas.openxmlformats.org/officeDocument/2006/relationships/hyperlink" Target="http://www.nevo.co.il/Law_word/law06/TAK-6060.pdf" TargetMode="External"/><Relationship Id="rId42" Type="http://schemas.openxmlformats.org/officeDocument/2006/relationships/hyperlink" Target="http://www.nevo.co.il/Law_word/law06/tak-7598.pdf" TargetMode="External"/><Relationship Id="rId47" Type="http://schemas.openxmlformats.org/officeDocument/2006/relationships/hyperlink" Target="https://www.nevo.co.il/law_word/law06/tak-9838.pdf" TargetMode="External"/><Relationship Id="rId63" Type="http://schemas.openxmlformats.org/officeDocument/2006/relationships/hyperlink" Target="https://www.nevo.co.il/law_word/law06/tak-9813.pdf" TargetMode="External"/><Relationship Id="rId68" Type="http://schemas.openxmlformats.org/officeDocument/2006/relationships/hyperlink" Target="http://www.nevo.co.il/Law_word/law06/TAK-6042.pdf" TargetMode="External"/><Relationship Id="rId84" Type="http://schemas.openxmlformats.org/officeDocument/2006/relationships/hyperlink" Target="http://www.nevo.co.il/Law_word/law06/tak-7598.pdf" TargetMode="External"/><Relationship Id="rId89" Type="http://schemas.openxmlformats.org/officeDocument/2006/relationships/hyperlink" Target="http://www.nevo.co.il/Law_word/law06/tak-8137.pdf" TargetMode="External"/><Relationship Id="rId16" Type="http://schemas.openxmlformats.org/officeDocument/2006/relationships/hyperlink" Target="http://www.nevo.co.il/Law_word/law06/TAK-5797.pdf" TargetMode="External"/><Relationship Id="rId11" Type="http://schemas.openxmlformats.org/officeDocument/2006/relationships/hyperlink" Target="http://www.nevo.co.il/Law_word/law06/TAK-5653.pdf" TargetMode="External"/><Relationship Id="rId32" Type="http://schemas.openxmlformats.org/officeDocument/2006/relationships/hyperlink" Target="http://www.nevo.co.il/Law_word/law06/tak-6838.pdf" TargetMode="External"/><Relationship Id="rId37" Type="http://schemas.openxmlformats.org/officeDocument/2006/relationships/hyperlink" Target="http://www.nevo.co.il/Law_word/law06/TAK-7312.pdf" TargetMode="External"/><Relationship Id="rId53" Type="http://schemas.openxmlformats.org/officeDocument/2006/relationships/hyperlink" Target="http://www.nevo.co.il/Law_word/law06/tak-8169.pdf" TargetMode="External"/><Relationship Id="rId58" Type="http://schemas.openxmlformats.org/officeDocument/2006/relationships/hyperlink" Target="https://www.nevo.co.il/law_word/law06/tak-8757.pdf" TargetMode="External"/><Relationship Id="rId74" Type="http://schemas.openxmlformats.org/officeDocument/2006/relationships/hyperlink" Target="http://www.nevo.co.il/Law_word/law06/TAK-6632.pdf" TargetMode="External"/><Relationship Id="rId79" Type="http://schemas.openxmlformats.org/officeDocument/2006/relationships/hyperlink" Target="http://www.nevo.co.il/Law_word/law06/tak-7189.pdf" TargetMode="External"/><Relationship Id="rId5" Type="http://schemas.openxmlformats.org/officeDocument/2006/relationships/hyperlink" Target="http://www.nevo.co.il/Law_word/law06/TAK-5263.pdf" TargetMode="External"/><Relationship Id="rId90" Type="http://schemas.openxmlformats.org/officeDocument/2006/relationships/hyperlink" Target="http://www.nevo.co.il/Law_word/law06/tak-8169.pdf" TargetMode="External"/><Relationship Id="rId95" Type="http://schemas.openxmlformats.org/officeDocument/2006/relationships/hyperlink" Target="https://www.nevo.co.il/Law_word/law06/tak-9011.pdf" TargetMode="External"/><Relationship Id="rId22" Type="http://schemas.openxmlformats.org/officeDocument/2006/relationships/hyperlink" Target="http://www.nevo.co.il/Law_word/law06/TAK-6105.pdf" TargetMode="External"/><Relationship Id="rId27" Type="http://schemas.openxmlformats.org/officeDocument/2006/relationships/hyperlink" Target="http://www.nevo.co.il/Law_word/law06/tak-6452.pdf" TargetMode="External"/><Relationship Id="rId43" Type="http://schemas.openxmlformats.org/officeDocument/2006/relationships/hyperlink" Target="http://www.nevo.co.il/Law_word/law06/TAK-8125.pdf" TargetMode="External"/><Relationship Id="rId48" Type="http://schemas.openxmlformats.org/officeDocument/2006/relationships/hyperlink" Target="https://www.nevo.co.il/law_word/law06/tak-10576.pdf" TargetMode="External"/><Relationship Id="rId64" Type="http://schemas.openxmlformats.org/officeDocument/2006/relationships/hyperlink" Target="https://www.nevo.co.il/law_word/law06/tak-9834.pdf" TargetMode="External"/><Relationship Id="rId69" Type="http://schemas.openxmlformats.org/officeDocument/2006/relationships/hyperlink" Target="http://www.nevo.co.il/Law_word/law06/TAK-6105.pdf" TargetMode="External"/><Relationship Id="rId8" Type="http://schemas.openxmlformats.org/officeDocument/2006/relationships/hyperlink" Target="http://www.nevo.co.il/Law_word/law06/TAK-5537.pdf" TargetMode="External"/><Relationship Id="rId51" Type="http://schemas.openxmlformats.org/officeDocument/2006/relationships/hyperlink" Target="http://www.nevo.co.il/Law_word/law06/tak-7901.pdf" TargetMode="External"/><Relationship Id="rId72" Type="http://schemas.openxmlformats.org/officeDocument/2006/relationships/hyperlink" Target="http://www.nevo.co.il/Law_word/law06/TAK-6215.pdf" TargetMode="External"/><Relationship Id="rId80" Type="http://schemas.openxmlformats.org/officeDocument/2006/relationships/hyperlink" Target="http://www.nevo.co.il/Law_word/law06/tak-7311.pdf" TargetMode="External"/><Relationship Id="rId85" Type="http://schemas.openxmlformats.org/officeDocument/2006/relationships/hyperlink" Target="http://www.nevo.co.il/Law_word/law06/tak-7598.pdf" TargetMode="External"/><Relationship Id="rId93" Type="http://schemas.openxmlformats.org/officeDocument/2006/relationships/hyperlink" Target="https://www.nevo.co.il/Law_word/law06/tak-8986.pdf" TargetMode="External"/><Relationship Id="rId3" Type="http://schemas.openxmlformats.org/officeDocument/2006/relationships/hyperlink" Target="http://www.nevo.co.il/Law_word/law06/TAK-5150.pdf" TargetMode="External"/><Relationship Id="rId12" Type="http://schemas.openxmlformats.org/officeDocument/2006/relationships/hyperlink" Target="http://www.nevo.co.il/Law_word/law06/TAK-5721.pdf" TargetMode="External"/><Relationship Id="rId17" Type="http://schemas.openxmlformats.org/officeDocument/2006/relationships/hyperlink" Target="http://www.nevo.co.il/Law_word/law06/TAK-5869.pdf" TargetMode="External"/><Relationship Id="rId25" Type="http://schemas.openxmlformats.org/officeDocument/2006/relationships/hyperlink" Target="http://www.nevo.co.il/Law_word/law06/TAK-6281.pdf" TargetMode="External"/><Relationship Id="rId33" Type="http://schemas.openxmlformats.org/officeDocument/2006/relationships/hyperlink" Target="http://www.nevo.co.il/Law_word/law06/TAK-6948.pdf" TargetMode="External"/><Relationship Id="rId38" Type="http://schemas.openxmlformats.org/officeDocument/2006/relationships/hyperlink" Target="http://www.nevo.co.il/Law_word/law06/tak-7454.pdf" TargetMode="External"/><Relationship Id="rId46" Type="http://schemas.openxmlformats.org/officeDocument/2006/relationships/hyperlink" Target="https://www.nevo.co.il/law_word/law06/tak-9093.pdf" TargetMode="External"/><Relationship Id="rId59" Type="http://schemas.openxmlformats.org/officeDocument/2006/relationships/hyperlink" Target="https://www.nevo.co.il/law_word/law06/tak-8986.pdf" TargetMode="External"/><Relationship Id="rId67" Type="http://schemas.openxmlformats.org/officeDocument/2006/relationships/hyperlink" Target="http://www.nevo.co.il/Law_word/law06/TAK-5954.pdf" TargetMode="External"/><Relationship Id="rId20" Type="http://schemas.openxmlformats.org/officeDocument/2006/relationships/hyperlink" Target="http://www.nevo.co.il/Law_word/law06/TAK-6042.pdf" TargetMode="External"/><Relationship Id="rId41" Type="http://schemas.openxmlformats.org/officeDocument/2006/relationships/hyperlink" Target="http://www.nevo.co.il/Law_word/law06/tak-7598.pdf" TargetMode="External"/><Relationship Id="rId54" Type="http://schemas.openxmlformats.org/officeDocument/2006/relationships/hyperlink" Target="http://www.nevo.co.il/Law_word/law06/tak-8305.pdf" TargetMode="External"/><Relationship Id="rId62" Type="http://schemas.openxmlformats.org/officeDocument/2006/relationships/hyperlink" Target="https://www.nevo.co.il/law_word/law06/tak-9107.pdf" TargetMode="External"/><Relationship Id="rId70" Type="http://schemas.openxmlformats.org/officeDocument/2006/relationships/hyperlink" Target="http://www.nevo.co.il/Law_word/law06/TAK-6029.pdf" TargetMode="External"/><Relationship Id="rId75" Type="http://schemas.openxmlformats.org/officeDocument/2006/relationships/hyperlink" Target="http://www.nevo.co.il/Law_word/law06/tak-6731.pdf" TargetMode="External"/><Relationship Id="rId83" Type="http://schemas.openxmlformats.org/officeDocument/2006/relationships/hyperlink" Target="http://www.nevo.co.il/Law_word/law06/tak-7585.pdf" TargetMode="External"/><Relationship Id="rId88" Type="http://schemas.openxmlformats.org/officeDocument/2006/relationships/hyperlink" Target="http://www.nevo.co.il/Law_word/law06/tak-7901.pdf" TargetMode="External"/><Relationship Id="rId91" Type="http://schemas.openxmlformats.org/officeDocument/2006/relationships/hyperlink" Target="https://www.nevo.co.il/Law_word/law06/tak-8305.pdf" TargetMode="External"/><Relationship Id="rId96" Type="http://schemas.openxmlformats.org/officeDocument/2006/relationships/hyperlink" Target="https://www.nevo.co.il/Law_word/law06/tak-9813.pdf" TargetMode="External"/><Relationship Id="rId1" Type="http://schemas.openxmlformats.org/officeDocument/2006/relationships/hyperlink" Target="http://www.nevo.co.il/Law_word/law06/TAK-5029.pdf" TargetMode="External"/><Relationship Id="rId6" Type="http://schemas.openxmlformats.org/officeDocument/2006/relationships/hyperlink" Target="http://www.nevo.co.il/Law_word/law06/TAK-5485.pdf" TargetMode="External"/><Relationship Id="rId15" Type="http://schemas.openxmlformats.org/officeDocument/2006/relationships/hyperlink" Target="http://www.nevo.co.il/Law_word/law06/TAK-5779.pdf" TargetMode="External"/><Relationship Id="rId23" Type="http://schemas.openxmlformats.org/officeDocument/2006/relationships/hyperlink" Target="http://www.nevo.co.il/Law_word/law06/TAK-6139.pdf" TargetMode="External"/><Relationship Id="rId28" Type="http://schemas.openxmlformats.org/officeDocument/2006/relationships/hyperlink" Target="http://www.nevo.co.il/Law_word/law06/tak-6558.pdf" TargetMode="External"/><Relationship Id="rId36" Type="http://schemas.openxmlformats.org/officeDocument/2006/relationships/hyperlink" Target="http://www.nevo.co.il/Law_word/law06/TAK-7311.pdf" TargetMode="External"/><Relationship Id="rId49" Type="http://schemas.openxmlformats.org/officeDocument/2006/relationships/hyperlink" Target="https://www.nevo.co.il/law_word/law06/tak-10614.pdf" TargetMode="External"/><Relationship Id="rId57" Type="http://schemas.openxmlformats.org/officeDocument/2006/relationships/hyperlink" Target="https://www.nevo.co.il/law_word/law06/tak-10614.pdf" TargetMode="External"/><Relationship Id="rId10" Type="http://schemas.openxmlformats.org/officeDocument/2006/relationships/hyperlink" Target="http://www.nevo.co.il/Law_word/law06/TAK-5613.pdf" TargetMode="External"/><Relationship Id="rId31" Type="http://schemas.openxmlformats.org/officeDocument/2006/relationships/hyperlink" Target="http://www.nevo.co.il/Law_word/law06/tak-6731.pdf" TargetMode="External"/><Relationship Id="rId44" Type="http://schemas.openxmlformats.org/officeDocument/2006/relationships/hyperlink" Target="https://www.nevo.co.il/Law_word/law06/tak-8986.pdf" TargetMode="External"/><Relationship Id="rId52" Type="http://schemas.openxmlformats.org/officeDocument/2006/relationships/hyperlink" Target="http://www.nevo.co.il/Law_word/law06/TAK-8137.pdf" TargetMode="External"/><Relationship Id="rId60" Type="http://schemas.openxmlformats.org/officeDocument/2006/relationships/hyperlink" Target="https://www.nevo.co.il/law_word/law06/tak-8991.pdf" TargetMode="External"/><Relationship Id="rId65" Type="http://schemas.openxmlformats.org/officeDocument/2006/relationships/hyperlink" Target="https://www.nevo.co.il/law_word/law06/tak-9873.pdf" TargetMode="External"/><Relationship Id="rId73" Type="http://schemas.openxmlformats.org/officeDocument/2006/relationships/hyperlink" Target="http://www.nevo.co.il/Law_word/law06/tak-6446.pdf" TargetMode="External"/><Relationship Id="rId78" Type="http://schemas.openxmlformats.org/officeDocument/2006/relationships/hyperlink" Target="http://www.nevo.co.il/Law_word/law06/tak-7055.pdf" TargetMode="External"/><Relationship Id="rId81" Type="http://schemas.openxmlformats.org/officeDocument/2006/relationships/hyperlink" Target="http://www.nevo.co.il/law_word/law06/tak-7454.pdf" TargetMode="External"/><Relationship Id="rId86" Type="http://schemas.openxmlformats.org/officeDocument/2006/relationships/hyperlink" Target="https://www.nevo.co.il/Law_word/law06/tak-8991.pdf" TargetMode="External"/><Relationship Id="rId94" Type="http://schemas.openxmlformats.org/officeDocument/2006/relationships/hyperlink" Target="https://www.nevo.co.il/Law_word/law06/tak-8991.pdf" TargetMode="External"/><Relationship Id="rId4" Type="http://schemas.openxmlformats.org/officeDocument/2006/relationships/hyperlink" Target="http://www.nevo.co.il/Law_word/law06/TAK-5237.pdf" TargetMode="External"/><Relationship Id="rId9" Type="http://schemas.openxmlformats.org/officeDocument/2006/relationships/hyperlink" Target="http://www.nevo.co.il/Law_word/law06/TAK-5570.pdf" TargetMode="External"/><Relationship Id="rId13" Type="http://schemas.openxmlformats.org/officeDocument/2006/relationships/hyperlink" Target="http://www.nevo.co.il/Law_word/law06/TAK-5725.pdf" TargetMode="External"/><Relationship Id="rId18" Type="http://schemas.openxmlformats.org/officeDocument/2006/relationships/hyperlink" Target="http://www.nevo.co.il/Law_word/law06/TAK-5954.pdf" TargetMode="External"/><Relationship Id="rId39" Type="http://schemas.openxmlformats.org/officeDocument/2006/relationships/hyperlink" Target="http://www.nevo.co.il/Law_word/law06/tak-7537.pdf" TargetMode="External"/><Relationship Id="rId34" Type="http://schemas.openxmlformats.org/officeDocument/2006/relationships/hyperlink" Target="http://www.nevo.co.il/Law_word/law06/TAK-7055.pdf" TargetMode="External"/><Relationship Id="rId50" Type="http://schemas.openxmlformats.org/officeDocument/2006/relationships/hyperlink" Target="http://www.nevo.co.il/Law_word/law06/tak-7747.pdf" TargetMode="External"/><Relationship Id="rId55" Type="http://schemas.openxmlformats.org/officeDocument/2006/relationships/hyperlink" Target="https://www.nevo.co.il/law_word/law06/tak-8714.pdf" TargetMode="External"/><Relationship Id="rId76" Type="http://schemas.openxmlformats.org/officeDocument/2006/relationships/hyperlink" Target="http://www.nevo.co.il/Law_word/law06/tak-6838.pdf" TargetMode="External"/><Relationship Id="rId7" Type="http://schemas.openxmlformats.org/officeDocument/2006/relationships/hyperlink" Target="http://www.nevo.co.il/Law_word/law06/TAK-5492.pdf" TargetMode="External"/><Relationship Id="rId71" Type="http://schemas.openxmlformats.org/officeDocument/2006/relationships/hyperlink" Target="http://www.nevo.co.il/Law_word/law06/TAK-6139.pdf" TargetMode="External"/><Relationship Id="rId92" Type="http://schemas.openxmlformats.org/officeDocument/2006/relationships/hyperlink" Target="https://www.nevo.co.il/Law_word/law06/tak-8757.pdf" TargetMode="External"/><Relationship Id="rId2" Type="http://schemas.openxmlformats.org/officeDocument/2006/relationships/hyperlink" Target="http://www.nevo.co.il/Law_word/law06/TAK-5101.pdf" TargetMode="External"/><Relationship Id="rId29" Type="http://schemas.openxmlformats.org/officeDocument/2006/relationships/hyperlink" Target="http://www.nevo.co.il/Law_word/law06/TAK-6632.pdf" TargetMode="External"/><Relationship Id="rId24" Type="http://schemas.openxmlformats.org/officeDocument/2006/relationships/hyperlink" Target="http://www.nevo.co.il/Law_word/law06/TAK-6215.pdf" TargetMode="External"/><Relationship Id="rId40" Type="http://schemas.openxmlformats.org/officeDocument/2006/relationships/hyperlink" Target="http://www.nevo.co.il/Law_word/law06/tak-7585.pdf" TargetMode="External"/><Relationship Id="rId45" Type="http://schemas.openxmlformats.org/officeDocument/2006/relationships/hyperlink" Target="https://www.nevo.co.il/law_word/law06/tak-8991.pdf" TargetMode="External"/><Relationship Id="rId66" Type="http://schemas.openxmlformats.org/officeDocument/2006/relationships/hyperlink" Target="http://www.nevo.co.il/Law_word/law10/yalkut-7631.pdf" TargetMode="External"/><Relationship Id="rId87" Type="http://schemas.openxmlformats.org/officeDocument/2006/relationships/hyperlink" Target="http://www.nevo.co.il/Law_word/law06/tak-7747.pdf" TargetMode="External"/><Relationship Id="rId61" Type="http://schemas.openxmlformats.org/officeDocument/2006/relationships/hyperlink" Target="https://www.nevo.co.il/law_word/law06/tak-9011.pdf" TargetMode="External"/><Relationship Id="rId82" Type="http://schemas.openxmlformats.org/officeDocument/2006/relationships/hyperlink" Target="http://www.nevo.co.il/Law_word/law06/tak-7537.pdf" TargetMode="External"/><Relationship Id="rId19" Type="http://schemas.openxmlformats.org/officeDocument/2006/relationships/hyperlink" Target="http://www.nevo.co.il/Law_word/law06/TAK-6029.pdf" TargetMode="External"/><Relationship Id="rId14" Type="http://schemas.openxmlformats.org/officeDocument/2006/relationships/hyperlink" Target="http://www.nevo.co.il/Law_word/law06/TAK-5727.pdf" TargetMode="External"/><Relationship Id="rId30" Type="http://schemas.openxmlformats.org/officeDocument/2006/relationships/hyperlink" Target="http://web1.nevo.co.il/Law_word/law06/TAK-6660.pdf" TargetMode="External"/><Relationship Id="rId35" Type="http://schemas.openxmlformats.org/officeDocument/2006/relationships/hyperlink" Target="http://www.nevo.co.il/Law_word/law06/TAK-7189.pdf" TargetMode="External"/><Relationship Id="rId56" Type="http://schemas.openxmlformats.org/officeDocument/2006/relationships/hyperlink" Target="https://www.nevo.co.il/law_word/law06/tak-9838.pdf" TargetMode="External"/><Relationship Id="rId77" Type="http://schemas.openxmlformats.org/officeDocument/2006/relationships/hyperlink" Target="http://www.nevo.co.il/Law_word/law06/tak-69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13970</Words>
  <Characters>79630</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93414</CharactersWithSpaces>
  <SharedDoc>false</SharedDoc>
  <HLinks>
    <vt:vector size="1500" baseType="variant">
      <vt:variant>
        <vt:i4>393283</vt:i4>
      </vt:variant>
      <vt:variant>
        <vt:i4>558</vt:i4>
      </vt:variant>
      <vt:variant>
        <vt:i4>0</vt:i4>
      </vt:variant>
      <vt:variant>
        <vt:i4>5</vt:i4>
      </vt:variant>
      <vt:variant>
        <vt:lpwstr>http://www.nevo.co.il/advertisements/nevo-100.doc</vt:lpwstr>
      </vt:variant>
      <vt:variant>
        <vt:lpwstr/>
      </vt:variant>
      <vt:variant>
        <vt:i4>2949129</vt:i4>
      </vt:variant>
      <vt:variant>
        <vt:i4>555</vt:i4>
      </vt:variant>
      <vt:variant>
        <vt:i4>0</vt:i4>
      </vt:variant>
      <vt:variant>
        <vt:i4>5</vt:i4>
      </vt:variant>
      <vt:variant>
        <vt:lpwstr>https://www.nevo.co.il/law_html/law06/tak-10576.pdf</vt:lpwstr>
      </vt:variant>
      <vt:variant>
        <vt:lpwstr/>
      </vt:variant>
      <vt:variant>
        <vt:i4>7733272</vt:i4>
      </vt:variant>
      <vt:variant>
        <vt:i4>552</vt:i4>
      </vt:variant>
      <vt:variant>
        <vt:i4>0</vt:i4>
      </vt:variant>
      <vt:variant>
        <vt:i4>5</vt:i4>
      </vt:variant>
      <vt:variant>
        <vt:lpwstr>https://www.nevo.co.il/Law_word/law06/tak-9838.pdf</vt:lpwstr>
      </vt:variant>
      <vt:variant>
        <vt:lpwstr/>
      </vt:variant>
      <vt:variant>
        <vt:i4>7929874</vt:i4>
      </vt:variant>
      <vt:variant>
        <vt:i4>549</vt:i4>
      </vt:variant>
      <vt:variant>
        <vt:i4>0</vt:i4>
      </vt:variant>
      <vt:variant>
        <vt:i4>5</vt:i4>
      </vt:variant>
      <vt:variant>
        <vt:lpwstr>https://www.nevo.co.il/Law_word/law06/tak-8986.pdf</vt:lpwstr>
      </vt:variant>
      <vt:variant>
        <vt:lpwstr/>
      </vt:variant>
      <vt:variant>
        <vt:i4>7536652</vt:i4>
      </vt:variant>
      <vt:variant>
        <vt:i4>546</vt:i4>
      </vt:variant>
      <vt:variant>
        <vt:i4>0</vt:i4>
      </vt:variant>
      <vt:variant>
        <vt:i4>5</vt:i4>
      </vt:variant>
      <vt:variant>
        <vt:lpwstr>http://www.nevo.co.il/Law_word/law06/tak-8125.pdf</vt:lpwstr>
      </vt:variant>
      <vt:variant>
        <vt:lpwstr/>
      </vt:variant>
      <vt:variant>
        <vt:i4>7798789</vt:i4>
      </vt:variant>
      <vt:variant>
        <vt:i4>543</vt:i4>
      </vt:variant>
      <vt:variant>
        <vt:i4>0</vt:i4>
      </vt:variant>
      <vt:variant>
        <vt:i4>5</vt:i4>
      </vt:variant>
      <vt:variant>
        <vt:lpwstr>http://www.nevo.co.il/Law_word/law06/tak-7598.pdf</vt:lpwstr>
      </vt:variant>
      <vt:variant>
        <vt:lpwstr/>
      </vt:variant>
      <vt:variant>
        <vt:i4>7798789</vt:i4>
      </vt:variant>
      <vt:variant>
        <vt:i4>540</vt:i4>
      </vt:variant>
      <vt:variant>
        <vt:i4>0</vt:i4>
      </vt:variant>
      <vt:variant>
        <vt:i4>5</vt:i4>
      </vt:variant>
      <vt:variant>
        <vt:lpwstr>http://www.nevo.co.il/Law_word/law06/tak-7598.pdf</vt:lpwstr>
      </vt:variant>
      <vt:variant>
        <vt:lpwstr/>
      </vt:variant>
      <vt:variant>
        <vt:i4>7798789</vt:i4>
      </vt:variant>
      <vt:variant>
        <vt:i4>537</vt:i4>
      </vt:variant>
      <vt:variant>
        <vt:i4>0</vt:i4>
      </vt:variant>
      <vt:variant>
        <vt:i4>5</vt:i4>
      </vt:variant>
      <vt:variant>
        <vt:lpwstr>http://www.nevo.co.il/Law_word/law06/tak-7598.pdf</vt:lpwstr>
      </vt:variant>
      <vt:variant>
        <vt:lpwstr/>
      </vt:variant>
      <vt:variant>
        <vt:i4>2949129</vt:i4>
      </vt:variant>
      <vt:variant>
        <vt:i4>534</vt:i4>
      </vt:variant>
      <vt:variant>
        <vt:i4>0</vt:i4>
      </vt:variant>
      <vt:variant>
        <vt:i4>5</vt:i4>
      </vt:variant>
      <vt:variant>
        <vt:lpwstr>https://www.nevo.co.il/law_html/law06/tak-10576.pdf</vt:lpwstr>
      </vt:variant>
      <vt:variant>
        <vt:lpwstr/>
      </vt:variant>
      <vt:variant>
        <vt:i4>7733272</vt:i4>
      </vt:variant>
      <vt:variant>
        <vt:i4>531</vt:i4>
      </vt:variant>
      <vt:variant>
        <vt:i4>0</vt:i4>
      </vt:variant>
      <vt:variant>
        <vt:i4>5</vt:i4>
      </vt:variant>
      <vt:variant>
        <vt:lpwstr>https://www.nevo.co.il/Law_word/law06/tak-9838.pdf</vt:lpwstr>
      </vt:variant>
      <vt:variant>
        <vt:lpwstr/>
      </vt:variant>
      <vt:variant>
        <vt:i4>7929874</vt:i4>
      </vt:variant>
      <vt:variant>
        <vt:i4>528</vt:i4>
      </vt:variant>
      <vt:variant>
        <vt:i4>0</vt:i4>
      </vt:variant>
      <vt:variant>
        <vt:i4>5</vt:i4>
      </vt:variant>
      <vt:variant>
        <vt:lpwstr>https://www.nevo.co.il/Law_word/law06/tak-8986.pdf</vt:lpwstr>
      </vt:variant>
      <vt:variant>
        <vt:lpwstr/>
      </vt:variant>
      <vt:variant>
        <vt:i4>7536652</vt:i4>
      </vt:variant>
      <vt:variant>
        <vt:i4>525</vt:i4>
      </vt:variant>
      <vt:variant>
        <vt:i4>0</vt:i4>
      </vt:variant>
      <vt:variant>
        <vt:i4>5</vt:i4>
      </vt:variant>
      <vt:variant>
        <vt:lpwstr>http://www.nevo.co.il/Law_word/law06/tak-8125.pdf</vt:lpwstr>
      </vt:variant>
      <vt:variant>
        <vt:lpwstr/>
      </vt:variant>
      <vt:variant>
        <vt:i4>7798789</vt:i4>
      </vt:variant>
      <vt:variant>
        <vt:i4>522</vt:i4>
      </vt:variant>
      <vt:variant>
        <vt:i4>0</vt:i4>
      </vt:variant>
      <vt:variant>
        <vt:i4>5</vt:i4>
      </vt:variant>
      <vt:variant>
        <vt:lpwstr>http://www.nevo.co.il/Law_word/law06/tak-7598.pdf</vt:lpwstr>
      </vt:variant>
      <vt:variant>
        <vt:lpwstr/>
      </vt:variant>
      <vt:variant>
        <vt:i4>7798795</vt:i4>
      </vt:variant>
      <vt:variant>
        <vt:i4>519</vt:i4>
      </vt:variant>
      <vt:variant>
        <vt:i4>0</vt:i4>
      </vt:variant>
      <vt:variant>
        <vt:i4>5</vt:i4>
      </vt:variant>
      <vt:variant>
        <vt:lpwstr>http://www.nevo.co.il/Law_word/law06/TAK-6281.pdf</vt:lpwstr>
      </vt:variant>
      <vt:variant>
        <vt:lpwstr/>
      </vt:variant>
      <vt:variant>
        <vt:i4>2949129</vt:i4>
      </vt:variant>
      <vt:variant>
        <vt:i4>516</vt:i4>
      </vt:variant>
      <vt:variant>
        <vt:i4>0</vt:i4>
      </vt:variant>
      <vt:variant>
        <vt:i4>5</vt:i4>
      </vt:variant>
      <vt:variant>
        <vt:lpwstr>https://www.nevo.co.il/law_html/law06/tak-10576.pdf</vt:lpwstr>
      </vt:variant>
      <vt:variant>
        <vt:lpwstr/>
      </vt:variant>
      <vt:variant>
        <vt:i4>7733272</vt:i4>
      </vt:variant>
      <vt:variant>
        <vt:i4>513</vt:i4>
      </vt:variant>
      <vt:variant>
        <vt:i4>0</vt:i4>
      </vt:variant>
      <vt:variant>
        <vt:i4>5</vt:i4>
      </vt:variant>
      <vt:variant>
        <vt:lpwstr>https://www.nevo.co.il/Law_word/law06/tak-9838.pdf</vt:lpwstr>
      </vt:variant>
      <vt:variant>
        <vt:lpwstr/>
      </vt:variant>
      <vt:variant>
        <vt:i4>7929874</vt:i4>
      </vt:variant>
      <vt:variant>
        <vt:i4>510</vt:i4>
      </vt:variant>
      <vt:variant>
        <vt:i4>0</vt:i4>
      </vt:variant>
      <vt:variant>
        <vt:i4>5</vt:i4>
      </vt:variant>
      <vt:variant>
        <vt:lpwstr>https://www.nevo.co.il/Law_word/law06/tak-8986.pdf</vt:lpwstr>
      </vt:variant>
      <vt:variant>
        <vt:lpwstr/>
      </vt:variant>
      <vt:variant>
        <vt:i4>7536652</vt:i4>
      </vt:variant>
      <vt:variant>
        <vt:i4>507</vt:i4>
      </vt:variant>
      <vt:variant>
        <vt:i4>0</vt:i4>
      </vt:variant>
      <vt:variant>
        <vt:i4>5</vt:i4>
      </vt:variant>
      <vt:variant>
        <vt:lpwstr>http://www.nevo.co.il/Law_word/law06/tak-8125.pdf</vt:lpwstr>
      </vt:variant>
      <vt:variant>
        <vt:lpwstr/>
      </vt:variant>
      <vt:variant>
        <vt:i4>7798789</vt:i4>
      </vt:variant>
      <vt:variant>
        <vt:i4>504</vt:i4>
      </vt:variant>
      <vt:variant>
        <vt:i4>0</vt:i4>
      </vt:variant>
      <vt:variant>
        <vt:i4>5</vt:i4>
      </vt:variant>
      <vt:variant>
        <vt:lpwstr>http://www.nevo.co.il/Law_word/law06/tak-7598.pdf</vt:lpwstr>
      </vt:variant>
      <vt:variant>
        <vt:lpwstr/>
      </vt:variant>
      <vt:variant>
        <vt:i4>7733279</vt:i4>
      </vt:variant>
      <vt:variant>
        <vt:i4>501</vt:i4>
      </vt:variant>
      <vt:variant>
        <vt:i4>0</vt:i4>
      </vt:variant>
      <vt:variant>
        <vt:i4>5</vt:i4>
      </vt:variant>
      <vt:variant>
        <vt:lpwstr>https://www.nevo.co.il/Law_word/law06/tak-8757.pdf</vt:lpwstr>
      </vt:variant>
      <vt:variant>
        <vt:lpwstr/>
      </vt:variant>
      <vt:variant>
        <vt:i4>7929869</vt:i4>
      </vt:variant>
      <vt:variant>
        <vt:i4>498</vt:i4>
      </vt:variant>
      <vt:variant>
        <vt:i4>0</vt:i4>
      </vt:variant>
      <vt:variant>
        <vt:i4>5</vt:i4>
      </vt:variant>
      <vt:variant>
        <vt:lpwstr>http://www.nevo.co.il/Law_word/law06/TAK-5653.pdf</vt:lpwstr>
      </vt:variant>
      <vt:variant>
        <vt:lpwstr/>
      </vt:variant>
      <vt:variant>
        <vt:i4>2818056</vt:i4>
      </vt:variant>
      <vt:variant>
        <vt:i4>495</vt:i4>
      </vt:variant>
      <vt:variant>
        <vt:i4>0</vt:i4>
      </vt:variant>
      <vt:variant>
        <vt:i4>5</vt:i4>
      </vt:variant>
      <vt:variant>
        <vt:lpwstr>https://www.nevo.co.il/law_html/law06/tak-10614.pdf</vt:lpwstr>
      </vt:variant>
      <vt:variant>
        <vt:lpwstr/>
      </vt:variant>
      <vt:variant>
        <vt:i4>2949129</vt:i4>
      </vt:variant>
      <vt:variant>
        <vt:i4>492</vt:i4>
      </vt:variant>
      <vt:variant>
        <vt:i4>0</vt:i4>
      </vt:variant>
      <vt:variant>
        <vt:i4>5</vt:i4>
      </vt:variant>
      <vt:variant>
        <vt:lpwstr>https://www.nevo.co.il/law_html/law06/tak-10576.pdf</vt:lpwstr>
      </vt:variant>
      <vt:variant>
        <vt:lpwstr/>
      </vt:variant>
      <vt:variant>
        <vt:i4>7733272</vt:i4>
      </vt:variant>
      <vt:variant>
        <vt:i4>489</vt:i4>
      </vt:variant>
      <vt:variant>
        <vt:i4>0</vt:i4>
      </vt:variant>
      <vt:variant>
        <vt:i4>5</vt:i4>
      </vt:variant>
      <vt:variant>
        <vt:lpwstr>https://www.nevo.co.il/Law_word/law06/tak-9838.pdf</vt:lpwstr>
      </vt:variant>
      <vt:variant>
        <vt:lpwstr/>
      </vt:variant>
      <vt:variant>
        <vt:i4>7929874</vt:i4>
      </vt:variant>
      <vt:variant>
        <vt:i4>486</vt:i4>
      </vt:variant>
      <vt:variant>
        <vt:i4>0</vt:i4>
      </vt:variant>
      <vt:variant>
        <vt:i4>5</vt:i4>
      </vt:variant>
      <vt:variant>
        <vt:lpwstr>https://www.nevo.co.il/Law_word/law06/tak-8986.pdf</vt:lpwstr>
      </vt:variant>
      <vt:variant>
        <vt:lpwstr/>
      </vt:variant>
      <vt:variant>
        <vt:i4>7536652</vt:i4>
      </vt:variant>
      <vt:variant>
        <vt:i4>483</vt:i4>
      </vt:variant>
      <vt:variant>
        <vt:i4>0</vt:i4>
      </vt:variant>
      <vt:variant>
        <vt:i4>5</vt:i4>
      </vt:variant>
      <vt:variant>
        <vt:lpwstr>http://www.nevo.co.il/Law_word/law06/tak-8125.pdf</vt:lpwstr>
      </vt:variant>
      <vt:variant>
        <vt:lpwstr/>
      </vt:variant>
      <vt:variant>
        <vt:i4>7798789</vt:i4>
      </vt:variant>
      <vt:variant>
        <vt:i4>480</vt:i4>
      </vt:variant>
      <vt:variant>
        <vt:i4>0</vt:i4>
      </vt:variant>
      <vt:variant>
        <vt:i4>5</vt:i4>
      </vt:variant>
      <vt:variant>
        <vt:lpwstr>http://www.nevo.co.il/Law_word/law06/tak-7598.pdf</vt:lpwstr>
      </vt:variant>
      <vt:variant>
        <vt:lpwstr/>
      </vt:variant>
      <vt:variant>
        <vt:i4>7929870</vt:i4>
      </vt:variant>
      <vt:variant>
        <vt:i4>477</vt:i4>
      </vt:variant>
      <vt:variant>
        <vt:i4>0</vt:i4>
      </vt:variant>
      <vt:variant>
        <vt:i4>5</vt:i4>
      </vt:variant>
      <vt:variant>
        <vt:lpwstr>http://www.nevo.co.il/Law_word/law06/tak-6660.pdf</vt:lpwstr>
      </vt:variant>
      <vt:variant>
        <vt:lpwstr/>
      </vt:variant>
      <vt:variant>
        <vt:i4>7929869</vt:i4>
      </vt:variant>
      <vt:variant>
        <vt:i4>474</vt:i4>
      </vt:variant>
      <vt:variant>
        <vt:i4>0</vt:i4>
      </vt:variant>
      <vt:variant>
        <vt:i4>5</vt:i4>
      </vt:variant>
      <vt:variant>
        <vt:lpwstr>http://www.nevo.co.il/Law_word/law06/TAK-5653.pdf</vt:lpwstr>
      </vt:variant>
      <vt:variant>
        <vt:lpwstr/>
      </vt:variant>
      <vt:variant>
        <vt:i4>7667726</vt:i4>
      </vt:variant>
      <vt:variant>
        <vt:i4>471</vt:i4>
      </vt:variant>
      <vt:variant>
        <vt:i4>0</vt:i4>
      </vt:variant>
      <vt:variant>
        <vt:i4>5</vt:i4>
      </vt:variant>
      <vt:variant>
        <vt:lpwstr>http://www.nevo.co.il/Law_word/law06/TAK-5492.pdf</vt:lpwstr>
      </vt:variant>
      <vt:variant>
        <vt:lpwstr/>
      </vt:variant>
      <vt:variant>
        <vt:i4>7929869</vt:i4>
      </vt:variant>
      <vt:variant>
        <vt:i4>468</vt:i4>
      </vt:variant>
      <vt:variant>
        <vt:i4>0</vt:i4>
      </vt:variant>
      <vt:variant>
        <vt:i4>5</vt:i4>
      </vt:variant>
      <vt:variant>
        <vt:lpwstr>http://www.nevo.co.il/Law_word/law06/TAK-5653.pdf</vt:lpwstr>
      </vt:variant>
      <vt:variant>
        <vt:lpwstr/>
      </vt:variant>
      <vt:variant>
        <vt:i4>2949129</vt:i4>
      </vt:variant>
      <vt:variant>
        <vt:i4>465</vt:i4>
      </vt:variant>
      <vt:variant>
        <vt:i4>0</vt:i4>
      </vt:variant>
      <vt:variant>
        <vt:i4>5</vt:i4>
      </vt:variant>
      <vt:variant>
        <vt:lpwstr>https://www.nevo.co.il/law_html/law06/tak-10576.pdf</vt:lpwstr>
      </vt:variant>
      <vt:variant>
        <vt:lpwstr/>
      </vt:variant>
      <vt:variant>
        <vt:i4>7733272</vt:i4>
      </vt:variant>
      <vt:variant>
        <vt:i4>462</vt:i4>
      </vt:variant>
      <vt:variant>
        <vt:i4>0</vt:i4>
      </vt:variant>
      <vt:variant>
        <vt:i4>5</vt:i4>
      </vt:variant>
      <vt:variant>
        <vt:lpwstr>https://www.nevo.co.il/Law_word/law06/tak-9838.pdf</vt:lpwstr>
      </vt:variant>
      <vt:variant>
        <vt:lpwstr/>
      </vt:variant>
      <vt:variant>
        <vt:i4>7929874</vt:i4>
      </vt:variant>
      <vt:variant>
        <vt:i4>459</vt:i4>
      </vt:variant>
      <vt:variant>
        <vt:i4>0</vt:i4>
      </vt:variant>
      <vt:variant>
        <vt:i4>5</vt:i4>
      </vt:variant>
      <vt:variant>
        <vt:lpwstr>https://www.nevo.co.il/Law_word/law06/tak-8986.pdf</vt:lpwstr>
      </vt:variant>
      <vt:variant>
        <vt:lpwstr/>
      </vt:variant>
      <vt:variant>
        <vt:i4>7536652</vt:i4>
      </vt:variant>
      <vt:variant>
        <vt:i4>456</vt:i4>
      </vt:variant>
      <vt:variant>
        <vt:i4>0</vt:i4>
      </vt:variant>
      <vt:variant>
        <vt:i4>5</vt:i4>
      </vt:variant>
      <vt:variant>
        <vt:lpwstr>http://www.nevo.co.il/Law_word/law06/tak-8125.pdf</vt:lpwstr>
      </vt:variant>
      <vt:variant>
        <vt:lpwstr/>
      </vt:variant>
      <vt:variant>
        <vt:i4>7798789</vt:i4>
      </vt:variant>
      <vt:variant>
        <vt:i4>453</vt:i4>
      </vt:variant>
      <vt:variant>
        <vt:i4>0</vt:i4>
      </vt:variant>
      <vt:variant>
        <vt:i4>5</vt:i4>
      </vt:variant>
      <vt:variant>
        <vt:lpwstr>http://www.nevo.co.il/Law_word/law06/tak-7598.pdf</vt:lpwstr>
      </vt:variant>
      <vt:variant>
        <vt:lpwstr/>
      </vt:variant>
      <vt:variant>
        <vt:i4>7929869</vt:i4>
      </vt:variant>
      <vt:variant>
        <vt:i4>450</vt:i4>
      </vt:variant>
      <vt:variant>
        <vt:i4>0</vt:i4>
      </vt:variant>
      <vt:variant>
        <vt:i4>5</vt:i4>
      </vt:variant>
      <vt:variant>
        <vt:lpwstr>http://www.nevo.co.il/Law_word/law06/TAK-5653.pdf</vt:lpwstr>
      </vt:variant>
      <vt:variant>
        <vt:lpwstr/>
      </vt:variant>
      <vt:variant>
        <vt:i4>7667739</vt:i4>
      </vt:variant>
      <vt:variant>
        <vt:i4>447</vt:i4>
      </vt:variant>
      <vt:variant>
        <vt:i4>0</vt:i4>
      </vt:variant>
      <vt:variant>
        <vt:i4>5</vt:i4>
      </vt:variant>
      <vt:variant>
        <vt:lpwstr>https://www.nevo.co.il/Law_word/law06/tak-8714.pdf</vt:lpwstr>
      </vt:variant>
      <vt:variant>
        <vt:lpwstr/>
      </vt:variant>
      <vt:variant>
        <vt:i4>8060934</vt:i4>
      </vt:variant>
      <vt:variant>
        <vt:i4>444</vt:i4>
      </vt:variant>
      <vt:variant>
        <vt:i4>0</vt:i4>
      </vt:variant>
      <vt:variant>
        <vt:i4>5</vt:i4>
      </vt:variant>
      <vt:variant>
        <vt:lpwstr>http://www.nevo.co.il/Law_word/law06/TAK-5779.pdf</vt:lpwstr>
      </vt:variant>
      <vt:variant>
        <vt:lpwstr/>
      </vt:variant>
      <vt:variant>
        <vt:i4>8257555</vt:i4>
      </vt:variant>
      <vt:variant>
        <vt:i4>441</vt:i4>
      </vt:variant>
      <vt:variant>
        <vt:i4>0</vt:i4>
      </vt:variant>
      <vt:variant>
        <vt:i4>5</vt:i4>
      </vt:variant>
      <vt:variant>
        <vt:lpwstr>https://www.nevo.co.il/Law_word/law06/tak-8991.pdf</vt:lpwstr>
      </vt:variant>
      <vt:variant>
        <vt:lpwstr/>
      </vt:variant>
      <vt:variant>
        <vt:i4>8192028</vt:i4>
      </vt:variant>
      <vt:variant>
        <vt:i4>438</vt:i4>
      </vt:variant>
      <vt:variant>
        <vt:i4>0</vt:i4>
      </vt:variant>
      <vt:variant>
        <vt:i4>5</vt:i4>
      </vt:variant>
      <vt:variant>
        <vt:lpwstr>https://www.nevo.co.il/Law_word/law06/tak-9873.pdf</vt:lpwstr>
      </vt:variant>
      <vt:variant>
        <vt:lpwstr/>
      </vt:variant>
      <vt:variant>
        <vt:i4>8257555</vt:i4>
      </vt:variant>
      <vt:variant>
        <vt:i4>435</vt:i4>
      </vt:variant>
      <vt:variant>
        <vt:i4>0</vt:i4>
      </vt:variant>
      <vt:variant>
        <vt:i4>5</vt:i4>
      </vt:variant>
      <vt:variant>
        <vt:lpwstr>https://www.nevo.co.il/Law_word/law06/tak-8991.pdf</vt:lpwstr>
      </vt:variant>
      <vt:variant>
        <vt:lpwstr/>
      </vt:variant>
      <vt:variant>
        <vt:i4>7667739</vt:i4>
      </vt:variant>
      <vt:variant>
        <vt:i4>432</vt:i4>
      </vt:variant>
      <vt:variant>
        <vt:i4>0</vt:i4>
      </vt:variant>
      <vt:variant>
        <vt:i4>5</vt:i4>
      </vt:variant>
      <vt:variant>
        <vt:lpwstr>https://www.nevo.co.il/Law_word/law06/tak-8714.pdf</vt:lpwstr>
      </vt:variant>
      <vt:variant>
        <vt:lpwstr/>
      </vt:variant>
      <vt:variant>
        <vt:i4>8257555</vt:i4>
      </vt:variant>
      <vt:variant>
        <vt:i4>429</vt:i4>
      </vt:variant>
      <vt:variant>
        <vt:i4>0</vt:i4>
      </vt:variant>
      <vt:variant>
        <vt:i4>5</vt:i4>
      </vt:variant>
      <vt:variant>
        <vt:lpwstr>https://www.nevo.co.il/Law_word/law06/tak-8991.pdf</vt:lpwstr>
      </vt:variant>
      <vt:variant>
        <vt:lpwstr/>
      </vt:variant>
      <vt:variant>
        <vt:i4>2949129</vt:i4>
      </vt:variant>
      <vt:variant>
        <vt:i4>426</vt:i4>
      </vt:variant>
      <vt:variant>
        <vt:i4>0</vt:i4>
      </vt:variant>
      <vt:variant>
        <vt:i4>5</vt:i4>
      </vt:variant>
      <vt:variant>
        <vt:lpwstr>https://www.nevo.co.il/law_html/law06/tak-10576.pdf</vt:lpwstr>
      </vt:variant>
      <vt:variant>
        <vt:lpwstr/>
      </vt:variant>
      <vt:variant>
        <vt:i4>7733272</vt:i4>
      </vt:variant>
      <vt:variant>
        <vt:i4>423</vt:i4>
      </vt:variant>
      <vt:variant>
        <vt:i4>0</vt:i4>
      </vt:variant>
      <vt:variant>
        <vt:i4>5</vt:i4>
      </vt:variant>
      <vt:variant>
        <vt:lpwstr>https://www.nevo.co.il/Law_word/law06/tak-9838.pdf</vt:lpwstr>
      </vt:variant>
      <vt:variant>
        <vt:lpwstr/>
      </vt:variant>
      <vt:variant>
        <vt:i4>7929874</vt:i4>
      </vt:variant>
      <vt:variant>
        <vt:i4>420</vt:i4>
      </vt:variant>
      <vt:variant>
        <vt:i4>0</vt:i4>
      </vt:variant>
      <vt:variant>
        <vt:i4>5</vt:i4>
      </vt:variant>
      <vt:variant>
        <vt:lpwstr>https://www.nevo.co.il/Law_word/law06/tak-8986.pdf</vt:lpwstr>
      </vt:variant>
      <vt:variant>
        <vt:lpwstr/>
      </vt:variant>
      <vt:variant>
        <vt:i4>7536652</vt:i4>
      </vt:variant>
      <vt:variant>
        <vt:i4>417</vt:i4>
      </vt:variant>
      <vt:variant>
        <vt:i4>0</vt:i4>
      </vt:variant>
      <vt:variant>
        <vt:i4>5</vt:i4>
      </vt:variant>
      <vt:variant>
        <vt:lpwstr>http://www.nevo.co.il/Law_word/law06/tak-8125.pdf</vt:lpwstr>
      </vt:variant>
      <vt:variant>
        <vt:lpwstr/>
      </vt:variant>
      <vt:variant>
        <vt:i4>7798789</vt:i4>
      </vt:variant>
      <vt:variant>
        <vt:i4>414</vt:i4>
      </vt:variant>
      <vt:variant>
        <vt:i4>0</vt:i4>
      </vt:variant>
      <vt:variant>
        <vt:i4>5</vt:i4>
      </vt:variant>
      <vt:variant>
        <vt:lpwstr>http://www.nevo.co.il/Law_word/law06/tak-7598.pdf</vt:lpwstr>
      </vt:variant>
      <vt:variant>
        <vt:lpwstr/>
      </vt:variant>
      <vt:variant>
        <vt:i4>7798789</vt:i4>
      </vt:variant>
      <vt:variant>
        <vt:i4>411</vt:i4>
      </vt:variant>
      <vt:variant>
        <vt:i4>0</vt:i4>
      </vt:variant>
      <vt:variant>
        <vt:i4>5</vt:i4>
      </vt:variant>
      <vt:variant>
        <vt:lpwstr>http://www.nevo.co.il/Law_word/law06/tak-7598.pdf</vt:lpwstr>
      </vt:variant>
      <vt:variant>
        <vt:lpwstr/>
      </vt:variant>
      <vt:variant>
        <vt:i4>8060938</vt:i4>
      </vt:variant>
      <vt:variant>
        <vt:i4>408</vt:i4>
      </vt:variant>
      <vt:variant>
        <vt:i4>0</vt:i4>
      </vt:variant>
      <vt:variant>
        <vt:i4>5</vt:i4>
      </vt:variant>
      <vt:variant>
        <vt:lpwstr>http://www.nevo.co.il/Law_word/law06/TAK-6042.pdf</vt:lpwstr>
      </vt:variant>
      <vt:variant>
        <vt:lpwstr/>
      </vt:variant>
      <vt:variant>
        <vt:i4>8257544</vt:i4>
      </vt:variant>
      <vt:variant>
        <vt:i4>405</vt:i4>
      </vt:variant>
      <vt:variant>
        <vt:i4>0</vt:i4>
      </vt:variant>
      <vt:variant>
        <vt:i4>5</vt:i4>
      </vt:variant>
      <vt:variant>
        <vt:lpwstr>http://www.nevo.co.il/Law_word/law06/TAK-5727.pdf</vt:lpwstr>
      </vt:variant>
      <vt:variant>
        <vt:lpwstr/>
      </vt:variant>
      <vt:variant>
        <vt:i4>7929869</vt:i4>
      </vt:variant>
      <vt:variant>
        <vt:i4>402</vt:i4>
      </vt:variant>
      <vt:variant>
        <vt:i4>0</vt:i4>
      </vt:variant>
      <vt:variant>
        <vt:i4>5</vt:i4>
      </vt:variant>
      <vt:variant>
        <vt:lpwstr>http://www.nevo.co.il/Law_word/law06/TAK-5653.pdf</vt:lpwstr>
      </vt:variant>
      <vt:variant>
        <vt:lpwstr/>
      </vt:variant>
      <vt:variant>
        <vt:i4>8323085</vt:i4>
      </vt:variant>
      <vt:variant>
        <vt:i4>399</vt:i4>
      </vt:variant>
      <vt:variant>
        <vt:i4>0</vt:i4>
      </vt:variant>
      <vt:variant>
        <vt:i4>5</vt:i4>
      </vt:variant>
      <vt:variant>
        <vt:lpwstr>http://www.nevo.co.il/Law_word/law06/TAK-5237.pdf</vt:lpwstr>
      </vt:variant>
      <vt:variant>
        <vt:lpwstr/>
      </vt:variant>
      <vt:variant>
        <vt:i4>7929869</vt:i4>
      </vt:variant>
      <vt:variant>
        <vt:i4>396</vt:i4>
      </vt:variant>
      <vt:variant>
        <vt:i4>0</vt:i4>
      </vt:variant>
      <vt:variant>
        <vt:i4>5</vt:i4>
      </vt:variant>
      <vt:variant>
        <vt:lpwstr>http://www.nevo.co.il/Law_word/law06/TAK-5653.pdf</vt:lpwstr>
      </vt:variant>
      <vt:variant>
        <vt:lpwstr/>
      </vt:variant>
      <vt:variant>
        <vt:i4>7733279</vt:i4>
      </vt:variant>
      <vt:variant>
        <vt:i4>393</vt:i4>
      </vt:variant>
      <vt:variant>
        <vt:i4>0</vt:i4>
      </vt:variant>
      <vt:variant>
        <vt:i4>5</vt:i4>
      </vt:variant>
      <vt:variant>
        <vt:lpwstr>https://www.nevo.co.il/Law_word/law06/tak-8757.pdf</vt:lpwstr>
      </vt:variant>
      <vt:variant>
        <vt:lpwstr/>
      </vt:variant>
      <vt:variant>
        <vt:i4>7995401</vt:i4>
      </vt:variant>
      <vt:variant>
        <vt:i4>390</vt:i4>
      </vt:variant>
      <vt:variant>
        <vt:i4>0</vt:i4>
      </vt:variant>
      <vt:variant>
        <vt:i4>5</vt:i4>
      </vt:variant>
      <vt:variant>
        <vt:lpwstr>http://www.nevo.co.il/Law_word/law06/TAK-5869.pdf</vt:lpwstr>
      </vt:variant>
      <vt:variant>
        <vt:lpwstr/>
      </vt:variant>
      <vt:variant>
        <vt:i4>7733279</vt:i4>
      </vt:variant>
      <vt:variant>
        <vt:i4>387</vt:i4>
      </vt:variant>
      <vt:variant>
        <vt:i4>0</vt:i4>
      </vt:variant>
      <vt:variant>
        <vt:i4>5</vt:i4>
      </vt:variant>
      <vt:variant>
        <vt:lpwstr>https://www.nevo.co.il/Law_word/law06/tak-8757.pdf</vt:lpwstr>
      </vt:variant>
      <vt:variant>
        <vt:lpwstr/>
      </vt:variant>
      <vt:variant>
        <vt:i4>7798789</vt:i4>
      </vt:variant>
      <vt:variant>
        <vt:i4>384</vt:i4>
      </vt:variant>
      <vt:variant>
        <vt:i4>0</vt:i4>
      </vt:variant>
      <vt:variant>
        <vt:i4>5</vt:i4>
      </vt:variant>
      <vt:variant>
        <vt:lpwstr>http://www.nevo.co.il/Law_word/law06/tak-7598.pdf</vt:lpwstr>
      </vt:variant>
      <vt:variant>
        <vt:lpwstr/>
      </vt:variant>
      <vt:variant>
        <vt:i4>7929864</vt:i4>
      </vt:variant>
      <vt:variant>
        <vt:i4>381</vt:i4>
      </vt:variant>
      <vt:variant>
        <vt:i4>0</vt:i4>
      </vt:variant>
      <vt:variant>
        <vt:i4>5</vt:i4>
      </vt:variant>
      <vt:variant>
        <vt:lpwstr>http://www.nevo.co.il/Law_word/law06/TAK-6060.pdf</vt:lpwstr>
      </vt:variant>
      <vt:variant>
        <vt:lpwstr/>
      </vt:variant>
      <vt:variant>
        <vt:i4>8257546</vt:i4>
      </vt:variant>
      <vt:variant>
        <vt:i4>378</vt:i4>
      </vt:variant>
      <vt:variant>
        <vt:i4>0</vt:i4>
      </vt:variant>
      <vt:variant>
        <vt:i4>5</vt:i4>
      </vt:variant>
      <vt:variant>
        <vt:lpwstr>http://www.nevo.co.il/Law_word/law06/TAK-5725.pdf</vt:lpwstr>
      </vt:variant>
      <vt:variant>
        <vt:lpwstr/>
      </vt:variant>
      <vt:variant>
        <vt:i4>7733279</vt:i4>
      </vt:variant>
      <vt:variant>
        <vt:i4>375</vt:i4>
      </vt:variant>
      <vt:variant>
        <vt:i4>0</vt:i4>
      </vt:variant>
      <vt:variant>
        <vt:i4>5</vt:i4>
      </vt:variant>
      <vt:variant>
        <vt:lpwstr>https://www.nevo.co.il/Law_word/law06/tak-8757.pdf</vt:lpwstr>
      </vt:variant>
      <vt:variant>
        <vt:lpwstr/>
      </vt:variant>
      <vt:variant>
        <vt:i4>8060938</vt:i4>
      </vt:variant>
      <vt:variant>
        <vt:i4>372</vt:i4>
      </vt:variant>
      <vt:variant>
        <vt:i4>0</vt:i4>
      </vt:variant>
      <vt:variant>
        <vt:i4>5</vt:i4>
      </vt:variant>
      <vt:variant>
        <vt:lpwstr>http://www.nevo.co.il/Law_word/law06/TAK-6042.pdf</vt:lpwstr>
      </vt:variant>
      <vt:variant>
        <vt:lpwstr/>
      </vt:variant>
      <vt:variant>
        <vt:i4>7733279</vt:i4>
      </vt:variant>
      <vt:variant>
        <vt:i4>369</vt:i4>
      </vt:variant>
      <vt:variant>
        <vt:i4>0</vt:i4>
      </vt:variant>
      <vt:variant>
        <vt:i4>5</vt:i4>
      </vt:variant>
      <vt:variant>
        <vt:lpwstr>https://www.nevo.co.il/Law_word/law06/tak-8757.pdf</vt:lpwstr>
      </vt:variant>
      <vt:variant>
        <vt:lpwstr/>
      </vt:variant>
      <vt:variant>
        <vt:i4>7798789</vt:i4>
      </vt:variant>
      <vt:variant>
        <vt:i4>366</vt:i4>
      </vt:variant>
      <vt:variant>
        <vt:i4>0</vt:i4>
      </vt:variant>
      <vt:variant>
        <vt:i4>5</vt:i4>
      </vt:variant>
      <vt:variant>
        <vt:lpwstr>http://www.nevo.co.il/Law_word/law06/tak-7598.pdf</vt:lpwstr>
      </vt:variant>
      <vt:variant>
        <vt:lpwstr/>
      </vt:variant>
      <vt:variant>
        <vt:i4>8257546</vt:i4>
      </vt:variant>
      <vt:variant>
        <vt:i4>363</vt:i4>
      </vt:variant>
      <vt:variant>
        <vt:i4>0</vt:i4>
      </vt:variant>
      <vt:variant>
        <vt:i4>5</vt:i4>
      </vt:variant>
      <vt:variant>
        <vt:lpwstr>http://www.nevo.co.il/Law_word/law06/TAK-5725.pdf</vt:lpwstr>
      </vt:variant>
      <vt:variant>
        <vt:lpwstr/>
      </vt:variant>
      <vt:variant>
        <vt:i4>7733279</vt:i4>
      </vt:variant>
      <vt:variant>
        <vt:i4>360</vt:i4>
      </vt:variant>
      <vt:variant>
        <vt:i4>0</vt:i4>
      </vt:variant>
      <vt:variant>
        <vt:i4>5</vt:i4>
      </vt:variant>
      <vt:variant>
        <vt:lpwstr>https://www.nevo.co.il/Law_word/law06/tak-8757.pdf</vt:lpwstr>
      </vt:variant>
      <vt:variant>
        <vt:lpwstr/>
      </vt:variant>
      <vt:variant>
        <vt:i4>7733279</vt:i4>
      </vt:variant>
      <vt:variant>
        <vt:i4>357</vt:i4>
      </vt:variant>
      <vt:variant>
        <vt:i4>0</vt:i4>
      </vt:variant>
      <vt:variant>
        <vt:i4>5</vt:i4>
      </vt:variant>
      <vt:variant>
        <vt:lpwstr>https://www.nevo.co.il/Law_word/law06/tak-8757.pdf</vt:lpwstr>
      </vt:variant>
      <vt:variant>
        <vt:lpwstr/>
      </vt:variant>
      <vt:variant>
        <vt:i4>8257546</vt:i4>
      </vt:variant>
      <vt:variant>
        <vt:i4>354</vt:i4>
      </vt:variant>
      <vt:variant>
        <vt:i4>0</vt:i4>
      </vt:variant>
      <vt:variant>
        <vt:i4>5</vt:i4>
      </vt:variant>
      <vt:variant>
        <vt:lpwstr>http://www.nevo.co.il/Law_word/law06/TAK-5725.pdf</vt:lpwstr>
      </vt:variant>
      <vt:variant>
        <vt:lpwstr/>
      </vt:variant>
      <vt:variant>
        <vt:i4>7733279</vt:i4>
      </vt:variant>
      <vt:variant>
        <vt:i4>351</vt:i4>
      </vt:variant>
      <vt:variant>
        <vt:i4>0</vt:i4>
      </vt:variant>
      <vt:variant>
        <vt:i4>5</vt:i4>
      </vt:variant>
      <vt:variant>
        <vt:lpwstr>https://www.nevo.co.il/Law_word/law06/tak-8757.pdf</vt:lpwstr>
      </vt:variant>
      <vt:variant>
        <vt:lpwstr/>
      </vt:variant>
      <vt:variant>
        <vt:i4>7733279</vt:i4>
      </vt:variant>
      <vt:variant>
        <vt:i4>348</vt:i4>
      </vt:variant>
      <vt:variant>
        <vt:i4>0</vt:i4>
      </vt:variant>
      <vt:variant>
        <vt:i4>5</vt:i4>
      </vt:variant>
      <vt:variant>
        <vt:lpwstr>https://www.nevo.co.il/Law_word/law06/tak-8757.pdf</vt:lpwstr>
      </vt:variant>
      <vt:variant>
        <vt:lpwstr/>
      </vt:variant>
      <vt:variant>
        <vt:i4>2949129</vt:i4>
      </vt:variant>
      <vt:variant>
        <vt:i4>345</vt:i4>
      </vt:variant>
      <vt:variant>
        <vt:i4>0</vt:i4>
      </vt:variant>
      <vt:variant>
        <vt:i4>5</vt:i4>
      </vt:variant>
      <vt:variant>
        <vt:lpwstr>https://www.nevo.co.il/law_html/law06/tak-10576.pdf</vt:lpwstr>
      </vt:variant>
      <vt:variant>
        <vt:lpwstr/>
      </vt:variant>
      <vt:variant>
        <vt:i4>7733272</vt:i4>
      </vt:variant>
      <vt:variant>
        <vt:i4>342</vt:i4>
      </vt:variant>
      <vt:variant>
        <vt:i4>0</vt:i4>
      </vt:variant>
      <vt:variant>
        <vt:i4>5</vt:i4>
      </vt:variant>
      <vt:variant>
        <vt:lpwstr>https://www.nevo.co.il/Law_word/law06/tak-9838.pdf</vt:lpwstr>
      </vt:variant>
      <vt:variant>
        <vt:lpwstr/>
      </vt:variant>
      <vt:variant>
        <vt:i4>7929874</vt:i4>
      </vt:variant>
      <vt:variant>
        <vt:i4>339</vt:i4>
      </vt:variant>
      <vt:variant>
        <vt:i4>0</vt:i4>
      </vt:variant>
      <vt:variant>
        <vt:i4>5</vt:i4>
      </vt:variant>
      <vt:variant>
        <vt:lpwstr>https://www.nevo.co.il/Law_word/law06/tak-8986.pdf</vt:lpwstr>
      </vt:variant>
      <vt:variant>
        <vt:lpwstr/>
      </vt:variant>
      <vt:variant>
        <vt:i4>7536652</vt:i4>
      </vt:variant>
      <vt:variant>
        <vt:i4>336</vt:i4>
      </vt:variant>
      <vt:variant>
        <vt:i4>0</vt:i4>
      </vt:variant>
      <vt:variant>
        <vt:i4>5</vt:i4>
      </vt:variant>
      <vt:variant>
        <vt:lpwstr>http://www.nevo.co.il/Law_word/law06/tak-8125.pdf</vt:lpwstr>
      </vt:variant>
      <vt:variant>
        <vt:lpwstr/>
      </vt:variant>
      <vt:variant>
        <vt:i4>7798789</vt:i4>
      </vt:variant>
      <vt:variant>
        <vt:i4>333</vt:i4>
      </vt:variant>
      <vt:variant>
        <vt:i4>0</vt:i4>
      </vt:variant>
      <vt:variant>
        <vt:i4>5</vt:i4>
      </vt:variant>
      <vt:variant>
        <vt:lpwstr>http://www.nevo.co.il/Law_word/law06/tak-7598.pdf</vt:lpwstr>
      </vt:variant>
      <vt:variant>
        <vt:lpwstr/>
      </vt:variant>
      <vt:variant>
        <vt:i4>7929869</vt:i4>
      </vt:variant>
      <vt:variant>
        <vt:i4>330</vt:i4>
      </vt:variant>
      <vt:variant>
        <vt:i4>0</vt:i4>
      </vt:variant>
      <vt:variant>
        <vt:i4>5</vt:i4>
      </vt:variant>
      <vt:variant>
        <vt:lpwstr>http://www.nevo.co.il/Law_word/law06/TAK-5653.pdf</vt:lpwstr>
      </vt:variant>
      <vt:variant>
        <vt:lpwstr/>
      </vt:variant>
      <vt:variant>
        <vt:i4>7733279</vt:i4>
      </vt:variant>
      <vt:variant>
        <vt:i4>327</vt:i4>
      </vt:variant>
      <vt:variant>
        <vt:i4>0</vt:i4>
      </vt:variant>
      <vt:variant>
        <vt:i4>5</vt:i4>
      </vt:variant>
      <vt:variant>
        <vt:lpwstr>https://www.nevo.co.il/Law_word/law06/tak-8757.pdf</vt:lpwstr>
      </vt:variant>
      <vt:variant>
        <vt:lpwstr/>
      </vt:variant>
      <vt:variant>
        <vt:i4>8060938</vt:i4>
      </vt:variant>
      <vt:variant>
        <vt:i4>324</vt:i4>
      </vt:variant>
      <vt:variant>
        <vt:i4>0</vt:i4>
      </vt:variant>
      <vt:variant>
        <vt:i4>5</vt:i4>
      </vt:variant>
      <vt:variant>
        <vt:lpwstr>http://www.nevo.co.il/Law_word/law06/TAK-6042.pdf</vt:lpwstr>
      </vt:variant>
      <vt:variant>
        <vt:lpwstr/>
      </vt:variant>
      <vt:variant>
        <vt:i4>7929869</vt:i4>
      </vt:variant>
      <vt:variant>
        <vt:i4>321</vt:i4>
      </vt:variant>
      <vt:variant>
        <vt:i4>0</vt:i4>
      </vt:variant>
      <vt:variant>
        <vt:i4>5</vt:i4>
      </vt:variant>
      <vt:variant>
        <vt:lpwstr>http://www.nevo.co.il/Law_word/law06/TAK-5653.pdf</vt:lpwstr>
      </vt:variant>
      <vt:variant>
        <vt:lpwstr/>
      </vt:variant>
      <vt:variant>
        <vt:i4>7929869</vt:i4>
      </vt:variant>
      <vt:variant>
        <vt:i4>318</vt:i4>
      </vt:variant>
      <vt:variant>
        <vt:i4>0</vt:i4>
      </vt:variant>
      <vt:variant>
        <vt:i4>5</vt:i4>
      </vt:variant>
      <vt:variant>
        <vt:lpwstr>http://www.nevo.co.il/Law_word/law06/TAK-5653.pdf</vt:lpwstr>
      </vt:variant>
      <vt:variant>
        <vt:lpwstr/>
      </vt:variant>
      <vt:variant>
        <vt:i4>2949129</vt:i4>
      </vt:variant>
      <vt:variant>
        <vt:i4>315</vt:i4>
      </vt:variant>
      <vt:variant>
        <vt:i4>0</vt:i4>
      </vt:variant>
      <vt:variant>
        <vt:i4>5</vt:i4>
      </vt:variant>
      <vt:variant>
        <vt:lpwstr>https://www.nevo.co.il/law_html/law06/tak-10576.pdf</vt:lpwstr>
      </vt:variant>
      <vt:variant>
        <vt:lpwstr/>
      </vt:variant>
      <vt:variant>
        <vt:i4>7733272</vt:i4>
      </vt:variant>
      <vt:variant>
        <vt:i4>312</vt:i4>
      </vt:variant>
      <vt:variant>
        <vt:i4>0</vt:i4>
      </vt:variant>
      <vt:variant>
        <vt:i4>5</vt:i4>
      </vt:variant>
      <vt:variant>
        <vt:lpwstr>https://www.nevo.co.il/Law_word/law06/tak-9838.pdf</vt:lpwstr>
      </vt:variant>
      <vt:variant>
        <vt:lpwstr/>
      </vt:variant>
      <vt:variant>
        <vt:i4>7929874</vt:i4>
      </vt:variant>
      <vt:variant>
        <vt:i4>309</vt:i4>
      </vt:variant>
      <vt:variant>
        <vt:i4>0</vt:i4>
      </vt:variant>
      <vt:variant>
        <vt:i4>5</vt:i4>
      </vt:variant>
      <vt:variant>
        <vt:lpwstr>https://www.nevo.co.il/Law_word/law06/tak-8986.pdf</vt:lpwstr>
      </vt:variant>
      <vt:variant>
        <vt:lpwstr/>
      </vt:variant>
      <vt:variant>
        <vt:i4>7536652</vt:i4>
      </vt:variant>
      <vt:variant>
        <vt:i4>306</vt:i4>
      </vt:variant>
      <vt:variant>
        <vt:i4>0</vt:i4>
      </vt:variant>
      <vt:variant>
        <vt:i4>5</vt:i4>
      </vt:variant>
      <vt:variant>
        <vt:lpwstr>http://www.nevo.co.il/Law_word/law06/tak-8125.pdf</vt:lpwstr>
      </vt:variant>
      <vt:variant>
        <vt:lpwstr/>
      </vt:variant>
      <vt:variant>
        <vt:i4>7798789</vt:i4>
      </vt:variant>
      <vt:variant>
        <vt:i4>303</vt:i4>
      </vt:variant>
      <vt:variant>
        <vt:i4>0</vt:i4>
      </vt:variant>
      <vt:variant>
        <vt:i4>5</vt:i4>
      </vt:variant>
      <vt:variant>
        <vt:lpwstr>http://www.nevo.co.il/Law_word/law06/tak-7598.pdf</vt:lpwstr>
      </vt:variant>
      <vt:variant>
        <vt:lpwstr/>
      </vt:variant>
      <vt:variant>
        <vt:i4>7929869</vt:i4>
      </vt:variant>
      <vt:variant>
        <vt:i4>300</vt:i4>
      </vt:variant>
      <vt:variant>
        <vt:i4>0</vt:i4>
      </vt:variant>
      <vt:variant>
        <vt:i4>5</vt:i4>
      </vt:variant>
      <vt:variant>
        <vt:lpwstr>http://www.nevo.co.il/Law_word/law06/TAK-5653.pdf</vt:lpwstr>
      </vt:variant>
      <vt:variant>
        <vt:lpwstr/>
      </vt:variant>
      <vt:variant>
        <vt:i4>7995401</vt:i4>
      </vt:variant>
      <vt:variant>
        <vt:i4>297</vt:i4>
      </vt:variant>
      <vt:variant>
        <vt:i4>0</vt:i4>
      </vt:variant>
      <vt:variant>
        <vt:i4>5</vt:i4>
      </vt:variant>
      <vt:variant>
        <vt:lpwstr>http://www.nevo.co.il/Law_word/law06/TAK-5263.pdf</vt:lpwstr>
      </vt:variant>
      <vt:variant>
        <vt:lpwstr/>
      </vt:variant>
      <vt:variant>
        <vt:i4>7733279</vt:i4>
      </vt:variant>
      <vt:variant>
        <vt:i4>294</vt:i4>
      </vt:variant>
      <vt:variant>
        <vt:i4>0</vt:i4>
      </vt:variant>
      <vt:variant>
        <vt:i4>5</vt:i4>
      </vt:variant>
      <vt:variant>
        <vt:lpwstr>https://www.nevo.co.il/Law_word/law06/tak-8757.pdf</vt:lpwstr>
      </vt:variant>
      <vt:variant>
        <vt:lpwstr/>
      </vt:variant>
      <vt:variant>
        <vt:i4>8257555</vt:i4>
      </vt:variant>
      <vt:variant>
        <vt:i4>291</vt:i4>
      </vt:variant>
      <vt:variant>
        <vt:i4>0</vt:i4>
      </vt:variant>
      <vt:variant>
        <vt:i4>5</vt:i4>
      </vt:variant>
      <vt:variant>
        <vt:lpwstr>https://www.nevo.co.il/Law_word/law06/tak-8991.pdf</vt:lpwstr>
      </vt:variant>
      <vt:variant>
        <vt:lpwstr/>
      </vt:variant>
      <vt:variant>
        <vt:i4>8192028</vt:i4>
      </vt:variant>
      <vt:variant>
        <vt:i4>288</vt:i4>
      </vt:variant>
      <vt:variant>
        <vt:i4>0</vt:i4>
      </vt:variant>
      <vt:variant>
        <vt:i4>5</vt:i4>
      </vt:variant>
      <vt:variant>
        <vt:lpwstr>https://www.nevo.co.il/Law_word/law06/tak-9873.pdf</vt:lpwstr>
      </vt:variant>
      <vt:variant>
        <vt:lpwstr/>
      </vt:variant>
      <vt:variant>
        <vt:i4>7733279</vt:i4>
      </vt:variant>
      <vt:variant>
        <vt:i4>285</vt:i4>
      </vt:variant>
      <vt:variant>
        <vt:i4>0</vt:i4>
      </vt:variant>
      <vt:variant>
        <vt:i4>5</vt:i4>
      </vt:variant>
      <vt:variant>
        <vt:lpwstr>https://www.nevo.co.il/Law_word/law06/tak-8757.pdf</vt:lpwstr>
      </vt:variant>
      <vt:variant>
        <vt:lpwstr/>
      </vt:variant>
      <vt:variant>
        <vt:i4>8257555</vt:i4>
      </vt:variant>
      <vt:variant>
        <vt:i4>282</vt:i4>
      </vt:variant>
      <vt:variant>
        <vt:i4>0</vt:i4>
      </vt:variant>
      <vt:variant>
        <vt:i4>5</vt:i4>
      </vt:variant>
      <vt:variant>
        <vt:lpwstr>https://www.nevo.co.il/Law_word/law06/tak-8991.pdf</vt:lpwstr>
      </vt:variant>
      <vt:variant>
        <vt:lpwstr/>
      </vt:variant>
      <vt:variant>
        <vt:i4>2949129</vt:i4>
      </vt:variant>
      <vt:variant>
        <vt:i4>279</vt:i4>
      </vt:variant>
      <vt:variant>
        <vt:i4>0</vt:i4>
      </vt:variant>
      <vt:variant>
        <vt:i4>5</vt:i4>
      </vt:variant>
      <vt:variant>
        <vt:lpwstr>https://www.nevo.co.il/law_html/law06/tak-10576.pdf</vt:lpwstr>
      </vt:variant>
      <vt:variant>
        <vt:lpwstr/>
      </vt:variant>
      <vt:variant>
        <vt:i4>7733272</vt:i4>
      </vt:variant>
      <vt:variant>
        <vt:i4>276</vt:i4>
      </vt:variant>
      <vt:variant>
        <vt:i4>0</vt:i4>
      </vt:variant>
      <vt:variant>
        <vt:i4>5</vt:i4>
      </vt:variant>
      <vt:variant>
        <vt:lpwstr>https://www.nevo.co.il/Law_word/law06/tak-9838.pdf</vt:lpwstr>
      </vt:variant>
      <vt:variant>
        <vt:lpwstr/>
      </vt:variant>
      <vt:variant>
        <vt:i4>7929874</vt:i4>
      </vt:variant>
      <vt:variant>
        <vt:i4>273</vt:i4>
      </vt:variant>
      <vt:variant>
        <vt:i4>0</vt:i4>
      </vt:variant>
      <vt:variant>
        <vt:i4>5</vt:i4>
      </vt:variant>
      <vt:variant>
        <vt:lpwstr>https://www.nevo.co.il/Law_word/law06/tak-8986.pdf</vt:lpwstr>
      </vt:variant>
      <vt:variant>
        <vt:lpwstr/>
      </vt:variant>
      <vt:variant>
        <vt:i4>7536652</vt:i4>
      </vt:variant>
      <vt:variant>
        <vt:i4>270</vt:i4>
      </vt:variant>
      <vt:variant>
        <vt:i4>0</vt:i4>
      </vt:variant>
      <vt:variant>
        <vt:i4>5</vt:i4>
      </vt:variant>
      <vt:variant>
        <vt:lpwstr>http://www.nevo.co.il/Law_word/law06/tak-8125.pdf</vt:lpwstr>
      </vt:variant>
      <vt:variant>
        <vt:lpwstr/>
      </vt:variant>
      <vt:variant>
        <vt:i4>7798789</vt:i4>
      </vt:variant>
      <vt:variant>
        <vt:i4>267</vt:i4>
      </vt:variant>
      <vt:variant>
        <vt:i4>0</vt:i4>
      </vt:variant>
      <vt:variant>
        <vt:i4>5</vt:i4>
      </vt:variant>
      <vt:variant>
        <vt:lpwstr>http://www.nevo.co.il/Law_word/law06/tak-7598.pdf</vt:lpwstr>
      </vt:variant>
      <vt:variant>
        <vt:lpwstr/>
      </vt:variant>
      <vt:variant>
        <vt:i4>7798789</vt:i4>
      </vt:variant>
      <vt:variant>
        <vt:i4>264</vt:i4>
      </vt:variant>
      <vt:variant>
        <vt:i4>0</vt:i4>
      </vt:variant>
      <vt:variant>
        <vt:i4>5</vt:i4>
      </vt:variant>
      <vt:variant>
        <vt:lpwstr>http://www.nevo.co.il/Law_word/law06/tak-7598.pdf</vt:lpwstr>
      </vt:variant>
      <vt:variant>
        <vt:lpwstr/>
      </vt:variant>
      <vt:variant>
        <vt:i4>8323084</vt:i4>
      </vt:variant>
      <vt:variant>
        <vt:i4>261</vt:i4>
      </vt:variant>
      <vt:variant>
        <vt:i4>0</vt:i4>
      </vt:variant>
      <vt:variant>
        <vt:i4>5</vt:i4>
      </vt:variant>
      <vt:variant>
        <vt:lpwstr>http://www.nevo.co.il/Law_word/law06/TAK-6105.pdf</vt:lpwstr>
      </vt:variant>
      <vt:variant>
        <vt:lpwstr/>
      </vt:variant>
      <vt:variant>
        <vt:i4>8060938</vt:i4>
      </vt:variant>
      <vt:variant>
        <vt:i4>258</vt:i4>
      </vt:variant>
      <vt:variant>
        <vt:i4>0</vt:i4>
      </vt:variant>
      <vt:variant>
        <vt:i4>5</vt:i4>
      </vt:variant>
      <vt:variant>
        <vt:lpwstr>http://www.nevo.co.il/Law_word/law06/TAK-6042.pdf</vt:lpwstr>
      </vt:variant>
      <vt:variant>
        <vt:lpwstr/>
      </vt:variant>
      <vt:variant>
        <vt:i4>7929869</vt:i4>
      </vt:variant>
      <vt:variant>
        <vt:i4>255</vt:i4>
      </vt:variant>
      <vt:variant>
        <vt:i4>0</vt:i4>
      </vt:variant>
      <vt:variant>
        <vt:i4>5</vt:i4>
      </vt:variant>
      <vt:variant>
        <vt:lpwstr>http://www.nevo.co.il/Law_word/law06/TAK-5653.pdf</vt:lpwstr>
      </vt:variant>
      <vt:variant>
        <vt:lpwstr/>
      </vt:variant>
      <vt:variant>
        <vt:i4>7995401</vt:i4>
      </vt:variant>
      <vt:variant>
        <vt:i4>252</vt:i4>
      </vt:variant>
      <vt:variant>
        <vt:i4>0</vt:i4>
      </vt:variant>
      <vt:variant>
        <vt:i4>5</vt:i4>
      </vt:variant>
      <vt:variant>
        <vt:lpwstr>http://www.nevo.co.il/Law_word/law06/TAK-5263.pdf</vt:lpwstr>
      </vt:variant>
      <vt:variant>
        <vt:lpwstr/>
      </vt:variant>
      <vt:variant>
        <vt:i4>7733279</vt:i4>
      </vt:variant>
      <vt:variant>
        <vt:i4>249</vt:i4>
      </vt:variant>
      <vt:variant>
        <vt:i4>0</vt:i4>
      </vt:variant>
      <vt:variant>
        <vt:i4>5</vt:i4>
      </vt:variant>
      <vt:variant>
        <vt:lpwstr>https://www.nevo.co.il/Law_word/law06/tak-8757.pdf</vt:lpwstr>
      </vt:variant>
      <vt:variant>
        <vt:lpwstr/>
      </vt:variant>
      <vt:variant>
        <vt:i4>7929869</vt:i4>
      </vt:variant>
      <vt:variant>
        <vt:i4>246</vt:i4>
      </vt:variant>
      <vt:variant>
        <vt:i4>0</vt:i4>
      </vt:variant>
      <vt:variant>
        <vt:i4>5</vt:i4>
      </vt:variant>
      <vt:variant>
        <vt:lpwstr>http://www.nevo.co.il/Law_word/law06/TAK-5653.pdf</vt:lpwstr>
      </vt:variant>
      <vt:variant>
        <vt:lpwstr/>
      </vt:variant>
      <vt:variant>
        <vt:i4>7733279</vt:i4>
      </vt:variant>
      <vt:variant>
        <vt:i4>243</vt:i4>
      </vt:variant>
      <vt:variant>
        <vt:i4>0</vt:i4>
      </vt:variant>
      <vt:variant>
        <vt:i4>5</vt:i4>
      </vt:variant>
      <vt:variant>
        <vt:lpwstr>https://www.nevo.co.il/Law_word/law06/tak-8757.pdf</vt:lpwstr>
      </vt:variant>
      <vt:variant>
        <vt:lpwstr/>
      </vt:variant>
      <vt:variant>
        <vt:i4>7929869</vt:i4>
      </vt:variant>
      <vt:variant>
        <vt:i4>240</vt:i4>
      </vt:variant>
      <vt:variant>
        <vt:i4>0</vt:i4>
      </vt:variant>
      <vt:variant>
        <vt:i4>5</vt:i4>
      </vt:variant>
      <vt:variant>
        <vt:lpwstr>http://www.nevo.co.il/Law_word/law06/TAK-5653.pdf</vt:lpwstr>
      </vt:variant>
      <vt:variant>
        <vt:lpwstr/>
      </vt:variant>
      <vt:variant>
        <vt:i4>7733279</vt:i4>
      </vt:variant>
      <vt:variant>
        <vt:i4>237</vt:i4>
      </vt:variant>
      <vt:variant>
        <vt:i4>0</vt:i4>
      </vt:variant>
      <vt:variant>
        <vt:i4>5</vt:i4>
      </vt:variant>
      <vt:variant>
        <vt:lpwstr>https://www.nevo.co.il/Law_word/law06/tak-8757.pdf</vt:lpwstr>
      </vt:variant>
      <vt:variant>
        <vt:lpwstr/>
      </vt:variant>
      <vt:variant>
        <vt:i4>7733279</vt:i4>
      </vt:variant>
      <vt:variant>
        <vt:i4>234</vt:i4>
      </vt:variant>
      <vt:variant>
        <vt:i4>0</vt:i4>
      </vt:variant>
      <vt:variant>
        <vt:i4>5</vt:i4>
      </vt:variant>
      <vt:variant>
        <vt:lpwstr>https://www.nevo.co.il/Law_word/law06/tak-8757.pdf</vt:lpwstr>
      </vt:variant>
      <vt:variant>
        <vt:lpwstr/>
      </vt:variant>
      <vt:variant>
        <vt:i4>2949129</vt:i4>
      </vt:variant>
      <vt:variant>
        <vt:i4>231</vt:i4>
      </vt:variant>
      <vt:variant>
        <vt:i4>0</vt:i4>
      </vt:variant>
      <vt:variant>
        <vt:i4>5</vt:i4>
      </vt:variant>
      <vt:variant>
        <vt:lpwstr>https://www.nevo.co.il/law_html/law06/tak-10576.pdf</vt:lpwstr>
      </vt:variant>
      <vt:variant>
        <vt:lpwstr/>
      </vt:variant>
      <vt:variant>
        <vt:i4>7733272</vt:i4>
      </vt:variant>
      <vt:variant>
        <vt:i4>228</vt:i4>
      </vt:variant>
      <vt:variant>
        <vt:i4>0</vt:i4>
      </vt:variant>
      <vt:variant>
        <vt:i4>5</vt:i4>
      </vt:variant>
      <vt:variant>
        <vt:lpwstr>https://www.nevo.co.il/Law_word/law06/tak-9838.pdf</vt:lpwstr>
      </vt:variant>
      <vt:variant>
        <vt:lpwstr/>
      </vt:variant>
      <vt:variant>
        <vt:i4>7929874</vt:i4>
      </vt:variant>
      <vt:variant>
        <vt:i4>225</vt:i4>
      </vt:variant>
      <vt:variant>
        <vt:i4>0</vt:i4>
      </vt:variant>
      <vt:variant>
        <vt:i4>5</vt:i4>
      </vt:variant>
      <vt:variant>
        <vt:lpwstr>https://www.nevo.co.il/Law_word/law06/tak-8986.pdf</vt:lpwstr>
      </vt:variant>
      <vt:variant>
        <vt:lpwstr/>
      </vt:variant>
      <vt:variant>
        <vt:i4>7536652</vt:i4>
      </vt:variant>
      <vt:variant>
        <vt:i4>222</vt:i4>
      </vt:variant>
      <vt:variant>
        <vt:i4>0</vt:i4>
      </vt:variant>
      <vt:variant>
        <vt:i4>5</vt:i4>
      </vt:variant>
      <vt:variant>
        <vt:lpwstr>http://www.nevo.co.il/Law_word/law06/tak-8125.pdf</vt:lpwstr>
      </vt:variant>
      <vt:variant>
        <vt:lpwstr/>
      </vt:variant>
      <vt:variant>
        <vt:i4>7798789</vt:i4>
      </vt:variant>
      <vt:variant>
        <vt:i4>219</vt:i4>
      </vt:variant>
      <vt:variant>
        <vt:i4>0</vt:i4>
      </vt:variant>
      <vt:variant>
        <vt:i4>5</vt:i4>
      </vt:variant>
      <vt:variant>
        <vt:lpwstr>http://www.nevo.co.il/Law_word/law06/tak-7598.pdf</vt:lpwstr>
      </vt:variant>
      <vt:variant>
        <vt:lpwstr/>
      </vt:variant>
      <vt:variant>
        <vt:i4>7929869</vt:i4>
      </vt:variant>
      <vt:variant>
        <vt:i4>216</vt:i4>
      </vt:variant>
      <vt:variant>
        <vt:i4>0</vt:i4>
      </vt:variant>
      <vt:variant>
        <vt:i4>5</vt:i4>
      </vt:variant>
      <vt:variant>
        <vt:lpwstr>http://www.nevo.co.il/Law_word/law06/TAK-5653.pdf</vt:lpwstr>
      </vt:variant>
      <vt:variant>
        <vt:lpwstr/>
      </vt:variant>
      <vt:variant>
        <vt:i4>7929869</vt:i4>
      </vt:variant>
      <vt:variant>
        <vt:i4>213</vt:i4>
      </vt:variant>
      <vt:variant>
        <vt:i4>0</vt:i4>
      </vt:variant>
      <vt:variant>
        <vt:i4>5</vt:i4>
      </vt:variant>
      <vt:variant>
        <vt:lpwstr>http://www.nevo.co.il/Law_word/law06/TAK-5653.pdf</vt:lpwstr>
      </vt:variant>
      <vt:variant>
        <vt:lpwstr/>
      </vt:variant>
      <vt:variant>
        <vt:i4>7929869</vt:i4>
      </vt:variant>
      <vt:variant>
        <vt:i4>210</vt:i4>
      </vt:variant>
      <vt:variant>
        <vt:i4>0</vt:i4>
      </vt:variant>
      <vt:variant>
        <vt:i4>5</vt:i4>
      </vt:variant>
      <vt:variant>
        <vt:lpwstr>http://www.nevo.co.il/Law_word/law06/TAK-5653.pdf</vt:lpwstr>
      </vt:variant>
      <vt:variant>
        <vt:lpwstr/>
      </vt:variant>
      <vt:variant>
        <vt:i4>7733279</vt:i4>
      </vt:variant>
      <vt:variant>
        <vt:i4>207</vt:i4>
      </vt:variant>
      <vt:variant>
        <vt:i4>0</vt:i4>
      </vt:variant>
      <vt:variant>
        <vt:i4>5</vt:i4>
      </vt:variant>
      <vt:variant>
        <vt:lpwstr>https://www.nevo.co.il/Law_word/law06/tak-8757.pdf</vt:lpwstr>
      </vt:variant>
      <vt:variant>
        <vt:lpwstr/>
      </vt:variant>
      <vt:variant>
        <vt:i4>7929869</vt:i4>
      </vt:variant>
      <vt:variant>
        <vt:i4>204</vt:i4>
      </vt:variant>
      <vt:variant>
        <vt:i4>0</vt:i4>
      </vt:variant>
      <vt:variant>
        <vt:i4>5</vt:i4>
      </vt:variant>
      <vt:variant>
        <vt:lpwstr>http://www.nevo.co.il/Law_word/law06/TAK-5653.pdf</vt:lpwstr>
      </vt:variant>
      <vt:variant>
        <vt:lpwstr/>
      </vt:variant>
      <vt:variant>
        <vt:i4>7733279</vt:i4>
      </vt:variant>
      <vt:variant>
        <vt:i4>201</vt:i4>
      </vt:variant>
      <vt:variant>
        <vt:i4>0</vt:i4>
      </vt:variant>
      <vt:variant>
        <vt:i4>5</vt:i4>
      </vt:variant>
      <vt:variant>
        <vt:lpwstr>https://www.nevo.co.il/Law_word/law06/tak-8757.pdf</vt:lpwstr>
      </vt:variant>
      <vt:variant>
        <vt:lpwstr/>
      </vt:variant>
      <vt:variant>
        <vt:i4>7733279</vt:i4>
      </vt:variant>
      <vt:variant>
        <vt:i4>198</vt:i4>
      </vt:variant>
      <vt:variant>
        <vt:i4>0</vt:i4>
      </vt:variant>
      <vt:variant>
        <vt:i4>5</vt:i4>
      </vt:variant>
      <vt:variant>
        <vt:lpwstr>https://www.nevo.co.il/Law_word/law06/tak-8757.pdf</vt:lpwstr>
      </vt:variant>
      <vt:variant>
        <vt:lpwstr/>
      </vt:variant>
      <vt:variant>
        <vt:i4>6094857</vt:i4>
      </vt:variant>
      <vt:variant>
        <vt:i4>192</vt:i4>
      </vt:variant>
      <vt:variant>
        <vt:i4>0</vt:i4>
      </vt:variant>
      <vt:variant>
        <vt:i4>5</vt:i4>
      </vt:variant>
      <vt:variant>
        <vt:lpwstr/>
      </vt:variant>
      <vt:variant>
        <vt:lpwstr>med8</vt:lpwstr>
      </vt:variant>
      <vt:variant>
        <vt:i4>5373961</vt:i4>
      </vt:variant>
      <vt:variant>
        <vt:i4>186</vt:i4>
      </vt:variant>
      <vt:variant>
        <vt:i4>0</vt:i4>
      </vt:variant>
      <vt:variant>
        <vt:i4>5</vt:i4>
      </vt:variant>
      <vt:variant>
        <vt:lpwstr/>
      </vt:variant>
      <vt:variant>
        <vt:lpwstr>med7</vt:lpwstr>
      </vt:variant>
      <vt:variant>
        <vt:i4>5439497</vt:i4>
      </vt:variant>
      <vt:variant>
        <vt:i4>180</vt:i4>
      </vt:variant>
      <vt:variant>
        <vt:i4>0</vt:i4>
      </vt:variant>
      <vt:variant>
        <vt:i4>5</vt:i4>
      </vt:variant>
      <vt:variant>
        <vt:lpwstr/>
      </vt:variant>
      <vt:variant>
        <vt:lpwstr>med6</vt:lpwstr>
      </vt:variant>
      <vt:variant>
        <vt:i4>5242889</vt:i4>
      </vt:variant>
      <vt:variant>
        <vt:i4>174</vt:i4>
      </vt:variant>
      <vt:variant>
        <vt:i4>0</vt:i4>
      </vt:variant>
      <vt:variant>
        <vt:i4>5</vt:i4>
      </vt:variant>
      <vt:variant>
        <vt:lpwstr/>
      </vt:variant>
      <vt:variant>
        <vt:lpwstr>med5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5308425</vt:i4>
      </vt:variant>
      <vt:variant>
        <vt:i4>144</vt:i4>
      </vt:variant>
      <vt:variant>
        <vt:i4>0</vt:i4>
      </vt:variant>
      <vt:variant>
        <vt:i4>5</vt:i4>
      </vt:variant>
      <vt:variant>
        <vt:lpwstr/>
      </vt:variant>
      <vt:variant>
        <vt:lpwstr>med4</vt:lpwstr>
      </vt:variant>
      <vt:variant>
        <vt:i4>196634</vt:i4>
      </vt:variant>
      <vt:variant>
        <vt:i4>138</vt:i4>
      </vt:variant>
      <vt:variant>
        <vt:i4>0</vt:i4>
      </vt:variant>
      <vt:variant>
        <vt:i4>5</vt:i4>
      </vt:variant>
      <vt:variant>
        <vt:lpwstr/>
      </vt:variant>
      <vt:variant>
        <vt:lpwstr>Seif8</vt:lpwstr>
      </vt:variant>
      <vt:variant>
        <vt:i4>196634</vt:i4>
      </vt:variant>
      <vt:variant>
        <vt:i4>132</vt:i4>
      </vt:variant>
      <vt:variant>
        <vt:i4>0</vt:i4>
      </vt:variant>
      <vt:variant>
        <vt:i4>5</vt:i4>
      </vt:variant>
      <vt:variant>
        <vt:lpwstr/>
      </vt:variant>
      <vt:variant>
        <vt:lpwstr>Seif7</vt:lpwstr>
      </vt:variant>
      <vt:variant>
        <vt:i4>196634</vt:i4>
      </vt:variant>
      <vt:variant>
        <vt:i4>126</vt:i4>
      </vt:variant>
      <vt:variant>
        <vt:i4>0</vt:i4>
      </vt:variant>
      <vt:variant>
        <vt:i4>5</vt:i4>
      </vt:variant>
      <vt:variant>
        <vt:lpwstr/>
      </vt:variant>
      <vt:variant>
        <vt:lpwstr>Seif6</vt:lpwstr>
      </vt:variant>
      <vt:variant>
        <vt:i4>3211307</vt:i4>
      </vt:variant>
      <vt:variant>
        <vt:i4>120</vt:i4>
      </vt:variant>
      <vt:variant>
        <vt:i4>0</vt:i4>
      </vt:variant>
      <vt:variant>
        <vt:i4>5</vt:i4>
      </vt:variant>
      <vt:variant>
        <vt:lpwstr/>
      </vt:variant>
      <vt:variant>
        <vt:lpwstr>Seif12</vt:lpwstr>
      </vt:variant>
      <vt:variant>
        <vt:i4>5636105</vt:i4>
      </vt:variant>
      <vt:variant>
        <vt:i4>114</vt:i4>
      </vt:variant>
      <vt:variant>
        <vt:i4>0</vt:i4>
      </vt:variant>
      <vt:variant>
        <vt:i4>5</vt:i4>
      </vt:variant>
      <vt:variant>
        <vt:lpwstr/>
      </vt:variant>
      <vt:variant>
        <vt:lpwstr>med3</vt:lpwstr>
      </vt:variant>
      <vt:variant>
        <vt:i4>3276843</vt:i4>
      </vt:variant>
      <vt:variant>
        <vt:i4>108</vt:i4>
      </vt:variant>
      <vt:variant>
        <vt:i4>0</vt:i4>
      </vt:variant>
      <vt:variant>
        <vt:i4>5</vt:i4>
      </vt:variant>
      <vt:variant>
        <vt:lpwstr/>
      </vt:variant>
      <vt:variant>
        <vt:lpwstr>Seif11</vt:lpwstr>
      </vt:variant>
      <vt:variant>
        <vt:i4>3342379</vt:i4>
      </vt:variant>
      <vt:variant>
        <vt:i4>102</vt:i4>
      </vt:variant>
      <vt:variant>
        <vt:i4>0</vt:i4>
      </vt:variant>
      <vt:variant>
        <vt:i4>5</vt:i4>
      </vt:variant>
      <vt:variant>
        <vt:lpwstr/>
      </vt:variant>
      <vt:variant>
        <vt:lpwstr>Seif10</vt:lpwstr>
      </vt:variant>
      <vt:variant>
        <vt:i4>196634</vt:i4>
      </vt:variant>
      <vt:variant>
        <vt:i4>96</vt:i4>
      </vt:variant>
      <vt:variant>
        <vt:i4>0</vt:i4>
      </vt:variant>
      <vt:variant>
        <vt:i4>5</vt:i4>
      </vt:variant>
      <vt:variant>
        <vt:lpwstr/>
      </vt:variant>
      <vt:variant>
        <vt:lpwstr>Seif9</vt:lpwstr>
      </vt:variant>
      <vt:variant>
        <vt:i4>196634</vt:i4>
      </vt:variant>
      <vt:variant>
        <vt:i4>90</vt:i4>
      </vt:variant>
      <vt:variant>
        <vt:i4>0</vt:i4>
      </vt:variant>
      <vt:variant>
        <vt:i4>5</vt:i4>
      </vt:variant>
      <vt:variant>
        <vt:lpwstr/>
      </vt:variant>
      <vt:variant>
        <vt:lpwstr>Seif5</vt:lpwstr>
      </vt:variant>
      <vt:variant>
        <vt:i4>196634</vt:i4>
      </vt:variant>
      <vt:variant>
        <vt:i4>84</vt:i4>
      </vt:variant>
      <vt:variant>
        <vt:i4>0</vt:i4>
      </vt:variant>
      <vt:variant>
        <vt:i4>5</vt:i4>
      </vt:variant>
      <vt:variant>
        <vt:lpwstr/>
      </vt:variant>
      <vt:variant>
        <vt:lpwstr>Seif4</vt:lpwstr>
      </vt:variant>
      <vt:variant>
        <vt:i4>196634</vt:i4>
      </vt:variant>
      <vt:variant>
        <vt:i4>78</vt:i4>
      </vt:variant>
      <vt:variant>
        <vt:i4>0</vt:i4>
      </vt:variant>
      <vt:variant>
        <vt:i4>5</vt:i4>
      </vt:variant>
      <vt:variant>
        <vt:lpwstr/>
      </vt:variant>
      <vt:variant>
        <vt:lpwstr>Seif3</vt:lpwstr>
      </vt:variant>
      <vt:variant>
        <vt:i4>196634</vt:i4>
      </vt:variant>
      <vt:variant>
        <vt:i4>72</vt:i4>
      </vt:variant>
      <vt:variant>
        <vt:i4>0</vt:i4>
      </vt:variant>
      <vt:variant>
        <vt:i4>5</vt:i4>
      </vt:variant>
      <vt:variant>
        <vt:lpwstr/>
      </vt:variant>
      <vt:variant>
        <vt:lpwstr>Seif2</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Seif1</vt:lpwstr>
      </vt:variant>
      <vt:variant>
        <vt:i4>3407915</vt:i4>
      </vt:variant>
      <vt:variant>
        <vt:i4>54</vt:i4>
      </vt:variant>
      <vt:variant>
        <vt:i4>0</vt:i4>
      </vt:variant>
      <vt:variant>
        <vt:i4>5</vt:i4>
      </vt:variant>
      <vt:variant>
        <vt:lpwstr/>
      </vt:variant>
      <vt:variant>
        <vt:lpwstr>Seif17</vt:lpwstr>
      </vt:variant>
      <vt:variant>
        <vt:i4>3473451</vt:i4>
      </vt:variant>
      <vt:variant>
        <vt:i4>48</vt:i4>
      </vt:variant>
      <vt:variant>
        <vt:i4>0</vt:i4>
      </vt:variant>
      <vt:variant>
        <vt:i4>5</vt:i4>
      </vt:variant>
      <vt:variant>
        <vt:lpwstr/>
      </vt:variant>
      <vt:variant>
        <vt:lpwstr>Seif16</vt:lpwstr>
      </vt:variant>
      <vt:variant>
        <vt:i4>3538987</vt:i4>
      </vt:variant>
      <vt:variant>
        <vt:i4>42</vt:i4>
      </vt:variant>
      <vt:variant>
        <vt:i4>0</vt:i4>
      </vt:variant>
      <vt:variant>
        <vt:i4>5</vt:i4>
      </vt:variant>
      <vt:variant>
        <vt:lpwstr/>
      </vt:variant>
      <vt:variant>
        <vt:lpwstr>Seif15</vt:lpwstr>
      </vt:variant>
      <vt:variant>
        <vt:i4>3604523</vt:i4>
      </vt:variant>
      <vt:variant>
        <vt:i4>36</vt:i4>
      </vt:variant>
      <vt:variant>
        <vt:i4>0</vt:i4>
      </vt:variant>
      <vt:variant>
        <vt:i4>5</vt:i4>
      </vt:variant>
      <vt:variant>
        <vt:lpwstr/>
      </vt:variant>
      <vt:variant>
        <vt:lpwstr>Seif14</vt:lpwstr>
      </vt:variant>
      <vt:variant>
        <vt:i4>3145771</vt:i4>
      </vt:variant>
      <vt:variant>
        <vt:i4>30</vt:i4>
      </vt:variant>
      <vt:variant>
        <vt:i4>0</vt:i4>
      </vt:variant>
      <vt:variant>
        <vt:i4>5</vt:i4>
      </vt:variant>
      <vt:variant>
        <vt:lpwstr/>
      </vt:variant>
      <vt:variant>
        <vt:lpwstr>Seif13</vt:lpwstr>
      </vt:variant>
      <vt:variant>
        <vt:i4>3342376</vt:i4>
      </vt:variant>
      <vt:variant>
        <vt:i4>24</vt:i4>
      </vt:variant>
      <vt:variant>
        <vt:i4>0</vt:i4>
      </vt:variant>
      <vt:variant>
        <vt:i4>5</vt:i4>
      </vt:variant>
      <vt:variant>
        <vt:lpwstr/>
      </vt:variant>
      <vt:variant>
        <vt:lpwstr>Seif20</vt:lpwstr>
      </vt:variant>
      <vt:variant>
        <vt:i4>3801131</vt:i4>
      </vt:variant>
      <vt:variant>
        <vt:i4>18</vt:i4>
      </vt:variant>
      <vt:variant>
        <vt:i4>0</vt:i4>
      </vt:variant>
      <vt:variant>
        <vt:i4>5</vt:i4>
      </vt:variant>
      <vt:variant>
        <vt:lpwstr/>
      </vt:variant>
      <vt:variant>
        <vt:lpwstr>Seif19</vt:lpwstr>
      </vt:variant>
      <vt:variant>
        <vt:i4>5505033</vt:i4>
      </vt:variant>
      <vt:variant>
        <vt:i4>12</vt:i4>
      </vt:variant>
      <vt:variant>
        <vt:i4>0</vt:i4>
      </vt:variant>
      <vt:variant>
        <vt:i4>5</vt:i4>
      </vt:variant>
      <vt:variant>
        <vt:lpwstr/>
      </vt:variant>
      <vt:variant>
        <vt:lpwstr>med1</vt:lpwstr>
      </vt:variant>
      <vt:variant>
        <vt:i4>3866667</vt:i4>
      </vt:variant>
      <vt:variant>
        <vt:i4>6</vt:i4>
      </vt:variant>
      <vt:variant>
        <vt:i4>0</vt:i4>
      </vt:variant>
      <vt:variant>
        <vt:i4>5</vt:i4>
      </vt:variant>
      <vt:variant>
        <vt:lpwstr/>
      </vt:variant>
      <vt:variant>
        <vt:lpwstr>Seif18</vt:lpwstr>
      </vt:variant>
      <vt:variant>
        <vt:i4>5570569</vt:i4>
      </vt:variant>
      <vt:variant>
        <vt:i4>0</vt:i4>
      </vt:variant>
      <vt:variant>
        <vt:i4>0</vt:i4>
      </vt:variant>
      <vt:variant>
        <vt:i4>5</vt:i4>
      </vt:variant>
      <vt:variant>
        <vt:lpwstr/>
      </vt:variant>
      <vt:variant>
        <vt:lpwstr>med0</vt:lpwstr>
      </vt:variant>
      <vt:variant>
        <vt:i4>8192026</vt:i4>
      </vt:variant>
      <vt:variant>
        <vt:i4>285</vt:i4>
      </vt:variant>
      <vt:variant>
        <vt:i4>0</vt:i4>
      </vt:variant>
      <vt:variant>
        <vt:i4>5</vt:i4>
      </vt:variant>
      <vt:variant>
        <vt:lpwstr>https://www.nevo.co.il/Law_word/law06/tak-9813.pdf</vt:lpwstr>
      </vt:variant>
      <vt:variant>
        <vt:lpwstr/>
      </vt:variant>
      <vt:variant>
        <vt:i4>7798810</vt:i4>
      </vt:variant>
      <vt:variant>
        <vt:i4>282</vt:i4>
      </vt:variant>
      <vt:variant>
        <vt:i4>0</vt:i4>
      </vt:variant>
      <vt:variant>
        <vt:i4>5</vt:i4>
      </vt:variant>
      <vt:variant>
        <vt:lpwstr>https://www.nevo.co.il/Law_word/law06/tak-9011.pdf</vt:lpwstr>
      </vt:variant>
      <vt:variant>
        <vt:lpwstr/>
      </vt:variant>
      <vt:variant>
        <vt:i4>8257555</vt:i4>
      </vt:variant>
      <vt:variant>
        <vt:i4>279</vt:i4>
      </vt:variant>
      <vt:variant>
        <vt:i4>0</vt:i4>
      </vt:variant>
      <vt:variant>
        <vt:i4>5</vt:i4>
      </vt:variant>
      <vt:variant>
        <vt:lpwstr>https://www.nevo.co.il/Law_word/law06/tak-8991.pdf</vt:lpwstr>
      </vt:variant>
      <vt:variant>
        <vt:lpwstr/>
      </vt:variant>
      <vt:variant>
        <vt:i4>7929874</vt:i4>
      </vt:variant>
      <vt:variant>
        <vt:i4>276</vt:i4>
      </vt:variant>
      <vt:variant>
        <vt:i4>0</vt:i4>
      </vt:variant>
      <vt:variant>
        <vt:i4>5</vt:i4>
      </vt:variant>
      <vt:variant>
        <vt:lpwstr>https://www.nevo.co.il/Law_word/law06/tak-8986.pdf</vt:lpwstr>
      </vt:variant>
      <vt:variant>
        <vt:lpwstr/>
      </vt:variant>
      <vt:variant>
        <vt:i4>7733279</vt:i4>
      </vt:variant>
      <vt:variant>
        <vt:i4>273</vt:i4>
      </vt:variant>
      <vt:variant>
        <vt:i4>0</vt:i4>
      </vt:variant>
      <vt:variant>
        <vt:i4>5</vt:i4>
      </vt:variant>
      <vt:variant>
        <vt:lpwstr>https://www.nevo.co.il/Law_word/law06/tak-8757.pdf</vt:lpwstr>
      </vt:variant>
      <vt:variant>
        <vt:lpwstr/>
      </vt:variant>
      <vt:variant>
        <vt:i4>7340058</vt:i4>
      </vt:variant>
      <vt:variant>
        <vt:i4>270</vt:i4>
      </vt:variant>
      <vt:variant>
        <vt:i4>0</vt:i4>
      </vt:variant>
      <vt:variant>
        <vt:i4>5</vt:i4>
      </vt:variant>
      <vt:variant>
        <vt:lpwstr>https://www.nevo.co.il/Law_word/law06/tak-8305.pdf</vt:lpwstr>
      </vt:variant>
      <vt:variant>
        <vt:lpwstr/>
      </vt:variant>
      <vt:variant>
        <vt:i4>7798784</vt:i4>
      </vt:variant>
      <vt:variant>
        <vt:i4>267</vt:i4>
      </vt:variant>
      <vt:variant>
        <vt:i4>0</vt:i4>
      </vt:variant>
      <vt:variant>
        <vt:i4>5</vt:i4>
      </vt:variant>
      <vt:variant>
        <vt:lpwstr>http://www.nevo.co.il/Law_word/law06/tak-8169.pdf</vt:lpwstr>
      </vt:variant>
      <vt:variant>
        <vt:lpwstr/>
      </vt:variant>
      <vt:variant>
        <vt:i4>7471118</vt:i4>
      </vt:variant>
      <vt:variant>
        <vt:i4>264</vt:i4>
      </vt:variant>
      <vt:variant>
        <vt:i4>0</vt:i4>
      </vt:variant>
      <vt:variant>
        <vt:i4>5</vt:i4>
      </vt:variant>
      <vt:variant>
        <vt:lpwstr>http://www.nevo.co.il/Law_word/law06/tak-8137.pdf</vt:lpwstr>
      </vt:variant>
      <vt:variant>
        <vt:lpwstr/>
      </vt:variant>
      <vt:variant>
        <vt:i4>8257536</vt:i4>
      </vt:variant>
      <vt:variant>
        <vt:i4>261</vt:i4>
      </vt:variant>
      <vt:variant>
        <vt:i4>0</vt:i4>
      </vt:variant>
      <vt:variant>
        <vt:i4>5</vt:i4>
      </vt:variant>
      <vt:variant>
        <vt:lpwstr>http://www.nevo.co.il/Law_word/law06/tak-7901.pdf</vt:lpwstr>
      </vt:variant>
      <vt:variant>
        <vt:lpwstr/>
      </vt:variant>
      <vt:variant>
        <vt:i4>7995400</vt:i4>
      </vt:variant>
      <vt:variant>
        <vt:i4>258</vt:i4>
      </vt:variant>
      <vt:variant>
        <vt:i4>0</vt:i4>
      </vt:variant>
      <vt:variant>
        <vt:i4>5</vt:i4>
      </vt:variant>
      <vt:variant>
        <vt:lpwstr>http://www.nevo.co.il/Law_word/law06/tak-7747.pdf</vt:lpwstr>
      </vt:variant>
      <vt:variant>
        <vt:lpwstr/>
      </vt:variant>
      <vt:variant>
        <vt:i4>8257555</vt:i4>
      </vt:variant>
      <vt:variant>
        <vt:i4>255</vt:i4>
      </vt:variant>
      <vt:variant>
        <vt:i4>0</vt:i4>
      </vt:variant>
      <vt:variant>
        <vt:i4>5</vt:i4>
      </vt:variant>
      <vt:variant>
        <vt:lpwstr>https://www.nevo.co.il/Law_word/law06/tak-8991.pdf</vt:lpwstr>
      </vt:variant>
      <vt:variant>
        <vt:lpwstr/>
      </vt:variant>
      <vt:variant>
        <vt:i4>7798789</vt:i4>
      </vt:variant>
      <vt:variant>
        <vt:i4>252</vt:i4>
      </vt:variant>
      <vt:variant>
        <vt:i4>0</vt:i4>
      </vt:variant>
      <vt:variant>
        <vt:i4>5</vt:i4>
      </vt:variant>
      <vt:variant>
        <vt:lpwstr>http://www.nevo.co.il/Law_word/law06/tak-7598.pdf</vt:lpwstr>
      </vt:variant>
      <vt:variant>
        <vt:lpwstr/>
      </vt:variant>
      <vt:variant>
        <vt:i4>7798789</vt:i4>
      </vt:variant>
      <vt:variant>
        <vt:i4>249</vt:i4>
      </vt:variant>
      <vt:variant>
        <vt:i4>0</vt:i4>
      </vt:variant>
      <vt:variant>
        <vt:i4>5</vt:i4>
      </vt:variant>
      <vt:variant>
        <vt:lpwstr>http://www.nevo.co.il/Law_word/law06/tak-7598.pdf</vt:lpwstr>
      </vt:variant>
      <vt:variant>
        <vt:lpwstr/>
      </vt:variant>
      <vt:variant>
        <vt:i4>7733256</vt:i4>
      </vt:variant>
      <vt:variant>
        <vt:i4>246</vt:i4>
      </vt:variant>
      <vt:variant>
        <vt:i4>0</vt:i4>
      </vt:variant>
      <vt:variant>
        <vt:i4>5</vt:i4>
      </vt:variant>
      <vt:variant>
        <vt:lpwstr>http://www.nevo.co.il/Law_word/law06/tak-7585.pdf</vt:lpwstr>
      </vt:variant>
      <vt:variant>
        <vt:lpwstr/>
      </vt:variant>
      <vt:variant>
        <vt:i4>8192010</vt:i4>
      </vt:variant>
      <vt:variant>
        <vt:i4>243</vt:i4>
      </vt:variant>
      <vt:variant>
        <vt:i4>0</vt:i4>
      </vt:variant>
      <vt:variant>
        <vt:i4>5</vt:i4>
      </vt:variant>
      <vt:variant>
        <vt:lpwstr>http://www.nevo.co.il/Law_word/law06/tak-7537.pdf</vt:lpwstr>
      </vt:variant>
      <vt:variant>
        <vt:lpwstr/>
      </vt:variant>
      <vt:variant>
        <vt:i4>8060936</vt:i4>
      </vt:variant>
      <vt:variant>
        <vt:i4>240</vt:i4>
      </vt:variant>
      <vt:variant>
        <vt:i4>0</vt:i4>
      </vt:variant>
      <vt:variant>
        <vt:i4>5</vt:i4>
      </vt:variant>
      <vt:variant>
        <vt:lpwstr>http://www.nevo.co.il/law_word/law06/tak-7454.pdf</vt:lpwstr>
      </vt:variant>
      <vt:variant>
        <vt:lpwstr/>
      </vt:variant>
      <vt:variant>
        <vt:i4>8323082</vt:i4>
      </vt:variant>
      <vt:variant>
        <vt:i4>237</vt:i4>
      </vt:variant>
      <vt:variant>
        <vt:i4>0</vt:i4>
      </vt:variant>
      <vt:variant>
        <vt:i4>5</vt:i4>
      </vt:variant>
      <vt:variant>
        <vt:lpwstr>http://www.nevo.co.il/Law_word/law06/tak-7311.pdf</vt:lpwstr>
      </vt:variant>
      <vt:variant>
        <vt:lpwstr/>
      </vt:variant>
      <vt:variant>
        <vt:i4>7733248</vt:i4>
      </vt:variant>
      <vt:variant>
        <vt:i4>234</vt:i4>
      </vt:variant>
      <vt:variant>
        <vt:i4>0</vt:i4>
      </vt:variant>
      <vt:variant>
        <vt:i4>5</vt:i4>
      </vt:variant>
      <vt:variant>
        <vt:lpwstr>http://www.nevo.co.il/Law_word/law06/tak-7189.pdf</vt:lpwstr>
      </vt:variant>
      <vt:variant>
        <vt:lpwstr/>
      </vt:variant>
      <vt:variant>
        <vt:i4>8060941</vt:i4>
      </vt:variant>
      <vt:variant>
        <vt:i4>231</vt:i4>
      </vt:variant>
      <vt:variant>
        <vt:i4>0</vt:i4>
      </vt:variant>
      <vt:variant>
        <vt:i4>5</vt:i4>
      </vt:variant>
      <vt:variant>
        <vt:lpwstr>http://www.nevo.co.il/Law_word/law06/tak-7055.pdf</vt:lpwstr>
      </vt:variant>
      <vt:variant>
        <vt:lpwstr/>
      </vt:variant>
      <vt:variant>
        <vt:i4>8060937</vt:i4>
      </vt:variant>
      <vt:variant>
        <vt:i4>228</vt:i4>
      </vt:variant>
      <vt:variant>
        <vt:i4>0</vt:i4>
      </vt:variant>
      <vt:variant>
        <vt:i4>5</vt:i4>
      </vt:variant>
      <vt:variant>
        <vt:lpwstr>http://www.nevo.co.il/Law_word/law06/tak-6948.pdf</vt:lpwstr>
      </vt:variant>
      <vt:variant>
        <vt:lpwstr/>
      </vt:variant>
      <vt:variant>
        <vt:i4>8126472</vt:i4>
      </vt:variant>
      <vt:variant>
        <vt:i4>225</vt:i4>
      </vt:variant>
      <vt:variant>
        <vt:i4>0</vt:i4>
      </vt:variant>
      <vt:variant>
        <vt:i4>5</vt:i4>
      </vt:variant>
      <vt:variant>
        <vt:lpwstr>http://www.nevo.co.il/Law_word/law06/tak-6838.pdf</vt:lpwstr>
      </vt:variant>
      <vt:variant>
        <vt:lpwstr/>
      </vt:variant>
      <vt:variant>
        <vt:i4>8126478</vt:i4>
      </vt:variant>
      <vt:variant>
        <vt:i4>222</vt:i4>
      </vt:variant>
      <vt:variant>
        <vt:i4>0</vt:i4>
      </vt:variant>
      <vt:variant>
        <vt:i4>5</vt:i4>
      </vt:variant>
      <vt:variant>
        <vt:lpwstr>http://www.nevo.co.il/Law_word/law06/tak-6731.pdf</vt:lpwstr>
      </vt:variant>
      <vt:variant>
        <vt:lpwstr/>
      </vt:variant>
      <vt:variant>
        <vt:i4>8126476</vt:i4>
      </vt:variant>
      <vt:variant>
        <vt:i4>219</vt:i4>
      </vt:variant>
      <vt:variant>
        <vt:i4>0</vt:i4>
      </vt:variant>
      <vt:variant>
        <vt:i4>5</vt:i4>
      </vt:variant>
      <vt:variant>
        <vt:lpwstr>http://www.nevo.co.il/Law_word/law06/TAK-6632.pdf</vt:lpwstr>
      </vt:variant>
      <vt:variant>
        <vt:lpwstr/>
      </vt:variant>
      <vt:variant>
        <vt:i4>8060938</vt:i4>
      </vt:variant>
      <vt:variant>
        <vt:i4>216</vt:i4>
      </vt:variant>
      <vt:variant>
        <vt:i4>0</vt:i4>
      </vt:variant>
      <vt:variant>
        <vt:i4>5</vt:i4>
      </vt:variant>
      <vt:variant>
        <vt:lpwstr>http://www.nevo.co.il/Law_word/law06/tak-6446.pdf</vt:lpwstr>
      </vt:variant>
      <vt:variant>
        <vt:lpwstr/>
      </vt:variant>
      <vt:variant>
        <vt:i4>8257551</vt:i4>
      </vt:variant>
      <vt:variant>
        <vt:i4>213</vt:i4>
      </vt:variant>
      <vt:variant>
        <vt:i4>0</vt:i4>
      </vt:variant>
      <vt:variant>
        <vt:i4>5</vt:i4>
      </vt:variant>
      <vt:variant>
        <vt:lpwstr>http://www.nevo.co.il/Law_word/law06/TAK-6215.pdf</vt:lpwstr>
      </vt:variant>
      <vt:variant>
        <vt:lpwstr/>
      </vt:variant>
      <vt:variant>
        <vt:i4>8126464</vt:i4>
      </vt:variant>
      <vt:variant>
        <vt:i4>210</vt:i4>
      </vt:variant>
      <vt:variant>
        <vt:i4>0</vt:i4>
      </vt:variant>
      <vt:variant>
        <vt:i4>5</vt:i4>
      </vt:variant>
      <vt:variant>
        <vt:lpwstr>http://www.nevo.co.il/Law_word/law06/TAK-6139.pdf</vt:lpwstr>
      </vt:variant>
      <vt:variant>
        <vt:lpwstr/>
      </vt:variant>
      <vt:variant>
        <vt:i4>8192001</vt:i4>
      </vt:variant>
      <vt:variant>
        <vt:i4>207</vt:i4>
      </vt:variant>
      <vt:variant>
        <vt:i4>0</vt:i4>
      </vt:variant>
      <vt:variant>
        <vt:i4>5</vt:i4>
      </vt:variant>
      <vt:variant>
        <vt:lpwstr>http://www.nevo.co.il/Law_word/law06/TAK-6029.pdf</vt:lpwstr>
      </vt:variant>
      <vt:variant>
        <vt:lpwstr/>
      </vt:variant>
      <vt:variant>
        <vt:i4>8323084</vt:i4>
      </vt:variant>
      <vt:variant>
        <vt:i4>204</vt:i4>
      </vt:variant>
      <vt:variant>
        <vt:i4>0</vt:i4>
      </vt:variant>
      <vt:variant>
        <vt:i4>5</vt:i4>
      </vt:variant>
      <vt:variant>
        <vt:lpwstr>http://www.nevo.co.il/Law_word/law06/TAK-6105.pdf</vt:lpwstr>
      </vt:variant>
      <vt:variant>
        <vt:lpwstr/>
      </vt:variant>
      <vt:variant>
        <vt:i4>8060938</vt:i4>
      </vt:variant>
      <vt:variant>
        <vt:i4>201</vt:i4>
      </vt:variant>
      <vt:variant>
        <vt:i4>0</vt:i4>
      </vt:variant>
      <vt:variant>
        <vt:i4>5</vt:i4>
      </vt:variant>
      <vt:variant>
        <vt:lpwstr>http://www.nevo.co.il/Law_word/law06/TAK-6042.pdf</vt:lpwstr>
      </vt:variant>
      <vt:variant>
        <vt:lpwstr/>
      </vt:variant>
      <vt:variant>
        <vt:i4>7929861</vt:i4>
      </vt:variant>
      <vt:variant>
        <vt:i4>198</vt:i4>
      </vt:variant>
      <vt:variant>
        <vt:i4>0</vt:i4>
      </vt:variant>
      <vt:variant>
        <vt:i4>5</vt:i4>
      </vt:variant>
      <vt:variant>
        <vt:lpwstr>http://www.nevo.co.il/Law_word/law06/TAK-5954.pdf</vt:lpwstr>
      </vt:variant>
      <vt:variant>
        <vt:lpwstr/>
      </vt:variant>
      <vt:variant>
        <vt:i4>7733253</vt:i4>
      </vt:variant>
      <vt:variant>
        <vt:i4>195</vt:i4>
      </vt:variant>
      <vt:variant>
        <vt:i4>0</vt:i4>
      </vt:variant>
      <vt:variant>
        <vt:i4>5</vt:i4>
      </vt:variant>
      <vt:variant>
        <vt:lpwstr>http://www.nevo.co.il/Law_word/law10/yalkut-7631.pdf</vt:lpwstr>
      </vt:variant>
      <vt:variant>
        <vt:lpwstr/>
      </vt:variant>
      <vt:variant>
        <vt:i4>8192028</vt:i4>
      </vt:variant>
      <vt:variant>
        <vt:i4>192</vt:i4>
      </vt:variant>
      <vt:variant>
        <vt:i4>0</vt:i4>
      </vt:variant>
      <vt:variant>
        <vt:i4>5</vt:i4>
      </vt:variant>
      <vt:variant>
        <vt:lpwstr>https://www.nevo.co.il/law_word/law06/tak-9873.pdf</vt:lpwstr>
      </vt:variant>
      <vt:variant>
        <vt:lpwstr/>
      </vt:variant>
      <vt:variant>
        <vt:i4>7995416</vt:i4>
      </vt:variant>
      <vt:variant>
        <vt:i4>189</vt:i4>
      </vt:variant>
      <vt:variant>
        <vt:i4>0</vt:i4>
      </vt:variant>
      <vt:variant>
        <vt:i4>5</vt:i4>
      </vt:variant>
      <vt:variant>
        <vt:lpwstr>https://www.nevo.co.il/law_word/law06/tak-9834.pdf</vt:lpwstr>
      </vt:variant>
      <vt:variant>
        <vt:lpwstr/>
      </vt:variant>
      <vt:variant>
        <vt:i4>8192026</vt:i4>
      </vt:variant>
      <vt:variant>
        <vt:i4>186</vt:i4>
      </vt:variant>
      <vt:variant>
        <vt:i4>0</vt:i4>
      </vt:variant>
      <vt:variant>
        <vt:i4>5</vt:i4>
      </vt:variant>
      <vt:variant>
        <vt:lpwstr>https://www.nevo.co.il/law_word/law06/tak-9813.pdf</vt:lpwstr>
      </vt:variant>
      <vt:variant>
        <vt:lpwstr/>
      </vt:variant>
      <vt:variant>
        <vt:i4>7340059</vt:i4>
      </vt:variant>
      <vt:variant>
        <vt:i4>183</vt:i4>
      </vt:variant>
      <vt:variant>
        <vt:i4>0</vt:i4>
      </vt:variant>
      <vt:variant>
        <vt:i4>5</vt:i4>
      </vt:variant>
      <vt:variant>
        <vt:lpwstr>https://www.nevo.co.il/law_word/law06/tak-9107.pdf</vt:lpwstr>
      </vt:variant>
      <vt:variant>
        <vt:lpwstr/>
      </vt:variant>
      <vt:variant>
        <vt:i4>7798810</vt:i4>
      </vt:variant>
      <vt:variant>
        <vt:i4>180</vt:i4>
      </vt:variant>
      <vt:variant>
        <vt:i4>0</vt:i4>
      </vt:variant>
      <vt:variant>
        <vt:i4>5</vt:i4>
      </vt:variant>
      <vt:variant>
        <vt:lpwstr>https://www.nevo.co.il/law_word/law06/tak-9011.pdf</vt:lpwstr>
      </vt:variant>
      <vt:variant>
        <vt:lpwstr/>
      </vt:variant>
      <vt:variant>
        <vt:i4>8257555</vt:i4>
      </vt:variant>
      <vt:variant>
        <vt:i4>177</vt:i4>
      </vt:variant>
      <vt:variant>
        <vt:i4>0</vt:i4>
      </vt:variant>
      <vt:variant>
        <vt:i4>5</vt:i4>
      </vt:variant>
      <vt:variant>
        <vt:lpwstr>https://www.nevo.co.il/law_word/law06/tak-8991.pdf</vt:lpwstr>
      </vt:variant>
      <vt:variant>
        <vt:lpwstr/>
      </vt:variant>
      <vt:variant>
        <vt:i4>7929874</vt:i4>
      </vt:variant>
      <vt:variant>
        <vt:i4>174</vt:i4>
      </vt:variant>
      <vt:variant>
        <vt:i4>0</vt:i4>
      </vt:variant>
      <vt:variant>
        <vt:i4>5</vt:i4>
      </vt:variant>
      <vt:variant>
        <vt:lpwstr>https://www.nevo.co.il/law_word/law06/tak-8986.pdf</vt:lpwstr>
      </vt:variant>
      <vt:variant>
        <vt:lpwstr/>
      </vt:variant>
      <vt:variant>
        <vt:i4>7733279</vt:i4>
      </vt:variant>
      <vt:variant>
        <vt:i4>171</vt:i4>
      </vt:variant>
      <vt:variant>
        <vt:i4>0</vt:i4>
      </vt:variant>
      <vt:variant>
        <vt:i4>5</vt:i4>
      </vt:variant>
      <vt:variant>
        <vt:lpwstr>https://www.nevo.co.il/law_word/law06/tak-8757.pdf</vt:lpwstr>
      </vt:variant>
      <vt:variant>
        <vt:lpwstr/>
      </vt:variant>
      <vt:variant>
        <vt:i4>2818075</vt:i4>
      </vt:variant>
      <vt:variant>
        <vt:i4>168</vt:i4>
      </vt:variant>
      <vt:variant>
        <vt:i4>0</vt:i4>
      </vt:variant>
      <vt:variant>
        <vt:i4>5</vt:i4>
      </vt:variant>
      <vt:variant>
        <vt:lpwstr>https://www.nevo.co.il/law_word/law06/tak-10614.pdf</vt:lpwstr>
      </vt:variant>
      <vt:variant>
        <vt:lpwstr/>
      </vt:variant>
      <vt:variant>
        <vt:i4>7733272</vt:i4>
      </vt:variant>
      <vt:variant>
        <vt:i4>165</vt:i4>
      </vt:variant>
      <vt:variant>
        <vt:i4>0</vt:i4>
      </vt:variant>
      <vt:variant>
        <vt:i4>5</vt:i4>
      </vt:variant>
      <vt:variant>
        <vt:lpwstr>https://www.nevo.co.il/law_word/law06/tak-9838.pdf</vt:lpwstr>
      </vt:variant>
      <vt:variant>
        <vt:lpwstr/>
      </vt:variant>
      <vt:variant>
        <vt:i4>7667739</vt:i4>
      </vt:variant>
      <vt:variant>
        <vt:i4>162</vt:i4>
      </vt:variant>
      <vt:variant>
        <vt:i4>0</vt:i4>
      </vt:variant>
      <vt:variant>
        <vt:i4>5</vt:i4>
      </vt:variant>
      <vt:variant>
        <vt:lpwstr>https://www.nevo.co.il/law_word/law06/tak-8714.pdf</vt:lpwstr>
      </vt:variant>
      <vt:variant>
        <vt:lpwstr/>
      </vt:variant>
      <vt:variant>
        <vt:i4>7405582</vt:i4>
      </vt:variant>
      <vt:variant>
        <vt:i4>159</vt:i4>
      </vt:variant>
      <vt:variant>
        <vt:i4>0</vt:i4>
      </vt:variant>
      <vt:variant>
        <vt:i4>5</vt:i4>
      </vt:variant>
      <vt:variant>
        <vt:lpwstr>http://www.nevo.co.il/Law_word/law06/tak-8305.pdf</vt:lpwstr>
      </vt:variant>
      <vt:variant>
        <vt:lpwstr/>
      </vt:variant>
      <vt:variant>
        <vt:i4>7798784</vt:i4>
      </vt:variant>
      <vt:variant>
        <vt:i4>156</vt:i4>
      </vt:variant>
      <vt:variant>
        <vt:i4>0</vt:i4>
      </vt:variant>
      <vt:variant>
        <vt:i4>5</vt:i4>
      </vt:variant>
      <vt:variant>
        <vt:lpwstr>http://www.nevo.co.il/Law_word/law06/tak-8169.pdf</vt:lpwstr>
      </vt:variant>
      <vt:variant>
        <vt:lpwstr/>
      </vt:variant>
      <vt:variant>
        <vt:i4>7471118</vt:i4>
      </vt:variant>
      <vt:variant>
        <vt:i4>153</vt:i4>
      </vt:variant>
      <vt:variant>
        <vt:i4>0</vt:i4>
      </vt:variant>
      <vt:variant>
        <vt:i4>5</vt:i4>
      </vt:variant>
      <vt:variant>
        <vt:lpwstr>http://www.nevo.co.il/Law_word/law06/TAK-8137.pdf</vt:lpwstr>
      </vt:variant>
      <vt:variant>
        <vt:lpwstr/>
      </vt:variant>
      <vt:variant>
        <vt:i4>8257536</vt:i4>
      </vt:variant>
      <vt:variant>
        <vt:i4>150</vt:i4>
      </vt:variant>
      <vt:variant>
        <vt:i4>0</vt:i4>
      </vt:variant>
      <vt:variant>
        <vt:i4>5</vt:i4>
      </vt:variant>
      <vt:variant>
        <vt:lpwstr>http://www.nevo.co.il/Law_word/law06/tak-7901.pdf</vt:lpwstr>
      </vt:variant>
      <vt:variant>
        <vt:lpwstr/>
      </vt:variant>
      <vt:variant>
        <vt:i4>7995400</vt:i4>
      </vt:variant>
      <vt:variant>
        <vt:i4>147</vt:i4>
      </vt:variant>
      <vt:variant>
        <vt:i4>0</vt:i4>
      </vt:variant>
      <vt:variant>
        <vt:i4>5</vt:i4>
      </vt:variant>
      <vt:variant>
        <vt:lpwstr>http://www.nevo.co.il/Law_word/law06/tak-7747.pdf</vt:lpwstr>
      </vt:variant>
      <vt:variant>
        <vt:lpwstr/>
      </vt:variant>
      <vt:variant>
        <vt:i4>2818075</vt:i4>
      </vt:variant>
      <vt:variant>
        <vt:i4>144</vt:i4>
      </vt:variant>
      <vt:variant>
        <vt:i4>0</vt:i4>
      </vt:variant>
      <vt:variant>
        <vt:i4>5</vt:i4>
      </vt:variant>
      <vt:variant>
        <vt:lpwstr>https://www.nevo.co.il/law_word/law06/tak-10614.pdf</vt:lpwstr>
      </vt:variant>
      <vt:variant>
        <vt:lpwstr/>
      </vt:variant>
      <vt:variant>
        <vt:i4>2949146</vt:i4>
      </vt:variant>
      <vt:variant>
        <vt:i4>141</vt:i4>
      </vt:variant>
      <vt:variant>
        <vt:i4>0</vt:i4>
      </vt:variant>
      <vt:variant>
        <vt:i4>5</vt:i4>
      </vt:variant>
      <vt:variant>
        <vt:lpwstr>https://www.nevo.co.il/law_word/law06/tak-10576.pdf</vt:lpwstr>
      </vt:variant>
      <vt:variant>
        <vt:lpwstr/>
      </vt:variant>
      <vt:variant>
        <vt:i4>7733272</vt:i4>
      </vt:variant>
      <vt:variant>
        <vt:i4>138</vt:i4>
      </vt:variant>
      <vt:variant>
        <vt:i4>0</vt:i4>
      </vt:variant>
      <vt:variant>
        <vt:i4>5</vt:i4>
      </vt:variant>
      <vt:variant>
        <vt:lpwstr>https://www.nevo.co.il/law_word/law06/tak-9838.pdf</vt:lpwstr>
      </vt:variant>
      <vt:variant>
        <vt:lpwstr/>
      </vt:variant>
      <vt:variant>
        <vt:i4>7667730</vt:i4>
      </vt:variant>
      <vt:variant>
        <vt:i4>135</vt:i4>
      </vt:variant>
      <vt:variant>
        <vt:i4>0</vt:i4>
      </vt:variant>
      <vt:variant>
        <vt:i4>5</vt:i4>
      </vt:variant>
      <vt:variant>
        <vt:lpwstr>https://www.nevo.co.il/law_word/law06/tak-9093.pdf</vt:lpwstr>
      </vt:variant>
      <vt:variant>
        <vt:lpwstr/>
      </vt:variant>
      <vt:variant>
        <vt:i4>8257555</vt:i4>
      </vt:variant>
      <vt:variant>
        <vt:i4>132</vt:i4>
      </vt:variant>
      <vt:variant>
        <vt:i4>0</vt:i4>
      </vt:variant>
      <vt:variant>
        <vt:i4>5</vt:i4>
      </vt:variant>
      <vt:variant>
        <vt:lpwstr>https://www.nevo.co.il/law_word/law06/tak-8991.pdf</vt:lpwstr>
      </vt:variant>
      <vt:variant>
        <vt:lpwstr/>
      </vt:variant>
      <vt:variant>
        <vt:i4>7929874</vt:i4>
      </vt:variant>
      <vt:variant>
        <vt:i4>129</vt:i4>
      </vt:variant>
      <vt:variant>
        <vt:i4>0</vt:i4>
      </vt:variant>
      <vt:variant>
        <vt:i4>5</vt:i4>
      </vt:variant>
      <vt:variant>
        <vt:lpwstr>https://www.nevo.co.il/Law_word/law06/tak-8986.pdf</vt:lpwstr>
      </vt:variant>
      <vt:variant>
        <vt:lpwstr/>
      </vt:variant>
      <vt:variant>
        <vt:i4>7536652</vt:i4>
      </vt:variant>
      <vt:variant>
        <vt:i4>126</vt:i4>
      </vt:variant>
      <vt:variant>
        <vt:i4>0</vt:i4>
      </vt:variant>
      <vt:variant>
        <vt:i4>5</vt:i4>
      </vt:variant>
      <vt:variant>
        <vt:lpwstr>http://www.nevo.co.il/Law_word/law06/TAK-8125.pdf</vt:lpwstr>
      </vt:variant>
      <vt:variant>
        <vt:lpwstr/>
      </vt:variant>
      <vt:variant>
        <vt:i4>7798789</vt:i4>
      </vt:variant>
      <vt:variant>
        <vt:i4>123</vt:i4>
      </vt:variant>
      <vt:variant>
        <vt:i4>0</vt:i4>
      </vt:variant>
      <vt:variant>
        <vt:i4>5</vt:i4>
      </vt:variant>
      <vt:variant>
        <vt:lpwstr>http://www.nevo.co.il/Law_word/law06/tak-7598.pdf</vt:lpwstr>
      </vt:variant>
      <vt:variant>
        <vt:lpwstr/>
      </vt:variant>
      <vt:variant>
        <vt:i4>7798789</vt:i4>
      </vt:variant>
      <vt:variant>
        <vt:i4>120</vt:i4>
      </vt:variant>
      <vt:variant>
        <vt:i4>0</vt:i4>
      </vt:variant>
      <vt:variant>
        <vt:i4>5</vt:i4>
      </vt:variant>
      <vt:variant>
        <vt:lpwstr>http://www.nevo.co.il/Law_word/law06/tak-7598.pdf</vt:lpwstr>
      </vt:variant>
      <vt:variant>
        <vt:lpwstr/>
      </vt:variant>
      <vt:variant>
        <vt:i4>7733256</vt:i4>
      </vt:variant>
      <vt:variant>
        <vt:i4>117</vt:i4>
      </vt:variant>
      <vt:variant>
        <vt:i4>0</vt:i4>
      </vt:variant>
      <vt:variant>
        <vt:i4>5</vt:i4>
      </vt:variant>
      <vt:variant>
        <vt:lpwstr>http://www.nevo.co.il/Law_word/law06/tak-7585.pdf</vt:lpwstr>
      </vt:variant>
      <vt:variant>
        <vt:lpwstr/>
      </vt:variant>
      <vt:variant>
        <vt:i4>8192010</vt:i4>
      </vt:variant>
      <vt:variant>
        <vt:i4>114</vt:i4>
      </vt:variant>
      <vt:variant>
        <vt:i4>0</vt:i4>
      </vt:variant>
      <vt:variant>
        <vt:i4>5</vt:i4>
      </vt:variant>
      <vt:variant>
        <vt:lpwstr>http://www.nevo.co.il/Law_word/law06/tak-7537.pdf</vt:lpwstr>
      </vt:variant>
      <vt:variant>
        <vt:lpwstr/>
      </vt:variant>
      <vt:variant>
        <vt:i4>8060936</vt:i4>
      </vt:variant>
      <vt:variant>
        <vt:i4>111</vt:i4>
      </vt:variant>
      <vt:variant>
        <vt:i4>0</vt:i4>
      </vt:variant>
      <vt:variant>
        <vt:i4>5</vt:i4>
      </vt:variant>
      <vt:variant>
        <vt:lpwstr>http://www.nevo.co.il/Law_word/law06/tak-7454.pdf</vt:lpwstr>
      </vt:variant>
      <vt:variant>
        <vt:lpwstr/>
      </vt:variant>
      <vt:variant>
        <vt:i4>8323081</vt:i4>
      </vt:variant>
      <vt:variant>
        <vt:i4>108</vt:i4>
      </vt:variant>
      <vt:variant>
        <vt:i4>0</vt:i4>
      </vt:variant>
      <vt:variant>
        <vt:i4>5</vt:i4>
      </vt:variant>
      <vt:variant>
        <vt:lpwstr>http://www.nevo.co.il/Law_word/law06/TAK-7312.pdf</vt:lpwstr>
      </vt:variant>
      <vt:variant>
        <vt:lpwstr/>
      </vt:variant>
      <vt:variant>
        <vt:i4>8323082</vt:i4>
      </vt:variant>
      <vt:variant>
        <vt:i4>105</vt:i4>
      </vt:variant>
      <vt:variant>
        <vt:i4>0</vt:i4>
      </vt:variant>
      <vt:variant>
        <vt:i4>5</vt:i4>
      </vt:variant>
      <vt:variant>
        <vt:lpwstr>http://www.nevo.co.il/Law_word/law06/TAK-7311.pdf</vt:lpwstr>
      </vt:variant>
      <vt:variant>
        <vt:lpwstr/>
      </vt:variant>
      <vt:variant>
        <vt:i4>7733248</vt:i4>
      </vt:variant>
      <vt:variant>
        <vt:i4>102</vt:i4>
      </vt:variant>
      <vt:variant>
        <vt:i4>0</vt:i4>
      </vt:variant>
      <vt:variant>
        <vt:i4>5</vt:i4>
      </vt:variant>
      <vt:variant>
        <vt:lpwstr>http://www.nevo.co.il/Law_word/law06/TAK-7189.pdf</vt:lpwstr>
      </vt:variant>
      <vt:variant>
        <vt:lpwstr/>
      </vt:variant>
      <vt:variant>
        <vt:i4>8060941</vt:i4>
      </vt:variant>
      <vt:variant>
        <vt:i4>99</vt:i4>
      </vt:variant>
      <vt:variant>
        <vt:i4>0</vt:i4>
      </vt:variant>
      <vt:variant>
        <vt:i4>5</vt:i4>
      </vt:variant>
      <vt:variant>
        <vt:lpwstr>http://www.nevo.co.il/Law_word/law06/TAK-7055.pdf</vt:lpwstr>
      </vt:variant>
      <vt:variant>
        <vt:lpwstr/>
      </vt:variant>
      <vt:variant>
        <vt:i4>8060937</vt:i4>
      </vt:variant>
      <vt:variant>
        <vt:i4>96</vt:i4>
      </vt:variant>
      <vt:variant>
        <vt:i4>0</vt:i4>
      </vt:variant>
      <vt:variant>
        <vt:i4>5</vt:i4>
      </vt:variant>
      <vt:variant>
        <vt:lpwstr>http://www.nevo.co.il/Law_word/law06/TAK-6948.pdf</vt:lpwstr>
      </vt:variant>
      <vt:variant>
        <vt:lpwstr/>
      </vt:variant>
      <vt:variant>
        <vt:i4>8126472</vt:i4>
      </vt:variant>
      <vt:variant>
        <vt:i4>93</vt:i4>
      </vt:variant>
      <vt:variant>
        <vt:i4>0</vt:i4>
      </vt:variant>
      <vt:variant>
        <vt:i4>5</vt:i4>
      </vt:variant>
      <vt:variant>
        <vt:lpwstr>http://www.nevo.co.il/Law_word/law06/tak-6838.pdf</vt:lpwstr>
      </vt:variant>
      <vt:variant>
        <vt:lpwstr/>
      </vt:variant>
      <vt:variant>
        <vt:i4>8126478</vt:i4>
      </vt:variant>
      <vt:variant>
        <vt:i4>90</vt:i4>
      </vt:variant>
      <vt:variant>
        <vt:i4>0</vt:i4>
      </vt:variant>
      <vt:variant>
        <vt:i4>5</vt:i4>
      </vt:variant>
      <vt:variant>
        <vt:lpwstr>http://www.nevo.co.il/Law_word/law06/tak-6731.pdf</vt:lpwstr>
      </vt:variant>
      <vt:variant>
        <vt:lpwstr/>
      </vt:variant>
      <vt:variant>
        <vt:i4>2621455</vt:i4>
      </vt:variant>
      <vt:variant>
        <vt:i4>87</vt:i4>
      </vt:variant>
      <vt:variant>
        <vt:i4>0</vt:i4>
      </vt:variant>
      <vt:variant>
        <vt:i4>5</vt:i4>
      </vt:variant>
      <vt:variant>
        <vt:lpwstr>http://web1.nevo.co.il/Law_word/law06/TAK-6660.pdf</vt:lpwstr>
      </vt:variant>
      <vt:variant>
        <vt:lpwstr/>
      </vt:variant>
      <vt:variant>
        <vt:i4>8126476</vt:i4>
      </vt:variant>
      <vt:variant>
        <vt:i4>84</vt:i4>
      </vt:variant>
      <vt:variant>
        <vt:i4>0</vt:i4>
      </vt:variant>
      <vt:variant>
        <vt:i4>5</vt:i4>
      </vt:variant>
      <vt:variant>
        <vt:lpwstr>http://www.nevo.co.il/Law_word/law06/TAK-6632.pdf</vt:lpwstr>
      </vt:variant>
      <vt:variant>
        <vt:lpwstr/>
      </vt:variant>
      <vt:variant>
        <vt:i4>7995397</vt:i4>
      </vt:variant>
      <vt:variant>
        <vt:i4>81</vt:i4>
      </vt:variant>
      <vt:variant>
        <vt:i4>0</vt:i4>
      </vt:variant>
      <vt:variant>
        <vt:i4>5</vt:i4>
      </vt:variant>
      <vt:variant>
        <vt:lpwstr>http://www.nevo.co.il/Law_word/law06/tak-6558.pdf</vt:lpwstr>
      </vt:variant>
      <vt:variant>
        <vt:lpwstr/>
      </vt:variant>
      <vt:variant>
        <vt:i4>7995406</vt:i4>
      </vt:variant>
      <vt:variant>
        <vt:i4>78</vt:i4>
      </vt:variant>
      <vt:variant>
        <vt:i4>0</vt:i4>
      </vt:variant>
      <vt:variant>
        <vt:i4>5</vt:i4>
      </vt:variant>
      <vt:variant>
        <vt:lpwstr>http://www.nevo.co.il/Law_word/law06/tak-6452.pdf</vt:lpwstr>
      </vt:variant>
      <vt:variant>
        <vt:lpwstr/>
      </vt:variant>
      <vt:variant>
        <vt:i4>8060938</vt:i4>
      </vt:variant>
      <vt:variant>
        <vt:i4>75</vt:i4>
      </vt:variant>
      <vt:variant>
        <vt:i4>0</vt:i4>
      </vt:variant>
      <vt:variant>
        <vt:i4>5</vt:i4>
      </vt:variant>
      <vt:variant>
        <vt:lpwstr>http://www.nevo.co.il/Law_word/law06/tak-6446.pdf</vt:lpwstr>
      </vt:variant>
      <vt:variant>
        <vt:lpwstr/>
      </vt:variant>
      <vt:variant>
        <vt:i4>7798795</vt:i4>
      </vt:variant>
      <vt:variant>
        <vt:i4>72</vt:i4>
      </vt:variant>
      <vt:variant>
        <vt:i4>0</vt:i4>
      </vt:variant>
      <vt:variant>
        <vt:i4>5</vt:i4>
      </vt:variant>
      <vt:variant>
        <vt:lpwstr>http://www.nevo.co.il/Law_word/law06/TAK-6281.pdf</vt:lpwstr>
      </vt:variant>
      <vt:variant>
        <vt:lpwstr/>
      </vt:variant>
      <vt:variant>
        <vt:i4>8257551</vt:i4>
      </vt:variant>
      <vt:variant>
        <vt:i4>69</vt:i4>
      </vt:variant>
      <vt:variant>
        <vt:i4>0</vt:i4>
      </vt:variant>
      <vt:variant>
        <vt:i4>5</vt:i4>
      </vt:variant>
      <vt:variant>
        <vt:lpwstr>http://www.nevo.co.il/Law_word/law06/TAK-6215.pdf</vt:lpwstr>
      </vt:variant>
      <vt:variant>
        <vt:lpwstr/>
      </vt:variant>
      <vt:variant>
        <vt:i4>8126464</vt:i4>
      </vt:variant>
      <vt:variant>
        <vt:i4>66</vt:i4>
      </vt:variant>
      <vt:variant>
        <vt:i4>0</vt:i4>
      </vt:variant>
      <vt:variant>
        <vt:i4>5</vt:i4>
      </vt:variant>
      <vt:variant>
        <vt:lpwstr>http://www.nevo.co.il/Law_word/law06/TAK-6139.pdf</vt:lpwstr>
      </vt:variant>
      <vt:variant>
        <vt:lpwstr/>
      </vt:variant>
      <vt:variant>
        <vt:i4>8323084</vt:i4>
      </vt:variant>
      <vt:variant>
        <vt:i4>63</vt:i4>
      </vt:variant>
      <vt:variant>
        <vt:i4>0</vt:i4>
      </vt:variant>
      <vt:variant>
        <vt:i4>5</vt:i4>
      </vt:variant>
      <vt:variant>
        <vt:lpwstr>http://www.nevo.co.il/Law_word/law06/TAK-6105.pdf</vt:lpwstr>
      </vt:variant>
      <vt:variant>
        <vt:lpwstr/>
      </vt:variant>
      <vt:variant>
        <vt:i4>7929864</vt:i4>
      </vt:variant>
      <vt:variant>
        <vt:i4>60</vt:i4>
      </vt:variant>
      <vt:variant>
        <vt:i4>0</vt:i4>
      </vt:variant>
      <vt:variant>
        <vt:i4>5</vt:i4>
      </vt:variant>
      <vt:variant>
        <vt:lpwstr>http://www.nevo.co.il/Law_word/law06/TAK-6060.pdf</vt:lpwstr>
      </vt:variant>
      <vt:variant>
        <vt:lpwstr/>
      </vt:variant>
      <vt:variant>
        <vt:i4>8060938</vt:i4>
      </vt:variant>
      <vt:variant>
        <vt:i4>57</vt:i4>
      </vt:variant>
      <vt:variant>
        <vt:i4>0</vt:i4>
      </vt:variant>
      <vt:variant>
        <vt:i4>5</vt:i4>
      </vt:variant>
      <vt:variant>
        <vt:lpwstr>http://www.nevo.co.il/Law_word/law06/TAK-6042.pdf</vt:lpwstr>
      </vt:variant>
      <vt:variant>
        <vt:lpwstr/>
      </vt:variant>
      <vt:variant>
        <vt:i4>8192001</vt:i4>
      </vt:variant>
      <vt:variant>
        <vt:i4>54</vt:i4>
      </vt:variant>
      <vt:variant>
        <vt:i4>0</vt:i4>
      </vt:variant>
      <vt:variant>
        <vt:i4>5</vt:i4>
      </vt:variant>
      <vt:variant>
        <vt:lpwstr>http://www.nevo.co.il/Law_word/law06/TAK-6029.pdf</vt:lpwstr>
      </vt:variant>
      <vt:variant>
        <vt:lpwstr/>
      </vt:variant>
      <vt:variant>
        <vt:i4>7929861</vt:i4>
      </vt:variant>
      <vt:variant>
        <vt:i4>51</vt:i4>
      </vt:variant>
      <vt:variant>
        <vt:i4>0</vt:i4>
      </vt:variant>
      <vt:variant>
        <vt:i4>5</vt:i4>
      </vt:variant>
      <vt:variant>
        <vt:lpwstr>http://www.nevo.co.il/Law_word/law06/TAK-5954.pdf</vt:lpwstr>
      </vt:variant>
      <vt:variant>
        <vt:lpwstr/>
      </vt:variant>
      <vt:variant>
        <vt:i4>7995401</vt:i4>
      </vt:variant>
      <vt:variant>
        <vt:i4>48</vt:i4>
      </vt:variant>
      <vt:variant>
        <vt:i4>0</vt:i4>
      </vt:variant>
      <vt:variant>
        <vt:i4>5</vt:i4>
      </vt:variant>
      <vt:variant>
        <vt:lpwstr>http://www.nevo.co.il/Law_word/law06/TAK-5869.pdf</vt:lpwstr>
      </vt:variant>
      <vt:variant>
        <vt:lpwstr/>
      </vt:variant>
      <vt:variant>
        <vt:i4>7667720</vt:i4>
      </vt:variant>
      <vt:variant>
        <vt:i4>45</vt:i4>
      </vt:variant>
      <vt:variant>
        <vt:i4>0</vt:i4>
      </vt:variant>
      <vt:variant>
        <vt:i4>5</vt:i4>
      </vt:variant>
      <vt:variant>
        <vt:lpwstr>http://www.nevo.co.il/Law_word/law06/TAK-5797.pdf</vt:lpwstr>
      </vt:variant>
      <vt:variant>
        <vt:lpwstr/>
      </vt:variant>
      <vt:variant>
        <vt:i4>8060934</vt:i4>
      </vt:variant>
      <vt:variant>
        <vt:i4>42</vt:i4>
      </vt:variant>
      <vt:variant>
        <vt:i4>0</vt:i4>
      </vt:variant>
      <vt:variant>
        <vt:i4>5</vt:i4>
      </vt:variant>
      <vt:variant>
        <vt:lpwstr>http://www.nevo.co.il/Law_word/law06/TAK-5779.pdf</vt:lpwstr>
      </vt:variant>
      <vt:variant>
        <vt:lpwstr/>
      </vt:variant>
      <vt:variant>
        <vt:i4>8257544</vt:i4>
      </vt:variant>
      <vt:variant>
        <vt:i4>39</vt:i4>
      </vt:variant>
      <vt:variant>
        <vt:i4>0</vt:i4>
      </vt:variant>
      <vt:variant>
        <vt:i4>5</vt:i4>
      </vt:variant>
      <vt:variant>
        <vt:lpwstr>http://www.nevo.co.il/Law_word/law06/TAK-5727.pdf</vt:lpwstr>
      </vt:variant>
      <vt:variant>
        <vt:lpwstr/>
      </vt:variant>
      <vt:variant>
        <vt:i4>8257546</vt:i4>
      </vt:variant>
      <vt:variant>
        <vt:i4>36</vt:i4>
      </vt:variant>
      <vt:variant>
        <vt:i4>0</vt:i4>
      </vt:variant>
      <vt:variant>
        <vt:i4>5</vt:i4>
      </vt:variant>
      <vt:variant>
        <vt:lpwstr>http://www.nevo.co.il/Law_word/law06/TAK-5725.pdf</vt:lpwstr>
      </vt:variant>
      <vt:variant>
        <vt:lpwstr/>
      </vt:variant>
      <vt:variant>
        <vt:i4>8257550</vt:i4>
      </vt:variant>
      <vt:variant>
        <vt:i4>33</vt:i4>
      </vt:variant>
      <vt:variant>
        <vt:i4>0</vt:i4>
      </vt:variant>
      <vt:variant>
        <vt:i4>5</vt:i4>
      </vt:variant>
      <vt:variant>
        <vt:lpwstr>http://www.nevo.co.il/Law_word/law06/TAK-5721.pdf</vt:lpwstr>
      </vt:variant>
      <vt:variant>
        <vt:lpwstr/>
      </vt:variant>
      <vt:variant>
        <vt:i4>7929869</vt:i4>
      </vt:variant>
      <vt:variant>
        <vt:i4>30</vt:i4>
      </vt:variant>
      <vt:variant>
        <vt:i4>0</vt:i4>
      </vt:variant>
      <vt:variant>
        <vt:i4>5</vt:i4>
      </vt:variant>
      <vt:variant>
        <vt:lpwstr>http://www.nevo.co.il/Law_word/law06/TAK-5653.pdf</vt:lpwstr>
      </vt:variant>
      <vt:variant>
        <vt:lpwstr/>
      </vt:variant>
      <vt:variant>
        <vt:i4>8192013</vt:i4>
      </vt:variant>
      <vt:variant>
        <vt:i4>27</vt:i4>
      </vt:variant>
      <vt:variant>
        <vt:i4>0</vt:i4>
      </vt:variant>
      <vt:variant>
        <vt:i4>5</vt:i4>
      </vt:variant>
      <vt:variant>
        <vt:lpwstr>http://www.nevo.co.il/Law_word/law06/TAK-5613.pdf</vt:lpwstr>
      </vt:variant>
      <vt:variant>
        <vt:lpwstr/>
      </vt:variant>
      <vt:variant>
        <vt:i4>8060941</vt:i4>
      </vt:variant>
      <vt:variant>
        <vt:i4>24</vt:i4>
      </vt:variant>
      <vt:variant>
        <vt:i4>0</vt:i4>
      </vt:variant>
      <vt:variant>
        <vt:i4>5</vt:i4>
      </vt:variant>
      <vt:variant>
        <vt:lpwstr>http://www.nevo.co.il/Law_word/law06/TAK-5570.pdf</vt:lpwstr>
      </vt:variant>
      <vt:variant>
        <vt:lpwstr/>
      </vt:variant>
      <vt:variant>
        <vt:i4>8323082</vt:i4>
      </vt:variant>
      <vt:variant>
        <vt:i4>21</vt:i4>
      </vt:variant>
      <vt:variant>
        <vt:i4>0</vt:i4>
      </vt:variant>
      <vt:variant>
        <vt:i4>5</vt:i4>
      </vt:variant>
      <vt:variant>
        <vt:lpwstr>http://www.nevo.co.il/Law_word/law06/TAK-5537.pdf</vt:lpwstr>
      </vt:variant>
      <vt:variant>
        <vt:lpwstr/>
      </vt:variant>
      <vt:variant>
        <vt:i4>7667726</vt:i4>
      </vt:variant>
      <vt:variant>
        <vt:i4>18</vt:i4>
      </vt:variant>
      <vt:variant>
        <vt:i4>0</vt:i4>
      </vt:variant>
      <vt:variant>
        <vt:i4>5</vt:i4>
      </vt:variant>
      <vt:variant>
        <vt:lpwstr>http://www.nevo.co.il/Law_word/law06/TAK-5492.pdf</vt:lpwstr>
      </vt:variant>
      <vt:variant>
        <vt:lpwstr/>
      </vt:variant>
      <vt:variant>
        <vt:i4>7602185</vt:i4>
      </vt:variant>
      <vt:variant>
        <vt:i4>15</vt:i4>
      </vt:variant>
      <vt:variant>
        <vt:i4>0</vt:i4>
      </vt:variant>
      <vt:variant>
        <vt:i4>5</vt:i4>
      </vt:variant>
      <vt:variant>
        <vt:lpwstr>http://www.nevo.co.il/Law_word/law06/TAK-5485.pdf</vt:lpwstr>
      </vt:variant>
      <vt:variant>
        <vt:lpwstr/>
      </vt:variant>
      <vt:variant>
        <vt:i4>7995401</vt:i4>
      </vt:variant>
      <vt:variant>
        <vt:i4>12</vt:i4>
      </vt:variant>
      <vt:variant>
        <vt:i4>0</vt:i4>
      </vt:variant>
      <vt:variant>
        <vt:i4>5</vt:i4>
      </vt:variant>
      <vt:variant>
        <vt:lpwstr>http://www.nevo.co.il/Law_word/law06/TAK-5263.pdf</vt:lpwstr>
      </vt:variant>
      <vt:variant>
        <vt:lpwstr/>
      </vt:variant>
      <vt:variant>
        <vt:i4>8323085</vt:i4>
      </vt:variant>
      <vt:variant>
        <vt:i4>9</vt:i4>
      </vt:variant>
      <vt:variant>
        <vt:i4>0</vt:i4>
      </vt:variant>
      <vt:variant>
        <vt:i4>5</vt:i4>
      </vt:variant>
      <vt:variant>
        <vt:lpwstr>http://www.nevo.co.il/Law_word/law06/TAK-5237.pdf</vt:lpwstr>
      </vt:variant>
      <vt:variant>
        <vt:lpwstr/>
      </vt:variant>
      <vt:variant>
        <vt:i4>7929865</vt:i4>
      </vt:variant>
      <vt:variant>
        <vt:i4>6</vt:i4>
      </vt:variant>
      <vt:variant>
        <vt:i4>0</vt:i4>
      </vt:variant>
      <vt:variant>
        <vt:i4>5</vt:i4>
      </vt:variant>
      <vt:variant>
        <vt:lpwstr>http://www.nevo.co.il/Law_word/law06/TAK-5150.pdf</vt:lpwstr>
      </vt:variant>
      <vt:variant>
        <vt:lpwstr/>
      </vt:variant>
      <vt:variant>
        <vt:i4>8126472</vt:i4>
      </vt:variant>
      <vt:variant>
        <vt:i4>3</vt:i4>
      </vt:variant>
      <vt:variant>
        <vt:i4>0</vt:i4>
      </vt:variant>
      <vt:variant>
        <vt:i4>5</vt:i4>
      </vt:variant>
      <vt:variant>
        <vt:lpwstr>http://www.nevo.co.il/Law_word/law06/TAK-5101.pdf</vt:lpwstr>
      </vt:variant>
      <vt:variant>
        <vt:lpwstr/>
      </vt:variant>
      <vt:variant>
        <vt:i4>8257537</vt:i4>
      </vt:variant>
      <vt:variant>
        <vt:i4>0</vt:i4>
      </vt:variant>
      <vt:variant>
        <vt:i4>0</vt:i4>
      </vt:variant>
      <vt:variant>
        <vt:i4>5</vt:i4>
      </vt:variant>
      <vt:variant>
        <vt:lpwstr>http://www.nevo.co.il/Law_word/law06/TAK-5029.pdf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0164</vt:lpwstr>
  </property>
  <property fmtid="{D5CDD505-2E9C-101B-9397-08002B2CF9AE}" pid="3" name="CHNAME">
    <vt:lpwstr>טלגרף אלחוטי</vt:lpwstr>
  </property>
  <property fmtid="{D5CDD505-2E9C-101B-9397-08002B2CF9AE}" pid="4" name="LAWNAME">
    <vt:lpwstr>תקנות הטלגרף האלחוטי (רשיונות, תעודות ואגרות), תשמ"ז-1987</vt:lpwstr>
  </property>
  <property fmtid="{D5CDD505-2E9C-101B-9397-08002B2CF9AE}" pid="5" name="LAWNUMBER">
    <vt:lpwstr>0010</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פקודת הטלגרף האלחוטי [נוסח חדש]</vt:lpwstr>
  </property>
  <property fmtid="{D5CDD505-2E9C-101B-9397-08002B2CF9AE}" pid="14" name="MEKOR_SAIF1">
    <vt:lpwstr>5X;13X</vt:lpwstr>
  </property>
  <property fmtid="{D5CDD505-2E9C-101B-9397-08002B2CF9AE}" pid="15" name="NOSE11">
    <vt:lpwstr>רשויות ומשפט מנהלי</vt:lpwstr>
  </property>
  <property fmtid="{D5CDD505-2E9C-101B-9397-08002B2CF9AE}" pid="16" name="NOSE21">
    <vt:lpwstr>תקשורת</vt:lpwstr>
  </property>
  <property fmtid="{D5CDD505-2E9C-101B-9397-08002B2CF9AE}" pid="17" name="NOSE31">
    <vt:lpwstr>רדיו וטלגרף</vt:lpwstr>
  </property>
  <property fmtid="{D5CDD505-2E9C-101B-9397-08002B2CF9AE}" pid="18" name="NOSE41">
    <vt:lpwstr>טלגרף אלחוטי</vt:lpwstr>
  </property>
  <property fmtid="{D5CDD505-2E9C-101B-9397-08002B2CF9AE}" pid="19" name="NOSE12">
    <vt:lpwstr/>
  </property>
  <property fmtid="{D5CDD505-2E9C-101B-9397-08002B2CF9AE}" pid="20" name="NOSE22">
    <vt:lpwstr/>
  </property>
  <property fmtid="{D5CDD505-2E9C-101B-9397-08002B2CF9AE}" pid="21" name="NOSE32">
    <vt:lpwstr/>
  </property>
  <property fmtid="{D5CDD505-2E9C-101B-9397-08002B2CF9AE}" pid="22" name="NOSE4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https://www.nevo.co.il/law_word/law06/tak-9838.pdf;‎רשומות - תקנות כלליות#ק"ת תשפ"ב מס' 9838 ‏‏#מיום 27.12.2021 עמ' 1350 – הוראת שעה תשע"ו-2015 (תיקון מס' 4) תשפ"ב-2021‏</vt:lpwstr>
  </property>
  <property fmtid="{D5CDD505-2E9C-101B-9397-08002B2CF9AE}" pid="56" name="LINKK2">
    <vt:lpwstr>https://www.nevo.co.il/law_word/law06/tak-9838.pdf;‎רשומות - תקנות כלליות#תוקנו ק"ת תשפ"ב מס' ‏‏9838 #מיום 27.12.2021 עמ' 1350 – תק' תש"ף-2020 (תיקון) תשפ"ב-2021‏</vt:lpwstr>
  </property>
  <property fmtid="{D5CDD505-2E9C-101B-9397-08002B2CF9AE}" pid="57" name="LINKK3">
    <vt:lpwstr>https://www.nevo.co.il/law_word/law06/tak-9834.pdf;‎רשומות - תקנות כלליות#ת"ט ק"ת תשפ"ב מס' ‏‏9834 #מיום 26.12.2021 עמ' 1340‏</vt:lpwstr>
  </property>
  <property fmtid="{D5CDD505-2E9C-101B-9397-08002B2CF9AE}" pid="58" name="LINKK4">
    <vt:lpwstr>https://www.nevo.co.il/law_word/law06/tak-9873.pdf;‎רשומות - תקנות כלליות#ק"ת תשפ"ב מס' 9873 ‏‏#מיום 30.12.2021 עמ' 1524 – תק' תשפ"ב-2021; ר' תקנה 3 לענין הוראת מעבר</vt:lpwstr>
  </property>
  <property fmtid="{D5CDD505-2E9C-101B-9397-08002B2CF9AE}" pid="59" name="LINKK5">
    <vt:lpwstr>https://www.nevo.co.il/law_word/law06/tak-10576.pdf;‎רשומות - תקנות כלליות#ק"ת תשפ"ג מס' ‏‏10576#מיום 26.2.2023 עמ' 1080 – הוראת שעה תשע"ו-2015 (תיקון מס' 5) תשפ"ג-2023; תחילתו ביום ‏‏16.2.2023.‏</vt:lpwstr>
  </property>
  <property fmtid="{D5CDD505-2E9C-101B-9397-08002B2CF9AE}" pid="60" name="LINKK6">
    <vt:lpwstr>https://www.nevo.co.il/law_word/law06/tak-10614.pdf;‎רשומות - תקנות כלליות#ק"ת תשפ"ג מס' ‏‏10614#מיום 4.4.2023 עמ' 1232 – הוראת שעה תשע"ו-2015 (תיקון מס' 6) תשפ"ג-2023; תחילתן ביום 1.1.2016‏</vt:lpwstr>
  </property>
  <property fmtid="{D5CDD505-2E9C-101B-9397-08002B2CF9AE}" pid="61" name="LINKK7">
    <vt:lpwstr>https://www.nevo.co.il/law_word/law06/tak-10614.pdf;‎רשומות - תקנות כלליות#ק"ת תשפ"ג מס' ‏‏10614#מיום 4.4.2023 עמ' 1232 – תק' תש"ף-2020 (תיקון מס' 2) תשפ"ג-2023; ר' סעיף 2 לענין תחילה</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