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2B9B" w14:textId="77777777" w:rsidR="00A306E0" w:rsidRDefault="007739D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</w:t>
      </w:r>
      <w:r w:rsidR="00A306E0">
        <w:rPr>
          <w:rFonts w:cs="FrankRuehl" w:hint="cs"/>
          <w:sz w:val="32"/>
          <w:rtl/>
        </w:rPr>
        <w:t xml:space="preserve"> הליכי חקירה והעדה (התאמה לאנשים עם מוגבלות שכלית או נפשית)</w:t>
      </w:r>
      <w:r>
        <w:rPr>
          <w:rFonts w:cs="FrankRuehl" w:hint="cs"/>
          <w:sz w:val="32"/>
          <w:rtl/>
        </w:rPr>
        <w:t xml:space="preserve"> (הכשרת חוקרים מיוחדים)</w:t>
      </w:r>
      <w:r w:rsidR="00A306E0">
        <w:rPr>
          <w:rFonts w:cs="FrankRuehl" w:hint="cs"/>
          <w:sz w:val="32"/>
          <w:rtl/>
        </w:rPr>
        <w:t>, תש</w:t>
      </w:r>
      <w:r>
        <w:rPr>
          <w:rFonts w:cs="FrankRuehl" w:hint="cs"/>
          <w:sz w:val="32"/>
          <w:rtl/>
        </w:rPr>
        <w:t>ע"ט-2019</w:t>
      </w:r>
    </w:p>
    <w:p w14:paraId="41D8A5F6" w14:textId="77777777" w:rsidR="004B70C3" w:rsidRPr="004B70C3" w:rsidRDefault="004B70C3" w:rsidP="004B70C3">
      <w:pPr>
        <w:spacing w:line="320" w:lineRule="auto"/>
        <w:rPr>
          <w:rFonts w:cs="FrankRuehl"/>
          <w:szCs w:val="26"/>
          <w:rtl/>
        </w:rPr>
      </w:pPr>
    </w:p>
    <w:p w14:paraId="2F63A13D" w14:textId="77777777" w:rsidR="004B70C3" w:rsidRDefault="004B70C3" w:rsidP="004B70C3">
      <w:pPr>
        <w:spacing w:line="320" w:lineRule="auto"/>
        <w:rPr>
          <w:rtl/>
        </w:rPr>
      </w:pPr>
    </w:p>
    <w:p w14:paraId="1C2D76F5" w14:textId="77777777" w:rsidR="004B70C3" w:rsidRDefault="004B70C3" w:rsidP="004B70C3">
      <w:pPr>
        <w:spacing w:line="320" w:lineRule="auto"/>
        <w:rPr>
          <w:rFonts w:cs="FrankRuehl"/>
          <w:szCs w:val="26"/>
          <w:rtl/>
        </w:rPr>
      </w:pPr>
      <w:r w:rsidRPr="004B70C3">
        <w:rPr>
          <w:rFonts w:cs="Miriam"/>
          <w:szCs w:val="22"/>
          <w:rtl/>
        </w:rPr>
        <w:t>בתי משפט וסדרי דין</w:t>
      </w:r>
      <w:r w:rsidRPr="004B70C3">
        <w:rPr>
          <w:rFonts w:cs="FrankRuehl"/>
          <w:szCs w:val="26"/>
          <w:rtl/>
        </w:rPr>
        <w:t xml:space="preserve"> – סדר דין פלילי – עדות</w:t>
      </w:r>
    </w:p>
    <w:p w14:paraId="173947A9" w14:textId="77777777" w:rsidR="004B70C3" w:rsidRDefault="004B70C3" w:rsidP="004B70C3">
      <w:pPr>
        <w:spacing w:line="320" w:lineRule="auto"/>
        <w:rPr>
          <w:rFonts w:cs="FrankRuehl"/>
          <w:szCs w:val="26"/>
          <w:rtl/>
        </w:rPr>
      </w:pPr>
      <w:r w:rsidRPr="004B70C3">
        <w:rPr>
          <w:rFonts w:cs="Miriam"/>
          <w:szCs w:val="22"/>
          <w:rtl/>
        </w:rPr>
        <w:t>בתי משפט וסדרי דין</w:t>
      </w:r>
      <w:r w:rsidRPr="004B70C3">
        <w:rPr>
          <w:rFonts w:cs="FrankRuehl"/>
          <w:szCs w:val="26"/>
          <w:rtl/>
        </w:rPr>
        <w:t xml:space="preserve"> – ראיות – עדות</w:t>
      </w:r>
    </w:p>
    <w:p w14:paraId="0B7EC9C8" w14:textId="77777777" w:rsidR="004B70C3" w:rsidRPr="004B70C3" w:rsidRDefault="004B70C3" w:rsidP="004B70C3">
      <w:pPr>
        <w:spacing w:line="320" w:lineRule="auto"/>
        <w:rPr>
          <w:rFonts w:cs="Miriam"/>
          <w:szCs w:val="22"/>
          <w:rtl/>
        </w:rPr>
      </w:pPr>
      <w:r w:rsidRPr="004B70C3">
        <w:rPr>
          <w:rFonts w:cs="Miriam"/>
          <w:szCs w:val="22"/>
          <w:rtl/>
        </w:rPr>
        <w:t>עונשין ומשפט פלילי</w:t>
      </w:r>
      <w:r w:rsidRPr="004B70C3">
        <w:rPr>
          <w:rFonts w:cs="FrankRuehl"/>
          <w:szCs w:val="26"/>
          <w:rtl/>
        </w:rPr>
        <w:t xml:space="preserve"> – סדר דין פלילי</w:t>
      </w:r>
    </w:p>
    <w:p w14:paraId="1A0FB7A7" w14:textId="77777777" w:rsidR="00A306E0" w:rsidRDefault="00A306E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66587" w:rsidRPr="00666587" w14:paraId="25D4A658" w14:textId="77777777" w:rsidTr="0066658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054BC5" w14:textId="77777777" w:rsidR="00666587" w:rsidRPr="00666587" w:rsidRDefault="00666587" w:rsidP="00666587">
            <w:pPr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E38B70F" w14:textId="77777777" w:rsidR="00666587" w:rsidRPr="00666587" w:rsidRDefault="00666587" w:rsidP="00666587">
            <w:pPr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תכנית הכשרה בסיסית</w:t>
            </w:r>
          </w:p>
        </w:tc>
        <w:tc>
          <w:tcPr>
            <w:tcW w:w="567" w:type="dxa"/>
          </w:tcPr>
          <w:p w14:paraId="50D382E7" w14:textId="77777777" w:rsidR="00666587" w:rsidRPr="00666587" w:rsidRDefault="00666587" w:rsidP="00666587">
            <w:pPr>
              <w:rPr>
                <w:rStyle w:val="Hyperlink"/>
                <w:rFonts w:hint="cs"/>
                <w:rtl/>
              </w:rPr>
            </w:pPr>
            <w:hyperlink w:anchor="Seif1" w:tooltip="תכנית הכשרה בסיסית" w:history="1">
              <w:r w:rsidRPr="0066658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D51CA8F" w14:textId="77777777" w:rsidR="00666587" w:rsidRPr="00666587" w:rsidRDefault="00666587" w:rsidP="00666587">
            <w:pPr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Seif1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  <w:tr w:rsidR="00666587" w:rsidRPr="00666587" w14:paraId="3ED97751" w14:textId="77777777" w:rsidTr="0066658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FE4200" w14:textId="77777777" w:rsidR="00666587" w:rsidRPr="00666587" w:rsidRDefault="00666587" w:rsidP="00666587">
            <w:pPr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A36F781" w14:textId="77777777" w:rsidR="00666587" w:rsidRPr="00666587" w:rsidRDefault="00666587" w:rsidP="00666587">
            <w:pPr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השלמת הכשרה</w:t>
            </w:r>
          </w:p>
        </w:tc>
        <w:tc>
          <w:tcPr>
            <w:tcW w:w="567" w:type="dxa"/>
          </w:tcPr>
          <w:p w14:paraId="09C1F339" w14:textId="77777777" w:rsidR="00666587" w:rsidRPr="00666587" w:rsidRDefault="00666587" w:rsidP="00666587">
            <w:pPr>
              <w:rPr>
                <w:rStyle w:val="Hyperlink"/>
                <w:rFonts w:hint="cs"/>
                <w:rtl/>
              </w:rPr>
            </w:pPr>
            <w:hyperlink w:anchor="Seif2" w:tooltip="השלמת הכשרה" w:history="1">
              <w:r w:rsidRPr="0066658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09C7FA3" w14:textId="77777777" w:rsidR="00666587" w:rsidRPr="00666587" w:rsidRDefault="00666587" w:rsidP="00666587">
            <w:pPr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Seif2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  <w:tr w:rsidR="00666587" w:rsidRPr="00666587" w14:paraId="68BDAE67" w14:textId="77777777" w:rsidTr="0066658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C335DE" w14:textId="77777777" w:rsidR="00666587" w:rsidRPr="00666587" w:rsidRDefault="00666587" w:rsidP="00666587">
            <w:pPr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6F65E83" w14:textId="77777777" w:rsidR="00666587" w:rsidRPr="00666587" w:rsidRDefault="00666587" w:rsidP="00666587">
            <w:pPr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הוראת מעבר</w:t>
            </w:r>
          </w:p>
        </w:tc>
        <w:tc>
          <w:tcPr>
            <w:tcW w:w="567" w:type="dxa"/>
          </w:tcPr>
          <w:p w14:paraId="4494B1C3" w14:textId="77777777" w:rsidR="00666587" w:rsidRPr="00666587" w:rsidRDefault="00666587" w:rsidP="00666587">
            <w:pPr>
              <w:rPr>
                <w:rStyle w:val="Hyperlink"/>
                <w:rFonts w:hint="cs"/>
                <w:rtl/>
              </w:rPr>
            </w:pPr>
            <w:hyperlink w:anchor="Seif3" w:tooltip="הוראת מעבר" w:history="1">
              <w:r w:rsidRPr="0066658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746E71" w14:textId="77777777" w:rsidR="00666587" w:rsidRPr="00666587" w:rsidRDefault="00666587" w:rsidP="00666587">
            <w:pPr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Seif3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3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</w:tbl>
    <w:p w14:paraId="4FD89EF3" w14:textId="77777777" w:rsidR="00A306E0" w:rsidRDefault="00A306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56C1F2" w14:textId="77777777" w:rsidR="00A306E0" w:rsidRDefault="00A306E0">
      <w:pPr>
        <w:pStyle w:val="big-header"/>
        <w:ind w:left="0" w:right="1134"/>
        <w:rPr>
          <w:rFonts w:cs="FrankRuehl" w:hint="cs"/>
          <w:sz w:val="32"/>
          <w:rtl/>
        </w:rPr>
      </w:pPr>
    </w:p>
    <w:p w14:paraId="4F5B2972" w14:textId="77777777" w:rsidR="00A306E0" w:rsidRDefault="00A306E0" w:rsidP="004B70C3">
      <w:pPr>
        <w:pStyle w:val="big-header"/>
        <w:ind w:left="0" w:right="1134"/>
        <w:rPr>
          <w:rStyle w:val="default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7739D9">
        <w:rPr>
          <w:rFonts w:cs="FrankRuehl" w:hint="cs"/>
          <w:sz w:val="32"/>
          <w:rtl/>
        </w:rPr>
        <w:lastRenderedPageBreak/>
        <w:t>תקנות הליכי חקירה והעדה (התאמה לאנשים עם מוגבלות שכלית או נפשית) (הכשרת חוקרים מיוחדים), תשע"ט-2019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751CDA8" w14:textId="77777777" w:rsidR="00A306E0" w:rsidRDefault="007739D9" w:rsidP="007739D9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בתוקף סמכותי לפי סעיף 6 לחוק הליכי חקירה והעדה (התאמה לאנשים עם מוגבלות שכלית או נפשית), התשס"ו-2005 (להלן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החוק), ולאחר התייעצות עם השר לביטחון הפנים, אני מתקין תקנות אלה:</w:t>
      </w:r>
    </w:p>
    <w:p w14:paraId="184B9EAB" w14:textId="77777777" w:rsidR="00A306E0" w:rsidRDefault="00A306E0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587D54F">
          <v:rect id="_x0000_s1026" style="position:absolute;left:0;text-align:left;margin-left:463.5pt;margin-top:7.1pt;width:75.05pt;height:16.95pt;z-index:251656704" filled="f" stroked="f" strokecolor="lime" strokeweight=".25pt">
            <v:textbox style="mso-next-textbox:#_x0000_s1026" inset="1mm,0,1mm,0">
              <w:txbxContent>
                <w:p w14:paraId="7EB1504E" w14:textId="77777777" w:rsidR="00A306E0" w:rsidRDefault="007739D9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תכנית הכשרה בסיסית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739D9">
        <w:rPr>
          <w:rStyle w:val="big-number"/>
          <w:rFonts w:cs="FrankRuehl" w:hint="cs"/>
          <w:sz w:val="26"/>
          <w:szCs w:val="26"/>
          <w:rtl/>
        </w:rPr>
        <w:t>(א)</w:t>
      </w:r>
      <w:r w:rsidR="007739D9">
        <w:rPr>
          <w:rStyle w:val="big-number"/>
          <w:rFonts w:cs="FrankRuehl"/>
          <w:sz w:val="26"/>
          <w:szCs w:val="26"/>
          <w:rtl/>
        </w:rPr>
        <w:tab/>
      </w:r>
      <w:r w:rsidR="007739D9">
        <w:rPr>
          <w:rStyle w:val="big-number"/>
          <w:rFonts w:cs="FrankRuehl" w:hint="cs"/>
          <w:sz w:val="26"/>
          <w:szCs w:val="26"/>
          <w:rtl/>
        </w:rPr>
        <w:t>הכשרה מתאימה</w:t>
      </w:r>
      <w:r w:rsidR="00B915C3">
        <w:rPr>
          <w:rStyle w:val="big-number"/>
          <w:rFonts w:cs="FrankRuehl" w:hint="cs"/>
          <w:sz w:val="26"/>
          <w:szCs w:val="26"/>
          <w:rtl/>
        </w:rPr>
        <w:t xml:space="preserve"> למועמד לשמש חוקר מיוחד, תהיה לפי תכנית הכשרה אשר יקיים משרד העבודה הרווחה והשירותים החברתיים (להלן </w:t>
      </w:r>
      <w:r w:rsidR="00B915C3">
        <w:rPr>
          <w:rStyle w:val="big-number"/>
          <w:rFonts w:cs="FrankRuehl"/>
          <w:sz w:val="26"/>
          <w:szCs w:val="26"/>
          <w:rtl/>
        </w:rPr>
        <w:t>–</w:t>
      </w:r>
      <w:r w:rsidR="00B915C3">
        <w:rPr>
          <w:rStyle w:val="big-number"/>
          <w:rFonts w:cs="FrankRuehl" w:hint="cs"/>
          <w:sz w:val="26"/>
          <w:szCs w:val="26"/>
          <w:rtl/>
        </w:rPr>
        <w:t xml:space="preserve"> המשרד) או מי מטעמו בהיקף של 120 שעות לפחות, שתכלול, בין השאר, את אלה:</w:t>
      </w:r>
    </w:p>
    <w:p w14:paraId="2812CAAF" w14:textId="77777777" w:rsidR="00B915C3" w:rsidRDefault="00B915C3" w:rsidP="007B0EF8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(1)</w:t>
      </w:r>
      <w:r>
        <w:rPr>
          <w:rStyle w:val="big-number"/>
          <w:rFonts w:cs="FrankRuehl"/>
          <w:sz w:val="26"/>
          <w:szCs w:val="26"/>
          <w:rtl/>
        </w:rPr>
        <w:tab/>
      </w:r>
      <w:r w:rsidR="00743DF6">
        <w:rPr>
          <w:rStyle w:val="big-number"/>
          <w:rFonts w:cs="FrankRuehl" w:hint="cs"/>
          <w:sz w:val="26"/>
          <w:szCs w:val="26"/>
          <w:rtl/>
        </w:rPr>
        <w:t>הסבר על מהות החוק, תוך שימת דגש על סמכויות החוקר המיוחד והזכויות המוקנות לנחקר שהוא אדם עם מוגבלות שכלית;</w:t>
      </w:r>
    </w:p>
    <w:p w14:paraId="73F656C4" w14:textId="77777777" w:rsidR="00743DF6" w:rsidRDefault="00743DF6" w:rsidP="007B0EF8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(2)</w:t>
      </w:r>
      <w:r>
        <w:rPr>
          <w:rStyle w:val="big-number"/>
          <w:rFonts w:cs="FrankRuehl"/>
          <w:sz w:val="26"/>
          <w:szCs w:val="26"/>
          <w:rtl/>
        </w:rPr>
        <w:tab/>
      </w:r>
      <w:r w:rsidR="000320CA">
        <w:rPr>
          <w:rStyle w:val="big-number"/>
          <w:rFonts w:cs="FrankRuehl" w:hint="cs"/>
          <w:sz w:val="26"/>
          <w:szCs w:val="26"/>
          <w:rtl/>
        </w:rPr>
        <w:t>לימוד חוקים רלוונטיים לאנשים עם מוגבלות שכלית;</w:t>
      </w:r>
    </w:p>
    <w:p w14:paraId="4C6B8A13" w14:textId="77777777" w:rsidR="000320CA" w:rsidRDefault="000320CA" w:rsidP="007B0EF8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(3)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היכרות עם עבודת המשטרה והפרקליטות;</w:t>
      </w:r>
    </w:p>
    <w:p w14:paraId="549CD1E5" w14:textId="77777777" w:rsidR="000320CA" w:rsidRDefault="000320CA" w:rsidP="007B0EF8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(4)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לימוד מאפייניהם השונים של אנשים עם מוגבלות שכלית בדרגות תפקוד שונות והשלכות מאפיינים אלה על היכולת להיחקר ולהעיד בהליך הפלילי;</w:t>
      </w:r>
    </w:p>
    <w:p w14:paraId="1F2D139D" w14:textId="77777777" w:rsidR="000320CA" w:rsidRDefault="000320CA" w:rsidP="007B0EF8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(5)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לימוד ההבדלים בין הלקויות השונות ומאפיינים של נפגעים, עדים וחשודים, והקניית טכניקות שמותאמות לחקירתם;</w:t>
      </w:r>
    </w:p>
    <w:p w14:paraId="1F562436" w14:textId="77777777" w:rsidR="000320CA" w:rsidRDefault="000320CA" w:rsidP="007B0EF8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(6)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קיום סדנאות להסרת חסמים רגשיים בהתמודדות עם חקירת אנשים עם מוגבלות שכלית;</w:t>
      </w:r>
    </w:p>
    <w:p w14:paraId="46B7EB9B" w14:textId="77777777" w:rsidR="000320CA" w:rsidRDefault="000320CA" w:rsidP="007B0EF8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(7)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קיום סיורים למסגרות של אנשים עם מוגבלות שכלית;</w:t>
      </w:r>
    </w:p>
    <w:p w14:paraId="18D677CC" w14:textId="77777777" w:rsidR="000320CA" w:rsidRDefault="000320CA" w:rsidP="007B0EF8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(8)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מסירת מידע על שירותים הניתנים לאנשים עם מוגבלות שכלית;</w:t>
      </w:r>
    </w:p>
    <w:p w14:paraId="76BE8275" w14:textId="77777777" w:rsidR="000320CA" w:rsidRDefault="000320CA" w:rsidP="007B0EF8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(9)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לימוד נושא ועדות אבחון כמשמעותן בחוק הסעד (טיפול באנשים עם מוגבלות שכלית-התפתחותית), התשכ"ט-1969;</w:t>
      </w:r>
    </w:p>
    <w:p w14:paraId="059FA8EF" w14:textId="77777777" w:rsidR="000320CA" w:rsidRDefault="000320CA" w:rsidP="007B0EF8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(10)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הסבר על התאמה </w:t>
      </w:r>
      <w:r w:rsidR="007B0EF8">
        <w:rPr>
          <w:rStyle w:val="big-number"/>
          <w:rFonts w:cs="FrankRuehl" w:hint="cs"/>
          <w:sz w:val="26"/>
          <w:szCs w:val="26"/>
          <w:rtl/>
        </w:rPr>
        <w:t>והנגשה של החקירה ודרך התשאול לאנשים עם מוגבלות שכלית-התפתחותית, על מאפייניהם השונים.</w:t>
      </w:r>
    </w:p>
    <w:p w14:paraId="592097FD" w14:textId="77777777" w:rsidR="007B0EF8" w:rsidRDefault="007B0EF8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(ב)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לאחר שהוכיח המועמד כי עמד בהכשרה כאמור בתקנת משנה (א), שר העבודה הרווחה והשירותים החברתיים (להלן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השר) יהיה רשאי למנותו לחוקר מיוחד, והוא יהיה רשאי לבצע חקירות מיוחדות בהתאם להכשרתו.</w:t>
      </w:r>
    </w:p>
    <w:p w14:paraId="5273A378" w14:textId="77777777" w:rsidR="00A306E0" w:rsidRDefault="00A306E0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70EFB49">
          <v:rect id="_x0000_s1149" style="position:absolute;left:0;text-align:left;margin-left:463.5pt;margin-top:7.1pt;width:75.05pt;height:13.75pt;z-index:251657728" filled="f" stroked="f" strokecolor="lime" strokeweight=".25pt">
            <v:textbox style="mso-next-textbox:#_x0000_s1149" inset="1mm,0,1mm,0">
              <w:txbxContent>
                <w:p w14:paraId="2C9E559C" w14:textId="77777777" w:rsidR="00A306E0" w:rsidRDefault="007B0EF8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השלמת הכשרה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(א)</w:t>
      </w:r>
      <w:r>
        <w:rPr>
          <w:rStyle w:val="big-number"/>
          <w:rFonts w:cs="FrankRuehl" w:hint="cs"/>
          <w:sz w:val="26"/>
          <w:szCs w:val="26"/>
          <w:rtl/>
        </w:rPr>
        <w:tab/>
      </w:r>
      <w:r w:rsidR="007B0EF8">
        <w:rPr>
          <w:rStyle w:val="big-number"/>
          <w:rFonts w:cs="FrankRuehl" w:hint="cs"/>
          <w:sz w:val="26"/>
          <w:szCs w:val="26"/>
          <w:rtl/>
        </w:rPr>
        <w:t>לאחר מינויו של אדם לחוקר מיוחד כאמור בתקנה 1, יהיה עליו לקבל הכשרה משלימה בהיקף של 60 שעות לפחות, בתוך שנה מיום מינויו</w:t>
      </w:r>
      <w:r>
        <w:rPr>
          <w:rStyle w:val="big-number"/>
          <w:rFonts w:cs="FrankRuehl"/>
          <w:sz w:val="26"/>
          <w:szCs w:val="26"/>
          <w:rtl/>
        </w:rPr>
        <w:t>.</w:t>
      </w:r>
    </w:p>
    <w:p w14:paraId="39531546" w14:textId="77777777" w:rsidR="007B0EF8" w:rsidRDefault="007B0EF8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(ב)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הכשרה משלימה כאמור בתקנת משנה (א) תכלול בין השאר:</w:t>
      </w:r>
    </w:p>
    <w:p w14:paraId="436400BC" w14:textId="77777777" w:rsidR="007B0EF8" w:rsidRDefault="007B0EF8" w:rsidP="007B0EF8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התנסות ופרקטיקום בחקירות אנשים עם מוגבלות שכלית, תוך שימת דגש על הקניית טכניקות מותאמות לחקירת חשודים עם מוגבלות שכלית על מאפייניהם השונים; לעניין זה, "התנסות פרקטיקום"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התנסות מקצועית ותרגול;</w:t>
      </w:r>
    </w:p>
    <w:p w14:paraId="6E7D121F" w14:textId="77777777" w:rsidR="007B0EF8" w:rsidRDefault="007B0EF8" w:rsidP="007B0EF8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(2)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העמקת הידע של החוקרים המיוחדים והמשך ליווי החוקרים בסוגיות מקצועיות שהם נתקלים בהן בעת ביצוע החקירות;</w:t>
      </w:r>
    </w:p>
    <w:p w14:paraId="4F2D29B2" w14:textId="77777777" w:rsidR="007B0EF8" w:rsidRDefault="007B0EF8" w:rsidP="007B0EF8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(3)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קיום סיור מקצועי במסגרות המתאימות לאנשים עם מוגבלות שכלית שעברו עבירה;</w:t>
      </w:r>
    </w:p>
    <w:p w14:paraId="12A56403" w14:textId="77777777" w:rsidR="007B0EF8" w:rsidRDefault="007B0EF8" w:rsidP="007B0EF8">
      <w:pPr>
        <w:pStyle w:val="P00"/>
        <w:spacing w:before="72"/>
        <w:ind w:left="1021" w:right="1134"/>
        <w:rPr>
          <w:rStyle w:val="big-number"/>
          <w:rFonts w:cs="FrankRuehl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(4)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לימוד תפקיד המשטרה, הפרקליטות והסנגוריה הציבורית בכל הנוגע לחשודים עם מוגבלות שכלית וממשקי עבודת החוקר המיוחד מולם.</w:t>
      </w:r>
    </w:p>
    <w:p w14:paraId="6DFA9277" w14:textId="77777777" w:rsidR="007B0EF8" w:rsidRDefault="007B0EF8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(ג)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לא עבר החוקר המיוחד את ההכשרות במועד שנקבע בתקנת משנה (א), יבטל השר את מינויו; ואולם, השר, רשאי, לעניין אותו חוקר מיוחד, להאריך את המועד הקבוע בתקנת משנה </w:t>
      </w:r>
      <w:r>
        <w:rPr>
          <w:rStyle w:val="big-number"/>
          <w:rFonts w:cs="FrankRuehl" w:hint="cs"/>
          <w:sz w:val="26"/>
          <w:szCs w:val="26"/>
          <w:rtl/>
        </w:rPr>
        <w:lastRenderedPageBreak/>
        <w:t>(א), אם מצא כי יש נסיבות המצדיקות זאת.</w:t>
      </w:r>
    </w:p>
    <w:p w14:paraId="40D1D518" w14:textId="77777777" w:rsidR="00A306E0" w:rsidRDefault="00A306E0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54CAF337">
          <v:rect id="_x0000_s1150" style="position:absolute;left:0;text-align:left;margin-left:463.5pt;margin-top:7.1pt;width:75.05pt;height:12.4pt;z-index:251658752" filled="f" stroked="f" strokecolor="lime" strokeweight=".25pt">
            <v:textbox style="mso-next-textbox:#_x0000_s1150" inset="1mm,0,1mm,0">
              <w:txbxContent>
                <w:p w14:paraId="2B7975FE" w14:textId="77777777" w:rsidR="00A306E0" w:rsidRDefault="007B0EF8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B0EF8">
        <w:rPr>
          <w:rStyle w:val="big-number"/>
          <w:rFonts w:cs="FrankRuehl" w:hint="cs"/>
          <w:sz w:val="26"/>
          <w:szCs w:val="26"/>
          <w:rtl/>
        </w:rPr>
        <w:t>מי שעבר הכשרה שקיים המשרד או מי מטעמו להכשרת חוקרים מיוחדים, לפני תחילתן של תקנות אלה, יראו אותו כאילו עבר הכשרה מתאימה לפי תקנות אלה</w:t>
      </w:r>
      <w:r>
        <w:rPr>
          <w:rStyle w:val="big-number"/>
          <w:rFonts w:cs="FrankRuehl"/>
          <w:sz w:val="26"/>
          <w:szCs w:val="26"/>
          <w:rtl/>
        </w:rPr>
        <w:t>.</w:t>
      </w:r>
    </w:p>
    <w:p w14:paraId="4CE8C8EB" w14:textId="77777777" w:rsidR="007739D9" w:rsidRDefault="007739D9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</w:p>
    <w:p w14:paraId="1970B8FD" w14:textId="77777777" w:rsidR="007739D9" w:rsidRDefault="007739D9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14:paraId="14757EAE" w14:textId="77777777" w:rsidR="00A306E0" w:rsidRDefault="007B0EF8" w:rsidP="007B0EF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ג' בניסן התשע"ט (8 באפריל 2019)</w:t>
      </w:r>
      <w:r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חיים כץ</w:t>
      </w:r>
    </w:p>
    <w:p w14:paraId="7A899899" w14:textId="77777777" w:rsidR="00A306E0" w:rsidRDefault="00A306E0" w:rsidP="007B0EF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7B0EF8">
        <w:rPr>
          <w:rFonts w:cs="FrankRuehl" w:hint="cs"/>
          <w:sz w:val="22"/>
          <w:rtl/>
        </w:rPr>
        <w:t>שר העבודה הרווחה והשירותים החברתיים</w:t>
      </w:r>
    </w:p>
    <w:p w14:paraId="0BB0190D" w14:textId="77777777" w:rsidR="00023C8B" w:rsidRDefault="00023C8B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</w:p>
    <w:p w14:paraId="7DBDB7C0" w14:textId="77777777" w:rsidR="00666587" w:rsidRDefault="00666587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</w:p>
    <w:p w14:paraId="723F2B25" w14:textId="77777777" w:rsidR="00666587" w:rsidRDefault="00666587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/>
          <w:sz w:val="26"/>
          <w:szCs w:val="26"/>
          <w:rtl/>
        </w:rPr>
      </w:pPr>
    </w:p>
    <w:p w14:paraId="7C6727F1" w14:textId="77777777" w:rsidR="00666587" w:rsidRDefault="00666587" w:rsidP="00666587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C745259" w14:textId="77777777" w:rsidR="007A1BD2" w:rsidRPr="00666587" w:rsidRDefault="007A1BD2" w:rsidP="00666587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7A1BD2" w:rsidRPr="00666587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AF0DA" w14:textId="77777777" w:rsidR="00B100AF" w:rsidRDefault="00B100AF">
      <w:r>
        <w:separator/>
      </w:r>
    </w:p>
  </w:endnote>
  <w:endnote w:type="continuationSeparator" w:id="0">
    <w:p w14:paraId="5084A242" w14:textId="77777777" w:rsidR="00B100AF" w:rsidRDefault="00B10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566A4" w14:textId="77777777" w:rsidR="00A306E0" w:rsidRDefault="00A306E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ACF65AF" w14:textId="77777777" w:rsidR="00A306E0" w:rsidRDefault="00A306E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17CEF0D" w14:textId="77777777" w:rsidR="00A306E0" w:rsidRDefault="00A306E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509F6">
      <w:rPr>
        <w:rFonts w:cs="TopType Jerushalmi"/>
        <w:noProof/>
        <w:color w:val="000000"/>
        <w:sz w:val="14"/>
        <w:szCs w:val="14"/>
      </w:rPr>
      <w:t>Z:\00000000000000000000000=2014------------------------\LawsForTableRun\05\999_525.doc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461E3" w14:textId="77777777" w:rsidR="00A306E0" w:rsidRDefault="00A306E0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66587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070C308D" w14:textId="77777777" w:rsidR="00A306E0" w:rsidRDefault="00A306E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79AF3C61" w14:textId="77777777" w:rsidR="00A306E0" w:rsidRDefault="00A306E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509F6">
      <w:rPr>
        <w:rFonts w:cs="TopType Jerushalmi"/>
        <w:noProof/>
        <w:color w:val="000000"/>
        <w:sz w:val="14"/>
        <w:szCs w:val="14"/>
      </w:rPr>
      <w:t>Z:\00000000000000000000000=2014------------------------\LawsForTableRun\05\999_525.doc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15AB4" w14:textId="77777777" w:rsidR="00B100AF" w:rsidRDefault="00B100AF" w:rsidP="00023C8B">
      <w:pPr>
        <w:spacing w:before="60"/>
        <w:ind w:right="1134"/>
      </w:pPr>
      <w:r>
        <w:separator/>
      </w:r>
    </w:p>
  </w:footnote>
  <w:footnote w:type="continuationSeparator" w:id="0">
    <w:p w14:paraId="595649C5" w14:textId="77777777" w:rsidR="00B100AF" w:rsidRDefault="00B100AF">
      <w:r>
        <w:continuationSeparator/>
      </w:r>
    </w:p>
  </w:footnote>
  <w:footnote w:id="1">
    <w:p w14:paraId="39BA8476" w14:textId="77777777" w:rsidR="005179EC" w:rsidRPr="00B41BF9" w:rsidRDefault="00A306E0" w:rsidP="005179E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7739D9">
        <w:rPr>
          <w:rFonts w:cs="FrankRuehl" w:hint="cs"/>
          <w:rtl/>
        </w:rPr>
        <w:t>מו</w:t>
      </w:r>
      <w:r>
        <w:rPr>
          <w:rFonts w:cs="FrankRuehl" w:hint="cs"/>
          <w:rtl/>
        </w:rPr>
        <w:t xml:space="preserve"> </w:t>
      </w:r>
      <w:hyperlink r:id="rId1" w:history="1">
        <w:r w:rsidR="007739D9" w:rsidRPr="005179EC">
          <w:rPr>
            <w:rStyle w:val="Hyperlink"/>
            <w:rFonts w:cs="FrankRuehl" w:hint="cs"/>
            <w:rtl/>
          </w:rPr>
          <w:t>ק"ת תשע"ט</w:t>
        </w:r>
        <w:r w:rsidRPr="005179EC">
          <w:rPr>
            <w:rStyle w:val="Hyperlink"/>
            <w:rFonts w:cs="FrankRuehl" w:hint="cs"/>
            <w:rtl/>
          </w:rPr>
          <w:t xml:space="preserve"> מס' </w:t>
        </w:r>
        <w:r w:rsidR="007739D9" w:rsidRPr="005179EC">
          <w:rPr>
            <w:rStyle w:val="Hyperlink"/>
            <w:rFonts w:cs="FrankRuehl" w:hint="cs"/>
            <w:rtl/>
          </w:rPr>
          <w:t>8215</w:t>
        </w:r>
      </w:hyperlink>
      <w:r>
        <w:rPr>
          <w:rFonts w:cs="FrankRuehl" w:hint="cs"/>
          <w:rtl/>
        </w:rPr>
        <w:t xml:space="preserve"> מיום </w:t>
      </w:r>
      <w:r w:rsidR="007739D9">
        <w:rPr>
          <w:rFonts w:cs="FrankRuehl" w:hint="cs"/>
          <w:rtl/>
        </w:rPr>
        <w:t>2.5.2019</w:t>
      </w:r>
      <w:r>
        <w:rPr>
          <w:rFonts w:cs="FrankRuehl" w:hint="cs"/>
          <w:rtl/>
        </w:rPr>
        <w:t xml:space="preserve"> עמ' </w:t>
      </w:r>
      <w:r w:rsidR="007739D9">
        <w:rPr>
          <w:rFonts w:cs="FrankRuehl" w:hint="cs"/>
          <w:rtl/>
        </w:rPr>
        <w:t>3200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379D" w14:textId="77777777" w:rsidR="00A306E0" w:rsidRDefault="00A306E0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2C36312" w14:textId="77777777" w:rsidR="00A306E0" w:rsidRDefault="00A306E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CBC65A1" w14:textId="77777777" w:rsidR="00A306E0" w:rsidRDefault="00A306E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31A84" w14:textId="77777777" w:rsidR="00A306E0" w:rsidRDefault="007739D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</w:t>
    </w:r>
    <w:r w:rsidR="00A306E0">
      <w:rPr>
        <w:rFonts w:hAnsi="FrankRuehl" w:cs="FrankRuehl" w:hint="cs"/>
        <w:color w:val="000000"/>
        <w:sz w:val="28"/>
        <w:szCs w:val="28"/>
        <w:rtl/>
      </w:rPr>
      <w:t xml:space="preserve"> הליכי חקירה והעדה (התאמה לאנשים עם מוגבלות שכלית או נפשית)</w:t>
    </w:r>
    <w:r>
      <w:rPr>
        <w:rFonts w:hAnsi="FrankRuehl" w:cs="FrankRuehl" w:hint="cs"/>
        <w:color w:val="000000"/>
        <w:sz w:val="28"/>
        <w:szCs w:val="28"/>
        <w:rtl/>
      </w:rPr>
      <w:t xml:space="preserve"> (הכשרת חוקרים מיוחדים)</w:t>
    </w:r>
    <w:r w:rsidR="00A306E0">
      <w:rPr>
        <w:rFonts w:hAnsi="FrankRuehl" w:cs="FrankRuehl" w:hint="cs"/>
        <w:color w:val="000000"/>
        <w:sz w:val="28"/>
        <w:szCs w:val="28"/>
        <w:rtl/>
      </w:rPr>
      <w:t>, תש</w:t>
    </w:r>
    <w:r>
      <w:rPr>
        <w:rFonts w:hAnsi="FrankRuehl" w:cs="FrankRuehl" w:hint="cs"/>
        <w:color w:val="000000"/>
        <w:sz w:val="28"/>
        <w:szCs w:val="28"/>
        <w:rtl/>
      </w:rPr>
      <w:t>ע"ט-2019</w:t>
    </w:r>
  </w:p>
  <w:p w14:paraId="741D13DD" w14:textId="77777777" w:rsidR="00A306E0" w:rsidRDefault="00A306E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90044B" w14:textId="77777777" w:rsidR="00A306E0" w:rsidRDefault="00A306E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4278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391B"/>
    <w:rsid w:val="00023C8B"/>
    <w:rsid w:val="000320CA"/>
    <w:rsid w:val="0018483D"/>
    <w:rsid w:val="001952A0"/>
    <w:rsid w:val="001C158F"/>
    <w:rsid w:val="001D46F6"/>
    <w:rsid w:val="001F3155"/>
    <w:rsid w:val="001F5948"/>
    <w:rsid w:val="004509F6"/>
    <w:rsid w:val="004B70C3"/>
    <w:rsid w:val="005179EC"/>
    <w:rsid w:val="005546A0"/>
    <w:rsid w:val="0064376E"/>
    <w:rsid w:val="00666587"/>
    <w:rsid w:val="006C6367"/>
    <w:rsid w:val="00736183"/>
    <w:rsid w:val="00743DF6"/>
    <w:rsid w:val="007739D9"/>
    <w:rsid w:val="0078391B"/>
    <w:rsid w:val="007977A1"/>
    <w:rsid w:val="007A1BD2"/>
    <w:rsid w:val="007B0EF8"/>
    <w:rsid w:val="007E20B0"/>
    <w:rsid w:val="00807FCD"/>
    <w:rsid w:val="00844792"/>
    <w:rsid w:val="008925C7"/>
    <w:rsid w:val="008D1478"/>
    <w:rsid w:val="00A051BD"/>
    <w:rsid w:val="00A306E0"/>
    <w:rsid w:val="00B100AF"/>
    <w:rsid w:val="00B41BF9"/>
    <w:rsid w:val="00B8711A"/>
    <w:rsid w:val="00B915C3"/>
    <w:rsid w:val="00BF2EAF"/>
    <w:rsid w:val="00C1244C"/>
    <w:rsid w:val="00CD78EC"/>
    <w:rsid w:val="00D60794"/>
    <w:rsid w:val="00D6384C"/>
    <w:rsid w:val="00D930EF"/>
    <w:rsid w:val="00DC6EBA"/>
    <w:rsid w:val="00FA69E8"/>
    <w:rsid w:val="00FD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2AA616B5"/>
  <w15:chartTrackingRefBased/>
  <w15:docId w15:val="{EC321BF2-EE27-41F0-974A-CFEC8ACB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cs="David"/>
      <w:vanish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P000">
    <w:name w:val="P00 תו"/>
    <w:link w:val="P00"/>
    <w:rsid w:val="008D1478"/>
    <w:rPr>
      <w:noProof/>
      <w:szCs w:val="26"/>
      <w:lang w:val="en-US"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1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3231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2023-06-05T20:21:00Z</dcterms:created>
  <dcterms:modified xsi:type="dcterms:W3CDTF">2023-06-05T20:21:00Z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תקנות הליכי חקירה והעדה (התאמה לאנשים עם מוגבלות שכלית או נפשית) (הכשרת חוקרים מיוחדים), תשע"ט-2019</vt:lpwstr>
  </property>
  <property fmtid="{D5CDD505-2E9C-101B-9397-08002B2CF9AE}" pid="4" name="LAWNUMBER">
    <vt:lpwstr>0120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6">
    <vt:lpwstr/>
  </property>
  <property fmtid="{D5CDD505-2E9C-101B-9397-08002B2CF9AE}" pid="8" name="LINKK7">
    <vt:lpwstr/>
  </property>
  <property fmtid="{D5CDD505-2E9C-101B-9397-08002B2CF9AE}" pid="9" name="LINKK8">
    <vt:lpwstr/>
  </property>
  <property fmtid="{D5CDD505-2E9C-101B-9397-08002B2CF9AE}" pid="10" name="LINKK9">
    <vt:lpwstr/>
  </property>
  <property fmtid="{D5CDD505-2E9C-101B-9397-08002B2CF9AE}" pid="11" name="LINKK10">
    <vt:lpwstr/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I4">
    <vt:lpwstr/>
  </property>
  <property fmtid="{D5CDD505-2E9C-101B-9397-08002B2CF9AE}" pid="16" name="LINKI5">
    <vt:lpwstr/>
  </property>
  <property fmtid="{D5CDD505-2E9C-101B-9397-08002B2CF9AE}" pid="17" name="NOSE11">
    <vt:lpwstr>בתי משפט וסדרי דין</vt:lpwstr>
  </property>
  <property fmtid="{D5CDD505-2E9C-101B-9397-08002B2CF9AE}" pid="18" name="NOSE21">
    <vt:lpwstr>סדר דין פלילי</vt:lpwstr>
  </property>
  <property fmtid="{D5CDD505-2E9C-101B-9397-08002B2CF9AE}" pid="19" name="NOSE31">
    <vt:lpwstr>עדות</vt:lpwstr>
  </property>
  <property fmtid="{D5CDD505-2E9C-101B-9397-08002B2CF9AE}" pid="20" name="NOSE41">
    <vt:lpwstr/>
  </property>
  <property fmtid="{D5CDD505-2E9C-101B-9397-08002B2CF9AE}" pid="21" name="NOSE12">
    <vt:lpwstr>בתי משפט וסדרי דין</vt:lpwstr>
  </property>
  <property fmtid="{D5CDD505-2E9C-101B-9397-08002B2CF9AE}" pid="22" name="NOSE22">
    <vt:lpwstr>ראיות</vt:lpwstr>
  </property>
  <property fmtid="{D5CDD505-2E9C-101B-9397-08002B2CF9AE}" pid="23" name="NOSE32">
    <vt:lpwstr>עדות</vt:lpwstr>
  </property>
  <property fmtid="{D5CDD505-2E9C-101B-9397-08002B2CF9AE}" pid="24" name="NOSE42">
    <vt:lpwstr/>
  </property>
  <property fmtid="{D5CDD505-2E9C-101B-9397-08002B2CF9AE}" pid="25" name="NOSE13">
    <vt:lpwstr>עונשין ומשפט פלילי</vt:lpwstr>
  </property>
  <property fmtid="{D5CDD505-2E9C-101B-9397-08002B2CF9AE}" pid="26" name="NOSE23">
    <vt:lpwstr>סדר דין פלילי</vt:lpwstr>
  </property>
  <property fmtid="{D5CDD505-2E9C-101B-9397-08002B2CF9AE}" pid="27" name="NOSE33">
    <vt:lpwstr/>
  </property>
  <property fmtid="{D5CDD505-2E9C-101B-9397-08002B2CF9AE}" pid="28" name="NOSE43">
    <vt:lpwstr/>
  </property>
  <property fmtid="{D5CDD505-2E9C-101B-9397-08002B2CF9AE}" pid="29" name="NOSE14">
    <vt:lpwstr/>
  </property>
  <property fmtid="{D5CDD505-2E9C-101B-9397-08002B2CF9AE}" pid="30" name="NOSE24">
    <vt:lpwstr/>
  </property>
  <property fmtid="{D5CDD505-2E9C-101B-9397-08002B2CF9AE}" pid="31" name="NOSE34">
    <vt:lpwstr/>
  </property>
  <property fmtid="{D5CDD505-2E9C-101B-9397-08002B2CF9AE}" pid="32" name="NOSE44">
    <vt:lpwstr/>
  </property>
  <property fmtid="{D5CDD505-2E9C-101B-9397-08002B2CF9AE}" pid="33" name="NOSE15">
    <vt:lpwstr/>
  </property>
  <property fmtid="{D5CDD505-2E9C-101B-9397-08002B2CF9AE}" pid="34" name="NOSE25">
    <vt:lpwstr/>
  </property>
  <property fmtid="{D5CDD505-2E9C-101B-9397-08002B2CF9AE}" pid="35" name="NOSE35">
    <vt:lpwstr/>
  </property>
  <property fmtid="{D5CDD505-2E9C-101B-9397-08002B2CF9AE}" pid="36" name="NOSE45">
    <vt:lpwstr/>
  </property>
  <property fmtid="{D5CDD505-2E9C-101B-9397-08002B2CF9AE}" pid="37" name="NOSE16">
    <vt:lpwstr/>
  </property>
  <property fmtid="{D5CDD505-2E9C-101B-9397-08002B2CF9AE}" pid="38" name="NOSE26">
    <vt:lpwstr/>
  </property>
  <property fmtid="{D5CDD505-2E9C-101B-9397-08002B2CF9AE}" pid="39" name="NOSE36">
    <vt:lpwstr/>
  </property>
  <property fmtid="{D5CDD505-2E9C-101B-9397-08002B2CF9AE}" pid="40" name="NOSE46">
    <vt:lpwstr/>
  </property>
  <property fmtid="{D5CDD505-2E9C-101B-9397-08002B2CF9AE}" pid="41" name="NOSE17">
    <vt:lpwstr/>
  </property>
  <property fmtid="{D5CDD505-2E9C-101B-9397-08002B2CF9AE}" pid="42" name="NOSE27">
    <vt:lpwstr/>
  </property>
  <property fmtid="{D5CDD505-2E9C-101B-9397-08002B2CF9AE}" pid="43" name="NOSE37">
    <vt:lpwstr/>
  </property>
  <property fmtid="{D5CDD505-2E9C-101B-9397-08002B2CF9AE}" pid="44" name="NOSE47">
    <vt:lpwstr/>
  </property>
  <property fmtid="{D5CDD505-2E9C-101B-9397-08002B2CF9AE}" pid="45" name="NOSE18">
    <vt:lpwstr/>
  </property>
  <property fmtid="{D5CDD505-2E9C-101B-9397-08002B2CF9AE}" pid="46" name="NOSE28">
    <vt:lpwstr/>
  </property>
  <property fmtid="{D5CDD505-2E9C-101B-9397-08002B2CF9AE}" pid="47" name="NOSE38">
    <vt:lpwstr/>
  </property>
  <property fmtid="{D5CDD505-2E9C-101B-9397-08002B2CF9AE}" pid="48" name="NOSE48">
    <vt:lpwstr/>
  </property>
  <property fmtid="{D5CDD505-2E9C-101B-9397-08002B2CF9AE}" pid="49" name="NOSE19">
    <vt:lpwstr/>
  </property>
  <property fmtid="{D5CDD505-2E9C-101B-9397-08002B2CF9AE}" pid="50" name="NOSE29">
    <vt:lpwstr/>
  </property>
  <property fmtid="{D5CDD505-2E9C-101B-9397-08002B2CF9AE}" pid="51" name="NOSE39">
    <vt:lpwstr/>
  </property>
  <property fmtid="{D5CDD505-2E9C-101B-9397-08002B2CF9AE}" pid="52" name="NOSE49">
    <vt:lpwstr/>
  </property>
  <property fmtid="{D5CDD505-2E9C-101B-9397-08002B2CF9AE}" pid="53" name="NOSE110">
    <vt:lpwstr/>
  </property>
  <property fmtid="{D5CDD505-2E9C-101B-9397-08002B2CF9AE}" pid="54" name="NOSE210">
    <vt:lpwstr/>
  </property>
  <property fmtid="{D5CDD505-2E9C-101B-9397-08002B2CF9AE}" pid="55" name="NOSE310">
    <vt:lpwstr/>
  </property>
  <property fmtid="{D5CDD505-2E9C-101B-9397-08002B2CF9AE}" pid="56" name="NOSE410">
    <vt:lpwstr/>
  </property>
  <property fmtid="{D5CDD505-2E9C-101B-9397-08002B2CF9AE}" pid="57" name="MEKORSAMCHUT">
    <vt:lpwstr/>
  </property>
  <property fmtid="{D5CDD505-2E9C-101B-9397-08002B2CF9AE}" pid="58" name="MEKOR_NAME1">
    <vt:lpwstr>חוק הליכי חקירה והעדה (התאמה לאנשים עם מוגבלות שכלית או נפשית), תשס"ו-2005</vt:lpwstr>
  </property>
  <property fmtid="{D5CDD505-2E9C-101B-9397-08002B2CF9AE}" pid="59" name="MEKOR_LAWID1">
    <vt:lpwstr>70393</vt:lpwstr>
  </property>
  <property fmtid="{D5CDD505-2E9C-101B-9397-08002B2CF9AE}" pid="60" name="MEKOR_SAIF1">
    <vt:lpwstr>6X</vt:lpwstr>
  </property>
  <property fmtid="{D5CDD505-2E9C-101B-9397-08002B2CF9AE}" pid="61" name="LINKK1">
    <vt:lpwstr>http://www.nevo.co.il/Law_word/law06/tak-8215.pdf;‎רשומות - תקנות כלליות#פורסמו ק"ת ‏תשע"ט מס' 8215 #מיום 2.5.2019 עמ' 3200‏</vt:lpwstr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4">
    <vt:lpwstr/>
  </property>
  <property fmtid="{D5CDD505-2E9C-101B-9397-08002B2CF9AE}" pid="65" name="LINKK5">
    <vt:lpwstr/>
  </property>
</Properties>
</file>